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AC" w:rsidRPr="00B87587" w:rsidRDefault="008A5E65" w:rsidP="00B34517">
      <w:pPr>
        <w:jc w:val="right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noProof/>
          <w:sz w:val="22"/>
          <w:szCs w:val="22"/>
        </w:rPr>
        <w:pict>
          <v:line id="_x0000_s1056" style="position:absolute;left:0;text-align:left;z-index:251657728" from="8.25pt,1.05pt" to="467.25pt,1.05pt"/>
        </w:pict>
      </w:r>
      <w:r w:rsidR="002C17F2" w:rsidRPr="00B87587">
        <w:rPr>
          <w:rFonts w:ascii="Calibri" w:hAnsi="Calibri"/>
          <w:sz w:val="22"/>
          <w:szCs w:val="22"/>
        </w:rPr>
        <w:t xml:space="preserve"> </w:t>
      </w:r>
      <w:r w:rsidR="0073644F" w:rsidRPr="00B87587">
        <w:rPr>
          <w:rFonts w:ascii="Calibri" w:hAnsi="Calibri"/>
          <w:sz w:val="22"/>
          <w:szCs w:val="22"/>
        </w:rPr>
        <w:t xml:space="preserve">Brzozów, </w:t>
      </w:r>
      <w:r w:rsidR="00C144A6" w:rsidRPr="00B87587">
        <w:rPr>
          <w:rFonts w:ascii="Calibri" w:hAnsi="Calibri"/>
          <w:sz w:val="22"/>
          <w:szCs w:val="22"/>
        </w:rPr>
        <w:t>20</w:t>
      </w:r>
      <w:r w:rsidR="00C849C8" w:rsidRPr="00B87587">
        <w:rPr>
          <w:rFonts w:ascii="Calibri" w:hAnsi="Calibri"/>
          <w:sz w:val="22"/>
          <w:szCs w:val="22"/>
        </w:rPr>
        <w:t>17-03-02</w:t>
      </w:r>
    </w:p>
    <w:p w:rsidR="00920CFE" w:rsidRPr="00B87587" w:rsidRDefault="00C849C8" w:rsidP="00F471AC">
      <w:pPr>
        <w:rPr>
          <w:rFonts w:ascii="Calibri" w:hAnsi="Calibri"/>
          <w:sz w:val="22"/>
          <w:szCs w:val="22"/>
        </w:rPr>
      </w:pPr>
      <w:proofErr w:type="spellStart"/>
      <w:r w:rsidRPr="00B87587">
        <w:rPr>
          <w:rFonts w:ascii="Calibri" w:hAnsi="Calibri"/>
          <w:sz w:val="22"/>
          <w:szCs w:val="22"/>
        </w:rPr>
        <w:t>SZPiGM</w:t>
      </w:r>
      <w:proofErr w:type="spellEnd"/>
      <w:r w:rsidRPr="00B87587">
        <w:rPr>
          <w:rFonts w:ascii="Calibri" w:hAnsi="Calibri"/>
          <w:sz w:val="22"/>
          <w:szCs w:val="22"/>
        </w:rPr>
        <w:t xml:space="preserve"> 0610A/7/2017</w:t>
      </w:r>
    </w:p>
    <w:p w:rsidR="00C144A6" w:rsidRPr="00B87587" w:rsidRDefault="00C144A6" w:rsidP="00F471AC">
      <w:pPr>
        <w:rPr>
          <w:rFonts w:ascii="Calibri" w:hAnsi="Calibri"/>
          <w:sz w:val="22"/>
          <w:szCs w:val="22"/>
        </w:rPr>
      </w:pPr>
    </w:p>
    <w:p w:rsidR="00C144A6" w:rsidRPr="00B87587" w:rsidRDefault="00C144A6" w:rsidP="00F471AC">
      <w:pPr>
        <w:rPr>
          <w:rFonts w:ascii="Calibri" w:hAnsi="Calibri"/>
          <w:sz w:val="22"/>
          <w:szCs w:val="22"/>
        </w:rPr>
      </w:pPr>
    </w:p>
    <w:p w:rsidR="00A16BAA" w:rsidRPr="00B87587" w:rsidRDefault="00A16BAA" w:rsidP="00F471AC">
      <w:pPr>
        <w:rPr>
          <w:rFonts w:ascii="Calibri" w:hAnsi="Calibri"/>
          <w:b/>
          <w:sz w:val="22"/>
          <w:szCs w:val="22"/>
        </w:rPr>
      </w:pPr>
    </w:p>
    <w:p w:rsidR="00C849C8" w:rsidRPr="00B87587" w:rsidRDefault="00C849C8" w:rsidP="00C849C8">
      <w:pPr>
        <w:jc w:val="center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b/>
          <w:sz w:val="22"/>
          <w:szCs w:val="22"/>
        </w:rPr>
        <w:t>ODPOWIEDZI NA PYTANIA WYKONAWCÓW</w:t>
      </w:r>
    </w:p>
    <w:p w:rsidR="00C144A6" w:rsidRPr="00B87587" w:rsidRDefault="00C144A6" w:rsidP="00F471AC">
      <w:pPr>
        <w:rPr>
          <w:rFonts w:ascii="Calibri" w:hAnsi="Calibri"/>
          <w:sz w:val="22"/>
          <w:szCs w:val="22"/>
        </w:rPr>
      </w:pPr>
    </w:p>
    <w:p w:rsidR="00C57DAB" w:rsidRPr="00B87587" w:rsidRDefault="00C849C8" w:rsidP="00C849C8">
      <w:p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Zamawiający udziela odpowiedzi na pytania wykonawców zadane w postępowaniu na usługę udzielenia kredytu bankowego:</w:t>
      </w:r>
    </w:p>
    <w:p w:rsidR="00C849C8" w:rsidRPr="00B87587" w:rsidRDefault="00C849C8" w:rsidP="00C849C8">
      <w:pPr>
        <w:jc w:val="both"/>
        <w:rPr>
          <w:rFonts w:ascii="Calibri" w:hAnsi="Calibri"/>
          <w:sz w:val="22"/>
          <w:szCs w:val="22"/>
        </w:rPr>
      </w:pPr>
    </w:p>
    <w:p w:rsidR="00C849C8" w:rsidRPr="00B87587" w:rsidRDefault="00C849C8" w:rsidP="00C849C8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B87587">
        <w:rPr>
          <w:rFonts w:ascii="Calibri" w:hAnsi="Calibri"/>
          <w:b/>
          <w:sz w:val="22"/>
          <w:szCs w:val="22"/>
          <w:u w:val="single"/>
        </w:rPr>
        <w:t>Pytanie 1</w:t>
      </w:r>
    </w:p>
    <w:p w:rsidR="00C849C8" w:rsidRPr="00B87587" w:rsidRDefault="00C849C8" w:rsidP="00C849C8">
      <w:p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 xml:space="preserve">Prosimy o potwierdzenie, że spłata kredytu będzie następować w równych ratach kapitałowych z zastrzeżeniami, że ewentualnie ostatnia rata może być ratą wyrównującą (w nawiązaniu do zapisów pkt. 2 </w:t>
      </w:r>
      <w:proofErr w:type="spellStart"/>
      <w:r w:rsidRPr="00B87587">
        <w:rPr>
          <w:rFonts w:ascii="Calibri" w:hAnsi="Calibri"/>
          <w:sz w:val="22"/>
          <w:szCs w:val="22"/>
        </w:rPr>
        <w:t>ppkt</w:t>
      </w:r>
      <w:proofErr w:type="spellEnd"/>
      <w:r w:rsidRPr="00B87587">
        <w:rPr>
          <w:rFonts w:ascii="Calibri" w:hAnsi="Calibri"/>
          <w:sz w:val="22"/>
          <w:szCs w:val="22"/>
        </w:rPr>
        <w:t>. 2 zaproszenia do złożenia oferty opublikowanego 27 lutego 2017 roku).</w:t>
      </w:r>
    </w:p>
    <w:p w:rsidR="00C849C8" w:rsidRPr="00B87587" w:rsidRDefault="00C849C8" w:rsidP="00C849C8">
      <w:pPr>
        <w:jc w:val="both"/>
        <w:rPr>
          <w:rFonts w:ascii="Calibri" w:hAnsi="Calibri"/>
          <w:sz w:val="22"/>
          <w:szCs w:val="22"/>
        </w:rPr>
      </w:pPr>
    </w:p>
    <w:p w:rsidR="00C849C8" w:rsidRPr="00B87587" w:rsidRDefault="00C849C8" w:rsidP="00C849C8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B87587">
        <w:rPr>
          <w:rFonts w:ascii="Calibri" w:hAnsi="Calibri"/>
          <w:b/>
          <w:sz w:val="22"/>
          <w:szCs w:val="22"/>
          <w:u w:val="single"/>
        </w:rPr>
        <w:t>Odpowiedź</w:t>
      </w:r>
    </w:p>
    <w:p w:rsidR="00C849C8" w:rsidRPr="00B87587" w:rsidRDefault="00C849C8" w:rsidP="00C849C8">
      <w:p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Zamawiający potwierdza, że spłata kredytu będzie następować w równych ratach kapitałowych z zastrzeżeniami, że ewentualnie pierwsza lub ostatnia rata może być ratą wyrównującą.</w:t>
      </w:r>
    </w:p>
    <w:p w:rsidR="00C849C8" w:rsidRPr="00B87587" w:rsidRDefault="00C849C8" w:rsidP="00C849C8">
      <w:pPr>
        <w:jc w:val="both"/>
        <w:rPr>
          <w:rFonts w:ascii="Calibri" w:hAnsi="Calibri"/>
          <w:sz w:val="22"/>
          <w:szCs w:val="22"/>
        </w:rPr>
      </w:pPr>
    </w:p>
    <w:p w:rsidR="00C849C8" w:rsidRPr="00B87587" w:rsidRDefault="00C849C8" w:rsidP="00C849C8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B87587">
        <w:rPr>
          <w:rFonts w:ascii="Calibri" w:hAnsi="Calibri"/>
          <w:b/>
          <w:sz w:val="22"/>
          <w:szCs w:val="22"/>
          <w:u w:val="single"/>
        </w:rPr>
        <w:t>Pytanie 2</w:t>
      </w:r>
    </w:p>
    <w:p w:rsidR="00C849C8" w:rsidRPr="00B87587" w:rsidRDefault="00C849C8" w:rsidP="00C849C8">
      <w:p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 xml:space="preserve">W odniesieniu do zapisu pkt. 2 </w:t>
      </w:r>
      <w:proofErr w:type="spellStart"/>
      <w:r w:rsidRPr="00B87587">
        <w:rPr>
          <w:rFonts w:ascii="Calibri" w:hAnsi="Calibri"/>
          <w:sz w:val="22"/>
          <w:szCs w:val="22"/>
        </w:rPr>
        <w:t>ppkt</w:t>
      </w:r>
      <w:proofErr w:type="spellEnd"/>
      <w:r w:rsidRPr="00B87587">
        <w:rPr>
          <w:rFonts w:ascii="Calibri" w:hAnsi="Calibri"/>
          <w:sz w:val="22"/>
          <w:szCs w:val="22"/>
        </w:rPr>
        <w:t>. 6 tiret 2 zaproszenia prosimy o zgodę na zmianę zapisu zgodnego z procedurami Wykonawcy:</w:t>
      </w:r>
    </w:p>
    <w:p w:rsidR="00C849C8" w:rsidRPr="00B87587" w:rsidRDefault="00C849C8" w:rsidP="00C849C8">
      <w:p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 xml:space="preserve">„do umowy: oprocentowanie kredytu w dniu zawarcia umowy </w:t>
      </w:r>
      <w:r w:rsidR="00DF175E" w:rsidRPr="00B87587">
        <w:rPr>
          <w:rFonts w:ascii="Calibri" w:hAnsi="Calibri"/>
          <w:sz w:val="22"/>
          <w:szCs w:val="22"/>
        </w:rPr>
        <w:t>to suma stawki WIBOR 3M ustalonej na ostatni dzień roboczy poprzedniego kwartału kalendarzowego przed zawarciem umowy i stałej marży wykonawcy i ma zastosowanie do końca kwartału kalendarzowego, w którym zawarto umowę.”</w:t>
      </w:r>
    </w:p>
    <w:p w:rsidR="00DF175E" w:rsidRPr="00B87587" w:rsidRDefault="00DF175E" w:rsidP="00C849C8">
      <w:pPr>
        <w:jc w:val="both"/>
        <w:rPr>
          <w:rFonts w:ascii="Calibri" w:hAnsi="Calibri"/>
          <w:sz w:val="22"/>
          <w:szCs w:val="22"/>
        </w:rPr>
      </w:pPr>
    </w:p>
    <w:p w:rsidR="00DF175E" w:rsidRPr="00B87587" w:rsidRDefault="00DF175E" w:rsidP="00C849C8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B87587">
        <w:rPr>
          <w:rFonts w:ascii="Calibri" w:hAnsi="Calibri"/>
          <w:b/>
          <w:sz w:val="22"/>
          <w:szCs w:val="22"/>
          <w:u w:val="single"/>
        </w:rPr>
        <w:t>Odpowiedź</w:t>
      </w:r>
    </w:p>
    <w:p w:rsidR="00DF175E" w:rsidRPr="00B87587" w:rsidRDefault="00DF175E" w:rsidP="00C849C8">
      <w:p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Zamawiający wyraża zgodę na wyżej wymienione.</w:t>
      </w:r>
    </w:p>
    <w:p w:rsidR="00DF175E" w:rsidRPr="00B87587" w:rsidRDefault="00DF175E" w:rsidP="00C849C8">
      <w:pPr>
        <w:jc w:val="both"/>
        <w:rPr>
          <w:rFonts w:ascii="Calibri" w:hAnsi="Calibri"/>
          <w:sz w:val="22"/>
          <w:szCs w:val="22"/>
        </w:rPr>
      </w:pPr>
    </w:p>
    <w:p w:rsidR="00DF175E" w:rsidRPr="00B87587" w:rsidRDefault="00DF175E" w:rsidP="00C849C8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B87587">
        <w:rPr>
          <w:rFonts w:ascii="Calibri" w:hAnsi="Calibri"/>
          <w:b/>
          <w:sz w:val="22"/>
          <w:szCs w:val="22"/>
          <w:u w:val="single"/>
        </w:rPr>
        <w:t>Pytanie 3</w:t>
      </w:r>
    </w:p>
    <w:p w:rsidR="00DF175E" w:rsidRPr="00B87587" w:rsidRDefault="00DF175E" w:rsidP="00C849C8">
      <w:p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Ze względu na procedury obowiązujące u wykonawcy, prosimy o umożliwienie rekalkulacji stawki WIBOR 3M wg poniższego algorytmu:</w:t>
      </w:r>
    </w:p>
    <w:p w:rsidR="00DF175E" w:rsidRPr="00B87587" w:rsidRDefault="00DF175E" w:rsidP="00EA5451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Zmiana stawki następuje kwartalnie, kwartały rozliczeniowe pokrywają się z kwartałami kalendarzowymi,</w:t>
      </w:r>
    </w:p>
    <w:p w:rsidR="00DF175E" w:rsidRPr="00B87587" w:rsidRDefault="00DF175E" w:rsidP="00EA5451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Zmiana stawki następuje zawsze pierwszego dnia miesiąca będącego początkiem nowego kwartału (czyli zmiana stawki ma miejsce zawsze 1 stycznia, 1 kwietnia, 1 lipca i 1 października),</w:t>
      </w:r>
    </w:p>
    <w:p w:rsidR="00DF175E" w:rsidRPr="00B87587" w:rsidRDefault="00DF175E" w:rsidP="00EA5451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Stawka zmienia się zawsze, bez względu na wysokość różnicy w stosunku do poprzednio obowiązującej stawki,</w:t>
      </w:r>
    </w:p>
    <w:p w:rsidR="00DF175E" w:rsidRPr="00B87587" w:rsidRDefault="00DF175E" w:rsidP="00EA5451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Wartość stawki jest równa stawce WIBOR 3M z ostatniego dnia roboczego poprzedniego kwartału</w:t>
      </w:r>
    </w:p>
    <w:p w:rsidR="00DF175E" w:rsidRPr="00B87587" w:rsidRDefault="00DF175E" w:rsidP="00DF175E">
      <w:pPr>
        <w:pStyle w:val="Akapitzlist"/>
        <w:ind w:left="720"/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 xml:space="preserve">(w nawiązaniu do zapisów pkt. 2 </w:t>
      </w:r>
      <w:proofErr w:type="spellStart"/>
      <w:r w:rsidRPr="00B87587">
        <w:rPr>
          <w:rFonts w:ascii="Calibri" w:hAnsi="Calibri"/>
          <w:sz w:val="22"/>
          <w:szCs w:val="22"/>
        </w:rPr>
        <w:t>ppkt</w:t>
      </w:r>
      <w:proofErr w:type="spellEnd"/>
      <w:r w:rsidRPr="00B87587">
        <w:rPr>
          <w:rFonts w:ascii="Calibri" w:hAnsi="Calibri"/>
          <w:sz w:val="22"/>
          <w:szCs w:val="22"/>
        </w:rPr>
        <w:t>. 6 zaproszenia)</w:t>
      </w:r>
    </w:p>
    <w:p w:rsidR="00DF175E" w:rsidRPr="00B87587" w:rsidRDefault="00DF175E" w:rsidP="00DF175E">
      <w:pPr>
        <w:jc w:val="both"/>
        <w:rPr>
          <w:rFonts w:ascii="Calibri" w:hAnsi="Calibri"/>
          <w:sz w:val="22"/>
          <w:szCs w:val="22"/>
        </w:rPr>
      </w:pPr>
    </w:p>
    <w:p w:rsidR="00DF175E" w:rsidRPr="00B87587" w:rsidRDefault="00DF175E" w:rsidP="00DF175E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B87587">
        <w:rPr>
          <w:rFonts w:ascii="Calibri" w:hAnsi="Calibri"/>
          <w:b/>
          <w:sz w:val="22"/>
          <w:szCs w:val="22"/>
          <w:u w:val="single"/>
        </w:rPr>
        <w:t>Odpowiedź</w:t>
      </w:r>
    </w:p>
    <w:p w:rsidR="00DF175E" w:rsidRPr="00B87587" w:rsidRDefault="00DF175E" w:rsidP="00DF175E">
      <w:p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Zamawiający wyraża zgodę na wyżej wymienione.</w:t>
      </w:r>
    </w:p>
    <w:p w:rsidR="00DF175E" w:rsidRPr="00B87587" w:rsidRDefault="00DF175E" w:rsidP="00DF175E">
      <w:pPr>
        <w:jc w:val="both"/>
        <w:rPr>
          <w:rFonts w:ascii="Calibri" w:hAnsi="Calibri"/>
          <w:sz w:val="22"/>
          <w:szCs w:val="22"/>
        </w:rPr>
      </w:pPr>
    </w:p>
    <w:p w:rsidR="00DF175E" w:rsidRPr="00B87587" w:rsidRDefault="00DF175E" w:rsidP="00DF175E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B87587">
        <w:rPr>
          <w:rFonts w:ascii="Calibri" w:hAnsi="Calibri"/>
          <w:b/>
          <w:sz w:val="22"/>
          <w:szCs w:val="22"/>
          <w:u w:val="single"/>
        </w:rPr>
        <w:lastRenderedPageBreak/>
        <w:t>Pytanie 4</w:t>
      </w:r>
    </w:p>
    <w:p w:rsidR="00DF175E" w:rsidRPr="00B87587" w:rsidRDefault="00DF175E" w:rsidP="00DF175E">
      <w:p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 xml:space="preserve">Prosimy o zgodę aby spłata rat kapitału i/lub odsetek odbywała się w ostatnim dniu roboczym danego miesiąca, a tym samym, aby takie terminy płatności rat wykonawcy uwzględnili w przygotowywanych przez siebie ofertach (w nawiązaniu do zapisów pkt. 2 </w:t>
      </w:r>
      <w:proofErr w:type="spellStart"/>
      <w:r w:rsidRPr="00B87587">
        <w:rPr>
          <w:rFonts w:ascii="Calibri" w:hAnsi="Calibri"/>
          <w:sz w:val="22"/>
          <w:szCs w:val="22"/>
        </w:rPr>
        <w:t>ppkt</w:t>
      </w:r>
      <w:proofErr w:type="spellEnd"/>
      <w:r w:rsidRPr="00B87587">
        <w:rPr>
          <w:rFonts w:ascii="Calibri" w:hAnsi="Calibri"/>
          <w:sz w:val="22"/>
          <w:szCs w:val="22"/>
        </w:rPr>
        <w:t>. 7 i 13 zaproszenia). Ewentualnie: jeśli ostatni dzień miesiąca jest dniem wolnym od pracy, spłata następować będzie w pierwszym dniu roboczym.</w:t>
      </w:r>
    </w:p>
    <w:p w:rsidR="00CD1FEC" w:rsidRPr="00B87587" w:rsidRDefault="00CD1FEC" w:rsidP="00DF175E">
      <w:pPr>
        <w:jc w:val="both"/>
        <w:rPr>
          <w:rFonts w:ascii="Calibri" w:hAnsi="Calibri"/>
          <w:sz w:val="22"/>
          <w:szCs w:val="22"/>
        </w:rPr>
      </w:pPr>
    </w:p>
    <w:p w:rsidR="00CD1FEC" w:rsidRPr="00B87587" w:rsidRDefault="00CD1FEC" w:rsidP="00DF175E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B87587">
        <w:rPr>
          <w:rFonts w:ascii="Calibri" w:hAnsi="Calibri"/>
          <w:b/>
          <w:sz w:val="22"/>
          <w:szCs w:val="22"/>
          <w:u w:val="single"/>
        </w:rPr>
        <w:t>Odpowiedź</w:t>
      </w:r>
    </w:p>
    <w:p w:rsidR="00CD1FEC" w:rsidRPr="00B87587" w:rsidRDefault="00CD1FEC" w:rsidP="00DF175E">
      <w:p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Zamawiający wyraża zgodę na obydwa rozwiązania.</w:t>
      </w:r>
    </w:p>
    <w:p w:rsidR="00CD1FEC" w:rsidRPr="00B87587" w:rsidRDefault="00CD1FEC" w:rsidP="00DF175E">
      <w:pPr>
        <w:jc w:val="both"/>
        <w:rPr>
          <w:rFonts w:ascii="Calibri" w:hAnsi="Calibri"/>
          <w:sz w:val="22"/>
          <w:szCs w:val="22"/>
        </w:rPr>
      </w:pPr>
    </w:p>
    <w:p w:rsidR="00CD1FEC" w:rsidRPr="00B87587" w:rsidRDefault="00CD1FEC" w:rsidP="00DF175E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B87587">
        <w:rPr>
          <w:rFonts w:ascii="Calibri" w:hAnsi="Calibri"/>
          <w:b/>
          <w:sz w:val="22"/>
          <w:szCs w:val="22"/>
          <w:u w:val="single"/>
        </w:rPr>
        <w:t>Pytanie 5</w:t>
      </w:r>
    </w:p>
    <w:p w:rsidR="00CD1FEC" w:rsidRPr="00B87587" w:rsidRDefault="00CD1FEC" w:rsidP="00DF175E">
      <w:p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Prosimy o potwierdzenie – przy założeniu deklarowanego uruchomienia kredytu do 31 marca 2017 r. – że:</w:t>
      </w:r>
    </w:p>
    <w:p w:rsidR="00CD1FEC" w:rsidRPr="00B87587" w:rsidRDefault="00CD1FEC" w:rsidP="00EA5451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Spłata pierwszej raty kapitałowo-odsetkowej nastąpi w dniu 30.04.2017 r.</w:t>
      </w:r>
    </w:p>
    <w:p w:rsidR="00CD1FEC" w:rsidRPr="00B87587" w:rsidRDefault="00CD1FEC" w:rsidP="00EA5451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Spłata ostatniej raty kapitałowo-odsetkowej n</w:t>
      </w:r>
      <w:r w:rsidR="00B87587" w:rsidRPr="00B87587">
        <w:rPr>
          <w:rFonts w:ascii="Calibri" w:hAnsi="Calibri"/>
          <w:sz w:val="22"/>
          <w:szCs w:val="22"/>
        </w:rPr>
        <w:t>astąpi w dniu 31.03.202</w:t>
      </w:r>
      <w:r w:rsidRPr="00B87587">
        <w:rPr>
          <w:rFonts w:ascii="Calibri" w:hAnsi="Calibri"/>
          <w:sz w:val="22"/>
          <w:szCs w:val="22"/>
        </w:rPr>
        <w:t>7 r.</w:t>
      </w:r>
    </w:p>
    <w:p w:rsidR="00CD1FEC" w:rsidRPr="00B87587" w:rsidRDefault="00CD1FEC" w:rsidP="00CD1FEC">
      <w:p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lub, gdy odpowiedź na pytanie 4 jest twierdząca:</w:t>
      </w:r>
    </w:p>
    <w:p w:rsidR="00CD1FEC" w:rsidRPr="00B87587" w:rsidRDefault="00CD1FEC" w:rsidP="00EA5451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Spłata pierwszej raty kapitałowo-odsetkowej nastąpi w dniu 28.04.2017 r. lub 2.05 2017 r.</w:t>
      </w:r>
    </w:p>
    <w:p w:rsidR="00CD1FEC" w:rsidRPr="00B87587" w:rsidRDefault="00CD1FEC" w:rsidP="00EA5451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Spłata ostatniej raty kapitałowo-odsetkowej nastąpi w dniu 31.03.2027 r.</w:t>
      </w:r>
    </w:p>
    <w:p w:rsidR="00CD1FEC" w:rsidRPr="00B87587" w:rsidRDefault="00CD1FEC" w:rsidP="00CD1FEC">
      <w:pPr>
        <w:jc w:val="both"/>
        <w:rPr>
          <w:rFonts w:ascii="Calibri" w:hAnsi="Calibri"/>
          <w:sz w:val="22"/>
          <w:szCs w:val="22"/>
        </w:rPr>
      </w:pPr>
    </w:p>
    <w:p w:rsidR="00CD1FEC" w:rsidRPr="00B87587" w:rsidRDefault="00CD1FEC" w:rsidP="00CD1FEC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B87587">
        <w:rPr>
          <w:rFonts w:ascii="Calibri" w:hAnsi="Calibri"/>
          <w:b/>
          <w:sz w:val="22"/>
          <w:szCs w:val="22"/>
          <w:u w:val="single"/>
        </w:rPr>
        <w:t>Odpowiedź</w:t>
      </w:r>
    </w:p>
    <w:p w:rsidR="00B87587" w:rsidRPr="00B87587" w:rsidRDefault="00B87587" w:rsidP="00CD1FEC">
      <w:p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Zamawiający dopuszcza zaproponowanie następujących rozwiązań:</w:t>
      </w:r>
    </w:p>
    <w:p w:rsidR="00B87587" w:rsidRPr="00B87587" w:rsidRDefault="00B87587" w:rsidP="00EA5451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Spłata pierwszej raty odsetkowej 30.04.2017 r., pierwszej raty kapitałowej 30.04.2018 r.</w:t>
      </w:r>
    </w:p>
    <w:p w:rsidR="00B87587" w:rsidRPr="00B87587" w:rsidRDefault="00B87587" w:rsidP="00EA5451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Spłata ostatniej raty kapitałowo-odsetkowej nastąpi w dniu 31.03.2027 r.</w:t>
      </w:r>
    </w:p>
    <w:p w:rsidR="00B87587" w:rsidRPr="00B87587" w:rsidRDefault="00B87587" w:rsidP="00B87587">
      <w:p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lub</w:t>
      </w:r>
    </w:p>
    <w:p w:rsidR="00B87587" w:rsidRPr="00B87587" w:rsidRDefault="00B87587" w:rsidP="00EA5451">
      <w:pPr>
        <w:pStyle w:val="Akapitzlist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Spłata pierwszej raty odsetkowej 28.04.2017 r., pierwszej raty kapitałowej 30.04.2018 r.</w:t>
      </w:r>
    </w:p>
    <w:p w:rsidR="00B87587" w:rsidRPr="00B87587" w:rsidRDefault="00B87587" w:rsidP="00EA5451">
      <w:pPr>
        <w:pStyle w:val="Akapitzlist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Spłata ostatniej raty kapitałowo-odsetkowej nastąpi w dniu 31.03.2027 r.</w:t>
      </w:r>
    </w:p>
    <w:p w:rsidR="00CD1FEC" w:rsidRPr="00B87587" w:rsidRDefault="00CD1FEC" w:rsidP="00CD1FEC">
      <w:pPr>
        <w:jc w:val="both"/>
        <w:rPr>
          <w:rFonts w:ascii="Calibri" w:hAnsi="Calibri"/>
          <w:sz w:val="22"/>
          <w:szCs w:val="22"/>
        </w:rPr>
      </w:pPr>
    </w:p>
    <w:p w:rsidR="00CD1FEC" w:rsidRPr="00B87587" w:rsidRDefault="00CD1FEC" w:rsidP="00CD1FEC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B87587">
        <w:rPr>
          <w:rFonts w:ascii="Calibri" w:hAnsi="Calibri"/>
          <w:b/>
          <w:sz w:val="22"/>
          <w:szCs w:val="22"/>
          <w:u w:val="single"/>
        </w:rPr>
        <w:t>Pytanie 6</w:t>
      </w:r>
    </w:p>
    <w:p w:rsidR="00CD1FEC" w:rsidRPr="00B87587" w:rsidRDefault="00CD1FEC" w:rsidP="00CD1FEC">
      <w:p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 xml:space="preserve">W związku z zapisami pkt. 2 </w:t>
      </w:r>
      <w:proofErr w:type="spellStart"/>
      <w:r w:rsidRPr="00B87587">
        <w:rPr>
          <w:rFonts w:ascii="Calibri" w:hAnsi="Calibri"/>
          <w:sz w:val="22"/>
          <w:szCs w:val="22"/>
        </w:rPr>
        <w:t>ppkt</w:t>
      </w:r>
      <w:proofErr w:type="spellEnd"/>
      <w:r w:rsidRPr="00B87587">
        <w:rPr>
          <w:rFonts w:ascii="Calibri" w:hAnsi="Calibri"/>
          <w:sz w:val="22"/>
          <w:szCs w:val="22"/>
        </w:rPr>
        <w:t>. 9 zaproszenia, prosimy o podanie minimalnej szacowanej kwoty wykorzystania kredytu.</w:t>
      </w:r>
    </w:p>
    <w:p w:rsidR="00CD1FEC" w:rsidRPr="00B87587" w:rsidRDefault="00CD1FEC" w:rsidP="00CD1FEC">
      <w:pPr>
        <w:jc w:val="both"/>
        <w:rPr>
          <w:rFonts w:ascii="Calibri" w:hAnsi="Calibri"/>
          <w:sz w:val="22"/>
          <w:szCs w:val="22"/>
        </w:rPr>
      </w:pPr>
    </w:p>
    <w:p w:rsidR="00CD1FEC" w:rsidRPr="00B87587" w:rsidRDefault="00CD1FEC" w:rsidP="00CD1FEC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B87587">
        <w:rPr>
          <w:rFonts w:ascii="Calibri" w:hAnsi="Calibri"/>
          <w:b/>
          <w:sz w:val="22"/>
          <w:szCs w:val="22"/>
          <w:u w:val="single"/>
        </w:rPr>
        <w:t>Odpowiedź</w:t>
      </w:r>
    </w:p>
    <w:p w:rsidR="00CD1FEC" w:rsidRPr="00B87587" w:rsidRDefault="00CD1FEC" w:rsidP="00CD1FEC">
      <w:p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Zamawiający szacuje wykorzystanie na poziomie 100 %.</w:t>
      </w:r>
    </w:p>
    <w:p w:rsidR="00CD1FEC" w:rsidRPr="00B87587" w:rsidRDefault="00CD1FEC" w:rsidP="00CD1FEC">
      <w:pPr>
        <w:jc w:val="both"/>
        <w:rPr>
          <w:rFonts w:ascii="Calibri" w:hAnsi="Calibri"/>
          <w:sz w:val="22"/>
          <w:szCs w:val="22"/>
        </w:rPr>
      </w:pPr>
    </w:p>
    <w:p w:rsidR="00CD1FEC" w:rsidRPr="00B87587" w:rsidRDefault="00CD1FEC" w:rsidP="00CD1FEC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B87587">
        <w:rPr>
          <w:rFonts w:ascii="Calibri" w:hAnsi="Calibri"/>
          <w:b/>
          <w:sz w:val="22"/>
          <w:szCs w:val="22"/>
          <w:u w:val="single"/>
        </w:rPr>
        <w:t>Pytanie 7</w:t>
      </w:r>
    </w:p>
    <w:p w:rsidR="00CD1FEC" w:rsidRPr="00B87587" w:rsidRDefault="00CD1FEC" w:rsidP="00CD1FEC">
      <w:p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 xml:space="preserve">W związku z zastrzeżeniem przez zamawiającego prawa do wcześniejszej spłaty kredytu (zgodnie z zapisami pkt. 2 </w:t>
      </w:r>
      <w:proofErr w:type="spellStart"/>
      <w:r w:rsidRPr="00B87587">
        <w:rPr>
          <w:rFonts w:ascii="Calibri" w:hAnsi="Calibri"/>
          <w:sz w:val="22"/>
          <w:szCs w:val="22"/>
        </w:rPr>
        <w:t>ppkt</w:t>
      </w:r>
      <w:proofErr w:type="spellEnd"/>
      <w:r w:rsidRPr="00B87587">
        <w:rPr>
          <w:rFonts w:ascii="Calibri" w:hAnsi="Calibri"/>
          <w:sz w:val="22"/>
          <w:szCs w:val="22"/>
        </w:rPr>
        <w:t>. 11 zaproszenia), prosimy o:</w:t>
      </w:r>
    </w:p>
    <w:p w:rsidR="00EE122D" w:rsidRPr="00B87587" w:rsidRDefault="00EE122D" w:rsidP="00EA5451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Potwierdzenie, że ewentualna wcześniejsza spłata części lub całości kapitału nastąpi w terminie płatności raty,</w:t>
      </w:r>
    </w:p>
    <w:p w:rsidR="00EE122D" w:rsidRPr="00B87587" w:rsidRDefault="00EE122D" w:rsidP="00EA5451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Potwierdzenie, że ewentualna wcześniejsza spłata części lub całości kapitału nastąpi po uprzednim zawiadomieniu pisemnym wykonawcy (listem poleconym) na co najmniej 10 dni przed terminem wcześniejszej spłaty,</w:t>
      </w:r>
    </w:p>
    <w:p w:rsidR="00EE122D" w:rsidRPr="00B87587" w:rsidRDefault="00EE122D" w:rsidP="00EA5451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Wskazanie wcześniejszego terminu, w jakim może dojść do wcześniejszej spłaty wraz z określeniem minimalnej kwoty spłaty</w:t>
      </w:r>
    </w:p>
    <w:p w:rsidR="00EE122D" w:rsidRPr="00B87587" w:rsidRDefault="00EE122D" w:rsidP="00EE122D">
      <w:pPr>
        <w:jc w:val="both"/>
        <w:rPr>
          <w:rFonts w:ascii="Calibri" w:hAnsi="Calibri"/>
          <w:sz w:val="22"/>
          <w:szCs w:val="22"/>
        </w:rPr>
      </w:pPr>
    </w:p>
    <w:p w:rsidR="00EE122D" w:rsidRPr="00B87587" w:rsidRDefault="00EE122D" w:rsidP="00EE122D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B87587">
        <w:rPr>
          <w:rFonts w:ascii="Calibri" w:hAnsi="Calibri"/>
          <w:b/>
          <w:sz w:val="22"/>
          <w:szCs w:val="22"/>
          <w:u w:val="single"/>
        </w:rPr>
        <w:t>Odpowiedź</w:t>
      </w:r>
    </w:p>
    <w:p w:rsidR="00EE122D" w:rsidRPr="00B87587" w:rsidRDefault="00EE122D" w:rsidP="00EE122D">
      <w:p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Zamawiający potwierdza, że:</w:t>
      </w:r>
    </w:p>
    <w:p w:rsidR="00EE122D" w:rsidRPr="00B87587" w:rsidRDefault="00EE122D" w:rsidP="00EA5451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ewentualna wcześniejsza spłata części lub całości kapitału nastąpi w terminie płatności raty,</w:t>
      </w:r>
    </w:p>
    <w:p w:rsidR="00EE122D" w:rsidRPr="00B87587" w:rsidRDefault="00EE122D" w:rsidP="00EA5451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ewentualna wcześniejsza spłata części lub całości kapitału nastąpi po uprzednim zawiadomieniu pisemnym wykonawcy (listem poleconym) na co najmniej 10 dni przed terminem wcześniejszej spłaty,</w:t>
      </w:r>
    </w:p>
    <w:p w:rsidR="00EE122D" w:rsidRPr="00B87587" w:rsidRDefault="00EE122D" w:rsidP="00EE122D">
      <w:p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Zamawiający na obecną chwilę nie planuje konkretnego terminu ewentualnej wcześniejszej spłaty kredytu.</w:t>
      </w:r>
    </w:p>
    <w:p w:rsidR="00EE122D" w:rsidRDefault="00EE122D" w:rsidP="00EE122D">
      <w:pPr>
        <w:jc w:val="both"/>
        <w:rPr>
          <w:rFonts w:ascii="Calibri" w:hAnsi="Calibri"/>
          <w:sz w:val="22"/>
          <w:szCs w:val="22"/>
        </w:rPr>
      </w:pPr>
    </w:p>
    <w:p w:rsidR="00B87587" w:rsidRPr="00B87587" w:rsidRDefault="00B87587" w:rsidP="00EE122D">
      <w:pPr>
        <w:jc w:val="both"/>
        <w:rPr>
          <w:rFonts w:ascii="Calibri" w:hAnsi="Calibri"/>
          <w:sz w:val="22"/>
          <w:szCs w:val="22"/>
        </w:rPr>
      </w:pPr>
    </w:p>
    <w:p w:rsidR="00EE122D" w:rsidRPr="00B87587" w:rsidRDefault="00EE122D" w:rsidP="00EE122D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B87587">
        <w:rPr>
          <w:rFonts w:ascii="Calibri" w:hAnsi="Calibri"/>
          <w:b/>
          <w:sz w:val="22"/>
          <w:szCs w:val="22"/>
          <w:u w:val="single"/>
        </w:rPr>
        <w:lastRenderedPageBreak/>
        <w:t>Pytanie 8</w:t>
      </w:r>
    </w:p>
    <w:p w:rsidR="00EE122D" w:rsidRPr="00B87587" w:rsidRDefault="00EE122D" w:rsidP="00EE122D">
      <w:p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Prosimy o podanie:</w:t>
      </w:r>
    </w:p>
    <w:p w:rsidR="00EE122D" w:rsidRPr="00B87587" w:rsidRDefault="00EE122D" w:rsidP="00EA5451">
      <w:pPr>
        <w:pStyle w:val="Akapitzlist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celu</w:t>
      </w:r>
    </w:p>
    <w:p w:rsidR="00EE122D" w:rsidRPr="00B87587" w:rsidRDefault="00EE122D" w:rsidP="00EA5451">
      <w:pPr>
        <w:pStyle w:val="Akapitzlist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zakresu</w:t>
      </w:r>
    </w:p>
    <w:p w:rsidR="00EE122D" w:rsidRPr="00B87587" w:rsidRDefault="00EE122D" w:rsidP="00EA5451">
      <w:pPr>
        <w:pStyle w:val="Akapitzlist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kryteriów oceny stosowanych podczas</w:t>
      </w:r>
    </w:p>
    <w:p w:rsidR="00EE122D" w:rsidRPr="00B87587" w:rsidRDefault="00EE122D" w:rsidP="00EE122D">
      <w:p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negocjacji o których mowa w pkt</w:t>
      </w:r>
      <w:r w:rsidR="00FC3566" w:rsidRPr="00B87587">
        <w:rPr>
          <w:rFonts w:ascii="Calibri" w:hAnsi="Calibri"/>
          <w:sz w:val="22"/>
          <w:szCs w:val="22"/>
        </w:rPr>
        <w:t>.</w:t>
      </w:r>
      <w:r w:rsidRPr="00B87587">
        <w:rPr>
          <w:rFonts w:ascii="Calibri" w:hAnsi="Calibri"/>
          <w:sz w:val="22"/>
          <w:szCs w:val="22"/>
        </w:rPr>
        <w:t xml:space="preserve"> 2</w:t>
      </w:r>
      <w:r w:rsidR="00FC3566" w:rsidRPr="00B87587">
        <w:rPr>
          <w:rFonts w:ascii="Calibri" w:hAnsi="Calibri"/>
          <w:sz w:val="22"/>
          <w:szCs w:val="22"/>
        </w:rPr>
        <w:t xml:space="preserve"> </w:t>
      </w:r>
      <w:proofErr w:type="spellStart"/>
      <w:r w:rsidR="00FC3566" w:rsidRPr="00B87587">
        <w:rPr>
          <w:rFonts w:ascii="Calibri" w:hAnsi="Calibri"/>
          <w:sz w:val="22"/>
          <w:szCs w:val="22"/>
        </w:rPr>
        <w:t>ppkt</w:t>
      </w:r>
      <w:proofErr w:type="spellEnd"/>
      <w:r w:rsidR="00FC3566" w:rsidRPr="00B87587">
        <w:rPr>
          <w:rFonts w:ascii="Calibri" w:hAnsi="Calibri"/>
          <w:sz w:val="22"/>
          <w:szCs w:val="22"/>
        </w:rPr>
        <w:t>. 12 zaproszenia, a które mają prowadzić do wyboru formy zabezpieczenia kredytu.</w:t>
      </w:r>
    </w:p>
    <w:p w:rsidR="00FC3566" w:rsidRPr="00B87587" w:rsidRDefault="00FC3566" w:rsidP="00EE122D">
      <w:pPr>
        <w:jc w:val="both"/>
        <w:rPr>
          <w:rFonts w:ascii="Calibri" w:hAnsi="Calibri"/>
          <w:sz w:val="22"/>
          <w:szCs w:val="22"/>
        </w:rPr>
      </w:pPr>
    </w:p>
    <w:p w:rsidR="00FC3566" w:rsidRPr="00B87587" w:rsidRDefault="00FC3566" w:rsidP="00EE122D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B87587">
        <w:rPr>
          <w:rFonts w:ascii="Calibri" w:hAnsi="Calibri"/>
          <w:b/>
          <w:sz w:val="22"/>
          <w:szCs w:val="22"/>
          <w:u w:val="single"/>
        </w:rPr>
        <w:t>Odpowiedź</w:t>
      </w:r>
    </w:p>
    <w:p w:rsidR="00FC3566" w:rsidRPr="00B87587" w:rsidRDefault="00FC3566" w:rsidP="00EE122D">
      <w:p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Zamawiający odstąpi od negocjacji o ile oferta wykonawcy zawierać będzie informację które formy zabezpieczenia kredytu zostają wybrane przez wykonawcę, przy czym zamawiający dopuszcza wybór dwóch z trzech zaproponowanych form zabezpieczenia.</w:t>
      </w:r>
    </w:p>
    <w:p w:rsidR="00FC3566" w:rsidRPr="00B87587" w:rsidRDefault="00FC3566" w:rsidP="00EE122D">
      <w:pPr>
        <w:jc w:val="both"/>
        <w:rPr>
          <w:rFonts w:ascii="Calibri" w:hAnsi="Calibri"/>
          <w:sz w:val="22"/>
          <w:szCs w:val="22"/>
        </w:rPr>
      </w:pPr>
    </w:p>
    <w:p w:rsidR="00FC3566" w:rsidRPr="00B87587" w:rsidRDefault="00FC3566" w:rsidP="00EE122D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B87587">
        <w:rPr>
          <w:rFonts w:ascii="Calibri" w:hAnsi="Calibri"/>
          <w:b/>
          <w:sz w:val="22"/>
          <w:szCs w:val="22"/>
          <w:u w:val="single"/>
        </w:rPr>
        <w:t>Pytanie 9</w:t>
      </w:r>
    </w:p>
    <w:p w:rsidR="00FC3566" w:rsidRPr="00B87587" w:rsidRDefault="00FC3566" w:rsidP="00EE122D">
      <w:p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 xml:space="preserve">Prosimy o potwierdzenie, że Szpital dopuszcza ustanowienie łącznie co najmniej dwóch zabezpieczeń kredytu, </w:t>
      </w:r>
      <w:proofErr w:type="spellStart"/>
      <w:r w:rsidRPr="00B87587">
        <w:rPr>
          <w:rFonts w:ascii="Calibri" w:hAnsi="Calibri"/>
          <w:sz w:val="22"/>
          <w:szCs w:val="22"/>
        </w:rPr>
        <w:t>tj</w:t>
      </w:r>
      <w:proofErr w:type="spellEnd"/>
      <w:r w:rsidRPr="00B87587">
        <w:rPr>
          <w:rFonts w:ascii="Calibri" w:hAnsi="Calibri"/>
          <w:sz w:val="22"/>
          <w:szCs w:val="22"/>
        </w:rPr>
        <w:t>:</w:t>
      </w:r>
    </w:p>
    <w:p w:rsidR="00FC3566" w:rsidRPr="00B87587" w:rsidRDefault="00FC3566" w:rsidP="00EA5451">
      <w:pPr>
        <w:pStyle w:val="Akapitzlis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weksel in blanco oraz</w:t>
      </w:r>
    </w:p>
    <w:p w:rsidR="00FC3566" w:rsidRPr="00B87587" w:rsidRDefault="00FC3566" w:rsidP="00EA5451">
      <w:pPr>
        <w:pStyle w:val="Akapitzlis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cesję z kontraktu z NFZ</w:t>
      </w:r>
    </w:p>
    <w:p w:rsidR="00FC3566" w:rsidRPr="00B87587" w:rsidRDefault="00FC3566" w:rsidP="00FC3566">
      <w:p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 xml:space="preserve">(w nawiązaniu do zapisów pkt. 2 </w:t>
      </w:r>
      <w:proofErr w:type="spellStart"/>
      <w:r w:rsidRPr="00B87587">
        <w:rPr>
          <w:rFonts w:ascii="Calibri" w:hAnsi="Calibri"/>
          <w:sz w:val="22"/>
          <w:szCs w:val="22"/>
        </w:rPr>
        <w:t>ppkt</w:t>
      </w:r>
      <w:proofErr w:type="spellEnd"/>
      <w:r w:rsidRPr="00B87587">
        <w:rPr>
          <w:rFonts w:ascii="Calibri" w:hAnsi="Calibri"/>
          <w:sz w:val="22"/>
          <w:szCs w:val="22"/>
        </w:rPr>
        <w:t>. 12 zaproszenia).</w:t>
      </w:r>
    </w:p>
    <w:p w:rsidR="00FC3566" w:rsidRPr="00B87587" w:rsidRDefault="00FC3566" w:rsidP="00FC3566">
      <w:pPr>
        <w:jc w:val="both"/>
        <w:rPr>
          <w:rFonts w:ascii="Calibri" w:hAnsi="Calibri"/>
          <w:sz w:val="22"/>
          <w:szCs w:val="22"/>
        </w:rPr>
      </w:pPr>
    </w:p>
    <w:p w:rsidR="00FC3566" w:rsidRPr="00B87587" w:rsidRDefault="00FC3566" w:rsidP="00FC3566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B87587">
        <w:rPr>
          <w:rFonts w:ascii="Calibri" w:hAnsi="Calibri"/>
          <w:b/>
          <w:sz w:val="22"/>
          <w:szCs w:val="22"/>
          <w:u w:val="single"/>
        </w:rPr>
        <w:t>Odpowiedź</w:t>
      </w:r>
    </w:p>
    <w:p w:rsidR="00FC3566" w:rsidRPr="00B87587" w:rsidRDefault="00FC3566" w:rsidP="00FC3566">
      <w:p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Zamawiający potwierdza, że dopuszcza ustanowienie łącznie dwóch zabezpieczeń kredytu.</w:t>
      </w:r>
    </w:p>
    <w:p w:rsidR="00FC3566" w:rsidRPr="00B87587" w:rsidRDefault="00FC3566" w:rsidP="00FC3566">
      <w:pPr>
        <w:jc w:val="both"/>
        <w:rPr>
          <w:rFonts w:ascii="Calibri" w:hAnsi="Calibri"/>
          <w:sz w:val="22"/>
          <w:szCs w:val="22"/>
        </w:rPr>
      </w:pPr>
    </w:p>
    <w:p w:rsidR="00FC3566" w:rsidRPr="00B87587" w:rsidRDefault="00FC3566" w:rsidP="00FC3566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B87587">
        <w:rPr>
          <w:rFonts w:ascii="Calibri" w:hAnsi="Calibri"/>
          <w:b/>
          <w:sz w:val="22"/>
          <w:szCs w:val="22"/>
          <w:u w:val="single"/>
        </w:rPr>
        <w:t>Pytanie 10</w:t>
      </w:r>
    </w:p>
    <w:p w:rsidR="00FC3566" w:rsidRPr="00B87587" w:rsidRDefault="00FC3566" w:rsidP="00FC3566">
      <w:p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 xml:space="preserve">Zamawiający jako zabezpieczenie kredytu wskazuje m.in. cesję z kontraktu z Narodowym Funduszem Zdrowia (pkt. 2 </w:t>
      </w:r>
      <w:proofErr w:type="spellStart"/>
      <w:r w:rsidRPr="00B87587">
        <w:rPr>
          <w:rFonts w:ascii="Calibri" w:hAnsi="Calibri"/>
          <w:sz w:val="22"/>
          <w:szCs w:val="22"/>
        </w:rPr>
        <w:t>ppkt</w:t>
      </w:r>
      <w:proofErr w:type="spellEnd"/>
      <w:r w:rsidRPr="00B87587">
        <w:rPr>
          <w:rFonts w:ascii="Calibri" w:hAnsi="Calibri"/>
          <w:sz w:val="22"/>
          <w:szCs w:val="22"/>
        </w:rPr>
        <w:t>. 12 zaproszenia). W związku z tym prosimy o:</w:t>
      </w:r>
    </w:p>
    <w:p w:rsidR="00FC3566" w:rsidRPr="00B87587" w:rsidRDefault="00FC3566" w:rsidP="00EA5451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udostępnienie kopii kontraktu z NFZ, na którym zostanie ustanowione zabezpieczenie lub podanie</w:t>
      </w:r>
    </w:p>
    <w:p w:rsidR="00FC3566" w:rsidRPr="00B87587" w:rsidRDefault="00FC3566" w:rsidP="00FC3566">
      <w:pPr>
        <w:pStyle w:val="Akapitzlist"/>
        <w:ind w:left="720"/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- numeru umowy (nr pierwotny i ostatni numer porządkowy)</w:t>
      </w:r>
    </w:p>
    <w:p w:rsidR="00FC3566" w:rsidRPr="00B87587" w:rsidRDefault="00FC3566" w:rsidP="00FC3566">
      <w:pPr>
        <w:pStyle w:val="Akapitzlist"/>
        <w:ind w:left="720"/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- daty zawarcia oraz terminu obowiązywania umowy</w:t>
      </w:r>
    </w:p>
    <w:p w:rsidR="00FC3566" w:rsidRPr="00B87587" w:rsidRDefault="00FC3566" w:rsidP="00EA5451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 xml:space="preserve">Informację, czy wierzytelność z kontraktu, który ma być przedmiotem zabezpieczenia, jest przedmiotem zabezpieczenia dla innego podmiotu? Jeśli tak, prosimy o wskazanie kwoty i terminu zapadalności </w:t>
      </w:r>
      <w:r w:rsidR="00646EF4" w:rsidRPr="00B87587">
        <w:rPr>
          <w:rFonts w:ascii="Calibri" w:hAnsi="Calibri"/>
          <w:sz w:val="22"/>
          <w:szCs w:val="22"/>
        </w:rPr>
        <w:t>zobowiązania oraz wskazanie podmiotu, na rzecz którego cesja została ustanowiona,</w:t>
      </w:r>
    </w:p>
    <w:p w:rsidR="00646EF4" w:rsidRPr="00B87587" w:rsidRDefault="00646EF4" w:rsidP="00EA5451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Informację, czy kontrakt z NFZ, proponowany jako zabezpieczenie, jest wolny od zajęć sądowych i egzekucyjnych, a wierzytelność nie jest sporna, przeterminowana lub przedawniona?</w:t>
      </w:r>
    </w:p>
    <w:p w:rsidR="00646EF4" w:rsidRPr="00B87587" w:rsidRDefault="00646EF4" w:rsidP="00646EF4">
      <w:pPr>
        <w:jc w:val="both"/>
        <w:rPr>
          <w:rFonts w:ascii="Calibri" w:hAnsi="Calibri"/>
          <w:sz w:val="22"/>
          <w:szCs w:val="22"/>
        </w:rPr>
      </w:pPr>
    </w:p>
    <w:p w:rsidR="00646EF4" w:rsidRPr="00B87587" w:rsidRDefault="00646EF4" w:rsidP="00646EF4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B87587">
        <w:rPr>
          <w:rFonts w:ascii="Calibri" w:hAnsi="Calibri"/>
          <w:b/>
          <w:sz w:val="22"/>
          <w:szCs w:val="22"/>
          <w:u w:val="single"/>
        </w:rPr>
        <w:t>Odpowiedź</w:t>
      </w:r>
    </w:p>
    <w:p w:rsidR="00646EF4" w:rsidRPr="00B87587" w:rsidRDefault="00646EF4" w:rsidP="00646EF4">
      <w:p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Zamawiający w załączeniu przekazuje kopię umowy. Wierzytelność z kontraktu, który ma być przedmiotem zabezpieczenia nie jest przedmiotem zabezpieczenia dla innego podmiotu. Zamawiający potwierdza, że kontrakt z NFZ, proponowany jako zabezpieczenie, jest wolny od zajęć sądowych i egzekucyjnych, a wierzytelność nie jest sporna, przeterminowana lub przedawniona.</w:t>
      </w:r>
    </w:p>
    <w:p w:rsidR="00646EF4" w:rsidRPr="00B87587" w:rsidRDefault="00646EF4" w:rsidP="00646EF4">
      <w:pPr>
        <w:jc w:val="both"/>
        <w:rPr>
          <w:rFonts w:ascii="Calibri" w:hAnsi="Calibri"/>
          <w:sz w:val="22"/>
          <w:szCs w:val="22"/>
        </w:rPr>
      </w:pPr>
    </w:p>
    <w:p w:rsidR="00646EF4" w:rsidRPr="00B87587" w:rsidRDefault="00646EF4" w:rsidP="00646EF4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B87587">
        <w:rPr>
          <w:rFonts w:ascii="Calibri" w:hAnsi="Calibri"/>
          <w:b/>
          <w:sz w:val="22"/>
          <w:szCs w:val="22"/>
          <w:u w:val="single"/>
        </w:rPr>
        <w:t>Pytanie 11</w:t>
      </w:r>
    </w:p>
    <w:p w:rsidR="00646EF4" w:rsidRPr="00B87587" w:rsidRDefault="00646EF4" w:rsidP="00646EF4">
      <w:p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Prosimy o potwierdzenie, że zabezpieczenia kredytu będą obejmowały kwotę główną wraz z odsetkami.</w:t>
      </w:r>
    </w:p>
    <w:p w:rsidR="00646EF4" w:rsidRPr="00B87587" w:rsidRDefault="00646EF4" w:rsidP="00646EF4">
      <w:pPr>
        <w:jc w:val="both"/>
        <w:rPr>
          <w:rFonts w:ascii="Calibri" w:hAnsi="Calibri"/>
          <w:sz w:val="22"/>
          <w:szCs w:val="22"/>
        </w:rPr>
      </w:pPr>
    </w:p>
    <w:p w:rsidR="00646EF4" w:rsidRPr="00B87587" w:rsidRDefault="00646EF4" w:rsidP="00646EF4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B87587">
        <w:rPr>
          <w:rFonts w:ascii="Calibri" w:hAnsi="Calibri"/>
          <w:b/>
          <w:sz w:val="22"/>
          <w:szCs w:val="22"/>
          <w:u w:val="single"/>
        </w:rPr>
        <w:t>Odpowiedź.</w:t>
      </w:r>
    </w:p>
    <w:p w:rsidR="00646EF4" w:rsidRPr="00B87587" w:rsidRDefault="00646EF4" w:rsidP="00646EF4">
      <w:p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Zamawiający potwierdza, że zabezpieczenia kredytu będą obejmowały kwotę główną wraz z odsetkami.</w:t>
      </w:r>
    </w:p>
    <w:p w:rsidR="00646EF4" w:rsidRPr="00B87587" w:rsidRDefault="00646EF4" w:rsidP="00646EF4">
      <w:pPr>
        <w:jc w:val="both"/>
        <w:rPr>
          <w:rFonts w:ascii="Calibri" w:hAnsi="Calibri"/>
          <w:sz w:val="22"/>
          <w:szCs w:val="22"/>
        </w:rPr>
      </w:pPr>
    </w:p>
    <w:p w:rsidR="00646EF4" w:rsidRPr="00B87587" w:rsidRDefault="00646EF4" w:rsidP="00646EF4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B87587">
        <w:rPr>
          <w:rFonts w:ascii="Calibri" w:hAnsi="Calibri"/>
          <w:b/>
          <w:sz w:val="22"/>
          <w:szCs w:val="22"/>
          <w:u w:val="single"/>
        </w:rPr>
        <w:t>Pytanie 12</w:t>
      </w:r>
    </w:p>
    <w:p w:rsidR="00646EF4" w:rsidRPr="00B87587" w:rsidRDefault="00646EF4" w:rsidP="00646EF4">
      <w:p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 xml:space="preserve">W celu uzyskania porównywalności ofert </w:t>
      </w:r>
      <w:r w:rsidR="003E2C96" w:rsidRPr="00B87587">
        <w:rPr>
          <w:rFonts w:ascii="Calibri" w:hAnsi="Calibri"/>
          <w:sz w:val="22"/>
          <w:szCs w:val="22"/>
        </w:rPr>
        <w:t xml:space="preserve">(w nawiązaniu do dopuszczenia, jakiego zamawiający dokonał w pkt. 2 </w:t>
      </w:r>
      <w:proofErr w:type="spellStart"/>
      <w:r w:rsidR="003E2C96" w:rsidRPr="00B87587">
        <w:rPr>
          <w:rFonts w:ascii="Calibri" w:hAnsi="Calibri"/>
          <w:sz w:val="22"/>
          <w:szCs w:val="22"/>
        </w:rPr>
        <w:t>ppkt</w:t>
      </w:r>
      <w:proofErr w:type="spellEnd"/>
      <w:r w:rsidR="003E2C96" w:rsidRPr="00B87587">
        <w:rPr>
          <w:rFonts w:ascii="Calibri" w:hAnsi="Calibri"/>
          <w:sz w:val="22"/>
          <w:szCs w:val="22"/>
        </w:rPr>
        <w:t xml:space="preserve">. 15 zaproszenia) prosimy o jednoznaczne określenie, w jakiej konwencji powinna być skalkulowana oferta, </w:t>
      </w:r>
      <w:proofErr w:type="spellStart"/>
      <w:r w:rsidR="003E2C96" w:rsidRPr="00B87587">
        <w:rPr>
          <w:rFonts w:ascii="Calibri" w:hAnsi="Calibri"/>
          <w:sz w:val="22"/>
          <w:szCs w:val="22"/>
        </w:rPr>
        <w:t>tj</w:t>
      </w:r>
      <w:proofErr w:type="spellEnd"/>
      <w:r w:rsidR="003E2C96" w:rsidRPr="00B87587">
        <w:rPr>
          <w:rFonts w:ascii="Calibri" w:hAnsi="Calibri"/>
          <w:sz w:val="22"/>
          <w:szCs w:val="22"/>
        </w:rPr>
        <w:t>:</w:t>
      </w:r>
    </w:p>
    <w:p w:rsidR="003E2C96" w:rsidRPr="00B87587" w:rsidRDefault="003E2C96" w:rsidP="00EA5451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lastRenderedPageBreak/>
        <w:t>Przy założeniu rzeczywistej liczby dni w okresie odsetkowym oraz rzeczywistej liczby dni w roku czy też</w:t>
      </w:r>
    </w:p>
    <w:p w:rsidR="003E2C96" w:rsidRPr="00B87587" w:rsidRDefault="003E2C96" w:rsidP="00EA5451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Przy założeniu 30 dni w miesiącu oraz wyliczeń odsetek w oparciu o zasadę 360/360.</w:t>
      </w:r>
    </w:p>
    <w:p w:rsidR="003E2C96" w:rsidRPr="00B87587" w:rsidRDefault="003E2C96" w:rsidP="003E2C96">
      <w:pPr>
        <w:jc w:val="both"/>
        <w:rPr>
          <w:rFonts w:ascii="Calibri" w:hAnsi="Calibri"/>
          <w:sz w:val="22"/>
          <w:szCs w:val="22"/>
        </w:rPr>
      </w:pPr>
    </w:p>
    <w:p w:rsidR="003E2C96" w:rsidRPr="00B87587" w:rsidRDefault="003E2C96" w:rsidP="003E2C96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B87587">
        <w:rPr>
          <w:rFonts w:ascii="Calibri" w:hAnsi="Calibri"/>
          <w:b/>
          <w:sz w:val="22"/>
          <w:szCs w:val="22"/>
          <w:u w:val="single"/>
        </w:rPr>
        <w:t>Odpowiedź</w:t>
      </w:r>
    </w:p>
    <w:p w:rsidR="003E2C96" w:rsidRPr="00B87587" w:rsidRDefault="003E2C96" w:rsidP="003E2C96">
      <w:pPr>
        <w:jc w:val="both"/>
        <w:rPr>
          <w:rFonts w:ascii="Calibri" w:hAnsi="Calibri"/>
          <w:sz w:val="22"/>
          <w:szCs w:val="22"/>
        </w:rPr>
      </w:pPr>
      <w:r w:rsidRPr="00B87587">
        <w:rPr>
          <w:rFonts w:ascii="Calibri" w:hAnsi="Calibri"/>
          <w:sz w:val="22"/>
          <w:szCs w:val="22"/>
        </w:rPr>
        <w:t>Oferta powinna być skalkulowana przy założeniu rzeczywistej liczby dni w okresie odsetkowym oraz rzeczywistej liczby dni w roku.</w:t>
      </w:r>
    </w:p>
    <w:p w:rsidR="003E2C96" w:rsidRPr="003E2C96" w:rsidRDefault="003E2C96" w:rsidP="003E2C96">
      <w:pPr>
        <w:jc w:val="both"/>
        <w:rPr>
          <w:rFonts w:ascii="Calibri" w:hAnsi="Calibri"/>
          <w:sz w:val="26"/>
          <w:szCs w:val="26"/>
        </w:rPr>
      </w:pPr>
    </w:p>
    <w:p w:rsidR="00CD1FEC" w:rsidRDefault="00CD1FEC" w:rsidP="00DF175E">
      <w:pPr>
        <w:jc w:val="both"/>
        <w:rPr>
          <w:rFonts w:ascii="Calibri" w:hAnsi="Calibri"/>
          <w:sz w:val="26"/>
          <w:szCs w:val="26"/>
        </w:rPr>
      </w:pPr>
    </w:p>
    <w:p w:rsidR="00DF175E" w:rsidRDefault="00DF175E" w:rsidP="00DF175E">
      <w:pPr>
        <w:jc w:val="both"/>
        <w:rPr>
          <w:rFonts w:ascii="Calibri" w:hAnsi="Calibri"/>
          <w:sz w:val="26"/>
          <w:szCs w:val="26"/>
        </w:rPr>
      </w:pPr>
    </w:p>
    <w:p w:rsidR="00DF175E" w:rsidRPr="00DF175E" w:rsidRDefault="00DF175E" w:rsidP="00DF175E">
      <w:pPr>
        <w:jc w:val="both"/>
        <w:rPr>
          <w:rFonts w:ascii="Calibri" w:hAnsi="Calibri"/>
          <w:sz w:val="26"/>
          <w:szCs w:val="26"/>
        </w:rPr>
      </w:pPr>
    </w:p>
    <w:p w:rsidR="00C57DAB" w:rsidRDefault="00C57DAB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B87587" w:rsidRDefault="00B87587" w:rsidP="00B8758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</w:p>
    <w:p w:rsidR="00C57DAB" w:rsidRDefault="00C57DAB" w:rsidP="00B34517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Calibri" w:hAnsi="Calibri"/>
          <w:sz w:val="20"/>
          <w:szCs w:val="20"/>
        </w:rPr>
      </w:pPr>
    </w:p>
    <w:p w:rsidR="00C57DAB" w:rsidRPr="000949DC" w:rsidRDefault="00C57DAB" w:rsidP="00251FE5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Przygotował: Sławomir </w:t>
      </w:r>
      <w:proofErr w:type="spellStart"/>
      <w:r>
        <w:rPr>
          <w:rFonts w:ascii="Calibri" w:hAnsi="Calibri"/>
          <w:sz w:val="20"/>
          <w:szCs w:val="20"/>
        </w:rPr>
        <w:t>Szałąjko</w:t>
      </w:r>
      <w:proofErr w:type="spellEnd"/>
      <w:r>
        <w:rPr>
          <w:rFonts w:ascii="Calibri" w:hAnsi="Calibri"/>
          <w:sz w:val="20"/>
          <w:szCs w:val="20"/>
        </w:rPr>
        <w:t>, tel. 134309547</w:t>
      </w:r>
    </w:p>
    <w:sectPr w:rsidR="00C57DAB" w:rsidRPr="000949DC" w:rsidSect="00243858">
      <w:headerReference w:type="first" r:id="rId8"/>
      <w:pgSz w:w="11906" w:h="16838"/>
      <w:pgMar w:top="1418" w:right="1106" w:bottom="1418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451" w:rsidRDefault="00EA5451">
      <w:r>
        <w:separator/>
      </w:r>
    </w:p>
  </w:endnote>
  <w:endnote w:type="continuationSeparator" w:id="0">
    <w:p w:rsidR="00EA5451" w:rsidRDefault="00EA5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451" w:rsidRDefault="00EA5451">
      <w:r>
        <w:separator/>
      </w:r>
    </w:p>
  </w:footnote>
  <w:footnote w:type="continuationSeparator" w:id="0">
    <w:p w:rsidR="00EA5451" w:rsidRDefault="00EA5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DE2" w:rsidRDefault="008A5E65" w:rsidP="006B42D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116.6pt;margin-top:8.5pt;width:406.05pt;height:186.2pt;z-index:251657728" stroked="f">
          <v:textbox style="mso-next-textbox:#_x0000_s2112">
            <w:txbxContent>
              <w:p w:rsidR="007279E4" w:rsidRPr="00370EBE" w:rsidRDefault="001B5D69" w:rsidP="00370EBE">
                <w:pPr>
                  <w:jc w:val="center"/>
                  <w:rPr>
                    <w:b/>
                    <w:color w:val="000080"/>
                    <w:sz w:val="28"/>
                    <w:szCs w:val="28"/>
                  </w:rPr>
                </w:pPr>
                <w:r>
                  <w:rPr>
                    <w:b/>
                    <w:noProof/>
                    <w:color w:val="000080"/>
                    <w:sz w:val="28"/>
                    <w:szCs w:val="28"/>
                  </w:rPr>
                  <w:drawing>
                    <wp:inline distT="0" distB="0" distL="0" distR="0">
                      <wp:extent cx="4962525" cy="438150"/>
                      <wp:effectExtent l="19050" t="0" r="9525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625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279E4" w:rsidRPr="00243858" w:rsidRDefault="007279E4" w:rsidP="00370EBE">
                <w:pPr>
                  <w:rPr>
                    <w:b/>
                    <w:color w:val="000080"/>
                    <w:sz w:val="16"/>
                    <w:szCs w:val="16"/>
                  </w:rPr>
                </w:pPr>
                <w:r>
                  <w:rPr>
                    <w:b/>
                    <w:color w:val="000080"/>
                    <w:sz w:val="28"/>
                    <w:szCs w:val="28"/>
                  </w:rPr>
                  <w:t xml:space="preserve">  </w:t>
                </w:r>
              </w:p>
              <w:p w:rsidR="007279E4" w:rsidRPr="007279E4" w:rsidRDefault="001B5D69" w:rsidP="00BB74EE">
                <w:pPr>
                  <w:jc w:val="center"/>
                  <w:rPr>
                    <w:b/>
                    <w:color w:val="000080"/>
                    <w:sz w:val="16"/>
                    <w:szCs w:val="16"/>
                  </w:rPr>
                </w:pPr>
                <w:r>
                  <w:rPr>
                    <w:b/>
                    <w:noProof/>
                    <w:color w:val="000080"/>
                    <w:sz w:val="16"/>
                    <w:szCs w:val="16"/>
                  </w:rPr>
                  <w:drawing>
                    <wp:inline distT="0" distB="0" distL="0" distR="0">
                      <wp:extent cx="4810125" cy="419100"/>
                      <wp:effectExtent l="1905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lum contrast="60000"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101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20DE2" w:rsidRPr="00243858" w:rsidRDefault="00520DE2">
                <w:pPr>
                  <w:rPr>
                    <w:sz w:val="16"/>
                    <w:szCs w:val="16"/>
                  </w:rPr>
                </w:pPr>
              </w:p>
              <w:p w:rsidR="00520DE2" w:rsidRPr="00394322" w:rsidRDefault="00520DE2" w:rsidP="00370EBE">
                <w:pPr>
                  <w:tabs>
                    <w:tab w:val="left" w:pos="3420"/>
                  </w:tabs>
                  <w:jc w:val="center"/>
                  <w:rPr>
                    <w:b/>
                    <w:color w:val="000080"/>
                    <w:sz w:val="22"/>
                    <w:szCs w:val="22"/>
                    <w:lang w:eastAsia="ar-SA"/>
                  </w:rPr>
                </w:pPr>
                <w:r w:rsidRPr="00370EBE">
                  <w:rPr>
                    <w:b/>
                    <w:color w:val="000080"/>
                    <w:lang w:eastAsia="ar-SA"/>
                  </w:rPr>
                  <w:t xml:space="preserve">ADRES:  </w:t>
                </w:r>
                <w:r w:rsidRPr="00394322">
                  <w:rPr>
                    <w:b/>
                    <w:color w:val="000080"/>
                    <w:sz w:val="22"/>
                    <w:szCs w:val="22"/>
                    <w:lang w:eastAsia="ar-SA"/>
                  </w:rPr>
                  <w:t>36-200  Brzozów, ul. Ks. J. Bielawskiego 18</w:t>
                </w:r>
              </w:p>
              <w:p w:rsidR="00520DE2" w:rsidRPr="00F471AC" w:rsidRDefault="00C144A6" w:rsidP="00370EBE">
                <w:pPr>
                  <w:tabs>
                    <w:tab w:val="left" w:pos="3420"/>
                  </w:tabs>
                  <w:jc w:val="center"/>
                  <w:rPr>
                    <w:b/>
                    <w:color w:val="000080"/>
                    <w:sz w:val="22"/>
                    <w:szCs w:val="22"/>
                    <w:lang w:val="en-US" w:eastAsia="ar-SA"/>
                  </w:rPr>
                </w:pPr>
                <w:r>
                  <w:rPr>
                    <w:b/>
                    <w:color w:val="000080"/>
                    <w:sz w:val="22"/>
                    <w:szCs w:val="22"/>
                    <w:lang w:val="en-US" w:eastAsia="ar-SA"/>
                  </w:rPr>
                  <w:t xml:space="preserve">tel. (013) 43 09 547 </w:t>
                </w:r>
                <w:r w:rsidR="00410B8B" w:rsidRPr="00F471AC">
                  <w:rPr>
                    <w:b/>
                    <w:color w:val="000080"/>
                    <w:sz w:val="22"/>
                    <w:szCs w:val="22"/>
                    <w:lang w:val="en-US" w:eastAsia="ar-SA"/>
                  </w:rPr>
                  <w:t>tel./fax.</w:t>
                </w:r>
                <w:r w:rsidR="003E1659" w:rsidRPr="00F471AC">
                  <w:rPr>
                    <w:b/>
                    <w:color w:val="000080"/>
                    <w:sz w:val="22"/>
                    <w:szCs w:val="22"/>
                    <w:lang w:val="en-US" w:eastAsia="ar-SA"/>
                  </w:rPr>
                  <w:t xml:space="preserve"> (0</w:t>
                </w:r>
                <w:r w:rsidR="00410B8B" w:rsidRPr="00F471AC">
                  <w:rPr>
                    <w:b/>
                    <w:color w:val="000080"/>
                    <w:sz w:val="22"/>
                    <w:szCs w:val="22"/>
                    <w:lang w:val="en-US" w:eastAsia="ar-SA"/>
                  </w:rPr>
                  <w:t>13) 43 09 587</w:t>
                </w:r>
              </w:p>
              <w:p w:rsidR="00410B8B" w:rsidRPr="00F471AC" w:rsidRDefault="00410B8B" w:rsidP="00370EBE">
                <w:pPr>
                  <w:tabs>
                    <w:tab w:val="left" w:pos="3420"/>
                  </w:tabs>
                  <w:jc w:val="center"/>
                  <w:rPr>
                    <w:b/>
                    <w:color w:val="000080"/>
                    <w:sz w:val="22"/>
                    <w:szCs w:val="22"/>
                    <w:lang w:val="en-US" w:eastAsia="ar-SA"/>
                  </w:rPr>
                </w:pPr>
              </w:p>
              <w:p w:rsidR="00520DE2" w:rsidRPr="00394322" w:rsidRDefault="008A5E65" w:rsidP="00394322">
                <w:pPr>
                  <w:tabs>
                    <w:tab w:val="left" w:pos="3420"/>
                  </w:tabs>
                  <w:jc w:val="center"/>
                  <w:rPr>
                    <w:color w:val="000080"/>
                    <w:sz w:val="22"/>
                    <w:szCs w:val="22"/>
                    <w:lang w:val="en-US"/>
                  </w:rPr>
                </w:pPr>
                <w:hyperlink r:id="rId3" w:history="1">
                  <w:r w:rsidR="00520DE2" w:rsidRPr="00394322">
                    <w:rPr>
                      <w:b/>
                      <w:color w:val="000080"/>
                      <w:sz w:val="22"/>
                      <w:szCs w:val="22"/>
                      <w:lang w:val="en-US" w:eastAsia="ar-SA"/>
                    </w:rPr>
                    <w:t>www.szpital-brzozow.pl</w:t>
                  </w:r>
                </w:hyperlink>
                <w:r w:rsidR="00E74AAA" w:rsidRPr="00394322">
                  <w:rPr>
                    <w:b/>
                    <w:color w:val="000080"/>
                    <w:sz w:val="22"/>
                    <w:szCs w:val="22"/>
                    <w:lang w:val="en-US" w:eastAsia="ar-SA"/>
                  </w:rPr>
                  <w:t xml:space="preserve">         </w:t>
                </w:r>
                <w:r w:rsidR="00520DE2" w:rsidRPr="00394322">
                  <w:rPr>
                    <w:b/>
                    <w:color w:val="000080"/>
                    <w:sz w:val="22"/>
                    <w:szCs w:val="22"/>
                    <w:lang w:val="de-DE" w:eastAsia="ar-SA"/>
                  </w:rPr>
                  <w:t>e-</w:t>
                </w:r>
                <w:proofErr w:type="spellStart"/>
                <w:r w:rsidR="00520DE2" w:rsidRPr="00394322">
                  <w:rPr>
                    <w:b/>
                    <w:color w:val="000080"/>
                    <w:sz w:val="22"/>
                    <w:szCs w:val="22"/>
                    <w:lang w:val="de-DE" w:eastAsia="ar-SA"/>
                  </w:rPr>
                  <w:t>mail</w:t>
                </w:r>
                <w:proofErr w:type="spellEnd"/>
                <w:r w:rsidR="00520DE2" w:rsidRPr="00394322">
                  <w:rPr>
                    <w:b/>
                    <w:color w:val="000080"/>
                    <w:sz w:val="22"/>
                    <w:szCs w:val="22"/>
                    <w:lang w:val="de-DE" w:eastAsia="ar-SA"/>
                  </w:rPr>
                  <w:t xml:space="preserve">: </w:t>
                </w:r>
                <w:hyperlink r:id="rId4" w:history="1">
                  <w:r w:rsidR="00410B8B" w:rsidRPr="00E30C5F">
                    <w:rPr>
                      <w:rStyle w:val="Hipercze"/>
                      <w:b/>
                      <w:sz w:val="22"/>
                      <w:szCs w:val="22"/>
                      <w:lang w:val="de-DE" w:eastAsia="ar-SA"/>
                    </w:rPr>
                    <w:t>zampub@szpital-brzozow.pl</w:t>
                  </w:r>
                </w:hyperlink>
              </w:p>
            </w:txbxContent>
          </v:textbox>
        </v:shape>
      </w:pict>
    </w:r>
  </w:p>
  <w:p w:rsidR="00520DE2" w:rsidRDefault="001B5D69" w:rsidP="006B42D1">
    <w:pPr>
      <w:pStyle w:val="Nagwek"/>
    </w:pPr>
    <w:r>
      <w:rPr>
        <w:noProof/>
      </w:rPr>
      <w:drawing>
        <wp:inline distT="0" distB="0" distL="0" distR="0">
          <wp:extent cx="1485900" cy="1485900"/>
          <wp:effectExtent l="19050" t="0" r="0" b="0"/>
          <wp:docPr id="1" name="Obraz 1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st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62BB" w:rsidRDefault="000862BB" w:rsidP="006B42D1">
    <w:pPr>
      <w:pStyle w:val="Nagwek"/>
    </w:pPr>
  </w:p>
  <w:p w:rsidR="00520DE2" w:rsidRDefault="00520DE2" w:rsidP="006B42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645"/>
    <w:multiLevelType w:val="hybridMultilevel"/>
    <w:tmpl w:val="F4D8A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BCC"/>
    <w:multiLevelType w:val="hybridMultilevel"/>
    <w:tmpl w:val="E4F66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F0F36"/>
    <w:multiLevelType w:val="hybridMultilevel"/>
    <w:tmpl w:val="F37A4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657C"/>
    <w:multiLevelType w:val="hybridMultilevel"/>
    <w:tmpl w:val="95BE3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53423"/>
    <w:multiLevelType w:val="hybridMultilevel"/>
    <w:tmpl w:val="3048B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F0C46"/>
    <w:multiLevelType w:val="hybridMultilevel"/>
    <w:tmpl w:val="F4949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A150C"/>
    <w:multiLevelType w:val="hybridMultilevel"/>
    <w:tmpl w:val="27CAD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94B85"/>
    <w:multiLevelType w:val="hybridMultilevel"/>
    <w:tmpl w:val="A8B49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C6312"/>
    <w:multiLevelType w:val="hybridMultilevel"/>
    <w:tmpl w:val="8AB6D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66C1E"/>
    <w:multiLevelType w:val="hybridMultilevel"/>
    <w:tmpl w:val="F4D8A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71AB8"/>
    <w:multiLevelType w:val="hybridMultilevel"/>
    <w:tmpl w:val="D0002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603F"/>
    <w:rsid w:val="00014FDF"/>
    <w:rsid w:val="00031112"/>
    <w:rsid w:val="000862BB"/>
    <w:rsid w:val="000949DC"/>
    <w:rsid w:val="00097697"/>
    <w:rsid w:val="000A45EB"/>
    <w:rsid w:val="000C07E5"/>
    <w:rsid w:val="000D68B5"/>
    <w:rsid w:val="00114459"/>
    <w:rsid w:val="001500FC"/>
    <w:rsid w:val="00177ABA"/>
    <w:rsid w:val="00182E07"/>
    <w:rsid w:val="00195EA7"/>
    <w:rsid w:val="001B4F2F"/>
    <w:rsid w:val="001B5D69"/>
    <w:rsid w:val="001E1C8A"/>
    <w:rsid w:val="001E3E29"/>
    <w:rsid w:val="0020542E"/>
    <w:rsid w:val="00207DE9"/>
    <w:rsid w:val="00217DBB"/>
    <w:rsid w:val="00226A6E"/>
    <w:rsid w:val="00243858"/>
    <w:rsid w:val="002462F6"/>
    <w:rsid w:val="00251FE5"/>
    <w:rsid w:val="00277D1C"/>
    <w:rsid w:val="0029406B"/>
    <w:rsid w:val="002A60D6"/>
    <w:rsid w:val="002B7C6C"/>
    <w:rsid w:val="002C17F2"/>
    <w:rsid w:val="00316D84"/>
    <w:rsid w:val="00324BE4"/>
    <w:rsid w:val="003361FC"/>
    <w:rsid w:val="003539A5"/>
    <w:rsid w:val="00362158"/>
    <w:rsid w:val="00370EBE"/>
    <w:rsid w:val="00394322"/>
    <w:rsid w:val="003A2B2F"/>
    <w:rsid w:val="003D59E2"/>
    <w:rsid w:val="003E1659"/>
    <w:rsid w:val="003E2C96"/>
    <w:rsid w:val="003F64A6"/>
    <w:rsid w:val="00410B8B"/>
    <w:rsid w:val="00426496"/>
    <w:rsid w:val="00433A4F"/>
    <w:rsid w:val="00437B9B"/>
    <w:rsid w:val="004806EF"/>
    <w:rsid w:val="00483AFB"/>
    <w:rsid w:val="004A334C"/>
    <w:rsid w:val="004A465D"/>
    <w:rsid w:val="004B0A47"/>
    <w:rsid w:val="004E5213"/>
    <w:rsid w:val="004E6771"/>
    <w:rsid w:val="005071B8"/>
    <w:rsid w:val="00515D73"/>
    <w:rsid w:val="00520DE2"/>
    <w:rsid w:val="00522B5F"/>
    <w:rsid w:val="005334BF"/>
    <w:rsid w:val="00560221"/>
    <w:rsid w:val="005816C5"/>
    <w:rsid w:val="005928E4"/>
    <w:rsid w:val="005A31C8"/>
    <w:rsid w:val="005D5902"/>
    <w:rsid w:val="006160E8"/>
    <w:rsid w:val="006212BF"/>
    <w:rsid w:val="00640C01"/>
    <w:rsid w:val="006454BE"/>
    <w:rsid w:val="00646EF4"/>
    <w:rsid w:val="00673163"/>
    <w:rsid w:val="00675BF7"/>
    <w:rsid w:val="006760E9"/>
    <w:rsid w:val="006A13D0"/>
    <w:rsid w:val="006B42D1"/>
    <w:rsid w:val="006C1057"/>
    <w:rsid w:val="006C4D09"/>
    <w:rsid w:val="006F3023"/>
    <w:rsid w:val="006F52A7"/>
    <w:rsid w:val="0070138C"/>
    <w:rsid w:val="007247C9"/>
    <w:rsid w:val="007279E4"/>
    <w:rsid w:val="0073644F"/>
    <w:rsid w:val="007451FC"/>
    <w:rsid w:val="00747E74"/>
    <w:rsid w:val="00783C9C"/>
    <w:rsid w:val="00785A5B"/>
    <w:rsid w:val="007B0E07"/>
    <w:rsid w:val="007C6E8B"/>
    <w:rsid w:val="0080377C"/>
    <w:rsid w:val="00805842"/>
    <w:rsid w:val="008127A1"/>
    <w:rsid w:val="00822341"/>
    <w:rsid w:val="00840172"/>
    <w:rsid w:val="00876CF4"/>
    <w:rsid w:val="008949F8"/>
    <w:rsid w:val="008A5E65"/>
    <w:rsid w:val="008D603F"/>
    <w:rsid w:val="008E41DA"/>
    <w:rsid w:val="008E5391"/>
    <w:rsid w:val="00910E9A"/>
    <w:rsid w:val="009127D9"/>
    <w:rsid w:val="00920CFE"/>
    <w:rsid w:val="00944A71"/>
    <w:rsid w:val="0095176B"/>
    <w:rsid w:val="0096239F"/>
    <w:rsid w:val="00997C89"/>
    <w:rsid w:val="009D739E"/>
    <w:rsid w:val="009F4FB1"/>
    <w:rsid w:val="009F55C6"/>
    <w:rsid w:val="00A16BAA"/>
    <w:rsid w:val="00A22160"/>
    <w:rsid w:val="00A418FA"/>
    <w:rsid w:val="00A624BE"/>
    <w:rsid w:val="00A979AA"/>
    <w:rsid w:val="00AB5E95"/>
    <w:rsid w:val="00AD4C14"/>
    <w:rsid w:val="00AE1719"/>
    <w:rsid w:val="00B05679"/>
    <w:rsid w:val="00B25F49"/>
    <w:rsid w:val="00B34517"/>
    <w:rsid w:val="00B57D5D"/>
    <w:rsid w:val="00B6452D"/>
    <w:rsid w:val="00B7315A"/>
    <w:rsid w:val="00B774F2"/>
    <w:rsid w:val="00B77E53"/>
    <w:rsid w:val="00B87587"/>
    <w:rsid w:val="00B9762E"/>
    <w:rsid w:val="00BA0B26"/>
    <w:rsid w:val="00BB74EE"/>
    <w:rsid w:val="00BD01A6"/>
    <w:rsid w:val="00BD6D36"/>
    <w:rsid w:val="00BE2308"/>
    <w:rsid w:val="00BE69AA"/>
    <w:rsid w:val="00BF500D"/>
    <w:rsid w:val="00C13B4E"/>
    <w:rsid w:val="00C144A6"/>
    <w:rsid w:val="00C23200"/>
    <w:rsid w:val="00C33CCE"/>
    <w:rsid w:val="00C5546F"/>
    <w:rsid w:val="00C57DAB"/>
    <w:rsid w:val="00C60EBB"/>
    <w:rsid w:val="00C646BA"/>
    <w:rsid w:val="00C849C8"/>
    <w:rsid w:val="00C90B62"/>
    <w:rsid w:val="00C90F59"/>
    <w:rsid w:val="00CA534C"/>
    <w:rsid w:val="00CC6131"/>
    <w:rsid w:val="00CD094C"/>
    <w:rsid w:val="00CD1FEC"/>
    <w:rsid w:val="00CD4CBE"/>
    <w:rsid w:val="00CE59AE"/>
    <w:rsid w:val="00CE7729"/>
    <w:rsid w:val="00CF1F23"/>
    <w:rsid w:val="00D01AB4"/>
    <w:rsid w:val="00D01E8B"/>
    <w:rsid w:val="00D111CD"/>
    <w:rsid w:val="00D1549E"/>
    <w:rsid w:val="00D62B13"/>
    <w:rsid w:val="00D67FE8"/>
    <w:rsid w:val="00D713CE"/>
    <w:rsid w:val="00DA3D3B"/>
    <w:rsid w:val="00DB69E6"/>
    <w:rsid w:val="00DF175E"/>
    <w:rsid w:val="00DF35EF"/>
    <w:rsid w:val="00E02504"/>
    <w:rsid w:val="00E21D2A"/>
    <w:rsid w:val="00E40A77"/>
    <w:rsid w:val="00E74AAA"/>
    <w:rsid w:val="00E751ED"/>
    <w:rsid w:val="00E83428"/>
    <w:rsid w:val="00EA1184"/>
    <w:rsid w:val="00EA247F"/>
    <w:rsid w:val="00EA5451"/>
    <w:rsid w:val="00ED3D6B"/>
    <w:rsid w:val="00EE122D"/>
    <w:rsid w:val="00EF6258"/>
    <w:rsid w:val="00F05AE3"/>
    <w:rsid w:val="00F17C92"/>
    <w:rsid w:val="00F254A8"/>
    <w:rsid w:val="00F3058A"/>
    <w:rsid w:val="00F373DF"/>
    <w:rsid w:val="00F471AC"/>
    <w:rsid w:val="00F53F16"/>
    <w:rsid w:val="00F96CC5"/>
    <w:rsid w:val="00FC3566"/>
    <w:rsid w:val="00FC5D8E"/>
    <w:rsid w:val="00FD480F"/>
    <w:rsid w:val="00FD5492"/>
    <w:rsid w:val="00FD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4E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F1F23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F1F23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CF1F23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CF1F23"/>
    <w:rPr>
      <w:color w:val="800080"/>
      <w:u w:val="single"/>
    </w:rPr>
  </w:style>
  <w:style w:type="paragraph" w:styleId="Nagwek">
    <w:name w:val="header"/>
    <w:basedOn w:val="Normalny"/>
    <w:semiHidden/>
    <w:rsid w:val="00CF1F2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F1F2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CF1F23"/>
    <w:pPr>
      <w:jc w:val="both"/>
    </w:pPr>
  </w:style>
  <w:style w:type="paragraph" w:styleId="Tekstpodstawowy2">
    <w:name w:val="Body Text 2"/>
    <w:basedOn w:val="Normalny"/>
    <w:semiHidden/>
    <w:rsid w:val="00CF1F23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semiHidden/>
    <w:rsid w:val="00CF1F2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semiHidden/>
    <w:rsid w:val="00CF1F23"/>
    <w:rPr>
      <w:b/>
      <w:sz w:val="28"/>
    </w:rPr>
  </w:style>
  <w:style w:type="paragraph" w:styleId="Tekstpodstawowywcity">
    <w:name w:val="Body Text Indent"/>
    <w:basedOn w:val="Normalny"/>
    <w:semiHidden/>
    <w:rsid w:val="00CF1F23"/>
    <w:pPr>
      <w:ind w:left="360"/>
      <w:jc w:val="both"/>
    </w:pPr>
  </w:style>
  <w:style w:type="character" w:customStyle="1" w:styleId="WW8Num22z0">
    <w:name w:val="WW8Num22z0"/>
    <w:rsid w:val="004A465D"/>
    <w:rPr>
      <w:b/>
    </w:rPr>
  </w:style>
  <w:style w:type="paragraph" w:styleId="Akapitzlist">
    <w:name w:val="List Paragraph"/>
    <w:basedOn w:val="Normalny"/>
    <w:uiPriority w:val="34"/>
    <w:qFormat/>
    <w:rsid w:val="009F4FB1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69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9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9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9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9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56014-00D0-4C54-84CD-7E0F174D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7257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ZP-KIER</cp:lastModifiedBy>
  <cp:revision>2</cp:revision>
  <cp:lastPrinted>2017-01-24T08:47:00Z</cp:lastPrinted>
  <dcterms:created xsi:type="dcterms:W3CDTF">2017-03-02T09:59:00Z</dcterms:created>
  <dcterms:modified xsi:type="dcterms:W3CDTF">2017-03-02T09:59:00Z</dcterms:modified>
</cp:coreProperties>
</file>