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A70" w:rsidRPr="004F0F69" w:rsidRDefault="00925A70" w:rsidP="00925A70">
      <w:pPr>
        <w:shd w:val="clear" w:color="auto" w:fill="FFFFFF"/>
        <w:suppressAutoHyphens/>
        <w:ind w:left="6372" w:firstLine="708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4F0F6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Załącznik nr 1 do SWZ</w:t>
      </w:r>
    </w:p>
    <w:p w:rsidR="00925A70" w:rsidRPr="004F0F69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4F0F69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4F0F6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Wykonawca:</w:t>
      </w:r>
    </w:p>
    <w:p w:rsidR="00925A70" w:rsidRPr="004F0F69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4F0F6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4F0F69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4F0F6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…………………………..………</w:t>
      </w:r>
    </w:p>
    <w:p w:rsidR="00925A70" w:rsidRPr="004F0F69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4F0F6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4F0F69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4F0F6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</w:t>
      </w:r>
      <w:r w:rsidRPr="004F0F69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pełna nazwa/firma, adres)</w:t>
      </w:r>
    </w:p>
    <w:p w:rsidR="00925A70" w:rsidRPr="004F0F69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4F0F6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NIP</w:t>
      </w:r>
      <w:r w:rsidRPr="004F0F69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 xml:space="preserve"> ………………………….….</w:t>
      </w:r>
    </w:p>
    <w:p w:rsidR="00925A70" w:rsidRPr="004F0F69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4F0F69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KRS ……………………..………</w:t>
      </w:r>
    </w:p>
    <w:p w:rsidR="00D90E15" w:rsidRPr="004F0F69" w:rsidRDefault="00925A70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4F0F6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OFERTA – Część nr </w:t>
      </w:r>
      <w:r w:rsidR="00B847A5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3</w:t>
      </w:r>
    </w:p>
    <w:p w:rsidR="00925A70" w:rsidRDefault="00D90E15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4F0F6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 </w:t>
      </w:r>
      <w:r w:rsidR="00925A70" w:rsidRPr="004F0F6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(wraz z opisem przedmiotu zamówienia)</w:t>
      </w:r>
    </w:p>
    <w:p w:rsidR="00925A70" w:rsidRPr="007B740F" w:rsidRDefault="0066382C" w:rsidP="007B740F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Cs/>
          <w:sz w:val="22"/>
          <w:szCs w:val="22"/>
          <w:lang w:val="x-none" w:eastAsia="ar-SA"/>
        </w:rPr>
      </w:pPr>
      <w:r w:rsidRPr="0066382C">
        <w:rPr>
          <w:rFonts w:asciiTheme="majorHAnsi" w:eastAsia="Calibri" w:hAnsiTheme="majorHAnsi" w:cstheme="majorHAnsi"/>
          <w:bCs/>
          <w:sz w:val="22"/>
          <w:szCs w:val="22"/>
          <w:lang w:val="x-none" w:eastAsia="ar-SA"/>
        </w:rPr>
        <w:t xml:space="preserve">W odpowiedzi na ogłoszenie dotyczące udzielenia zamówienia publicznego na </w:t>
      </w:r>
      <w:r w:rsidRPr="0066382C">
        <w:rPr>
          <w:rFonts w:asciiTheme="majorHAnsi" w:eastAsia="Calibri" w:hAnsiTheme="majorHAnsi" w:cstheme="majorHAnsi"/>
          <w:bCs/>
          <w:sz w:val="22"/>
          <w:szCs w:val="22"/>
          <w:lang w:eastAsia="ar-SA"/>
        </w:rPr>
        <w:t xml:space="preserve">zakup sprzętu medycznego, </w:t>
      </w:r>
      <w:r w:rsidRPr="0066382C">
        <w:rPr>
          <w:rFonts w:asciiTheme="majorHAnsi" w:eastAsia="Calibri" w:hAnsiTheme="majorHAnsi" w:cstheme="majorHAnsi"/>
          <w:bCs/>
          <w:iCs/>
          <w:sz w:val="22"/>
          <w:szCs w:val="22"/>
          <w:lang w:eastAsia="ar-SA"/>
        </w:rPr>
        <w:t xml:space="preserve">w </w:t>
      </w:r>
      <w:r w:rsidRPr="0066382C">
        <w:rPr>
          <w:rFonts w:asciiTheme="majorHAnsi" w:eastAsia="Calibri" w:hAnsiTheme="majorHAnsi" w:cstheme="majorHAnsi"/>
          <w:bCs/>
          <w:sz w:val="22"/>
          <w:szCs w:val="22"/>
          <w:lang w:val="x-none" w:eastAsia="ar-SA"/>
        </w:rPr>
        <w:t xml:space="preserve"> ramach zadania inwestycyjnego pod nazwą:</w:t>
      </w:r>
      <w:r w:rsidRPr="0066382C">
        <w:rPr>
          <w:rFonts w:asciiTheme="majorHAnsi" w:eastAsia="Calibri" w:hAnsiTheme="majorHAnsi" w:cstheme="majorHAnsi"/>
          <w:bCs/>
          <w:sz w:val="22"/>
          <w:szCs w:val="22"/>
          <w:lang w:eastAsia="ar-SA"/>
        </w:rPr>
        <w:t xml:space="preserve"> </w:t>
      </w:r>
      <w:r w:rsidRPr="0066382C">
        <w:rPr>
          <w:rFonts w:asciiTheme="majorHAnsi" w:eastAsia="Calibri" w:hAnsiTheme="majorHAnsi" w:cstheme="majorHAnsi"/>
          <w:b/>
          <w:bCs/>
          <w:sz w:val="22"/>
          <w:szCs w:val="22"/>
          <w:lang w:val="x-none" w:eastAsia="ar-SA"/>
        </w:rPr>
        <w:t>„Poprawa dostępności oraz jakości lecznictwa onkologicznego w woj. podkarpackim przez rozbudowę, modernizację i doposażenie Szpitala Specjalistycznego w Brzozowie Podkarpackiego Ośrodka Onkologicznego</w:t>
      </w:r>
      <w:r w:rsidRPr="0066382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 – zadanie nr. </w:t>
      </w:r>
      <w:r w:rsidR="00F76F95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1</w:t>
      </w:r>
      <w:r w:rsidRPr="0066382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 pn. </w:t>
      </w:r>
      <w:r w:rsidR="00F76F95" w:rsidRPr="00F76F95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Rozbudowa z doposażeniem Podkarpackiego Ośrodka Onkologicznego</w:t>
      </w:r>
      <w:r w:rsidRPr="0066382C">
        <w:rPr>
          <w:rFonts w:asciiTheme="majorHAnsi" w:eastAsia="Calibri" w:hAnsiTheme="majorHAnsi" w:cstheme="majorHAnsi"/>
          <w:b/>
          <w:bCs/>
          <w:sz w:val="22"/>
          <w:szCs w:val="22"/>
          <w:lang w:val="x-none" w:eastAsia="ar-SA"/>
        </w:rPr>
        <w:t>”</w:t>
      </w:r>
      <w:r w:rsidRPr="0066382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 </w:t>
      </w:r>
      <w:r w:rsidRPr="0066382C">
        <w:rPr>
          <w:rFonts w:asciiTheme="majorHAnsi" w:eastAsia="Calibri" w:hAnsiTheme="majorHAnsi" w:cstheme="majorHAnsi"/>
          <w:bCs/>
          <w:sz w:val="22"/>
          <w:szCs w:val="22"/>
          <w:lang w:eastAsia="ar-SA"/>
        </w:rPr>
        <w:t>składam następującą ofertę:</w:t>
      </w:r>
    </w:p>
    <w:tbl>
      <w:tblPr>
        <w:tblpPr w:leftFromText="141" w:rightFromText="141" w:vertAnchor="text" w:horzAnchor="margin" w:tblpXSpec="center" w:tblpY="1"/>
        <w:tblOverlap w:val="never"/>
        <w:tblW w:w="106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24"/>
        <w:gridCol w:w="567"/>
        <w:gridCol w:w="709"/>
        <w:gridCol w:w="1276"/>
        <w:gridCol w:w="1559"/>
        <w:gridCol w:w="992"/>
        <w:gridCol w:w="851"/>
        <w:gridCol w:w="1417"/>
      </w:tblGrid>
      <w:tr w:rsidR="00925A70" w:rsidRPr="004F0F69" w:rsidTr="00925A70">
        <w:trPr>
          <w:trHeight w:val="10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925A70" w:rsidRPr="004F0F69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L.p.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4F0F69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Opis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4F0F69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j.m.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4F0F69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4F0F69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jedn. netto PLN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925A70" w:rsidRPr="004F0F69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</w:p>
          <w:p w:rsidR="00925A70" w:rsidRPr="004F0F69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jednostkowa brutto</w:t>
            </w:r>
          </w:p>
          <w:p w:rsidR="00925A70" w:rsidRPr="004F0F69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4F0F69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netto PLN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4F0F69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VAT</w:t>
            </w:r>
          </w:p>
          <w:p w:rsidR="00925A70" w:rsidRPr="004F0F69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925A70" w:rsidRPr="004F0F69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brutto</w:t>
            </w:r>
          </w:p>
          <w:p w:rsidR="00925A70" w:rsidRPr="004F0F69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</w:tr>
      <w:tr w:rsidR="00925A70" w:rsidRPr="004F0F69" w:rsidTr="00925A70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25A70" w:rsidRPr="004F0F69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  <w:p w:rsidR="00925A70" w:rsidRPr="004F0F69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1.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7A5" w:rsidRDefault="00B847A5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B847A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Wirówka laboratoryjna</w:t>
            </w:r>
          </w:p>
          <w:p w:rsidR="00925A70" w:rsidRPr="004F0F69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Cs/>
                <w:sz w:val="22"/>
                <w:szCs w:val="22"/>
              </w:rPr>
              <w:t>Nazwa:…………………………….……</w:t>
            </w:r>
          </w:p>
          <w:p w:rsidR="00925A70" w:rsidRPr="004F0F69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Cs/>
                <w:sz w:val="22"/>
                <w:szCs w:val="22"/>
              </w:rPr>
              <w:t>Typ: ……………………………………..</w:t>
            </w:r>
          </w:p>
          <w:p w:rsidR="00925A70" w:rsidRPr="004F0F69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Cs/>
                <w:sz w:val="22"/>
                <w:szCs w:val="22"/>
              </w:rPr>
              <w:t>Model: …………………………………</w:t>
            </w:r>
          </w:p>
          <w:p w:rsidR="00925A70" w:rsidRPr="004F0F69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Cs/>
                <w:sz w:val="22"/>
                <w:szCs w:val="22"/>
              </w:rPr>
              <w:t>Producent: ……………………………</w:t>
            </w:r>
          </w:p>
          <w:p w:rsidR="00925A70" w:rsidRPr="004F0F69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Cs/>
                <w:sz w:val="22"/>
                <w:szCs w:val="22"/>
              </w:rPr>
              <w:t>Kraj</w:t>
            </w:r>
            <w:r w:rsidR="007B740F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producenta</w:t>
            </w:r>
            <w:bookmarkStart w:id="0" w:name="_GoBack"/>
            <w:bookmarkEnd w:id="0"/>
            <w:r w:rsidRPr="004F0F69">
              <w:rPr>
                <w:rFonts w:asciiTheme="majorHAnsi" w:hAnsiTheme="majorHAnsi" w:cstheme="majorHAnsi"/>
                <w:bCs/>
                <w:sz w:val="22"/>
                <w:szCs w:val="22"/>
              </w:rPr>
              <w:t>………………………</w:t>
            </w:r>
          </w:p>
          <w:p w:rsidR="00925A70" w:rsidRPr="004F0F69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eastAsia="Calibri" w:hAnsiTheme="majorHAnsi" w:cstheme="majorHAnsi"/>
                <w:sz w:val="22"/>
                <w:szCs w:val="22"/>
              </w:rPr>
              <w:t>Urządzenie fabrycznie nowe. Rok produkcji (nie starszy niż 202</w:t>
            </w:r>
            <w:r w:rsidR="004369F3" w:rsidRPr="004F0F69">
              <w:rPr>
                <w:rFonts w:asciiTheme="majorHAnsi" w:eastAsia="Calibri" w:hAnsiTheme="majorHAnsi" w:cstheme="majorHAnsi"/>
                <w:sz w:val="22"/>
                <w:szCs w:val="22"/>
              </w:rPr>
              <w:t>6</w:t>
            </w:r>
            <w:r w:rsidRPr="004F0F69">
              <w:rPr>
                <w:rFonts w:asciiTheme="majorHAnsi" w:eastAsia="Calibri" w:hAnsiTheme="majorHAnsi" w:cstheme="majorHAnsi"/>
                <w:sz w:val="22"/>
                <w:szCs w:val="22"/>
              </w:rPr>
              <w:t>) …………………………………</w:t>
            </w:r>
            <w:r w:rsidR="004F5166" w:rsidRPr="004F0F69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</w:t>
            </w:r>
            <w:r w:rsidRPr="004F0F69">
              <w:rPr>
                <w:rFonts w:asciiTheme="majorHAnsi" w:eastAsia="Calibri" w:hAnsiTheme="majorHAnsi" w:cstheme="majorHAnsi"/>
                <w:sz w:val="22"/>
                <w:szCs w:val="22"/>
              </w:rPr>
              <w:t>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4F0F69" w:rsidRDefault="00925A70">
            <w:pPr>
              <w:tabs>
                <w:tab w:val="left" w:pos="9072"/>
              </w:tabs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 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4F0F69" w:rsidRDefault="00B847A5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4F0F69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70" w:rsidRPr="004F0F69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4F0F69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25A70" w:rsidRPr="004F0F69" w:rsidRDefault="00925A70" w:rsidP="00497BFA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5A70" w:rsidRPr="004F0F69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F240CB" w:rsidRPr="004F0F69" w:rsidTr="00925A70">
        <w:trPr>
          <w:trHeight w:val="7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40CB" w:rsidRPr="004F0F69" w:rsidRDefault="00F240CB" w:rsidP="00F240CB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CB" w:rsidRPr="004F0F69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Razem: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4F0F69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40CB" w:rsidRPr="004F0F69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 xml:space="preserve">        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40CB" w:rsidRPr="004F0F69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</w:tbl>
    <w:p w:rsidR="00925A70" w:rsidRPr="004F0F69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</w:p>
    <w:p w:rsidR="00925A70" w:rsidRPr="004F0F69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  <w:r w:rsidRPr="004F0F69"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  <w:t>UWAGA!</w:t>
      </w:r>
    </w:p>
    <w:p w:rsidR="00925A70" w:rsidRPr="004F0F69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Cs/>
          <w:sz w:val="22"/>
          <w:szCs w:val="22"/>
          <w:lang w:eastAsia="x-none"/>
        </w:rPr>
      </w:pPr>
      <w:r w:rsidRPr="004F0F69">
        <w:rPr>
          <w:rFonts w:asciiTheme="majorHAnsi" w:eastAsia="Batang" w:hAnsiTheme="majorHAnsi" w:cstheme="majorHAnsi"/>
          <w:bCs/>
          <w:sz w:val="22"/>
          <w:szCs w:val="22"/>
          <w:lang w:eastAsia="x-none"/>
        </w:rPr>
        <w:t>Jeżeli na przedmiot zamówienia składają się elementy o różnej stawce podatku VAT należy w tabeli powyżej wyszczególnić je odrębnie.</w:t>
      </w:r>
    </w:p>
    <w:p w:rsidR="00925A70" w:rsidRPr="004F0F69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4F0F69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4F0F69">
        <w:rPr>
          <w:rFonts w:asciiTheme="majorHAnsi" w:hAnsiTheme="majorHAnsi" w:cstheme="majorHAnsi"/>
          <w:b/>
          <w:sz w:val="22"/>
          <w:szCs w:val="22"/>
        </w:rPr>
        <w:t>Termin dostawy:</w:t>
      </w:r>
      <w:r w:rsidRPr="004F0F69">
        <w:rPr>
          <w:rFonts w:asciiTheme="majorHAnsi" w:hAnsiTheme="majorHAnsi" w:cstheme="majorHAnsi"/>
          <w:sz w:val="22"/>
          <w:szCs w:val="22"/>
        </w:rPr>
        <w:t xml:space="preserve"> </w:t>
      </w:r>
      <w:r w:rsidR="007B740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do </w:t>
      </w:r>
      <w:r w:rsidR="007B740F">
        <w:rPr>
          <w:rFonts w:asciiTheme="minorHAnsi" w:hAnsiTheme="minorHAnsi" w:cstheme="minorHAnsi"/>
          <w:color w:val="000000" w:themeColor="text1"/>
          <w:sz w:val="22"/>
          <w:szCs w:val="22"/>
        </w:rPr>
        <w:t>6</w:t>
      </w:r>
      <w:r w:rsidR="007B740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tygodni od podpisania umowy.</w:t>
      </w:r>
    </w:p>
    <w:p w:rsidR="00925A70" w:rsidRPr="004F0F69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4F0F69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4F0F69">
        <w:rPr>
          <w:rFonts w:asciiTheme="majorHAnsi" w:hAnsiTheme="majorHAnsi" w:cstheme="majorHAnsi"/>
          <w:b/>
          <w:sz w:val="22"/>
          <w:szCs w:val="22"/>
        </w:rPr>
        <w:t>Osoba do kontaktu</w:t>
      </w:r>
      <w:r w:rsidRPr="004F0F69">
        <w:rPr>
          <w:rFonts w:asciiTheme="majorHAnsi" w:hAnsiTheme="majorHAnsi" w:cstheme="majorHAnsi"/>
          <w:sz w:val="22"/>
          <w:szCs w:val="22"/>
        </w:rPr>
        <w:t>: …………………………………</w:t>
      </w:r>
    </w:p>
    <w:p w:rsidR="00925A70" w:rsidRPr="004F0F69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AA0D63" w:rsidRPr="004F0F69" w:rsidRDefault="00925A70" w:rsidP="007B740F">
      <w:pPr>
        <w:ind w:left="-709"/>
        <w:rPr>
          <w:rFonts w:asciiTheme="majorHAnsi" w:hAnsiTheme="majorHAnsi" w:cstheme="majorHAnsi"/>
          <w:sz w:val="22"/>
          <w:szCs w:val="22"/>
        </w:rPr>
      </w:pPr>
      <w:r w:rsidRPr="004F0F69">
        <w:rPr>
          <w:rFonts w:asciiTheme="majorHAnsi" w:hAnsiTheme="majorHAnsi" w:cstheme="majorHAnsi"/>
          <w:b/>
          <w:sz w:val="22"/>
          <w:szCs w:val="22"/>
        </w:rPr>
        <w:t>Adres e-mail:</w:t>
      </w:r>
      <w:r w:rsidRPr="004F0F69">
        <w:rPr>
          <w:rFonts w:asciiTheme="majorHAnsi" w:hAnsiTheme="majorHAnsi" w:cstheme="majorHAnsi"/>
          <w:sz w:val="22"/>
          <w:szCs w:val="22"/>
        </w:rPr>
        <w:t xml:space="preserve"> ……………………………………..</w:t>
      </w:r>
    </w:p>
    <w:p w:rsidR="00AA0D63" w:rsidRPr="004F0F69" w:rsidRDefault="00AA0D63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AA0D63" w:rsidRPr="004F0F69" w:rsidRDefault="00AA0D63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4F0F69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4F0F6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PARAMETRY TECHNICZNE WYMAGANE  I OFEROWANE</w:t>
      </w:r>
    </w:p>
    <w:p w:rsidR="00925A70" w:rsidRPr="004F0F69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4F0F69" w:rsidRDefault="00925A70" w:rsidP="00925A70">
      <w:pPr>
        <w:spacing w:after="120"/>
        <w:jc w:val="center"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  <w:r w:rsidRPr="004F0F69">
        <w:rPr>
          <w:rFonts w:asciiTheme="majorHAnsi" w:eastAsia="Calibri" w:hAnsiTheme="majorHAnsi" w:cstheme="majorHAnsi"/>
          <w:b/>
          <w:sz w:val="22"/>
          <w:szCs w:val="22"/>
        </w:rPr>
        <w:t xml:space="preserve">Część nr </w:t>
      </w:r>
      <w:r w:rsidR="00B847A5">
        <w:rPr>
          <w:rFonts w:asciiTheme="majorHAnsi" w:eastAsia="Calibri" w:hAnsiTheme="majorHAnsi" w:cstheme="majorHAnsi"/>
          <w:b/>
          <w:sz w:val="22"/>
          <w:szCs w:val="22"/>
        </w:rPr>
        <w:t>3</w:t>
      </w:r>
    </w:p>
    <w:p w:rsidR="00925A70" w:rsidRPr="007B740F" w:rsidRDefault="00925A70" w:rsidP="007B740F">
      <w:pPr>
        <w:spacing w:after="120"/>
        <w:jc w:val="center"/>
        <w:rPr>
          <w:rFonts w:asciiTheme="majorHAnsi" w:eastAsia="Calibri" w:hAnsiTheme="majorHAnsi" w:cstheme="majorHAnsi"/>
          <w:sz w:val="22"/>
          <w:szCs w:val="22"/>
        </w:rPr>
      </w:pPr>
      <w:r w:rsidRPr="004F0F69">
        <w:rPr>
          <w:rFonts w:asciiTheme="majorHAnsi" w:eastAsia="Calibri" w:hAnsiTheme="majorHAnsi" w:cstheme="majorHAnsi"/>
          <w:sz w:val="22"/>
          <w:szCs w:val="22"/>
        </w:rPr>
        <w:t xml:space="preserve">Opis przedmiotu zamówienia – zestawienie parametrów wymaganych </w:t>
      </w:r>
    </w:p>
    <w:tbl>
      <w:tblPr>
        <w:tblStyle w:val="Tabela-Siatka"/>
        <w:tblW w:w="103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1"/>
        <w:gridCol w:w="5244"/>
        <w:gridCol w:w="2128"/>
        <w:gridCol w:w="2267"/>
      </w:tblGrid>
      <w:tr w:rsidR="00925A70" w:rsidRPr="004F0F69" w:rsidTr="00DE28FF">
        <w:trPr>
          <w:cantSplit/>
          <w:trHeight w:val="20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25A70" w:rsidRPr="004F0F69" w:rsidRDefault="00925A70">
            <w:pPr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4F0F69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Parametr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4F0F69" w:rsidRDefault="00925A70" w:rsidP="000F15D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Wartość wymagana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25A70" w:rsidRPr="004F0F69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Wartość oferowana przez Wykonawcę </w:t>
            </w:r>
            <w:r w:rsidRPr="004F0F69">
              <w:rPr>
                <w:rFonts w:asciiTheme="majorHAnsi" w:hAnsiTheme="majorHAnsi" w:cstheme="majorHAnsi"/>
                <w:sz w:val="22"/>
                <w:szCs w:val="22"/>
              </w:rPr>
              <w:br/>
              <w:t>(podać oferowaną wartość w zależności od wartości wymaganej)</w:t>
            </w:r>
          </w:p>
        </w:tc>
      </w:tr>
      <w:tr w:rsidR="00AA0D63" w:rsidRPr="004F0F69" w:rsidTr="00DE28FF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A0D63" w:rsidRPr="004F0F69" w:rsidRDefault="00B311CA" w:rsidP="00373BE9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311CA">
              <w:rPr>
                <w:rFonts w:asciiTheme="majorHAnsi" w:hAnsiTheme="majorHAnsi" w:cstheme="majorHAnsi"/>
                <w:b/>
                <w:sz w:val="22"/>
                <w:szCs w:val="22"/>
              </w:rPr>
              <w:t>WIRÓWKA LABORATORYJNA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="00373BE9" w:rsidRPr="004F0F69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– 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2</w:t>
            </w:r>
            <w:r w:rsidR="00373BE9" w:rsidRPr="004F0F69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SZT.</w:t>
            </w:r>
          </w:p>
        </w:tc>
      </w:tr>
      <w:tr w:rsidR="00C9122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22A" w:rsidRPr="004F0F69" w:rsidRDefault="00C9122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22A" w:rsidRPr="004F0F69" w:rsidRDefault="00B311CA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Urządzenia fabrycznie nowe, </w:t>
            </w:r>
            <w:proofErr w:type="spellStart"/>
            <w:r>
              <w:rPr>
                <w:rFonts w:asciiTheme="majorHAnsi" w:hAnsiTheme="majorHAnsi" w:cstheme="majorHAnsi"/>
                <w:sz w:val="22"/>
                <w:szCs w:val="22"/>
              </w:rPr>
              <w:t>nierekondycjonowane</w:t>
            </w:r>
            <w:proofErr w:type="spellEnd"/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.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22A" w:rsidRPr="004F0F69" w:rsidRDefault="00B311CA" w:rsidP="000F15D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22A" w:rsidRPr="004F0F69" w:rsidRDefault="00C9122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9122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22A" w:rsidRPr="004F0F69" w:rsidRDefault="00C9122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22A" w:rsidRPr="004F0F69" w:rsidRDefault="00B311CA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311CA">
              <w:rPr>
                <w:rFonts w:asciiTheme="majorHAnsi" w:hAnsiTheme="majorHAnsi" w:cstheme="majorHAnsi"/>
                <w:sz w:val="22"/>
                <w:szCs w:val="22"/>
              </w:rPr>
              <w:t>Uniwersalne wirówki bez chłodzenia z wyświetlaczem LCD o wysokim kontraście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22A" w:rsidRPr="004F0F69" w:rsidRDefault="00B311CA" w:rsidP="000F15D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22A" w:rsidRPr="004F0F69" w:rsidRDefault="00C9122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9122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22A" w:rsidRPr="004F0F69" w:rsidRDefault="00C9122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22A" w:rsidRPr="004F0F69" w:rsidRDefault="00B311CA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311CA">
              <w:rPr>
                <w:rFonts w:asciiTheme="majorHAnsi" w:hAnsiTheme="majorHAnsi" w:cstheme="majorHAnsi"/>
                <w:sz w:val="22"/>
                <w:szCs w:val="22"/>
              </w:rPr>
              <w:tab/>
              <w:t xml:space="preserve">Układ sterowania </w:t>
            </w:r>
            <w:proofErr w:type="spellStart"/>
            <w:r w:rsidRPr="00B311CA">
              <w:rPr>
                <w:rFonts w:asciiTheme="majorHAnsi" w:hAnsiTheme="majorHAnsi" w:cstheme="majorHAnsi"/>
                <w:sz w:val="22"/>
                <w:szCs w:val="22"/>
              </w:rPr>
              <w:t>miikroprocesorowy</w:t>
            </w:r>
            <w:proofErr w:type="spellEnd"/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22A" w:rsidRPr="004F0F69" w:rsidRDefault="00B311CA" w:rsidP="000F15D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22A" w:rsidRPr="004F0F69" w:rsidRDefault="00C9122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9122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22A" w:rsidRPr="004F0F69" w:rsidRDefault="00C9122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22A" w:rsidRPr="004F0F69" w:rsidRDefault="00B311CA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311CA">
              <w:rPr>
                <w:rFonts w:asciiTheme="majorHAnsi" w:hAnsiTheme="majorHAnsi" w:cstheme="majorHAnsi"/>
                <w:sz w:val="22"/>
                <w:szCs w:val="22"/>
              </w:rPr>
              <w:t xml:space="preserve">Układ napędowy bezpośredni, </w:t>
            </w:r>
            <w:proofErr w:type="spellStart"/>
            <w:r w:rsidRPr="00B311CA">
              <w:rPr>
                <w:rFonts w:asciiTheme="majorHAnsi" w:hAnsiTheme="majorHAnsi" w:cstheme="majorHAnsi"/>
                <w:sz w:val="22"/>
                <w:szCs w:val="22"/>
              </w:rPr>
              <w:t>niskoprofilowy</w:t>
            </w:r>
            <w:proofErr w:type="spellEnd"/>
            <w:r w:rsidRPr="00B311CA">
              <w:rPr>
                <w:rFonts w:asciiTheme="majorHAnsi" w:hAnsiTheme="majorHAnsi" w:cstheme="majorHAnsi"/>
                <w:sz w:val="22"/>
                <w:szCs w:val="22"/>
              </w:rPr>
              <w:t xml:space="preserve"> silnik indukcyjny </w:t>
            </w:r>
            <w:proofErr w:type="spellStart"/>
            <w:r w:rsidRPr="00B311CA">
              <w:rPr>
                <w:rFonts w:asciiTheme="majorHAnsi" w:hAnsiTheme="majorHAnsi" w:cstheme="majorHAnsi"/>
                <w:sz w:val="22"/>
                <w:szCs w:val="22"/>
              </w:rPr>
              <w:t>bezszczotkowy</w:t>
            </w:r>
            <w:proofErr w:type="spellEnd"/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22A" w:rsidRPr="004F0F69" w:rsidRDefault="00B311CA" w:rsidP="000F15D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22A" w:rsidRPr="004F0F69" w:rsidRDefault="00C9122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9122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22A" w:rsidRPr="004F0F69" w:rsidRDefault="00C9122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22A" w:rsidRPr="004F0F69" w:rsidRDefault="00B311CA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311CA">
              <w:rPr>
                <w:rFonts w:asciiTheme="majorHAnsi" w:hAnsiTheme="majorHAnsi" w:cstheme="majorHAnsi"/>
                <w:sz w:val="22"/>
                <w:szCs w:val="22"/>
              </w:rPr>
              <w:t xml:space="preserve">Siła wirowania max. </w:t>
            </w:r>
            <w:proofErr w:type="spellStart"/>
            <w:r w:rsidRPr="00B311CA">
              <w:rPr>
                <w:rFonts w:asciiTheme="majorHAnsi" w:hAnsiTheme="majorHAnsi" w:cstheme="majorHAnsi"/>
                <w:sz w:val="22"/>
                <w:szCs w:val="22"/>
              </w:rPr>
              <w:t>rcf</w:t>
            </w:r>
            <w:proofErr w:type="spellEnd"/>
            <w:r w:rsidRPr="00B311CA">
              <w:rPr>
                <w:rFonts w:asciiTheme="majorHAnsi" w:hAnsiTheme="majorHAnsi" w:cstheme="majorHAnsi"/>
                <w:sz w:val="22"/>
                <w:szCs w:val="22"/>
              </w:rPr>
              <w:t xml:space="preserve"> dla rotora </w:t>
            </w:r>
            <w:proofErr w:type="spellStart"/>
            <w:r w:rsidRPr="00B311CA">
              <w:rPr>
                <w:rFonts w:asciiTheme="majorHAnsi" w:hAnsiTheme="majorHAnsi" w:cstheme="majorHAnsi"/>
                <w:sz w:val="22"/>
                <w:szCs w:val="22"/>
              </w:rPr>
              <w:t>stałokątowego</w:t>
            </w:r>
            <w:proofErr w:type="spellEnd"/>
            <w:r w:rsidRPr="00B311CA">
              <w:rPr>
                <w:rFonts w:asciiTheme="majorHAnsi" w:hAnsiTheme="majorHAnsi" w:cstheme="majorHAnsi"/>
                <w:sz w:val="22"/>
                <w:szCs w:val="22"/>
              </w:rPr>
              <w:t xml:space="preserve"> min. 25500 x g , dla rotora wychylnego min. 5500 x g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22A" w:rsidRPr="004F0F69" w:rsidRDefault="00B311CA" w:rsidP="000F15D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22A" w:rsidRPr="004F0F69" w:rsidRDefault="00C9122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9122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22A" w:rsidRPr="004F0F69" w:rsidRDefault="00C9122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22A" w:rsidRPr="004F0F69" w:rsidRDefault="00B311CA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311CA">
              <w:rPr>
                <w:rFonts w:asciiTheme="majorHAnsi" w:hAnsiTheme="majorHAnsi" w:cstheme="majorHAnsi"/>
                <w:sz w:val="22"/>
                <w:szCs w:val="22"/>
              </w:rPr>
              <w:t xml:space="preserve">Możliwość regulacji prędkości min. ze skokiem co 100 </w:t>
            </w:r>
            <w:proofErr w:type="spellStart"/>
            <w:r w:rsidRPr="00B311CA">
              <w:rPr>
                <w:rFonts w:asciiTheme="majorHAnsi" w:hAnsiTheme="majorHAnsi" w:cstheme="majorHAnsi"/>
                <w:sz w:val="22"/>
                <w:szCs w:val="22"/>
              </w:rPr>
              <w:t>rpm</w:t>
            </w:r>
            <w:proofErr w:type="spellEnd"/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22A" w:rsidRPr="004F0F69" w:rsidRDefault="00B311CA" w:rsidP="000F15D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22A" w:rsidRPr="004F0F69" w:rsidRDefault="00C9122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9122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22A" w:rsidRPr="004F0F69" w:rsidRDefault="00C9122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22A" w:rsidRPr="004F0F69" w:rsidRDefault="00B311CA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311CA">
              <w:rPr>
                <w:rFonts w:asciiTheme="majorHAnsi" w:hAnsiTheme="majorHAnsi" w:cstheme="majorHAnsi"/>
                <w:sz w:val="22"/>
                <w:szCs w:val="22"/>
              </w:rPr>
              <w:tab/>
              <w:t xml:space="preserve">Możliwość ustawienia wartości </w:t>
            </w:r>
            <w:proofErr w:type="spellStart"/>
            <w:r w:rsidRPr="00B311CA">
              <w:rPr>
                <w:rFonts w:asciiTheme="majorHAnsi" w:hAnsiTheme="majorHAnsi" w:cstheme="majorHAnsi"/>
                <w:sz w:val="22"/>
                <w:szCs w:val="22"/>
              </w:rPr>
              <w:t>rpm</w:t>
            </w:r>
            <w:proofErr w:type="spellEnd"/>
            <w:r w:rsidRPr="00B311CA">
              <w:rPr>
                <w:rFonts w:asciiTheme="majorHAnsi" w:hAnsiTheme="majorHAnsi" w:cstheme="majorHAnsi"/>
                <w:sz w:val="22"/>
                <w:szCs w:val="22"/>
              </w:rPr>
              <w:t xml:space="preserve"> i </w:t>
            </w:r>
            <w:proofErr w:type="spellStart"/>
            <w:r w:rsidRPr="00B311CA">
              <w:rPr>
                <w:rFonts w:asciiTheme="majorHAnsi" w:hAnsiTheme="majorHAnsi" w:cstheme="majorHAnsi"/>
                <w:sz w:val="22"/>
                <w:szCs w:val="22"/>
              </w:rPr>
              <w:t>rcf</w:t>
            </w:r>
            <w:proofErr w:type="spellEnd"/>
            <w:r w:rsidRPr="00B311CA">
              <w:rPr>
                <w:rFonts w:asciiTheme="majorHAnsi" w:hAnsiTheme="majorHAnsi" w:cstheme="majorHAnsi"/>
                <w:sz w:val="22"/>
                <w:szCs w:val="22"/>
              </w:rPr>
              <w:t xml:space="preserve"> oraz szybkiego konwertowania wartości między sobą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22A" w:rsidRPr="004F0F69" w:rsidRDefault="00B311CA" w:rsidP="000F15D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22A" w:rsidRPr="004F0F69" w:rsidRDefault="00C9122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9122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22A" w:rsidRPr="004F0F69" w:rsidRDefault="00C9122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22A" w:rsidRPr="004F0F69" w:rsidRDefault="00B311CA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311CA">
              <w:rPr>
                <w:rFonts w:asciiTheme="majorHAnsi" w:hAnsiTheme="majorHAnsi" w:cstheme="majorHAnsi"/>
                <w:sz w:val="22"/>
                <w:szCs w:val="22"/>
              </w:rPr>
              <w:tab/>
              <w:t>Profile przyspieszania/hamowania: Do wyboru 9 poziomów przyspieszania i 10 poziomów hamowania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22A" w:rsidRPr="004F0F69" w:rsidRDefault="00B311CA" w:rsidP="000F15D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22A" w:rsidRPr="004F0F69" w:rsidRDefault="00C9122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9122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22A" w:rsidRPr="004F0F69" w:rsidRDefault="00C9122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22A" w:rsidRPr="004F0F69" w:rsidRDefault="00B311CA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311CA">
              <w:rPr>
                <w:rFonts w:asciiTheme="majorHAnsi" w:hAnsiTheme="majorHAnsi" w:cstheme="majorHAnsi"/>
                <w:sz w:val="22"/>
                <w:szCs w:val="22"/>
              </w:rPr>
              <w:t>Funkcje bezpieczeństwa: System wykrywania niewyważenia, zabezpieczenie przed przytrzaśnięciem palców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22A" w:rsidRPr="004F0F69" w:rsidRDefault="00C56A10" w:rsidP="000F15D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22A" w:rsidRPr="004F0F69" w:rsidRDefault="00C9122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9122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22A" w:rsidRPr="004F0F69" w:rsidRDefault="00C9122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22A" w:rsidRPr="004F0F69" w:rsidRDefault="00B311CA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311CA">
              <w:rPr>
                <w:rFonts w:asciiTheme="majorHAnsi" w:hAnsiTheme="majorHAnsi" w:cstheme="majorHAnsi"/>
                <w:sz w:val="22"/>
                <w:szCs w:val="22"/>
              </w:rPr>
              <w:tab/>
              <w:t xml:space="preserve">Poziom hałasu max 68 </w:t>
            </w:r>
            <w:proofErr w:type="spellStart"/>
            <w:r w:rsidRPr="00B311CA">
              <w:rPr>
                <w:rFonts w:asciiTheme="majorHAnsi" w:hAnsiTheme="majorHAnsi" w:cstheme="majorHAnsi"/>
                <w:sz w:val="22"/>
                <w:szCs w:val="22"/>
              </w:rPr>
              <w:t>dB</w:t>
            </w:r>
            <w:proofErr w:type="spellEnd"/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22A" w:rsidRPr="004F0F69" w:rsidRDefault="00C56A10" w:rsidP="000F15D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22A" w:rsidRPr="004F0F69" w:rsidRDefault="00C9122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9122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22A" w:rsidRPr="004F0F69" w:rsidRDefault="00C9122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22A" w:rsidRPr="004F0F69" w:rsidRDefault="00B311CA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311CA">
              <w:rPr>
                <w:rFonts w:asciiTheme="majorHAnsi" w:hAnsiTheme="majorHAnsi" w:cstheme="majorHAnsi"/>
                <w:sz w:val="22"/>
                <w:szCs w:val="22"/>
              </w:rPr>
              <w:tab/>
              <w:t>Pobór mocy:  max. 200W ±10W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22A" w:rsidRPr="004F0F69" w:rsidRDefault="00C56A10" w:rsidP="000F15D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22A" w:rsidRPr="004F0F69" w:rsidRDefault="00C9122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9122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22A" w:rsidRPr="004F0F69" w:rsidRDefault="00C9122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22A" w:rsidRPr="004F0F69" w:rsidRDefault="00B311CA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311CA">
              <w:rPr>
                <w:rFonts w:asciiTheme="majorHAnsi" w:hAnsiTheme="majorHAnsi" w:cstheme="majorHAnsi"/>
                <w:sz w:val="22"/>
                <w:szCs w:val="22"/>
              </w:rPr>
              <w:t xml:space="preserve">Czas osiągnięcia maksymalnej prędkości i czas zatrzymania rotora: </w:t>
            </w:r>
            <w:r w:rsidR="00C56A10">
              <w:rPr>
                <w:rFonts w:asciiTheme="majorHAnsi" w:hAnsiTheme="majorHAnsi" w:cstheme="majorHAnsi"/>
                <w:sz w:val="22"/>
                <w:szCs w:val="22"/>
              </w:rPr>
              <w:t xml:space="preserve">nie więcej niż </w:t>
            </w:r>
            <w:r w:rsidRPr="00B311CA">
              <w:rPr>
                <w:rFonts w:asciiTheme="majorHAnsi" w:hAnsiTheme="majorHAnsi" w:cstheme="majorHAnsi"/>
                <w:sz w:val="22"/>
                <w:szCs w:val="22"/>
              </w:rPr>
              <w:t>25s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22A" w:rsidRPr="004F0F69" w:rsidRDefault="00C56A10" w:rsidP="000F15D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22A" w:rsidRPr="004F0F69" w:rsidRDefault="00C9122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9122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22A" w:rsidRPr="004F0F69" w:rsidRDefault="00C9122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22A" w:rsidRPr="004F0F69" w:rsidRDefault="00B311CA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311CA">
              <w:rPr>
                <w:rFonts w:asciiTheme="majorHAnsi" w:hAnsiTheme="majorHAnsi" w:cstheme="majorHAnsi"/>
                <w:sz w:val="22"/>
                <w:szCs w:val="22"/>
              </w:rPr>
              <w:tab/>
              <w:t xml:space="preserve">Możliwość szybkiego wybierania min. 6 programów za </w:t>
            </w:r>
            <w:proofErr w:type="spellStart"/>
            <w:r w:rsidRPr="00B311CA">
              <w:rPr>
                <w:rFonts w:asciiTheme="majorHAnsi" w:hAnsiTheme="majorHAnsi" w:cstheme="majorHAnsi"/>
                <w:sz w:val="22"/>
                <w:szCs w:val="22"/>
              </w:rPr>
              <w:t>pomoca</w:t>
            </w:r>
            <w:proofErr w:type="spellEnd"/>
            <w:r w:rsidRPr="00B311CA">
              <w:rPr>
                <w:rFonts w:asciiTheme="majorHAnsi" w:hAnsiTheme="majorHAnsi" w:cstheme="majorHAnsi"/>
                <w:sz w:val="22"/>
                <w:szCs w:val="22"/>
              </w:rPr>
              <w:t xml:space="preserve"> przycisków bezpośredniego dostępu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22A" w:rsidRPr="004F0F69" w:rsidRDefault="00C56A10" w:rsidP="000F15D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22A" w:rsidRPr="004F0F69" w:rsidRDefault="00C9122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9122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22A" w:rsidRPr="004F0F69" w:rsidRDefault="00C9122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22A" w:rsidRPr="004F0F69" w:rsidRDefault="00B311CA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311CA">
              <w:rPr>
                <w:rFonts w:asciiTheme="majorHAnsi" w:hAnsiTheme="majorHAnsi" w:cstheme="majorHAnsi"/>
                <w:sz w:val="22"/>
                <w:szCs w:val="22"/>
              </w:rPr>
              <w:tab/>
              <w:t>Możliwość ustawienia czasu wirowania do 9 godz. 59 min.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22A" w:rsidRPr="004F0F69" w:rsidRDefault="00C56A10" w:rsidP="000F15D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22A" w:rsidRPr="004F0F69" w:rsidRDefault="00C9122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9122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22A" w:rsidRPr="004F0F69" w:rsidRDefault="00C9122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22A" w:rsidRPr="004F0F69" w:rsidRDefault="00B311CA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311CA">
              <w:rPr>
                <w:rFonts w:asciiTheme="majorHAnsi" w:hAnsiTheme="majorHAnsi" w:cstheme="majorHAnsi"/>
                <w:sz w:val="22"/>
                <w:szCs w:val="22"/>
              </w:rPr>
              <w:tab/>
              <w:t>Możliwość pracy ciągłej i pulsacyjnej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22A" w:rsidRPr="004F0F69" w:rsidRDefault="00C56A10" w:rsidP="000F15D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22A" w:rsidRPr="004F0F69" w:rsidRDefault="00C9122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9122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22A" w:rsidRPr="004F0F69" w:rsidRDefault="00C9122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22A" w:rsidRPr="004F0F69" w:rsidRDefault="00B311CA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311CA">
              <w:rPr>
                <w:rFonts w:asciiTheme="majorHAnsi" w:hAnsiTheme="majorHAnsi" w:cstheme="majorHAnsi"/>
                <w:sz w:val="22"/>
                <w:szCs w:val="22"/>
              </w:rPr>
              <w:tab/>
              <w:t>Waga urządzenia: maksymalnie 90 kg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22A" w:rsidRPr="004F0F69" w:rsidRDefault="00C56A10" w:rsidP="000F15D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22A" w:rsidRPr="004F0F69" w:rsidRDefault="00C9122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9122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22A" w:rsidRPr="004F0F69" w:rsidRDefault="00C9122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22A" w:rsidRPr="004F0F69" w:rsidRDefault="00B311CA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311CA">
              <w:rPr>
                <w:rFonts w:asciiTheme="majorHAnsi" w:hAnsiTheme="majorHAnsi" w:cstheme="majorHAnsi"/>
                <w:sz w:val="22"/>
                <w:szCs w:val="22"/>
              </w:rPr>
              <w:t>Wysokość wirówki z otwartą pokrywą: max. 87 cm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22A" w:rsidRPr="004F0F69" w:rsidRDefault="00C56A10" w:rsidP="000F15D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22A" w:rsidRPr="004F0F69" w:rsidRDefault="00C9122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9122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22A" w:rsidRPr="004F0F69" w:rsidRDefault="00C9122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22A" w:rsidRPr="004F0F69" w:rsidRDefault="00B311CA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311CA">
              <w:rPr>
                <w:rFonts w:asciiTheme="majorHAnsi" w:hAnsiTheme="majorHAnsi" w:cstheme="majorHAnsi"/>
                <w:sz w:val="22"/>
                <w:szCs w:val="22"/>
              </w:rPr>
              <w:t>Wymiary zewnętrzne (s x g x w): 55x70x35cm ±5cm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22A" w:rsidRPr="004F0F69" w:rsidRDefault="00C56A10" w:rsidP="000F15D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22A" w:rsidRPr="004F0F69" w:rsidRDefault="00C9122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B311CA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311CA">
              <w:rPr>
                <w:rFonts w:asciiTheme="majorHAnsi" w:hAnsiTheme="majorHAnsi" w:cstheme="majorHAnsi"/>
                <w:sz w:val="22"/>
                <w:szCs w:val="22"/>
              </w:rPr>
              <w:tab/>
              <w:t>Oddzielny przycisk funkcji szybkiego wirowania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C56A10" w:rsidP="000F15D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B311CA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311CA">
              <w:rPr>
                <w:rFonts w:asciiTheme="majorHAnsi" w:hAnsiTheme="majorHAnsi" w:cstheme="majorHAnsi"/>
                <w:sz w:val="22"/>
                <w:szCs w:val="22"/>
              </w:rPr>
              <w:t>Wirówka posiada</w:t>
            </w:r>
            <w:r w:rsidR="00C56A10">
              <w:rPr>
                <w:rFonts w:asciiTheme="majorHAnsi" w:hAnsiTheme="majorHAnsi" w:cstheme="majorHAnsi"/>
                <w:sz w:val="22"/>
                <w:szCs w:val="22"/>
              </w:rPr>
              <w:t>jąca</w:t>
            </w:r>
            <w:r w:rsidRPr="00B311CA">
              <w:rPr>
                <w:rFonts w:asciiTheme="majorHAnsi" w:hAnsiTheme="majorHAnsi" w:cstheme="majorHAnsi"/>
                <w:sz w:val="22"/>
                <w:szCs w:val="22"/>
              </w:rPr>
              <w:t xml:space="preserve"> certyfikat CE i wpis do rejestru Produktów Leczniczych, Wyrobów Medycznych i Produktów Biobójczych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C56A10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B311CA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311CA">
              <w:rPr>
                <w:rFonts w:asciiTheme="majorHAnsi" w:hAnsiTheme="majorHAnsi" w:cstheme="majorHAnsi"/>
                <w:sz w:val="22"/>
                <w:szCs w:val="22"/>
              </w:rPr>
              <w:t xml:space="preserve">Zasilanie: 230V/50-60 </w:t>
            </w:r>
            <w:proofErr w:type="spellStart"/>
            <w:r w:rsidRPr="00B311CA">
              <w:rPr>
                <w:rFonts w:asciiTheme="majorHAnsi" w:hAnsiTheme="majorHAnsi" w:cstheme="majorHAnsi"/>
                <w:sz w:val="22"/>
                <w:szCs w:val="22"/>
              </w:rPr>
              <w:t>Hz</w:t>
            </w:r>
            <w:proofErr w:type="spellEnd"/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C56A10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B311CA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311CA">
              <w:rPr>
                <w:rFonts w:asciiTheme="majorHAnsi" w:hAnsiTheme="majorHAnsi" w:cstheme="majorHAnsi"/>
                <w:sz w:val="22"/>
                <w:szCs w:val="22"/>
              </w:rPr>
              <w:tab/>
              <w:t>Automatyczne otwieranie pokrywy po zakończeniu wirowania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C56A10" w:rsidP="000F15D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B311CA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311CA">
              <w:rPr>
                <w:rFonts w:asciiTheme="majorHAnsi" w:hAnsiTheme="majorHAnsi" w:cstheme="majorHAnsi"/>
                <w:sz w:val="22"/>
                <w:szCs w:val="22"/>
              </w:rPr>
              <w:tab/>
              <w:t>Możliwość uruchomienia zegara po osiągnięciu wybranej prędkości obrotowej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C56A10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B311CA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311CA">
              <w:rPr>
                <w:rFonts w:asciiTheme="majorHAnsi" w:hAnsiTheme="majorHAnsi" w:cstheme="majorHAnsi"/>
                <w:sz w:val="22"/>
                <w:szCs w:val="22"/>
              </w:rPr>
              <w:tab/>
              <w:t>Autoryzowany serwis na terenie Polski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C56A10" w:rsidP="000F15D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B311CA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311CA">
              <w:rPr>
                <w:rFonts w:asciiTheme="majorHAnsi" w:hAnsiTheme="majorHAnsi" w:cstheme="majorHAnsi"/>
                <w:sz w:val="22"/>
                <w:szCs w:val="22"/>
              </w:rPr>
              <w:t xml:space="preserve">W zestawie dla każdej wirówki rotor wychylny montowany na </w:t>
            </w:r>
            <w:proofErr w:type="spellStart"/>
            <w:r w:rsidRPr="00B311CA">
              <w:rPr>
                <w:rFonts w:asciiTheme="majorHAnsi" w:hAnsiTheme="majorHAnsi" w:cstheme="majorHAnsi"/>
                <w:sz w:val="22"/>
                <w:szCs w:val="22"/>
              </w:rPr>
              <w:t>click</w:t>
            </w:r>
            <w:proofErr w:type="spellEnd"/>
            <w:r w:rsidRPr="00B311CA">
              <w:rPr>
                <w:rFonts w:asciiTheme="majorHAnsi" w:hAnsiTheme="majorHAnsi" w:cstheme="majorHAnsi"/>
                <w:sz w:val="22"/>
                <w:szCs w:val="22"/>
              </w:rPr>
              <w:t>, bez użycia dodatkowych narzędzi,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C56A10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1CA" w:rsidRPr="00B311CA" w:rsidRDefault="00B311CA" w:rsidP="00B311C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311CA">
              <w:rPr>
                <w:rFonts w:asciiTheme="majorHAnsi" w:hAnsiTheme="majorHAnsi" w:cstheme="majorHAnsi"/>
                <w:sz w:val="22"/>
                <w:szCs w:val="22"/>
              </w:rPr>
              <w:t>W zestawie dla każdej wirówki 2 komplety adapterów umożliwiających jednoczesne wirowanie:</w:t>
            </w:r>
          </w:p>
          <w:p w:rsidR="00B311CA" w:rsidRPr="00B311CA" w:rsidRDefault="00B311CA" w:rsidP="00B311C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311CA"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Pr="00B311CA">
              <w:rPr>
                <w:rFonts w:asciiTheme="majorHAnsi" w:hAnsiTheme="majorHAnsi" w:cstheme="majorHAnsi"/>
                <w:sz w:val="22"/>
                <w:szCs w:val="22"/>
              </w:rPr>
              <w:tab/>
              <w:t xml:space="preserve">min. 196 probówek do krwi 5/7 </w:t>
            </w:r>
            <w:proofErr w:type="spellStart"/>
            <w:r w:rsidRPr="00B311CA">
              <w:rPr>
                <w:rFonts w:asciiTheme="majorHAnsi" w:hAnsiTheme="majorHAnsi" w:cstheme="majorHAnsi"/>
                <w:sz w:val="22"/>
                <w:szCs w:val="22"/>
              </w:rPr>
              <w:t>mL</w:t>
            </w:r>
            <w:proofErr w:type="spellEnd"/>
            <w:r w:rsidRPr="00B311CA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:rsidR="00497BFA" w:rsidRPr="004F0F69" w:rsidRDefault="00B311CA" w:rsidP="00B311C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311CA"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Pr="00B311CA">
              <w:rPr>
                <w:rFonts w:asciiTheme="majorHAnsi" w:hAnsiTheme="majorHAnsi" w:cstheme="majorHAnsi"/>
                <w:sz w:val="22"/>
                <w:szCs w:val="22"/>
              </w:rPr>
              <w:tab/>
              <w:t xml:space="preserve">min. 148 probówek do krwi 10 </w:t>
            </w:r>
            <w:proofErr w:type="spellStart"/>
            <w:r w:rsidRPr="00B311CA">
              <w:rPr>
                <w:rFonts w:asciiTheme="majorHAnsi" w:hAnsiTheme="majorHAnsi" w:cstheme="majorHAnsi"/>
                <w:sz w:val="22"/>
                <w:szCs w:val="22"/>
              </w:rPr>
              <w:t>mL</w:t>
            </w:r>
            <w:proofErr w:type="spellEnd"/>
            <w:r w:rsidRPr="00B311CA">
              <w:rPr>
                <w:rFonts w:asciiTheme="majorHAnsi" w:hAnsiTheme="majorHAnsi" w:cstheme="majorHAnsi"/>
                <w:sz w:val="22"/>
                <w:szCs w:val="22"/>
              </w:rPr>
              <w:t xml:space="preserve"> 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C56A10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F0F69" w:rsidRPr="004F0F69" w:rsidTr="00191B5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F69" w:rsidRPr="004F0F69" w:rsidRDefault="004F0F69" w:rsidP="004F0F69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sz w:val="22"/>
                <w:szCs w:val="22"/>
              </w:rPr>
              <w:t>Pozostałe:</w:t>
            </w:r>
          </w:p>
        </w:tc>
      </w:tr>
      <w:tr w:rsidR="004F0F69" w:rsidRPr="004F0F69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F69" w:rsidRPr="004F0F69" w:rsidRDefault="004F0F69" w:rsidP="004F0F6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0F69" w:rsidRPr="004F0F69" w:rsidRDefault="004F0F69" w:rsidP="004F0F69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Okres gwarancji – minimum </w:t>
            </w:r>
            <w:r w:rsidR="00B311CA">
              <w:rPr>
                <w:rFonts w:asciiTheme="majorHAnsi" w:hAnsiTheme="majorHAnsi" w:cstheme="majorHAnsi"/>
                <w:sz w:val="22"/>
                <w:szCs w:val="22"/>
              </w:rPr>
              <w:t>36</w:t>
            </w: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 miesi</w:t>
            </w:r>
            <w:r w:rsidR="00B311CA">
              <w:rPr>
                <w:rFonts w:asciiTheme="majorHAnsi" w:hAnsiTheme="majorHAnsi" w:cstheme="majorHAnsi"/>
                <w:sz w:val="22"/>
                <w:szCs w:val="22"/>
              </w:rPr>
              <w:t>ęcy</w:t>
            </w:r>
          </w:p>
        </w:tc>
        <w:tc>
          <w:tcPr>
            <w:tcW w:w="2128" w:type="dxa"/>
            <w:vAlign w:val="center"/>
          </w:tcPr>
          <w:p w:rsidR="004F0F69" w:rsidRPr="004F0F69" w:rsidRDefault="004F0F69" w:rsidP="004F0F6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4F0F69" w:rsidRPr="004F0F69" w:rsidRDefault="004F0F69" w:rsidP="004F0F6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4F0F69" w:rsidRPr="004F0F69" w:rsidRDefault="00B311CA" w:rsidP="004F0F6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36</w:t>
            </w:r>
            <w:r w:rsidR="004F0F69"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 miesi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ęcy</w:t>
            </w:r>
            <w:r w:rsidR="004F0F69"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 – 0 pkt</w:t>
            </w:r>
          </w:p>
          <w:p w:rsidR="004F0F69" w:rsidRPr="004F0F69" w:rsidRDefault="00B311CA" w:rsidP="004F0F6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48</w:t>
            </w:r>
            <w:r w:rsidR="004F0F69"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 miesięcy – 20 pkt</w:t>
            </w:r>
          </w:p>
          <w:p w:rsidR="004F0F69" w:rsidRPr="004F0F69" w:rsidRDefault="00B311CA" w:rsidP="004F0F6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60</w:t>
            </w:r>
            <w:r w:rsidR="004F0F69"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 miesięcy – 40 pkt</w:t>
            </w:r>
          </w:p>
          <w:p w:rsidR="004F0F69" w:rsidRPr="004F0F69" w:rsidRDefault="004F0F69" w:rsidP="004F0F6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F69" w:rsidRPr="004F0F69" w:rsidRDefault="004F0F69" w:rsidP="004F0F6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925A70" w:rsidRPr="004F0F69" w:rsidRDefault="00925A70" w:rsidP="00FB3EDF">
      <w:pPr>
        <w:suppressAutoHyphens/>
        <w:spacing w:after="120" w:line="480" w:lineRule="auto"/>
        <w:contextualSpacing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</w:p>
    <w:sectPr w:rsidR="00925A70" w:rsidRPr="004F0F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6BA2" w:rsidRDefault="00A46BA2" w:rsidP="000D4E7D">
      <w:r>
        <w:separator/>
      </w:r>
    </w:p>
  </w:endnote>
  <w:endnote w:type="continuationSeparator" w:id="0">
    <w:p w:rsidR="00A46BA2" w:rsidRDefault="00A46BA2" w:rsidP="000D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6BA2" w:rsidRDefault="00A46BA2" w:rsidP="000D4E7D">
      <w:r>
        <w:separator/>
      </w:r>
    </w:p>
  </w:footnote>
  <w:footnote w:type="continuationSeparator" w:id="0">
    <w:p w:rsidR="00A46BA2" w:rsidRDefault="00A46BA2" w:rsidP="000D4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AD22CD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055D19"/>
    <w:multiLevelType w:val="hybridMultilevel"/>
    <w:tmpl w:val="C27E060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4361E3"/>
    <w:multiLevelType w:val="multilevel"/>
    <w:tmpl w:val="149C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20811"/>
    <w:multiLevelType w:val="hybridMultilevel"/>
    <w:tmpl w:val="495CAF94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E0BDE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7C49FE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4A3B57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9260D"/>
    <w:multiLevelType w:val="hybridMultilevel"/>
    <w:tmpl w:val="8AA8BCA6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9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A70"/>
    <w:rsid w:val="000165B1"/>
    <w:rsid w:val="000516CF"/>
    <w:rsid w:val="000D4E7D"/>
    <w:rsid w:val="000E0A72"/>
    <w:rsid w:val="000F15DA"/>
    <w:rsid w:val="000F2B22"/>
    <w:rsid w:val="0013102C"/>
    <w:rsid w:val="00191B55"/>
    <w:rsid w:val="001C6A94"/>
    <w:rsid w:val="001E08AB"/>
    <w:rsid w:val="001E0CBC"/>
    <w:rsid w:val="0020007B"/>
    <w:rsid w:val="00207081"/>
    <w:rsid w:val="0026721D"/>
    <w:rsid w:val="00281DA2"/>
    <w:rsid w:val="002B3AE0"/>
    <w:rsid w:val="002C7A9C"/>
    <w:rsid w:val="002D0F79"/>
    <w:rsid w:val="003253CB"/>
    <w:rsid w:val="00333864"/>
    <w:rsid w:val="00343A27"/>
    <w:rsid w:val="0035036C"/>
    <w:rsid w:val="00352633"/>
    <w:rsid w:val="00373BE9"/>
    <w:rsid w:val="003C5407"/>
    <w:rsid w:val="003D203A"/>
    <w:rsid w:val="003F184B"/>
    <w:rsid w:val="004033C2"/>
    <w:rsid w:val="004177B1"/>
    <w:rsid w:val="004369F3"/>
    <w:rsid w:val="00451A90"/>
    <w:rsid w:val="004541AF"/>
    <w:rsid w:val="00497BFA"/>
    <w:rsid w:val="004A3997"/>
    <w:rsid w:val="004F0F69"/>
    <w:rsid w:val="004F5166"/>
    <w:rsid w:val="00542FEA"/>
    <w:rsid w:val="00546DD7"/>
    <w:rsid w:val="005747F1"/>
    <w:rsid w:val="00583C76"/>
    <w:rsid w:val="005A27A5"/>
    <w:rsid w:val="005A3C56"/>
    <w:rsid w:val="00601126"/>
    <w:rsid w:val="00637C20"/>
    <w:rsid w:val="00654C9B"/>
    <w:rsid w:val="0066382C"/>
    <w:rsid w:val="00685CF8"/>
    <w:rsid w:val="00686F97"/>
    <w:rsid w:val="006F21AC"/>
    <w:rsid w:val="00720277"/>
    <w:rsid w:val="00731E97"/>
    <w:rsid w:val="007B740F"/>
    <w:rsid w:val="007C0B61"/>
    <w:rsid w:val="007C62B5"/>
    <w:rsid w:val="007D77F2"/>
    <w:rsid w:val="007F0719"/>
    <w:rsid w:val="00823C89"/>
    <w:rsid w:val="008455E7"/>
    <w:rsid w:val="008D7142"/>
    <w:rsid w:val="00913CF5"/>
    <w:rsid w:val="00925A70"/>
    <w:rsid w:val="0096763E"/>
    <w:rsid w:val="00974702"/>
    <w:rsid w:val="00994802"/>
    <w:rsid w:val="009B4488"/>
    <w:rsid w:val="009F2EE2"/>
    <w:rsid w:val="00A0361D"/>
    <w:rsid w:val="00A46BA2"/>
    <w:rsid w:val="00AA0D63"/>
    <w:rsid w:val="00AA3A67"/>
    <w:rsid w:val="00AA5D3B"/>
    <w:rsid w:val="00AA5D53"/>
    <w:rsid w:val="00B07645"/>
    <w:rsid w:val="00B311CA"/>
    <w:rsid w:val="00B45E4E"/>
    <w:rsid w:val="00B847A5"/>
    <w:rsid w:val="00BF0246"/>
    <w:rsid w:val="00BF460B"/>
    <w:rsid w:val="00C4595A"/>
    <w:rsid w:val="00C45B92"/>
    <w:rsid w:val="00C56A10"/>
    <w:rsid w:val="00C618BD"/>
    <w:rsid w:val="00C62B3D"/>
    <w:rsid w:val="00C65935"/>
    <w:rsid w:val="00C84415"/>
    <w:rsid w:val="00C9122A"/>
    <w:rsid w:val="00C91A55"/>
    <w:rsid w:val="00C96F4D"/>
    <w:rsid w:val="00CF2857"/>
    <w:rsid w:val="00D129F8"/>
    <w:rsid w:val="00D21665"/>
    <w:rsid w:val="00D4717C"/>
    <w:rsid w:val="00D90E15"/>
    <w:rsid w:val="00DA7863"/>
    <w:rsid w:val="00DD7B9D"/>
    <w:rsid w:val="00DE28FF"/>
    <w:rsid w:val="00DE5A98"/>
    <w:rsid w:val="00DF0672"/>
    <w:rsid w:val="00E01909"/>
    <w:rsid w:val="00E97A23"/>
    <w:rsid w:val="00EA2034"/>
    <w:rsid w:val="00EA5855"/>
    <w:rsid w:val="00EE1528"/>
    <w:rsid w:val="00F240CB"/>
    <w:rsid w:val="00F5767F"/>
    <w:rsid w:val="00F76F95"/>
    <w:rsid w:val="00F820AF"/>
    <w:rsid w:val="00F82CCF"/>
    <w:rsid w:val="00FB3EDF"/>
    <w:rsid w:val="00FB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32C294"/>
  <w15:chartTrackingRefBased/>
  <w15:docId w15:val="{C0261064-D7E7-4E0B-8F5F-4D694A067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5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aliases w:val="Znak Znak"/>
    <w:basedOn w:val="Domylnaczcionkaakapitu"/>
    <w:link w:val="Tytu"/>
    <w:locked/>
    <w:rsid w:val="00925A70"/>
    <w:rPr>
      <w:rFonts w:ascii="Garamond" w:hAnsi="Garamond"/>
      <w:b/>
      <w:bCs/>
      <w:sz w:val="24"/>
      <w:szCs w:val="24"/>
      <w:lang w:val="x-none" w:eastAsia="x-none"/>
    </w:rPr>
  </w:style>
  <w:style w:type="paragraph" w:styleId="Tytu">
    <w:name w:val="Title"/>
    <w:aliases w:val="Znak"/>
    <w:basedOn w:val="Normalny"/>
    <w:link w:val="TytuZnak"/>
    <w:qFormat/>
    <w:rsid w:val="00925A70"/>
    <w:pPr>
      <w:overflowPunct w:val="0"/>
      <w:autoSpaceDE w:val="0"/>
      <w:autoSpaceDN w:val="0"/>
      <w:adjustRightInd w:val="0"/>
      <w:jc w:val="center"/>
    </w:pPr>
    <w:rPr>
      <w:rFonts w:ascii="Garamond" w:eastAsiaTheme="minorHAnsi" w:hAnsi="Garamond" w:cstheme="minorBidi"/>
      <w:b/>
      <w:bCs/>
      <w:lang w:val="x-none" w:eastAsia="x-none"/>
    </w:rPr>
  </w:style>
  <w:style w:type="character" w:customStyle="1" w:styleId="TytuZnak1">
    <w:name w:val="Tytuł Znak1"/>
    <w:basedOn w:val="Domylnaczcionkaakapitu"/>
    <w:uiPriority w:val="10"/>
    <w:rsid w:val="00925A70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925A70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25A70"/>
    <w:rPr>
      <w:rFonts w:ascii="Verdana" w:eastAsia="Batang" w:hAnsi="Verdana" w:cs="Times New Roman"/>
      <w:smallCaps/>
      <w:sz w:val="32"/>
      <w:szCs w:val="32"/>
      <w:lang w:val="x-none" w:eastAsia="x-none"/>
    </w:rPr>
  </w:style>
  <w:style w:type="paragraph" w:styleId="Akapitzlist">
    <w:name w:val="List Paragraph"/>
    <w:basedOn w:val="Normalny"/>
    <w:uiPriority w:val="34"/>
    <w:qFormat/>
    <w:rsid w:val="00925A70"/>
    <w:pPr>
      <w:suppressAutoHyphens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925A70"/>
    <w:pPr>
      <w:suppressAutoHyphens/>
      <w:spacing w:after="0" w:line="240" w:lineRule="auto"/>
    </w:pPr>
    <w:rPr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36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58">
    <w:name w:val="Font Style58"/>
    <w:rsid w:val="007D77F2"/>
    <w:rPr>
      <w:rFonts w:ascii="Times New Roman" w:hAnsi="Times New Roman"/>
      <w:sz w:val="16"/>
    </w:rPr>
  </w:style>
  <w:style w:type="paragraph" w:customStyle="1" w:styleId="Style10">
    <w:name w:val="Style10"/>
    <w:basedOn w:val="Normalny"/>
    <w:rsid w:val="005A3C56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customStyle="1" w:styleId="Default">
    <w:name w:val="Default"/>
    <w:rsid w:val="002000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default0">
    <w:name w:val="default"/>
    <w:basedOn w:val="Normalny"/>
    <w:rsid w:val="004F0F6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85059-19DA-4A68-A3F0-072C1987D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 Zamówień Pub.</dc:creator>
  <cp:keywords/>
  <dc:description/>
  <cp:lastModifiedBy>Kierownik Zamówień Pub.</cp:lastModifiedBy>
  <cp:revision>6</cp:revision>
  <dcterms:created xsi:type="dcterms:W3CDTF">2026-07-17T07:41:00Z</dcterms:created>
  <dcterms:modified xsi:type="dcterms:W3CDTF">2026-07-24T09:44:00Z</dcterms:modified>
</cp:coreProperties>
</file>