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5E4C86" w:rsidRDefault="00925A70" w:rsidP="00E20155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Załącznik nr 1 do SWZ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925A70" w:rsidRPr="005E4C86" w:rsidRDefault="00925A70" w:rsidP="00925A70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D11E30" w:rsidRPr="005E4C86" w:rsidRDefault="00925A70" w:rsidP="009B472F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 w:rsidR="003337E8" w:rsidRPr="005E4C86">
        <w:rPr>
          <w:rFonts w:ascii="Calibri" w:eastAsia="Calibri" w:hAnsi="Calibri" w:cs="Calibri"/>
          <w:b/>
          <w:bCs/>
          <w:szCs w:val="22"/>
          <w:lang w:eastAsia="ar-SA"/>
        </w:rPr>
        <w:t>1</w:t>
      </w:r>
      <w:r w:rsidR="004576F1">
        <w:rPr>
          <w:rFonts w:ascii="Calibri" w:eastAsia="Calibri" w:hAnsi="Calibri" w:cs="Calibri"/>
          <w:b/>
          <w:bCs/>
          <w:szCs w:val="22"/>
          <w:lang w:eastAsia="ar-SA"/>
        </w:rPr>
        <w:t>: Spirometr</w:t>
      </w:r>
    </w:p>
    <w:p w:rsidR="004576F1" w:rsidRPr="005E4C86" w:rsidRDefault="004576F1" w:rsidP="00C35C39">
      <w:pPr>
        <w:autoSpaceDE w:val="0"/>
        <w:autoSpaceDN w:val="0"/>
        <w:adjustRightInd w:val="0"/>
        <w:ind w:left="-993"/>
        <w:jc w:val="both"/>
        <w:rPr>
          <w:rFonts w:ascii="Calibri" w:eastAsiaTheme="minorHAnsi" w:hAnsi="Calibri" w:cs="Calibri"/>
          <w:b/>
          <w:szCs w:val="22"/>
          <w:lang w:eastAsia="en-US"/>
        </w:rPr>
      </w:pPr>
      <w:bookmarkStart w:id="0" w:name="_Hlk235621103"/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bookmarkEnd w:id="0"/>
    <w:p w:rsidR="006F0958" w:rsidRDefault="006F0958" w:rsidP="006F0958">
      <w:pPr>
        <w:spacing w:after="160" w:line="256" w:lineRule="auto"/>
        <w:rPr>
          <w:rFonts w:ascii="Calibri" w:eastAsia="Calibri" w:hAnsi="Calibri" w:cs="Calibri"/>
          <w:b/>
          <w:szCs w:val="22"/>
          <w:lang w:eastAsia="en-US"/>
        </w:rPr>
      </w:pPr>
    </w:p>
    <w:tbl>
      <w:tblPr>
        <w:tblpPr w:leftFromText="141" w:rightFromText="141" w:bottomFromText="160" w:vertAnchor="text" w:horzAnchor="margin" w:tblpXSpec="center" w:tblpY="1"/>
        <w:tblOverlap w:val="never"/>
        <w:tblW w:w="111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4"/>
        <w:gridCol w:w="567"/>
        <w:gridCol w:w="567"/>
        <w:gridCol w:w="1418"/>
        <w:gridCol w:w="1417"/>
        <w:gridCol w:w="1417"/>
        <w:gridCol w:w="709"/>
        <w:gridCol w:w="1559"/>
      </w:tblGrid>
      <w:tr w:rsidR="006F0958" w:rsidTr="007560D5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L.p.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j.m.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Cena jedn. netto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</w:pP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Cena jednostkowa brutto</w:t>
            </w:r>
          </w:p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Wartość netto 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VAT</w:t>
            </w:r>
          </w:p>
          <w:p w:rsidR="006F0958" w:rsidRDefault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Wartość brutto</w:t>
            </w:r>
          </w:p>
          <w:p w:rsidR="006F0958" w:rsidRDefault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szCs w:val="22"/>
                <w:lang w:eastAsia="en-US"/>
              </w:rPr>
              <w:t>PLN</w:t>
            </w:r>
          </w:p>
        </w:tc>
      </w:tr>
      <w:tr w:rsidR="006F0958" w:rsidTr="007560D5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</w:p>
          <w:p w:rsidR="006F0958" w:rsidRDefault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Cs w:val="22"/>
                <w:lang w:eastAsia="en-US"/>
              </w:rPr>
              <w:t xml:space="preserve"> 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2"/>
                <w:lang w:eastAsia="en-US"/>
              </w:rPr>
              <w:t>Spirometr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Nazwa:…………………………….……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Typ: ……………………………………..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Model: …………………………………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Producent: ……………………………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producenta: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………………………</w:t>
            </w:r>
            <w:r w:rsidR="001148B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…</w:t>
            </w:r>
          </w:p>
          <w:p w:rsidR="00A14F63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Urządzenie fabrycznie nowe.</w:t>
            </w:r>
          </w:p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Rok produkcji</w:t>
            </w:r>
            <w:r w:rsidR="00DA131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:……………………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(nie starszy niż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56" w:lineRule="auto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Cs w:val="22"/>
                <w:lang w:eastAsia="en-US"/>
              </w:rPr>
              <w:t xml:space="preserve">  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center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color w:val="FF000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color w:val="FF000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iCs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</w:p>
        </w:tc>
      </w:tr>
      <w:tr w:rsidR="006F0958" w:rsidTr="00A14F63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958" w:rsidRDefault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Cs w:val="22"/>
                <w:lang w:eastAsia="en-US"/>
              </w:rPr>
              <w:t xml:space="preserve">2. </w:t>
            </w:r>
          </w:p>
        </w:tc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color w:val="FF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2"/>
                <w:lang w:eastAsia="en-US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iCs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iCs/>
                <w:szCs w:val="22"/>
                <w:lang w:eastAsia="en-US"/>
              </w:rPr>
              <w:t xml:space="preserve">        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F0958" w:rsidRDefault="006F0958">
            <w:pPr>
              <w:tabs>
                <w:tab w:val="left" w:pos="9072"/>
              </w:tabs>
              <w:spacing w:line="256" w:lineRule="auto"/>
              <w:jc w:val="both"/>
              <w:rPr>
                <w:rFonts w:ascii="Calibri" w:hAnsi="Calibri" w:cs="Calibri"/>
                <w:bCs/>
                <w:szCs w:val="22"/>
                <w:lang w:eastAsia="en-US"/>
              </w:rPr>
            </w:pPr>
          </w:p>
        </w:tc>
      </w:tr>
    </w:tbl>
    <w:p w:rsidR="006F0958" w:rsidRDefault="006F0958" w:rsidP="006F0958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6F0958" w:rsidRDefault="006F0958" w:rsidP="006F0958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6F0958" w:rsidRDefault="006F0958" w:rsidP="006F0958">
      <w:pPr>
        <w:rPr>
          <w:rFonts w:ascii="Calibri" w:hAnsi="Calibri" w:cs="Calibri"/>
          <w:color w:val="FF0000"/>
          <w:szCs w:val="22"/>
        </w:rPr>
      </w:pPr>
    </w:p>
    <w:p w:rsidR="006F0958" w:rsidRDefault="006F0958" w:rsidP="006F0958">
      <w:pPr>
        <w:ind w:left="-709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Osoba do kontaktu</w:t>
      </w:r>
      <w:r>
        <w:rPr>
          <w:rFonts w:ascii="Calibri" w:hAnsi="Calibri" w:cs="Calibri"/>
          <w:szCs w:val="22"/>
        </w:rPr>
        <w:t>: ………………………………………………….</w:t>
      </w:r>
    </w:p>
    <w:p w:rsidR="006F0958" w:rsidRDefault="006F0958" w:rsidP="006F0958">
      <w:pPr>
        <w:ind w:left="-709"/>
        <w:rPr>
          <w:rFonts w:ascii="Calibri" w:hAnsi="Calibri" w:cs="Calibri"/>
          <w:szCs w:val="22"/>
        </w:rPr>
      </w:pPr>
    </w:p>
    <w:p w:rsidR="00087619" w:rsidRDefault="006F0958" w:rsidP="00087619">
      <w:pPr>
        <w:ind w:left="-709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Adres e-mail:</w:t>
      </w:r>
      <w:r>
        <w:rPr>
          <w:rFonts w:ascii="Calibri" w:hAnsi="Calibri" w:cs="Calibri"/>
          <w:szCs w:val="22"/>
        </w:rPr>
        <w:t xml:space="preserve"> …………………………………………………………………..</w:t>
      </w:r>
    </w:p>
    <w:p w:rsidR="006F0958" w:rsidRDefault="006F0958" w:rsidP="00087619">
      <w:pPr>
        <w:ind w:left="-709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br/>
      </w:r>
      <w:r w:rsidR="00087619">
        <w:rPr>
          <w:rFonts w:ascii="Calibri" w:hAnsi="Calibri" w:cs="Calibri"/>
          <w:b/>
          <w:szCs w:val="22"/>
        </w:rPr>
        <w:t>Numer telefonu:</w:t>
      </w:r>
      <w:r w:rsidR="00087619">
        <w:rPr>
          <w:rFonts w:ascii="Calibri" w:hAnsi="Calibri" w:cs="Calibri"/>
          <w:szCs w:val="22"/>
        </w:rPr>
        <w:t xml:space="preserve"> …………………………………………………………………..</w:t>
      </w:r>
    </w:p>
    <w:p w:rsidR="009B472F" w:rsidRDefault="009B472F" w:rsidP="007560D5">
      <w:pPr>
        <w:rPr>
          <w:rFonts w:ascii="Calibri" w:hAnsi="Calibri" w:cs="Calibri"/>
          <w:szCs w:val="22"/>
        </w:rPr>
      </w:pPr>
    </w:p>
    <w:p w:rsidR="009B472F" w:rsidRDefault="009B472F" w:rsidP="007560D5">
      <w:pPr>
        <w:rPr>
          <w:rFonts w:ascii="Calibri" w:hAnsi="Calibri" w:cs="Calibri"/>
          <w:szCs w:val="22"/>
        </w:rPr>
      </w:pPr>
    </w:p>
    <w:p w:rsidR="009B472F" w:rsidRDefault="009B472F" w:rsidP="007560D5">
      <w:pPr>
        <w:rPr>
          <w:rFonts w:ascii="Calibri" w:hAnsi="Calibri" w:cs="Calibri"/>
          <w:szCs w:val="22"/>
        </w:rPr>
      </w:pPr>
    </w:p>
    <w:p w:rsidR="009B472F" w:rsidRDefault="009B472F" w:rsidP="007560D5">
      <w:pPr>
        <w:rPr>
          <w:rFonts w:ascii="Calibri" w:hAnsi="Calibri" w:cs="Calibri"/>
          <w:szCs w:val="22"/>
        </w:rPr>
      </w:pPr>
    </w:p>
    <w:p w:rsidR="006F0958" w:rsidRDefault="006F0958" w:rsidP="006F0958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PARAMETRY TECHNICZNE WYMAGANE  I OFEROWANE</w:t>
      </w:r>
    </w:p>
    <w:p w:rsidR="006F0958" w:rsidRDefault="006F0958" w:rsidP="006F0958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6F0958" w:rsidRDefault="006F0958" w:rsidP="006F0958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>
        <w:rPr>
          <w:rFonts w:ascii="Calibri" w:eastAsia="Calibri" w:hAnsi="Calibri" w:cs="Calibri"/>
          <w:b/>
          <w:szCs w:val="22"/>
        </w:rPr>
        <w:t>Część nr 1</w:t>
      </w:r>
      <w:r w:rsidR="009B472F">
        <w:rPr>
          <w:rFonts w:ascii="Calibri" w:eastAsia="Calibri" w:hAnsi="Calibri" w:cs="Calibri"/>
          <w:b/>
          <w:szCs w:val="22"/>
        </w:rPr>
        <w:t>:Spirometr</w:t>
      </w:r>
    </w:p>
    <w:p w:rsidR="009B472F" w:rsidRDefault="009B472F" w:rsidP="006F0958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Ilość: 1 szt.</w:t>
      </w:r>
    </w:p>
    <w:p w:rsidR="006F0958" w:rsidRDefault="006F0958" w:rsidP="006F0958">
      <w:pPr>
        <w:spacing w:after="120"/>
        <w:jc w:val="center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109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6380"/>
        <w:gridCol w:w="2126"/>
        <w:gridCol w:w="1986"/>
      </w:tblGrid>
      <w:tr w:rsidR="007560D5" w:rsidTr="009B72B7">
        <w:trPr>
          <w:cantSplit/>
          <w:trHeight w:val="15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560D5" w:rsidRDefault="007560D5" w:rsidP="007560D5">
            <w:pPr>
              <w:ind w:left="360"/>
              <w:rPr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szCs w:val="22"/>
                <w:lang w:eastAsia="en-US"/>
              </w:rPr>
            </w:pPr>
            <w:r w:rsidRPr="009B72B7">
              <w:rPr>
                <w:rFonts w:ascii="Calibri" w:hAnsi="Calibri" w:cs="Calibri"/>
                <w:szCs w:val="22"/>
                <w:lang w:eastAsia="en-US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1312" w:rsidRDefault="007560D5" w:rsidP="00DA1312">
            <w:pPr>
              <w:spacing w:after="160" w:line="259" w:lineRule="auto"/>
              <w:rPr>
                <w:rFonts w:ascii="Calibri" w:eastAsiaTheme="minorHAnsi" w:hAnsi="Calibri" w:cs="Calibri"/>
                <w:lang w:eastAsia="en-US"/>
              </w:rPr>
            </w:pPr>
            <w:r w:rsidRPr="009B72B7">
              <w:rPr>
                <w:rFonts w:ascii="Calibri" w:eastAsiaTheme="minorHAnsi" w:hAnsi="Calibri" w:cs="Calibri"/>
                <w:lang w:eastAsia="en-US"/>
              </w:rPr>
              <w:t>Wartość wymagana/</w:t>
            </w:r>
            <w:r w:rsidR="00DA1312">
              <w:rPr>
                <w:rFonts w:ascii="Calibri" w:eastAsiaTheme="minorHAnsi" w:hAnsi="Calibri" w:cs="Calibri"/>
                <w:lang w:eastAsia="en-US"/>
              </w:rPr>
              <w:t>niewymagana</w:t>
            </w:r>
          </w:p>
          <w:p w:rsidR="007560D5" w:rsidRPr="009B72B7" w:rsidRDefault="00DA1312" w:rsidP="00DA1312">
            <w:pPr>
              <w:spacing w:after="160" w:line="259" w:lineRule="auto"/>
              <w:rPr>
                <w:rFonts w:ascii="Calibri" w:hAnsi="Calibri" w:cs="Calibri"/>
                <w:szCs w:val="22"/>
                <w:lang w:eastAsia="en-US"/>
              </w:rPr>
            </w:pPr>
            <w:r w:rsidRPr="009B72B7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7560D5" w:rsidRPr="009B72B7">
              <w:rPr>
                <w:rFonts w:ascii="Calibri" w:eastAsiaTheme="minorHAnsi" w:hAnsi="Calibri" w:cs="Calibri"/>
                <w:lang w:eastAsia="en-US"/>
              </w:rPr>
              <w:t xml:space="preserve">(Parametr </w:t>
            </w:r>
            <w:proofErr w:type="spellStart"/>
            <w:r w:rsidR="007560D5" w:rsidRPr="009B72B7">
              <w:rPr>
                <w:rFonts w:ascii="Calibri" w:eastAsiaTheme="minorHAnsi" w:hAnsi="Calibri" w:cs="Calibri"/>
                <w:lang w:eastAsia="en-US"/>
              </w:rPr>
              <w:t>wymagany-TAK</w:t>
            </w:r>
            <w:proofErr w:type="spellEnd"/>
            <w:r w:rsidR="007560D5" w:rsidRPr="009B72B7">
              <w:rPr>
                <w:rFonts w:ascii="Calibri" w:eastAsiaTheme="minorHAnsi" w:hAnsi="Calibri" w:cs="Calibri"/>
                <w:lang w:eastAsia="en-US"/>
              </w:rPr>
              <w:t>, Parametr niewymagany - NIE)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560D5" w:rsidRPr="005E4C86" w:rsidRDefault="007560D5" w:rsidP="007560D5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 xml:space="preserve">Wartość oferowana przez Wykonawcę </w:t>
            </w:r>
            <w:r w:rsidRPr="005E4C86">
              <w:rPr>
                <w:rFonts w:ascii="Calibri" w:hAnsi="Calibri" w:cs="Calibri"/>
                <w:szCs w:val="22"/>
              </w:rPr>
              <w:br/>
              <w:t>(podać oferowaną wartość w zależności od wartości wymaganej</w:t>
            </w:r>
            <w:r>
              <w:rPr>
                <w:rFonts w:ascii="Calibri" w:hAnsi="Calibri" w:cs="Calibri"/>
                <w:szCs w:val="22"/>
              </w:rPr>
              <w:t xml:space="preserve"> w wierszach tabeli  poniżej w kolorze białym</w:t>
            </w:r>
            <w:r w:rsidRPr="005E4C86">
              <w:rPr>
                <w:rFonts w:ascii="Calibri" w:hAnsi="Calibri" w:cs="Calibri"/>
                <w:szCs w:val="22"/>
              </w:rPr>
              <w:t>)</w:t>
            </w: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567" w:hanging="529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Spirometr umożliwiający badania spirometrii wolnej, natężonej krzywej przepływ objętość oraz maksymalnej dowolnej wentylacji minutowej. Sprzęt pozwalający na dołączenie dodatkowych modułów:</w:t>
            </w:r>
          </w:p>
          <w:p w:rsidR="007560D5" w:rsidRDefault="007560D5" w:rsidP="007560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a)  opór oddechowy metodą okluzji</w:t>
            </w:r>
          </w:p>
          <w:p w:rsidR="007560D5" w:rsidRDefault="007560D5" w:rsidP="007560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b)  moduł pomiaru siły mięśni wdechowych (czas relaksacji przepony)</w:t>
            </w:r>
          </w:p>
          <w:p w:rsidR="007560D5" w:rsidRDefault="007560D5" w:rsidP="007560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c)  moduł pomiaru maksymalnych ciśnień wdechowych i wydechowych</w:t>
            </w:r>
            <w:r>
              <w:rPr>
                <w:rFonts w:asciiTheme="minorHAnsi" w:hAnsiTheme="minorHAnsi" w:cstheme="minorHAnsi"/>
                <w:lang w:eastAsia="en-US"/>
              </w:rPr>
              <w:br/>
              <w:t>d) wzorzec oddechowy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e)  wzorzec oddechowy z P01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f) moduł elektronicznej stacji pomiarowej warunków otoczenia (temperatura, ciśnienie, wilgotność).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snapToGrid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snapToGri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Spirometr umożliwiający w badaniu spirometrycznym mierzenie wielkości takich jak: VC, FEV1/VC, IC, ERV, TV, IRV, MV, BF, FEV1,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dVC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Spirometr umożliwiający w badaniu krzywa przepływ-objętość mierzenie wielkości takich jak: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AEX,BEV,BEV/FVC EX,ERV,EVC,FEF 0,2-1.2,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FEF 0,75/FVC, FEF25/75, FEF75/85, FET, FET%FIT, FEV 0,5,FEV 0,75, FEV1, FEV 1%FEV 3, FEV1, FEV 1%FEV 6,FEV 1%FVC EX, FEV 1%FVC IN, FEV 1%VC, FEV 1%VC IN, FEV 1%VC MAX, FEV 1/FIV 1, FEV 1/PEF, FEV 2, FEV 3, FEV 6,FIT, FIV 1, FVC EX, FVC IN, IC, IVC, MEF 25, MEF 25%VC,MEF 50, MEF 50%FVC EX, MEF 50/MIF 50, MEF 75, MEF@FRC, MIF50, MTT,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MVVe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, PEF, PEF/PIF, PIF, TC 25/50,TMEF 25,TMEF 50,TMEF 75,TPEF, TPEF@FET, TPIF, TPIF%FIT, TTOT, TV, VC, VC IN, VC MAX, VPEF, VPIF,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dVC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Spirometr umożliwiający w badaniu Maksymalna Minutowa Wentylacja Dowolna mierzenie wielkości takich jak: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MV,MVV, BF MVV, BR.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Wymagane zakresy pomiarowe: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- zakres  pomiaru przepływu +/- 20 l/s 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rozdzielczość  pomiaru przepływu 10 ml/s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dokładność pomiaru  przepływu &lt; 2%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- zakres pomiaru objętości +/- 10 l </w:t>
            </w:r>
            <w:r>
              <w:rPr>
                <w:rFonts w:asciiTheme="minorHAnsi" w:hAnsiTheme="minorHAnsi" w:cstheme="minorHAnsi"/>
                <w:lang w:eastAsia="en-US"/>
              </w:rPr>
              <w:br/>
              <w:t xml:space="preserve"> - rozdzielczość pomiaru objętości 10 ml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dokładność pomiaru objętości &lt; 2%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oporność głowicy &lt; 0,9 cm/l/sek. przy przepływie 14 l/s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color w:val="0D0D0D" w:themeColor="text1" w:themeTint="F2"/>
                <w:lang w:eastAsia="en-US"/>
              </w:rPr>
            </w:pPr>
            <w:r>
              <w:rPr>
                <w:rFonts w:asciiTheme="minorHAnsi" w:hAnsiTheme="minorHAnsi" w:cstheme="minorHAnsi"/>
                <w:color w:val="0D0D0D" w:themeColor="text1" w:themeTint="F2"/>
                <w:lang w:eastAsia="en-US"/>
              </w:rPr>
              <w:t xml:space="preserve">Głowica </w:t>
            </w:r>
            <w:proofErr w:type="spellStart"/>
            <w:r>
              <w:rPr>
                <w:rFonts w:asciiTheme="minorHAnsi" w:hAnsiTheme="minorHAnsi" w:cstheme="minorHAnsi"/>
                <w:color w:val="0D0D0D" w:themeColor="text1" w:themeTint="F2"/>
                <w:lang w:eastAsia="en-US"/>
              </w:rPr>
              <w:t>pneumotachograficzna</w:t>
            </w:r>
            <w:proofErr w:type="spellEnd"/>
            <w:r>
              <w:rPr>
                <w:rFonts w:asciiTheme="minorHAnsi" w:hAnsiTheme="minorHAnsi" w:cstheme="minorHAnsi"/>
                <w:color w:val="0D0D0D" w:themeColor="text1" w:themeTint="F2"/>
                <w:lang w:eastAsia="en-US"/>
              </w:rPr>
              <w:t xml:space="preserve"> sterylizowana w całości z gwarantowaną liczbą sterylizacji minimum 1000.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B72B7">
              <w:rPr>
                <w:rFonts w:ascii="Calibri" w:hAnsi="Calibri" w:cs="Calibri"/>
                <w:color w:val="000000"/>
              </w:rPr>
              <w:t>TAK</w:t>
            </w:r>
            <w:r w:rsidR="009B72B7" w:rsidRPr="009B72B7">
              <w:rPr>
                <w:rFonts w:ascii="Calibri" w:hAnsi="Calibri" w:cs="Calibri"/>
                <w:color w:val="000000"/>
              </w:rPr>
              <w:t>,podać</w:t>
            </w:r>
            <w:proofErr w:type="spellEnd"/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D0D0D" w:themeColor="text1" w:themeTint="F2"/>
                <w:lang w:eastAsia="en-US"/>
              </w:rPr>
            </w:pPr>
            <w:r w:rsidRPr="009B72B7">
              <w:rPr>
                <w:rFonts w:ascii="Calibri" w:hAnsi="Calibri" w:cs="Calibri"/>
                <w:color w:val="0D0D0D" w:themeColor="text1" w:themeTint="F2"/>
                <w:lang w:eastAsia="en-US"/>
              </w:rPr>
              <w:t xml:space="preserve">Parametr </w:t>
            </w:r>
            <w:proofErr w:type="spellStart"/>
            <w:r w:rsidRPr="009B72B7">
              <w:rPr>
                <w:rFonts w:ascii="Calibri" w:hAnsi="Calibri" w:cs="Calibri"/>
                <w:color w:val="0D0D0D" w:themeColor="text1" w:themeTint="F2"/>
                <w:lang w:eastAsia="en-US"/>
              </w:rPr>
              <w:t>oceniany-punktowany</w:t>
            </w:r>
            <w:proofErr w:type="spellEnd"/>
            <w:r w:rsidRPr="009B72B7">
              <w:rPr>
                <w:rFonts w:ascii="Calibri" w:hAnsi="Calibri" w:cs="Calibri"/>
                <w:color w:val="0D0D0D" w:themeColor="text1" w:themeTint="F2"/>
                <w:lang w:eastAsia="en-US"/>
              </w:rPr>
              <w:t xml:space="preserve"> :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D0D0D" w:themeColor="text1" w:themeTint="F2"/>
                <w:lang w:eastAsia="en-US"/>
              </w:rPr>
            </w:pPr>
            <w:r w:rsidRPr="009B72B7">
              <w:rPr>
                <w:rFonts w:ascii="Calibri" w:hAnsi="Calibri" w:cs="Calibri"/>
                <w:color w:val="0D0D0D" w:themeColor="text1" w:themeTint="F2"/>
                <w:lang w:eastAsia="en-US"/>
              </w:rPr>
              <w:t>1000 – 0 pkt.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D0D0D" w:themeColor="text1" w:themeTint="F2"/>
                <w:lang w:eastAsia="en-US"/>
              </w:rPr>
            </w:pPr>
            <w:r w:rsidRPr="009B72B7">
              <w:rPr>
                <w:rFonts w:ascii="Calibri" w:hAnsi="Calibri" w:cs="Calibri"/>
                <w:color w:val="0D0D0D" w:themeColor="text1" w:themeTint="F2"/>
                <w:lang w:eastAsia="en-US"/>
              </w:rPr>
              <w:t>&gt; 1000 – 10 pkt.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Oferowana gwarantowana liczba sterylizacji: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……………………….</w:t>
            </w: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Głowica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pneumotachograficzna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wymienna dla każdego pacjenta (bez konieczności stosowania jednorazowych filtrów przeciwbakteryjnych).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Automatyczna kontrola wiarygodności i poprawności wykonanego badania spirometrycznego zgodnie z zaleceniami ERS/ATS 2019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Ocena jakości badania w skali A-F: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automatyczna ocena prawidłowo wykonanego badania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automatyczna ocena próby rozkurczowej wg standardów ERS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możliwość automatycznej diagnozy pod warunkiem prawidłowego wykonania badania (klasa A lub B).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2B7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 xml:space="preserve">Parametr </w:t>
            </w:r>
            <w:proofErr w:type="spellStart"/>
            <w:r w:rsidRPr="009B72B7">
              <w:rPr>
                <w:rFonts w:ascii="Calibri" w:hAnsi="Calibri" w:cs="Calibri"/>
                <w:lang w:eastAsia="en-US"/>
              </w:rPr>
              <w:t>oceniany</w:t>
            </w:r>
            <w:r w:rsidR="00D0641F">
              <w:rPr>
                <w:rFonts w:ascii="Calibri" w:hAnsi="Calibri" w:cs="Calibri"/>
                <w:lang w:eastAsia="en-US"/>
              </w:rPr>
              <w:t>-punktowany</w:t>
            </w:r>
            <w:proofErr w:type="spellEnd"/>
            <w:r w:rsidRPr="009B72B7">
              <w:rPr>
                <w:rFonts w:ascii="Calibri" w:hAnsi="Calibri" w:cs="Calibri"/>
                <w:lang w:eastAsia="en-US"/>
              </w:rPr>
              <w:t>: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TAK- 10 pkt.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NIE- 0 pkt.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Należy podać TAK lub NIE:</w:t>
            </w: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7560D5" w:rsidRPr="009B72B7" w:rsidRDefault="007560D5" w:rsidP="007560D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72B7">
              <w:rPr>
                <w:rFonts w:ascii="Calibri" w:hAnsi="Calibri" w:cs="Calibri"/>
                <w:lang w:eastAsia="en-US"/>
              </w:rPr>
              <w:t>…………………….</w:t>
            </w:r>
          </w:p>
        </w:tc>
      </w:tr>
      <w:tr w:rsidR="007560D5" w:rsidTr="009B72B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ZapfDingbats, 'MS Mincho'" w:hAnsiTheme="minorHAnsi" w:cstheme="minorHAnsi"/>
                <w:color w:val="000000"/>
              </w:rPr>
              <w:t>P</w:t>
            </w:r>
            <w:r>
              <w:rPr>
                <w:rFonts w:asciiTheme="minorHAnsi" w:eastAsia="Swiss721PL-Medium, 'MS Mincho'" w:hAnsiTheme="minorHAnsi" w:cstheme="minorHAnsi"/>
                <w:color w:val="000000"/>
              </w:rPr>
              <w:t>rezentacja graficzna wolnej spirometrii i natężonej krzywej przepływ – objętość w czasie rzeczywistym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ZapfDingbats, 'MS Mincho'" w:hAnsiTheme="minorHAnsi" w:cstheme="minorHAnsi"/>
                <w:color w:val="000000"/>
              </w:rPr>
              <w:t>P</w:t>
            </w:r>
            <w:r>
              <w:rPr>
                <w:rFonts w:asciiTheme="minorHAnsi" w:eastAsia="Swiss721PL-Medium, 'MS Mincho'" w:hAnsiTheme="minorHAnsi" w:cstheme="minorHAnsi"/>
                <w:color w:val="000000"/>
              </w:rPr>
              <w:t>rezentacja graficzna badania w czasie rzeczywistym w trzech osiach: przepływ, objętość, czas</w:t>
            </w:r>
          </w:p>
          <w:p w:rsidR="007560D5" w:rsidRDefault="007560D5" w:rsidP="007560D5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Możliwość prezentacji krzywej przepływ-objętość na tle obrazu krzywej należnej w czasie rzeczywistym.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  <w:p w:rsidR="007560D5" w:rsidRDefault="007560D5" w:rsidP="007560D5">
            <w:pPr>
              <w:rPr>
                <w:rFonts w:asciiTheme="majorHAnsi" w:hAnsiTheme="majorHAnsi" w:cstheme="majorHAnsi"/>
                <w:lang w:eastAsia="en-US"/>
              </w:rPr>
            </w:pPr>
          </w:p>
          <w:p w:rsidR="007560D5" w:rsidRPr="007560D5" w:rsidRDefault="007560D5" w:rsidP="007560D5">
            <w:pPr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Możliwość konfiguracji raportów zawierających: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dane instytucji prowadzącej badanie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dane pacjenta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informacje o parametrach badania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wartości należne z informacją o ich autorze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liczbę odchyleń standardowych i </w:t>
            </w:r>
            <w:proofErr w:type="spellStart"/>
            <w:r>
              <w:rPr>
                <w:rFonts w:asciiTheme="minorHAnsi" w:hAnsiTheme="minorHAnsi" w:cstheme="minorHAnsi"/>
              </w:rPr>
              <w:t>percentyli</w:t>
            </w:r>
            <w:proofErr w:type="spellEnd"/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porównania pomiarów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zapisane krzywe-wykresy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trendy zmian wartości mierzonych wielkości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 definiowaną przez obsługę liczbę mierzonych wielkości oraz ich kolejność</w:t>
            </w:r>
          </w:p>
          <w:p w:rsidR="007560D5" w:rsidRDefault="007560D5" w:rsidP="007560D5">
            <w:pPr>
              <w:pStyle w:val="Standard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możliwość definiowania własnych raportów w bazie danych</w:t>
            </w:r>
          </w:p>
          <w:p w:rsidR="007560D5" w:rsidRDefault="007560D5" w:rsidP="007560D5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możliwość wyboru pacjentów ze względu na płeć, wiek, wzrost, wagę</w:t>
            </w:r>
          </w:p>
          <w:p w:rsidR="007560D5" w:rsidRDefault="007560D5" w:rsidP="007560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- możliwość wyszukiwania pacjentów i grup ze względu na schorzenie, spadek określonego parametru itp.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Baza danych: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Wprowadzenie danych pacjenta: imię, nazwisko, PESEL, waga, wzrost, płeć, numer identyfikacyjny, informacja o paleniu tytoniu, przyjmowanych lekach, zmierzonych  wartościach: ciśnienia krwi, tętna, SpO2, TLC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Wyszukiwanie, wprowadzanie opisów i ocen oraz porównywania i prezentacji wyników badań.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Zapis, archiwizacja, przeglądanie, porównywanie, prezentacja wykonanych pomiarów.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Ocena i porównanie pomiarów spirometrycznych wykonanych przed oraz po leku rozkurczowym.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Wydruk wyników i raportów i/lub przesyłanie wyników badań w formacie PDF.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Możliwość wykonania kopii bezpieczeństwa we wskazanej lokalizacji.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Eksport wyników do formatu arkusza kalkulacyjnego (EXCEL).</w:t>
            </w:r>
          </w:p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Zapis badań w PDF.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Sprzęt kompatybilny z systemem AMMS.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zestawie laptop, kompatybilny ze sprzętem o parametrach: procesor i3 (lub równoważny), Windows 11PRO, 8 GB RAM, SSD 500 GB, ekran min. 15,6”, mysz, drukarka laserowa czarno-biała.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0D5" w:rsidRDefault="007560D5" w:rsidP="007560D5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7560D5" w:rsidTr="009B72B7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D5" w:rsidRDefault="007560D5" w:rsidP="007560D5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Gwarancja minimum 24 miesiące.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TAK, podać</w:t>
            </w:r>
          </w:p>
          <w:p w:rsidR="009B72B7" w:rsidRDefault="009B72B7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9B72B7" w:rsidRDefault="007560D5" w:rsidP="009B72B7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Parametr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oceniany</w:t>
            </w:r>
            <w:r w:rsidR="00F810E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-punktowany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7560D5" w:rsidRDefault="009B72B7" w:rsidP="009B72B7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-</w:t>
            </w:r>
            <w:r w:rsidR="007560D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24 miesiące- 0pkt</w:t>
            </w:r>
          </w:p>
          <w:p w:rsidR="007560D5" w:rsidRDefault="009B72B7" w:rsidP="009B72B7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  <w:t>-</w:t>
            </w:r>
            <w:r w:rsidR="007560D5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  <w:t>36 miesięcy- 10 pkt</w:t>
            </w:r>
          </w:p>
          <w:p w:rsidR="007560D5" w:rsidRDefault="009B72B7" w:rsidP="009B72B7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  <w:t>-</w:t>
            </w:r>
            <w:r w:rsidR="007560D5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  <w:lang w:eastAsia="en-US"/>
              </w:rPr>
              <w:t>48 miesięcy – 20 pkt</w:t>
            </w:r>
          </w:p>
          <w:p w:rsidR="007560D5" w:rsidRDefault="007560D5" w:rsidP="007560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B7" w:rsidRDefault="009B72B7" w:rsidP="009B72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podać: 24,36 lub 48 miesięcy:</w:t>
            </w:r>
          </w:p>
          <w:p w:rsidR="009B72B7" w:rsidRDefault="009B72B7" w:rsidP="009B72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60D5" w:rsidRDefault="009B72B7" w:rsidP="009B72B7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</w:p>
        </w:tc>
      </w:tr>
    </w:tbl>
    <w:p w:rsidR="005D5156" w:rsidRDefault="005D5156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Załącznik nr 1 do SWZ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C9166B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C9166B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</w:p>
    <w:p w:rsidR="00C9166B" w:rsidRDefault="00C9166B" w:rsidP="00C9166B">
      <w:pPr>
        <w:shd w:val="clear" w:color="auto" w:fill="FFFFFF"/>
        <w:suppressAutoHyphens/>
        <w:spacing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Cs w:val="22"/>
          <w:lang w:eastAsia="ar-SA"/>
        </w:rPr>
        <w:t>2: Inkubator zamknięty</w:t>
      </w:r>
    </w:p>
    <w:p w:rsidR="00C9166B" w:rsidRPr="005E4C86" w:rsidRDefault="00C9166B" w:rsidP="001148BF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>
        <w:rPr>
          <w:rFonts w:ascii="Calibri" w:eastAsia="Calibri" w:hAnsi="Calibri" w:cs="Calibri"/>
          <w:b/>
          <w:bCs/>
          <w:szCs w:val="22"/>
          <w:lang w:eastAsia="ar-SA"/>
        </w:rPr>
        <w:t>Ilość: 1 szt.</w:t>
      </w:r>
    </w:p>
    <w:p w:rsidR="00C9166B" w:rsidRPr="00087619" w:rsidRDefault="00C9166B" w:rsidP="00C35C39">
      <w:pPr>
        <w:autoSpaceDE w:val="0"/>
        <w:autoSpaceDN w:val="0"/>
        <w:adjustRightInd w:val="0"/>
        <w:ind w:left="-709"/>
        <w:jc w:val="both"/>
        <w:rPr>
          <w:rFonts w:ascii="Calibri" w:eastAsiaTheme="minorHAns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574"/>
        <w:gridCol w:w="1275"/>
        <w:gridCol w:w="1418"/>
        <w:gridCol w:w="1269"/>
        <w:gridCol w:w="851"/>
        <w:gridCol w:w="1417"/>
      </w:tblGrid>
      <w:tr w:rsidR="00C9166B" w:rsidRPr="005E4C86" w:rsidTr="009B72B7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j.m.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jedn. netto PLN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jednostkowa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VAT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</w:tr>
      <w:tr w:rsidR="00C9166B" w:rsidRPr="005E4C86" w:rsidTr="009B72B7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Inkubator zamknięty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9B72B7" w:rsidRDefault="00C9166B" w:rsidP="006F0958">
            <w:pPr>
              <w:tabs>
                <w:tab w:val="left" w:pos="9072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Urządzenie fabrycznie nowe. 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Rok produkcji</w:t>
            </w:r>
            <w:r w:rsidR="00DA1312">
              <w:rPr>
                <w:rFonts w:ascii="Calibri" w:eastAsia="Calibri" w:hAnsi="Calibri" w:cs="Calibri"/>
                <w:sz w:val="22"/>
                <w:szCs w:val="22"/>
              </w:rPr>
              <w:t>:………………….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</w:t>
            </w:r>
            <w:r w:rsidR="00DA1312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 szt.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C9166B" w:rsidRPr="005E4C86" w:rsidTr="009B72B7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2. 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>Razem: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  <w:r w:rsidRPr="005E4C86">
              <w:rPr>
                <w:rFonts w:ascii="Calibri" w:hAnsi="Calibri" w:cs="Calibri"/>
                <w:bCs/>
                <w:iCs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5E4C86" w:rsidRDefault="00C9166B" w:rsidP="00C9166B">
      <w:pPr>
        <w:rPr>
          <w:rFonts w:ascii="Calibri" w:hAnsi="Calibri" w:cs="Calibri"/>
          <w:color w:val="FF0000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Osoba do kontaktu</w:t>
      </w:r>
      <w:r w:rsidRPr="005E4C86">
        <w:rPr>
          <w:rFonts w:ascii="Calibri" w:hAnsi="Calibri" w:cs="Calibri"/>
          <w:szCs w:val="22"/>
        </w:rPr>
        <w:t>: …………………………………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087619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Adres e-mail: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</w:p>
    <w:p w:rsidR="00087619" w:rsidRDefault="00087619" w:rsidP="00C9166B">
      <w:pPr>
        <w:ind w:left="-709"/>
        <w:rPr>
          <w:rFonts w:ascii="Calibri" w:hAnsi="Calibri" w:cs="Calibri"/>
          <w:szCs w:val="22"/>
        </w:rPr>
      </w:pPr>
    </w:p>
    <w:p w:rsidR="00087619" w:rsidRDefault="00087619" w:rsidP="00C9166B">
      <w:pPr>
        <w:ind w:left="-709"/>
        <w:rPr>
          <w:rFonts w:ascii="Calibri" w:hAnsi="Calibri" w:cs="Calibri"/>
          <w:szCs w:val="22"/>
        </w:rPr>
      </w:pPr>
      <w:r w:rsidRPr="00087619">
        <w:rPr>
          <w:rFonts w:ascii="Calibri" w:hAnsi="Calibri" w:cs="Calibri"/>
          <w:b/>
          <w:szCs w:val="22"/>
        </w:rPr>
        <w:t>Numer telefonu</w:t>
      </w:r>
      <w:r>
        <w:rPr>
          <w:rFonts w:ascii="Calibri" w:hAnsi="Calibri" w:cs="Calibri"/>
          <w:szCs w:val="22"/>
        </w:rPr>
        <w:t>:…………………………………</w:t>
      </w:r>
    </w:p>
    <w:p w:rsidR="00DA1312" w:rsidRPr="005E4C86" w:rsidRDefault="00C9166B" w:rsidP="00087619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szCs w:val="22"/>
        </w:rPr>
        <w:br/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PARAMETRY TECHNICZNE WYMAGANE  I OFEROWANE</w:t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 w:rsidRPr="005E4C86">
        <w:rPr>
          <w:rFonts w:ascii="Calibri" w:eastAsia="Calibri" w:hAnsi="Calibri" w:cs="Calibri"/>
          <w:b/>
          <w:szCs w:val="22"/>
        </w:rPr>
        <w:t xml:space="preserve">Część nr </w:t>
      </w:r>
      <w:r>
        <w:rPr>
          <w:rFonts w:ascii="Calibri" w:eastAsia="Calibri" w:hAnsi="Calibri" w:cs="Calibri"/>
          <w:b/>
          <w:szCs w:val="22"/>
        </w:rPr>
        <w:t>2: Inkubator zamknięty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Ilość: 1 szt.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szCs w:val="22"/>
        </w:rPr>
      </w:pPr>
      <w:r w:rsidRPr="005E4C86"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999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704"/>
        <w:gridCol w:w="2809"/>
        <w:gridCol w:w="2053"/>
      </w:tblGrid>
      <w:tr w:rsidR="00C9166B" w:rsidRPr="005E4C86" w:rsidTr="00DA1312">
        <w:trPr>
          <w:cantSplit/>
          <w:trHeight w:val="1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5E4C86" w:rsidRDefault="00C9166B" w:rsidP="006F0958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Parametr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9B72B7">
              <w:rPr>
                <w:rFonts w:ascii="Calibri" w:hAnsi="Calibri" w:cs="Calibri"/>
                <w:szCs w:val="22"/>
              </w:rPr>
              <w:t>Wartość wymagana</w:t>
            </w:r>
            <w:r w:rsidR="00DA1312">
              <w:rPr>
                <w:rFonts w:ascii="Calibri" w:hAnsi="Calibri" w:cs="Calibri"/>
                <w:szCs w:val="22"/>
              </w:rPr>
              <w:t>/niewymagana</w:t>
            </w:r>
          </w:p>
          <w:p w:rsidR="00DA1312" w:rsidRPr="009B72B7" w:rsidRDefault="00DA1312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  <w:p w:rsidR="00C9166B" w:rsidRPr="005E4C86" w:rsidRDefault="00DA1312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9B72B7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C9166B" w:rsidRPr="009B72B7">
              <w:rPr>
                <w:rFonts w:ascii="Calibri" w:eastAsiaTheme="minorHAnsi" w:hAnsi="Calibri" w:cs="Calibri"/>
                <w:lang w:eastAsia="en-US"/>
              </w:rPr>
              <w:t xml:space="preserve">(Parametr </w:t>
            </w:r>
            <w:proofErr w:type="spellStart"/>
            <w:r w:rsidR="00C9166B" w:rsidRPr="009B72B7">
              <w:rPr>
                <w:rFonts w:ascii="Calibri" w:eastAsiaTheme="minorHAnsi" w:hAnsi="Calibri" w:cs="Calibri"/>
                <w:lang w:eastAsia="en-US"/>
              </w:rPr>
              <w:t>wymagany-TAK</w:t>
            </w:r>
            <w:proofErr w:type="spellEnd"/>
            <w:r w:rsidR="00C9166B" w:rsidRPr="009B72B7">
              <w:rPr>
                <w:rFonts w:ascii="Calibri" w:eastAsiaTheme="minorHAnsi" w:hAnsi="Calibri" w:cs="Calibri"/>
                <w:lang w:eastAsia="en-US"/>
              </w:rPr>
              <w:t>, Parametr niewymagany - NIE)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 xml:space="preserve">Wartość oferowana przez Wykonawcę </w:t>
            </w:r>
            <w:r w:rsidRPr="005E4C86">
              <w:rPr>
                <w:rFonts w:ascii="Calibri" w:hAnsi="Calibri" w:cs="Calibri"/>
                <w:szCs w:val="22"/>
              </w:rPr>
              <w:br/>
              <w:t>(podać oferowaną wartość w zależności od wartości wymaganej</w:t>
            </w:r>
            <w:r>
              <w:rPr>
                <w:rFonts w:ascii="Calibri" w:hAnsi="Calibri" w:cs="Calibri"/>
                <w:szCs w:val="22"/>
              </w:rPr>
              <w:t xml:space="preserve"> w wierszach tabeli  poniżej w kolorze białym</w:t>
            </w:r>
            <w:r w:rsidRPr="005E4C86">
              <w:rPr>
                <w:rFonts w:ascii="Calibri" w:hAnsi="Calibri" w:cs="Calibri"/>
                <w:szCs w:val="22"/>
              </w:rPr>
              <w:t>)</w:t>
            </w: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9B72B7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hanging="889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Inkubator przeznaczony do intensywnej opieki nad noworodkiem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Inkubator stacjonarny o stabilnej konstrukcji umieszczony na podstawie jezdnej. Wszystkie kółka wyposażone w hamulce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Zasilanie sieciowe 230 V, 50 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Hz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Podstawa z elektrycznie regulowaną wysokością umożliwiająca dostęp do dziecka przebywającego w inkubatorze z pozycji siedzącej dla rodziców. Możliwość wysunięcia szuflad na jedną ze stron aby umożliwić wsunięcie krzesła fotela z siedzącym opiekunem i kontakt z dzieckiem. Regulacja podstawy realizowana z obu stron inkubatora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zablokowania pedałów unoszenia kopuły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D7B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Materacyk o właściwościach przeciwodleżynowych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 dwa otwory pielęgnacyjne na ściankach bocznych i min. 1 od strony czołowej. Otwory pielęgnacyjne z cichym zamykaniem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Kopuła umożliwiająca dostęp do noworodka poprzez jej otwarcie, uniesienie. Ruch kopuły realizowany za pomocą mechanizmu sterowanego elektrycznie. Regulacja realizowana z obu stron inkubatora. Możliwość uniesienia kopuły za dotknięciem jednego przycisku w sytuacjach krytycznych dla noworodka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zablokowania pedałów podnoszenia osłony górne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 uniesieniu kopuły urządzenie automatycznie utrzymuje zadaną wcześniej temperaturę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Regulacja pochylenia materacyka +/-12 stopni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Otwierana ścianka boczna z podwójnym zabezpieczeniem przed przypadkowym otwarciem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Podstawa materacyka obrotowa (obrót 360º), zapewniająca optymalny dostęp do pacjenta bez konieczności przemieszczania go do celów zabiegowych. Obrotowy materacyk zmniejszający ilość stresu związanego z nadmiernym przenoszeniem.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wysunięcia łóżeczka na zewnątrz inkubatora z zabezpieczeniem przed wypadnięciem i przechyleniem przy wysunięciu.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Prowadnice do wprowadzenia kasety 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rtg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pod materacyk bez konieczności przemieszczania dziecka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Znaczniki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pozycji kasety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rtg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ułatwiające pozycjonowanie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Konstrukcja kopuły dwuścienna z aktywnym ogrzewaniem przestrzeni między ściankami co umożliwia lepsze utrzymanie temperatury oraz ogranicza skraplanie podczas prowadzenia nawilżania. Konstrukcja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chroniąca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pacjenta przed naruszeniem przestrzeni bezpośredniego nawiewu.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Konstrukcja dwuścienna i okrywa na kopułę ograniczają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ilość hałasu docierającego do wnętrza.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Uszczelnione otwory (przepusty) na rury, przewody monitorowania, cewniki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System cyrkulacji powietrza pod kopułą tworzący kurtynę, zwiększany przy otwarciu ścianki bocznej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Głośniki alarmów umieszczone w sposób ograniczający poziom hałasu oddziałującego na pacjenta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Głośniki umieszone pod łóżeczkiem pacjenta, kierujące dźwięk ku podłodze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Tak-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Średni poziom hałasu pod kopułą max. 41dB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Układ automatycznej regulacji nawilżania (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servo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Zakres regulacji nawilżania (30÷90)%.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Zbiornik na wodę umieszczony poza przedziałem pacjenta. Nie dopuszcza się bezpośredniego kontaktu wody w zbiorniku z powietrzem obiegającym przedział noworodka. Poziom wody w zbiorniku, widoczny dla personelu.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System nawilżania i podaży nawilżonego powietrza do przestrzeni inkubatora niwelujący drobnoustroje.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System nawilżenia z udokumentowanym działaniem niwelującym wzrost drobnoustrojów.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Tak-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Możliwość sterylizacji pojemnika na wodę, częstość czyszczenia co 7 dni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Układ automatycznej regulacji stężenia tlenu (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servo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Układ automatycznej regulacji temperatury (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servo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bazujący na pomiarach temperatury skóry noworodka, system sterowania minimalizuje wahania temperatury dziecka.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Układ automatycznej regulacji temperatury (</w:t>
            </w:r>
            <w:proofErr w:type="spellStart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servo</w:t>
            </w:r>
            <w:proofErr w:type="spellEnd"/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bazujący na pomiarach temperatury powietrza w kopule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Panel sterujący z dużym, dotykowym kolorowym ekranem powyżej 10 cali umieszczonym centralnie, do konfiguracji pracy inkubatora, oraz prezentacji mierzonych parametrów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Ekran sterowania i wyświetlania dostępny z obu stron inkubatora.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Wyświetlanie kolorowych trendów dla temperatury nastawionej, temperatury skóry pacjenta, temperatury powietrza, wagi, nawilżenia oraz stężeń tlenu.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Jednoczesne cyfrowe wyświetlanie temperatury nastawionej i rzeczywistej (zmierzonej). Pomiar temperatury w dwóch punktach ciała. Możliwość wymiennego umieszczania czujników między oboma wejściami do pomiaru temperatury pierwszej jak i drugiej.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Alarmy akustyczno-optyczne monitorowanych parametrów oraz braku wody w pojemniku nawilżacza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System bezdotykowego wyciszania alarmów, realizowany wyłącznie poprzez ruch ręki w pobliżu czujnika ruchu, zapobiegający rozprzestrzenianiu drobnoustrojów poprzez kontakt personelu z częścią niesterylną urządzenia oraz ułatwiający obsługę urządzenia podczas wykonywania procedur medycznych. Możliwość wyłączenia bezdotykowego wyciszania alarmów.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Wykonywanie automatycznie testu sprawdzającego po włączeniu do sieci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Wbudowana elektroniczna waga dla noworodka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Obrazkowa instrukcja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jak poprawnie zważyć pacjenta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Tak-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 s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zyny umożliwiające mocowanie akcesoriów do inkubatora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przesyłania danych do urządzeń zewnętrznych; wbudowane połączenia IT (min.2)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Automatyczne ustawienie parametrów inkubatora (zakres temperatury) na podstawie wprowadzonych parametrów życiowych noworodka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Szuflada lub szafka, umieszczona pod łóżeczkiem inkubatora, na akcesoria i przybory pielęgnacyjne wysuwana na obie dłuższe strony inkubatora.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Tak-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</w:p>
        </w:tc>
      </w:tr>
      <w:tr w:rsidR="00C9166B" w:rsidRPr="0058357E" w:rsidTr="00D0641F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Dopuszczalne obciążenie szuflady lub szafki: minimum 6,</w:t>
            </w:r>
            <w:r w:rsidR="00B24B6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kg. 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wyświetlania na ekranie pomocy instrukcji z objaśnieniami dotyczącymi alarmów, funkcji, elementów sterowania, obsługi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 dodatkowe gniazda elektryczne wbudowane fabrycznie w inkubator umożliwiające podłączenie innego sprzętu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Tak-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pkt, 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Nie- 0 pkt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wyboru motywu wyświetlanego na ekranie, wpisania imienia i nazwiska dziecka, datę urodzenia, możliwość zmiany jasności ekranu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56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Urządzenie wyposażone w lampkę zabiegowa LED, okrywa na kopułę, uchwyt na rury z możliwością przeniesienia </w:t>
            </w:r>
            <w:proofErr w:type="spellStart"/>
            <w:r w:rsidRPr="002856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beznarzędziowego</w:t>
            </w:r>
            <w:proofErr w:type="spellEnd"/>
            <w:r w:rsidRPr="002856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każdy róg podstawy leża, koszyczek, uchwyt na kroplówki, 2 czujniki temperatury wielorazowe tego samego typu do obu wejść, min. 10 szt. czujników jednorazowych, możliwość samodzielnego przesuwania na szynie bocznej poszczególnych akcesoriów i dopasowanie ich położenia do potrzeb.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Inkubator wyposażony w software zapobiegający utracie danych, w tym nadanie jednorazowego dostępu dla inżyniera serwisu przez użytkownika (brak stałego hasła dostępowego), sprawdzanie integralność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 autentyczności przed dopuszczeniem aktualizacji oprogramowania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1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Inkubator wyposażony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</w:t>
            </w: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dodatkowe monitorowanie saturacji wykonywane przez oddzielne urządzenie do monitorowania saturacji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58357E" w:rsidTr="00DA1312">
        <w:trPr>
          <w:cantSplit/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58357E" w:rsidRDefault="00C9166B" w:rsidP="006F09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sz w:val="22"/>
                <w:szCs w:val="22"/>
              </w:rPr>
              <w:t>Gwarancja minimum 24 miesiące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357E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  <w:p w:rsidR="00C9166B" w:rsidRPr="0058357E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8357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58357E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 w:rsidR="00F810E2"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58357E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58357E" w:rsidRDefault="00DA1312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 w:rsidR="00C9166B" w:rsidRPr="0058357E">
              <w:rPr>
                <w:rFonts w:asciiTheme="minorHAnsi" w:eastAsia="Calibri" w:hAnsiTheme="minorHAnsi" w:cstheme="minorHAnsi"/>
                <w:sz w:val="22"/>
                <w:szCs w:val="22"/>
              </w:rPr>
              <w:t>24 miesiące- 0pkt</w:t>
            </w:r>
          </w:p>
          <w:p w:rsidR="00C9166B" w:rsidRPr="0058357E" w:rsidRDefault="00DA1312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-</w:t>
            </w:r>
            <w:r w:rsidR="00C9166B" w:rsidRPr="0058357E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36 miesięcy- 10 pkt</w:t>
            </w:r>
          </w:p>
          <w:p w:rsidR="00C9166B" w:rsidRPr="0058357E" w:rsidRDefault="00DA1312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-</w:t>
            </w:r>
            <w:r w:rsidR="00C9166B" w:rsidRPr="0058357E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48 miesięcy – 20 pkt</w:t>
            </w:r>
          </w:p>
          <w:p w:rsidR="00C9166B" w:rsidRPr="0058357E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Należy podać: 24,36 lub 48 miesięcy: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58357E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5D5156" w:rsidRDefault="005D5156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DA1312" w:rsidRDefault="00DA1312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Załącznik nr 1 do SWZ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C9166B" w:rsidRDefault="00C9166B" w:rsidP="009B72B7">
      <w:pPr>
        <w:shd w:val="clear" w:color="auto" w:fill="FFFFFF"/>
        <w:suppressAutoHyphens/>
        <w:spacing w:before="120" w:after="12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Cs w:val="22"/>
          <w:lang w:eastAsia="ar-SA"/>
        </w:rPr>
        <w:t>3: Kardiomonitory</w:t>
      </w:r>
    </w:p>
    <w:p w:rsidR="00C9166B" w:rsidRPr="00087619" w:rsidRDefault="00C9166B" w:rsidP="00087619">
      <w:pPr>
        <w:autoSpaceDE w:val="0"/>
        <w:autoSpaceDN w:val="0"/>
        <w:adjustRightInd w:val="0"/>
        <w:ind w:left="-426"/>
        <w:rPr>
          <w:rFonts w:ascii="Calibri" w:eastAsiaTheme="minorHAns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574"/>
        <w:gridCol w:w="1411"/>
        <w:gridCol w:w="1424"/>
        <w:gridCol w:w="1127"/>
        <w:gridCol w:w="715"/>
        <w:gridCol w:w="1553"/>
      </w:tblGrid>
      <w:tr w:rsidR="00C9166B" w:rsidRPr="005E4C86" w:rsidTr="00D0641F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j.m.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Ilość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jedn. netto PLN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jednostkowa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netto PLN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VAT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</w:tr>
      <w:tr w:rsidR="00C9166B" w:rsidRPr="005E4C86" w:rsidTr="00D0641F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Kardiomonitor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9B72B7" w:rsidRDefault="00C9166B" w:rsidP="006F0958">
            <w:pPr>
              <w:tabs>
                <w:tab w:val="left" w:pos="9072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Urządzenie fabrycznie nowe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Rok produkcji</w:t>
            </w:r>
            <w:r w:rsidR="00DA1312">
              <w:rPr>
                <w:rFonts w:ascii="Calibri" w:eastAsia="Calibri" w:hAnsi="Calibri" w:cs="Calibri"/>
                <w:sz w:val="22"/>
                <w:szCs w:val="22"/>
              </w:rPr>
              <w:t>:…………………….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 szt.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C9166B" w:rsidRPr="005E4C86" w:rsidTr="00D0641F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2. </w:t>
            </w:r>
          </w:p>
        </w:tc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>Razem: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  <w:r w:rsidRPr="005E4C86">
              <w:rPr>
                <w:rFonts w:ascii="Calibri" w:hAnsi="Calibri" w:cs="Calibri"/>
                <w:bCs/>
                <w:iCs/>
                <w:szCs w:val="22"/>
              </w:rPr>
              <w:t xml:space="preserve">        x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5E4C86" w:rsidRDefault="00C9166B" w:rsidP="00C9166B">
      <w:pPr>
        <w:rPr>
          <w:rFonts w:ascii="Calibri" w:hAnsi="Calibri" w:cs="Calibri"/>
          <w:color w:val="FF0000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Osoba do kontaktu</w:t>
      </w:r>
      <w:r w:rsidRPr="005E4C86">
        <w:rPr>
          <w:rFonts w:ascii="Calibri" w:hAnsi="Calibri" w:cs="Calibri"/>
          <w:szCs w:val="22"/>
        </w:rPr>
        <w:t>: …………………………………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Adres e-mail: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  <w:r w:rsidRPr="005E4C86">
        <w:rPr>
          <w:rFonts w:ascii="Calibri" w:hAnsi="Calibri" w:cs="Calibri"/>
          <w:szCs w:val="22"/>
        </w:rPr>
        <w:br/>
      </w:r>
    </w:p>
    <w:p w:rsidR="00087619" w:rsidRPr="005E4C86" w:rsidRDefault="00087619" w:rsidP="00C9166B">
      <w:pPr>
        <w:ind w:left="-709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Numer telefonu:</w:t>
      </w:r>
      <w:r>
        <w:rPr>
          <w:rFonts w:ascii="Calibri" w:hAnsi="Calibri" w:cs="Calibri"/>
          <w:szCs w:val="22"/>
        </w:rPr>
        <w:t>………………………………….</w:t>
      </w:r>
    </w:p>
    <w:p w:rsidR="00C9166B" w:rsidRDefault="00C9166B" w:rsidP="00C9166B">
      <w:pPr>
        <w:rPr>
          <w:rFonts w:ascii="Calibri" w:hAnsi="Calibri" w:cs="Calibri"/>
          <w:szCs w:val="22"/>
        </w:rPr>
      </w:pPr>
    </w:p>
    <w:p w:rsidR="009B72B7" w:rsidRDefault="009B72B7" w:rsidP="00C9166B">
      <w:pPr>
        <w:rPr>
          <w:rFonts w:ascii="Calibri" w:hAnsi="Calibri" w:cs="Calibri"/>
          <w:szCs w:val="22"/>
        </w:rPr>
      </w:pPr>
    </w:p>
    <w:p w:rsidR="00087619" w:rsidRDefault="00087619" w:rsidP="00C9166B">
      <w:pPr>
        <w:rPr>
          <w:rFonts w:ascii="Calibri" w:hAnsi="Calibri" w:cs="Calibri"/>
          <w:szCs w:val="22"/>
        </w:rPr>
      </w:pPr>
    </w:p>
    <w:p w:rsidR="00D0641F" w:rsidRDefault="00D0641F" w:rsidP="00C9166B">
      <w:pPr>
        <w:rPr>
          <w:rFonts w:ascii="Calibri" w:hAnsi="Calibri" w:cs="Calibri"/>
          <w:szCs w:val="22"/>
        </w:rPr>
      </w:pPr>
    </w:p>
    <w:p w:rsidR="00D0641F" w:rsidRDefault="00D0641F" w:rsidP="00C9166B">
      <w:pPr>
        <w:rPr>
          <w:rFonts w:ascii="Calibri" w:hAnsi="Calibri" w:cs="Calibri"/>
          <w:szCs w:val="22"/>
        </w:rPr>
      </w:pPr>
    </w:p>
    <w:p w:rsidR="00DA1312" w:rsidRPr="005E4C86" w:rsidRDefault="00DA1312" w:rsidP="00C9166B">
      <w:pPr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PARAMETRY TECHNICZNE WYMAGANE  I OFEROWANE</w:t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 w:rsidRPr="005E4C86">
        <w:rPr>
          <w:rFonts w:ascii="Calibri" w:eastAsia="Calibri" w:hAnsi="Calibri" w:cs="Calibri"/>
          <w:b/>
          <w:szCs w:val="22"/>
        </w:rPr>
        <w:t xml:space="preserve">Część nr </w:t>
      </w:r>
      <w:r>
        <w:rPr>
          <w:rFonts w:ascii="Calibri" w:eastAsia="Calibri" w:hAnsi="Calibri" w:cs="Calibri"/>
          <w:b/>
          <w:szCs w:val="22"/>
        </w:rPr>
        <w:t>3: Kardiomonitory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-2 sztuki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szCs w:val="22"/>
        </w:rPr>
      </w:pPr>
      <w:r w:rsidRPr="005E4C86"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104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062"/>
        <w:gridCol w:w="2734"/>
        <w:gridCol w:w="2128"/>
      </w:tblGrid>
      <w:tr w:rsidR="00C9166B" w:rsidRPr="005E4C86" w:rsidTr="00DA1312">
        <w:trPr>
          <w:cantSplit/>
          <w:trHeight w:val="1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5E4C86" w:rsidRDefault="00C9166B" w:rsidP="006F0958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Parametr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9B72B7">
              <w:rPr>
                <w:rFonts w:ascii="Calibri" w:hAnsi="Calibri" w:cs="Calibri"/>
                <w:szCs w:val="22"/>
              </w:rPr>
              <w:t>Wartość wymagana</w:t>
            </w:r>
            <w:r w:rsidR="00DA1312">
              <w:rPr>
                <w:rFonts w:ascii="Calibri" w:hAnsi="Calibri" w:cs="Calibri"/>
                <w:szCs w:val="22"/>
              </w:rPr>
              <w:t>/niewymagana</w:t>
            </w:r>
          </w:p>
          <w:p w:rsidR="00DA1312" w:rsidRPr="009B72B7" w:rsidRDefault="00DA1312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  <w:p w:rsidR="00C9166B" w:rsidRPr="005E4C86" w:rsidRDefault="00DA1312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9B72B7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C9166B" w:rsidRPr="009B72B7">
              <w:rPr>
                <w:rFonts w:ascii="Calibri" w:eastAsiaTheme="minorHAnsi" w:hAnsi="Calibri" w:cs="Calibri"/>
                <w:lang w:eastAsia="en-US"/>
              </w:rPr>
              <w:t xml:space="preserve">(Parametr </w:t>
            </w:r>
            <w:proofErr w:type="spellStart"/>
            <w:r w:rsidR="00C9166B" w:rsidRPr="009B72B7">
              <w:rPr>
                <w:rFonts w:ascii="Calibri" w:eastAsiaTheme="minorHAnsi" w:hAnsi="Calibri" w:cs="Calibri"/>
                <w:lang w:eastAsia="en-US"/>
              </w:rPr>
              <w:t>wymagany-TAK</w:t>
            </w:r>
            <w:proofErr w:type="spellEnd"/>
            <w:r w:rsidR="00C9166B" w:rsidRPr="009B72B7">
              <w:rPr>
                <w:rFonts w:ascii="Calibri" w:eastAsiaTheme="minorHAnsi" w:hAnsi="Calibri" w:cs="Calibri"/>
                <w:lang w:eastAsia="en-US"/>
              </w:rPr>
              <w:t>, Parametr niewymagany - NIE)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 xml:space="preserve">Wartość oferowana przez Wykonawcę </w:t>
            </w:r>
            <w:r w:rsidRPr="005E4C86">
              <w:rPr>
                <w:rFonts w:ascii="Calibri" w:hAnsi="Calibri" w:cs="Calibri"/>
                <w:szCs w:val="22"/>
              </w:rPr>
              <w:br/>
              <w:t>(podać oferowaną wartość w zależności od wartości wymaganej</w:t>
            </w:r>
            <w:r>
              <w:rPr>
                <w:rFonts w:ascii="Calibri" w:hAnsi="Calibri" w:cs="Calibri"/>
                <w:szCs w:val="22"/>
              </w:rPr>
              <w:t xml:space="preserve"> w wierszach tabeli  poniżej w kolorze białym</w:t>
            </w:r>
            <w:r w:rsidRPr="005E4C86">
              <w:rPr>
                <w:rFonts w:ascii="Calibri" w:hAnsi="Calibri" w:cs="Calibri"/>
                <w:szCs w:val="22"/>
              </w:rPr>
              <w:t>)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3D7F7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hanging="1035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integracji z dostępnym klinicznym systemem informatycznym (CIS) producenta oferowanego systemu monitorowania pacjenta, w polskiej wersji językowej, umożliwiającym prowadzenie elektronicznej dokumentacji medycznej i jej ciągłość w zakresie opieki około-intensywnej i około-operacyjnej, zapewniającym przynajmniej: automatyczną akwizycję parametrów życiowych z oferowanych monitorów, ale także: respiratorów, aparatów do znieczulania, pomp infuzyjnych i do terapii nerkozastępczej; dokumentację terapii płynowej i lekowej, obliczanie bilansu płynów, ocenę stanu pacjenta wg. znanych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skal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ocen (m.in.: APACHE II, GCS, TISS-28, SOFA), tworzenie zleceń lekarskich, dokumentację procesu opieki pielęgniarskiej, generowanie raportów (w tym karta znieczulenia).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System monitorowania pacjenta o budowie modułowej lub kompaktowo-modułowej, w technologii wymiennych modułów podłączanych podczas pracy przez użytkownika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zapewnia monitorowanie pacjenta stacjonarnie i w transporcie: pojedynczy monitor stacjonarno-transportowy lub monitor stacjonarny wyposażony w niewielkich rozmiarów moduł transportowy z ekranem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we wbudowaną ramę na min. 1 moduł rozszerzeń z możliwością rozbudowy o dodatkową ramę do podłączenia min. 2 dodatkowych modułów pomiarowych.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 w:rsidRPr="003D7F7B"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 w:rsidRPr="003D7F7B">
              <w:rPr>
                <w:rFonts w:ascii="Calibri" w:hAnsi="Calibri" w:cs="Calibri"/>
                <w:color w:val="000000"/>
              </w:rPr>
              <w:t>: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>Należy podać TAK lub NIE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Wszystkie elementy systemu monitorowania pacjenta chłodzone konwekcyjnie, pasywnie - bez użycia wentylatorów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System monitorowania pacjenta przeznaczony do monitorowania pacjentów we wszystkich kategoriach wiekowych: dorosłych, dzieci i noworodków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Komunikacja z użytkownikiem w języku polskim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 tryb "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Standby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" - tymczasowe wstrzymanie monitorowania pacjenta oraz sygnalizowania alarmów, np. na czas toalety pacjenta lub badania diagnostycznego. Po wznowieniu monitorowania następuje kontynuacja monitorowania tego samego pacjenta bez utraty zapisanych danych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 konfigurowalny tryb nocny: uruchamiany automatycznie w wybranych przez użytkownika godzinach. Przełączenie w tryb nocny zapewnia min. obniżenie jasności ekranu oraz poziomu głośności alarmów.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Dostęp na ekranie monitora do kompletu dokumentacji: instrukcji obsługi wraz z dodatkami, instrukcji technicznej, opisu interfejsu HL7 oraz kompletnej listy akcesoriów i materiałów zużywalnych. Nawigacja po instrukcji przy użyciu hiperłączy ułatwiających przełączanie pomiędzy dokumentami i rozdziałami.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 w:rsidRPr="003D7F7B"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 w:rsidRPr="003D7F7B">
              <w:rPr>
                <w:rFonts w:ascii="Calibri" w:hAnsi="Calibri" w:cs="Calibri"/>
                <w:color w:val="000000"/>
              </w:rPr>
              <w:t>: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>Należy podać TAK lub NIE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</w:tc>
      </w:tr>
      <w:tr w:rsidR="00C9166B" w:rsidRPr="005E4C86" w:rsidTr="006F0958">
        <w:trPr>
          <w:cantSplit/>
          <w:trHeight w:val="536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B0960" w:rsidRDefault="00C9166B" w:rsidP="006F0958">
            <w:pPr>
              <w:rPr>
                <w:rFonts w:ascii="Calibri" w:hAnsi="Calibri" w:cs="Calibri"/>
                <w:b/>
                <w:szCs w:val="22"/>
              </w:rPr>
            </w:pPr>
            <w:r w:rsidRPr="008B0960">
              <w:rPr>
                <w:rFonts w:ascii="Calibri" w:hAnsi="Calibri" w:cs="Calibri"/>
                <w:b/>
                <w:szCs w:val="22"/>
              </w:rPr>
              <w:t>Zasilanie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Zasilanie sieciowe, zgodne z PN, dostosowane do 230V/50Hz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 zasilanie akumulatorowe zapewniające przynajmniej 240 minut pracy na wypadek zaniku zasilania lub transportu. W czasie pracy na baterii parametry są wyświetlane na dużym ekranie monitora stacjonarno-transportowego lub stacjonarnego – dopuszcza się realizację tej funkcjonalności przy pomocy zewnętrznego zasilacza UPS klasy medycznej montowanego na stanowisku. W przypadku zewnętrznego zasilacza w ofercie ujęty uchwyt do montażu zasilacza na stanowisku pacjenta.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536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30116">
              <w:rPr>
                <w:rFonts w:ascii="Calibri" w:hAnsi="Calibri" w:cs="Calibri"/>
                <w:b/>
                <w:bCs/>
                <w:color w:val="000000"/>
              </w:rPr>
              <w:t>Praca w sieci centralnego monitorowania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pracy w sieci centralnego monitorowania, zgodnej ze standardem Ethernet.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Monitory umożliwiają wykorzystanie jednej fizycznej infrastruktury teleinformatycznej, w sieci przewodowej i bezprzewodowej, do celu sieci centralnego monitorowania oraz innych aplikacji szpitalnych, w sposób zapewniający bezpieczeństwo i priorytet przesyłania wrażliwych danych medycznych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Monitory gotowe do współpracy z centralą monitorującą, która umożliwia zdalny nadzór nad oferowanymi monitorami, a także w pełni modułowymi monitorami wysokiej klasy tego samego producenta. Nadzór oznacza podgląd bieżących wartości parametrów, krzywych i stanów alarmowych, możliwość wyciszania alarmów i zmiany granic alarmowych, możliwość retrospektywnej analizy danych (trendów i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full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disclosure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Monitory wyposażone w funkcję wysyłania parametrów życiowych monitorowanych pacjentów do zewnętrznych systemów, za pośrednictwem protokołu HL7. Funkcja realizowana bezpośre</w:t>
            </w:r>
            <w:r>
              <w:rPr>
                <w:rFonts w:ascii="Calibri" w:hAnsi="Calibri" w:cs="Calibri"/>
                <w:color w:val="000000"/>
              </w:rPr>
              <w:t>d</w:t>
            </w:r>
            <w:r w:rsidRPr="00830116">
              <w:rPr>
                <w:rFonts w:ascii="Calibri" w:hAnsi="Calibri" w:cs="Calibri"/>
                <w:color w:val="000000"/>
              </w:rPr>
              <w:t>nio przez kardiomonitory lub dedykowany serwer komunikacyjny - ujęty w ofercie.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Monitory umożliwiają zdalny podgląd ekranu innego kardiomonitora pracującego w sieci centralnego monitorowania. Funkcjonalność zależy wyłącznie od funkcjonowania sieci monitorowania i nie wymaga obecności dedykowanych komputerów, serwerów, centrali monitorującej, itp.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Monitory umożliwiają wyświetlanie informacji o alarmach występujących na pozostałych kardiomonitorach pracujących w sieci centralnego monitorowania. Możliwość konfiguracji stanowisk, pomiędzy którymi mają być wymieniane informacje o alarmach.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Monitory zapewniają automatyczne otwarcie ekranu zdalnego monitora w momencie wystąpienia zdarzenia alarmowego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 w:rsidRPr="003D7F7B"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 w:rsidRPr="003D7F7B">
              <w:rPr>
                <w:rFonts w:ascii="Calibri" w:hAnsi="Calibri" w:cs="Calibri"/>
                <w:color w:val="000000"/>
              </w:rPr>
              <w:t>: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3D7F7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>Należy podać TAK lub NIE</w:t>
            </w:r>
          </w:p>
          <w:p w:rsidR="00C9166B" w:rsidRPr="003D7F7B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  <w:r w:rsidRPr="003D7F7B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  <w:p w:rsidR="00C9166B" w:rsidRPr="003D7F7B" w:rsidRDefault="00C9166B" w:rsidP="006F0958">
            <w:pPr>
              <w:rPr>
                <w:rFonts w:ascii="Calibri" w:hAnsi="Calibri" w:cs="Calibri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drukowania krzywych, trendów graficznych i numerycznych na podłączonej do sieci centralnego monitorowania tradycyjnej drukarce laserowej - bez konieczności pośredniczenia centrali monitorującej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536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B0960" w:rsidRDefault="00C9166B" w:rsidP="006F0958">
            <w:pPr>
              <w:rPr>
                <w:rFonts w:ascii="Calibri" w:hAnsi="Calibri" w:cs="Calibri"/>
                <w:b/>
                <w:szCs w:val="22"/>
              </w:rPr>
            </w:pPr>
            <w:r w:rsidRPr="008B0960">
              <w:rPr>
                <w:rFonts w:ascii="Calibri" w:hAnsi="Calibri" w:cs="Calibri"/>
                <w:b/>
                <w:szCs w:val="22"/>
              </w:rPr>
              <w:t>Sposób montażu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W ofercie do każdego kardiomonitora wózek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536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B0960" w:rsidRDefault="00C9166B" w:rsidP="006F0958">
            <w:pPr>
              <w:jc w:val="both"/>
              <w:rPr>
                <w:rFonts w:ascii="Calibri" w:hAnsi="Calibri" w:cs="Calibri"/>
                <w:b/>
                <w:szCs w:val="22"/>
              </w:rPr>
            </w:pPr>
            <w:r w:rsidRPr="008B0960">
              <w:rPr>
                <w:rFonts w:ascii="Calibri" w:hAnsi="Calibri" w:cs="Calibri"/>
                <w:b/>
                <w:szCs w:val="22"/>
              </w:rPr>
              <w:t>Wymogi funkcjonalne</w:t>
            </w: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 stacjonarny lub stacjonarno-transportowy wyposażony w dotykowy ekran panoramiczny o przekątnej min. 12,1" i rozdzielczości min. 1280 x 800 pikseli.  Umożliwia wyświetlanie przynajmniej 12 krzywych dynamicznych jednocześnie i pełną obsługę funkcji monitorowania pacjenta. Nie dopuszcza się realizacji tej funkcjonalności z wykorzystaniem zewnętrznego, dodatkowego ekranu lub innych rozwiązań zależnych od funkcjonowania sieci informatycznej.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Rozmiar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ekranu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dostępny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w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czasie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monitorowania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transportowego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min. 6,2".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podłączenia dodatkowego ekranu powielającego o przekątnej min. 19”.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Ekran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podłączany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z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wykorzystaniem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złącza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cyfrowego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Obsługa kardiomonitora poprzez ekran dotykowy lub ekran dotykowy i pokrętło funkcyjne. Możliwość podłączenia czytnika kodów kreskowych (standardowych i QR) do portu USB.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zaprogramowania min. 7 różnych konfiguracji (profili) monitora, zawierających m.in. ustawienia monitorowanych parametrów oraz widoki ekranów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wyboru spośród przynajmniej 16 różnych układów (widoków) ekranu, z możliwością edycji i zapisu przynajmniej 6 z nich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Dostępny tzw. ekran dużych liczb z możliwością podziału na 4 oraz 6 okien parametrów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 w:rsidRPr="0072502C"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 w:rsidRPr="0072502C">
              <w:rPr>
                <w:rFonts w:ascii="Calibri" w:hAnsi="Calibri" w:cs="Calibri"/>
                <w:color w:val="000000"/>
              </w:rPr>
              <w:t>: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stacjonarno-transportowy lub moduł transportowy przystosowany do warunków transportowych, odporny na upadek z wysokości przynajmniej 0,75m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stacjonarno-transportowy lub moduł transportowy przystosowany do warunków transportowych, klasa odporności na zachlapanie wodą nie gorsza niż IPX2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 stacjonarno-transportowy lub monitor stacjonarny odporny przeciwko zachlapaniu i wnikaniu ciał stałych.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Klasa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odporności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nie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gorsza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niż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IP22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Parametr oceniany: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Masa monitora stacjonarno-transportowego lub modułu transportowego wraz z wbudowanym ekranem oraz akumulatorem nie przekracza 4,5 kg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stacjonarno-transportowy lub moduł transportowy umożliwia kontynuację monitorowania w czasie transportu przynajmniej następujących parametrów (zgodnie z ich wymogami opisanymi w dalszej części specyfikacji): EKG, SpO2, NIBP, 2x Temp.,  z możliwością rozbudowy o pomiar 2x IBP, CO2 w strumieniu bocznym, w zależności od podłączonych modułów pomiarowych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Default="00DA1312" w:rsidP="006F0958">
            <w:pPr>
              <w:rPr>
                <w:rFonts w:ascii="Calibri" w:hAnsi="Calibri" w:cs="Calibri"/>
                <w:szCs w:val="22"/>
              </w:rPr>
            </w:pPr>
          </w:p>
          <w:p w:rsidR="00DA1312" w:rsidRPr="005E4C86" w:rsidRDefault="00DA1312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536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B0960" w:rsidRDefault="00C9166B" w:rsidP="006F0958">
            <w:pPr>
              <w:rPr>
                <w:rFonts w:ascii="Calibri" w:hAnsi="Calibri" w:cs="Calibri"/>
                <w:b/>
                <w:szCs w:val="22"/>
              </w:rPr>
            </w:pPr>
            <w:r w:rsidRPr="008B0960">
              <w:rPr>
                <w:rFonts w:ascii="Calibri" w:hAnsi="Calibri" w:cs="Calibri"/>
                <w:b/>
                <w:szCs w:val="22"/>
              </w:rPr>
              <w:lastRenderedPageBreak/>
              <w:t>Monitorowane parametry</w:t>
            </w: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  <w:lang w:val="en-US"/>
              </w:rPr>
              <w:t>EKG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Monitorowanie przynajmniej 1 z 3, 7 i 12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odprowadzeń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, z jakością diagnostyczną, w zależności od użytego przewodu EKG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Jednoczesna prezentacja przynajmniej 3 kanałów EKG na ekranie głównym kardiomonitora: 3 różne odprowadzenia lub 1 odprowadzenie w formie kaskady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częstości akcji serca w zakresie min. 20 - 300 ud/min. z dokładnością +/- 1% lub +/- 1ud/min.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W komplecie do każdego monitora: przewód do podłączenia 5- elektrod dla dorosłych i dzieci.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Długość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przewodów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przynajmniej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3m.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Analiza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arytmii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Wieloodprowadzeniowa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analiza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arytmii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Analiza arytmii w przynajmniej 4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odprowadzeniach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EKG jednocześnie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</w:t>
            </w:r>
            <w:r w:rsidR="00F810E2">
              <w:rPr>
                <w:rFonts w:ascii="Calibri" w:hAnsi="Calibri" w:cs="Calibri"/>
                <w:color w:val="000000"/>
              </w:rPr>
              <w:t>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Zaawansowana analiza arytmii wg przynajmniej 12 definicji z rozpoznawaniem arytmii komorowych i przedsionkowych, w tym migotania przedsionków. Dopuszcza się realizację tej funkcjonalności przez zewnętrzny aparat EKG z trybem pomiaru ciągłego - w takiej sytuacji należy zaoferować 1 szt. takiego aparatu na każdy oferowany kardiomonitor.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Analiza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ST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Analiza odcinka ST w 12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odprowadzeniach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jednocześnie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Zakres pomiarowy analizy odcinka ST min. -15,0 -(+) 15,0 mm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Oddech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Pomiar częstości oddechu metodą impedancyjną w zakresie min. 4-120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odd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/min.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Prezentacja częstości oddechu oraz krzywej oddechowej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Saturacja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(SpO2)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Pomiar wysycenia hemoglobiny tlenem, z wykorzystaniem algorytmu odpornego na niską perfuzję i artefakty ruchowe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Masimo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RD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saturacji w zakresie min. 70-100%</w:t>
            </w:r>
          </w:p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Prezentacja wartości saturacji, krzywej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pletyzmograficznej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i wskaźnika perfuzji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wyboru SPO2 jako źródła częstości rytmu serca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Modulacja dźwięku tętna przy zmianie wartości % SpO2.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W komplecie do każdego monitora: przewód podłączeniowy dł. min. 3m oraz wielorazowy czujnik na palec dla noworodków.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Oryginalne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akcesoria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pomiarowe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producenta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algorytmu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pomiarowego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metodą nieinwazyjną (NIBP)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Algorytm pomiarowy wykorzystuje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</w:t>
            </w:r>
            <w:r w:rsidR="00D0641F">
              <w:rPr>
                <w:rFonts w:ascii="Calibri" w:hAnsi="Calibri" w:cs="Calibri"/>
                <w:color w:val="000000"/>
              </w:rPr>
              <w:t>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tętniczego metodą oscylometryczną.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Pomiar ręczny na żądanie, ciągły przez określony czas oraz automatyczny.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Zakres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przedziałów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czasowych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w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trybie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automatycznym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przynajmniej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1 - 120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minut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Funkcja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stazy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żylnej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zaprogramowania własnych cykli pomiarowych NIBP, składających się z min. 4 kroków z możliwością indywidualnej konfiguracji liczby powtórzeń oraz interwału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 xml:space="preserve">TAK – 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E5256B">
              <w:rPr>
                <w:rFonts w:ascii="Calibri" w:hAnsi="Calibri" w:cs="Calibri"/>
                <w:color w:val="000000"/>
              </w:rPr>
              <w:t xml:space="preserve">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w zakresie przynajmniej od 10 mmHg dla ciśnienia rozkurczowego do 250 mmHg dla ciśnienia skurczowego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Prezentacja wartości: skurczowej, rozkurczowej oraz średniej. Możliwość wyświetlania listy ostatnich wyników pomiarów NIBP na ekranie głównym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W komplecie do każdego monitora: wężyk z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szybkozłączką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dla noworodków oraz 3 mankiety wielorazowe dla noworodków w różnych rozmiarach.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Mankiety dla pacjentów otyłych stożkowe, dedykowane i walidowane do pomiaru na przedramieniu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Temperatura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Pomiar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temperatury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w 2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kanałach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Jednoczesna prezentacja w polu parametru temperatury na ekranie głównym monitora stacjonarnego min. 2 wartości temperatury jednocześnie: obu zmierzonych lub jednej zmierzonej i różnicy temperatur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ustawienia etykiet temperatur wg. miejsca pomiaru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W komplecie do każdego monitora: wielorazowy czujnik temperatury skóry dla dzieci i noworodków 2 szt. 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Możliwość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rozbudowy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metodą inwazyjną (IBP)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metodą inwazyjną w 2 kanałach. Możliwość rozbudowy do przynajmniej 3 kanałów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ciśnienia w zakresie przynajmniej -20 do 320 mmHg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monitorowania i wyboru nazw różnych ciśnień, w tym ciśnienia śródczaszkowego, wraz z automatycznym doborem skali i ustawień dla poszczególnych ciśnień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parametru PPV: automatyczny lub ręczny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Ciągły, automatyczny pomiar parametrów PPV i SPV na wybranym kanale ciśnienia. Prezentacja wyników pomiarów na ekranie głównym. Parametry zapisywane w trendach.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W komplecie do każdego monitora przewody do podłączenia przetworników  (po jednym na każdy oferowany kanał)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Pomiar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kapnografii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(CO2)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wdechowego i wydechowego stężenia dwutlenku węgla w drogach oddechowych oraz pomiar częstości oddechu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Pomiar realizowany w strumieniu bocznym, dostępny u pacjentów zaintubowanych i niezaintubowanych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W komplecie do każdego monitora: 10 jednorazowych zestawów pomiarowych dla pacjentów zaintubowanych, dorosłych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Monitorowanie gazowe w strumieniu bocznym, min.: CO2, O2, N2O i anestetyków z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automatyczą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identyfikacją środka znieczulającego oraz prezentacją MAC /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MACage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. Pomiary możliwe u pacjentów zaintubowanych i niezaintubowanych.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pacjenta. Możliwość zamiennego stosowania modułu pomiarowego pomiędzy różnymi monitorami i aparatami do znieczulania tego samego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rozbudowy o pomiar rzutu minutowego serca z wykorzystaniem cewnika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Swana-Ganza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rozbudowy o pomiar zwiotczenia mięśni przez monitorowanie transmisji nerwowo-mięśniowej NMT z wykorzystaniem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mechanosensora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lub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elektrosensora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- możliwość wyboru przez Użytkownika pomiędzy w/w metodami w trakcie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użytkownia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monitora. Dostępne tryby stymulacji min.: ST, DBS, TET,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ToF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>. Kardiomonitor wyposażony w funkcje:</w:t>
            </w:r>
            <w:r w:rsidRPr="00830116">
              <w:rPr>
                <w:rFonts w:ascii="Calibri" w:hAnsi="Calibri" w:cs="Calibri"/>
                <w:color w:val="000000"/>
              </w:rPr>
              <w:br/>
              <w:t xml:space="preserve">- tzw.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Hookup-advisor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- narzędzie ekranowe podpowiadające rozmieszczenie elektrod oraz umożliwiające weryfikację prawidłowego ich kontaktu ze skórą pacjenta,</w:t>
            </w:r>
            <w:r w:rsidRPr="00830116">
              <w:rPr>
                <w:rFonts w:ascii="Calibri" w:hAnsi="Calibri" w:cs="Calibri"/>
                <w:color w:val="000000"/>
              </w:rPr>
              <w:br/>
              <w:t>- dźwiękową sygnalizację stymulacji,</w:t>
            </w:r>
            <w:r w:rsidRPr="00830116">
              <w:rPr>
                <w:rFonts w:ascii="Calibri" w:hAnsi="Calibri" w:cs="Calibri"/>
                <w:color w:val="000000"/>
              </w:rPr>
              <w:br/>
              <w:t>- dźwiękową sygnalizację ustępowania blokady.</w:t>
            </w:r>
            <w:r w:rsidRPr="00830116">
              <w:rPr>
                <w:rFonts w:ascii="Calibri" w:hAnsi="Calibri" w:cs="Calibri"/>
                <w:color w:val="000000"/>
              </w:rPr>
              <w:br/>
              <w:t>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</w:t>
            </w:r>
            <w:r w:rsidR="00F810E2">
              <w:rPr>
                <w:rFonts w:ascii="Calibri" w:hAnsi="Calibri" w:cs="Calibri"/>
                <w:color w:val="000000"/>
              </w:rPr>
              <w:t>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rozbudowy o pomiar głębokości uśpienia. Pomiar realizowany przez analizę sygnału EEG, wspomaganego pomiarem elektromiografii mięśni czoła, z obliczaniem parametrów SE, RE i BSR.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rozbudowy kardiomonitora o pomiar poziomu analgezji - pomiar reakcji hemodynamicznej pacjenta na bodźce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nocyceptywne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i środki przeciwbólowe, realizowany za pośrednictwem czujnika saturacji - bez konieczności stosowania dodatkowych akcesoriów zużywalnych. Wynik pomiaru prezentowany na wspólnym wykresie z pomiarem głębokości uśpienia, w sposób ułatwiający prowadzenie znieczulenia i optymalizację zużycia środków znieczulających.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Możliwość rozbudowy o podłączenie aparatu do znieczulania, zapewniające prezentację na ekranie kardiomonitora wartości parametrów i krzywych dynamicznych oraz sygnalizację alarmów. </w:t>
            </w:r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Dane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przesyłane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dalej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do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systemu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centralnego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monitorowania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371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830116">
              <w:rPr>
                <w:rFonts w:ascii="Calibri" w:hAnsi="Calibri" w:cs="Calibri"/>
                <w:b/>
                <w:bCs/>
                <w:color w:val="000000"/>
                <w:lang w:val="en-US"/>
              </w:rPr>
              <w:t>Alarmy</w:t>
            </w:r>
            <w:proofErr w:type="spellEnd"/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Alarmy przynajmniej 3-stopniowe, sygnalizowane wizualnie i dźwiękowo, z wizualizacją parametru, który wywołał alarm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Możliwość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zmiany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priorytetu</w:t>
            </w:r>
            <w:proofErr w:type="spellEnd"/>
            <w:r w:rsidRPr="0083011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30116">
              <w:rPr>
                <w:rFonts w:ascii="Calibri" w:hAnsi="Calibri" w:cs="Calibri"/>
                <w:color w:val="000000"/>
                <w:lang w:val="en-US"/>
              </w:rPr>
              <w:t>alarmów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Alarmy techniczne z podaniem przyczyny.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Granice alarmowe regulowane ręcznie - przez użytkownika, i automatycznie (na żądanie) - na podstawie bieżących wartości parametrów.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Granice regulowane indywidualnie - w oknach poszczególnych parametrów - oraz zbiorczo, w oknie ustawień alarmów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wyciszenia alarmów. Czas wyciszenia alarmów przynajmniej: 2 minuty oraz bez limitu czasowego.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bezdotykowego wyciszania alarmów gestem - poprzez odpowiedni ruch dłonią przed ekranem kardiomonitora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 pamięć przynajmniej 100 zdarzeń alarmowych zawierających wycinki krzywych dynamicznych. Zdarzenia zapisywane automatycznie - w chwili wystąpienia zdarzenia alarmowego, a także ręcznie - po naciśnięciu odpowiedniego przycisku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rozbudowy kardiomonitora o funkcję zaawansowanych alarmów ułatwiających diagnozowanie trudn</w:t>
            </w:r>
            <w:r>
              <w:rPr>
                <w:rFonts w:ascii="Calibri" w:hAnsi="Calibri" w:cs="Calibri"/>
                <w:color w:val="000000"/>
              </w:rPr>
              <w:t>y</w:t>
            </w:r>
            <w:r w:rsidRPr="00830116">
              <w:rPr>
                <w:rFonts w:ascii="Calibri" w:hAnsi="Calibri" w:cs="Calibri"/>
                <w:color w:val="000000"/>
              </w:rPr>
              <w:t>ch stanów klinicznych poprzez informowanie personelu o jednoczasowym zajściu kilku warunków brzegowych - konfigurowanych przez użytkownika - związanych z wartościami różnych mierzonych parametrów.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6F0958">
        <w:trPr>
          <w:cantSplit/>
          <w:trHeight w:val="448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C9166B" w:rsidRPr="008B0960" w:rsidRDefault="00C9166B" w:rsidP="006F0958">
            <w:pPr>
              <w:rPr>
                <w:rFonts w:ascii="Calibri" w:hAnsi="Calibri" w:cs="Calibri"/>
                <w:b/>
                <w:szCs w:val="22"/>
              </w:rPr>
            </w:pPr>
            <w:r w:rsidRPr="008B0960">
              <w:rPr>
                <w:rFonts w:ascii="Calibri" w:hAnsi="Calibri" w:cs="Calibri"/>
                <w:b/>
                <w:szCs w:val="22"/>
              </w:rPr>
              <w:t>Analiza danych</w:t>
            </w: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Stanowisko monitorowania pacjenta wyposażone w pamięć trendów z ostatnich min. 96 godzin.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Monitor wyposażony w pamięć przynajmniej 168 godzin trendów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>Możliwość wyświetlania trendów w formie graficznej i tabelarycznej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 z możliwością rozbudowy o funkcje wczesnego ostrzegania wg skali NEWS2 i MEWS oraz funkcję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OxyCRG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oraz wbudowaną pamięć pełnych przebiegów dynamicznych Full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Disclosure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z min. 72 godzin dla przynajmniej: wszystkich przebiegów EKG, SpO2, Oddechu i 2x IBP.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 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3011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830116">
              <w:rPr>
                <w:rFonts w:ascii="Calibri" w:hAnsi="Calibri" w:cs="Calibri"/>
                <w:color w:val="000000"/>
              </w:rPr>
              <w:t xml:space="preserve">Monitor wyposażony w funkcję przenoszenia konfiguracji oraz trendów parametrów życiowych pacjenta za pośrednictwem pamięci USB. Funkcja eksportu trendów zabezpieczona przed niepowołanym dostępem, trendy eksportowane w formie zanonimizowanej, zaszyfrowanej w formacie umożliwiającym odczyt z wykorzystaniem pakietu MS Excel lub </w:t>
            </w:r>
            <w:proofErr w:type="spellStart"/>
            <w:r w:rsidRPr="00830116">
              <w:rPr>
                <w:rFonts w:ascii="Calibri" w:hAnsi="Calibri" w:cs="Calibri"/>
                <w:color w:val="000000"/>
              </w:rPr>
              <w:t>Acrobat</w:t>
            </w:r>
            <w:proofErr w:type="spellEnd"/>
            <w:r w:rsidRPr="00830116">
              <w:rPr>
                <w:rFonts w:ascii="Calibri" w:hAnsi="Calibri" w:cs="Calibri"/>
                <w:color w:val="000000"/>
              </w:rPr>
              <w:t xml:space="preserve"> Reader.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 xml:space="preserve">NIE(parametr 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72502C">
              <w:rPr>
                <w:rFonts w:ascii="Calibri" w:hAnsi="Calibri" w:cs="Calibri"/>
                <w:color w:val="000000"/>
              </w:rPr>
              <w:t>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color w:val="000000"/>
              </w:rPr>
              <w:t>oceniany-punktowany</w:t>
            </w:r>
            <w:proofErr w:type="spellEnd"/>
            <w:r>
              <w:rPr>
                <w:rFonts w:ascii="Calibri" w:hAnsi="Calibri" w:cs="Calibri"/>
                <w:color w:val="000000"/>
              </w:rPr>
              <w:t>:</w:t>
            </w:r>
          </w:p>
          <w:p w:rsidR="00C9166B" w:rsidRPr="00E525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TAK – 1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5256B">
              <w:rPr>
                <w:rFonts w:ascii="Calibri" w:hAnsi="Calibri" w:cs="Calibri"/>
                <w:color w:val="000000"/>
              </w:rPr>
              <w:t>pkt,</w:t>
            </w:r>
          </w:p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E5256B">
              <w:rPr>
                <w:rFonts w:ascii="Calibri" w:hAnsi="Calibri" w:cs="Calibri"/>
                <w:color w:val="000000"/>
              </w:rPr>
              <w:t>NIE – 0 pkt.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 TAK lub NIE</w:t>
            </w: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1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B47FC5" w:rsidRDefault="00C9166B" w:rsidP="006F09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  <w:r w:rsidRPr="001D7B1E">
              <w:rPr>
                <w:rFonts w:ascii="Calibri" w:hAnsi="Calibri" w:cs="Calibri"/>
                <w:color w:val="000000"/>
              </w:rPr>
              <w:t>odatkowe monitorowanie saturacji wykonywane przez oddzielne urządzenie do monitorowania saturacji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3011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DA1312">
        <w:trPr>
          <w:cantSplit/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Gwarancja minimum 24 miesiące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TAK, podać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  <w:p w:rsidR="00C9166B" w:rsidRPr="005E4C86" w:rsidRDefault="00C9166B" w:rsidP="006F0958">
            <w:pPr>
              <w:jc w:val="center"/>
              <w:rPr>
                <w:rFonts w:ascii="Calibri" w:eastAsia="Calibri" w:hAnsi="Calibri" w:cs="Calibri"/>
                <w:szCs w:val="22"/>
              </w:rPr>
            </w:pPr>
            <w:r w:rsidRPr="005E4C86">
              <w:rPr>
                <w:rFonts w:ascii="Calibri" w:eastAsia="Calibri" w:hAnsi="Calibri" w:cs="Calibri"/>
                <w:szCs w:val="22"/>
              </w:rPr>
              <w:t xml:space="preserve">Parametr </w:t>
            </w:r>
            <w:proofErr w:type="spellStart"/>
            <w:r w:rsidRPr="005E4C86">
              <w:rPr>
                <w:rFonts w:ascii="Calibri" w:eastAsia="Calibri" w:hAnsi="Calibri" w:cs="Calibri"/>
                <w:szCs w:val="22"/>
              </w:rPr>
              <w:t>oceniany</w:t>
            </w:r>
            <w:r w:rsidR="0093771C">
              <w:rPr>
                <w:rFonts w:ascii="Calibri" w:eastAsia="Calibri" w:hAnsi="Calibri" w:cs="Calibri"/>
                <w:szCs w:val="22"/>
              </w:rPr>
              <w:t>-punktowany</w:t>
            </w:r>
            <w:proofErr w:type="spellEnd"/>
            <w:r w:rsidRPr="005E4C86">
              <w:rPr>
                <w:rFonts w:ascii="Calibri" w:eastAsia="Calibri" w:hAnsi="Calibri" w:cs="Calibri"/>
                <w:szCs w:val="22"/>
              </w:rPr>
              <w:t>: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szCs w:val="22"/>
              </w:rPr>
              <w:t>24 miesiące- 0pkt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36 miesięcy- 10 pkt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48 miesięcy – 20 pkt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</w:t>
            </w:r>
            <w:r>
              <w:rPr>
                <w:rFonts w:ascii="Calibri" w:hAnsi="Calibri" w:cs="Calibri"/>
              </w:rPr>
              <w:t>: 24,36 lub 48 miesięcy: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</w:t>
            </w: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DA1312" w:rsidRDefault="00DA1312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Załącznik nr 1 do SWZ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Cs w:val="22"/>
          <w:lang w:eastAsia="ar-SA"/>
        </w:rPr>
        <w:t>4: stanowiska do resuscytacji</w:t>
      </w:r>
    </w:p>
    <w:p w:rsidR="00C9166B" w:rsidRPr="005E4C86" w:rsidRDefault="00C9166B" w:rsidP="00C35C39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087619" w:rsidRDefault="00C9166B" w:rsidP="00C35C39">
      <w:pPr>
        <w:autoSpaceDE w:val="0"/>
        <w:autoSpaceDN w:val="0"/>
        <w:adjustRightInd w:val="0"/>
        <w:ind w:left="-851"/>
        <w:jc w:val="both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566"/>
        <w:gridCol w:w="1417"/>
        <w:gridCol w:w="1276"/>
        <w:gridCol w:w="709"/>
        <w:gridCol w:w="1417"/>
      </w:tblGrid>
      <w:tr w:rsidR="00C9166B" w:rsidRPr="005E4C86" w:rsidTr="003D7F7B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Ilość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jedn. netto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jednostkowa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netto 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VAT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</w:tr>
      <w:tr w:rsidR="00C9166B" w:rsidRPr="005E4C86" w:rsidTr="003D7F7B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 xml:space="preserve">Stanowisko do resuscytacji (inkubator otwarty) 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Urządzenie fabrycznie nowe. Rok produkcji</w:t>
            </w:r>
            <w:r w:rsidR="00DA1312">
              <w:rPr>
                <w:rFonts w:ascii="Calibri" w:eastAsia="Calibri" w:hAnsi="Calibri" w:cs="Calibri"/>
                <w:sz w:val="22"/>
                <w:szCs w:val="22"/>
              </w:rPr>
              <w:t>:……………………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C9166B" w:rsidRPr="005E4C86" w:rsidTr="003D7F7B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2. </w:t>
            </w:r>
          </w:p>
        </w:tc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  <w:r w:rsidRPr="005E4C86">
              <w:rPr>
                <w:rFonts w:ascii="Calibri" w:hAnsi="Calibri" w:cs="Calibri"/>
                <w:bCs/>
                <w:iCs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C9166B" w:rsidRPr="00C35C39" w:rsidRDefault="00C9166B" w:rsidP="00C35C39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Osoba do kontaktu</w:t>
      </w:r>
      <w:r w:rsidRPr="005E4C86">
        <w:rPr>
          <w:rFonts w:ascii="Calibri" w:hAnsi="Calibri" w:cs="Calibri"/>
          <w:szCs w:val="22"/>
        </w:rPr>
        <w:t>: …………………………………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087619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Adres e-mail: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</w:p>
    <w:p w:rsidR="00087619" w:rsidRDefault="00087619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087619" w:rsidP="00C9166B">
      <w:pPr>
        <w:ind w:left="-709"/>
        <w:rPr>
          <w:rFonts w:ascii="Calibri" w:hAnsi="Calibri" w:cs="Calibri"/>
          <w:szCs w:val="22"/>
        </w:rPr>
      </w:pPr>
      <w:r w:rsidRPr="00087619">
        <w:rPr>
          <w:rFonts w:ascii="Calibri" w:hAnsi="Calibri" w:cs="Calibri"/>
          <w:b/>
          <w:szCs w:val="22"/>
        </w:rPr>
        <w:t>Numer telefonu</w:t>
      </w:r>
      <w:r>
        <w:rPr>
          <w:rFonts w:ascii="Calibri" w:hAnsi="Calibri" w:cs="Calibri"/>
          <w:szCs w:val="22"/>
        </w:rPr>
        <w:t>: …………………………………….</w:t>
      </w:r>
      <w:r w:rsidR="00C9166B" w:rsidRPr="005E4C86">
        <w:rPr>
          <w:rFonts w:ascii="Calibri" w:hAnsi="Calibri" w:cs="Calibri"/>
          <w:szCs w:val="22"/>
        </w:rPr>
        <w:br/>
      </w:r>
    </w:p>
    <w:p w:rsidR="00C9166B" w:rsidRDefault="00C9166B" w:rsidP="00C9166B">
      <w:pPr>
        <w:ind w:left="-709"/>
        <w:rPr>
          <w:rFonts w:ascii="Calibri" w:hAnsi="Calibri" w:cs="Calibri"/>
          <w:szCs w:val="22"/>
        </w:rPr>
      </w:pPr>
    </w:p>
    <w:p w:rsidR="00C35C39" w:rsidRPr="005E4C86" w:rsidRDefault="00C35C39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C9166B" w:rsidP="003D7F7B">
      <w:pPr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PARAMETRY TECHNICZNE WYMAGANE  I OFEROWANE</w:t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 w:rsidRPr="005E4C86">
        <w:rPr>
          <w:rFonts w:ascii="Calibri" w:eastAsia="Calibri" w:hAnsi="Calibri" w:cs="Calibri"/>
          <w:b/>
          <w:szCs w:val="22"/>
        </w:rPr>
        <w:t xml:space="preserve">Część nr </w:t>
      </w:r>
      <w:r>
        <w:rPr>
          <w:rFonts w:ascii="Calibri" w:eastAsia="Calibri" w:hAnsi="Calibri" w:cs="Calibri"/>
          <w:b/>
          <w:szCs w:val="22"/>
        </w:rPr>
        <w:t>4: Stanowiska do resuscytacji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Ilość: 2 szt.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szCs w:val="22"/>
        </w:rPr>
      </w:pPr>
      <w:r w:rsidRPr="005E4C86"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4821"/>
        <w:gridCol w:w="2805"/>
        <w:gridCol w:w="2865"/>
      </w:tblGrid>
      <w:tr w:rsidR="00C9166B" w:rsidRPr="005E4C86" w:rsidTr="00C35C39">
        <w:trPr>
          <w:cantSplit/>
          <w:trHeight w:val="15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5E4C86" w:rsidRDefault="00C9166B" w:rsidP="006F0958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Parametr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CA44D3" w:rsidRDefault="00C9166B" w:rsidP="006F0958">
            <w:pPr>
              <w:spacing w:after="160" w:line="259" w:lineRule="auto"/>
              <w:rPr>
                <w:rFonts w:asciiTheme="majorHAnsi" w:eastAsiaTheme="minorHAnsi" w:hAnsiTheme="majorHAnsi" w:cstheme="majorHAnsi"/>
                <w:b/>
                <w:lang w:eastAsia="en-US"/>
              </w:rPr>
            </w:pP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Wartość wymagana</w:t>
            </w:r>
            <w:r w:rsidR="00DA1312">
              <w:rPr>
                <w:rFonts w:asciiTheme="majorHAnsi" w:eastAsiaTheme="minorHAnsi" w:hAnsiTheme="majorHAnsi" w:cstheme="majorHAnsi"/>
                <w:b/>
                <w:lang w:eastAsia="en-US"/>
              </w:rPr>
              <w:t>/niewymagana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(Parametr </w:t>
            </w:r>
            <w:proofErr w:type="spellStart"/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wymagany-TAK</w:t>
            </w:r>
            <w:proofErr w:type="spellEnd"/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, Parametr niewymagany - NIE)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3D7F7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606" w:right="28" w:hanging="606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  <w:szCs w:val="22"/>
              </w:rPr>
            </w:pPr>
            <w:r w:rsidRPr="005E4C86">
              <w:rPr>
                <w:rFonts w:ascii="Calibri" w:hAnsi="Calibri" w:cs="Calibri"/>
                <w:color w:val="000000"/>
              </w:rPr>
              <w:t>Inkubator otwarty (stanowisko do resuscytacji)  o stabilnej konstrukcji umieszczony na podstawie jezdnej.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bookmarkStart w:id="1" w:name="RANGE!E58"/>
            <w:r w:rsidRPr="005E4C86">
              <w:rPr>
                <w:rFonts w:ascii="Calibri" w:hAnsi="Calibri" w:cs="Calibri"/>
                <w:color w:val="000000"/>
              </w:rPr>
              <w:t>Min. dwa koła wyposażone w hamulce</w:t>
            </w:r>
            <w:bookmarkEnd w:id="1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Zasilanie 230 V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Moduł podnośnika elektrycznego realizujący płynną regulację położenia materacyka względem poziomu podłogi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Kolorowy wyświetlacz (ekran) na panelu sterującym, typu LCD do prezentacji parametrów nastawianych i monitorowanych z wyświetlanym tekstem w języku polskim. Obrazowanie przebiegów krzywych.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Przycisk pomocy z wyświetlaniem na ekranie inkubatora informacjami na temat alarmów, funkcjonalności inkubatora, informacji o urządzeniu.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 xml:space="preserve">Parametr </w:t>
            </w:r>
            <w:proofErr w:type="spellStart"/>
            <w:r w:rsidRPr="00CA44D3">
              <w:rPr>
                <w:rFonts w:ascii="Calibri" w:hAnsi="Calibri" w:cs="Calibri"/>
              </w:rPr>
              <w:t>oceniany</w:t>
            </w:r>
            <w:r>
              <w:rPr>
                <w:rFonts w:ascii="Calibri" w:hAnsi="Calibri" w:cs="Calibri"/>
              </w:rPr>
              <w:t>-punktowany</w:t>
            </w:r>
            <w:proofErr w:type="spellEnd"/>
            <w:r w:rsidRPr="00CA44D3">
              <w:rPr>
                <w:rFonts w:ascii="Calibri" w:hAnsi="Calibri" w:cs="Calibri"/>
              </w:rPr>
              <w:t>: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TAK – 5 pkt.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</w:rPr>
              <w:t>NIE – 0 pkt.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Menu aparatu w j. polskim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Płynna regulacja k</w:t>
            </w:r>
            <w:r>
              <w:rPr>
                <w:rFonts w:ascii="Calibri" w:hAnsi="Calibri" w:cs="Calibri"/>
                <w:color w:val="000000"/>
              </w:rPr>
              <w:t>ą</w:t>
            </w:r>
            <w:r w:rsidRPr="005E4C86">
              <w:rPr>
                <w:rFonts w:ascii="Calibri" w:hAnsi="Calibri" w:cs="Calibri"/>
                <w:color w:val="000000"/>
              </w:rPr>
              <w:t>ta nachylenia podstawy z materacykiem w zakresie  min. +/-12°.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Poziomica wskazująca pozycję leża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Prowadnice lub szuflada do wprowadzenia kasety RTG pod materacyk bez konieczności przemieszczania. Kaseta wysuwana po obu stronach inkubatora.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Znacznik położenia kasety na stoliku, szufladzie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2F49F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2F49FB">
              <w:rPr>
                <w:rFonts w:ascii="Calibri" w:hAnsi="Calibri" w:cs="Calibri"/>
                <w:szCs w:val="22"/>
              </w:rPr>
              <w:t xml:space="preserve">Parametr </w:t>
            </w:r>
            <w:proofErr w:type="spellStart"/>
            <w:r w:rsidRPr="002F49FB">
              <w:rPr>
                <w:rFonts w:ascii="Calibri" w:hAnsi="Calibri" w:cs="Calibri"/>
                <w:szCs w:val="22"/>
              </w:rPr>
              <w:t>oceniany</w:t>
            </w:r>
            <w:r>
              <w:rPr>
                <w:rFonts w:ascii="Calibri" w:hAnsi="Calibri" w:cs="Calibri"/>
                <w:szCs w:val="22"/>
              </w:rPr>
              <w:t>-punktowany</w:t>
            </w:r>
            <w:proofErr w:type="spellEnd"/>
            <w:r w:rsidRPr="002F49FB">
              <w:rPr>
                <w:rFonts w:ascii="Calibri" w:hAnsi="Calibri" w:cs="Calibri"/>
                <w:szCs w:val="22"/>
              </w:rPr>
              <w:t>:</w:t>
            </w:r>
          </w:p>
          <w:p w:rsidR="00C9166B" w:rsidRPr="002F49F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2F49FB">
              <w:rPr>
                <w:rFonts w:ascii="Calibri" w:hAnsi="Calibri" w:cs="Calibri"/>
                <w:szCs w:val="22"/>
              </w:rPr>
              <w:t xml:space="preserve">TAK – </w:t>
            </w:r>
            <w:r>
              <w:rPr>
                <w:rFonts w:ascii="Calibri" w:hAnsi="Calibri" w:cs="Calibri"/>
                <w:szCs w:val="22"/>
              </w:rPr>
              <w:t>5</w:t>
            </w:r>
            <w:r w:rsidRPr="002F49FB">
              <w:rPr>
                <w:rFonts w:ascii="Calibri" w:hAnsi="Calibri" w:cs="Calibri"/>
                <w:szCs w:val="22"/>
              </w:rPr>
              <w:t>pkt.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2F49FB">
              <w:rPr>
                <w:rFonts w:ascii="Calibri" w:hAnsi="Calibri" w:cs="Calibri"/>
                <w:szCs w:val="22"/>
              </w:rPr>
              <w:t>NIE – 0 pkt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Wyciszanie alarmów w sposób bezdotykowy, realizowany wyłącznie poprzez ruch ręki w pobliżu czujnika ruchu, zapobiegający w ten sposób kontaktowi personelu z częścią niesterylną urządzenia oraz ułatwiający obsługę urządzenia podczas wykonywania procedur medycznych.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Możliwość wyłączenia funkcji wyciszenia alarmów w sposób bezdotykowy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2F49F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2F49FB">
              <w:rPr>
                <w:rFonts w:ascii="Calibri" w:hAnsi="Calibri" w:cs="Calibri"/>
                <w:szCs w:val="22"/>
              </w:rPr>
              <w:t xml:space="preserve">Parametr </w:t>
            </w:r>
            <w:proofErr w:type="spellStart"/>
            <w:r w:rsidRPr="002F49FB">
              <w:rPr>
                <w:rFonts w:ascii="Calibri" w:hAnsi="Calibri" w:cs="Calibri"/>
                <w:szCs w:val="22"/>
              </w:rPr>
              <w:t>oceniany</w:t>
            </w:r>
            <w:r>
              <w:rPr>
                <w:rFonts w:ascii="Calibri" w:hAnsi="Calibri" w:cs="Calibri"/>
                <w:szCs w:val="22"/>
              </w:rPr>
              <w:t>-punktowany</w:t>
            </w:r>
            <w:proofErr w:type="spellEnd"/>
            <w:r w:rsidRPr="002F49FB">
              <w:rPr>
                <w:rFonts w:ascii="Calibri" w:hAnsi="Calibri" w:cs="Calibri"/>
                <w:szCs w:val="22"/>
              </w:rPr>
              <w:t>:</w:t>
            </w:r>
          </w:p>
          <w:p w:rsidR="00C9166B" w:rsidRPr="002F49F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2F49FB">
              <w:rPr>
                <w:rFonts w:ascii="Calibri" w:hAnsi="Calibri" w:cs="Calibri"/>
                <w:szCs w:val="22"/>
              </w:rPr>
              <w:t xml:space="preserve">TAK – </w:t>
            </w:r>
            <w:r>
              <w:rPr>
                <w:rFonts w:ascii="Calibri" w:hAnsi="Calibri" w:cs="Calibri"/>
                <w:szCs w:val="22"/>
              </w:rPr>
              <w:t>5</w:t>
            </w:r>
            <w:r w:rsidRPr="002F49FB">
              <w:rPr>
                <w:rFonts w:ascii="Calibri" w:hAnsi="Calibri" w:cs="Calibri"/>
                <w:szCs w:val="22"/>
              </w:rPr>
              <w:t xml:space="preserve"> pkt.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2F49FB">
              <w:rPr>
                <w:rFonts w:ascii="Calibri" w:hAnsi="Calibri" w:cs="Calibri"/>
                <w:szCs w:val="22"/>
              </w:rPr>
              <w:t>NIE – 0 pkt.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Alarmy akustyczne i optyczne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Promiennik grzejny, z regulacją mocy grzania z poziomu panelu sterującego. Zakres regulacji mocy grzania (0÷100)%, moc min. 300W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Konstrukcja promiennika bez możliwości odsuwania/odchylania czy blokowania, usytuowana pod k</w:t>
            </w:r>
            <w:r>
              <w:rPr>
                <w:rFonts w:ascii="Calibri" w:hAnsi="Calibri" w:cs="Calibri"/>
                <w:color w:val="000000"/>
              </w:rPr>
              <w:t>ą</w:t>
            </w:r>
            <w:r w:rsidRPr="005E4C86">
              <w:rPr>
                <w:rFonts w:ascii="Calibri" w:hAnsi="Calibri" w:cs="Calibri"/>
                <w:color w:val="000000"/>
              </w:rPr>
              <w:t>tem po stronie panelu sterującego (nie zawieszona równolegle nad leżem pacjenta), zapewniająca komfort przy pracy personelu przy wykonywaniu procedur intensywnych przy noworodku oraz zapewniająca równomierne nagrzewanie powierzchni materacyka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Lampa zabiegowa wbudowana umożliwiająca podświetlanie wybranego obszaru pacjenta stanowiąca integralną część urządzenia, min. 2000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lux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>, bez konieczności dołączania jej do szyny akcesoryjnej urządzenia (bez rozbudowy stanowiska zwiększającego jego gabaryty)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Opuszczane, przezierne ścianki boczne inkubator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Pr="005E4C86">
              <w:rPr>
                <w:rFonts w:ascii="Calibri" w:hAnsi="Calibri" w:cs="Calibri"/>
                <w:color w:val="000000"/>
              </w:rPr>
              <w:t xml:space="preserve">. Ścianki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demontowalne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 xml:space="preserve"> bez użycia narzędzi co usprawnia czyszczenie.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Układ automatycznej regulacji temperatury bazujący na pomiarach temperatury skóry noworodka w zakresie min. od 35 do 37 °C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Manualna regulacja temperatury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Zakres pomiarowy temperatury skóry pacjenta w zakresie min. od 34 do 40 °C z dokładnością czujnika ±0,1 °C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TAK, podać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Zakres pomiaru temperatury skóry:</w:t>
            </w: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………………………</w:t>
            </w: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Dokładność czujnika:</w:t>
            </w: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…………………….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Trendy w postaci krzywych, zapamiętywane i prezentowane na ekranie wyświetlacza: temperatura nastawiona, moc grzewcza, temperatura noworodka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Stanowisko wyposażone w stoper APGAR wyświetlający upływający czas (po 1, 5, 10 minutach) oraz okresowo dźwięk przypominający o ocenie punktacji APGAR noworodka. Możliwość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wł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>/wył. tej funkcji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Wbudowany w panel główny moduł do resuscytacji składający się z manometrów, przepływomierzy oraz mieszalnika. Precyzyjne nastawy stężenia tlenu w mieszance realizowane za pomocą mieszalnika wbudowanego w panel główny. Regulacja wartości ciśnienia gazów dostarczanych pacjentowi z zabezpieczeniem podaży powyżej 30 cm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E4C86">
              <w:rPr>
                <w:rFonts w:ascii="Calibri" w:hAnsi="Calibri" w:cs="Calibri"/>
                <w:color w:val="000000"/>
              </w:rPr>
              <w:t>H2O (prezentacja aktualnej wartości ciśnienia w drogach oddechowych na manometrze). Regulowany PIP oraz PEEP.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Ssak z regulacją siły ssania oraz manometrem wbudowany w główny panel sterujący inkubatora otwartego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Wbudowane w stanowisko gniazdo do podłączenia czujnika saturacji w technologii typu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Masimo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 xml:space="preserve"> lub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Nellcor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>. Dołączyć czujnik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TAK, podać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Należy podać typ technologii:</w:t>
            </w:r>
          </w:p>
          <w:p w:rsidR="00C9166B" w:rsidRDefault="00C9166B" w:rsidP="006F0958">
            <w:pPr>
              <w:rPr>
                <w:rFonts w:ascii="Calibri" w:hAnsi="Calibri" w:cs="Calibri"/>
                <w:szCs w:val="22"/>
              </w:rPr>
            </w:pP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…………………………</w:t>
            </w: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Funkcja wyświetlania krzywej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pletyzmograficznej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Wbudowane w stanowisko pomiar częstości rytmu serca z EKG oraz wyświetlaniem krzywej EKG. Dołączyć przewód do podłączenia elektrod EKG – 1 szt. Pomiar HR, niezależny od pomiaru z czujnika saturacji.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Pomiar tętna uzyskany z pomiaru EKG w przeciągu &lt; 7s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Uchwyt od frontu i tyłu inkubatora otwartego, ułatwiający jego transport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Wykonywanie automatycznie testu sprawdzającego po włączeniu do sieci oraz okresowo w trakcie pracy inkubatora, w celu ciągłej kontroli poprawności funkcjonowania urządzenia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System szuflad-pojemników o obciążeniu min. 6,5kg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Szuflada wysuwana na obie strony inkubatora prawa i lewą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Szyna do mocowania dodatkowych akcesoriów, stanowiąca integralną część panelu głównego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Czujniki wielorazowe do pomiaru temperatury- 1szt/stanowisko, 10 szt. czujników </w:t>
            </w:r>
            <w:proofErr w:type="spellStart"/>
            <w:r w:rsidRPr="005E4C86">
              <w:rPr>
                <w:rFonts w:ascii="Calibri" w:hAnsi="Calibri" w:cs="Calibri"/>
                <w:color w:val="000000"/>
              </w:rPr>
              <w:t>jednopacjentowych</w:t>
            </w:r>
            <w:proofErr w:type="spellEnd"/>
            <w:r w:rsidRPr="005E4C86">
              <w:rPr>
                <w:rFonts w:ascii="Calibri" w:hAnsi="Calibri" w:cs="Calibri"/>
                <w:color w:val="000000"/>
              </w:rPr>
              <w:t>, czujniki do pomiaru saturacji 20 szt., elektrody EKG- 100 szt., układy T-pice do resuscytacji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Wbudowana waga od min 300 g do 8kg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Obrazkowa instrukcja procesu ważenia na ekranie inkubatora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6973AF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6973AF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6973AF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6973AF">
              <w:rPr>
                <w:rFonts w:ascii="Calibri" w:hAnsi="Calibri" w:cs="Calibri"/>
              </w:rPr>
              <w:t xml:space="preserve">Parametr </w:t>
            </w:r>
            <w:proofErr w:type="spellStart"/>
            <w:r w:rsidRPr="006973AF">
              <w:rPr>
                <w:rFonts w:ascii="Calibri" w:hAnsi="Calibri" w:cs="Calibri"/>
              </w:rPr>
              <w:t>oceniany</w:t>
            </w:r>
            <w:r>
              <w:rPr>
                <w:rFonts w:ascii="Calibri" w:hAnsi="Calibri" w:cs="Calibri"/>
              </w:rPr>
              <w:t>-punktowany</w:t>
            </w:r>
            <w:proofErr w:type="spellEnd"/>
            <w:r w:rsidRPr="006973AF">
              <w:rPr>
                <w:rFonts w:ascii="Calibri" w:hAnsi="Calibri" w:cs="Calibri"/>
              </w:rPr>
              <w:t>:</w:t>
            </w:r>
          </w:p>
          <w:p w:rsidR="00C9166B" w:rsidRPr="006973AF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6973AF">
              <w:rPr>
                <w:rFonts w:ascii="Calibri" w:hAnsi="Calibri" w:cs="Calibri"/>
              </w:rPr>
              <w:t>TAK – 5 pkt.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6973AF">
              <w:rPr>
                <w:rFonts w:ascii="Calibri" w:hAnsi="Calibri" w:cs="Calibri"/>
              </w:rPr>
              <w:t>NIE – 0 pkt.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5E4C86" w:rsidTr="00C35C39">
        <w:trPr>
          <w:cantSplit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Mocowanie na płyny, hak/bolec na nawilżacz (nie zawiera nawilżacza), półka obrotowa 90 stopni. Możliwość samodzielnej zmiany pozycji akcesoriów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 xml:space="preserve">Inkubator wyposażony </w:t>
            </w:r>
            <w:r>
              <w:rPr>
                <w:rFonts w:ascii="Calibri" w:hAnsi="Calibri" w:cs="Calibri"/>
                <w:color w:val="000000"/>
              </w:rPr>
              <w:t xml:space="preserve">w </w:t>
            </w:r>
            <w:r w:rsidRPr="005E4C86">
              <w:rPr>
                <w:rFonts w:ascii="Calibri" w:hAnsi="Calibri" w:cs="Calibri"/>
                <w:color w:val="000000"/>
              </w:rPr>
              <w:t>dodatkowe monitorowanie saturacji wykonywane przez oddzielne urządzenie do monitorowania saturacji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C86">
              <w:rPr>
                <w:rFonts w:ascii="Calibri" w:hAnsi="Calibri" w:cs="Calibri"/>
                <w:color w:val="000000"/>
              </w:rPr>
              <w:t>TAK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  <w:tr w:rsidR="00C9166B" w:rsidRPr="005E4C86" w:rsidTr="00C35C3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C9166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Gwarancja minimum 24 miesiące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TAK, podać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szCs w:val="22"/>
              </w:rPr>
            </w:pPr>
            <w:r w:rsidRPr="005E4C86">
              <w:rPr>
                <w:rFonts w:ascii="Calibri" w:eastAsia="Calibri" w:hAnsi="Calibri" w:cs="Calibri"/>
                <w:szCs w:val="22"/>
              </w:rPr>
              <w:t xml:space="preserve">Parametr </w:t>
            </w:r>
            <w:proofErr w:type="spellStart"/>
            <w:r w:rsidRPr="005E4C86">
              <w:rPr>
                <w:rFonts w:ascii="Calibri" w:eastAsia="Calibri" w:hAnsi="Calibri" w:cs="Calibri"/>
                <w:szCs w:val="22"/>
              </w:rPr>
              <w:t>oceniany</w:t>
            </w:r>
            <w:r>
              <w:rPr>
                <w:rFonts w:ascii="Calibri" w:eastAsia="Calibri" w:hAnsi="Calibri" w:cs="Calibri"/>
                <w:szCs w:val="22"/>
              </w:rPr>
              <w:t>-punktowany</w:t>
            </w:r>
            <w:proofErr w:type="spellEnd"/>
            <w:r w:rsidRPr="005E4C86">
              <w:rPr>
                <w:rFonts w:ascii="Calibri" w:eastAsia="Calibri" w:hAnsi="Calibri" w:cs="Calibri"/>
                <w:szCs w:val="22"/>
              </w:rPr>
              <w:t>: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szCs w:val="22"/>
              </w:rPr>
              <w:t>24 miesiące- 0pkt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36 miesięcy- 10 pkt</w:t>
            </w:r>
          </w:p>
          <w:p w:rsidR="00C9166B" w:rsidRPr="005E4C86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-</w:t>
            </w:r>
            <w:r w:rsidRPr="005E4C86">
              <w:rPr>
                <w:rFonts w:ascii="Calibri" w:eastAsia="Calibri" w:hAnsi="Calibri" w:cs="Calibri"/>
                <w:color w:val="0D0D0D" w:themeColor="text1" w:themeTint="F2"/>
                <w:szCs w:val="22"/>
              </w:rPr>
              <w:t>48 miesięcy – 20 pkt</w:t>
            </w:r>
          </w:p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</w:t>
            </w:r>
            <w:r>
              <w:rPr>
                <w:rFonts w:ascii="Calibri" w:hAnsi="Calibri" w:cs="Calibri"/>
              </w:rPr>
              <w:t>: 24,36 lub 48 miesięcy: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72502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</w:t>
            </w:r>
          </w:p>
          <w:p w:rsidR="00C9166B" w:rsidRPr="0072502C" w:rsidRDefault="00C9166B" w:rsidP="006F0958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 xml:space="preserve">           ……………………</w:t>
            </w:r>
          </w:p>
          <w:p w:rsidR="00C9166B" w:rsidRPr="005E4C86" w:rsidRDefault="00C9166B" w:rsidP="006F0958">
            <w:pPr>
              <w:rPr>
                <w:rFonts w:ascii="Calibri" w:hAnsi="Calibri" w:cs="Calibri"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Załącznik nr 1 do SWZ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C9166B" w:rsidRPr="005E4C86" w:rsidRDefault="00C9166B" w:rsidP="003D7F7B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Cs w:val="22"/>
          <w:lang w:eastAsia="ar-SA"/>
        </w:rPr>
        <w:t xml:space="preserve">5: </w:t>
      </w:r>
      <w:r w:rsidR="00D0641F">
        <w:rPr>
          <w:rFonts w:ascii="Calibri" w:eastAsia="Calibri" w:hAnsi="Calibri" w:cs="Calibri"/>
          <w:b/>
          <w:bCs/>
          <w:szCs w:val="22"/>
          <w:lang w:eastAsia="ar-SA"/>
        </w:rPr>
        <w:t>Urządzenie do fototerapii w łóżku pacjenta</w:t>
      </w:r>
    </w:p>
    <w:p w:rsidR="00C9166B" w:rsidRPr="00087619" w:rsidRDefault="00C9166B" w:rsidP="00C35C39">
      <w:pPr>
        <w:autoSpaceDE w:val="0"/>
        <w:autoSpaceDN w:val="0"/>
        <w:adjustRightInd w:val="0"/>
        <w:ind w:left="-709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C9166B" w:rsidRPr="005E4C86" w:rsidTr="006F0958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jednostkowa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VAT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</w:tr>
      <w:tr w:rsidR="00C9166B" w:rsidRPr="005E4C86" w:rsidTr="006F0958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7D6707" w:rsidRDefault="00D0641F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Urządzenie do fototerapii w łóżku pacjenta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3D7F7B" w:rsidRDefault="00C9166B" w:rsidP="006F0958">
            <w:pPr>
              <w:tabs>
                <w:tab w:val="left" w:pos="9072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Urządzenie fabrycznie nowe</w:t>
            </w:r>
            <w:r w:rsidR="003D7F7B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Rok produkcji</w:t>
            </w:r>
            <w:r w:rsidR="008E506E">
              <w:rPr>
                <w:rFonts w:ascii="Calibri" w:eastAsia="Calibri" w:hAnsi="Calibri" w:cs="Calibri"/>
                <w:sz w:val="22"/>
                <w:szCs w:val="22"/>
              </w:rPr>
              <w:t>:…………………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C9166B" w:rsidRPr="005E4C86" w:rsidTr="006F0958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Default="00C9166B" w:rsidP="006F0958">
            <w:pPr>
              <w:pStyle w:val="Default"/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>Razem: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  <w:r w:rsidRPr="005E4C86">
              <w:rPr>
                <w:rFonts w:ascii="Calibri" w:hAnsi="Calibri" w:cs="Calibri"/>
                <w:bCs/>
                <w:iCs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5E4C86" w:rsidRDefault="00C9166B" w:rsidP="00C9166B">
      <w:pPr>
        <w:ind w:left="-709"/>
        <w:rPr>
          <w:rFonts w:ascii="Calibri" w:hAnsi="Calibri" w:cs="Calibri"/>
          <w:color w:val="FF0000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Osoba do kontaktu</w:t>
      </w:r>
      <w:r w:rsidRPr="005E4C86">
        <w:rPr>
          <w:rFonts w:ascii="Calibri" w:hAnsi="Calibri" w:cs="Calibri"/>
          <w:szCs w:val="22"/>
        </w:rPr>
        <w:t>: …………………………………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Adres e-mail: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  <w:r w:rsidRPr="005E4C86">
        <w:rPr>
          <w:rFonts w:ascii="Calibri" w:hAnsi="Calibri" w:cs="Calibri"/>
          <w:szCs w:val="22"/>
        </w:rPr>
        <w:br/>
      </w:r>
    </w:p>
    <w:p w:rsidR="00C9166B" w:rsidRPr="005E4C86" w:rsidRDefault="00087619" w:rsidP="00C9166B">
      <w:pPr>
        <w:ind w:left="-709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Numer telefonu</w:t>
      </w:r>
      <w:r w:rsidRPr="005E4C86">
        <w:rPr>
          <w:rFonts w:ascii="Calibri" w:hAnsi="Calibri" w:cs="Calibri"/>
          <w:b/>
          <w:szCs w:val="22"/>
        </w:rPr>
        <w:t>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</w:p>
    <w:p w:rsidR="00C9166B" w:rsidRDefault="00C9166B" w:rsidP="00C9166B">
      <w:pPr>
        <w:rPr>
          <w:rFonts w:ascii="Calibri" w:hAnsi="Calibri" w:cs="Calibri"/>
          <w:szCs w:val="22"/>
        </w:rPr>
      </w:pPr>
    </w:p>
    <w:p w:rsidR="003D7F7B" w:rsidRPr="005E4C86" w:rsidRDefault="003D7F7B" w:rsidP="00C9166B">
      <w:pPr>
        <w:rPr>
          <w:rFonts w:ascii="Calibri" w:hAnsi="Calibri" w:cs="Calibri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Cs w:val="22"/>
        </w:rPr>
      </w:pPr>
    </w:p>
    <w:p w:rsidR="00087619" w:rsidRPr="005E4C86" w:rsidRDefault="00087619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PARAMETRY TECHNICZNE WYMAGANE  I OFEROWANE</w:t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 w:rsidRPr="005E4C86">
        <w:rPr>
          <w:rFonts w:ascii="Calibri" w:eastAsia="Calibri" w:hAnsi="Calibri" w:cs="Calibri"/>
          <w:b/>
          <w:szCs w:val="22"/>
        </w:rPr>
        <w:t xml:space="preserve">Część nr </w:t>
      </w:r>
      <w:r>
        <w:rPr>
          <w:rFonts w:ascii="Calibri" w:eastAsia="Calibri" w:hAnsi="Calibri" w:cs="Calibri"/>
          <w:b/>
          <w:szCs w:val="22"/>
        </w:rPr>
        <w:t xml:space="preserve">5: </w:t>
      </w:r>
      <w:r w:rsidR="0093771C">
        <w:rPr>
          <w:rFonts w:ascii="Calibri" w:eastAsia="Calibri" w:hAnsi="Calibri" w:cs="Calibri"/>
          <w:b/>
          <w:szCs w:val="22"/>
        </w:rPr>
        <w:t>urządzenie do fototerapii w łóżku pacjenta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Ilość: 1 szt</w:t>
      </w:r>
      <w:r w:rsidR="0093771C">
        <w:rPr>
          <w:rFonts w:ascii="Calibri" w:eastAsia="Calibri" w:hAnsi="Calibri" w:cs="Calibri"/>
          <w:b/>
          <w:szCs w:val="22"/>
          <w:lang w:eastAsia="en-US"/>
        </w:rPr>
        <w:t>.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szCs w:val="22"/>
        </w:rPr>
      </w:pPr>
      <w:r w:rsidRPr="005E4C86"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107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806"/>
        <w:gridCol w:w="2508"/>
      </w:tblGrid>
      <w:tr w:rsidR="00C9166B" w:rsidRPr="005E4C86" w:rsidTr="00087619">
        <w:trPr>
          <w:cantSplit/>
          <w:trHeight w:val="1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5E4C86" w:rsidRDefault="00C9166B" w:rsidP="006F0958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Parametr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Wartość wymagana</w:t>
            </w:r>
            <w:r w:rsidR="008E506E">
              <w:rPr>
                <w:rFonts w:ascii="Calibri" w:hAnsi="Calibri" w:cs="Calibri"/>
                <w:b/>
                <w:szCs w:val="22"/>
              </w:rPr>
              <w:t>/niewymagana</w:t>
            </w:r>
          </w:p>
          <w:p w:rsidR="00C9166B" w:rsidRPr="005E4C86" w:rsidRDefault="008E506E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(Parametr </w:t>
            </w:r>
            <w:proofErr w:type="spellStart"/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wymagany-TAK</w:t>
            </w:r>
            <w:proofErr w:type="spellEnd"/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, Parametr niewymagany - NIE)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3D7F7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hanging="889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Lampa do fototerapii LED łóżeczkowa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Skuteczność promieniowania w zakresie: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Niski stopień intensywności</w:t>
            </w:r>
            <w:r w:rsidRPr="00790F4C">
              <w:rPr>
                <w:rFonts w:asciiTheme="minorHAnsi" w:eastAsia="MS Gothic" w:hAnsiTheme="minorHAnsi" w:cstheme="minorHAnsi"/>
                <w:sz w:val="22"/>
                <w:szCs w:val="22"/>
              </w:rPr>
              <w:t>：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≥40 </w:t>
            </w:r>
            <w:proofErr w:type="spellStart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μW</w:t>
            </w:r>
            <w:proofErr w:type="spellEnd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/cm2/</w:t>
            </w:r>
            <w:proofErr w:type="spellStart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nm</w:t>
            </w:r>
            <w:proofErr w:type="spellEnd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Wysoki stopień intensywności </w:t>
            </w:r>
            <w:r w:rsidRPr="00790F4C">
              <w:rPr>
                <w:rFonts w:asciiTheme="minorHAnsi" w:eastAsia="MS Gothic" w:hAnsiTheme="minorHAnsi" w:cstheme="minorHAnsi"/>
                <w:sz w:val="22"/>
                <w:szCs w:val="22"/>
              </w:rPr>
              <w:t>：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≥58 </w:t>
            </w:r>
            <w:proofErr w:type="spellStart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μW</w:t>
            </w:r>
            <w:proofErr w:type="spellEnd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/cm2/</w:t>
            </w:r>
            <w:proofErr w:type="spellStart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Duży obszar efektywnego naświetlania 17 cm x 27 cm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Długość fali promieniowania w zakresie 400-550 </w:t>
            </w:r>
            <w:proofErr w:type="spellStart"/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Żywotność diod LED </w:t>
            </w:r>
            <w:r w:rsidR="008E506E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50 ty</w:t>
            </w:r>
            <w:r w:rsidR="008E506E">
              <w:rPr>
                <w:rFonts w:asciiTheme="minorHAnsi" w:hAnsiTheme="minorHAnsi" w:cstheme="minorHAnsi"/>
                <w:sz w:val="22"/>
                <w:szCs w:val="22"/>
              </w:rPr>
              <w:t>ś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. godzin</w:t>
            </w:r>
          </w:p>
        </w:tc>
        <w:tc>
          <w:tcPr>
            <w:tcW w:w="2806" w:type="dxa"/>
            <w:vAlign w:val="center"/>
          </w:tcPr>
          <w:p w:rsidR="00C9166B" w:rsidRPr="00F8702D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02D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Pr="00F8702D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F8702D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02D">
              <w:rPr>
                <w:rFonts w:asciiTheme="minorHAns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F8702D">
              <w:rPr>
                <w:rFonts w:asciiTheme="minorHAnsi" w:hAnsiTheme="minorHAnsi" w:cstheme="minorHAnsi"/>
                <w:sz w:val="22"/>
                <w:szCs w:val="22"/>
              </w:rPr>
              <w:t>oceniany-punktowany</w:t>
            </w:r>
            <w:proofErr w:type="spellEnd"/>
            <w:r w:rsidRPr="00F8702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C9166B" w:rsidRPr="00F8702D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702D">
              <w:rPr>
                <w:rFonts w:asciiTheme="minorHAnsi" w:hAnsiTheme="minorHAnsi" w:cstheme="minorHAnsi"/>
                <w:sz w:val="22"/>
                <w:szCs w:val="22"/>
              </w:rPr>
              <w:t>-Żywotność 50 tyś.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lub więcej</w:t>
            </w:r>
            <w:r w:rsidRPr="00F8702D">
              <w:rPr>
                <w:rFonts w:asciiTheme="minorHAnsi" w:hAnsiTheme="minorHAnsi" w:cstheme="minorHAnsi"/>
                <w:sz w:val="22"/>
                <w:szCs w:val="22"/>
              </w:rPr>
              <w:t xml:space="preserve"> – 20 pkt. </w:t>
            </w:r>
          </w:p>
          <w:p w:rsidR="00C9166B" w:rsidRPr="00F8702D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702D">
              <w:rPr>
                <w:rFonts w:asciiTheme="minorHAnsi" w:hAnsiTheme="minorHAnsi" w:cstheme="minorHAnsi"/>
                <w:sz w:val="22"/>
                <w:szCs w:val="22"/>
              </w:rPr>
              <w:t>-Żywotność poniżej 50 tyś. godzin – 0 pkt</w:t>
            </w:r>
          </w:p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Należy podać żywotność diod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="003D7F7B" w:rsidRDefault="003D7F7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Dwustopniowa regulacja intensywności światła 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Maty naświetlające o opływowym kształcie,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Powierzchnia - 171 mm x 270 mm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Długość elastycznego przewodu światłowodowego łączącego matę z urządzeniem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 1,4 m o wadze 0,8 kg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Możliwość wyciszenia alarmu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Alarmy wizualne i dźwiękowe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Lampa wyposażona w licznik czasu pracy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Lampa wyposażona w licznik czasu naświetlania pacjenta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Wymiary jednostki sterującej 17 cm 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18 cm x19 cm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Waga jednostki sterującej  max. 2  kg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Pobór mocy max. 50W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Poziom głośności ≤40dB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Okularki ochronne w 2 rozmiarach po 3 szt. z każdego rozmiaru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Lampa w zestawie z jednorazowymi nakładkami na matę w ilości 5 szt.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Uchwyt do mocowania na stojaku bądź statywie 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Instrukcja obsługi w języku polskim 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Lampa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gotowa</w:t>
            </w: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 xml:space="preserve"> do pracy zgodnie z instrukcją obsługi bez żadnych dodatkowych zakupów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C9166B" w:rsidRPr="00CC579F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579F">
              <w:rPr>
                <w:rFonts w:asciiTheme="minorHAnsi" w:hAnsiTheme="minorHAnsi" w:cstheme="minorHAnsi"/>
                <w:sz w:val="22"/>
                <w:szCs w:val="22"/>
              </w:rPr>
              <w:t>Dostawca zobowiązuje się do:</w:t>
            </w:r>
          </w:p>
          <w:p w:rsidR="00C9166B" w:rsidRPr="00CC579F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579F">
              <w:rPr>
                <w:rFonts w:asciiTheme="minorHAnsi" w:hAnsiTheme="minorHAnsi" w:cstheme="minorHAnsi"/>
                <w:sz w:val="22"/>
                <w:szCs w:val="22"/>
              </w:rPr>
              <w:t>- dokonania instalacji we wskazanym miejscu przez zamawiającego,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579F">
              <w:rPr>
                <w:rFonts w:asciiTheme="minorHAnsi" w:hAnsiTheme="minorHAnsi" w:cstheme="minorHAnsi"/>
                <w:sz w:val="22"/>
                <w:szCs w:val="22"/>
              </w:rPr>
              <w:t>- dokonania szkolenia w zakresie obsługi przedmiotu zamówienia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Serwis gwarancyjny i pogwarancyjny na terenie Polski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08761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90F4C" w:rsidRDefault="00C9166B" w:rsidP="00C9166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790F4C" w:rsidRDefault="00C9166B" w:rsidP="006F09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Gwarancja minimum 24 miesiące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166B" w:rsidRPr="00790F4C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24 miesiące- 0pkt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-</w:t>
            </w:r>
            <w:r w:rsidRPr="00790F4C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36 miesięcy- 10 pkt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-</w:t>
            </w:r>
            <w:r w:rsidRPr="00790F4C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48 miesięcy – 20 pkt</w:t>
            </w:r>
          </w:p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>Należy podać: 24,36 lub 48 miesięcy:</w:t>
            </w:r>
          </w:p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9166B" w:rsidRPr="00A8386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166B" w:rsidRPr="00790F4C" w:rsidRDefault="00C9166B" w:rsidP="00C9166B">
      <w:pPr>
        <w:spacing w:after="60" w:line="276" w:lineRule="auto"/>
        <w:jc w:val="both"/>
        <w:rPr>
          <w:rFonts w:asciiTheme="minorHAnsi" w:eastAsia="Batang" w:hAnsiTheme="minorHAnsi" w:cstheme="minorHAnsi"/>
          <w:bCs/>
          <w:sz w:val="22"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35C39" w:rsidRDefault="00C35C3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8F29DF" w:rsidRDefault="00C9166B" w:rsidP="00C9166B">
      <w:pPr>
        <w:shd w:val="clear" w:color="auto" w:fill="FFFFFF"/>
        <w:suppressAutoHyphens/>
        <w:ind w:left="6372" w:firstLine="708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Załącznik nr 1 do SWZ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Wykonawca: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…………………………..………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(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pełna nazwa/firma, adres)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NIP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C9166B" w:rsidRPr="000F3B28" w:rsidRDefault="00C9166B" w:rsidP="00C9166B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  <w:r w:rsidRPr="000F3B28">
        <w:rPr>
          <w:rFonts w:ascii="Calibri" w:eastAsia="Calibri" w:hAnsi="Calibri" w:cs="Calibri"/>
          <w:b/>
          <w:bCs/>
          <w:sz w:val="28"/>
          <w:szCs w:val="28"/>
          <w:lang w:eastAsia="ar-SA"/>
        </w:rPr>
        <w:t>OFERTA – Część nr 6: Wirówka laboratoryjna</w:t>
      </w:r>
    </w:p>
    <w:p w:rsidR="00C9166B" w:rsidRDefault="00C9166B" w:rsidP="00C9166B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Pr="00087619" w:rsidRDefault="00C9166B" w:rsidP="00087619">
      <w:pPr>
        <w:autoSpaceDE w:val="0"/>
        <w:autoSpaceDN w:val="0"/>
        <w:adjustRightInd w:val="0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C9166B" w:rsidRPr="008F29DF" w:rsidTr="006F0958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VAT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C9166B" w:rsidRPr="008F29DF" w:rsidTr="006F0958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Wirówka laboratoryjna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3D7F7B" w:rsidRDefault="00C9166B" w:rsidP="006F0958">
            <w:pPr>
              <w:tabs>
                <w:tab w:val="left" w:pos="9072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>Urządzenie fabrycznie nowe</w:t>
            </w:r>
            <w:r w:rsidR="003D7F7B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>Rok produkcji</w:t>
            </w:r>
            <w:r w:rsidR="003D7F7B">
              <w:rPr>
                <w:rFonts w:ascii="Calibri" w:eastAsia="Calibri" w:hAnsi="Calibri" w:cs="Calibri"/>
                <w:sz w:val="22"/>
                <w:szCs w:val="22"/>
              </w:rPr>
              <w:t>:………………….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9166B" w:rsidRPr="008F29DF" w:rsidTr="006F0958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Pr="008F29DF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/>
          <w:bCs/>
          <w:sz w:val="22"/>
          <w:szCs w:val="22"/>
          <w:lang w:eastAsia="x-none"/>
        </w:rPr>
        <w:t>UWAGA!</w:t>
      </w:r>
    </w:p>
    <w:p w:rsidR="00C9166B" w:rsidRPr="008F29DF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8F29DF" w:rsidRDefault="00C9166B" w:rsidP="00087619">
      <w:pPr>
        <w:rPr>
          <w:rFonts w:ascii="Calibri" w:hAnsi="Calibri" w:cs="Calibri"/>
          <w:color w:val="FF0000"/>
          <w:sz w:val="22"/>
          <w:szCs w:val="22"/>
        </w:rPr>
      </w:pP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t>Osoba do kontaktu</w:t>
      </w:r>
      <w:r w:rsidRPr="008F29DF">
        <w:rPr>
          <w:rFonts w:ascii="Calibri" w:hAnsi="Calibri" w:cs="Calibri"/>
          <w:sz w:val="22"/>
          <w:szCs w:val="22"/>
        </w:rPr>
        <w:t>: …………………………………</w:t>
      </w: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t>Adres e-mail:</w:t>
      </w:r>
      <w:r w:rsidRPr="008F29DF">
        <w:rPr>
          <w:rFonts w:ascii="Calibri" w:hAnsi="Calibri" w:cs="Calibri"/>
          <w:sz w:val="22"/>
          <w:szCs w:val="22"/>
        </w:rPr>
        <w:t xml:space="preserve"> ……………………………………..</w:t>
      </w:r>
      <w:r w:rsidRPr="008F29DF">
        <w:rPr>
          <w:rFonts w:ascii="Calibri" w:hAnsi="Calibri" w:cs="Calibri"/>
          <w:sz w:val="22"/>
          <w:szCs w:val="22"/>
        </w:rPr>
        <w:br/>
      </w:r>
    </w:p>
    <w:p w:rsidR="00087619" w:rsidRDefault="00087619" w:rsidP="00C9166B">
      <w:pPr>
        <w:ind w:left="-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Numer telefonu:</w:t>
      </w:r>
      <w:r>
        <w:rPr>
          <w:rFonts w:ascii="Calibri" w:hAnsi="Calibri" w:cs="Calibri"/>
          <w:sz w:val="22"/>
          <w:szCs w:val="22"/>
        </w:rPr>
        <w:t>……………………………….</w:t>
      </w: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087619" w:rsidRDefault="00087619" w:rsidP="00C9166B">
      <w:pPr>
        <w:ind w:left="-709"/>
        <w:rPr>
          <w:rFonts w:ascii="Calibri" w:hAnsi="Calibri" w:cs="Calibri"/>
          <w:sz w:val="22"/>
          <w:szCs w:val="22"/>
        </w:rPr>
      </w:pPr>
    </w:p>
    <w:p w:rsidR="00087619" w:rsidRDefault="00087619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Pr="008F29DF" w:rsidRDefault="00C9166B" w:rsidP="003D7F7B">
      <w:pPr>
        <w:rPr>
          <w:rFonts w:ascii="Calibri" w:hAnsi="Calibri" w:cs="Calibri"/>
          <w:sz w:val="22"/>
          <w:szCs w:val="22"/>
        </w:rPr>
      </w:pPr>
    </w:p>
    <w:p w:rsidR="00C9166B" w:rsidRPr="008F29DF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PARAMETRY TECHNICZNE WYMAGANE  I OFEROWANE</w:t>
      </w:r>
    </w:p>
    <w:p w:rsidR="00C9166B" w:rsidRPr="008F29DF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sz w:val="22"/>
          <w:szCs w:val="22"/>
        </w:rPr>
        <w:t xml:space="preserve">Część nr </w:t>
      </w:r>
      <w:r>
        <w:rPr>
          <w:rFonts w:ascii="Calibri" w:eastAsia="Calibri" w:hAnsi="Calibri" w:cs="Calibri"/>
          <w:b/>
          <w:sz w:val="22"/>
          <w:szCs w:val="22"/>
        </w:rPr>
        <w:t xml:space="preserve">6: </w:t>
      </w:r>
      <w:r w:rsidRPr="000F3B28">
        <w:rPr>
          <w:rFonts w:ascii="Calibri" w:eastAsia="Calibri" w:hAnsi="Calibri" w:cs="Calibri"/>
          <w:b/>
          <w:bCs/>
          <w:sz w:val="28"/>
          <w:szCs w:val="28"/>
          <w:lang w:eastAsia="ar-SA"/>
        </w:rPr>
        <w:t xml:space="preserve"> </w:t>
      </w:r>
      <w:r w:rsidRPr="000F3B28">
        <w:rPr>
          <w:rFonts w:ascii="Calibri" w:eastAsia="Calibri" w:hAnsi="Calibri" w:cs="Calibri"/>
          <w:b/>
          <w:bCs/>
          <w:sz w:val="22"/>
          <w:szCs w:val="22"/>
          <w:lang w:eastAsia="ar-SA"/>
        </w:rPr>
        <w:t>Wirówka laboratoryjna</w:t>
      </w:r>
      <w:r>
        <w:rPr>
          <w:rFonts w:ascii="Calibri" w:eastAsia="Calibri" w:hAnsi="Calibri" w:cs="Calibri"/>
          <w:b/>
          <w:bCs/>
          <w:sz w:val="22"/>
          <w:szCs w:val="22"/>
          <w:lang w:eastAsia="ar-SA"/>
        </w:rPr>
        <w:t xml:space="preserve"> </w:t>
      </w:r>
    </w:p>
    <w:p w:rsidR="00C9166B" w:rsidRPr="008F29DF" w:rsidRDefault="00C9166B" w:rsidP="00C9166B">
      <w:pPr>
        <w:spacing w:after="1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Ilość: 1 szt.</w:t>
      </w:r>
    </w:p>
    <w:p w:rsidR="00C9166B" w:rsidRPr="008F29DF" w:rsidRDefault="00C9166B" w:rsidP="00C9166B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 w:rsidRPr="008F29DF">
        <w:rPr>
          <w:rFonts w:ascii="Calibri" w:eastAsia="Calibri" w:hAnsi="Calibri" w:cs="Calibr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7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4962"/>
        <w:gridCol w:w="2806"/>
        <w:gridCol w:w="2508"/>
      </w:tblGrid>
      <w:tr w:rsidR="00C9166B" w:rsidRPr="008F29DF" w:rsidTr="00087619">
        <w:trPr>
          <w:cantSplit/>
          <w:trHeight w:val="15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8F29DF" w:rsidRDefault="00C9166B" w:rsidP="006F0958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29DF">
              <w:rPr>
                <w:rFonts w:ascii="Calibri" w:hAnsi="Calibri" w:cs="Calibri"/>
                <w:sz w:val="22"/>
                <w:szCs w:val="22"/>
              </w:rPr>
              <w:t>Parametr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Wartość wymagana</w:t>
            </w:r>
            <w:r w:rsidR="008E506E">
              <w:rPr>
                <w:rFonts w:ascii="Calibri" w:hAnsi="Calibri" w:cs="Calibri"/>
                <w:b/>
                <w:szCs w:val="22"/>
              </w:rPr>
              <w:t>/niewymagana</w:t>
            </w:r>
          </w:p>
          <w:p w:rsidR="00C9166B" w:rsidRPr="008F29DF" w:rsidRDefault="008E506E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(Parametr </w:t>
            </w:r>
            <w:proofErr w:type="spellStart"/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wymagany-TAK</w:t>
            </w:r>
            <w:proofErr w:type="spellEnd"/>
            <w:r w:rsidR="00C9166B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, Parametr niewymagany - NIE)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08761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hanging="92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Urządzenie wyposażone</w:t>
            </w:r>
            <w:r w:rsidRPr="003337E8">
              <w:rPr>
                <w:rFonts w:ascii="Calibri" w:hAnsi="Calibri" w:cs="Calibri"/>
                <w:sz w:val="22"/>
                <w:szCs w:val="22"/>
              </w:rPr>
              <w:t xml:space="preserve"> w wirnik kątowy, 12-miejscowy 35° 12 x15 ml oraz dodatkowy wirnik horyzontalny 8 x 10 ml wraz z koszykami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8 sz</w:t>
            </w:r>
            <w:r>
              <w:rPr>
                <w:rFonts w:ascii="Calibri" w:hAnsi="Calibri" w:cs="Calibri"/>
                <w:sz w:val="22"/>
                <w:szCs w:val="22"/>
              </w:rPr>
              <w:t>t.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337E8">
              <w:rPr>
                <w:rFonts w:ascii="Calibri" w:hAnsi="Calibri" w:cs="Calibri"/>
                <w:sz w:val="22"/>
                <w:szCs w:val="22"/>
              </w:rPr>
              <w:t>Wymiary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maksymalne 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(szer.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gł.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wys.) 3</w:t>
            </w:r>
            <w:r>
              <w:rPr>
                <w:rFonts w:ascii="Calibri" w:hAnsi="Calibri" w:cs="Calibri"/>
                <w:sz w:val="22"/>
                <w:szCs w:val="22"/>
              </w:rPr>
              <w:t>30mm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x400</w:t>
            </w:r>
            <w:r>
              <w:rPr>
                <w:rFonts w:ascii="Calibri" w:hAnsi="Calibri" w:cs="Calibri"/>
                <w:sz w:val="22"/>
                <w:szCs w:val="22"/>
              </w:rPr>
              <w:t>mm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x2</w:t>
            </w:r>
            <w:r>
              <w:rPr>
                <w:rFonts w:ascii="Calibri" w:hAnsi="Calibri" w:cs="Calibri"/>
                <w:sz w:val="22"/>
                <w:szCs w:val="22"/>
              </w:rPr>
              <w:t>50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mm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TAK, podać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 wymiary: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-szerokość:………..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-głębokość: ……………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-wysokość: ……………</w:t>
            </w:r>
          </w:p>
          <w:p w:rsidR="00C9166B" w:rsidRPr="008F29DF" w:rsidRDefault="00C9166B" w:rsidP="0008761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337E8">
              <w:rPr>
                <w:rFonts w:ascii="Calibri" w:hAnsi="Calibri" w:cs="Calibri"/>
                <w:sz w:val="22"/>
                <w:szCs w:val="22"/>
              </w:rPr>
              <w:t>Waga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3337E8">
              <w:rPr>
                <w:rFonts w:ascii="Calibri" w:hAnsi="Calibri" w:cs="Calibri"/>
                <w:sz w:val="22"/>
                <w:szCs w:val="22"/>
              </w:rPr>
              <w:t>12 kg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± 1 kg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4F157E" w:rsidRDefault="00C9166B" w:rsidP="006F0958">
            <w:pPr>
              <w:rPr>
                <w:rFonts w:ascii="Calibri" w:hAnsi="Calibri" w:cs="Calibri"/>
                <w:sz w:val="22"/>
              </w:rPr>
            </w:pPr>
            <w:r w:rsidRPr="004F157E">
              <w:rPr>
                <w:rFonts w:ascii="Calibri" w:hAnsi="Calibri" w:cs="Calibri"/>
                <w:sz w:val="22"/>
              </w:rPr>
              <w:t>RPM: 200 - 6,000 min -1 Regulowane w krokach co 10</w:t>
            </w:r>
          </w:p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Maks. RCF: 4,146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Maks. pojemność: 6 x 50 ml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B01A5">
              <w:rPr>
                <w:rFonts w:ascii="Calibri" w:hAnsi="Calibri" w:cs="Calibri"/>
                <w:sz w:val="22"/>
              </w:rPr>
              <w:t>Zgodność z IVDR zgodnie z rozporządzeniem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1B01A5">
              <w:rPr>
                <w:rFonts w:ascii="Calibri" w:hAnsi="Calibri" w:cs="Calibri"/>
                <w:sz w:val="22"/>
              </w:rPr>
              <w:t>(UE) 2017/746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Maksymalny poziom hałasu 51dB(A)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TAK, podać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4F157E" w:rsidRDefault="00C9166B" w:rsidP="006F0958">
            <w:pPr>
              <w:rPr>
                <w:rFonts w:ascii="Calibri" w:hAnsi="Calibri" w:cs="Calibri"/>
                <w:sz w:val="22"/>
              </w:rPr>
            </w:pPr>
            <w:r w:rsidRPr="004F157E">
              <w:rPr>
                <w:rFonts w:ascii="Calibri" w:hAnsi="Calibri" w:cs="Calibri"/>
                <w:sz w:val="22"/>
              </w:rPr>
              <w:t>Przycisk IMPULSE dla trybu krótkiego cyklu wirowania</w:t>
            </w:r>
          </w:p>
          <w:p w:rsidR="00C9166B" w:rsidRPr="008F29DF" w:rsidRDefault="00C9166B" w:rsidP="006F0958">
            <w:pPr>
              <w:spacing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 xml:space="preserve">Min. </w:t>
            </w:r>
            <w:r w:rsidRPr="004F157E">
              <w:rPr>
                <w:rFonts w:ascii="Calibri" w:hAnsi="Calibri" w:cs="Calibri"/>
                <w:sz w:val="22"/>
              </w:rPr>
              <w:t>9 krzywych przyspieszania i zwalniania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Łatwa obsługa za pomocą klawiatury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103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>Min. 9</w:t>
            </w:r>
            <w:r w:rsidRPr="004F157E">
              <w:rPr>
                <w:rFonts w:ascii="Calibri" w:hAnsi="Calibri" w:cs="Calibri"/>
                <w:sz w:val="22"/>
              </w:rPr>
              <w:t xml:space="preserve"> programów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4F157E" w:rsidRDefault="00C9166B" w:rsidP="006F0958">
            <w:pPr>
              <w:rPr>
                <w:rFonts w:ascii="Calibri" w:hAnsi="Calibri" w:cs="Calibri"/>
                <w:sz w:val="22"/>
              </w:rPr>
            </w:pPr>
            <w:r w:rsidRPr="004F157E">
              <w:rPr>
                <w:rFonts w:ascii="Calibri" w:hAnsi="Calibri" w:cs="Calibri"/>
                <w:sz w:val="22"/>
              </w:rPr>
              <w:t>Metalowa pokrywa</w:t>
            </w:r>
          </w:p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4F157E" w:rsidRDefault="00C9166B" w:rsidP="006F0958">
            <w:pPr>
              <w:rPr>
                <w:rFonts w:ascii="Calibri" w:hAnsi="Calibri" w:cs="Calibri"/>
                <w:sz w:val="22"/>
              </w:rPr>
            </w:pPr>
            <w:r w:rsidRPr="004F157E">
              <w:rPr>
                <w:rFonts w:ascii="Calibri" w:hAnsi="Calibri" w:cs="Calibri"/>
                <w:sz w:val="22"/>
              </w:rPr>
              <w:t>Komora ze stali nierdzewnej</w:t>
            </w:r>
          </w:p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Automatyczne rozpoznawanie wirnika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Wyświetlacz błędów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4F157E">
              <w:rPr>
                <w:rFonts w:ascii="Calibri" w:hAnsi="Calibri" w:cs="Calibri"/>
                <w:sz w:val="22"/>
              </w:rPr>
              <w:t>Podświetlany panel z aktualnymi wartościami wszystkich parametrów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System szybkiej wymiany rotorów bez użycia narzędzi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02D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Pr="00F8702D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 – 5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 – 0 pkt.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Napęd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bezszczotkowy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02D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 – 5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 – 0 pkt.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Komunikaty po zakończeniu wirowania (dźwiękowe +wizualne)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02D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 – 5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 – 0 pkt.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Monitorowanie niewyważenia i wyłączenie w przypadku wystąpienia błędu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02D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Parametr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oceniany-punktowany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 – 5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 – 0 pkt.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</w:tc>
      </w:tr>
      <w:tr w:rsidR="00C9166B" w:rsidRPr="008F29DF" w:rsidTr="0008761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C9166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8F29DF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F29DF">
              <w:rPr>
                <w:rFonts w:ascii="Calibri" w:hAnsi="Calibri" w:cs="Calibri"/>
                <w:sz w:val="22"/>
                <w:szCs w:val="22"/>
              </w:rPr>
              <w:t>Gwarancja minimum 24 miesiące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29DF">
              <w:rPr>
                <w:rFonts w:ascii="Calibri" w:hAnsi="Calibri" w:cs="Calibri"/>
                <w:sz w:val="22"/>
                <w:szCs w:val="22"/>
              </w:rPr>
              <w:t>TAK, podać</w:t>
            </w:r>
          </w:p>
          <w:p w:rsidR="008E506E" w:rsidRPr="008F29DF" w:rsidRDefault="008E506E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F29DF" w:rsidRDefault="00C9166B" w:rsidP="006F095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8F29DF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8F29D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Pr="008F29DF" w:rsidRDefault="00C9166B" w:rsidP="006F095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>24 miesiące- 0pkt</w:t>
            </w:r>
          </w:p>
          <w:p w:rsidR="00C9166B" w:rsidRPr="0028134D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  <w:t xml:space="preserve">- </w:t>
            </w:r>
            <w:r w:rsidRPr="0028134D"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  <w:t>36 miesięcy- 10 pkt</w:t>
            </w:r>
          </w:p>
          <w:p w:rsidR="00C9166B" w:rsidRPr="0028134D" w:rsidRDefault="00C9166B" w:rsidP="006F0958">
            <w:pPr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  <w:t xml:space="preserve">- </w:t>
            </w:r>
            <w:r w:rsidRPr="0028134D">
              <w:rPr>
                <w:rFonts w:ascii="Calibri" w:eastAsia="Calibri" w:hAnsi="Calibri" w:cs="Calibri"/>
                <w:color w:val="0D0D0D" w:themeColor="text1" w:themeTint="F2"/>
                <w:sz w:val="22"/>
                <w:szCs w:val="22"/>
              </w:rPr>
              <w:t>48 miesięcy – 20 pkt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>Należy podać: 24,36 lub 48 miesięcy:</w:t>
            </w:r>
          </w:p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A8386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9166B" w:rsidRPr="00A8386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A8386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9166B" w:rsidRPr="008F29DF" w:rsidRDefault="00C9166B" w:rsidP="00C9166B">
      <w:pPr>
        <w:rPr>
          <w:rFonts w:ascii="Calibri" w:eastAsia="Calibri" w:hAnsi="Calibri" w:cs="Calibri"/>
          <w:sz w:val="22"/>
          <w:szCs w:val="22"/>
        </w:rPr>
      </w:pPr>
    </w:p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087619" w:rsidRDefault="00087619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8F29DF" w:rsidRDefault="00C9166B" w:rsidP="00C9166B">
      <w:pPr>
        <w:shd w:val="clear" w:color="auto" w:fill="FFFFFF"/>
        <w:suppressAutoHyphens/>
        <w:ind w:left="6372" w:firstLine="708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lastRenderedPageBreak/>
        <w:t>Załącznik nr 1 do SWZ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Wykonawca: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…………………………..………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(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pełna nazwa/firma, adres)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NIP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C9166B" w:rsidRDefault="00C9166B" w:rsidP="00087619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 w:val="22"/>
          <w:szCs w:val="22"/>
          <w:lang w:eastAsia="ar-SA"/>
        </w:rPr>
        <w:t>7: Inkubator z wytrząsarką</w:t>
      </w:r>
    </w:p>
    <w:p w:rsidR="00C9166B" w:rsidRPr="00087619" w:rsidRDefault="00C9166B" w:rsidP="007A6824">
      <w:pPr>
        <w:autoSpaceDE w:val="0"/>
        <w:autoSpaceDN w:val="0"/>
        <w:adjustRightInd w:val="0"/>
        <w:ind w:left="-851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715"/>
        <w:gridCol w:w="561"/>
        <w:gridCol w:w="1276"/>
        <w:gridCol w:w="1282"/>
        <w:gridCol w:w="1701"/>
        <w:gridCol w:w="567"/>
        <w:gridCol w:w="1559"/>
      </w:tblGrid>
      <w:tr w:rsidR="00C9166B" w:rsidRPr="008F29DF" w:rsidTr="00824EF8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VAT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C9166B" w:rsidRPr="008F29DF" w:rsidTr="00824EF8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A146A0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A146A0">
              <w:rPr>
                <w:rFonts w:ascii="Calibri" w:hAnsi="Calibri" w:cs="Calibri"/>
                <w:b/>
                <w:bCs/>
                <w:u w:val="single"/>
              </w:rPr>
              <w:t>Inkubator z wytrząsarką</w:t>
            </w:r>
            <w:r w:rsidR="00F41E9E" w:rsidRPr="00A146A0">
              <w:rPr>
                <w:rFonts w:ascii="Calibri" w:hAnsi="Calibri" w:cs="Calibri"/>
                <w:b/>
                <w:bCs/>
                <w:u w:val="single"/>
              </w:rPr>
              <w:t>:</w:t>
            </w:r>
          </w:p>
          <w:p w:rsidR="00F41E9E" w:rsidRPr="008F29DF" w:rsidRDefault="00F41E9E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Nazwa inkubatora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:…………………………….……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Typ/model inkubatora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Producent inkubatora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: ……………………………</w:t>
            </w:r>
          </w:p>
          <w:p w:rsidR="003D7F7B" w:rsidRDefault="003D7F7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Nazwa wytrząsarki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:……………………………</w:t>
            </w:r>
          </w:p>
          <w:p w:rsidR="00C9166B" w:rsidRPr="001148B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Typ/model wytrząsarki: </w:t>
            </w:r>
          </w:p>
          <w:p w:rsidR="003D7F7B" w:rsidRPr="008F29DF" w:rsidRDefault="003D7F7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</w:t>
            </w:r>
          </w:p>
          <w:p w:rsidR="00C9166B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Producen</w:t>
            </w:r>
            <w:r w:rsidR="003D7F7B"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 </w:t>
            </w: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wytrząsarki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: ……………………………</w:t>
            </w:r>
          </w:p>
          <w:p w:rsidR="00A146A0" w:rsidRPr="008F29DF" w:rsidRDefault="00A146A0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>Kraj</w:t>
            </w:r>
            <w:r w:rsidR="001148BF" w:rsidRPr="001148B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producenta w/w wyrobów</w:t>
            </w:r>
            <w:r w:rsidR="009B472F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>Urządzeni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 fabrycznie nowe. </w:t>
            </w:r>
            <w:r w:rsidRPr="001148BF">
              <w:rPr>
                <w:rFonts w:ascii="Calibri" w:eastAsia="Calibri" w:hAnsi="Calibri" w:cs="Calibri"/>
                <w:b/>
                <w:sz w:val="22"/>
                <w:szCs w:val="22"/>
              </w:rPr>
              <w:t>Rok produkcji</w:t>
            </w:r>
            <w:r w:rsidR="009B472F">
              <w:rPr>
                <w:rFonts w:ascii="Calibri" w:eastAsia="Calibri" w:hAnsi="Calibri" w:cs="Calibri"/>
                <w:sz w:val="22"/>
                <w:szCs w:val="22"/>
              </w:rPr>
              <w:t>:…………………….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zestaw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9166B" w:rsidRPr="008F29DF" w:rsidTr="00824EF8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Pr="008F29DF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/>
          <w:bCs/>
          <w:sz w:val="22"/>
          <w:szCs w:val="22"/>
          <w:lang w:eastAsia="x-none"/>
        </w:rPr>
        <w:t>UWAGA!</w:t>
      </w:r>
    </w:p>
    <w:p w:rsidR="00C9166B" w:rsidRPr="00087619" w:rsidRDefault="00C9166B" w:rsidP="00087619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t>Osoba do kontaktu</w:t>
      </w:r>
      <w:r w:rsidRPr="008F29DF">
        <w:rPr>
          <w:rFonts w:ascii="Calibri" w:hAnsi="Calibri" w:cs="Calibri"/>
          <w:sz w:val="22"/>
          <w:szCs w:val="22"/>
        </w:rPr>
        <w:t>: …………………………………</w:t>
      </w: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C9166B" w:rsidP="00087619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lastRenderedPageBreak/>
        <w:t>Adres e-mail:</w:t>
      </w:r>
      <w:r w:rsidRPr="008F29DF">
        <w:rPr>
          <w:rFonts w:ascii="Calibri" w:hAnsi="Calibri" w:cs="Calibri"/>
          <w:sz w:val="22"/>
          <w:szCs w:val="22"/>
        </w:rPr>
        <w:t xml:space="preserve"> ……………………………………..</w:t>
      </w:r>
      <w:r w:rsidRPr="008F29DF">
        <w:rPr>
          <w:rFonts w:ascii="Calibri" w:hAnsi="Calibri" w:cs="Calibri"/>
          <w:sz w:val="22"/>
          <w:szCs w:val="22"/>
        </w:rPr>
        <w:br/>
      </w:r>
    </w:p>
    <w:p w:rsidR="00824EF8" w:rsidRDefault="00824EF8" w:rsidP="00087619">
      <w:pPr>
        <w:ind w:left="-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Numer telefonu:</w:t>
      </w:r>
      <w:r>
        <w:rPr>
          <w:rFonts w:ascii="Calibri" w:hAnsi="Calibri" w:cs="Calibri"/>
          <w:sz w:val="22"/>
          <w:szCs w:val="22"/>
        </w:rPr>
        <w:t>……………………………………….</w:t>
      </w:r>
    </w:p>
    <w:p w:rsidR="00824EF8" w:rsidRDefault="00824EF8" w:rsidP="00087619">
      <w:pPr>
        <w:ind w:left="-709"/>
        <w:rPr>
          <w:rFonts w:ascii="Calibri" w:hAnsi="Calibri" w:cs="Calibri"/>
          <w:sz w:val="22"/>
          <w:szCs w:val="22"/>
        </w:rPr>
      </w:pPr>
    </w:p>
    <w:p w:rsidR="00824EF8" w:rsidRPr="008F29DF" w:rsidRDefault="00824EF8" w:rsidP="00087619">
      <w:pPr>
        <w:ind w:left="-709"/>
        <w:rPr>
          <w:rFonts w:ascii="Calibri" w:hAnsi="Calibri" w:cs="Calibri"/>
          <w:sz w:val="22"/>
          <w:szCs w:val="22"/>
        </w:rPr>
      </w:pPr>
    </w:p>
    <w:p w:rsidR="00C9166B" w:rsidRPr="008F29DF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PARAMETRY TECHNICZNE WYMAGANE  I OFEROWANE</w:t>
      </w:r>
    </w:p>
    <w:p w:rsidR="00C9166B" w:rsidRPr="008F29DF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 w:val="22"/>
          <w:szCs w:val="22"/>
        </w:rPr>
      </w:pPr>
      <w:r w:rsidRPr="008F29DF">
        <w:rPr>
          <w:rFonts w:ascii="Calibri" w:eastAsia="Calibri" w:hAnsi="Calibri" w:cs="Calibri"/>
          <w:b/>
          <w:sz w:val="22"/>
          <w:szCs w:val="22"/>
        </w:rPr>
        <w:t xml:space="preserve">Część nr </w:t>
      </w:r>
      <w:r>
        <w:rPr>
          <w:rFonts w:ascii="Calibri" w:eastAsia="Calibri" w:hAnsi="Calibri" w:cs="Calibri"/>
          <w:b/>
          <w:sz w:val="22"/>
          <w:szCs w:val="22"/>
        </w:rPr>
        <w:t>7</w:t>
      </w:r>
      <w:r w:rsidR="009B472F">
        <w:rPr>
          <w:rFonts w:ascii="Calibri" w:eastAsia="Calibri" w:hAnsi="Calibri" w:cs="Calibri"/>
          <w:b/>
          <w:sz w:val="22"/>
          <w:szCs w:val="22"/>
        </w:rPr>
        <w:t>: Inkubator z wytrząsarką</w:t>
      </w:r>
    </w:p>
    <w:p w:rsidR="009B472F" w:rsidRPr="008F29DF" w:rsidRDefault="009B472F" w:rsidP="00C9166B">
      <w:pPr>
        <w:spacing w:after="1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Ilość: 1 zestaw</w:t>
      </w:r>
    </w:p>
    <w:p w:rsidR="00C9166B" w:rsidRPr="008F29DF" w:rsidRDefault="00C9166B" w:rsidP="00C9166B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 w:rsidRPr="008F29DF">
        <w:rPr>
          <w:rFonts w:ascii="Calibri" w:eastAsia="Calibri" w:hAnsi="Calibri" w:cs="Calibr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2835"/>
        <w:gridCol w:w="2126"/>
      </w:tblGrid>
      <w:tr w:rsidR="00C9166B" w:rsidRPr="008F29DF" w:rsidTr="00824EF8">
        <w:trPr>
          <w:cantSplit/>
          <w:trHeight w:val="1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8F29DF" w:rsidRDefault="00C9166B" w:rsidP="006F0958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7A6824" w:rsidRDefault="00C9166B" w:rsidP="006F095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A6824">
              <w:rPr>
                <w:rFonts w:ascii="Calibri" w:hAnsi="Calibri" w:cs="Calibri"/>
                <w:b/>
                <w:sz w:val="22"/>
                <w:szCs w:val="22"/>
              </w:rPr>
              <w:t>Parametr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472F" w:rsidRPr="00CA44D3" w:rsidRDefault="009B472F" w:rsidP="009B472F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Wartość wymagana</w:t>
            </w:r>
            <w:r w:rsidR="008E506E">
              <w:rPr>
                <w:rFonts w:ascii="Calibri" w:hAnsi="Calibri" w:cs="Calibri"/>
                <w:b/>
                <w:szCs w:val="22"/>
              </w:rPr>
              <w:t>/niewymagana</w:t>
            </w:r>
          </w:p>
          <w:p w:rsidR="00C9166B" w:rsidRPr="008F29DF" w:rsidRDefault="008E506E" w:rsidP="009B472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="009B472F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(Parametr </w:t>
            </w:r>
            <w:proofErr w:type="spellStart"/>
            <w:r w:rsidR="009B472F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wymagany-TAK</w:t>
            </w:r>
            <w:proofErr w:type="spellEnd"/>
            <w:r w:rsidR="009B472F"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, Parametr niewymagany - 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8F29DF" w:rsidRDefault="009B472F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9166B" w:rsidRPr="001D68F0" w:rsidRDefault="00C9166B" w:rsidP="006F095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D68F0">
              <w:rPr>
                <w:rFonts w:ascii="Calibri" w:hAnsi="Calibri" w:cs="Calibri"/>
                <w:b/>
                <w:sz w:val="22"/>
                <w:szCs w:val="22"/>
              </w:rPr>
              <w:t>Inkubator dedykowany do przechowywania płytek krwi KKP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24EF8" w:rsidRDefault="00824EF8" w:rsidP="00824EF8">
            <w:pPr>
              <w:ind w:left="567" w:hanging="528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Wymiary zewnętrzne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nie większe niż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(szer. x wys. x gł.) </w:t>
            </w:r>
            <w:r>
              <w:rPr>
                <w:rFonts w:ascii="Calibri" w:hAnsi="Calibri" w:cs="Calibri"/>
                <w:sz w:val="22"/>
                <w:szCs w:val="22"/>
              </w:rPr>
              <w:t>55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>
              <w:rPr>
                <w:rFonts w:ascii="Calibri" w:hAnsi="Calibri" w:cs="Calibri"/>
                <w:sz w:val="22"/>
                <w:szCs w:val="22"/>
              </w:rPr>
              <w:t>70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Wymiary wewnętrzne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nie większe niż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(szer. x wys. x gł.) </w:t>
            </w:r>
            <w:r>
              <w:rPr>
                <w:rFonts w:ascii="Calibri" w:hAnsi="Calibri" w:cs="Calibri"/>
                <w:sz w:val="22"/>
                <w:szCs w:val="22"/>
              </w:rPr>
              <w:t>50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cm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 xml:space="preserve">Waga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maksymalnie </w:t>
            </w:r>
            <w:r w:rsidRPr="00670389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kg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Głośność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nie więcej niż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4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670389">
              <w:rPr>
                <w:rFonts w:ascii="Calibri" w:hAnsi="Calibri" w:cs="Calibri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Zużycie energii 1,24 kWh/dzień</w:t>
            </w:r>
          </w:p>
          <w:p w:rsidR="00C9166B" w:rsidRPr="001D68F0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Zakres temperatur pracy od +20°C do +35°C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Wymagana temperatura pracy 22°C ±1°C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Zasilanie 230V, 50-60Hz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9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Izolacja piankowa przyjazna środowisku wolna od CFC, HFC i HCFC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Układ chłodzenia bez gazu chłodniczego – przyjazna środowisku pompa ciepła z wymuszonym obiegiem powietrza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103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Wewnętrzne zasilanie do kompatybilnej wytrząsarki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Panel kontrolny umieszczony powyżej drzwi urządzenia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18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>13.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Rozbudowany mikroprocesorowy system sterowania wyposażony w kolorowy ekran dotykowy, obejmujący</w:t>
            </w:r>
            <w:r>
              <w:rPr>
                <w:rFonts w:ascii="Calibri" w:hAnsi="Calibri" w:cs="Calibri"/>
              </w:rPr>
              <w:t xml:space="preserve"> min.</w:t>
            </w:r>
            <w:r w:rsidRPr="00670389">
              <w:rPr>
                <w:rFonts w:ascii="Calibri" w:hAnsi="Calibri" w:cs="Calibri"/>
              </w:rPr>
              <w:t>: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wyświetlanie aktualnej temperatury w komorze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wyświetlanie bieżącego stanu alarmowego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wyświetlanie niezatwierdzonych alarmów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ustawienia chronione hasłem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alarm zasilania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alarm otwartych drzwi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alarm zbyt niskiej i zbyt wysokiej temperatury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graficzny wykres temperatury w komorze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awaryjne zasilanie akumulatorowe pozwalające na pracę ekranu wraz z funkcjami alarmowymi do 18 godzin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alarm niskiego poziomu baterii zasilania awaryjnego</w:t>
            </w:r>
          </w:p>
          <w:p w:rsidR="00C9166B" w:rsidRPr="00670389" w:rsidRDefault="00C9166B" w:rsidP="006F0958">
            <w:pPr>
              <w:pStyle w:val="Akapitzlist"/>
              <w:widowControl w:val="0"/>
              <w:numPr>
                <w:ilvl w:val="1"/>
                <w:numId w:val="20"/>
              </w:numPr>
              <w:suppressAutoHyphens w:val="0"/>
              <w:spacing w:after="0" w:line="240" w:lineRule="auto"/>
              <w:ind w:left="400"/>
              <w:jc w:val="both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kontrola i monitorowanie pracy podłączonej wytrząsarki w zakresie jej ruchu (prędkość i liczba cykli) oraz statusu połączenia</w:t>
            </w:r>
          </w:p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824EF8" w:rsidP="00824EF8">
            <w:pPr>
              <w:pStyle w:val="Akapitzlist"/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Tarczkowy rejestrator temperatury:</w:t>
            </w:r>
          </w:p>
          <w:p w:rsidR="00C9166B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B91FC3">
              <w:rPr>
                <w:rFonts w:ascii="Calibri" w:hAnsi="Calibri" w:cs="Calibri"/>
              </w:rPr>
              <w:t>bez użytku tuszu, z zastosowaniem papieru wrażliwego na nacisk</w:t>
            </w:r>
          </w:p>
          <w:p w:rsidR="00C9166B" w:rsidRPr="008F29DF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670389">
              <w:rPr>
                <w:rFonts w:ascii="Calibri" w:hAnsi="Calibri" w:cs="Calibri"/>
              </w:rPr>
              <w:t>backup baterii zapewniający ciągłe działanie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Półprzewodnikowy system termoelektryczny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Czujnik temperatury wykonany ze stali nierdzewnej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B91FC3">
              <w:rPr>
                <w:rFonts w:ascii="Calibri" w:hAnsi="Calibri" w:cs="Calibri"/>
              </w:rPr>
              <w:t>Inkubator wyposażony w awaryjne zasilanie akumulatorowe pozwalające na pracę ekranu wraz z funkcjami alarmowymi do 18 godzin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72F" w:rsidRPr="00087619" w:rsidRDefault="009B472F" w:rsidP="009B47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7619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9B472F" w:rsidRPr="00087619" w:rsidRDefault="009B472F" w:rsidP="009B47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087619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 w:rsidR="00F810E2"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087619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>TAK - 5 pkt.</w:t>
            </w: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>NIE -0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7619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08761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7619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FD7B11">
              <w:rPr>
                <w:rFonts w:cs="Arial"/>
              </w:rPr>
              <w:t xml:space="preserve">Powłoka proszkowa </w:t>
            </w:r>
            <w:r>
              <w:rPr>
                <w:rFonts w:cs="Arial"/>
              </w:rPr>
              <w:t xml:space="preserve">inkubatora </w:t>
            </w:r>
            <w:r w:rsidRPr="00FD7B11">
              <w:rPr>
                <w:rFonts w:cs="Arial"/>
              </w:rPr>
              <w:t>odporna na bakterie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72F" w:rsidRPr="00087619" w:rsidRDefault="009B472F" w:rsidP="009B47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7619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9B472F" w:rsidRPr="00087619" w:rsidRDefault="009B472F" w:rsidP="009B47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087619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 w:rsidR="00F810E2"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087619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>TAK - 5 pkt.</w:t>
            </w:r>
          </w:p>
          <w:p w:rsidR="00C9166B" w:rsidRPr="00087619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7619">
              <w:rPr>
                <w:rFonts w:ascii="Calibri" w:eastAsia="Calibri" w:hAnsi="Calibri" w:cs="Calibri"/>
                <w:sz w:val="22"/>
                <w:szCs w:val="22"/>
              </w:rPr>
              <w:t>NIE -0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7619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087619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087619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7619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8F29DF" w:rsidTr="0093771C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D68F0">
              <w:rPr>
                <w:rFonts w:ascii="Calibri" w:hAnsi="Calibri" w:cs="Calibri"/>
                <w:sz w:val="22"/>
                <w:szCs w:val="22"/>
              </w:rPr>
              <w:t>Autoryzowany serwis gwarancyjny i pogwarancyjny działający w Polsce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9166B" w:rsidRPr="001D68F0" w:rsidRDefault="00C9166B" w:rsidP="006F095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68F0">
              <w:rPr>
                <w:rFonts w:ascii="Calibri" w:hAnsi="Calibri" w:cs="Calibri"/>
                <w:b/>
                <w:sz w:val="22"/>
                <w:szCs w:val="22"/>
              </w:rPr>
              <w:t>Kompatybilna wytrząsarka do płytek krwi KKP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Pojemność: 7 pojemników z aferezy lub 15 pojemników standardowych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Wymiary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nie większe niż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(szer. x wys. x gł.): 4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3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x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Waga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maksymalnie</w:t>
            </w:r>
            <w:r w:rsidRPr="00670389">
              <w:rPr>
                <w:rFonts w:ascii="Calibri" w:hAnsi="Calibri" w:cs="Calibri"/>
                <w:sz w:val="22"/>
                <w:szCs w:val="22"/>
              </w:rPr>
              <w:t>: 1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Zasilanie 230V, 50-60Hz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Zużycie energii: 0,27 kWh/dzień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Głośność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nie więcej niż</w:t>
            </w:r>
            <w:r w:rsidRPr="00670389">
              <w:rPr>
                <w:rFonts w:ascii="Calibri" w:hAnsi="Calibri" w:cs="Calibri"/>
                <w:sz w:val="22"/>
                <w:szCs w:val="22"/>
              </w:rPr>
              <w:t>: 4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67038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670389">
              <w:rPr>
                <w:rFonts w:ascii="Calibri" w:hAnsi="Calibri" w:cs="Calibri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Przycisk ON/OFF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</w:rPr>
              <w:t>Alarm dźwiękowy i wizualny braku ruchu I braku zasilania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Awaryjne zasilanie akumulatorowe pozwalające na pracę układu alarmowego do 2 godzin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70389">
              <w:rPr>
                <w:rFonts w:ascii="Calibri" w:hAnsi="Calibri" w:cs="Calibri"/>
                <w:bCs/>
                <w:color w:val="000000"/>
              </w:rPr>
              <w:t xml:space="preserve">6 wysuwanych i wentylowanych szuflad </w:t>
            </w:r>
            <w:r w:rsidRPr="00670389">
              <w:rPr>
                <w:rFonts w:ascii="Calibri" w:hAnsi="Calibri" w:cs="Calibri"/>
                <w:color w:val="000000"/>
              </w:rPr>
              <w:t>z możliwością regulacji położenia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Fabryczna możliwość włączenia/wyłączenia alarmu wizualnego za pomocą fizycznego przycisku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38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Zmienna szybkość wytrząsania </w:t>
            </w:r>
            <w:r w:rsidRPr="00670389">
              <w:rPr>
                <w:rFonts w:ascii="Calibri" w:hAnsi="Calibri" w:cs="Calibri"/>
                <w:color w:val="000000"/>
                <w:sz w:val="22"/>
                <w:szCs w:val="22"/>
              </w:rPr>
              <w:t>z możliwością regulacji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670389" w:rsidRDefault="00C9166B" w:rsidP="006F09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670389">
              <w:rPr>
                <w:rFonts w:ascii="Calibri" w:hAnsi="Calibri" w:cs="Calibri"/>
              </w:rPr>
              <w:t>Wytrząsanie nastawialne w zakresie 40-80 ruchów / min.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  <w:bCs/>
                <w:color w:val="000000"/>
              </w:rPr>
            </w:pPr>
            <w:r w:rsidRPr="00FD7B11">
              <w:t>Fabryczne uchwyty do półek</w:t>
            </w:r>
            <w:r>
              <w:t xml:space="preserve"> w wytrząsarce</w:t>
            </w:r>
            <w:r w:rsidRPr="00FD7B11">
              <w:t xml:space="preserve"> (w komplecie) z miejscem na etykietę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8F29DF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 w:rsidR="0093771C"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8F29D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TAK - 5 pkt.</w:t>
            </w:r>
          </w:p>
          <w:p w:rsidR="00C9166B" w:rsidRPr="008F29DF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NIE -0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670389" w:rsidRDefault="00C9166B" w:rsidP="006F0958">
            <w:pPr>
              <w:pStyle w:val="Akapitzlist"/>
              <w:ind w:left="0"/>
              <w:rPr>
                <w:rFonts w:ascii="Calibri" w:hAnsi="Calibri" w:cs="Calibri"/>
              </w:rPr>
            </w:pPr>
            <w:r w:rsidRPr="00FD7B11">
              <w:t xml:space="preserve">Możliwość wyboru głośności alarmu i opóźnienia alarmu </w:t>
            </w:r>
            <w:r>
              <w:t xml:space="preserve">w wytrząsarce </w:t>
            </w:r>
            <w:r w:rsidRPr="00FD7B11">
              <w:t>(w przedziale od ok. 10 sekund do 10 minut)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CA44D3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8F29DF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 w:rsidR="0093771C"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8F29D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TAK - 5 pkt.</w:t>
            </w:r>
          </w:p>
          <w:p w:rsidR="00C9166B" w:rsidRPr="008F29DF" w:rsidRDefault="00C9166B" w:rsidP="006F09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NIE -0 pkt.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CA44D3">
              <w:rPr>
                <w:rFonts w:ascii="Calibri" w:hAnsi="Calibri" w:cs="Calibri"/>
              </w:rPr>
              <w:t>Należy podać TAK lub NIE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CA44D3" w:rsidRDefault="00C9166B" w:rsidP="006F0958">
            <w:pPr>
              <w:rPr>
                <w:rFonts w:ascii="Calibri" w:hAnsi="Calibri" w:cs="Calibri"/>
              </w:rPr>
            </w:pP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44D3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70389">
              <w:rPr>
                <w:rFonts w:ascii="Calibri" w:hAnsi="Calibri" w:cs="Calibri"/>
                <w:sz w:val="22"/>
                <w:szCs w:val="22"/>
              </w:rPr>
              <w:t>Wyposażona w port komunikacyjny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9166B" w:rsidRPr="001D68F0" w:rsidRDefault="00C9166B" w:rsidP="006F095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68F0">
              <w:rPr>
                <w:rFonts w:ascii="Calibri" w:hAnsi="Calibri" w:cs="Calibri"/>
                <w:b/>
                <w:sz w:val="22"/>
                <w:szCs w:val="22"/>
              </w:rPr>
              <w:t>Pozostałe</w:t>
            </w: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D68F0">
              <w:rPr>
                <w:rFonts w:ascii="Calibri" w:hAnsi="Calibri" w:cs="Calibri"/>
                <w:sz w:val="22"/>
                <w:szCs w:val="22"/>
              </w:rPr>
              <w:t>Autoryzowany serwis gwarancyjny i pogwarancyjny działający w Polsce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166B" w:rsidRPr="008F29DF" w:rsidTr="00824EF8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Calibri" w:hAnsi="Calibri" w:cs="Calibri"/>
                <w:bCs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8F29DF" w:rsidRDefault="00C9166B" w:rsidP="006F095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F29DF">
              <w:rPr>
                <w:rFonts w:ascii="Calibri" w:hAnsi="Calibri" w:cs="Calibri"/>
                <w:sz w:val="22"/>
                <w:szCs w:val="22"/>
              </w:rPr>
              <w:t>Gwarancja minimum 24 miesiące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29DF">
              <w:rPr>
                <w:rFonts w:ascii="Calibri" w:hAnsi="Calibri" w:cs="Calibri"/>
                <w:sz w:val="22"/>
                <w:szCs w:val="22"/>
              </w:rPr>
              <w:t>TAK, podać</w:t>
            </w:r>
          </w:p>
          <w:p w:rsidR="00C9166B" w:rsidRPr="008F29DF" w:rsidRDefault="00C9166B" w:rsidP="006F095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Parametr </w:t>
            </w:r>
            <w:proofErr w:type="spellStart"/>
            <w:r w:rsidRPr="008F29DF">
              <w:rPr>
                <w:rFonts w:ascii="Calibri" w:eastAsia="Calibri" w:hAnsi="Calibri" w:cs="Calibri"/>
                <w:sz w:val="22"/>
                <w:szCs w:val="22"/>
              </w:rPr>
              <w:t>oceniany</w:t>
            </w:r>
            <w:r w:rsidR="0093771C">
              <w:rPr>
                <w:rFonts w:ascii="Calibri" w:eastAsia="Calibri" w:hAnsi="Calibri" w:cs="Calibri"/>
                <w:sz w:val="22"/>
                <w:szCs w:val="22"/>
              </w:rPr>
              <w:t>-punktowany</w:t>
            </w:r>
            <w:proofErr w:type="spellEnd"/>
            <w:r w:rsidRPr="008F29D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C9166B" w:rsidRPr="008F29DF" w:rsidRDefault="00C9166B" w:rsidP="006F095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>24 miesiące- 0pkt</w:t>
            </w:r>
          </w:p>
          <w:p w:rsidR="00C9166B" w:rsidRPr="008F29DF" w:rsidRDefault="00C9166B" w:rsidP="006F095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>36 miesięcy- 10 pkt</w:t>
            </w:r>
          </w:p>
          <w:p w:rsidR="00C9166B" w:rsidRPr="00A146A0" w:rsidRDefault="00C9166B" w:rsidP="00A146A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>48 miesięcy – 20 pkt</w:t>
            </w:r>
            <w:bookmarkStart w:id="2" w:name="_GoBack"/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Należy podać</w:t>
            </w:r>
            <w:r>
              <w:rPr>
                <w:rFonts w:ascii="Calibri" w:hAnsi="Calibri" w:cs="Calibri"/>
              </w:rPr>
              <w:t>: 24,36 lub 48 miesięcy:</w:t>
            </w:r>
          </w:p>
          <w:p w:rsidR="00C35C39" w:rsidRDefault="00C35C39" w:rsidP="00C35C39">
            <w:pPr>
              <w:rPr>
                <w:rFonts w:ascii="Calibri" w:hAnsi="Calibri" w:cs="Calibri"/>
              </w:rPr>
            </w:pPr>
          </w:p>
          <w:p w:rsidR="00C9166B" w:rsidRPr="0072502C" w:rsidRDefault="00C9166B" w:rsidP="00C35C39">
            <w:pPr>
              <w:rPr>
                <w:rFonts w:ascii="Calibri" w:hAnsi="Calibri" w:cs="Calibri"/>
              </w:rPr>
            </w:pPr>
            <w:r w:rsidRPr="0072502C">
              <w:rPr>
                <w:rFonts w:ascii="Calibri" w:hAnsi="Calibri" w:cs="Calibri"/>
              </w:rPr>
              <w:t>……………………</w:t>
            </w:r>
          </w:p>
          <w:p w:rsidR="00C9166B" w:rsidRPr="008F29DF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35C39" w:rsidRDefault="00C35C39" w:rsidP="008E506E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35C39" w:rsidRDefault="00C35C39" w:rsidP="008E506E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Pr="008F29DF" w:rsidRDefault="00C9166B" w:rsidP="00C9166B">
      <w:pPr>
        <w:shd w:val="clear" w:color="auto" w:fill="FFFFFF"/>
        <w:suppressAutoHyphens/>
        <w:ind w:left="6372" w:firstLine="708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Załącznik nr 1 do SWZ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Wykonawca: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…………………………..………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………………………..…………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(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pełna nazwa/firma, adres)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>NIP</w:t>
      </w: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C9166B" w:rsidRPr="008F29DF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C9166B" w:rsidRDefault="00C9166B" w:rsidP="00C9166B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8F29DF">
        <w:rPr>
          <w:rFonts w:ascii="Calibri" w:eastAsia="Calibri" w:hAnsi="Calibri" w:cs="Calibri"/>
          <w:b/>
          <w:bCs/>
          <w:sz w:val="22"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 w:val="22"/>
          <w:szCs w:val="22"/>
          <w:lang w:eastAsia="ar-SA"/>
        </w:rPr>
        <w:t>8: Zgrzewarka do drenów</w:t>
      </w:r>
    </w:p>
    <w:p w:rsidR="00C9166B" w:rsidRPr="009B472F" w:rsidRDefault="00C9166B" w:rsidP="00824EF8">
      <w:pPr>
        <w:autoSpaceDE w:val="0"/>
        <w:autoSpaceDN w:val="0"/>
        <w:adjustRightInd w:val="0"/>
        <w:ind w:left="-709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C9166B" w:rsidRPr="008F29DF" w:rsidTr="006F0958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VAT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C9166B" w:rsidRPr="008F29DF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C9166B" w:rsidRPr="008F29DF" w:rsidTr="006F0958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Zgrzewarka do drenów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eastAsia="Calibri" w:hAnsi="Calibri" w:cs="Calibri"/>
                <w:sz w:val="22"/>
                <w:szCs w:val="22"/>
              </w:rPr>
              <w:t>Urządzenie fabrycznie nowe. Rok produkcji</w:t>
            </w:r>
            <w:r w:rsidR="009B472F">
              <w:rPr>
                <w:rFonts w:ascii="Calibri" w:eastAsia="Calibri" w:hAnsi="Calibri" w:cs="Calibri"/>
                <w:sz w:val="22"/>
                <w:szCs w:val="22"/>
              </w:rPr>
              <w:t>:………………….</w:t>
            </w:r>
            <w:r w:rsidRPr="008F29DF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9166B" w:rsidRPr="008F29DF" w:rsidTr="006F0958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 w:val="22"/>
                <w:szCs w:val="22"/>
              </w:rPr>
            </w:pPr>
            <w:r w:rsidRPr="008F29DF">
              <w:rPr>
                <w:rFonts w:ascii="Calibri" w:hAnsi="Calibri" w:cs="Calibr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F29D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8F29DF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Pr="008F29DF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/>
          <w:bCs/>
          <w:sz w:val="22"/>
          <w:szCs w:val="22"/>
          <w:lang w:eastAsia="x-none"/>
        </w:rPr>
        <w:t>UWAGA!</w:t>
      </w:r>
    </w:p>
    <w:p w:rsidR="00C9166B" w:rsidRPr="008F29DF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 w:val="22"/>
          <w:szCs w:val="22"/>
          <w:lang w:eastAsia="x-none"/>
        </w:rPr>
      </w:pPr>
      <w:r w:rsidRPr="008F29DF">
        <w:rPr>
          <w:rFonts w:ascii="Calibri" w:eastAsia="Batang" w:hAnsi="Calibr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8F29DF" w:rsidRDefault="00C9166B" w:rsidP="00C9166B">
      <w:pPr>
        <w:ind w:left="-709"/>
        <w:rPr>
          <w:rFonts w:ascii="Calibri" w:hAnsi="Calibri" w:cs="Calibri"/>
          <w:color w:val="FF0000"/>
          <w:sz w:val="22"/>
          <w:szCs w:val="22"/>
        </w:rPr>
      </w:pP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t>Osoba do kontaktu</w:t>
      </w:r>
      <w:r w:rsidRPr="008F29DF">
        <w:rPr>
          <w:rFonts w:ascii="Calibri" w:hAnsi="Calibri" w:cs="Calibri"/>
          <w:sz w:val="22"/>
          <w:szCs w:val="22"/>
        </w:rPr>
        <w:t>: …………………………………</w:t>
      </w: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824EF8" w:rsidRDefault="00C9166B" w:rsidP="00C9166B">
      <w:pPr>
        <w:ind w:left="-709"/>
        <w:rPr>
          <w:rFonts w:ascii="Calibri" w:hAnsi="Calibri" w:cs="Calibri"/>
          <w:sz w:val="22"/>
          <w:szCs w:val="22"/>
        </w:rPr>
      </w:pPr>
      <w:r w:rsidRPr="008F29DF">
        <w:rPr>
          <w:rFonts w:ascii="Calibri" w:hAnsi="Calibri" w:cs="Calibri"/>
          <w:b/>
          <w:sz w:val="22"/>
          <w:szCs w:val="22"/>
        </w:rPr>
        <w:t>Adres e-mail:</w:t>
      </w:r>
      <w:r w:rsidRPr="008F29DF">
        <w:rPr>
          <w:rFonts w:ascii="Calibri" w:hAnsi="Calibri" w:cs="Calibri"/>
          <w:sz w:val="22"/>
          <w:szCs w:val="22"/>
        </w:rPr>
        <w:t xml:space="preserve"> ……………………………………..</w:t>
      </w:r>
    </w:p>
    <w:p w:rsidR="00824EF8" w:rsidRDefault="00824EF8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824EF8" w:rsidP="00C9166B">
      <w:pPr>
        <w:ind w:left="-709"/>
        <w:rPr>
          <w:rFonts w:ascii="Calibri" w:hAnsi="Calibri" w:cs="Calibri"/>
          <w:sz w:val="22"/>
          <w:szCs w:val="22"/>
        </w:rPr>
      </w:pPr>
      <w:r w:rsidRPr="00824EF8">
        <w:rPr>
          <w:rFonts w:ascii="Calibri" w:hAnsi="Calibri" w:cs="Calibri"/>
          <w:b/>
          <w:sz w:val="22"/>
          <w:szCs w:val="22"/>
        </w:rPr>
        <w:t>Numer telefonu</w:t>
      </w:r>
      <w:r>
        <w:rPr>
          <w:rFonts w:ascii="Calibri" w:hAnsi="Calibri" w:cs="Calibri"/>
          <w:sz w:val="22"/>
          <w:szCs w:val="22"/>
        </w:rPr>
        <w:t>:…………………………………….</w:t>
      </w:r>
      <w:r w:rsidR="00C9166B" w:rsidRPr="008F29DF">
        <w:rPr>
          <w:rFonts w:ascii="Calibri" w:hAnsi="Calibri" w:cs="Calibri"/>
          <w:sz w:val="22"/>
          <w:szCs w:val="22"/>
        </w:rPr>
        <w:br/>
      </w: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9B472F" w:rsidRDefault="009B472F" w:rsidP="00C9166B">
      <w:pPr>
        <w:ind w:left="-709"/>
        <w:rPr>
          <w:rFonts w:ascii="Calibri" w:hAnsi="Calibri" w:cs="Calibri"/>
          <w:sz w:val="22"/>
          <w:szCs w:val="22"/>
        </w:rPr>
      </w:pPr>
    </w:p>
    <w:p w:rsidR="009B472F" w:rsidRDefault="009B472F" w:rsidP="00C9166B">
      <w:pPr>
        <w:ind w:left="-709"/>
        <w:rPr>
          <w:rFonts w:ascii="Calibri" w:hAnsi="Calibri" w:cs="Calibri"/>
          <w:sz w:val="22"/>
          <w:szCs w:val="22"/>
        </w:rPr>
      </w:pPr>
    </w:p>
    <w:p w:rsidR="009B472F" w:rsidRPr="008F29DF" w:rsidRDefault="009B472F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Pr="008F29DF" w:rsidRDefault="00C9166B" w:rsidP="00C9166B">
      <w:pPr>
        <w:ind w:left="-709"/>
        <w:rPr>
          <w:rFonts w:ascii="Calibri" w:hAnsi="Calibri" w:cs="Calibri"/>
          <w:sz w:val="22"/>
          <w:szCs w:val="22"/>
        </w:rPr>
      </w:pPr>
    </w:p>
    <w:p w:rsidR="00C9166B" w:rsidRPr="00EF41B6" w:rsidRDefault="00C9166B" w:rsidP="00C9166B">
      <w:pPr>
        <w:shd w:val="clear" w:color="auto" w:fill="FFFFFF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EF41B6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PARAMETRY TECHNICZNE WYMAGANE  I OFEROWANE</w:t>
      </w:r>
    </w:p>
    <w:p w:rsidR="00C9166B" w:rsidRPr="00EF41B6" w:rsidRDefault="00C9166B" w:rsidP="00C9166B">
      <w:pPr>
        <w:shd w:val="clear" w:color="auto" w:fill="FFFFFF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EF41B6">
        <w:rPr>
          <w:rFonts w:asciiTheme="minorHAnsi" w:eastAsia="Calibri" w:hAnsiTheme="minorHAnsi" w:cstheme="minorHAnsi"/>
          <w:b/>
          <w:sz w:val="22"/>
          <w:szCs w:val="22"/>
        </w:rPr>
        <w:t>Część nr 8</w:t>
      </w:r>
      <w:r>
        <w:rPr>
          <w:rFonts w:asciiTheme="minorHAnsi" w:eastAsia="Calibri" w:hAnsiTheme="minorHAnsi" w:cstheme="minorHAnsi"/>
          <w:b/>
          <w:sz w:val="22"/>
          <w:szCs w:val="22"/>
        </w:rPr>
        <w:t>: Zgrzewarka do drenów</w:t>
      </w:r>
    </w:p>
    <w:p w:rsidR="00C9166B" w:rsidRPr="00EF41B6" w:rsidRDefault="00C9166B" w:rsidP="00C9166B">
      <w:pPr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Ilość: 1 szt.</w:t>
      </w:r>
    </w:p>
    <w:p w:rsidR="00C9166B" w:rsidRPr="00EF41B6" w:rsidRDefault="00C9166B" w:rsidP="00C9166B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F41B6">
        <w:rPr>
          <w:rFonts w:asciiTheme="minorHAnsi" w:eastAsia="Calibri" w:hAnsiTheme="minorHAnsi" w:cstheme="min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5272"/>
        <w:gridCol w:w="2876"/>
        <w:gridCol w:w="2201"/>
      </w:tblGrid>
      <w:tr w:rsidR="00C9166B" w:rsidRPr="00EF41B6" w:rsidTr="00824EF8">
        <w:trPr>
          <w:cantSplit/>
          <w:trHeight w:val="15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EF41B6" w:rsidRDefault="00C9166B" w:rsidP="006F095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AD2F17" w:rsidRDefault="00C9166B" w:rsidP="006F09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F17">
              <w:rPr>
                <w:rFonts w:asciiTheme="minorHAnsi" w:hAnsiTheme="minorHAnsi" w:cstheme="minorHAnsi"/>
                <w:b/>
                <w:sz w:val="22"/>
                <w:szCs w:val="22"/>
              </w:rPr>
              <w:t>Parametr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Wartość wymagana</w:t>
            </w:r>
            <w:r>
              <w:rPr>
                <w:rFonts w:ascii="Calibri" w:hAnsi="Calibri" w:cs="Calibri"/>
                <w:b/>
                <w:szCs w:val="22"/>
              </w:rPr>
              <w:t>/</w:t>
            </w:r>
            <w:r w:rsidR="008E506E">
              <w:rPr>
                <w:rFonts w:ascii="Calibri" w:hAnsi="Calibri" w:cs="Calibri"/>
                <w:b/>
                <w:szCs w:val="22"/>
              </w:rPr>
              <w:t>niewymagana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</w:p>
          <w:p w:rsidR="00C9166B" w:rsidRDefault="00C9166B" w:rsidP="006F0958">
            <w:pPr>
              <w:rPr>
                <w:rFonts w:asciiTheme="majorHAnsi" w:eastAsiaTheme="minorHAnsi" w:hAnsiTheme="majorHAnsi" w:cstheme="majorHAnsi"/>
                <w:b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Parametr wymagany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TAK, </w:t>
            </w:r>
          </w:p>
          <w:p w:rsidR="00C9166B" w:rsidRPr="00EF41B6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Parametr </w:t>
            </w:r>
            <w:proofErr w:type="spellStart"/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niewymagany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-punktowany</w:t>
            </w:r>
            <w:proofErr w:type="spellEnd"/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- NIE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8E506E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hanging="92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Zgrzewarka przeznaczona do użycia mobilnego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 xml:space="preserve">Możliwość wykonania około 1000 </w:t>
            </w:r>
            <w:proofErr w:type="spellStart"/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zgrzewów</w:t>
            </w:r>
            <w:proofErr w:type="spellEnd"/>
            <w:r w:rsidRPr="00EF41B6">
              <w:rPr>
                <w:rFonts w:asciiTheme="minorHAnsi" w:hAnsiTheme="minorHAnsi" w:cstheme="minorHAnsi"/>
                <w:sz w:val="22"/>
                <w:szCs w:val="22"/>
              </w:rPr>
              <w:t xml:space="preserve"> po każdym naładowaniu baterii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 xml:space="preserve">Wizualna i akustyczna informacja o przebiegu procesu zgrzewania i szczelności połączenia - alarm błędu </w:t>
            </w:r>
            <w:proofErr w:type="spellStart"/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zgrzewu</w:t>
            </w:r>
            <w:proofErr w:type="spellEnd"/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Możliwość zgrzewania drenów przy pojemnikach o średnicy do 5,2 mm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Zabezpieczenie przed przegrzaniem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Proces zgrzewania inicjowany po ściśnięciu głowicy zgrzewającej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Łatwy, bez użycia narzędzi, demontaż ręcznej głowicy w celu jej wyczyszczenia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Możliwość zgrzewania drenów podłączonych bezpośrednio do dawcy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Wskaźnik naładowania baterii, sygnalizator zakończenia procesu ładowania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Zgrzewarka, pakiet zasilający i wszystkie elementy zestawu muszą być umieszczone w przenośnej walizce z PP-PUR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Waga zestawu (walizka, zasilacz sieciowy, zasilacz wewnętrzny, ręczna głowica zgrzewająca) nie przekraczająca 2,5 kg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Urządzenie oznaczone znakiem CE zgodne z Rozporządzeniem 2017/745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Metalowa obudowa akumulatora wytrzymała na uszkodzenia mechaniczne z gumowymi osłonkami ochronnymi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06DC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TAK- 5 pkt.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NIE-0 pkt.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006D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auto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 xml:space="preserve">Sygnalizacja świetlna + sygnał dźwiękowy informujący użytkownika, że pozostało jeszcze maks. 30 </w:t>
            </w:r>
            <w:proofErr w:type="spellStart"/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zgrzewań</w:t>
            </w:r>
            <w:proofErr w:type="spellEnd"/>
            <w:r w:rsidRPr="00EF41B6">
              <w:rPr>
                <w:rFonts w:asciiTheme="minorHAnsi" w:hAnsiTheme="minorHAnsi" w:cstheme="minorHAnsi"/>
                <w:sz w:val="22"/>
                <w:szCs w:val="22"/>
              </w:rPr>
              <w:t xml:space="preserve"> do wykonania zanim bateria się rozładuje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06DC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TAK- 5 pkt.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NIE-0 pkt.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006D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auto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Wymiary zasilacza wewnętrznego maks. (wys. x szer. x gł.) [mm]: 150 x 115 x 55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06DC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TAK- 5 pkt.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NIE-0 pkt.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006D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shd w:val="clear" w:color="auto" w:fill="auto"/>
          </w:tcPr>
          <w:p w:rsidR="00C9166B" w:rsidRPr="00EF41B6" w:rsidRDefault="00C9166B" w:rsidP="006F095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</w:rPr>
              <w:t>Lekka głowica zgrzewająca o wadze do 320g zapewniająca komfort użytkowania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06DC">
              <w:rPr>
                <w:rFonts w:ascii="Calibri" w:hAnsi="Calibri" w:cs="Calibri"/>
                <w:color w:val="000000"/>
                <w:sz w:val="22"/>
                <w:szCs w:val="22"/>
              </w:rPr>
              <w:t>NIE(parametr niewymagany)</w:t>
            </w:r>
          </w:p>
          <w:p w:rsidR="00C9166B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EF41B6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TAK- 5 pkt.</w:t>
            </w: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NIE-0 pkt.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>Należy podać TAK lub NIE</w:t>
            </w:r>
          </w:p>
          <w:p w:rsidR="00C9166B" w:rsidRPr="008006DC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8006DC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6DC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</w:tc>
      </w:tr>
      <w:tr w:rsidR="00C9166B" w:rsidRPr="00EF41B6" w:rsidTr="00824EF8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C9166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cstheme="minorHAnsi"/>
                <w:bCs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66B" w:rsidRPr="00EF41B6" w:rsidRDefault="00C9166B" w:rsidP="006F09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Gwarancja minimum 24 miesiące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  <w:p w:rsidR="00C9166B" w:rsidRPr="00EF41B6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EF41B6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24 miesiące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–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0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pkt</w:t>
            </w:r>
          </w:p>
          <w:p w:rsidR="00C9166B" w:rsidRPr="00EF41B6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36 miesięcy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- 10 pkt</w:t>
            </w:r>
          </w:p>
          <w:p w:rsidR="00C9166B" w:rsidRPr="00EF41B6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 w:rsidRPr="00EF41B6">
              <w:rPr>
                <w:rFonts w:asciiTheme="minorHAnsi" w:eastAsia="Calibri" w:hAnsiTheme="minorHAnsi" w:cstheme="minorHAnsi"/>
                <w:sz w:val="22"/>
                <w:szCs w:val="22"/>
              </w:rPr>
              <w:t>48 miesięcy – 20 pkt</w:t>
            </w: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>Należy podać: 24,36 lub 48 miesięcy:</w:t>
            </w:r>
          </w:p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9166B" w:rsidRPr="00E50E81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  <w:p w:rsidR="00C9166B" w:rsidRPr="00EF41B6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166B" w:rsidRPr="008F29DF" w:rsidRDefault="00C9166B" w:rsidP="00C9166B">
      <w:pPr>
        <w:rPr>
          <w:rFonts w:ascii="Calibri" w:eastAsia="Calibri" w:hAnsi="Calibri" w:cs="Calibri"/>
          <w:sz w:val="22"/>
          <w:szCs w:val="22"/>
        </w:rPr>
      </w:pPr>
    </w:p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Pr="005E4C86" w:rsidRDefault="00C9166B" w:rsidP="00C9166B">
      <w:pPr>
        <w:shd w:val="clear" w:color="auto" w:fill="FFFFFF"/>
        <w:suppressAutoHyphens/>
        <w:ind w:left="6372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lastRenderedPageBreak/>
        <w:t>Załącznik nr 1 do SWZ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Wykonawca: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…………………………..………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………………………..…………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(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pełna nazwa/firma, adres)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NIP</w:t>
      </w: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 xml:space="preserve"> ………………………….….</w:t>
      </w:r>
    </w:p>
    <w:p w:rsidR="00C9166B" w:rsidRPr="005E4C86" w:rsidRDefault="00C9166B" w:rsidP="00C9166B">
      <w:pPr>
        <w:shd w:val="clear" w:color="auto" w:fill="FFFFFF"/>
        <w:suppressAutoHyphens/>
        <w:rPr>
          <w:rFonts w:ascii="Calibri" w:eastAsia="Calibri" w:hAnsi="Calibri" w:cs="Calibri"/>
          <w:b/>
          <w:bCs/>
          <w:i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i/>
          <w:szCs w:val="22"/>
          <w:lang w:eastAsia="ar-SA"/>
        </w:rPr>
        <w:t>KRS ……………………..………</w:t>
      </w:r>
    </w:p>
    <w:p w:rsidR="00C9166B" w:rsidRPr="005E4C86" w:rsidRDefault="00C9166B" w:rsidP="009B472F">
      <w:pPr>
        <w:shd w:val="clear" w:color="auto" w:fill="FFFFFF"/>
        <w:suppressAutoHyphens/>
        <w:spacing w:before="280" w:after="280" w:line="276" w:lineRule="auto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 xml:space="preserve">OFERTA – Część nr </w:t>
      </w:r>
      <w:r>
        <w:rPr>
          <w:rFonts w:ascii="Calibri" w:eastAsia="Calibri" w:hAnsi="Calibri" w:cs="Calibri"/>
          <w:b/>
          <w:bCs/>
          <w:szCs w:val="22"/>
          <w:lang w:eastAsia="ar-SA"/>
        </w:rPr>
        <w:t>9: Aparat do terapii ran zimną plazmą</w:t>
      </w:r>
    </w:p>
    <w:p w:rsidR="00C9166B" w:rsidRPr="009B472F" w:rsidRDefault="00C9166B" w:rsidP="009B472F">
      <w:pPr>
        <w:autoSpaceDE w:val="0"/>
        <w:autoSpaceDN w:val="0"/>
        <w:adjustRightInd w:val="0"/>
        <w:ind w:left="-567"/>
        <w:rPr>
          <w:rFonts w:ascii="Calibri" w:eastAsiaTheme="minorHAnsi" w:hAnsi="Calibri" w:cs="Calibri"/>
          <w:b/>
          <w:szCs w:val="22"/>
          <w:lang w:eastAsia="en-US"/>
        </w:rPr>
      </w:pPr>
      <w:r w:rsidRPr="005E4C86">
        <w:rPr>
          <w:rFonts w:ascii="Calibri" w:eastAsia="Calibri" w:hAnsi="Calibri" w:cs="Calibri"/>
          <w:szCs w:val="22"/>
          <w:lang w:eastAsia="ar-SA"/>
        </w:rPr>
        <w:t xml:space="preserve">W odpowiedzi na ogłoszenie dotyczące udzielenia zamówienia publicznego na  dostawę sprzętu medycznego, </w:t>
      </w:r>
      <w:r>
        <w:rPr>
          <w:rFonts w:ascii="Calibri" w:eastAsia="Calibri" w:hAnsi="Calibri" w:cs="Calibri"/>
          <w:szCs w:val="22"/>
          <w:lang w:eastAsia="ar-SA"/>
        </w:rPr>
        <w:t xml:space="preserve">Nr post.: </w:t>
      </w:r>
      <w:proofErr w:type="spellStart"/>
      <w:r>
        <w:rPr>
          <w:rFonts w:ascii="Calibri" w:eastAsia="Calibri" w:hAnsi="Calibri" w:cs="Calibri"/>
          <w:szCs w:val="22"/>
          <w:lang w:eastAsia="ar-SA"/>
        </w:rPr>
        <w:t>SzSPOO</w:t>
      </w:r>
      <w:proofErr w:type="spellEnd"/>
      <w:r>
        <w:rPr>
          <w:rFonts w:ascii="Calibri" w:eastAsia="Calibri" w:hAnsi="Calibri" w:cs="Calibri"/>
          <w:szCs w:val="22"/>
          <w:lang w:eastAsia="ar-SA"/>
        </w:rPr>
        <w:t xml:space="preserve"> SZP 3810.54.2026</w:t>
      </w:r>
      <w:r w:rsidRPr="005E4C86">
        <w:rPr>
          <w:rFonts w:ascii="Calibri" w:eastAsiaTheme="minorHAnsi" w:hAnsi="Calibri" w:cs="Calibri"/>
          <w:b/>
          <w:szCs w:val="22"/>
          <w:lang w:eastAsia="en-US"/>
        </w:rPr>
        <w:t xml:space="preserve">  </w:t>
      </w:r>
      <w:r w:rsidRPr="005E4C86">
        <w:rPr>
          <w:rFonts w:ascii="Calibri" w:hAnsi="Calibri" w:cs="Calibri"/>
          <w:szCs w:val="22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7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424"/>
        <w:gridCol w:w="1411"/>
        <w:gridCol w:w="1282"/>
        <w:gridCol w:w="709"/>
        <w:gridCol w:w="1417"/>
      </w:tblGrid>
      <w:tr w:rsidR="00C9166B" w:rsidRPr="005E4C86" w:rsidTr="009B472F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Ilość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jedn. netto PLN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Cena jednostkowa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netto 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VAT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Wartość brutto</w:t>
            </w:r>
          </w:p>
          <w:p w:rsidR="00C9166B" w:rsidRPr="005E4C86" w:rsidRDefault="00C9166B" w:rsidP="006F0958">
            <w:pPr>
              <w:tabs>
                <w:tab w:val="left" w:pos="9072"/>
              </w:tabs>
              <w:spacing w:line="276" w:lineRule="au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/>
                <w:bCs/>
                <w:i/>
                <w:szCs w:val="22"/>
              </w:rPr>
              <w:t>PLN</w:t>
            </w:r>
          </w:p>
        </w:tc>
      </w:tr>
      <w:tr w:rsidR="00C9166B" w:rsidRPr="005E4C86" w:rsidTr="009B472F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</w:p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Aparat do terapii ran zimną plazm</w:t>
            </w:r>
            <w:r w:rsidR="0093771C">
              <w:rPr>
                <w:rFonts w:ascii="Calibri" w:hAnsi="Calibri" w:cs="Calibri"/>
                <w:b/>
                <w:bCs/>
                <w:sz w:val="22"/>
                <w:szCs w:val="22"/>
              </w:rPr>
              <w:t>ą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Nazwa:…………………………….……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Typ: ……………………………………..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Model: …………………………………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Producent: ……………………………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Kraj</w:t>
            </w:r>
            <w:r w:rsidR="001148BF">
              <w:rPr>
                <w:rFonts w:ascii="Calibri" w:hAnsi="Calibri" w:cs="Calibri"/>
                <w:bCs/>
                <w:sz w:val="22"/>
                <w:szCs w:val="22"/>
              </w:rPr>
              <w:t xml:space="preserve"> producenta:</w:t>
            </w:r>
            <w:r w:rsidRPr="005E4C86">
              <w:rPr>
                <w:rFonts w:ascii="Calibri" w:hAnsi="Calibri" w:cs="Calibri"/>
                <w:bCs/>
                <w:sz w:val="22"/>
                <w:szCs w:val="22"/>
              </w:rPr>
              <w:t>………………………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eastAsia="Calibri" w:hAnsi="Calibri" w:cs="Calibri"/>
                <w:sz w:val="22"/>
                <w:szCs w:val="22"/>
              </w:rPr>
              <w:t>Urządzenie fabrycznie nowe. Rok produkcji</w:t>
            </w:r>
            <w:r w:rsidR="009B472F">
              <w:rPr>
                <w:rFonts w:ascii="Calibri" w:eastAsia="Calibri" w:hAnsi="Calibri" w:cs="Calibri"/>
                <w:sz w:val="22"/>
                <w:szCs w:val="22"/>
              </w:rPr>
              <w:t>:………………….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(nie starszy niż 2026)</w:t>
            </w:r>
            <w:r w:rsidR="009B472F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5E4C8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center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C9166B" w:rsidRPr="005E4C86" w:rsidTr="009B472F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spacing w:line="480" w:lineRule="auto"/>
              <w:jc w:val="both"/>
              <w:rPr>
                <w:rFonts w:ascii="Calibri" w:hAnsi="Calibri" w:cs="Calibri"/>
                <w:bCs/>
                <w:szCs w:val="22"/>
              </w:rPr>
            </w:pPr>
            <w:r w:rsidRPr="005E4C86">
              <w:rPr>
                <w:rFonts w:ascii="Calibri" w:hAnsi="Calibri" w:cs="Calibri"/>
                <w:bCs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66B" w:rsidRDefault="00C9166B" w:rsidP="006F0958">
            <w:pPr>
              <w:pStyle w:val="Default"/>
            </w:pPr>
            <w:r w:rsidRPr="005E4C86">
              <w:rPr>
                <w:rFonts w:ascii="Calibri" w:hAnsi="Calibri" w:cs="Calibri"/>
                <w:b/>
                <w:bCs/>
                <w:szCs w:val="22"/>
              </w:rPr>
              <w:t>Razem: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color w:val="FF0000"/>
                <w:szCs w:val="22"/>
              </w:rPr>
            </w:pPr>
            <w: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iCs/>
                <w:szCs w:val="22"/>
              </w:rPr>
            </w:pPr>
            <w:r w:rsidRPr="005E4C86">
              <w:rPr>
                <w:rFonts w:ascii="Calibri" w:hAnsi="Calibri" w:cs="Calibri"/>
                <w:bCs/>
                <w:iCs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66B" w:rsidRPr="005E4C86" w:rsidRDefault="00C9166B" w:rsidP="006F0958">
            <w:pPr>
              <w:tabs>
                <w:tab w:val="left" w:pos="9072"/>
              </w:tabs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:rsidR="00C9166B" w:rsidRPr="005E4C86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/>
          <w:bCs/>
          <w:szCs w:val="22"/>
          <w:lang w:eastAsia="x-none"/>
        </w:rPr>
        <w:t>UWAGA!</w:t>
      </w:r>
    </w:p>
    <w:p w:rsidR="00C9166B" w:rsidRPr="005E4C86" w:rsidRDefault="00C9166B" w:rsidP="00C9166B">
      <w:pPr>
        <w:spacing w:after="60" w:line="276" w:lineRule="auto"/>
        <w:ind w:left="-709"/>
        <w:jc w:val="both"/>
        <w:rPr>
          <w:rFonts w:ascii="Calibri" w:eastAsia="Batang" w:hAnsi="Calibri" w:cs="Calibri"/>
          <w:bCs/>
          <w:szCs w:val="22"/>
          <w:lang w:eastAsia="x-none"/>
        </w:rPr>
      </w:pPr>
      <w:r w:rsidRPr="005E4C86">
        <w:rPr>
          <w:rFonts w:ascii="Calibri" w:eastAsia="Batang" w:hAnsi="Calibri" w:cs="Calibri"/>
          <w:bCs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C9166B" w:rsidRPr="005E4C86" w:rsidRDefault="00C9166B" w:rsidP="009B472F">
      <w:pPr>
        <w:rPr>
          <w:rFonts w:ascii="Calibri" w:hAnsi="Calibri" w:cs="Calibri"/>
          <w:color w:val="FF0000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Osoba do kontaktu</w:t>
      </w:r>
      <w:r w:rsidRPr="005E4C86">
        <w:rPr>
          <w:rFonts w:ascii="Calibri" w:hAnsi="Calibri" w:cs="Calibri"/>
          <w:szCs w:val="22"/>
        </w:rPr>
        <w:t>: …………………………………</w:t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824EF8" w:rsidRDefault="00C9166B" w:rsidP="00C9166B">
      <w:pPr>
        <w:ind w:left="-709"/>
        <w:rPr>
          <w:rFonts w:ascii="Calibri" w:hAnsi="Calibri" w:cs="Calibri"/>
          <w:szCs w:val="22"/>
        </w:rPr>
      </w:pPr>
      <w:r w:rsidRPr="005E4C86">
        <w:rPr>
          <w:rFonts w:ascii="Calibri" w:hAnsi="Calibri" w:cs="Calibri"/>
          <w:b/>
          <w:szCs w:val="22"/>
        </w:rPr>
        <w:t>Adres e-mail:</w:t>
      </w:r>
      <w:r w:rsidRPr="005E4C86">
        <w:rPr>
          <w:rFonts w:ascii="Calibri" w:hAnsi="Calibri" w:cs="Calibri"/>
          <w:szCs w:val="22"/>
        </w:rPr>
        <w:t xml:space="preserve"> ……………………………………..</w:t>
      </w:r>
    </w:p>
    <w:p w:rsidR="00824EF8" w:rsidRDefault="00824EF8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824EF8" w:rsidP="00C9166B">
      <w:pPr>
        <w:ind w:left="-709"/>
        <w:rPr>
          <w:rFonts w:ascii="Calibri" w:hAnsi="Calibri" w:cs="Calibri"/>
          <w:szCs w:val="22"/>
        </w:rPr>
      </w:pPr>
      <w:r w:rsidRPr="00824EF8">
        <w:rPr>
          <w:rFonts w:ascii="Calibri" w:hAnsi="Calibri" w:cs="Calibri"/>
          <w:b/>
          <w:szCs w:val="22"/>
        </w:rPr>
        <w:t>Numer telefonu</w:t>
      </w:r>
      <w:r>
        <w:rPr>
          <w:rFonts w:ascii="Calibri" w:hAnsi="Calibri" w:cs="Calibri"/>
          <w:szCs w:val="22"/>
        </w:rPr>
        <w:t>:………………………………………</w:t>
      </w:r>
      <w:r w:rsidR="00C9166B" w:rsidRPr="005E4C86">
        <w:rPr>
          <w:rFonts w:ascii="Calibri" w:hAnsi="Calibri" w:cs="Calibri"/>
          <w:szCs w:val="22"/>
        </w:rPr>
        <w:br/>
      </w: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ind w:left="-709"/>
        <w:rPr>
          <w:rFonts w:ascii="Calibri" w:hAnsi="Calibri" w:cs="Calibri"/>
          <w:szCs w:val="22"/>
        </w:rPr>
      </w:pPr>
    </w:p>
    <w:p w:rsidR="00C9166B" w:rsidRPr="005E4C86" w:rsidRDefault="00C9166B" w:rsidP="00824EF8">
      <w:pPr>
        <w:rPr>
          <w:rFonts w:ascii="Calibri" w:hAnsi="Calibri" w:cs="Calibri"/>
          <w:szCs w:val="22"/>
        </w:rPr>
      </w:pP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  <w:r w:rsidRPr="005E4C86">
        <w:rPr>
          <w:rFonts w:ascii="Calibri" w:eastAsia="Calibri" w:hAnsi="Calibri" w:cs="Calibri"/>
          <w:b/>
          <w:bCs/>
          <w:szCs w:val="22"/>
          <w:lang w:eastAsia="ar-SA"/>
        </w:rPr>
        <w:t>PARAMETRY TECHNICZNE WYMAGANE  I OFEROWANE</w:t>
      </w:r>
    </w:p>
    <w:p w:rsidR="00C9166B" w:rsidRPr="005E4C86" w:rsidRDefault="00C9166B" w:rsidP="00C9166B">
      <w:pPr>
        <w:shd w:val="clear" w:color="auto" w:fill="FFFFFF"/>
        <w:jc w:val="center"/>
        <w:rPr>
          <w:rFonts w:ascii="Calibri" w:eastAsia="Calibri" w:hAnsi="Calibri" w:cs="Calibri"/>
          <w:b/>
          <w:bCs/>
          <w:szCs w:val="22"/>
          <w:lang w:eastAsia="ar-SA"/>
        </w:rPr>
      </w:pPr>
    </w:p>
    <w:p w:rsidR="00C9166B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</w:rPr>
      </w:pPr>
      <w:r w:rsidRPr="005E4C86">
        <w:rPr>
          <w:rFonts w:ascii="Calibri" w:eastAsia="Calibri" w:hAnsi="Calibri" w:cs="Calibri"/>
          <w:b/>
          <w:szCs w:val="22"/>
        </w:rPr>
        <w:t xml:space="preserve">Część nr </w:t>
      </w:r>
      <w:r>
        <w:rPr>
          <w:rFonts w:ascii="Calibri" w:eastAsia="Calibri" w:hAnsi="Calibri" w:cs="Calibri"/>
          <w:b/>
          <w:szCs w:val="22"/>
        </w:rPr>
        <w:t>9: Aparat do terapii ran zimn</w:t>
      </w:r>
      <w:r w:rsidR="007A6824">
        <w:rPr>
          <w:rFonts w:ascii="Calibri" w:eastAsia="Calibri" w:hAnsi="Calibri" w:cs="Calibri"/>
          <w:b/>
          <w:szCs w:val="22"/>
        </w:rPr>
        <w:t>ą</w:t>
      </w:r>
      <w:r>
        <w:rPr>
          <w:rFonts w:ascii="Calibri" w:eastAsia="Calibri" w:hAnsi="Calibri" w:cs="Calibri"/>
          <w:b/>
          <w:szCs w:val="22"/>
        </w:rPr>
        <w:t xml:space="preserve"> plazmą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Ilość: 1 szt.</w:t>
      </w:r>
    </w:p>
    <w:p w:rsidR="00C9166B" w:rsidRPr="005E4C86" w:rsidRDefault="00C9166B" w:rsidP="00C9166B">
      <w:pPr>
        <w:spacing w:after="120"/>
        <w:jc w:val="center"/>
        <w:rPr>
          <w:rFonts w:ascii="Calibri" w:eastAsia="Calibri" w:hAnsi="Calibri" w:cs="Calibri"/>
          <w:szCs w:val="22"/>
        </w:rPr>
      </w:pPr>
      <w:r w:rsidRPr="005E4C86">
        <w:rPr>
          <w:rFonts w:ascii="Calibri" w:eastAsia="Calibri" w:hAnsi="Calibri" w:cs="Calibri"/>
          <w:szCs w:val="22"/>
        </w:rPr>
        <w:t xml:space="preserve">Opis przedmiotu zamówienia – zestawienie parametrów wymaganych </w:t>
      </w:r>
    </w:p>
    <w:tbl>
      <w:tblPr>
        <w:tblStyle w:val="Tabela-Siatka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5488"/>
        <w:gridCol w:w="2876"/>
        <w:gridCol w:w="1985"/>
      </w:tblGrid>
      <w:tr w:rsidR="00C9166B" w:rsidRPr="005E4C86" w:rsidTr="00C35C39">
        <w:trPr>
          <w:cantSplit/>
          <w:trHeight w:val="1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66B" w:rsidRPr="005E4C86" w:rsidRDefault="00C9166B" w:rsidP="006F0958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5E4C86">
              <w:rPr>
                <w:rFonts w:ascii="Calibri" w:hAnsi="Calibri" w:cs="Calibri"/>
                <w:szCs w:val="22"/>
              </w:rPr>
              <w:t>Parametr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166B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>Wartość wymagana</w:t>
            </w:r>
            <w:r>
              <w:rPr>
                <w:rFonts w:ascii="Calibri" w:hAnsi="Calibri" w:cs="Calibri"/>
                <w:b/>
                <w:szCs w:val="22"/>
              </w:rPr>
              <w:t>/</w:t>
            </w:r>
            <w:r w:rsidR="008E506E">
              <w:rPr>
                <w:rFonts w:ascii="Calibri" w:hAnsi="Calibri" w:cs="Calibri"/>
                <w:b/>
                <w:szCs w:val="22"/>
              </w:rPr>
              <w:t>niewymagana</w:t>
            </w:r>
          </w:p>
          <w:p w:rsidR="00C9166B" w:rsidRPr="00CA44D3" w:rsidRDefault="00C9166B" w:rsidP="006F0958">
            <w:pPr>
              <w:jc w:val="center"/>
              <w:rPr>
                <w:rFonts w:ascii="Calibri" w:hAnsi="Calibri" w:cs="Calibri"/>
                <w:b/>
                <w:szCs w:val="22"/>
              </w:rPr>
            </w:pPr>
          </w:p>
          <w:p w:rsidR="00C9166B" w:rsidRDefault="00C9166B" w:rsidP="006F0958">
            <w:pPr>
              <w:rPr>
                <w:rFonts w:asciiTheme="majorHAnsi" w:eastAsiaTheme="minorHAnsi" w:hAnsiTheme="majorHAnsi" w:cstheme="majorHAnsi"/>
                <w:b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Parametr wymagany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TAK, </w:t>
            </w:r>
          </w:p>
          <w:p w:rsidR="00C9166B" w:rsidRPr="005E4C86" w:rsidRDefault="00C9166B" w:rsidP="009B472F">
            <w:pPr>
              <w:rPr>
                <w:rFonts w:ascii="Calibri" w:hAnsi="Calibri" w:cs="Calibri"/>
                <w:szCs w:val="22"/>
              </w:rPr>
            </w:pP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>Parametr niewymagany</w:t>
            </w:r>
            <w:r>
              <w:rPr>
                <w:rFonts w:asciiTheme="majorHAnsi" w:eastAsiaTheme="minorHAnsi" w:hAnsiTheme="majorHAnsi" w:cstheme="majorHAnsi"/>
                <w:b/>
                <w:lang w:eastAsia="en-US"/>
              </w:rPr>
              <w:t>-</w:t>
            </w:r>
            <w:r w:rsidRPr="00CA44D3">
              <w:rPr>
                <w:rFonts w:asciiTheme="majorHAnsi" w:eastAsiaTheme="minorHAnsi" w:hAnsiTheme="majorHAnsi" w:cstheme="majorHAnsi"/>
                <w:b/>
                <w:lang w:eastAsia="en-US"/>
              </w:rPr>
              <w:t xml:space="preserve">  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166B" w:rsidRPr="005E4C86" w:rsidRDefault="00C9166B" w:rsidP="006F0958">
            <w:pPr>
              <w:jc w:val="center"/>
              <w:rPr>
                <w:rFonts w:ascii="Calibri" w:hAnsi="Calibri" w:cs="Calibri"/>
                <w:szCs w:val="22"/>
              </w:rPr>
            </w:pPr>
            <w:r w:rsidRPr="00CA44D3">
              <w:rPr>
                <w:rFonts w:ascii="Calibri" w:hAnsi="Calibri" w:cs="Calibri"/>
                <w:b/>
                <w:szCs w:val="22"/>
              </w:rPr>
              <w:t xml:space="preserve">Wartość oferowana przez Wykonawcę </w:t>
            </w:r>
            <w:r w:rsidRPr="00CA44D3">
              <w:rPr>
                <w:rFonts w:ascii="Calibri" w:hAnsi="Calibri" w:cs="Calibri"/>
                <w:b/>
                <w:szCs w:val="22"/>
              </w:rPr>
              <w:br/>
              <w:t>(podać oferowaną wartość w zależności od wartości wymaganej w wierszach tabeli  poniżej w kolorze białym)</w:t>
            </w: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24EF8" w:rsidRDefault="00C35C39" w:rsidP="00C35C3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824EF8">
              <w:rPr>
                <w:rFonts w:cstheme="minorHAnsi"/>
                <w:bCs/>
              </w:rPr>
              <w:t>.</w:t>
            </w:r>
          </w:p>
        </w:tc>
        <w:tc>
          <w:tcPr>
            <w:tcW w:w="5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 xml:space="preserve">Wyrób medyczny co najmniej klasy </w:t>
            </w:r>
            <w:proofErr w:type="spellStart"/>
            <w:r w:rsidRPr="008521EA">
              <w:rPr>
                <w:rFonts w:asciiTheme="minorHAnsi" w:hAnsiTheme="minorHAnsi" w:cstheme="minorHAnsi"/>
              </w:rPr>
              <w:t>IIa</w:t>
            </w:r>
            <w:proofErr w:type="spellEnd"/>
            <w:r w:rsidRPr="008521EA">
              <w:rPr>
                <w:rFonts w:asciiTheme="minorHAnsi" w:hAnsiTheme="minorHAnsi" w:cstheme="minorHAnsi"/>
              </w:rPr>
              <w:t>, dopuszczony do obrotu na terenie UE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2.</w:t>
            </w:r>
          </w:p>
        </w:tc>
        <w:tc>
          <w:tcPr>
            <w:tcW w:w="5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Urządzenie przeznaczone do wspomagania leczenia ostrych i przewlekłych ran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3.</w:t>
            </w:r>
          </w:p>
        </w:tc>
        <w:tc>
          <w:tcPr>
            <w:tcW w:w="5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Urządzenie działające na zasadzie aplikacji aerozolu aktywowanego zimną plazmą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4.</w:t>
            </w:r>
          </w:p>
        </w:tc>
        <w:tc>
          <w:tcPr>
            <w:tcW w:w="5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 xml:space="preserve">Tryb aplikacji: aplikacja bezkontaktowa w odległości roboczej ≥ 5 cm od rany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 xml:space="preserve">TAK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5.</w:t>
            </w:r>
          </w:p>
        </w:tc>
        <w:tc>
          <w:tcPr>
            <w:tcW w:w="5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 xml:space="preserve">Możliwość przeprowadzenia pojedynczego cyklu zabiegowego w czasie </w:t>
            </w:r>
            <w:r w:rsidR="004543CC">
              <w:rPr>
                <w:rFonts w:asciiTheme="minorHAnsi" w:hAnsiTheme="minorHAnsi" w:cstheme="minorHAnsi"/>
              </w:rPr>
              <w:t>4-</w:t>
            </w:r>
            <w:r w:rsidRPr="008521EA">
              <w:rPr>
                <w:rFonts w:asciiTheme="minorHAnsi" w:hAnsiTheme="minorHAnsi" w:cstheme="minorHAnsi"/>
              </w:rPr>
              <w:t xml:space="preserve">5 minut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4543CC">
              <w:rPr>
                <w:rFonts w:ascii="Calibri" w:hAnsi="Calibri" w:cs="Calibri"/>
                <w:color w:val="000000"/>
              </w:rPr>
              <w:t>TAK</w:t>
            </w:r>
            <w:r w:rsidR="0093771C">
              <w:rPr>
                <w:rFonts w:ascii="Calibri" w:hAnsi="Calibri" w:cs="Calibri"/>
                <w:color w:val="000000"/>
              </w:rPr>
              <w:t>, podać</w:t>
            </w:r>
          </w:p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4543CC" w:rsidRDefault="00C9166B" w:rsidP="006F0958">
            <w:pPr>
              <w:pStyle w:val="Default"/>
              <w:ind w:left="-72" w:firstLine="150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4543CC">
              <w:rPr>
                <w:rFonts w:asciiTheme="minorHAnsi" w:eastAsia="Times New Roman" w:hAnsiTheme="minorHAnsi" w:cstheme="minorHAnsi"/>
                <w:color w:val="auto"/>
              </w:rPr>
              <w:t>Parametr oceniany punktowany:</w:t>
            </w:r>
          </w:p>
          <w:p w:rsidR="00C9166B" w:rsidRPr="004543CC" w:rsidRDefault="00C9166B" w:rsidP="006F0958">
            <w:pPr>
              <w:pStyle w:val="Default"/>
              <w:ind w:left="1800" w:hanging="1722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4543CC">
              <w:rPr>
                <w:rFonts w:asciiTheme="minorHAnsi" w:eastAsia="Times New Roman" w:hAnsiTheme="minorHAnsi" w:cstheme="minorHAnsi"/>
                <w:color w:val="auto"/>
              </w:rPr>
              <w:t>4 -5 min – 0 pkt</w:t>
            </w:r>
          </w:p>
          <w:p w:rsidR="00C9166B" w:rsidRPr="004543CC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543CC">
              <w:rPr>
                <w:rFonts w:asciiTheme="minorHAnsi" w:hAnsiTheme="minorHAnsi" w:cstheme="minorHAnsi"/>
              </w:rPr>
              <w:t>&lt; 4 min – 5 pkt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  <w:r w:rsidRPr="004543CC">
              <w:rPr>
                <w:rFonts w:asciiTheme="minorHAnsi" w:hAnsiTheme="minorHAnsi" w:cstheme="minorHAnsi"/>
              </w:rPr>
              <w:t xml:space="preserve">Należy podać  możliwy czas trwania pojedynczego cyklu zabiegowego: </w:t>
            </w: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  <w:r w:rsidRPr="004543CC">
              <w:rPr>
                <w:rFonts w:asciiTheme="minorHAnsi" w:hAnsiTheme="minorHAnsi" w:cstheme="minorHAnsi"/>
              </w:rPr>
              <w:t>………………………..</w:t>
            </w: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6.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Możliwość objęcia terapią w jednym cyklu powierzchni ≥ 80 cm² w czasie ≤ 5 minut.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7.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Komunikaty LED o stanie zbiornika, błędach i serwisie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lastRenderedPageBreak/>
              <w:t>8.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Funkcja procedury higienicznej/</w:t>
            </w:r>
            <w:proofErr w:type="spellStart"/>
            <w:r w:rsidRPr="008521EA">
              <w:rPr>
                <w:rFonts w:asciiTheme="minorHAnsi" w:hAnsiTheme="minorHAnsi" w:cstheme="minorHAnsi"/>
              </w:rPr>
              <w:t>autodezynfekcji</w:t>
            </w:r>
            <w:proofErr w:type="spellEnd"/>
            <w:r w:rsidRPr="008521EA">
              <w:rPr>
                <w:rFonts w:asciiTheme="minorHAnsi" w:hAnsiTheme="minorHAnsi" w:cstheme="minorHAnsi"/>
              </w:rPr>
              <w:t xml:space="preserve"> lub równoważna procedura zapewniająca bezpieczeństwo mikrobiologiczne pomiędzy pacjentami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4543CC">
              <w:rPr>
                <w:rFonts w:ascii="Calibri" w:hAnsi="Calibri" w:cs="Calibri"/>
                <w:color w:val="000000"/>
              </w:rPr>
              <w:t>NIE(parametr niewymagany)</w:t>
            </w:r>
          </w:p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4543CC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543CC">
              <w:rPr>
                <w:rFonts w:asciiTheme="minorHAnsi" w:hAnsiTheme="minorHAnsi" w:cstheme="minorHAnsi"/>
                <w:bCs/>
              </w:rPr>
              <w:t xml:space="preserve">Parametr </w:t>
            </w:r>
            <w:proofErr w:type="spellStart"/>
            <w:r w:rsidRPr="004543CC">
              <w:rPr>
                <w:rFonts w:asciiTheme="minorHAnsi" w:hAnsiTheme="minorHAnsi" w:cstheme="minorHAnsi"/>
                <w:bCs/>
              </w:rPr>
              <w:t>oceniany-punktowany</w:t>
            </w:r>
            <w:proofErr w:type="spellEnd"/>
            <w:r w:rsidRPr="004543CC">
              <w:rPr>
                <w:rFonts w:asciiTheme="minorHAnsi" w:hAnsiTheme="minorHAnsi" w:cstheme="minorHAnsi"/>
                <w:bCs/>
              </w:rPr>
              <w:t>:</w:t>
            </w:r>
          </w:p>
          <w:p w:rsidR="00C9166B" w:rsidRPr="004543CC" w:rsidRDefault="00C9166B" w:rsidP="006F0958">
            <w:pPr>
              <w:pStyle w:val="Default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4543CC">
              <w:rPr>
                <w:rFonts w:asciiTheme="minorHAnsi" w:eastAsia="Times New Roman" w:hAnsiTheme="minorHAnsi" w:cstheme="minorHAnsi"/>
                <w:color w:val="auto"/>
              </w:rPr>
              <w:t>Tak – 10 pkt</w:t>
            </w:r>
          </w:p>
          <w:p w:rsidR="00C9166B" w:rsidRPr="004543CC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543CC">
              <w:rPr>
                <w:rFonts w:asciiTheme="minorHAnsi" w:hAnsiTheme="minorHAnsi" w:cstheme="minorHAnsi"/>
              </w:rPr>
              <w:t>Nie – 0 pkt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4543CC" w:rsidRDefault="00C9166B" w:rsidP="006F0958">
            <w:pPr>
              <w:jc w:val="center"/>
              <w:rPr>
                <w:rFonts w:ascii="Calibri" w:hAnsi="Calibri" w:cs="Calibri"/>
              </w:rPr>
            </w:pPr>
            <w:r w:rsidRPr="004543CC">
              <w:rPr>
                <w:rFonts w:ascii="Calibri" w:hAnsi="Calibri" w:cs="Calibri"/>
              </w:rPr>
              <w:t>Należy podać TAK lub NIE</w:t>
            </w:r>
          </w:p>
          <w:p w:rsidR="00C9166B" w:rsidRPr="004543CC" w:rsidRDefault="00C9166B" w:rsidP="006F0958">
            <w:pPr>
              <w:jc w:val="center"/>
              <w:rPr>
                <w:rFonts w:ascii="Calibri" w:hAnsi="Calibri" w:cs="Calibri"/>
              </w:rPr>
            </w:pPr>
          </w:p>
          <w:p w:rsidR="00C9166B" w:rsidRPr="004543CC" w:rsidRDefault="00C9166B" w:rsidP="006F0958">
            <w:pPr>
              <w:rPr>
                <w:rFonts w:ascii="Calibri" w:hAnsi="Calibri" w:cs="Calibri"/>
              </w:rPr>
            </w:pP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  <w:r w:rsidRPr="004543CC">
              <w:rPr>
                <w:rFonts w:ascii="Calibri" w:hAnsi="Calibri" w:cs="Calibri"/>
              </w:rPr>
              <w:t xml:space="preserve">           ……………………</w:t>
            </w: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9.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Urządzenie mobilne/przenośne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10.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 xml:space="preserve">Waga urządzenia: </w:t>
            </w:r>
            <w:r w:rsidR="004543CC">
              <w:rPr>
                <w:rFonts w:asciiTheme="minorHAnsi" w:hAnsiTheme="minorHAnsi" w:cstheme="minorHAnsi"/>
              </w:rPr>
              <w:t>4-</w:t>
            </w:r>
            <w:r w:rsidRPr="008521EA">
              <w:rPr>
                <w:rFonts w:asciiTheme="minorHAnsi" w:hAnsiTheme="minorHAnsi" w:cstheme="minorHAnsi"/>
              </w:rPr>
              <w:t>5 kg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4543CC">
              <w:rPr>
                <w:rFonts w:ascii="Calibri" w:hAnsi="Calibri" w:cs="Calibri"/>
                <w:color w:val="000000"/>
              </w:rPr>
              <w:t>TAK</w:t>
            </w:r>
            <w:r w:rsidR="0093771C">
              <w:rPr>
                <w:rFonts w:ascii="Calibri" w:hAnsi="Calibri" w:cs="Calibri"/>
                <w:color w:val="000000"/>
              </w:rPr>
              <w:t>, podać</w:t>
            </w:r>
          </w:p>
          <w:p w:rsidR="00C9166B" w:rsidRPr="004543CC" w:rsidRDefault="00C9166B" w:rsidP="006F095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9166B" w:rsidRPr="004543CC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543CC">
              <w:rPr>
                <w:rFonts w:asciiTheme="minorHAnsi" w:hAnsiTheme="minorHAnsi" w:cstheme="minorHAnsi"/>
                <w:bCs/>
              </w:rPr>
              <w:t xml:space="preserve">Parametr </w:t>
            </w:r>
            <w:proofErr w:type="spellStart"/>
            <w:r w:rsidRPr="004543CC">
              <w:rPr>
                <w:rFonts w:asciiTheme="minorHAnsi" w:hAnsiTheme="minorHAnsi" w:cstheme="minorHAnsi"/>
                <w:bCs/>
              </w:rPr>
              <w:t>oceniany-punktowany</w:t>
            </w:r>
            <w:proofErr w:type="spellEnd"/>
            <w:r w:rsidRPr="004543CC">
              <w:rPr>
                <w:rFonts w:asciiTheme="minorHAnsi" w:hAnsiTheme="minorHAnsi" w:cstheme="minorHAnsi"/>
                <w:bCs/>
              </w:rPr>
              <w:t>:</w:t>
            </w:r>
          </w:p>
          <w:p w:rsidR="00C9166B" w:rsidRPr="004543CC" w:rsidRDefault="00C9166B" w:rsidP="006F0958">
            <w:pPr>
              <w:pStyle w:val="Default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4543CC">
              <w:rPr>
                <w:rFonts w:asciiTheme="minorHAnsi" w:eastAsia="Times New Roman" w:hAnsiTheme="minorHAnsi" w:cstheme="minorHAnsi"/>
                <w:color w:val="auto"/>
              </w:rPr>
              <w:t>4 -5 kg – 0 pkt</w:t>
            </w:r>
          </w:p>
          <w:p w:rsidR="00C9166B" w:rsidRPr="004543CC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543CC">
              <w:rPr>
                <w:rFonts w:asciiTheme="minorHAnsi" w:hAnsiTheme="minorHAnsi" w:cstheme="minorHAnsi"/>
              </w:rPr>
              <w:t>&lt; 4 kg – 5 pkt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  <w:r w:rsidRPr="004543CC">
              <w:rPr>
                <w:rFonts w:asciiTheme="minorHAnsi" w:hAnsiTheme="minorHAnsi" w:cstheme="minorHAnsi"/>
              </w:rPr>
              <w:t xml:space="preserve">Należy podać wagę urządzenia: </w:t>
            </w: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  <w:r w:rsidRPr="004543CC">
              <w:rPr>
                <w:rFonts w:asciiTheme="minorHAnsi" w:hAnsiTheme="minorHAnsi" w:cstheme="minorHAnsi"/>
              </w:rPr>
              <w:t>………………………</w:t>
            </w:r>
          </w:p>
          <w:p w:rsidR="00C9166B" w:rsidRPr="004543CC" w:rsidRDefault="00C9166B" w:rsidP="006F0958">
            <w:pPr>
              <w:rPr>
                <w:rFonts w:asciiTheme="minorHAnsi" w:hAnsiTheme="minorHAnsi" w:cstheme="minorHAnsi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824EF8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</w:t>
            </w:r>
            <w:r w:rsidR="00C35C39" w:rsidRPr="00C35C39">
              <w:rPr>
                <w:rFonts w:cstheme="minorHAnsi"/>
                <w:bCs/>
              </w:rPr>
              <w:t>1.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Stopień ochronności: min. IP21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35C39" w:rsidRDefault="00C35C39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12.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Wymiary urządzenia: 260 x 190 x 240 mm (+/- 5%)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 xml:space="preserve">TAK, podać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4543CC" w:rsidRDefault="00C9166B" w:rsidP="006F0958">
            <w:pPr>
              <w:rPr>
                <w:rFonts w:ascii="Calibri" w:hAnsi="Calibri" w:cs="Calibri"/>
              </w:rPr>
            </w:pPr>
            <w:r w:rsidRPr="004543CC">
              <w:rPr>
                <w:rFonts w:ascii="Calibri" w:hAnsi="Calibri" w:cs="Calibri"/>
              </w:rPr>
              <w:t>Należy podać wymiary urządzenia:</w:t>
            </w:r>
          </w:p>
          <w:p w:rsidR="00C9166B" w:rsidRPr="004543CC" w:rsidRDefault="00C9166B" w:rsidP="006F0958">
            <w:pPr>
              <w:rPr>
                <w:rFonts w:ascii="Calibri" w:hAnsi="Calibri" w:cs="Calibri"/>
              </w:rPr>
            </w:pPr>
          </w:p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43CC">
              <w:rPr>
                <w:rFonts w:ascii="Calibri" w:hAnsi="Calibri" w:cs="Calibri"/>
              </w:rPr>
              <w:t>…………………………</w:t>
            </w: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C35C39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13.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Akcesoria dołączone wraz z urządzeniem: mobilny statyw oraz torba do transportowania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C35C39" w:rsidRDefault="00C35C39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14.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9166B" w:rsidRPr="008521EA" w:rsidRDefault="00C9166B" w:rsidP="006F09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EA">
              <w:rPr>
                <w:rFonts w:asciiTheme="minorHAnsi" w:hAnsiTheme="minorHAnsi" w:cstheme="minorHAnsi"/>
              </w:rPr>
              <w:t>Wraz z urządzeniem należy dostarczyć:</w:t>
            </w:r>
          </w:p>
          <w:p w:rsidR="00C9166B" w:rsidRPr="008521EA" w:rsidRDefault="00C9166B" w:rsidP="00C9166B">
            <w:pPr>
              <w:pStyle w:val="Akapitzlist"/>
              <w:numPr>
                <w:ilvl w:val="0"/>
                <w:numId w:val="30"/>
              </w:numPr>
              <w:suppressAutoHyphens w:val="0"/>
              <w:spacing w:after="0" w:line="276" w:lineRule="auto"/>
              <w:contextualSpacing w:val="0"/>
              <w:rPr>
                <w:rFonts w:cstheme="minorHAnsi"/>
              </w:rPr>
            </w:pPr>
            <w:r w:rsidRPr="008521EA">
              <w:rPr>
                <w:rFonts w:cstheme="minorHAnsi"/>
              </w:rPr>
              <w:t>Aplikatory kompatybilne z urządzeniem – min. 1000 szt.</w:t>
            </w:r>
          </w:p>
          <w:p w:rsidR="00C9166B" w:rsidRPr="008521EA" w:rsidRDefault="00C9166B" w:rsidP="00C9166B">
            <w:pPr>
              <w:pStyle w:val="Akapitzlist"/>
              <w:numPr>
                <w:ilvl w:val="0"/>
                <w:numId w:val="30"/>
              </w:numPr>
              <w:suppressAutoHyphens w:val="0"/>
              <w:spacing w:after="0" w:line="276" w:lineRule="auto"/>
              <w:contextualSpacing w:val="0"/>
              <w:rPr>
                <w:rFonts w:cstheme="minorHAnsi"/>
              </w:rPr>
            </w:pPr>
            <w:r w:rsidRPr="008521EA">
              <w:rPr>
                <w:rFonts w:cstheme="minorHAnsi"/>
              </w:rPr>
              <w:t>Czynnik transmisji źródła zimnej plazmy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521EA">
              <w:rPr>
                <w:rFonts w:asciiTheme="minorHAnsi" w:hAnsiTheme="minorHAnsi" w:cstheme="minorHAnsi"/>
                <w:bCs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166B" w:rsidRPr="008521EA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166B" w:rsidRPr="00790F4C" w:rsidTr="00C35C39">
        <w:trPr>
          <w:cantSplit/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C35C39" w:rsidRDefault="00C35C39" w:rsidP="00C35C39">
            <w:pPr>
              <w:rPr>
                <w:rFonts w:cstheme="minorHAnsi"/>
                <w:bCs/>
              </w:rPr>
            </w:pPr>
            <w:r w:rsidRPr="00C35C39">
              <w:rPr>
                <w:rFonts w:cstheme="minorHAnsi"/>
                <w:bCs/>
              </w:rPr>
              <w:t>15.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66B" w:rsidRPr="00790F4C" w:rsidRDefault="00C9166B" w:rsidP="006F09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Gwarancja minimum 24 miesiące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  <w:p w:rsidR="00C9166B" w:rsidRPr="00790F4C" w:rsidRDefault="00C9166B" w:rsidP="006F095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Parametr </w:t>
            </w:r>
            <w:proofErr w:type="spellStart"/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oceniany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-punktowany</w:t>
            </w:r>
            <w:proofErr w:type="spellEnd"/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</w:t>
            </w:r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24 miesiące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90F4C">
              <w:rPr>
                <w:rFonts w:asciiTheme="minorHAnsi" w:eastAsia="Calibri" w:hAnsiTheme="minorHAnsi" w:cstheme="minorHAnsi"/>
                <w:sz w:val="22"/>
                <w:szCs w:val="22"/>
              </w:rPr>
              <w:t>- 0pkt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 xml:space="preserve">- </w:t>
            </w:r>
            <w:r w:rsidRPr="00790F4C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36 miesięcy</w:t>
            </w: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Pr="00790F4C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- 10 pkt</w:t>
            </w:r>
          </w:p>
          <w:p w:rsidR="00C9166B" w:rsidRPr="00790F4C" w:rsidRDefault="00C9166B" w:rsidP="006F0958">
            <w:pP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 xml:space="preserve">- </w:t>
            </w:r>
            <w:r w:rsidRPr="00790F4C">
              <w:rPr>
                <w:rFonts w:asciiTheme="minorHAnsi" w:eastAsia="Calibri" w:hAnsiTheme="minorHAnsi" w:cstheme="minorHAnsi"/>
                <w:color w:val="0D0D0D" w:themeColor="text1" w:themeTint="F2"/>
                <w:sz w:val="22"/>
                <w:szCs w:val="22"/>
              </w:rPr>
              <w:t>48 miesięcy – 20 pkt</w:t>
            </w:r>
          </w:p>
          <w:p w:rsidR="00C9166B" w:rsidRPr="00790F4C" w:rsidRDefault="00C9166B" w:rsidP="006F0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>Należy podać: 24,36 lub 48 miesięcy:</w:t>
            </w:r>
          </w:p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C9166B" w:rsidRPr="00E50E81" w:rsidRDefault="00C9166B" w:rsidP="006F09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9166B" w:rsidRPr="00E50E81" w:rsidRDefault="00C9166B" w:rsidP="006F0958">
            <w:pPr>
              <w:rPr>
                <w:rFonts w:ascii="Calibri" w:hAnsi="Calibri" w:cs="Calibri"/>
                <w:sz w:val="22"/>
                <w:szCs w:val="22"/>
              </w:rPr>
            </w:pPr>
            <w:r w:rsidRPr="00E50E81">
              <w:rPr>
                <w:rFonts w:ascii="Calibri" w:hAnsi="Calibri" w:cs="Calibri"/>
                <w:sz w:val="22"/>
                <w:szCs w:val="22"/>
              </w:rPr>
              <w:t xml:space="preserve">           ……………………</w:t>
            </w:r>
          </w:p>
          <w:p w:rsidR="00C9166B" w:rsidRPr="00790F4C" w:rsidRDefault="00C9166B" w:rsidP="006F09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166B" w:rsidRPr="00790F4C" w:rsidRDefault="00C9166B" w:rsidP="00C9166B">
      <w:pPr>
        <w:spacing w:after="60" w:line="276" w:lineRule="auto"/>
        <w:jc w:val="both"/>
        <w:rPr>
          <w:rFonts w:asciiTheme="minorHAnsi" w:eastAsia="Batang" w:hAnsiTheme="minorHAnsi" w:cstheme="minorHAnsi"/>
          <w:bCs/>
          <w:sz w:val="22"/>
          <w:szCs w:val="22"/>
          <w:lang w:eastAsia="x-none"/>
        </w:rPr>
      </w:pPr>
    </w:p>
    <w:p w:rsidR="00C9166B" w:rsidRPr="008F29DF" w:rsidRDefault="00C9166B" w:rsidP="00C9166B">
      <w:pPr>
        <w:spacing w:after="60" w:line="276" w:lineRule="auto"/>
        <w:jc w:val="both"/>
        <w:rPr>
          <w:rFonts w:ascii="Calibri" w:eastAsia="Batang" w:hAnsi="Calibri" w:cs="Calibri"/>
          <w:b/>
          <w:bCs/>
          <w:sz w:val="22"/>
          <w:szCs w:val="22"/>
          <w:lang w:eastAsia="x-none"/>
        </w:rPr>
      </w:pPr>
    </w:p>
    <w:p w:rsidR="00C9166B" w:rsidRPr="005E4C86" w:rsidRDefault="00C9166B" w:rsidP="005C1EF3">
      <w:pPr>
        <w:spacing w:after="60" w:line="276" w:lineRule="auto"/>
        <w:jc w:val="both"/>
        <w:rPr>
          <w:rFonts w:ascii="Calibri" w:eastAsia="Batang" w:hAnsi="Calibri" w:cs="Calibri"/>
          <w:b/>
          <w:bCs/>
          <w:szCs w:val="22"/>
          <w:lang w:eastAsia="x-none"/>
        </w:rPr>
      </w:pPr>
    </w:p>
    <w:sectPr w:rsidR="00C9166B" w:rsidRPr="005E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0E2" w:rsidRDefault="00F810E2" w:rsidP="000D4E7D">
      <w:r>
        <w:separator/>
      </w:r>
    </w:p>
  </w:endnote>
  <w:endnote w:type="continuationSeparator" w:id="0">
    <w:p w:rsidR="00F810E2" w:rsidRDefault="00F810E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00002FF" w:usb1="5000205B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ZapfDingbats, 'MS Mincho'">
    <w:charset w:val="00"/>
    <w:family w:val="auto"/>
    <w:pitch w:val="default"/>
  </w:font>
  <w:font w:name="Swiss721PL-Medium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0E2" w:rsidRDefault="00F810E2" w:rsidP="000D4E7D">
      <w:r>
        <w:separator/>
      </w:r>
    </w:p>
  </w:footnote>
  <w:footnote w:type="continuationSeparator" w:id="0">
    <w:p w:rsidR="00F810E2" w:rsidRDefault="00F810E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94C47A1"/>
    <w:multiLevelType w:val="singleLevel"/>
    <w:tmpl w:val="C94C47A1"/>
    <w:lvl w:ilvl="0">
      <w:start w:val="1"/>
      <w:numFmt w:val="bullet"/>
      <w:lvlText w:val=""/>
      <w:lvlJc w:val="left"/>
      <w:pPr>
        <w:tabs>
          <w:tab w:val="left" w:pos="136"/>
        </w:tabs>
        <w:ind w:left="136" w:hanging="420"/>
      </w:pPr>
      <w:rPr>
        <w:rFonts w:ascii="Wingdings" w:hAnsi="Wingdings" w:hint="default"/>
      </w:rPr>
    </w:lvl>
  </w:abstractNum>
  <w:abstractNum w:abstractNumId="1" w15:restartNumberingAfterBreak="0">
    <w:nsid w:val="08096F31"/>
    <w:multiLevelType w:val="hybridMultilevel"/>
    <w:tmpl w:val="E2FEBF90"/>
    <w:lvl w:ilvl="0" w:tplc="00000003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1714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1BB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23459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13966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2B4F2AE3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E814144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0E44900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069BF"/>
    <w:multiLevelType w:val="multilevel"/>
    <w:tmpl w:val="329069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632C"/>
    <w:multiLevelType w:val="hybridMultilevel"/>
    <w:tmpl w:val="9D2ADF26"/>
    <w:lvl w:ilvl="0" w:tplc="5AB8C964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928C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2F78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330C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C246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A4AC9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26BC3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72F1A"/>
    <w:multiLevelType w:val="hybridMultilevel"/>
    <w:tmpl w:val="6850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2"/>
  </w:num>
  <w:num w:numId="4">
    <w:abstractNumId w:val="2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4"/>
  </w:num>
  <w:num w:numId="12">
    <w:abstractNumId w:val="16"/>
  </w:num>
  <w:num w:numId="13">
    <w:abstractNumId w:val="7"/>
  </w:num>
  <w:num w:numId="14">
    <w:abstractNumId w:val="6"/>
  </w:num>
  <w:num w:numId="15">
    <w:abstractNumId w:val="8"/>
  </w:num>
  <w:num w:numId="16">
    <w:abstractNumId w:val="21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0"/>
  </w:num>
  <w:num w:numId="21">
    <w:abstractNumId w:val="0"/>
  </w:num>
  <w:num w:numId="22">
    <w:abstractNumId w:val="13"/>
  </w:num>
  <w:num w:numId="23">
    <w:abstractNumId w:val="1"/>
  </w:num>
  <w:num w:numId="24">
    <w:abstractNumId w:val="25"/>
  </w:num>
  <w:num w:numId="25">
    <w:abstractNumId w:val="9"/>
  </w:num>
  <w:num w:numId="26">
    <w:abstractNumId w:val="4"/>
  </w:num>
  <w:num w:numId="27">
    <w:abstractNumId w:val="2"/>
  </w:num>
  <w:num w:numId="28">
    <w:abstractNumId w:val="15"/>
  </w:num>
  <w:num w:numId="29">
    <w:abstractNumId w:val="24"/>
  </w:num>
  <w:num w:numId="30">
    <w:abstractNumId w:val="26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2DE0"/>
    <w:rsid w:val="00032CD3"/>
    <w:rsid w:val="0004215F"/>
    <w:rsid w:val="00064274"/>
    <w:rsid w:val="00073696"/>
    <w:rsid w:val="00087619"/>
    <w:rsid w:val="000B20BF"/>
    <w:rsid w:val="000B4037"/>
    <w:rsid w:val="000D4E7D"/>
    <w:rsid w:val="001148BF"/>
    <w:rsid w:val="00123CEE"/>
    <w:rsid w:val="00164963"/>
    <w:rsid w:val="00193940"/>
    <w:rsid w:val="001A5E4B"/>
    <w:rsid w:val="001B01A5"/>
    <w:rsid w:val="001B5CDF"/>
    <w:rsid w:val="001D68F0"/>
    <w:rsid w:val="001E7B11"/>
    <w:rsid w:val="001F6C10"/>
    <w:rsid w:val="00223D32"/>
    <w:rsid w:val="00233C9C"/>
    <w:rsid w:val="002619DE"/>
    <w:rsid w:val="00287846"/>
    <w:rsid w:val="002A76E6"/>
    <w:rsid w:val="002C31E0"/>
    <w:rsid w:val="002D1916"/>
    <w:rsid w:val="002D3D36"/>
    <w:rsid w:val="002D55BA"/>
    <w:rsid w:val="002F49FB"/>
    <w:rsid w:val="0030183E"/>
    <w:rsid w:val="00305735"/>
    <w:rsid w:val="0031323B"/>
    <w:rsid w:val="0031674E"/>
    <w:rsid w:val="003326EC"/>
    <w:rsid w:val="003337E8"/>
    <w:rsid w:val="0033712D"/>
    <w:rsid w:val="003433B1"/>
    <w:rsid w:val="00346824"/>
    <w:rsid w:val="003D30DC"/>
    <w:rsid w:val="003D3725"/>
    <w:rsid w:val="003D7F7B"/>
    <w:rsid w:val="003F1CA6"/>
    <w:rsid w:val="00406186"/>
    <w:rsid w:val="004359E4"/>
    <w:rsid w:val="004543CC"/>
    <w:rsid w:val="004576F1"/>
    <w:rsid w:val="004646AB"/>
    <w:rsid w:val="00464C16"/>
    <w:rsid w:val="004B7309"/>
    <w:rsid w:val="00510005"/>
    <w:rsid w:val="00544D38"/>
    <w:rsid w:val="00561223"/>
    <w:rsid w:val="0058357E"/>
    <w:rsid w:val="00597DCC"/>
    <w:rsid w:val="005A2DA4"/>
    <w:rsid w:val="005C1EF3"/>
    <w:rsid w:val="005D5156"/>
    <w:rsid w:val="005E4C86"/>
    <w:rsid w:val="005E71EB"/>
    <w:rsid w:val="005F05B0"/>
    <w:rsid w:val="005F50FB"/>
    <w:rsid w:val="00615B2E"/>
    <w:rsid w:val="006179D6"/>
    <w:rsid w:val="00690370"/>
    <w:rsid w:val="006926AA"/>
    <w:rsid w:val="00696685"/>
    <w:rsid w:val="006A40C2"/>
    <w:rsid w:val="006E5642"/>
    <w:rsid w:val="006F0958"/>
    <w:rsid w:val="007560D5"/>
    <w:rsid w:val="00767D44"/>
    <w:rsid w:val="0078407C"/>
    <w:rsid w:val="007A0D21"/>
    <w:rsid w:val="007A6824"/>
    <w:rsid w:val="007A7D96"/>
    <w:rsid w:val="008163B4"/>
    <w:rsid w:val="00823C89"/>
    <w:rsid w:val="00824EF8"/>
    <w:rsid w:val="00826616"/>
    <w:rsid w:val="008C1C1B"/>
    <w:rsid w:val="008E4815"/>
    <w:rsid w:val="008E506E"/>
    <w:rsid w:val="008E6A69"/>
    <w:rsid w:val="008F1D77"/>
    <w:rsid w:val="008F29DF"/>
    <w:rsid w:val="009037F7"/>
    <w:rsid w:val="00910C10"/>
    <w:rsid w:val="009141FB"/>
    <w:rsid w:val="00925A70"/>
    <w:rsid w:val="009331C3"/>
    <w:rsid w:val="0093771C"/>
    <w:rsid w:val="00953781"/>
    <w:rsid w:val="00972A1F"/>
    <w:rsid w:val="0097687E"/>
    <w:rsid w:val="00990489"/>
    <w:rsid w:val="00997DB4"/>
    <w:rsid w:val="009B472F"/>
    <w:rsid w:val="009B72B7"/>
    <w:rsid w:val="009C66CA"/>
    <w:rsid w:val="00A146A0"/>
    <w:rsid w:val="00A14F63"/>
    <w:rsid w:val="00A46D6D"/>
    <w:rsid w:val="00A67D6E"/>
    <w:rsid w:val="00A71323"/>
    <w:rsid w:val="00A81E2D"/>
    <w:rsid w:val="00A967AC"/>
    <w:rsid w:val="00AA58E0"/>
    <w:rsid w:val="00AA635E"/>
    <w:rsid w:val="00AD7B49"/>
    <w:rsid w:val="00AD7D3E"/>
    <w:rsid w:val="00B221CD"/>
    <w:rsid w:val="00B24B65"/>
    <w:rsid w:val="00B255A2"/>
    <w:rsid w:val="00B60F04"/>
    <w:rsid w:val="00B61BA8"/>
    <w:rsid w:val="00B667B1"/>
    <w:rsid w:val="00B842DB"/>
    <w:rsid w:val="00B91FC3"/>
    <w:rsid w:val="00BA0418"/>
    <w:rsid w:val="00BC3F68"/>
    <w:rsid w:val="00BF6D53"/>
    <w:rsid w:val="00C12877"/>
    <w:rsid w:val="00C23837"/>
    <w:rsid w:val="00C35C39"/>
    <w:rsid w:val="00C54BB1"/>
    <w:rsid w:val="00C872EF"/>
    <w:rsid w:val="00C9166B"/>
    <w:rsid w:val="00CB0B47"/>
    <w:rsid w:val="00D03C14"/>
    <w:rsid w:val="00D0641F"/>
    <w:rsid w:val="00D11E30"/>
    <w:rsid w:val="00D129F8"/>
    <w:rsid w:val="00D20B65"/>
    <w:rsid w:val="00D2335A"/>
    <w:rsid w:val="00D900E7"/>
    <w:rsid w:val="00D90406"/>
    <w:rsid w:val="00DA1312"/>
    <w:rsid w:val="00DD1077"/>
    <w:rsid w:val="00DE3A4D"/>
    <w:rsid w:val="00DF1631"/>
    <w:rsid w:val="00E04137"/>
    <w:rsid w:val="00E20155"/>
    <w:rsid w:val="00E81615"/>
    <w:rsid w:val="00EB4256"/>
    <w:rsid w:val="00EB4438"/>
    <w:rsid w:val="00EB7FA7"/>
    <w:rsid w:val="00EE1528"/>
    <w:rsid w:val="00F17E4B"/>
    <w:rsid w:val="00F37C9A"/>
    <w:rsid w:val="00F41E9E"/>
    <w:rsid w:val="00F42DA2"/>
    <w:rsid w:val="00F75B9D"/>
    <w:rsid w:val="00F810E2"/>
    <w:rsid w:val="00F955C1"/>
    <w:rsid w:val="00FE2C12"/>
    <w:rsid w:val="00FE5350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A98E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0183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aliases w:val="sw tekst,CW_Lista,L1,Numerowanie,Akapit z listą BS,ISCG Numerowanie,lp1,List Paragraph,BulletC,Kolorowa lista — akcent 11,Obiekt,Akapit z listą 1,Bulleted list,Preambuła,Colorful Shading - Accent 31,Light List - Accent 51,Lista num"/>
    <w:basedOn w:val="Normalny"/>
    <w:link w:val="AkapitzlistZnak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C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C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CD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3A4D"/>
    <w:rPr>
      <w:rFonts w:ascii="Verdana" w:eastAsia="Calibri" w:hAnsi="Verdana"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DE3A4D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30183E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AkapitzlistZnak">
    <w:name w:val="Akapit z listą Znak"/>
    <w:aliases w:val="sw tekst Znak,CW_Lista Znak,L1 Znak,Numerowanie Znak,Akapit z listą BS Znak,ISCG Numerowanie Znak,lp1 Znak,List Paragraph Znak,BulletC Znak,Kolorowa lista — akcent 11 Znak,Obiekt Znak,Akapit z listą 1 Znak,Bulleted list Znak"/>
    <w:link w:val="Akapitzlist"/>
    <w:uiPriority w:val="34"/>
    <w:qFormat/>
    <w:locked/>
    <w:rsid w:val="009037F7"/>
  </w:style>
  <w:style w:type="paragraph" w:customStyle="1" w:styleId="Style10">
    <w:name w:val="Style10"/>
    <w:basedOn w:val="Normalny"/>
    <w:rsid w:val="002C31E0"/>
    <w:pPr>
      <w:widowControl w:val="0"/>
      <w:suppressAutoHyphens/>
      <w:autoSpaceDE w:val="0"/>
      <w:jc w:val="center"/>
    </w:pPr>
    <w:rPr>
      <w:rFonts w:ascii="Trebuchet MS" w:hAnsi="Trebuchet MS" w:cs="Trebuchet MS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37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37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37E8"/>
    <w:rPr>
      <w:vertAlign w:val="superscript"/>
    </w:rPr>
  </w:style>
  <w:style w:type="paragraph" w:customStyle="1" w:styleId="Standard">
    <w:name w:val="Standard"/>
    <w:rsid w:val="007A7D9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9166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FB073-DC39-4AFE-BBC8-B84D3DCE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47</Pages>
  <Words>8863</Words>
  <Characters>53178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Tomasz Telesz</cp:lastModifiedBy>
  <cp:revision>8</cp:revision>
  <cp:lastPrinted>2026-07-24T07:08:00Z</cp:lastPrinted>
  <dcterms:created xsi:type="dcterms:W3CDTF">2026-07-23T07:04:00Z</dcterms:created>
  <dcterms:modified xsi:type="dcterms:W3CDTF">2026-07-24T09:21:00Z</dcterms:modified>
</cp:coreProperties>
</file>