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D3E" w:rsidRPr="005833EF" w:rsidRDefault="00164D3E" w:rsidP="00164D3E">
      <w:pPr>
        <w:spacing w:line="276" w:lineRule="auto"/>
        <w:ind w:left="1843"/>
        <w:rPr>
          <w:rFonts w:ascii="Candara" w:hAnsi="Candara" w:cs="Tahoma"/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8B3C9F5" wp14:editId="14577BFF">
            <wp:simplePos x="0" y="0"/>
            <wp:positionH relativeFrom="column">
              <wp:posOffset>4986655</wp:posOffset>
            </wp:positionH>
            <wp:positionV relativeFrom="paragraph">
              <wp:posOffset>-97155</wp:posOffset>
            </wp:positionV>
            <wp:extent cx="709295" cy="685800"/>
            <wp:effectExtent l="0" t="0" r="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Georgia" w:hAnsi="Georgia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B3C9DC1" wp14:editId="5F7CF730">
            <wp:simplePos x="0" y="0"/>
            <wp:positionH relativeFrom="column">
              <wp:posOffset>-4445</wp:posOffset>
            </wp:positionH>
            <wp:positionV relativeFrom="paragraph">
              <wp:posOffset>-278130</wp:posOffset>
            </wp:positionV>
            <wp:extent cx="1028700" cy="990600"/>
            <wp:effectExtent l="0" t="0" r="0" b="0"/>
            <wp:wrapSquare wrapText="bothSides"/>
            <wp:docPr id="44" name="Obraz 44" descr="logo 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Candara" w:hAnsi="Candara" w:cs="Tahoma"/>
          <w:b/>
          <w:color w:val="002060"/>
          <w:sz w:val="28"/>
          <w:szCs w:val="28"/>
        </w:rPr>
        <w:t>Szpital Specjalistyczny w Brzozowie</w:t>
      </w:r>
    </w:p>
    <w:p w:rsidR="00164D3E" w:rsidRPr="005833EF" w:rsidRDefault="00164D3E" w:rsidP="00164D3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Podkarpacki Ośrodek Onkologiczny </w:t>
      </w:r>
    </w:p>
    <w:p w:rsidR="00164D3E" w:rsidRDefault="00164D3E" w:rsidP="00164D3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im. Ks. Bronisława Markiewicza </w:t>
      </w:r>
    </w:p>
    <w:p w:rsidR="00164D3E" w:rsidRPr="00E754F7" w:rsidRDefault="00164D3E" w:rsidP="00164D3E">
      <w:pPr>
        <w:rPr>
          <w:rFonts w:ascii="Candara" w:hAnsi="Candara" w:cs="Tahoma"/>
          <w:color w:val="002060"/>
          <w:sz w:val="25"/>
          <w:szCs w:val="25"/>
        </w:rPr>
      </w:pPr>
      <w:r>
        <w:rPr>
          <w:rFonts w:ascii="Candara" w:hAnsi="Candara" w:cs="Tahoma"/>
          <w:color w:val="002060"/>
          <w:sz w:val="25"/>
          <w:szCs w:val="25"/>
        </w:rPr>
        <w:t>_______________________________________________________________________</w:t>
      </w:r>
    </w:p>
    <w:p w:rsidR="00164D3E" w:rsidRDefault="00164D3E" w:rsidP="00164D3E"/>
    <w:p w:rsidR="00164D3E" w:rsidRPr="00B321FE" w:rsidRDefault="00164D3E" w:rsidP="00164D3E">
      <w:pPr>
        <w:rPr>
          <w:rFonts w:asciiTheme="minorHAnsi" w:hAnsiTheme="minorHAnsi" w:cstheme="minorHAnsi"/>
          <w:sz w:val="22"/>
          <w:szCs w:val="22"/>
        </w:rPr>
      </w:pPr>
      <w:r w:rsidRPr="00B321FE">
        <w:rPr>
          <w:rFonts w:asciiTheme="minorHAnsi" w:hAnsiTheme="minorHAnsi" w:cstheme="minorHAnsi"/>
          <w:sz w:val="22"/>
          <w:szCs w:val="22"/>
        </w:rPr>
        <w:t>Sz.S.POO.SZP</w:t>
      </w:r>
      <w:r w:rsidR="00864A0A">
        <w:rPr>
          <w:rFonts w:asciiTheme="minorHAnsi" w:hAnsiTheme="minorHAnsi" w:cstheme="minorHAnsi"/>
          <w:sz w:val="22"/>
          <w:szCs w:val="22"/>
        </w:rPr>
        <w:t>.</w:t>
      </w:r>
      <w:r w:rsidRPr="00B321FE">
        <w:rPr>
          <w:rFonts w:asciiTheme="minorHAnsi" w:hAnsiTheme="minorHAnsi" w:cstheme="minorHAnsi"/>
          <w:sz w:val="22"/>
          <w:szCs w:val="22"/>
        </w:rPr>
        <w:t>3810</w:t>
      </w:r>
      <w:r w:rsidR="002E7FB2">
        <w:rPr>
          <w:rFonts w:asciiTheme="minorHAnsi" w:hAnsiTheme="minorHAnsi" w:cstheme="minorHAnsi"/>
          <w:sz w:val="22"/>
          <w:szCs w:val="22"/>
        </w:rPr>
        <w:t>.</w:t>
      </w:r>
      <w:r w:rsidR="00F34166">
        <w:rPr>
          <w:rFonts w:asciiTheme="minorHAnsi" w:hAnsiTheme="minorHAnsi" w:cstheme="minorHAnsi"/>
          <w:sz w:val="22"/>
          <w:szCs w:val="22"/>
        </w:rPr>
        <w:t>36</w:t>
      </w:r>
      <w:r w:rsidR="002E7FB2">
        <w:rPr>
          <w:rFonts w:asciiTheme="minorHAnsi" w:hAnsiTheme="minorHAnsi" w:cstheme="minorHAnsi"/>
          <w:sz w:val="22"/>
          <w:szCs w:val="22"/>
        </w:rPr>
        <w:t>.</w:t>
      </w:r>
      <w:r w:rsidRPr="00B321FE">
        <w:rPr>
          <w:rFonts w:asciiTheme="minorHAnsi" w:hAnsiTheme="minorHAnsi" w:cstheme="minorHAnsi"/>
          <w:sz w:val="22"/>
          <w:szCs w:val="22"/>
        </w:rPr>
        <w:t>202</w:t>
      </w:r>
      <w:r w:rsidR="002E7FB2">
        <w:rPr>
          <w:rFonts w:asciiTheme="minorHAnsi" w:hAnsiTheme="minorHAnsi" w:cstheme="minorHAnsi"/>
          <w:sz w:val="22"/>
          <w:szCs w:val="22"/>
        </w:rPr>
        <w:t>6</w:t>
      </w:r>
      <w:r w:rsidRPr="00B321F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321FE">
        <w:rPr>
          <w:rFonts w:asciiTheme="minorHAnsi" w:hAnsiTheme="minorHAnsi" w:cstheme="minorHAnsi"/>
          <w:sz w:val="22"/>
          <w:szCs w:val="22"/>
        </w:rPr>
        <w:t xml:space="preserve">    </w:t>
      </w:r>
      <w:r w:rsidR="005E0DE1">
        <w:rPr>
          <w:rFonts w:asciiTheme="minorHAnsi" w:hAnsiTheme="minorHAnsi" w:cstheme="minorHAnsi"/>
          <w:sz w:val="22"/>
          <w:szCs w:val="22"/>
        </w:rPr>
        <w:t xml:space="preserve">        </w:t>
      </w:r>
      <w:r w:rsidRPr="00B321FE">
        <w:rPr>
          <w:rFonts w:asciiTheme="minorHAnsi" w:hAnsiTheme="minorHAnsi" w:cstheme="minorHAnsi"/>
          <w:sz w:val="22"/>
          <w:szCs w:val="22"/>
        </w:rPr>
        <w:t xml:space="preserve"> Brzozów </w:t>
      </w:r>
      <w:r w:rsidR="00F34166">
        <w:rPr>
          <w:rFonts w:asciiTheme="minorHAnsi" w:hAnsiTheme="minorHAnsi" w:cstheme="minorHAnsi"/>
          <w:sz w:val="22"/>
          <w:szCs w:val="22"/>
        </w:rPr>
        <w:t>2</w:t>
      </w:r>
      <w:r w:rsidR="00864A0A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.0</w:t>
      </w:r>
      <w:r w:rsidR="00F34166">
        <w:rPr>
          <w:rFonts w:asciiTheme="minorHAnsi" w:hAnsiTheme="minorHAnsi" w:cstheme="minorHAnsi"/>
          <w:sz w:val="22"/>
          <w:szCs w:val="22"/>
        </w:rPr>
        <w:t>5</w:t>
      </w:r>
      <w:r w:rsidRPr="00B321FE">
        <w:rPr>
          <w:rFonts w:asciiTheme="minorHAnsi" w:hAnsiTheme="minorHAnsi" w:cstheme="minorHAnsi"/>
          <w:sz w:val="22"/>
          <w:szCs w:val="22"/>
        </w:rPr>
        <w:t>.202</w:t>
      </w:r>
      <w:r w:rsidR="002E7FB2">
        <w:rPr>
          <w:rFonts w:asciiTheme="minorHAnsi" w:hAnsiTheme="minorHAnsi" w:cstheme="minorHAnsi"/>
          <w:sz w:val="22"/>
          <w:szCs w:val="22"/>
        </w:rPr>
        <w:t>6</w:t>
      </w:r>
      <w:r w:rsidRPr="00B321F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164D3E" w:rsidRPr="00B321FE" w:rsidRDefault="00164D3E" w:rsidP="00164D3E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511192" w:rsidRPr="00B321FE" w:rsidRDefault="00511192" w:rsidP="00164D3E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164D3E" w:rsidRPr="00B321FE" w:rsidRDefault="00164D3E" w:rsidP="00164D3E">
      <w:pPr>
        <w:spacing w:line="276" w:lineRule="auto"/>
        <w:ind w:left="66"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164D3E" w:rsidRPr="00B321FE" w:rsidRDefault="00164D3E" w:rsidP="00164D3E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 xml:space="preserve">Dotyczy postępowania </w:t>
      </w:r>
    </w:p>
    <w:p w:rsidR="00164D3E" w:rsidRPr="00B321FE" w:rsidRDefault="00164D3E" w:rsidP="00164D3E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>o udzielenie zamówienia publicznego:</w:t>
      </w:r>
    </w:p>
    <w:p w:rsidR="00164D3E" w:rsidRPr="00B321FE" w:rsidRDefault="00164D3E" w:rsidP="00164D3E">
      <w:pPr>
        <w:ind w:left="4223" w:firstLine="25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>Dostaw</w:t>
      </w:r>
      <w:r w:rsidR="00842265">
        <w:rPr>
          <w:rFonts w:asciiTheme="minorHAnsi" w:hAnsiTheme="minorHAnsi" w:cstheme="minorHAnsi"/>
          <w:b/>
          <w:sz w:val="22"/>
          <w:szCs w:val="22"/>
        </w:rPr>
        <w:t xml:space="preserve">y </w:t>
      </w:r>
      <w:r w:rsidR="00F34166">
        <w:rPr>
          <w:rFonts w:asciiTheme="minorHAnsi" w:hAnsiTheme="minorHAnsi" w:cstheme="minorHAnsi"/>
          <w:b/>
          <w:sz w:val="22"/>
          <w:szCs w:val="22"/>
        </w:rPr>
        <w:t>warzyw i owoców</w:t>
      </w:r>
      <w:r w:rsidR="002E7FB2">
        <w:rPr>
          <w:rFonts w:asciiTheme="minorHAnsi" w:hAnsiTheme="minorHAnsi" w:cstheme="minorHAnsi"/>
          <w:b/>
          <w:sz w:val="22"/>
          <w:szCs w:val="22"/>
        </w:rPr>
        <w:t>,</w:t>
      </w:r>
    </w:p>
    <w:p w:rsidR="00164D3E" w:rsidRPr="00B321FE" w:rsidRDefault="00164D3E" w:rsidP="00164D3E">
      <w:pPr>
        <w:ind w:left="4223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B321FE">
        <w:rPr>
          <w:rFonts w:asciiTheme="minorHAnsi" w:hAnsiTheme="minorHAnsi" w:cstheme="minorHAnsi"/>
          <w:b/>
          <w:sz w:val="22"/>
          <w:szCs w:val="22"/>
        </w:rPr>
        <w:t xml:space="preserve">Sygn. sprawy </w:t>
      </w:r>
      <w:proofErr w:type="spellStart"/>
      <w:r w:rsidRPr="00B321FE">
        <w:rPr>
          <w:rFonts w:asciiTheme="minorHAnsi" w:hAnsiTheme="minorHAnsi" w:cstheme="minorHAnsi"/>
          <w:b/>
          <w:sz w:val="22"/>
          <w:szCs w:val="22"/>
        </w:rPr>
        <w:t>Sz.S.POO.SZP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321FE">
        <w:rPr>
          <w:rFonts w:asciiTheme="minorHAnsi" w:hAnsiTheme="minorHAnsi" w:cstheme="minorHAnsi"/>
          <w:b/>
          <w:sz w:val="22"/>
          <w:szCs w:val="22"/>
        </w:rPr>
        <w:t>3810</w:t>
      </w:r>
      <w:r w:rsidR="003573A0">
        <w:rPr>
          <w:rFonts w:asciiTheme="minorHAnsi" w:hAnsiTheme="minorHAnsi" w:cstheme="minorHAnsi"/>
          <w:b/>
          <w:sz w:val="22"/>
          <w:szCs w:val="22"/>
        </w:rPr>
        <w:t>.</w:t>
      </w:r>
      <w:r w:rsidR="00F34166">
        <w:rPr>
          <w:rFonts w:asciiTheme="minorHAnsi" w:hAnsiTheme="minorHAnsi" w:cstheme="minorHAnsi"/>
          <w:b/>
          <w:sz w:val="22"/>
          <w:szCs w:val="22"/>
        </w:rPr>
        <w:t>36</w:t>
      </w:r>
      <w:r w:rsidR="003573A0">
        <w:rPr>
          <w:rFonts w:asciiTheme="minorHAnsi" w:hAnsiTheme="minorHAnsi" w:cstheme="minorHAnsi"/>
          <w:b/>
          <w:sz w:val="22"/>
          <w:szCs w:val="22"/>
        </w:rPr>
        <w:t>.2026</w:t>
      </w:r>
    </w:p>
    <w:p w:rsidR="00511192" w:rsidRPr="00B321FE" w:rsidRDefault="00511192" w:rsidP="00164D3E">
      <w:pPr>
        <w:rPr>
          <w:rFonts w:asciiTheme="minorHAnsi" w:hAnsiTheme="minorHAnsi" w:cstheme="minorHAnsi"/>
          <w:b/>
          <w:sz w:val="22"/>
          <w:szCs w:val="22"/>
        </w:rPr>
      </w:pPr>
    </w:p>
    <w:p w:rsidR="00164D3E" w:rsidRPr="00B321FE" w:rsidRDefault="00164D3E" w:rsidP="00164D3E">
      <w:pPr>
        <w:ind w:left="4223"/>
        <w:rPr>
          <w:rFonts w:asciiTheme="minorHAnsi" w:hAnsiTheme="minorHAnsi" w:cstheme="minorHAnsi"/>
          <w:b/>
          <w:sz w:val="22"/>
          <w:szCs w:val="22"/>
        </w:rPr>
      </w:pPr>
    </w:p>
    <w:p w:rsidR="00164D3E" w:rsidRPr="00BD694A" w:rsidRDefault="00164D3E" w:rsidP="00164D3E">
      <w:pPr>
        <w:pStyle w:val="Akapitzlist"/>
        <w:rPr>
          <w:rFonts w:asciiTheme="minorHAnsi" w:hAnsiTheme="minorHAnsi" w:cstheme="minorHAnsi"/>
          <w:u w:val="single"/>
        </w:rPr>
      </w:pPr>
      <w:r w:rsidRPr="00BD694A">
        <w:rPr>
          <w:rFonts w:asciiTheme="minorHAnsi" w:hAnsiTheme="minorHAnsi" w:cstheme="minorHAnsi"/>
          <w:u w:val="single"/>
        </w:rPr>
        <w:t>Zamawiający dokonuje następujących zmian w specyfikacji warunków zamówienia.</w:t>
      </w:r>
    </w:p>
    <w:p w:rsidR="007A44A2" w:rsidRPr="00864A0A" w:rsidRDefault="007A44A2" w:rsidP="007A44A2">
      <w:pPr>
        <w:pStyle w:val="Bezodstpw"/>
        <w:numPr>
          <w:ilvl w:val="0"/>
          <w:numId w:val="14"/>
        </w:numPr>
        <w:ind w:left="284" w:hanging="284"/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</w:pPr>
      <w:r w:rsidRPr="007A44A2">
        <w:rPr>
          <w:rFonts w:asciiTheme="minorHAnsi" w:hAnsiTheme="minorHAnsi" w:cstheme="minorHAnsi"/>
          <w:sz w:val="22"/>
          <w:szCs w:val="22"/>
        </w:rPr>
        <w:t>Zamawiający</w:t>
      </w:r>
      <w:r w:rsidR="00164D3E" w:rsidRPr="007A44A2">
        <w:rPr>
          <w:rFonts w:asciiTheme="minorHAnsi" w:hAnsiTheme="minorHAnsi" w:cstheme="minorHAnsi"/>
          <w:sz w:val="22"/>
          <w:szCs w:val="22"/>
        </w:rPr>
        <w:t xml:space="preserve"> </w:t>
      </w:r>
      <w:r w:rsidRPr="007A44A2">
        <w:rPr>
          <w:rFonts w:asciiTheme="minorHAnsi" w:hAnsiTheme="minorHAnsi" w:cstheme="minorHAnsi"/>
          <w:sz w:val="22"/>
          <w:szCs w:val="22"/>
        </w:rPr>
        <w:t>dodaje do Specyfikacji Warunków Zamówienia załącznik nr 2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16E35" w:rsidRPr="00B321FE" w:rsidRDefault="00A16E35" w:rsidP="00164D3E">
      <w:pPr>
        <w:rPr>
          <w:rFonts w:asciiTheme="minorHAnsi" w:hAnsiTheme="minorHAnsi" w:cstheme="minorHAnsi"/>
          <w:sz w:val="22"/>
          <w:szCs w:val="22"/>
        </w:rPr>
      </w:pPr>
    </w:p>
    <w:p w:rsidR="00F17B55" w:rsidRPr="000070E1" w:rsidRDefault="00F17B55" w:rsidP="00F17B55">
      <w:pPr>
        <w:numPr>
          <w:ilvl w:val="0"/>
          <w:numId w:val="14"/>
        </w:numPr>
        <w:suppressAutoHyphens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2ED">
        <w:rPr>
          <w:rFonts w:asciiTheme="minorHAnsi" w:hAnsiTheme="minorHAnsi" w:cstheme="minorHAnsi"/>
          <w:b/>
          <w:sz w:val="22"/>
          <w:szCs w:val="22"/>
        </w:rPr>
        <w:t>Część XI</w:t>
      </w:r>
      <w:r w:rsidR="00F34166">
        <w:rPr>
          <w:rFonts w:asciiTheme="minorHAnsi" w:hAnsiTheme="minorHAnsi" w:cstheme="minorHAnsi"/>
          <w:b/>
          <w:sz w:val="22"/>
          <w:szCs w:val="22"/>
        </w:rPr>
        <w:t>I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 punkt 1 – termin związania ofertą </w:t>
      </w:r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>Nowa treść pkt. 1 otrzymuje brzmienie:</w:t>
      </w:r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 xml:space="preserve">Wykonawca jest związany ofertą od dnia upływu terminu składania ofert do dnia </w:t>
      </w:r>
      <w:r w:rsidR="00864A0A">
        <w:rPr>
          <w:rFonts w:asciiTheme="minorHAnsi" w:hAnsiTheme="minorHAnsi" w:cstheme="minorHAnsi"/>
          <w:sz w:val="22"/>
          <w:szCs w:val="22"/>
        </w:rPr>
        <w:t>20</w:t>
      </w:r>
      <w:r w:rsidRPr="009752E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06</w:t>
      </w:r>
      <w:r w:rsidRPr="009752ED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6</w:t>
      </w:r>
      <w:r w:rsidR="00864A0A">
        <w:rPr>
          <w:rFonts w:asciiTheme="minorHAnsi" w:hAnsiTheme="minorHAnsi" w:cstheme="minorHAnsi"/>
          <w:sz w:val="22"/>
          <w:szCs w:val="22"/>
        </w:rPr>
        <w:t xml:space="preserve"> </w:t>
      </w:r>
      <w:r w:rsidRPr="009752ED">
        <w:rPr>
          <w:rFonts w:asciiTheme="minorHAnsi" w:hAnsiTheme="minorHAnsi" w:cstheme="minorHAnsi"/>
          <w:sz w:val="22"/>
          <w:szCs w:val="22"/>
        </w:rPr>
        <w:t>r.</w:t>
      </w:r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7B55" w:rsidRPr="000070E1" w:rsidRDefault="00F17B55" w:rsidP="00F17B55">
      <w:pPr>
        <w:numPr>
          <w:ilvl w:val="0"/>
          <w:numId w:val="14"/>
        </w:numPr>
        <w:suppressAutoHyphens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2ED">
        <w:rPr>
          <w:rFonts w:asciiTheme="minorHAnsi" w:hAnsiTheme="minorHAnsi" w:cstheme="minorHAnsi"/>
          <w:b/>
          <w:sz w:val="22"/>
          <w:szCs w:val="22"/>
        </w:rPr>
        <w:t>Część  XVI punkt 4</w:t>
      </w:r>
      <w:r w:rsidR="00F34166">
        <w:rPr>
          <w:rFonts w:asciiTheme="minorHAnsi" w:hAnsiTheme="minorHAnsi" w:cstheme="minorHAnsi"/>
          <w:b/>
          <w:sz w:val="22"/>
          <w:szCs w:val="22"/>
        </w:rPr>
        <w:t>,5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 – Sposób oraz termin składania </w:t>
      </w:r>
      <w:r w:rsidR="00F34166">
        <w:rPr>
          <w:rFonts w:asciiTheme="minorHAnsi" w:hAnsiTheme="minorHAnsi" w:cstheme="minorHAnsi"/>
          <w:b/>
          <w:sz w:val="22"/>
          <w:szCs w:val="22"/>
        </w:rPr>
        <w:t xml:space="preserve">i otwarcia </w:t>
      </w:r>
      <w:r w:rsidRPr="009752ED">
        <w:rPr>
          <w:rFonts w:asciiTheme="minorHAnsi" w:hAnsiTheme="minorHAnsi" w:cstheme="minorHAnsi"/>
          <w:b/>
          <w:sz w:val="22"/>
          <w:szCs w:val="22"/>
        </w:rPr>
        <w:t>ofert</w:t>
      </w:r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>Nowa treść pkt 4 otrzymuje brzmienie:</w:t>
      </w:r>
    </w:p>
    <w:p w:rsidR="00F17B55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>Termin składania ofert ustala się na dzień:</w:t>
      </w:r>
      <w:r w:rsidR="00F34166">
        <w:rPr>
          <w:rFonts w:asciiTheme="minorHAnsi" w:hAnsiTheme="minorHAnsi" w:cstheme="minorHAnsi"/>
          <w:sz w:val="22"/>
          <w:szCs w:val="22"/>
        </w:rPr>
        <w:t xml:space="preserve"> 2</w:t>
      </w:r>
      <w:r w:rsidR="00864A0A">
        <w:rPr>
          <w:rFonts w:asciiTheme="minorHAnsi" w:hAnsiTheme="minorHAnsi" w:cstheme="minorHAnsi"/>
          <w:sz w:val="22"/>
          <w:szCs w:val="22"/>
        </w:rPr>
        <w:t>2</w:t>
      </w:r>
      <w:r w:rsidRPr="009752E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</w:t>
      </w:r>
      <w:r w:rsidR="00F34166">
        <w:rPr>
          <w:rFonts w:asciiTheme="minorHAnsi" w:hAnsiTheme="minorHAnsi" w:cstheme="minorHAnsi"/>
          <w:sz w:val="22"/>
          <w:szCs w:val="22"/>
        </w:rPr>
        <w:t>5</w:t>
      </w:r>
      <w:r w:rsidRPr="009752ED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6</w:t>
      </w:r>
      <w:r w:rsidR="00864A0A">
        <w:rPr>
          <w:rFonts w:asciiTheme="minorHAnsi" w:hAnsiTheme="minorHAnsi" w:cstheme="minorHAnsi"/>
          <w:sz w:val="22"/>
          <w:szCs w:val="22"/>
        </w:rPr>
        <w:t xml:space="preserve"> </w:t>
      </w:r>
      <w:r w:rsidRPr="009752ED">
        <w:rPr>
          <w:rFonts w:asciiTheme="minorHAnsi" w:hAnsiTheme="minorHAnsi" w:cstheme="minorHAnsi"/>
          <w:sz w:val="22"/>
          <w:szCs w:val="22"/>
        </w:rPr>
        <w:t>r. godz. 10:00</w:t>
      </w:r>
    </w:p>
    <w:p w:rsidR="00F17B55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7B55" w:rsidRPr="009752ED" w:rsidRDefault="00F34166" w:rsidP="00F34166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34166">
        <w:rPr>
          <w:rFonts w:asciiTheme="minorHAnsi" w:hAnsiTheme="minorHAnsi" w:cstheme="minorHAnsi"/>
          <w:sz w:val="22"/>
          <w:szCs w:val="22"/>
        </w:rPr>
        <w:t>Nowa treść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17B55" w:rsidRPr="009752ED">
        <w:rPr>
          <w:rFonts w:asciiTheme="minorHAnsi" w:hAnsiTheme="minorHAnsi" w:cstheme="minorHAnsi"/>
          <w:sz w:val="22"/>
          <w:szCs w:val="22"/>
        </w:rPr>
        <w:t xml:space="preserve">pkt </w:t>
      </w:r>
      <w:r>
        <w:rPr>
          <w:rFonts w:asciiTheme="minorHAnsi" w:hAnsiTheme="minorHAnsi" w:cstheme="minorHAnsi"/>
          <w:sz w:val="22"/>
          <w:szCs w:val="22"/>
        </w:rPr>
        <w:t>5</w:t>
      </w:r>
      <w:r w:rsidR="00F17B55" w:rsidRPr="009752ED">
        <w:rPr>
          <w:rFonts w:asciiTheme="minorHAnsi" w:hAnsiTheme="minorHAnsi" w:cstheme="minorHAnsi"/>
          <w:sz w:val="22"/>
          <w:szCs w:val="22"/>
        </w:rPr>
        <w:t xml:space="preserve"> otrzymuje brzmienie:</w:t>
      </w:r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Otwarcie </w:t>
      </w:r>
      <w:r w:rsidRPr="009752ED">
        <w:rPr>
          <w:rFonts w:asciiTheme="minorHAnsi" w:hAnsiTheme="minorHAnsi" w:cstheme="minorHAnsi"/>
          <w:sz w:val="22"/>
          <w:szCs w:val="22"/>
        </w:rPr>
        <w:t xml:space="preserve">ofert </w:t>
      </w:r>
      <w:r>
        <w:rPr>
          <w:rFonts w:asciiTheme="minorHAnsi" w:hAnsiTheme="minorHAnsi" w:cstheme="minorHAnsi"/>
          <w:sz w:val="22"/>
          <w:szCs w:val="22"/>
        </w:rPr>
        <w:t>nastąpi w dniu</w:t>
      </w:r>
      <w:r w:rsidRPr="009752ED">
        <w:rPr>
          <w:rFonts w:asciiTheme="minorHAnsi" w:hAnsiTheme="minorHAnsi" w:cstheme="minorHAnsi"/>
          <w:sz w:val="22"/>
          <w:szCs w:val="22"/>
        </w:rPr>
        <w:t xml:space="preserve">: </w:t>
      </w:r>
      <w:r w:rsidR="00F34166">
        <w:rPr>
          <w:rFonts w:asciiTheme="minorHAnsi" w:hAnsiTheme="minorHAnsi" w:cstheme="minorHAnsi"/>
          <w:sz w:val="22"/>
          <w:szCs w:val="22"/>
        </w:rPr>
        <w:t>2</w:t>
      </w:r>
      <w:r w:rsidR="00864A0A">
        <w:rPr>
          <w:rFonts w:asciiTheme="minorHAnsi" w:hAnsiTheme="minorHAnsi" w:cstheme="minorHAnsi"/>
          <w:sz w:val="22"/>
          <w:szCs w:val="22"/>
        </w:rPr>
        <w:t>2</w:t>
      </w:r>
      <w:r w:rsidR="007A242F">
        <w:rPr>
          <w:rFonts w:asciiTheme="minorHAnsi" w:hAnsiTheme="minorHAnsi" w:cstheme="minorHAnsi"/>
          <w:sz w:val="22"/>
          <w:szCs w:val="22"/>
        </w:rPr>
        <w:t>.0</w:t>
      </w:r>
      <w:r w:rsidR="00F34166">
        <w:rPr>
          <w:rFonts w:asciiTheme="minorHAnsi" w:hAnsiTheme="minorHAnsi" w:cstheme="minorHAnsi"/>
          <w:sz w:val="22"/>
          <w:szCs w:val="22"/>
        </w:rPr>
        <w:t>5</w:t>
      </w:r>
      <w:r w:rsidR="007A242F">
        <w:rPr>
          <w:rFonts w:asciiTheme="minorHAnsi" w:hAnsiTheme="minorHAnsi" w:cstheme="minorHAnsi"/>
          <w:sz w:val="22"/>
          <w:szCs w:val="22"/>
        </w:rPr>
        <w:t>.</w:t>
      </w:r>
      <w:r w:rsidRPr="009752ED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6</w:t>
      </w:r>
      <w:r w:rsidR="00864A0A">
        <w:rPr>
          <w:rFonts w:asciiTheme="minorHAnsi" w:hAnsiTheme="minorHAnsi" w:cstheme="minorHAnsi"/>
          <w:sz w:val="22"/>
          <w:szCs w:val="22"/>
        </w:rPr>
        <w:t xml:space="preserve"> </w:t>
      </w:r>
      <w:r w:rsidRPr="009752ED">
        <w:rPr>
          <w:rFonts w:asciiTheme="minorHAnsi" w:hAnsiTheme="minorHAnsi" w:cstheme="minorHAnsi"/>
          <w:sz w:val="22"/>
          <w:szCs w:val="22"/>
        </w:rPr>
        <w:t>r. godz. 10:0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164D3E" w:rsidRPr="00511192" w:rsidRDefault="00164D3E" w:rsidP="00164D3E">
      <w:pPr>
        <w:suppressAutoHyphens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64D3E" w:rsidRPr="00511192" w:rsidRDefault="00164D3E" w:rsidP="00164D3E">
      <w:pPr>
        <w:suppressAutoHyphens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64D3E" w:rsidRPr="00511192" w:rsidRDefault="00164D3E" w:rsidP="00164D3E">
      <w:pPr>
        <w:pStyle w:val="Bezodstpw"/>
        <w:tabs>
          <w:tab w:val="left" w:pos="8647"/>
          <w:tab w:val="lef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11192">
        <w:rPr>
          <w:rFonts w:asciiTheme="minorHAnsi" w:hAnsiTheme="minorHAnsi" w:cstheme="minorHAnsi"/>
          <w:sz w:val="22"/>
          <w:szCs w:val="22"/>
        </w:rPr>
        <w:t>Zmiana wprowadzona w Specyfikacji Warunków Zamówienia jest wi</w:t>
      </w:r>
      <w:r w:rsidRPr="00511192">
        <w:rPr>
          <w:rFonts w:asciiTheme="minorHAnsi" w:hAnsiTheme="minorHAnsi" w:cstheme="minorHAnsi"/>
          <w:bCs/>
          <w:sz w:val="22"/>
          <w:szCs w:val="22"/>
        </w:rPr>
        <w:t>ążąca dla wszystkich wykonawców biorących udział w przedmiotowym postępowaniu.</w:t>
      </w:r>
    </w:p>
    <w:p w:rsidR="00164D3E" w:rsidRDefault="00164D3E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11192" w:rsidRDefault="00511192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AA77F3" w:rsidRDefault="00AA77F3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AA77F3" w:rsidRDefault="00AA77F3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164D3E" w:rsidRPr="001300F5" w:rsidRDefault="00164D3E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164D3E" w:rsidRPr="00F71786" w:rsidRDefault="00164D3E" w:rsidP="00164D3E">
      <w:pPr>
        <w:pBdr>
          <w:top w:val="single" w:sz="4" w:space="1" w:color="auto"/>
        </w:pBdr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  <w:t>e-mail: onkologia@szpital-brzozow.pl</w:t>
      </w:r>
    </w:p>
    <w:p w:rsidR="00164D3E" w:rsidRDefault="00164D3E" w:rsidP="00164D3E">
      <w:pPr>
        <w:tabs>
          <w:tab w:val="left" w:pos="4820"/>
        </w:tabs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hyperlink r:id="rId9" w:history="1">
        <w:r w:rsidRPr="009E7B50">
          <w:rPr>
            <w:rStyle w:val="Hipercze"/>
            <w:rFonts w:ascii="Candara" w:eastAsia="Batang" w:hAnsi="Candara" w:cs="Tahoma"/>
            <w:b/>
            <w:color w:val="002060"/>
            <w:sz w:val="18"/>
            <w:szCs w:val="18"/>
          </w:rPr>
          <w:t>www.szpital-brzozow.pl</w:t>
        </w:r>
      </w:hyperlink>
      <w:r w:rsidRPr="009E7B50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</w:p>
    <w:p w:rsidR="00164D3E" w:rsidRPr="00AA77C3" w:rsidRDefault="00164D3E" w:rsidP="00164D3E">
      <w:pPr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164D3E" w:rsidRPr="00F71786" w:rsidRDefault="00164D3E" w:rsidP="00164D3E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164D3E" w:rsidRPr="00BD694A" w:rsidRDefault="00164D3E" w:rsidP="00164D3E">
      <w:pPr>
        <w:jc w:val="both"/>
        <w:rPr>
          <w:rFonts w:ascii="Candara" w:hAnsi="Candara" w:cs="Tahoma"/>
          <w:b/>
          <w:color w:val="002060"/>
          <w:sz w:val="18"/>
          <w:szCs w:val="18"/>
        </w:rPr>
        <w:sectPr w:rsidR="00164D3E" w:rsidRPr="00BD694A" w:rsidSect="0043301E">
          <w:headerReference w:type="default" r:id="rId10"/>
          <w:footerReference w:type="even" r:id="rId11"/>
          <w:pgSz w:w="11906" w:h="16838"/>
          <w:pgMar w:top="993" w:right="1417" w:bottom="1417" w:left="1417" w:header="426" w:footer="11" w:gutter="0"/>
          <w:cols w:space="708"/>
          <w:docGrid w:linePitch="360"/>
        </w:sect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Sekretariat tel. 13 43 09 552, tel./fa</w:t>
      </w:r>
      <w:r w:rsidR="005E0DE1">
        <w:rPr>
          <w:rFonts w:ascii="Candara" w:hAnsi="Candara" w:cs="Tahoma"/>
          <w:b/>
          <w:color w:val="002060"/>
          <w:sz w:val="18"/>
          <w:szCs w:val="18"/>
        </w:rPr>
        <w:t>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 w:rsidR="002E7FB2">
        <w:rPr>
          <w:rFonts w:ascii="Candara" w:hAnsi="Candara" w:cs="Tahoma"/>
          <w:b/>
          <w:color w:val="002060"/>
          <w:sz w:val="18"/>
          <w:szCs w:val="18"/>
        </w:rPr>
        <w:t xml:space="preserve"> 420</w:t>
      </w:r>
    </w:p>
    <w:p w:rsidR="009426A3" w:rsidRDefault="005115FD" w:rsidP="007A242F"/>
    <w:sectPr w:rsidR="00942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5FD" w:rsidRDefault="005115FD" w:rsidP="00164D3E">
      <w:r>
        <w:separator/>
      </w:r>
    </w:p>
  </w:endnote>
  <w:endnote w:type="continuationSeparator" w:id="0">
    <w:p w:rsidR="005115FD" w:rsidRDefault="005115FD" w:rsidP="0016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01E" w:rsidRDefault="00B901AD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301E" w:rsidRDefault="005115FD" w:rsidP="005419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5FD" w:rsidRDefault="005115FD" w:rsidP="00164D3E">
      <w:r>
        <w:separator/>
      </w:r>
    </w:p>
  </w:footnote>
  <w:footnote w:type="continuationSeparator" w:id="0">
    <w:p w:rsidR="005115FD" w:rsidRDefault="005115FD" w:rsidP="00164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01E" w:rsidRDefault="005115FD" w:rsidP="00E47F4A">
    <w:pPr>
      <w:pStyle w:val="Nagwek"/>
      <w:rPr>
        <w:rFonts w:ascii="Cambria" w:hAnsi="Cambria"/>
        <w:sz w:val="20"/>
        <w:szCs w:val="20"/>
      </w:rPr>
    </w:pPr>
    <w:bookmarkStart w:id="1" w:name="_Hlk530999824"/>
    <w:bookmarkStart w:id="2" w:name="_Hlk530999927"/>
    <w:bookmarkStart w:id="3" w:name="_Hlk530999928"/>
    <w:bookmarkStart w:id="4" w:name="_Hlk530999941"/>
    <w:bookmarkStart w:id="5" w:name="_Hlk530999942"/>
    <w:bookmarkEnd w:id="1"/>
    <w:bookmarkEnd w:id="2"/>
    <w:bookmarkEnd w:id="3"/>
    <w:bookmarkEnd w:id="4"/>
    <w:bookmarkEnd w:id="5"/>
  </w:p>
  <w:p w:rsidR="0043301E" w:rsidRDefault="005115FD" w:rsidP="00E47F4A">
    <w:pPr>
      <w:pStyle w:val="Nagwek"/>
      <w:rPr>
        <w:rFonts w:ascii="Cambria" w:hAnsi="Cambria"/>
        <w:sz w:val="20"/>
        <w:szCs w:val="20"/>
      </w:rPr>
    </w:pPr>
  </w:p>
  <w:p w:rsidR="0043301E" w:rsidRDefault="005115FD" w:rsidP="007B21AB">
    <w:pPr>
      <w:pStyle w:val="Nagwek"/>
      <w:rPr>
        <w:rFonts w:ascii="Cambria" w:hAnsi="Cambria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26D4"/>
    <w:multiLevelType w:val="hybridMultilevel"/>
    <w:tmpl w:val="1270B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40D9"/>
    <w:multiLevelType w:val="hybridMultilevel"/>
    <w:tmpl w:val="4AE81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F188D"/>
    <w:multiLevelType w:val="hybridMultilevel"/>
    <w:tmpl w:val="44828AA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A11152"/>
    <w:multiLevelType w:val="hybridMultilevel"/>
    <w:tmpl w:val="3162D3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E25C59"/>
    <w:multiLevelType w:val="hybridMultilevel"/>
    <w:tmpl w:val="16949346"/>
    <w:lvl w:ilvl="0" w:tplc="2960CDF8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C35C6"/>
    <w:multiLevelType w:val="hybridMultilevel"/>
    <w:tmpl w:val="5A3C10C4"/>
    <w:lvl w:ilvl="0" w:tplc="0415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6" w15:restartNumberingAfterBreak="0">
    <w:nsid w:val="285616AE"/>
    <w:multiLevelType w:val="hybridMultilevel"/>
    <w:tmpl w:val="AAC830F8"/>
    <w:lvl w:ilvl="0" w:tplc="D7AC61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E1608"/>
    <w:multiLevelType w:val="hybridMultilevel"/>
    <w:tmpl w:val="33AE2542"/>
    <w:lvl w:ilvl="0" w:tplc="FDFE8B8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7446CB"/>
    <w:multiLevelType w:val="hybridMultilevel"/>
    <w:tmpl w:val="8982E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12AB2"/>
    <w:multiLevelType w:val="hybridMultilevel"/>
    <w:tmpl w:val="A5C276D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E23A29"/>
    <w:multiLevelType w:val="hybridMultilevel"/>
    <w:tmpl w:val="4BB4B82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453948"/>
    <w:multiLevelType w:val="hybridMultilevel"/>
    <w:tmpl w:val="660C4608"/>
    <w:lvl w:ilvl="0" w:tplc="01AA104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1768A"/>
    <w:multiLevelType w:val="hybridMultilevel"/>
    <w:tmpl w:val="14A437E2"/>
    <w:lvl w:ilvl="0" w:tplc="9EAE0EB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8242D6"/>
    <w:multiLevelType w:val="hybridMultilevel"/>
    <w:tmpl w:val="487648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98"/>
    <w:rsid w:val="000B5E09"/>
    <w:rsid w:val="00164D3E"/>
    <w:rsid w:val="001E7557"/>
    <w:rsid w:val="00210719"/>
    <w:rsid w:val="00291481"/>
    <w:rsid w:val="002B628C"/>
    <w:rsid w:val="002E22A4"/>
    <w:rsid w:val="002E7FB2"/>
    <w:rsid w:val="003573A0"/>
    <w:rsid w:val="004E2CC1"/>
    <w:rsid w:val="00511192"/>
    <w:rsid w:val="005115FD"/>
    <w:rsid w:val="005B3284"/>
    <w:rsid w:val="005E0DE1"/>
    <w:rsid w:val="00607E87"/>
    <w:rsid w:val="006B122B"/>
    <w:rsid w:val="007A242F"/>
    <w:rsid w:val="007A44A2"/>
    <w:rsid w:val="007B5E0D"/>
    <w:rsid w:val="00842265"/>
    <w:rsid w:val="00864A0A"/>
    <w:rsid w:val="008726B0"/>
    <w:rsid w:val="009E690B"/>
    <w:rsid w:val="00A16E35"/>
    <w:rsid w:val="00AA77F3"/>
    <w:rsid w:val="00B901AD"/>
    <w:rsid w:val="00D03493"/>
    <w:rsid w:val="00E77098"/>
    <w:rsid w:val="00EA3C34"/>
    <w:rsid w:val="00F17B55"/>
    <w:rsid w:val="00F34166"/>
    <w:rsid w:val="00F44EA2"/>
    <w:rsid w:val="00F62255"/>
    <w:rsid w:val="00F7338A"/>
    <w:rsid w:val="00FA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F7DB"/>
  <w15:chartTrackingRefBased/>
  <w15:docId w15:val="{C526F5DD-B19A-43E6-B4B4-E418BB5D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7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07E87"/>
    <w:rPr>
      <w:color w:val="0563C1" w:themeColor="hyperlink"/>
      <w:u w:val="single"/>
    </w:rPr>
  </w:style>
  <w:style w:type="character" w:customStyle="1" w:styleId="AkapitzlistZnak">
    <w:name w:val="Akapit z listą Znak"/>
    <w:aliases w:val="Punktowanie Znak,sw tekst Znak,BulletC Znak,lp1 Znak,Preambuła Znak,CP-UC Znak,CP-Punkty Znak,Bullet List Znak,List - bullets Znak,Equipment Znak,Bullet 1 Znak,List Paragraph Char Char Znak,b1 Znak,Figure_name Znak,Ref Znak"/>
    <w:link w:val="Akapitzlist"/>
    <w:qFormat/>
    <w:locked/>
    <w:rsid w:val="00607E87"/>
    <w:rPr>
      <w:rFonts w:ascii="Calibri" w:hAnsi="Calibri" w:cs="Calibri"/>
    </w:rPr>
  </w:style>
  <w:style w:type="paragraph" w:styleId="Akapitzlist">
    <w:name w:val="List Paragraph"/>
    <w:aliases w:val="Punktowanie,sw tekst,BulletC,lp1,Preambuła,CP-UC,CP-Punkty,Bullet List,List - bullets,Equipment,Bullet 1,List Paragraph Char Char,b1,Figure_name,Numbered Indented Text,List Paragraph11,Ref,Use Case List Paragraph Char,List_TIS,CW_Lista"/>
    <w:basedOn w:val="Normalny"/>
    <w:link w:val="AkapitzlistZnak"/>
    <w:qFormat/>
    <w:rsid w:val="00607E87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64D3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164D3E"/>
    <w:rPr>
      <w:rFonts w:ascii="Verdana" w:eastAsia="Batang" w:hAnsi="Verdana" w:cs="Times New Roman"/>
      <w:smallCaps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164D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D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64D3E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164D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164D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64D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164D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164D3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4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42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zpital-brzo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4</cp:revision>
  <cp:lastPrinted>2026-03-16T10:36:00Z</cp:lastPrinted>
  <dcterms:created xsi:type="dcterms:W3CDTF">2026-05-20T05:56:00Z</dcterms:created>
  <dcterms:modified xsi:type="dcterms:W3CDTF">2026-05-20T06:13:00Z</dcterms:modified>
</cp:coreProperties>
</file>