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5F75E7">
        <w:rPr>
          <w:rFonts w:ascii="Calibri" w:eastAsia="Calibri" w:hAnsi="Calibri" w:cs="Calibri"/>
          <w:b/>
          <w:bCs/>
          <w:sz w:val="22"/>
          <w:szCs w:val="22"/>
          <w:lang w:eastAsia="ar-SA"/>
        </w:rPr>
        <w:t>2</w:t>
      </w:r>
    </w:p>
    <w:p w:rsidR="006C4E1F" w:rsidRPr="005519CC" w:rsidRDefault="006C4E1F" w:rsidP="006C4E1F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5F75E7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224555017"/>
            <w:bookmarkStart w:id="1" w:name="_GoBack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Sprzęt ułatwiający pielęgnacje świadczeniobiorcy : </w:t>
            </w:r>
            <w:r w:rsidR="003167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Zintegrowany system do higieny ciała</w:t>
            </w:r>
          </w:p>
          <w:bookmarkEnd w:id="0"/>
          <w:bookmarkEnd w:id="1"/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4646AB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5A70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6C4E1F" w:rsidRDefault="006C4E1F" w:rsidP="006C4E1F">
      <w:pPr>
        <w:ind w:left="-709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do</w:t>
      </w:r>
      <w:r w:rsidR="00FE198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6C4E1F" w:rsidRDefault="006C4E1F" w:rsidP="006C4E1F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5F75E7">
        <w:rPr>
          <w:rFonts w:ascii="Calibri Light" w:eastAsia="Calibri" w:hAnsi="Calibri Light" w:cs="Calibri Light"/>
          <w:b/>
        </w:rPr>
        <w:t>2</w:t>
      </w:r>
    </w:p>
    <w:p w:rsidR="00925A70" w:rsidRPr="006C4E1F" w:rsidRDefault="00925A70" w:rsidP="006C4E1F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2" w:name="_Hlk220502869"/>
            <w:bookmarkStart w:id="3" w:name="_Hlk22050287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EF" w:rsidRPr="00626DEF" w:rsidRDefault="00626DEF" w:rsidP="00626DEF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626DEF">
              <w:rPr>
                <w:rFonts w:asciiTheme="minorHAnsi" w:hAnsiTheme="minorHAnsi" w:cstheme="minorHAnsi"/>
                <w:bCs/>
                <w:szCs w:val="18"/>
              </w:rPr>
              <w:t xml:space="preserve">Wózek transportowo-kąpielowy </w:t>
            </w:r>
            <w:r>
              <w:rPr>
                <w:rFonts w:asciiTheme="minorHAnsi" w:hAnsiTheme="minorHAnsi" w:cstheme="minorHAnsi"/>
                <w:bCs/>
                <w:szCs w:val="18"/>
              </w:rPr>
              <w:t xml:space="preserve"> z </w:t>
            </w:r>
            <w:r w:rsidRPr="00626DEF">
              <w:rPr>
                <w:rFonts w:asciiTheme="minorHAnsi" w:hAnsiTheme="minorHAnsi" w:cstheme="minorHAnsi"/>
                <w:bCs/>
                <w:szCs w:val="18"/>
              </w:rPr>
              <w:t>regul</w:t>
            </w:r>
            <w:r>
              <w:rPr>
                <w:rFonts w:asciiTheme="minorHAnsi" w:hAnsiTheme="minorHAnsi" w:cstheme="minorHAnsi"/>
                <w:bCs/>
                <w:szCs w:val="18"/>
              </w:rPr>
              <w:t xml:space="preserve">acją </w:t>
            </w:r>
            <w:r w:rsidRPr="00626DEF">
              <w:rPr>
                <w:rFonts w:asciiTheme="minorHAnsi" w:hAnsiTheme="minorHAnsi" w:cstheme="minorHAnsi"/>
                <w:bCs/>
                <w:szCs w:val="18"/>
              </w:rPr>
              <w:t>elektryczn</w:t>
            </w:r>
            <w:r>
              <w:rPr>
                <w:rFonts w:asciiTheme="minorHAnsi" w:hAnsiTheme="minorHAnsi" w:cstheme="minorHAnsi"/>
                <w:bCs/>
                <w:szCs w:val="18"/>
              </w:rPr>
              <w:t>ą</w:t>
            </w:r>
            <w:r w:rsidRPr="00626DEF">
              <w:rPr>
                <w:rFonts w:asciiTheme="minorHAnsi" w:hAnsiTheme="minorHAnsi" w:cstheme="minorHAnsi"/>
                <w:bCs/>
                <w:szCs w:val="18"/>
              </w:rPr>
              <w:t xml:space="preserve"> stosowany do transportu oraz kąpieli osób niepełnosprawnych ruchowo, ze schorzeniami</w:t>
            </w:r>
          </w:p>
          <w:p w:rsidR="0031674E" w:rsidRPr="0031674E" w:rsidRDefault="00626DEF" w:rsidP="00626DEF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626DEF">
              <w:rPr>
                <w:rFonts w:asciiTheme="minorHAnsi" w:hAnsiTheme="minorHAnsi" w:cstheme="minorHAnsi"/>
                <w:bCs/>
                <w:szCs w:val="18"/>
              </w:rPr>
              <w:t>neurologicznymi.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EF" w:rsidRPr="00626DEF" w:rsidRDefault="00626DEF" w:rsidP="00626DEF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626DEF">
              <w:rPr>
                <w:rFonts w:asciiTheme="minorHAnsi" w:hAnsiTheme="minorHAnsi" w:cstheme="minorHAnsi"/>
                <w:bCs/>
                <w:szCs w:val="18"/>
              </w:rPr>
              <w:t>Wyrób przeznaczony do pielęgnacji osób, które nie potrafią samodzielnie wstać i korzystać ze standardowej wanny i</w:t>
            </w:r>
            <w:r>
              <w:rPr>
                <w:rFonts w:asciiTheme="minorHAnsi" w:hAnsiTheme="minorHAnsi" w:cstheme="minorHAnsi"/>
                <w:bCs/>
                <w:szCs w:val="18"/>
              </w:rPr>
              <w:t xml:space="preserve"> </w:t>
            </w:r>
            <w:r w:rsidRPr="00626DEF">
              <w:rPr>
                <w:rFonts w:asciiTheme="minorHAnsi" w:hAnsiTheme="minorHAnsi" w:cstheme="minorHAnsi"/>
                <w:bCs/>
                <w:szCs w:val="18"/>
              </w:rPr>
              <w:t xml:space="preserve">prysznica. Wózek kąpielowy przeznaczony do transportu wewnątrz budynków. </w:t>
            </w:r>
            <w:r>
              <w:rPr>
                <w:rFonts w:asciiTheme="minorHAnsi" w:hAnsiTheme="minorHAnsi" w:cstheme="minorHAnsi"/>
                <w:bCs/>
                <w:szCs w:val="18"/>
              </w:rPr>
              <w:t>Wykonany z ko</w:t>
            </w:r>
            <w:r w:rsidRPr="00626DEF">
              <w:rPr>
                <w:rFonts w:asciiTheme="minorHAnsi" w:hAnsiTheme="minorHAnsi" w:cstheme="minorHAnsi"/>
                <w:bCs/>
                <w:szCs w:val="18"/>
              </w:rPr>
              <w:t>mponenty wysokiej jakości i</w:t>
            </w:r>
          </w:p>
          <w:p w:rsidR="0031674E" w:rsidRPr="0031674E" w:rsidRDefault="00626DEF" w:rsidP="00626DEF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626DEF">
              <w:rPr>
                <w:rFonts w:asciiTheme="minorHAnsi" w:hAnsiTheme="minorHAnsi" w:cstheme="minorHAnsi"/>
                <w:bCs/>
                <w:szCs w:val="18"/>
              </w:rPr>
              <w:t>solidn</w:t>
            </w:r>
            <w:r>
              <w:rPr>
                <w:rFonts w:asciiTheme="minorHAnsi" w:hAnsiTheme="minorHAnsi" w:cstheme="minorHAnsi"/>
                <w:bCs/>
                <w:szCs w:val="18"/>
              </w:rPr>
              <w:t>ej</w:t>
            </w:r>
            <w:r w:rsidRPr="00626DEF">
              <w:rPr>
                <w:rFonts w:asciiTheme="minorHAnsi" w:hAnsiTheme="minorHAnsi" w:cstheme="minorHAnsi"/>
                <w:bCs/>
                <w:szCs w:val="18"/>
              </w:rPr>
              <w:t xml:space="preserve"> konstrukcja gwarantują</w:t>
            </w:r>
            <w:r>
              <w:rPr>
                <w:rFonts w:asciiTheme="minorHAnsi" w:hAnsiTheme="minorHAnsi" w:cstheme="minorHAnsi"/>
                <w:bCs/>
                <w:szCs w:val="18"/>
              </w:rPr>
              <w:t>cy</w:t>
            </w:r>
            <w:r w:rsidRPr="00626DEF">
              <w:rPr>
                <w:rFonts w:asciiTheme="minorHAnsi" w:hAnsiTheme="minorHAnsi" w:cstheme="minorHAnsi"/>
                <w:bCs/>
                <w:szCs w:val="18"/>
              </w:rPr>
              <w:t xml:space="preserve"> bezpieczne i długie użytkowanie.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42663C" w:rsidP="00626DEF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Sprzęt wyposażony w barierki boczne i szczyty wykonane ze stali nierdzewnej INOX, koło kierunkowe i obudowę podwozia.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42663C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Wózek wyposażony w wannę wykonaną z PCV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42663C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Wyposażony musi być w odpływ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42663C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Wózek wyposażony w poduszkę wykonaną z wodoodpornego materiału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42663C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 xml:space="preserve">Minimum </w:t>
            </w:r>
            <w:r w:rsidRPr="0042663C">
              <w:rPr>
                <w:rFonts w:asciiTheme="minorHAnsi" w:hAnsiTheme="minorHAnsi" w:cstheme="minorHAnsi"/>
                <w:bCs/>
                <w:szCs w:val="18"/>
              </w:rPr>
              <w:t>4 odbojniki zabezpieczające wyrób i ściany przed otarciami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42663C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Barierki czołowe i odchylane barierki boczne wykonane ze stali nierdzewnej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42663C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42663C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Regulacja wysokości</w:t>
            </w:r>
            <w:r w:rsidR="006B0233">
              <w:rPr>
                <w:rFonts w:asciiTheme="minorHAnsi" w:hAnsiTheme="minorHAnsi" w:cstheme="minorHAnsi"/>
                <w:bCs/>
                <w:szCs w:val="18"/>
              </w:rPr>
              <w:t xml:space="preserve"> </w:t>
            </w:r>
            <w:r w:rsidR="00242269">
              <w:rPr>
                <w:rFonts w:asciiTheme="minorHAnsi" w:hAnsiTheme="minorHAnsi" w:cstheme="minorHAnsi"/>
                <w:bCs/>
                <w:szCs w:val="18"/>
              </w:rPr>
              <w:t xml:space="preserve">min. </w:t>
            </w:r>
            <w:r w:rsidR="006B0233">
              <w:rPr>
                <w:rFonts w:asciiTheme="minorHAnsi" w:hAnsiTheme="minorHAnsi" w:cstheme="minorHAnsi"/>
                <w:bCs/>
                <w:szCs w:val="18"/>
              </w:rPr>
              <w:t>125 cm</w:t>
            </w:r>
            <w:r>
              <w:rPr>
                <w:rFonts w:asciiTheme="minorHAnsi" w:hAnsiTheme="minorHAnsi" w:cstheme="minorHAnsi"/>
                <w:bCs/>
                <w:szCs w:val="18"/>
              </w:rPr>
              <w:t xml:space="preserve"> za pomocą siłownika elektrycznego sterowanego pilotem ręcznym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6B0233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6B0233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Wózek musi posiadać koła z centralnym systemem hamowania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6B0233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6B0233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Długość całkowita sprzętu miesząca się w zakresie 200- 210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6B0233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74E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E81615" w:rsidRDefault="0031674E" w:rsidP="003167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E" w:rsidRPr="0031674E" w:rsidRDefault="006B0233" w:rsidP="0031674E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Szerokość całkowita sprzętu w zakresie 70-75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74E" w:rsidRPr="00E81615" w:rsidRDefault="006B0233" w:rsidP="0031674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4E" w:rsidRPr="00E81615" w:rsidRDefault="0031674E" w:rsidP="003167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0233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E81615" w:rsidRDefault="006B0233" w:rsidP="006B0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31674E" w:rsidRDefault="006B0233" w:rsidP="006B0233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Dopuszczalne obciążenie minimum 180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233" w:rsidRPr="00E81615" w:rsidRDefault="006B0233" w:rsidP="006B0233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33" w:rsidRPr="00E81615" w:rsidRDefault="006B0233" w:rsidP="006B02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0233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E81615" w:rsidRDefault="006B0233" w:rsidP="006B0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31674E" w:rsidRDefault="006B0233" w:rsidP="006B0233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6B0233">
              <w:rPr>
                <w:rFonts w:asciiTheme="minorHAnsi" w:hAnsiTheme="minorHAnsi" w:cstheme="minorHAnsi"/>
                <w:bCs/>
                <w:szCs w:val="18"/>
              </w:rPr>
              <w:t xml:space="preserve">Pozycja </w:t>
            </w:r>
            <w:proofErr w:type="spellStart"/>
            <w:r w:rsidRPr="006B0233">
              <w:rPr>
                <w:rFonts w:asciiTheme="minorHAnsi" w:hAnsiTheme="minorHAnsi" w:cstheme="minorHAnsi"/>
                <w:bCs/>
                <w:szCs w:val="18"/>
              </w:rPr>
              <w:t>Trendelenburga</w:t>
            </w:r>
            <w:proofErr w:type="spellEnd"/>
            <w:r>
              <w:rPr>
                <w:rFonts w:asciiTheme="minorHAnsi" w:hAnsiTheme="minorHAnsi" w:cstheme="minorHAnsi"/>
                <w:bCs/>
                <w:szCs w:val="18"/>
              </w:rPr>
              <w:t xml:space="preserve"> w zakresie 0-6 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233" w:rsidRPr="00E81615" w:rsidRDefault="006B0233" w:rsidP="006B0233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33" w:rsidRPr="00E81615" w:rsidRDefault="006B0233" w:rsidP="006B02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0233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E81615" w:rsidRDefault="006B0233" w:rsidP="006B0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6B0233" w:rsidRDefault="006B0233" w:rsidP="006B0233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Dno wanny o wymiarach : 186 cm x 56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233" w:rsidRDefault="006B0233" w:rsidP="006B0233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33" w:rsidRPr="00E81615" w:rsidRDefault="006B0233" w:rsidP="006B02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0233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E81615" w:rsidRDefault="006B0233" w:rsidP="006B0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6B0233" w:rsidRDefault="00242269" w:rsidP="006B0233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Regulowana wysokość do dna wanny w zakresie 50-95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233" w:rsidRDefault="00242269" w:rsidP="006B0233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33" w:rsidRPr="00E81615" w:rsidRDefault="006B0233" w:rsidP="006B02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0233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E81615" w:rsidRDefault="006B0233" w:rsidP="006B02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33" w:rsidRPr="006B0233" w:rsidRDefault="00242269" w:rsidP="006B0233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Waga całkowita sprzętu maksymalnie 85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233" w:rsidRDefault="00242269" w:rsidP="006B0233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33" w:rsidRPr="00E81615" w:rsidRDefault="006B0233" w:rsidP="006B02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75E7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E7" w:rsidRPr="00E81615" w:rsidRDefault="005F75E7" w:rsidP="005F75E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E7" w:rsidRPr="006B0233" w:rsidRDefault="005F75E7" w:rsidP="005F75E7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 xml:space="preserve">Średnica kół minimum 20 cm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5E7" w:rsidRDefault="005F75E7" w:rsidP="005F75E7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E7" w:rsidRPr="00E81615" w:rsidRDefault="005F75E7" w:rsidP="005F75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75E7" w:rsidRPr="00E81615" w:rsidTr="004454CB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E7" w:rsidRPr="00E81615" w:rsidRDefault="005F75E7" w:rsidP="005F75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</w:t>
            </w:r>
          </w:p>
        </w:tc>
      </w:tr>
      <w:tr w:rsidR="005F75E7" w:rsidRPr="00E81615" w:rsidTr="002D55BA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E7" w:rsidRPr="00E81615" w:rsidRDefault="005F75E7" w:rsidP="005F75E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E7" w:rsidRPr="0031674E" w:rsidRDefault="005F75E7" w:rsidP="005F75E7">
            <w:pPr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Gwarancja minimum 24 miesiące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5E7" w:rsidRDefault="005F75E7" w:rsidP="005F75E7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  <w:p w:rsidR="005F75E7" w:rsidRPr="005F75E7" w:rsidRDefault="005F75E7" w:rsidP="005F75E7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F75E7">
              <w:rPr>
                <w:rFonts w:asciiTheme="minorHAnsi" w:eastAsia="Calibri" w:hAnsiTheme="minorHAnsi" w:cstheme="minorHAnsi"/>
                <w:lang w:eastAsia="en-US"/>
              </w:rPr>
              <w:t>Parametr oceniany:</w:t>
            </w:r>
          </w:p>
          <w:p w:rsidR="005F75E7" w:rsidRPr="005F75E7" w:rsidRDefault="005F75E7" w:rsidP="005F75E7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F75E7">
              <w:rPr>
                <w:rFonts w:asciiTheme="minorHAnsi" w:eastAsia="Calibri" w:hAnsiTheme="minorHAnsi" w:cstheme="minorHAnsi"/>
                <w:lang w:eastAsia="en-US"/>
              </w:rPr>
              <w:t>24 miesiące- 0pkt</w:t>
            </w:r>
          </w:p>
          <w:p w:rsidR="005F75E7" w:rsidRPr="005F75E7" w:rsidRDefault="005F75E7" w:rsidP="005F75E7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F75E7">
              <w:rPr>
                <w:rFonts w:asciiTheme="minorHAnsi" w:eastAsia="Calibri" w:hAnsiTheme="minorHAnsi" w:cstheme="minorHAnsi"/>
                <w:lang w:eastAsia="en-US"/>
              </w:rPr>
              <w:t>36 miesięcy- 20 pkt</w:t>
            </w:r>
          </w:p>
          <w:p w:rsidR="005F75E7" w:rsidRPr="006C4E1F" w:rsidRDefault="005F75E7" w:rsidP="006C4E1F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F75E7">
              <w:rPr>
                <w:rFonts w:asciiTheme="minorHAnsi" w:eastAsia="Calibri" w:hAnsiTheme="minorHAnsi" w:cstheme="minorHAnsi"/>
                <w:lang w:eastAsia="en-US"/>
              </w:rPr>
              <w:t>48 miesięcy – 40 pkt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E7" w:rsidRPr="00E81615" w:rsidRDefault="005F75E7" w:rsidP="005F75E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:rsidR="00032CD3" w:rsidRPr="006E009F" w:rsidRDefault="00032CD3" w:rsidP="006E009F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p w:rsidR="005F75E7" w:rsidRPr="005F75E7" w:rsidRDefault="005F75E7" w:rsidP="005F75E7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32CD3" w:rsidRPr="00E81615" w:rsidRDefault="005F75E7" w:rsidP="005F75E7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  <w:r w:rsidRPr="005F75E7">
        <w:rPr>
          <w:rFonts w:asciiTheme="minorHAnsi" w:eastAsia="Calibri" w:hAnsiTheme="minorHAnsi" w:cs="Calibri"/>
          <w:b/>
          <w:lang w:eastAsia="en-US"/>
        </w:rPr>
        <w:tab/>
      </w:r>
    </w:p>
    <w:sectPr w:rsidR="00032CD3" w:rsidRPr="00E816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76A" w:rsidRDefault="0015276A" w:rsidP="000D4E7D">
      <w:r>
        <w:separator/>
      </w:r>
    </w:p>
  </w:endnote>
  <w:endnote w:type="continuationSeparator" w:id="0">
    <w:p w:rsidR="0015276A" w:rsidRDefault="0015276A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76A" w:rsidRDefault="0015276A" w:rsidP="000D4E7D">
      <w:r>
        <w:separator/>
      </w:r>
    </w:p>
  </w:footnote>
  <w:footnote w:type="continuationSeparator" w:id="0">
    <w:p w:rsidR="0015276A" w:rsidRDefault="0015276A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DEF" w:rsidRDefault="00626DEF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4037"/>
    <w:rsid w:val="000D4E7D"/>
    <w:rsid w:val="0015276A"/>
    <w:rsid w:val="00193940"/>
    <w:rsid w:val="00233C9C"/>
    <w:rsid w:val="00242269"/>
    <w:rsid w:val="002A76E6"/>
    <w:rsid w:val="002D3D36"/>
    <w:rsid w:val="002D55BA"/>
    <w:rsid w:val="0030183E"/>
    <w:rsid w:val="0031674E"/>
    <w:rsid w:val="003326EC"/>
    <w:rsid w:val="0033712D"/>
    <w:rsid w:val="00346824"/>
    <w:rsid w:val="00406186"/>
    <w:rsid w:val="0042663C"/>
    <w:rsid w:val="004359E4"/>
    <w:rsid w:val="004646AB"/>
    <w:rsid w:val="00464C16"/>
    <w:rsid w:val="004C28C6"/>
    <w:rsid w:val="00510005"/>
    <w:rsid w:val="00597DCC"/>
    <w:rsid w:val="005A2DA4"/>
    <w:rsid w:val="005C1EF3"/>
    <w:rsid w:val="005F75E7"/>
    <w:rsid w:val="00615B2E"/>
    <w:rsid w:val="00626DEF"/>
    <w:rsid w:val="00690370"/>
    <w:rsid w:val="006B0233"/>
    <w:rsid w:val="006C4E1F"/>
    <w:rsid w:val="006C6381"/>
    <w:rsid w:val="006E009F"/>
    <w:rsid w:val="00767D44"/>
    <w:rsid w:val="0078407C"/>
    <w:rsid w:val="00803D2F"/>
    <w:rsid w:val="00823C89"/>
    <w:rsid w:val="00826616"/>
    <w:rsid w:val="008E6A69"/>
    <w:rsid w:val="008F1D77"/>
    <w:rsid w:val="009141FB"/>
    <w:rsid w:val="00925A70"/>
    <w:rsid w:val="009331C3"/>
    <w:rsid w:val="00997DB4"/>
    <w:rsid w:val="00A46D6D"/>
    <w:rsid w:val="00BD620B"/>
    <w:rsid w:val="00BF6D53"/>
    <w:rsid w:val="00C23837"/>
    <w:rsid w:val="00C54BB1"/>
    <w:rsid w:val="00D129F8"/>
    <w:rsid w:val="00D17F52"/>
    <w:rsid w:val="00D2335A"/>
    <w:rsid w:val="00D90406"/>
    <w:rsid w:val="00DE3A4D"/>
    <w:rsid w:val="00DF1631"/>
    <w:rsid w:val="00E81615"/>
    <w:rsid w:val="00EA5E89"/>
    <w:rsid w:val="00EE1528"/>
    <w:rsid w:val="00F955C1"/>
    <w:rsid w:val="00FE1982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23EF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B533-D939-4ED2-8929-9FF55244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5</cp:revision>
  <cp:lastPrinted>2026-03-16T11:04:00Z</cp:lastPrinted>
  <dcterms:created xsi:type="dcterms:W3CDTF">2026-03-13T12:06:00Z</dcterms:created>
  <dcterms:modified xsi:type="dcterms:W3CDTF">2026-03-16T11:05:00Z</dcterms:modified>
</cp:coreProperties>
</file>