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25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 w:rsidR="00D24EA7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08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0</w:t>
      </w:r>
      <w:r w:rsidR="00F21536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4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 w:rsidR="00ED5E7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6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4C5597">
        <w:rPr>
          <w:rFonts w:ascii="Times New Roman" w:hAnsi="Times New Roman" w:cs="Times New Roman"/>
          <w:sz w:val="24"/>
          <w:szCs w:val="24"/>
        </w:rPr>
        <w:t xml:space="preserve">Dostawa </w:t>
      </w:r>
      <w:r w:rsidR="00F21536">
        <w:rPr>
          <w:rFonts w:ascii="Times New Roman" w:hAnsi="Times New Roman" w:cs="Times New Roman"/>
          <w:sz w:val="24"/>
          <w:szCs w:val="24"/>
        </w:rPr>
        <w:t>materiałów budowlanych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F21536">
        <w:rPr>
          <w:rFonts w:ascii="Times New Roman" w:hAnsi="Times New Roman" w:cs="Times New Roman"/>
          <w:sz w:val="24"/>
          <w:szCs w:val="24"/>
        </w:rPr>
        <w:t>25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D24EA7">
        <w:rPr>
          <w:rFonts w:ascii="Times New Roman" w:hAnsi="Times New Roman" w:cs="Times New Roman"/>
          <w:sz w:val="24"/>
          <w:szCs w:val="24"/>
        </w:rPr>
        <w:t>6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C5597" w:rsidRDefault="004C5597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91E84" w:rsidRPr="002D17AB" w:rsidRDefault="00091E84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C5597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1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631C" w:rsidRPr="004E7E78" w:rsidRDefault="0055703C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547143"/>
      <w:r w:rsidRPr="004E7E78">
        <w:rPr>
          <w:rFonts w:ascii="Times New Roman" w:hAnsi="Times New Roman" w:cs="Times New Roman"/>
          <w:sz w:val="24"/>
          <w:szCs w:val="24"/>
        </w:rPr>
        <w:t>oferta nr</w:t>
      </w:r>
      <w:r w:rsidR="0060631C" w:rsidRPr="004E7E78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A1219F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</w:p>
    <w:p w:rsidR="004E7E78" w:rsidRDefault="0055703C" w:rsidP="005570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A1219F"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55703C" w:rsidRPr="004E7E78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4E7E78">
        <w:rPr>
          <w:rFonts w:ascii="Times New Roman" w:hAnsi="Times New Roman" w:cs="Times New Roman"/>
          <w:sz w:val="24"/>
          <w:szCs w:val="24"/>
        </w:rPr>
        <w:t>160.212,42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55703C" w:rsidRPr="004E7E78" w:rsidRDefault="0055703C" w:rsidP="005570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4E7E78"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bookmarkEnd w:id="0"/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Fullfarb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Łuczyk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J.</w:t>
      </w:r>
    </w:p>
    <w:p w:rsidR="008361AE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Armii Krajowej 6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36-130 Raniżów</w:t>
      </w:r>
    </w:p>
    <w:p w:rsidR="008361AE" w:rsidRDefault="008361AE" w:rsidP="008361A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8141416936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166.409,78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8361AE" w:rsidRPr="004E7E78" w:rsidRDefault="008361AE" w:rsidP="008361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E37DF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353CF2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353CF2" w:rsidRPr="004E7E78" w:rsidRDefault="00353CF2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6E37DF" w:rsidRDefault="006E37DF" w:rsidP="006E37D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353CF2"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E8270E">
        <w:rPr>
          <w:rFonts w:ascii="Times New Roman" w:hAnsi="Times New Roman" w:cs="Times New Roman"/>
          <w:sz w:val="24"/>
          <w:szCs w:val="24"/>
        </w:rPr>
        <w:t>191.151,36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6E37DF" w:rsidRPr="004E7E78" w:rsidRDefault="006E37DF" w:rsidP="006E37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E8270E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6E37DF" w:rsidRDefault="006E37DF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7DF" w:rsidRDefault="006E37DF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1D6B" w:rsidRDefault="00F81D6B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Default="00E8270E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Default="00E8270E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Pr="00F81D6B" w:rsidRDefault="000870F3" w:rsidP="005F0A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 2</w:t>
      </w:r>
    </w:p>
    <w:p w:rsidR="000870F3" w:rsidRDefault="000870F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8F32E9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 ofert.</w:t>
      </w:r>
    </w:p>
    <w:p w:rsidR="00F21536" w:rsidRDefault="00F21536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0F3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 3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</w:p>
    <w:p w:rsidR="004E7E78" w:rsidRDefault="004E7E78" w:rsidP="004E7E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21.226,73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23.275,24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7D4E1A" w:rsidRDefault="007D4E1A" w:rsidP="007D4E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19.125,27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termin dostawy: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6519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33A4">
        <w:rPr>
          <w:rFonts w:ascii="Times New Roman" w:hAnsi="Times New Roman" w:cs="Times New Roman"/>
          <w:sz w:val="24"/>
          <w:szCs w:val="24"/>
        </w:rPr>
        <w:t>8</w:t>
      </w:r>
    </w:p>
    <w:p w:rsidR="00AC6519" w:rsidRDefault="002C33A4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Merkury Sp. z o.o.</w:t>
      </w:r>
    </w:p>
    <w:p w:rsidR="002C33A4" w:rsidRDefault="002C33A4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Tartaczna 3c</w:t>
      </w:r>
    </w:p>
    <w:p w:rsidR="002C33A4" w:rsidRPr="004E7E78" w:rsidRDefault="008F32E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26-600 Radom</w:t>
      </w:r>
    </w:p>
    <w:p w:rsidR="00AC6519" w:rsidRDefault="00AC6519" w:rsidP="00AC65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8F32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7960012520</w:t>
      </w:r>
    </w:p>
    <w:p w:rsidR="00AC6519" w:rsidRPr="004E7E78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8F32E9">
        <w:rPr>
          <w:rFonts w:ascii="Times New Roman" w:hAnsi="Times New Roman" w:cs="Times New Roman"/>
          <w:sz w:val="24"/>
          <w:szCs w:val="24"/>
        </w:rPr>
        <w:t>219.212,67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AC6519" w:rsidRPr="004E7E78" w:rsidRDefault="00AC6519" w:rsidP="00AC65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8F32E9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>oferta nr 1</w:t>
      </w:r>
    </w:p>
    <w:p w:rsid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>Kaczmarek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Gajewskich 32, 64-200 Wolsztyn </w:t>
      </w:r>
      <w:r w:rsidRPr="00F215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536" w:rsidRDefault="00F21536" w:rsidP="00F2153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1536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9151626618</w:t>
      </w:r>
      <w:r w:rsidRPr="00F2153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B20CE9">
        <w:rPr>
          <w:rFonts w:ascii="Times New Roman" w:hAnsi="Times New Roman" w:cs="Times New Roman"/>
          <w:sz w:val="24"/>
          <w:szCs w:val="24"/>
        </w:rPr>
        <w:t>134.110,87</w:t>
      </w:r>
      <w:r w:rsidRPr="00F21536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21536" w:rsidRPr="00F21536" w:rsidRDefault="00F21536" w:rsidP="00F215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1536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B20CE9">
        <w:rPr>
          <w:rFonts w:ascii="Times New Roman" w:hAnsi="Times New Roman" w:cs="Times New Roman"/>
          <w:sz w:val="24"/>
          <w:szCs w:val="24"/>
        </w:rPr>
        <w:t>2</w:t>
      </w:r>
      <w:r w:rsidRPr="00F21536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 w:rsidR="002671B6">
        <w:rPr>
          <w:rFonts w:ascii="Times New Roman" w:hAnsi="Times New Roman" w:cs="Times New Roman"/>
          <w:sz w:val="24"/>
          <w:szCs w:val="24"/>
        </w:rPr>
        <w:t>4</w:t>
      </w:r>
    </w:p>
    <w:p w:rsidR="00892801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Hurtownia Elektryczna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Elektromil</w:t>
      </w:r>
      <w:proofErr w:type="spellEnd"/>
    </w:p>
    <w:p w:rsidR="002671B6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Zbigniew Śląski</w:t>
      </w:r>
    </w:p>
    <w:p w:rsidR="002671B6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Mickiewicza 10</w:t>
      </w:r>
    </w:p>
    <w:p w:rsidR="002671B6" w:rsidRPr="004E7E78" w:rsidRDefault="002671B6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16-400 Suwałki</w:t>
      </w:r>
    </w:p>
    <w:p w:rsidR="00892801" w:rsidRDefault="00892801" w:rsidP="0089280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2671B6">
        <w:rPr>
          <w:rFonts w:ascii="Times New Roman" w:eastAsia="Times New Roman" w:hAnsi="Times New Roman" w:cs="Times New Roman"/>
          <w:sz w:val="24"/>
          <w:szCs w:val="24"/>
          <w:lang w:eastAsia="pl-PL"/>
        </w:rPr>
        <w:t>8440003395</w:t>
      </w: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2671B6">
        <w:rPr>
          <w:rFonts w:ascii="Times New Roman" w:hAnsi="Times New Roman" w:cs="Times New Roman"/>
          <w:sz w:val="24"/>
          <w:szCs w:val="24"/>
        </w:rPr>
        <w:t>98</w:t>
      </w:r>
      <w:r w:rsidR="002510DA">
        <w:rPr>
          <w:rFonts w:ascii="Times New Roman" w:hAnsi="Times New Roman" w:cs="Times New Roman"/>
          <w:sz w:val="24"/>
          <w:szCs w:val="24"/>
        </w:rPr>
        <w:t>.</w:t>
      </w:r>
      <w:r w:rsidR="002671B6">
        <w:rPr>
          <w:rFonts w:ascii="Times New Roman" w:hAnsi="Times New Roman" w:cs="Times New Roman"/>
          <w:sz w:val="24"/>
          <w:szCs w:val="24"/>
        </w:rPr>
        <w:t>939,97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892801" w:rsidRPr="004E7E78" w:rsidRDefault="00892801" w:rsidP="00892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2671B6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E1A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7D4E1A" w:rsidRDefault="007D4E1A" w:rsidP="007D4E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7D4E1A" w:rsidRPr="004E7E78" w:rsidRDefault="007D4E1A" w:rsidP="007D4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112.903,36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21536" w:rsidRDefault="007D4E1A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 3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7E78">
        <w:rPr>
          <w:rFonts w:ascii="Times New Roman" w:hAnsi="Times New Roman" w:cs="Times New Roman"/>
          <w:sz w:val="24"/>
          <w:szCs w:val="24"/>
        </w:rPr>
        <w:t>Centrofarb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Sp. z o.o.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22-100 Chełm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4E7E78">
        <w:rPr>
          <w:rFonts w:ascii="Times New Roman" w:hAnsi="Times New Roman" w:cs="Times New Roman"/>
          <w:sz w:val="24"/>
          <w:szCs w:val="24"/>
        </w:rPr>
        <w:t>Obłońska</w:t>
      </w:r>
      <w:proofErr w:type="spellEnd"/>
      <w:r w:rsidRPr="004E7E78">
        <w:rPr>
          <w:rFonts w:ascii="Times New Roman" w:hAnsi="Times New Roman" w:cs="Times New Roman"/>
          <w:sz w:val="24"/>
          <w:szCs w:val="24"/>
        </w:rPr>
        <w:t xml:space="preserve"> 1A/4</w:t>
      </w:r>
    </w:p>
    <w:p w:rsidR="004E7E78" w:rsidRDefault="004E7E78" w:rsidP="004E7E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5631848512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73.231,13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4E7E78" w:rsidRPr="004E7E78" w:rsidRDefault="004E7E78" w:rsidP="004E7E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B81" w:rsidRPr="004E7E78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135B81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Fullfarb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hAnsi="Times New Roman" w:cs="Times New Roman"/>
          <w:sz w:val="24"/>
          <w:szCs w:val="24"/>
        </w:rPr>
        <w:t>Łuczyk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  <w:szCs w:val="24"/>
        </w:rPr>
        <w:t>Sasiela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Sp. J.</w:t>
      </w:r>
    </w:p>
    <w:p w:rsidR="00135B81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Armii Krajowej 6</w:t>
      </w:r>
    </w:p>
    <w:p w:rsidR="00135B81" w:rsidRPr="004E7E78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36-130 Raniżów</w:t>
      </w:r>
    </w:p>
    <w:p w:rsidR="00135B81" w:rsidRDefault="00135B81" w:rsidP="00135B8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8141416936</w:t>
      </w:r>
    </w:p>
    <w:p w:rsidR="00135B81" w:rsidRPr="004E7E78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72.963,60</w:t>
      </w:r>
      <w:bookmarkStart w:id="1" w:name="_GoBack"/>
      <w:bookmarkEnd w:id="1"/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135B81" w:rsidRPr="004E7E78" w:rsidRDefault="00135B81" w:rsidP="00135B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135B81" w:rsidRDefault="00135B81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B81" w:rsidRDefault="00135B81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B81" w:rsidRDefault="00135B81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5B81" w:rsidRDefault="00135B81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6622032"/>
      <w:r w:rsidRPr="004E7E7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Metalzbyt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Hurt Sp. z o.o.</w:t>
      </w:r>
    </w:p>
    <w:p w:rsidR="00E8270E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Usługowa 4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43-392 Międzyrzecze 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5471598442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>
        <w:rPr>
          <w:rFonts w:ascii="Times New Roman" w:hAnsi="Times New Roman" w:cs="Times New Roman"/>
          <w:sz w:val="24"/>
          <w:szCs w:val="24"/>
        </w:rPr>
        <w:t>4.260,74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bookmarkEnd w:id="2"/>
    <w:p w:rsidR="008F32E9" w:rsidRDefault="008F32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7125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>oferta nr</w:t>
      </w:r>
      <w:r w:rsidR="00D37125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E8270E" w:rsidRPr="004E7E78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El-Mot Hurtownia Elektryczna Sp. z o.o.</w:t>
      </w:r>
      <w:r w:rsidR="00E8270E" w:rsidRPr="004E7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70E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Rzgowka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74/76</w:t>
      </w:r>
    </w:p>
    <w:p w:rsidR="00D37125" w:rsidRPr="004E7E78" w:rsidRDefault="00D37125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95-080 Tuszyn</w:t>
      </w:r>
    </w:p>
    <w:p w:rsidR="00E8270E" w:rsidRDefault="00E8270E" w:rsidP="00E82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7E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NIP: </w:t>
      </w:r>
      <w:r w:rsidR="00D37125">
        <w:rPr>
          <w:rFonts w:ascii="Times New Roman" w:eastAsia="Times New Roman" w:hAnsi="Times New Roman" w:cs="Times New Roman"/>
          <w:sz w:val="24"/>
          <w:szCs w:val="24"/>
          <w:lang w:eastAsia="pl-PL"/>
        </w:rPr>
        <w:t>7282869355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D37125">
        <w:rPr>
          <w:rFonts w:ascii="Times New Roman" w:hAnsi="Times New Roman" w:cs="Times New Roman"/>
          <w:sz w:val="24"/>
          <w:szCs w:val="24"/>
        </w:rPr>
        <w:t>96.118,40</w:t>
      </w:r>
      <w:r w:rsidRPr="004E7E7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E8270E" w:rsidRPr="004E7E78" w:rsidRDefault="00E8270E" w:rsidP="00E82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7E78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D37125">
        <w:rPr>
          <w:rFonts w:ascii="Times New Roman" w:hAnsi="Times New Roman" w:cs="Times New Roman"/>
          <w:sz w:val="24"/>
          <w:szCs w:val="24"/>
        </w:rPr>
        <w:t>2</w:t>
      </w:r>
      <w:r w:rsidRPr="004E7E78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1536" w:rsidRDefault="00F21536" w:rsidP="003611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1D6B">
        <w:rPr>
          <w:rFonts w:ascii="Times New Roman" w:hAnsi="Times New Roman" w:cs="Times New Roman"/>
          <w:b/>
          <w:sz w:val="24"/>
          <w:szCs w:val="24"/>
          <w:u w:val="single"/>
        </w:rPr>
        <w:t>zadanie nr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</w:p>
    <w:p w:rsidR="00B20CE9" w:rsidRDefault="00B20C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>oferta nr 2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0CE9">
        <w:rPr>
          <w:rFonts w:ascii="Times New Roman" w:hAnsi="Times New Roman" w:cs="Times New Roman"/>
          <w:sz w:val="24"/>
          <w:szCs w:val="24"/>
        </w:rPr>
        <w:t>Chemifarb</w:t>
      </w:r>
      <w:proofErr w:type="spellEnd"/>
      <w:r w:rsidRPr="00B20CE9">
        <w:rPr>
          <w:rFonts w:ascii="Times New Roman" w:hAnsi="Times New Roman" w:cs="Times New Roman"/>
          <w:sz w:val="24"/>
          <w:szCs w:val="24"/>
        </w:rPr>
        <w:t xml:space="preserve"> SA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36-060 Głogów Małopolski 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0CE9">
        <w:rPr>
          <w:rFonts w:ascii="Times New Roman" w:hAnsi="Times New Roman" w:cs="Times New Roman"/>
          <w:sz w:val="24"/>
          <w:szCs w:val="24"/>
        </w:rPr>
        <w:t xml:space="preserve">Strefowa 4 </w:t>
      </w:r>
    </w:p>
    <w:p w:rsidR="00B20CE9" w:rsidRDefault="00B20CE9" w:rsidP="00B20CE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8133181789</w:t>
      </w:r>
      <w:r w:rsidRPr="00B20C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60631C">
        <w:rPr>
          <w:rFonts w:ascii="Times New Roman" w:hAnsi="Times New Roman" w:cs="Times New Roman"/>
          <w:sz w:val="24"/>
          <w:szCs w:val="24"/>
        </w:rPr>
        <w:t>96.533,04</w:t>
      </w:r>
      <w:r w:rsidRPr="00B20CE9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B20CE9" w:rsidRPr="00B20CE9" w:rsidRDefault="00B20CE9" w:rsidP="00B20C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0CE9">
        <w:rPr>
          <w:rFonts w:ascii="Times New Roman" w:hAnsi="Times New Roman" w:cs="Times New Roman"/>
          <w:sz w:val="24"/>
          <w:szCs w:val="24"/>
        </w:rPr>
        <w:t xml:space="preserve">termin dostawy: </w:t>
      </w:r>
      <w:r w:rsidR="0060631C">
        <w:rPr>
          <w:rFonts w:ascii="Times New Roman" w:hAnsi="Times New Roman" w:cs="Times New Roman"/>
          <w:sz w:val="24"/>
          <w:szCs w:val="24"/>
        </w:rPr>
        <w:t>2</w:t>
      </w:r>
      <w:r w:rsidRPr="00B20CE9">
        <w:rPr>
          <w:rFonts w:ascii="Times New Roman" w:hAnsi="Times New Roman" w:cs="Times New Roman"/>
          <w:sz w:val="24"/>
          <w:szCs w:val="24"/>
        </w:rPr>
        <w:t xml:space="preserve"> dni </w:t>
      </w:r>
    </w:p>
    <w:p w:rsidR="00B20CE9" w:rsidRDefault="00B20CE9" w:rsidP="003611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0CE9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74" w:rsidRDefault="00C02B74" w:rsidP="0069224C">
      <w:pPr>
        <w:spacing w:after="0" w:line="240" w:lineRule="auto"/>
      </w:pPr>
      <w:r>
        <w:separator/>
      </w:r>
    </w:p>
  </w:endnote>
  <w:endnote w:type="continuationSeparator" w:id="0">
    <w:p w:rsidR="00C02B74" w:rsidRDefault="00C02B74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74" w:rsidRDefault="00C02B74" w:rsidP="0069224C">
      <w:pPr>
        <w:spacing w:after="0" w:line="240" w:lineRule="auto"/>
      </w:pPr>
      <w:r>
        <w:separator/>
      </w:r>
    </w:p>
  </w:footnote>
  <w:footnote w:type="continuationSeparator" w:id="0">
    <w:p w:rsidR="00C02B74" w:rsidRDefault="00C02B74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C2106"/>
    <w:multiLevelType w:val="hybridMultilevel"/>
    <w:tmpl w:val="BD0AB3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75221"/>
    <w:rsid w:val="00080898"/>
    <w:rsid w:val="00080FF3"/>
    <w:rsid w:val="000812DF"/>
    <w:rsid w:val="000870F3"/>
    <w:rsid w:val="00091E84"/>
    <w:rsid w:val="00096C7B"/>
    <w:rsid w:val="000B1327"/>
    <w:rsid w:val="000E2C37"/>
    <w:rsid w:val="000F4717"/>
    <w:rsid w:val="000F5917"/>
    <w:rsid w:val="001139DA"/>
    <w:rsid w:val="00122512"/>
    <w:rsid w:val="001259A5"/>
    <w:rsid w:val="00130193"/>
    <w:rsid w:val="00135B81"/>
    <w:rsid w:val="001545F6"/>
    <w:rsid w:val="001652BC"/>
    <w:rsid w:val="00167844"/>
    <w:rsid w:val="0017648C"/>
    <w:rsid w:val="00186A50"/>
    <w:rsid w:val="001B74A9"/>
    <w:rsid w:val="001C1377"/>
    <w:rsid w:val="001F5E37"/>
    <w:rsid w:val="00220066"/>
    <w:rsid w:val="00234DF8"/>
    <w:rsid w:val="002510DA"/>
    <w:rsid w:val="002671B6"/>
    <w:rsid w:val="002813E1"/>
    <w:rsid w:val="00292122"/>
    <w:rsid w:val="00292A53"/>
    <w:rsid w:val="002A1F3D"/>
    <w:rsid w:val="002B7CA6"/>
    <w:rsid w:val="002C33A4"/>
    <w:rsid w:val="002D1605"/>
    <w:rsid w:val="002D17AB"/>
    <w:rsid w:val="00303ACB"/>
    <w:rsid w:val="00307994"/>
    <w:rsid w:val="00317F3C"/>
    <w:rsid w:val="00327CF0"/>
    <w:rsid w:val="00335440"/>
    <w:rsid w:val="003431A2"/>
    <w:rsid w:val="00353CF2"/>
    <w:rsid w:val="00356D3B"/>
    <w:rsid w:val="0036117C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44D1D"/>
    <w:rsid w:val="0045627D"/>
    <w:rsid w:val="00477083"/>
    <w:rsid w:val="004944FF"/>
    <w:rsid w:val="004A1DCE"/>
    <w:rsid w:val="004A5709"/>
    <w:rsid w:val="004B78FB"/>
    <w:rsid w:val="004C5597"/>
    <w:rsid w:val="004E16B1"/>
    <w:rsid w:val="004E517A"/>
    <w:rsid w:val="004E7E78"/>
    <w:rsid w:val="004F0458"/>
    <w:rsid w:val="00512289"/>
    <w:rsid w:val="00526E26"/>
    <w:rsid w:val="005373F4"/>
    <w:rsid w:val="0055703C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0631C"/>
    <w:rsid w:val="0063046A"/>
    <w:rsid w:val="006459AD"/>
    <w:rsid w:val="00650553"/>
    <w:rsid w:val="00662C60"/>
    <w:rsid w:val="0066754F"/>
    <w:rsid w:val="0067518B"/>
    <w:rsid w:val="0069224C"/>
    <w:rsid w:val="0069291D"/>
    <w:rsid w:val="00694A78"/>
    <w:rsid w:val="006C608A"/>
    <w:rsid w:val="006D144D"/>
    <w:rsid w:val="006D6321"/>
    <w:rsid w:val="006E0EF5"/>
    <w:rsid w:val="006E37DF"/>
    <w:rsid w:val="006E5FF3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B5CE8"/>
    <w:rsid w:val="007B5EA1"/>
    <w:rsid w:val="007C2133"/>
    <w:rsid w:val="007D4E1A"/>
    <w:rsid w:val="007D7E8A"/>
    <w:rsid w:val="00801E33"/>
    <w:rsid w:val="00831F8B"/>
    <w:rsid w:val="008361AE"/>
    <w:rsid w:val="0088396E"/>
    <w:rsid w:val="008926DA"/>
    <w:rsid w:val="00892801"/>
    <w:rsid w:val="008B35FA"/>
    <w:rsid w:val="008C681D"/>
    <w:rsid w:val="008D400C"/>
    <w:rsid w:val="008D6DD1"/>
    <w:rsid w:val="008E1EAA"/>
    <w:rsid w:val="008F09A3"/>
    <w:rsid w:val="008F32E9"/>
    <w:rsid w:val="009311FF"/>
    <w:rsid w:val="00934EE7"/>
    <w:rsid w:val="0094139D"/>
    <w:rsid w:val="00960906"/>
    <w:rsid w:val="0096374E"/>
    <w:rsid w:val="00976A1D"/>
    <w:rsid w:val="009902A9"/>
    <w:rsid w:val="00994A4D"/>
    <w:rsid w:val="00996155"/>
    <w:rsid w:val="009C3804"/>
    <w:rsid w:val="009D4404"/>
    <w:rsid w:val="009E7B50"/>
    <w:rsid w:val="009F035C"/>
    <w:rsid w:val="009F2B9D"/>
    <w:rsid w:val="00A1219F"/>
    <w:rsid w:val="00A14093"/>
    <w:rsid w:val="00A557A1"/>
    <w:rsid w:val="00A75C53"/>
    <w:rsid w:val="00AA71BB"/>
    <w:rsid w:val="00AA77C3"/>
    <w:rsid w:val="00AC6519"/>
    <w:rsid w:val="00B111C5"/>
    <w:rsid w:val="00B127DA"/>
    <w:rsid w:val="00B20C85"/>
    <w:rsid w:val="00B20CE9"/>
    <w:rsid w:val="00B57625"/>
    <w:rsid w:val="00B74CAA"/>
    <w:rsid w:val="00B75D20"/>
    <w:rsid w:val="00B96D84"/>
    <w:rsid w:val="00BC0BC9"/>
    <w:rsid w:val="00BC3592"/>
    <w:rsid w:val="00BC3D0D"/>
    <w:rsid w:val="00BC51C8"/>
    <w:rsid w:val="00BD056A"/>
    <w:rsid w:val="00C02B74"/>
    <w:rsid w:val="00C21FD6"/>
    <w:rsid w:val="00C34BC3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24EA7"/>
    <w:rsid w:val="00D37125"/>
    <w:rsid w:val="00D43B8B"/>
    <w:rsid w:val="00D50466"/>
    <w:rsid w:val="00D5760C"/>
    <w:rsid w:val="00D6050E"/>
    <w:rsid w:val="00D73590"/>
    <w:rsid w:val="00D76484"/>
    <w:rsid w:val="00DA08D5"/>
    <w:rsid w:val="00DA7711"/>
    <w:rsid w:val="00DB02C0"/>
    <w:rsid w:val="00DE7C69"/>
    <w:rsid w:val="00DF4C82"/>
    <w:rsid w:val="00E41197"/>
    <w:rsid w:val="00E412C2"/>
    <w:rsid w:val="00E441C1"/>
    <w:rsid w:val="00E71A6A"/>
    <w:rsid w:val="00E754F7"/>
    <w:rsid w:val="00E8270E"/>
    <w:rsid w:val="00E83524"/>
    <w:rsid w:val="00E85551"/>
    <w:rsid w:val="00E94892"/>
    <w:rsid w:val="00EA3A37"/>
    <w:rsid w:val="00EB3B36"/>
    <w:rsid w:val="00EB7704"/>
    <w:rsid w:val="00EC142B"/>
    <w:rsid w:val="00EC2762"/>
    <w:rsid w:val="00ED5E71"/>
    <w:rsid w:val="00EE3FFC"/>
    <w:rsid w:val="00EF14BC"/>
    <w:rsid w:val="00F110E2"/>
    <w:rsid w:val="00F14ECA"/>
    <w:rsid w:val="00F17B08"/>
    <w:rsid w:val="00F21536"/>
    <w:rsid w:val="00F332EB"/>
    <w:rsid w:val="00F33753"/>
    <w:rsid w:val="00F40648"/>
    <w:rsid w:val="00F460C1"/>
    <w:rsid w:val="00F50B2B"/>
    <w:rsid w:val="00F6336D"/>
    <w:rsid w:val="00F71786"/>
    <w:rsid w:val="00F81D6B"/>
    <w:rsid w:val="00F826BC"/>
    <w:rsid w:val="00FA749C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62051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E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E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E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E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E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D2871-7513-419E-9C9A-EE5CA0C5E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10</cp:revision>
  <cp:lastPrinted>2026-04-10T09:21:00Z</cp:lastPrinted>
  <dcterms:created xsi:type="dcterms:W3CDTF">2026-04-08T11:20:00Z</dcterms:created>
  <dcterms:modified xsi:type="dcterms:W3CDTF">2026-04-10T09:22:00Z</dcterms:modified>
</cp:coreProperties>
</file>