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CA" w:rsidRDefault="006C33CA" w:rsidP="006C33CA">
      <w:pPr>
        <w:pStyle w:val="Nagwek"/>
        <w:rPr>
          <w:rFonts w:ascii="Cambria" w:hAnsi="Cambria"/>
          <w:sz w:val="20"/>
          <w:szCs w:val="20"/>
        </w:rPr>
      </w:pPr>
      <w:r>
        <w:rPr>
          <w:rFonts w:ascii="Cambria" w:hAnsi="Cambria"/>
          <w:sz w:val="20"/>
          <w:szCs w:val="20"/>
        </w:rPr>
        <w:t>Znak sprawy: SZSPOO.SZP 3810.</w:t>
      </w:r>
      <w:r w:rsidR="00B56604">
        <w:rPr>
          <w:rFonts w:ascii="Cambria" w:hAnsi="Cambria"/>
          <w:sz w:val="20"/>
          <w:szCs w:val="20"/>
        </w:rPr>
        <w:t>1</w:t>
      </w:r>
      <w:r>
        <w:rPr>
          <w:rFonts w:ascii="Cambria" w:hAnsi="Cambria"/>
          <w:sz w:val="20"/>
          <w:szCs w:val="20"/>
        </w:rPr>
        <w:t>.202</w:t>
      </w:r>
      <w:r w:rsidR="00B56604">
        <w:rPr>
          <w:rFonts w:ascii="Cambria" w:hAnsi="Cambria"/>
          <w:sz w:val="20"/>
          <w:szCs w:val="20"/>
        </w:rPr>
        <w:t>6</w:t>
      </w:r>
    </w:p>
    <w:p w:rsidR="006C33CA" w:rsidRDefault="006C33CA" w:rsidP="006C33CA">
      <w:pPr>
        <w:pStyle w:val="Nagwek"/>
        <w:rPr>
          <w:rFonts w:ascii="Cambria" w:hAnsi="Cambria" w:cs="Arial"/>
          <w:b/>
          <w:sz w:val="20"/>
        </w:rPr>
      </w:pPr>
    </w:p>
    <w:p w:rsidR="00220C98" w:rsidRPr="007D6960" w:rsidRDefault="00220C98" w:rsidP="006C33CA">
      <w:pPr>
        <w:pStyle w:val="Tytu"/>
        <w:spacing w:after="60" w:line="276" w:lineRule="auto"/>
        <w:jc w:val="left"/>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BD569C" w:rsidRPr="00BD569C" w:rsidRDefault="00E074BD" w:rsidP="009462A0">
      <w:pPr>
        <w:pStyle w:val="Tytu"/>
        <w:spacing w:after="60" w:line="276" w:lineRule="auto"/>
        <w:rPr>
          <w:rFonts w:ascii="Cambria" w:hAnsi="Cambria" w:cs="Arial"/>
          <w:iCs/>
          <w:u w:val="single"/>
        </w:rPr>
      </w:pPr>
      <w:r>
        <w:rPr>
          <w:rFonts w:ascii="Cambria" w:hAnsi="Cambria" w:cs="Arial"/>
          <w:iCs/>
          <w:u w:val="single"/>
        </w:rPr>
        <w:t xml:space="preserve">Dostawy </w:t>
      </w:r>
      <w:r w:rsidR="00B56604">
        <w:rPr>
          <w:rFonts w:ascii="Cambria" w:hAnsi="Cambria" w:cs="Arial"/>
          <w:iCs/>
          <w:u w:val="single"/>
        </w:rPr>
        <w:t>implantów oraz wyrobów medycznych jednorazowego użytku</w:t>
      </w:r>
    </w:p>
    <w:p w:rsidR="000102C3" w:rsidRPr="007D6960" w:rsidRDefault="005F239C" w:rsidP="00F33376">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Nazwa oraz adres Z</w:t>
      </w:r>
      <w:r w:rsidR="000102C3" w:rsidRPr="007D6960">
        <w:rPr>
          <w:rFonts w:ascii="Cambria" w:hAnsi="Cambria" w:cs="Arial"/>
          <w:sz w:val="24"/>
          <w:szCs w:val="24"/>
        </w:rPr>
        <w:t>amawiaj</w:t>
      </w:r>
      <w:r w:rsidR="00DE7CA4">
        <w:rPr>
          <w:rFonts w:ascii="Cambria" w:hAnsi="Cambria" w:cs="Arial"/>
          <w:sz w:val="24"/>
          <w:szCs w:val="24"/>
        </w:rPr>
        <w:t>ą</w:t>
      </w:r>
      <w:r w:rsidR="000102C3" w:rsidRPr="007D6960">
        <w:rPr>
          <w:rFonts w:ascii="Cambria" w:hAnsi="Cambria" w:cs="Arial"/>
          <w:sz w:val="24"/>
          <w:szCs w:val="24"/>
        </w:rPr>
        <w:t>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F30161" w:rsidTr="00160E04">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 xml:space="preserve">strona internetowa: </w:t>
            </w:r>
            <w:hyperlink r:id="rId8" w:history="1">
              <w:r w:rsidR="00325961" w:rsidRPr="00980988">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160E04">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B70FF0">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post</w:t>
            </w:r>
            <w:r w:rsidR="00494717">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F32A32" w:rsidRPr="0019126A" w:rsidRDefault="003E7338" w:rsidP="00494717">
            <w:pPr>
              <w:spacing w:line="276" w:lineRule="auto"/>
              <w:jc w:val="both"/>
              <w:rPr>
                <w:rFonts w:ascii="Calibri" w:hAnsi="Calibri" w:cs="Calibri"/>
                <w:b/>
                <w:bCs/>
              </w:rPr>
            </w:pPr>
            <w:hyperlink r:id="rId9" w:history="1">
              <w:r w:rsidR="009F0F93" w:rsidRPr="00E16A8D">
                <w:rPr>
                  <w:rStyle w:val="Hipercze"/>
                </w:rPr>
                <w:t>https://ezamowienia.gov.pl/mp-client/tenders/ocds-148610-b4971e2d-fe79-408d-aa84-a09ea3bb87ec</w:t>
              </w:r>
            </w:hyperlink>
            <w:r w:rsidR="009F0F93">
              <w:t xml:space="preserve"> </w:t>
            </w:r>
          </w:p>
        </w:tc>
      </w:tr>
    </w:tbl>
    <w:p w:rsidR="000102C3" w:rsidRPr="00A63D82" w:rsidRDefault="000102C3" w:rsidP="00F33376">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A91E72" w:rsidRPr="000F7067" w:rsidRDefault="008354F8" w:rsidP="00F33376">
      <w:pPr>
        <w:numPr>
          <w:ilvl w:val="0"/>
          <w:numId w:val="5"/>
        </w:numPr>
        <w:autoSpaceDE w:val="0"/>
        <w:autoSpaceDN w:val="0"/>
        <w:adjustRightInd w:val="0"/>
        <w:spacing w:line="276" w:lineRule="auto"/>
        <w:ind w:left="426" w:hanging="426"/>
        <w:jc w:val="both"/>
        <w:rPr>
          <w:rFonts w:ascii="Cambria" w:hAnsi="Cambria" w:cs="Arial"/>
          <w:bCs/>
          <w:sz w:val="22"/>
          <w:szCs w:val="22"/>
        </w:rPr>
      </w:pPr>
      <w:r w:rsidRPr="000F7067">
        <w:rPr>
          <w:rFonts w:ascii="Cambria" w:hAnsi="Cambria" w:cs="Arial"/>
          <w:bCs/>
          <w:sz w:val="22"/>
          <w:szCs w:val="22"/>
        </w:rPr>
        <w:t xml:space="preserve">Postępowanie o udzielenie zamówienia publicznego prowadzone jest na podstawie art. </w:t>
      </w:r>
      <w:r w:rsidR="0031151B" w:rsidRPr="000F7067">
        <w:rPr>
          <w:rFonts w:ascii="Cambria" w:hAnsi="Cambria" w:cs="Arial"/>
          <w:bCs/>
          <w:sz w:val="22"/>
          <w:szCs w:val="22"/>
        </w:rPr>
        <w:t>132</w:t>
      </w:r>
      <w:r w:rsidRPr="000F7067">
        <w:rPr>
          <w:rFonts w:ascii="Cambria" w:hAnsi="Cambria" w:cs="Arial"/>
          <w:bCs/>
          <w:sz w:val="22"/>
          <w:szCs w:val="22"/>
        </w:rPr>
        <w:t xml:space="preserve"> ustawy z dnia 11 września 2019 r. - Prawo zamówień publicznych (Dz. U. z</w:t>
      </w:r>
      <w:r w:rsidR="00B70FF0" w:rsidRPr="000F7067">
        <w:rPr>
          <w:rFonts w:ascii="Cambria" w:hAnsi="Cambria" w:cs="Arial"/>
          <w:bCs/>
          <w:sz w:val="22"/>
          <w:szCs w:val="22"/>
        </w:rPr>
        <w:t> </w:t>
      </w:r>
      <w:r w:rsidRPr="000F7067">
        <w:rPr>
          <w:rFonts w:ascii="Cambria" w:hAnsi="Cambria" w:cs="Arial"/>
          <w:bCs/>
          <w:sz w:val="22"/>
          <w:szCs w:val="22"/>
        </w:rPr>
        <w:t>20</w:t>
      </w:r>
      <w:r w:rsidR="00950298" w:rsidRPr="000F7067">
        <w:rPr>
          <w:rFonts w:ascii="Cambria" w:hAnsi="Cambria" w:cs="Arial"/>
          <w:bCs/>
          <w:sz w:val="22"/>
          <w:szCs w:val="22"/>
        </w:rPr>
        <w:t>23</w:t>
      </w:r>
      <w:r w:rsidRPr="000F7067">
        <w:rPr>
          <w:rFonts w:ascii="Cambria" w:hAnsi="Cambria" w:cs="Arial"/>
          <w:bCs/>
          <w:sz w:val="22"/>
          <w:szCs w:val="22"/>
        </w:rPr>
        <w:t xml:space="preserve"> r., poz. </w:t>
      </w:r>
      <w:r w:rsidR="00950298" w:rsidRPr="000F7067">
        <w:rPr>
          <w:rFonts w:ascii="Cambria" w:hAnsi="Cambria" w:cs="Arial"/>
          <w:bCs/>
          <w:sz w:val="22"/>
          <w:szCs w:val="22"/>
        </w:rPr>
        <w:t>1605</w:t>
      </w:r>
      <w:r w:rsidRPr="000F7067">
        <w:rPr>
          <w:rFonts w:ascii="Cambria" w:hAnsi="Cambria" w:cs="Arial"/>
          <w:bCs/>
          <w:sz w:val="22"/>
          <w:szCs w:val="22"/>
        </w:rPr>
        <w:t xml:space="preserve">) [zwanej dalej także „ustawa </w:t>
      </w:r>
      <w:proofErr w:type="spellStart"/>
      <w:r w:rsidRPr="000F7067">
        <w:rPr>
          <w:rFonts w:ascii="Cambria" w:hAnsi="Cambria" w:cs="Arial"/>
          <w:bCs/>
          <w:sz w:val="22"/>
          <w:szCs w:val="22"/>
        </w:rPr>
        <w:t>Pzp</w:t>
      </w:r>
      <w:proofErr w:type="spellEnd"/>
      <w:r w:rsidRPr="000F7067">
        <w:rPr>
          <w:rFonts w:ascii="Cambria" w:hAnsi="Cambria" w:cs="Arial"/>
          <w:bCs/>
          <w:sz w:val="22"/>
          <w:szCs w:val="22"/>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F33376">
      <w:pPr>
        <w:numPr>
          <w:ilvl w:val="0"/>
          <w:numId w:val="4"/>
        </w:numPr>
        <w:shd w:val="clear" w:color="auto" w:fill="BFBFBF"/>
        <w:tabs>
          <w:tab w:val="left" w:pos="0"/>
        </w:tabs>
        <w:spacing w:line="276" w:lineRule="auto"/>
        <w:rPr>
          <w:rFonts w:ascii="Cambria" w:hAnsi="Cambria" w:cs="Arial"/>
          <w:b/>
        </w:rPr>
      </w:pPr>
      <w:r>
        <w:rPr>
          <w:rFonts w:ascii="Cambria" w:hAnsi="Cambria" w:cs="Arial"/>
          <w:b/>
        </w:rPr>
        <w:t>Warunki udziału w post</w:t>
      </w:r>
      <w:r w:rsidR="0049471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172714" w:rsidRPr="000F7067" w:rsidRDefault="00717C71" w:rsidP="00172714">
      <w:pPr>
        <w:spacing w:line="276" w:lineRule="auto"/>
        <w:rPr>
          <w:rFonts w:ascii="Cambria" w:hAnsi="Cambria"/>
          <w:sz w:val="22"/>
          <w:szCs w:val="22"/>
        </w:rPr>
      </w:pPr>
      <w:r w:rsidRPr="000F7067">
        <w:rPr>
          <w:rFonts w:ascii="Cambria" w:hAnsi="Cambria" w:cs="Arial"/>
          <w:bCs/>
          <w:iCs/>
          <w:sz w:val="22"/>
          <w:szCs w:val="22"/>
        </w:rPr>
        <w:t>O</w:t>
      </w:r>
      <w:r w:rsidR="00172714" w:rsidRPr="000F7067">
        <w:rPr>
          <w:rFonts w:ascii="Cambria" w:hAnsi="Cambria"/>
          <w:sz w:val="22"/>
          <w:szCs w:val="22"/>
        </w:rPr>
        <w:t xml:space="preserve"> zamówienie mogą się ubiegać wykonawcy, którzy :</w:t>
      </w:r>
    </w:p>
    <w:p w:rsidR="004B0FE2" w:rsidRPr="00A63D82" w:rsidRDefault="004B0FE2" w:rsidP="00172714">
      <w:pPr>
        <w:spacing w:line="276" w:lineRule="auto"/>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6C33CA">
        <w:rPr>
          <w:rFonts w:ascii="Cambria" w:hAnsi="Cambria"/>
          <w:b/>
          <w:i/>
          <w:sz w:val="22"/>
          <w:szCs w:val="22"/>
          <w:u w:val="single"/>
        </w:rPr>
        <w:t>nie podlegają wykluczeniu;</w:t>
      </w:r>
    </w:p>
    <w:p w:rsidR="001B1BB6" w:rsidRPr="000F7067" w:rsidRDefault="001B1BB6" w:rsidP="001B1BB6">
      <w:pPr>
        <w:spacing w:line="276" w:lineRule="auto"/>
        <w:ind w:left="284"/>
        <w:jc w:val="both"/>
        <w:rPr>
          <w:rFonts w:ascii="Cambria" w:hAnsi="Cambria"/>
          <w:sz w:val="22"/>
          <w:szCs w:val="22"/>
        </w:rPr>
      </w:pPr>
      <w:r w:rsidRPr="000F7067">
        <w:rPr>
          <w:rFonts w:ascii="Cambria" w:hAnsi="Cambria"/>
          <w:sz w:val="22"/>
          <w:szCs w:val="22"/>
        </w:rPr>
        <w:t>Zamawiający stwierdzi spełnianie powyższego warunku na podstawie złożonego przez Wykonawcę oświadczenia</w:t>
      </w:r>
      <w:r w:rsidR="00950298" w:rsidRPr="000F7067">
        <w:rPr>
          <w:rFonts w:ascii="Cambria" w:hAnsi="Cambria"/>
          <w:sz w:val="22"/>
          <w:szCs w:val="22"/>
        </w:rPr>
        <w:t xml:space="preserve"> </w:t>
      </w:r>
      <w:r w:rsidRPr="000F7067">
        <w:rPr>
          <w:rFonts w:ascii="Cambria" w:hAnsi="Cambria"/>
          <w:sz w:val="22"/>
          <w:szCs w:val="22"/>
        </w:rPr>
        <w:t xml:space="preserve">o niepodleganiu wykluczeniu na formularzu Jednolitego Europejskiego Dokumentu Zamówienia (JEDZ) zgodnie ze wzorem  stanowiącym załącznik </w:t>
      </w:r>
      <w:r w:rsidR="009F0F93">
        <w:rPr>
          <w:rFonts w:ascii="Cambria" w:hAnsi="Cambria"/>
          <w:sz w:val="22"/>
          <w:szCs w:val="22"/>
        </w:rPr>
        <w:t xml:space="preserve">  </w:t>
      </w:r>
      <w:r w:rsidRPr="000F7067">
        <w:rPr>
          <w:rFonts w:ascii="Cambria" w:hAnsi="Cambria"/>
          <w:sz w:val="22"/>
          <w:szCs w:val="22"/>
        </w:rPr>
        <w:t xml:space="preserve">nr </w:t>
      </w:r>
      <w:r w:rsidR="00D957D4" w:rsidRPr="000F7067">
        <w:rPr>
          <w:rFonts w:ascii="Cambria" w:hAnsi="Cambria"/>
          <w:sz w:val="22"/>
          <w:szCs w:val="22"/>
        </w:rPr>
        <w:t>2</w:t>
      </w:r>
      <w:r w:rsidRPr="000F7067">
        <w:rPr>
          <w:rFonts w:ascii="Cambria" w:hAnsi="Cambria"/>
          <w:sz w:val="22"/>
          <w:szCs w:val="22"/>
        </w:rPr>
        <w:t xml:space="preserve"> do SWZ</w:t>
      </w:r>
      <w:r w:rsidR="00325961" w:rsidRPr="000F7067">
        <w:rPr>
          <w:rFonts w:ascii="Cambria" w:hAnsi="Cambria"/>
          <w:sz w:val="22"/>
          <w:szCs w:val="22"/>
        </w:rPr>
        <w:t xml:space="preserve">, oświadczenia </w:t>
      </w:r>
      <w:r w:rsidR="008C0029" w:rsidRPr="000F7067">
        <w:rPr>
          <w:rFonts w:ascii="Cambria" w:hAnsi="Cambria"/>
          <w:sz w:val="22"/>
          <w:szCs w:val="22"/>
        </w:rPr>
        <w:t xml:space="preserve"> oraz dokumentów podmiotowych określonych w dziale nr </w:t>
      </w:r>
      <w:r w:rsidR="00836B55" w:rsidRPr="000F7067">
        <w:rPr>
          <w:rFonts w:ascii="Cambria" w:hAnsi="Cambria"/>
          <w:sz w:val="22"/>
          <w:szCs w:val="22"/>
        </w:rPr>
        <w:t xml:space="preserve">VIII </w:t>
      </w:r>
      <w:r w:rsidR="008C0029" w:rsidRPr="000F7067">
        <w:rPr>
          <w:rFonts w:ascii="Cambria" w:hAnsi="Cambria"/>
          <w:sz w:val="22"/>
          <w:szCs w:val="22"/>
        </w:rPr>
        <w:t>SWZ.</w:t>
      </w:r>
    </w:p>
    <w:p w:rsidR="00950298" w:rsidRDefault="00950298" w:rsidP="006C33CA">
      <w:pPr>
        <w:spacing w:line="276" w:lineRule="auto"/>
        <w:jc w:val="both"/>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0F7067">
        <w:rPr>
          <w:rFonts w:ascii="Cambria" w:hAnsi="Cambria"/>
          <w:b/>
          <w:i/>
          <w:sz w:val="22"/>
          <w:szCs w:val="22"/>
          <w:u w:val="single"/>
        </w:rPr>
        <w:t>spełniają warunki udziału w post</w:t>
      </w:r>
      <w:r w:rsidR="00494717" w:rsidRPr="000F7067">
        <w:rPr>
          <w:rFonts w:ascii="Cambria" w:hAnsi="Cambria"/>
          <w:b/>
          <w:i/>
          <w:sz w:val="22"/>
          <w:szCs w:val="22"/>
          <w:u w:val="single"/>
        </w:rPr>
        <w:t>ę</w:t>
      </w:r>
      <w:r w:rsidRPr="000F7067">
        <w:rPr>
          <w:rFonts w:ascii="Cambria" w:hAnsi="Cambria"/>
          <w:b/>
          <w:i/>
          <w:sz w:val="22"/>
          <w:szCs w:val="22"/>
          <w:u w:val="single"/>
        </w:rPr>
        <w:t>powaniu, dotyczące:</w:t>
      </w:r>
    </w:p>
    <w:p w:rsidR="00172714" w:rsidRPr="000F7067" w:rsidRDefault="00172714" w:rsidP="00172714">
      <w:pPr>
        <w:spacing w:line="276" w:lineRule="auto"/>
        <w:rPr>
          <w:rFonts w:ascii="Cambria" w:hAnsi="Cambria"/>
          <w:sz w:val="22"/>
          <w:szCs w:val="22"/>
        </w:rPr>
      </w:pPr>
      <w:r w:rsidRPr="000F7067">
        <w:rPr>
          <w:rFonts w:ascii="Cambria" w:hAnsi="Cambria"/>
          <w:sz w:val="22"/>
          <w:szCs w:val="22"/>
        </w:rPr>
        <w:t xml:space="preserve">  - </w:t>
      </w:r>
      <w:r w:rsidRPr="000F7067">
        <w:rPr>
          <w:rFonts w:ascii="Cambria" w:hAnsi="Cambria"/>
          <w:b/>
          <w:sz w:val="22"/>
          <w:szCs w:val="22"/>
        </w:rPr>
        <w:t>zdolności do występowania w obrocie gospodarczym</w:t>
      </w:r>
      <w:r w:rsidR="006C33CA">
        <w:rPr>
          <w:rFonts w:ascii="Cambria" w:hAnsi="Cambria"/>
          <w:b/>
          <w:sz w:val="22"/>
          <w:szCs w:val="22"/>
        </w:rPr>
        <w:t>:</w:t>
      </w:r>
    </w:p>
    <w:p w:rsidR="00A52B7F" w:rsidRPr="000F7067" w:rsidRDefault="00A52B7F" w:rsidP="000B1854">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6C33CA" w:rsidRDefault="006C33CA" w:rsidP="006C509D">
      <w:pPr>
        <w:spacing w:line="276" w:lineRule="auto"/>
        <w:jc w:val="both"/>
        <w:rPr>
          <w:rFonts w:ascii="Cambria" w:hAnsi="Cambria"/>
          <w:sz w:val="22"/>
          <w:szCs w:val="22"/>
        </w:rPr>
      </w:pPr>
    </w:p>
    <w:p w:rsidR="009F0F93" w:rsidRDefault="009F0F93" w:rsidP="006C509D">
      <w:pPr>
        <w:spacing w:line="276" w:lineRule="auto"/>
        <w:jc w:val="both"/>
        <w:rPr>
          <w:rFonts w:ascii="Cambria" w:hAnsi="Cambria"/>
          <w:sz w:val="22"/>
          <w:szCs w:val="22"/>
        </w:rPr>
      </w:pPr>
    </w:p>
    <w:p w:rsidR="009F0F93" w:rsidRPr="000F7067" w:rsidRDefault="009F0F93" w:rsidP="006C509D">
      <w:pPr>
        <w:spacing w:line="276" w:lineRule="auto"/>
        <w:jc w:val="both"/>
        <w:rPr>
          <w:rFonts w:ascii="Cambria" w:hAnsi="Cambria"/>
          <w:sz w:val="22"/>
          <w:szCs w:val="22"/>
        </w:rPr>
      </w:pPr>
    </w:p>
    <w:p w:rsidR="00172714" w:rsidRPr="000F7067" w:rsidRDefault="00172714" w:rsidP="002F1848">
      <w:pPr>
        <w:tabs>
          <w:tab w:val="left" w:pos="426"/>
          <w:tab w:val="left" w:pos="993"/>
        </w:tabs>
        <w:spacing w:line="276" w:lineRule="auto"/>
        <w:ind w:left="142" w:hanging="142"/>
        <w:jc w:val="both"/>
        <w:rPr>
          <w:rFonts w:ascii="Cambria" w:hAnsi="Cambria"/>
          <w:b/>
          <w:sz w:val="22"/>
          <w:szCs w:val="22"/>
        </w:rPr>
      </w:pPr>
      <w:r w:rsidRPr="000F7067">
        <w:rPr>
          <w:rFonts w:ascii="Cambria" w:hAnsi="Cambria"/>
          <w:b/>
          <w:sz w:val="22"/>
          <w:szCs w:val="22"/>
        </w:rPr>
        <w:lastRenderedPageBreak/>
        <w:t xml:space="preserve"> -</w:t>
      </w:r>
      <w:r w:rsidR="006C33CA">
        <w:rPr>
          <w:rFonts w:ascii="Cambria" w:hAnsi="Cambria"/>
          <w:b/>
          <w:sz w:val="22"/>
          <w:szCs w:val="22"/>
        </w:rPr>
        <w:t xml:space="preserve">  </w:t>
      </w:r>
      <w:r w:rsidRPr="000F7067">
        <w:rPr>
          <w:rFonts w:ascii="Cambria" w:hAnsi="Cambria"/>
          <w:b/>
          <w:sz w:val="22"/>
          <w:szCs w:val="22"/>
        </w:rPr>
        <w:t>uprawnień do prowadzenia określonej działalności gospodarczej lub zawodowej</w:t>
      </w:r>
      <w:r w:rsidR="006C33CA">
        <w:rPr>
          <w:rFonts w:ascii="Cambria" w:hAnsi="Cambria"/>
          <w:b/>
          <w:sz w:val="22"/>
          <w:szCs w:val="22"/>
        </w:rPr>
        <w:t>:</w:t>
      </w:r>
    </w:p>
    <w:p w:rsidR="009B620C" w:rsidRPr="000F7067" w:rsidRDefault="009B620C" w:rsidP="002F18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514DCA" w:rsidRPr="000F7067" w:rsidRDefault="00514DCA"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sytuacji ekonomicznej lub  finansowej</w:t>
      </w:r>
      <w:r w:rsidR="006C33CA">
        <w:rPr>
          <w:rFonts w:ascii="Cambria" w:hAnsi="Cambria"/>
          <w:b/>
          <w:sz w:val="22"/>
          <w:szCs w:val="22"/>
        </w:rPr>
        <w:t>:</w:t>
      </w:r>
    </w:p>
    <w:p w:rsidR="00172714" w:rsidRPr="000F7067" w:rsidRDefault="00172714" w:rsidP="00946C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172714" w:rsidRPr="000F7067" w:rsidRDefault="00172714"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zdolności technicznej lub zawodowej</w:t>
      </w:r>
      <w:r w:rsidR="006C33CA">
        <w:rPr>
          <w:rFonts w:ascii="Cambria" w:hAnsi="Cambria"/>
          <w:b/>
          <w:sz w:val="22"/>
          <w:szCs w:val="22"/>
        </w:rPr>
        <w:t>:</w:t>
      </w:r>
    </w:p>
    <w:p w:rsidR="00D25C95" w:rsidRPr="000F7067" w:rsidRDefault="00D25C95" w:rsidP="00D25C95">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857AA8" w:rsidRDefault="00857AA8" w:rsidP="00857AA8">
      <w:pPr>
        <w:spacing w:line="276" w:lineRule="auto"/>
        <w:ind w:left="142"/>
        <w:jc w:val="both"/>
        <w:rPr>
          <w:rFonts w:ascii="Cambria" w:hAnsi="Cambria"/>
          <w:sz w:val="20"/>
          <w:szCs w:val="20"/>
        </w:rPr>
      </w:pPr>
    </w:p>
    <w:p w:rsidR="001679D3" w:rsidRPr="00D957D4" w:rsidRDefault="002C633E" w:rsidP="001679D3">
      <w:pPr>
        <w:shd w:val="clear" w:color="auto" w:fill="BFBFBF"/>
        <w:autoSpaceDE w:val="0"/>
        <w:autoSpaceDN w:val="0"/>
        <w:adjustRightInd w:val="0"/>
        <w:spacing w:line="276" w:lineRule="auto"/>
        <w:ind w:left="360" w:hanging="360"/>
        <w:rPr>
          <w:rFonts w:ascii="Cambria" w:hAnsi="Cambria" w:cs="Arial"/>
          <w:b/>
          <w:bCs/>
          <w:iCs/>
          <w:sz w:val="28"/>
          <w:szCs w:val="28"/>
          <w:lang w:bidi="pl-PL"/>
        </w:rPr>
      </w:pPr>
      <w:r>
        <w:rPr>
          <w:rFonts w:ascii="Cambria" w:hAnsi="Cambria" w:cs="Arial"/>
          <w:b/>
          <w:bCs/>
          <w:iCs/>
          <w:sz w:val="28"/>
          <w:szCs w:val="28"/>
          <w:lang w:bidi="pl-PL"/>
        </w:rPr>
        <w:t>I</w:t>
      </w:r>
      <w:r w:rsidR="001679D3" w:rsidRPr="00D957D4">
        <w:rPr>
          <w:rFonts w:ascii="Cambria" w:hAnsi="Cambria" w:cs="Arial"/>
          <w:b/>
          <w:bCs/>
          <w:iCs/>
          <w:sz w:val="28"/>
          <w:szCs w:val="28"/>
          <w:lang w:bidi="pl-PL"/>
        </w:rPr>
        <w:t>V. Podstawy wykluczenia.</w:t>
      </w:r>
    </w:p>
    <w:p w:rsidR="00172714" w:rsidRPr="00A63D82" w:rsidRDefault="00172714" w:rsidP="00172714">
      <w:pPr>
        <w:spacing w:line="276" w:lineRule="auto"/>
        <w:rPr>
          <w:rFonts w:ascii="Cambria" w:hAnsi="Cambria"/>
        </w:rPr>
      </w:pPr>
    </w:p>
    <w:p w:rsidR="00172714" w:rsidRPr="000F7067" w:rsidRDefault="00172714" w:rsidP="00B059D8">
      <w:pPr>
        <w:spacing w:line="276" w:lineRule="auto"/>
        <w:jc w:val="both"/>
        <w:rPr>
          <w:rFonts w:ascii="Cambria" w:hAnsi="Cambria"/>
          <w:sz w:val="22"/>
          <w:szCs w:val="22"/>
        </w:rPr>
      </w:pPr>
      <w:r w:rsidRPr="000F7067">
        <w:rPr>
          <w:rFonts w:ascii="Cambria" w:hAnsi="Cambria"/>
          <w:sz w:val="22"/>
          <w:szCs w:val="22"/>
        </w:rPr>
        <w:t>Zamawiający oceni</w:t>
      </w:r>
      <w:r w:rsidR="004E6937" w:rsidRPr="000F7067">
        <w:rPr>
          <w:rFonts w:ascii="Cambria" w:hAnsi="Cambria"/>
          <w:sz w:val="22"/>
          <w:szCs w:val="22"/>
        </w:rPr>
        <w:t>,</w:t>
      </w:r>
      <w:r w:rsidRPr="000F7067">
        <w:rPr>
          <w:rFonts w:ascii="Cambria" w:hAnsi="Cambria"/>
          <w:sz w:val="22"/>
          <w:szCs w:val="22"/>
        </w:rPr>
        <w:t xml:space="preserve"> czy wykonawcy którzy przez oferowane dostawy spełniają wymogi określone przez zamawiającego, oraz nie podlegają wykluczeniu z postępowania, na podstawie wymaganych przez zamawiającego dokumentów</w:t>
      </w:r>
      <w:r w:rsidR="0072379C" w:rsidRPr="000F7067">
        <w:rPr>
          <w:rFonts w:ascii="Cambria" w:hAnsi="Cambria"/>
          <w:sz w:val="22"/>
          <w:szCs w:val="22"/>
        </w:rPr>
        <w:t xml:space="preserve"> </w:t>
      </w:r>
      <w:r w:rsidRPr="000F7067">
        <w:rPr>
          <w:rFonts w:ascii="Cambria" w:hAnsi="Cambria"/>
          <w:sz w:val="22"/>
          <w:szCs w:val="22"/>
        </w:rPr>
        <w:t xml:space="preserve">określonych w </w:t>
      </w:r>
      <w:r w:rsidR="00B03132" w:rsidRPr="000F7067">
        <w:rPr>
          <w:rFonts w:ascii="Cambria" w:hAnsi="Cambria"/>
          <w:sz w:val="22"/>
          <w:szCs w:val="22"/>
        </w:rPr>
        <w:t>dziale</w:t>
      </w:r>
      <w:r w:rsidR="0072379C" w:rsidRPr="000F7067">
        <w:rPr>
          <w:rFonts w:ascii="Cambria" w:hAnsi="Cambria"/>
          <w:sz w:val="22"/>
          <w:szCs w:val="22"/>
        </w:rPr>
        <w:t xml:space="preserve"> </w:t>
      </w:r>
      <w:r w:rsidR="00B03132" w:rsidRPr="000F7067">
        <w:rPr>
          <w:rFonts w:ascii="Cambria" w:hAnsi="Cambria"/>
          <w:sz w:val="22"/>
          <w:szCs w:val="22"/>
        </w:rPr>
        <w:t>numer VI</w:t>
      </w:r>
      <w:r w:rsidR="0076705E" w:rsidRPr="000F7067">
        <w:rPr>
          <w:rFonts w:ascii="Cambria" w:hAnsi="Cambria"/>
          <w:sz w:val="22"/>
          <w:szCs w:val="22"/>
        </w:rPr>
        <w:t xml:space="preserve">I </w:t>
      </w:r>
      <w:r w:rsidR="00F17153" w:rsidRPr="000F7067">
        <w:rPr>
          <w:rFonts w:ascii="Cambria" w:hAnsi="Cambria"/>
          <w:sz w:val="22"/>
          <w:szCs w:val="22"/>
        </w:rPr>
        <w:t xml:space="preserve">i VIII </w:t>
      </w:r>
      <w:r w:rsidRPr="000F7067">
        <w:rPr>
          <w:rFonts w:ascii="Cambria" w:hAnsi="Cambria"/>
          <w:sz w:val="22"/>
          <w:szCs w:val="22"/>
        </w:rPr>
        <w:t>specyfikacji</w:t>
      </w:r>
      <w:r w:rsidR="00B03132" w:rsidRPr="000F7067">
        <w:rPr>
          <w:rFonts w:ascii="Cambria" w:hAnsi="Cambria"/>
          <w:sz w:val="22"/>
          <w:szCs w:val="22"/>
        </w:rPr>
        <w:t xml:space="preserve"> warunków zamówienia</w:t>
      </w:r>
      <w:r w:rsidRPr="000F7067">
        <w:rPr>
          <w:rFonts w:ascii="Cambria" w:hAnsi="Cambria"/>
          <w:sz w:val="22"/>
          <w:szCs w:val="22"/>
        </w:rPr>
        <w:t>.</w:t>
      </w:r>
    </w:p>
    <w:p w:rsidR="0079016F" w:rsidRPr="00172714" w:rsidRDefault="0079016F" w:rsidP="009462A0">
      <w:pPr>
        <w:spacing w:line="276" w:lineRule="auto"/>
        <w:rPr>
          <w:rFonts w:ascii="Cambria" w:hAnsi="Cambria"/>
          <w:sz w:val="20"/>
          <w:szCs w:val="20"/>
        </w:rPr>
      </w:pPr>
    </w:p>
    <w:p w:rsidR="00CE5B34" w:rsidRPr="00A63D82" w:rsidRDefault="00CE5B34" w:rsidP="00F33376">
      <w:pPr>
        <w:numPr>
          <w:ilvl w:val="0"/>
          <w:numId w:val="27"/>
        </w:numPr>
        <w:shd w:val="clear" w:color="auto" w:fill="BFBFBF"/>
        <w:tabs>
          <w:tab w:val="left" w:pos="284"/>
        </w:tabs>
        <w:spacing w:line="276" w:lineRule="auto"/>
        <w:ind w:hanging="2138"/>
        <w:rPr>
          <w:rFonts w:ascii="Cambria" w:hAnsi="Cambria" w:cs="Arial"/>
          <w:b/>
          <w:sz w:val="28"/>
          <w:szCs w:val="28"/>
          <w:u w:val="single"/>
        </w:rPr>
      </w:pPr>
      <w:r w:rsidRPr="00A63D82">
        <w:rPr>
          <w:rFonts w:ascii="Cambria" w:hAnsi="Cambria" w:cs="Arial"/>
          <w:b/>
          <w:sz w:val="28"/>
          <w:szCs w:val="28"/>
        </w:rPr>
        <w:t>Opis przedmiotu zamówienia.</w:t>
      </w:r>
    </w:p>
    <w:p w:rsidR="00591EB3" w:rsidRPr="007D6960" w:rsidRDefault="00591EB3" w:rsidP="00E317EA">
      <w:pPr>
        <w:shd w:val="clear" w:color="auto" w:fill="F2F2F2"/>
        <w:tabs>
          <w:tab w:val="left" w:pos="6060"/>
        </w:tabs>
        <w:spacing w:line="276" w:lineRule="auto"/>
        <w:jc w:val="center"/>
        <w:rPr>
          <w:rFonts w:ascii="Cambria" w:hAnsi="Cambria" w:cs="Arial"/>
          <w:b/>
          <w:sz w:val="20"/>
          <w:szCs w:val="20"/>
        </w:rPr>
      </w:pPr>
    </w:p>
    <w:p w:rsidR="007D565C" w:rsidRDefault="007D565C" w:rsidP="007D565C">
      <w:pPr>
        <w:suppressAutoHyphens/>
        <w:ind w:left="284" w:hanging="284"/>
        <w:jc w:val="both"/>
        <w:rPr>
          <w:rFonts w:ascii="Cambria" w:hAnsi="Cambria"/>
          <w:lang w:eastAsia="ar-SA"/>
        </w:rPr>
      </w:pPr>
      <w:bookmarkStart w:id="0" w:name="_Hlk67299855"/>
    </w:p>
    <w:p w:rsidR="001469C5" w:rsidRDefault="007064D1" w:rsidP="007064D1">
      <w:pPr>
        <w:suppressAutoHyphens/>
        <w:jc w:val="both"/>
        <w:rPr>
          <w:rFonts w:ascii="Cambria" w:hAnsi="Cambria"/>
          <w:sz w:val="22"/>
          <w:szCs w:val="22"/>
          <w:lang w:eastAsia="ar-SA"/>
        </w:rPr>
      </w:pPr>
      <w:r w:rsidRPr="000F7067">
        <w:rPr>
          <w:rFonts w:ascii="Cambria" w:hAnsi="Cambria"/>
          <w:sz w:val="22"/>
          <w:szCs w:val="22"/>
          <w:lang w:eastAsia="ar-SA"/>
        </w:rPr>
        <w:t xml:space="preserve">Przedmiotem zamówienia są sukcesywne dostawy </w:t>
      </w:r>
      <w:r w:rsidR="00B56604">
        <w:rPr>
          <w:rFonts w:ascii="Cambria" w:hAnsi="Cambria"/>
          <w:sz w:val="22"/>
          <w:szCs w:val="22"/>
          <w:lang w:eastAsia="ar-SA"/>
        </w:rPr>
        <w:t>implantów oraz wyrobów medycznych jednorazowego użytku według 3 części:</w:t>
      </w:r>
    </w:p>
    <w:p w:rsidR="00B56604" w:rsidRDefault="00B56604" w:rsidP="007064D1">
      <w:pPr>
        <w:suppressAutoHyphens/>
        <w:jc w:val="both"/>
        <w:rPr>
          <w:rFonts w:ascii="Cambria" w:hAnsi="Cambria"/>
          <w:sz w:val="22"/>
          <w:szCs w:val="22"/>
          <w:lang w:eastAsia="ar-SA"/>
        </w:rPr>
      </w:pPr>
    </w:p>
    <w:p w:rsidR="00FC6E3C" w:rsidRPr="001007DE" w:rsidRDefault="00FC6E3C" w:rsidP="007064D1">
      <w:pPr>
        <w:suppressAutoHyphens/>
        <w:jc w:val="both"/>
        <w:rPr>
          <w:rFonts w:ascii="Cambria" w:hAnsi="Cambria"/>
          <w:b/>
          <w:sz w:val="22"/>
          <w:szCs w:val="22"/>
          <w:lang w:eastAsia="ar-SA"/>
        </w:rPr>
      </w:pPr>
      <w:r w:rsidRPr="001007DE">
        <w:rPr>
          <w:rFonts w:ascii="Cambria" w:hAnsi="Cambria"/>
          <w:b/>
          <w:sz w:val="22"/>
          <w:szCs w:val="22"/>
          <w:lang w:eastAsia="ar-SA"/>
        </w:rPr>
        <w:t xml:space="preserve">-część nr 1: </w:t>
      </w:r>
      <w:r w:rsidR="00794882" w:rsidRPr="001007DE">
        <w:rPr>
          <w:rFonts w:ascii="Cambria" w:hAnsi="Cambria"/>
          <w:b/>
          <w:sz w:val="22"/>
          <w:szCs w:val="22"/>
          <w:lang w:eastAsia="ar-SA"/>
        </w:rPr>
        <w:t>Implanty piersi</w:t>
      </w:r>
      <w:r w:rsidR="00794882">
        <w:rPr>
          <w:rFonts w:ascii="Cambria" w:hAnsi="Cambria"/>
          <w:b/>
          <w:sz w:val="22"/>
          <w:szCs w:val="22"/>
          <w:lang w:eastAsia="ar-SA"/>
        </w:rPr>
        <w:t>,</w:t>
      </w:r>
    </w:p>
    <w:p w:rsidR="00FC6E3C" w:rsidRPr="001007DE" w:rsidRDefault="00FC6E3C" w:rsidP="007064D1">
      <w:pPr>
        <w:suppressAutoHyphens/>
        <w:jc w:val="both"/>
        <w:rPr>
          <w:rFonts w:ascii="Cambria" w:hAnsi="Cambria"/>
          <w:b/>
          <w:sz w:val="22"/>
          <w:szCs w:val="22"/>
          <w:lang w:eastAsia="ar-SA"/>
        </w:rPr>
      </w:pPr>
      <w:r w:rsidRPr="001007DE">
        <w:rPr>
          <w:rFonts w:ascii="Cambria" w:hAnsi="Cambria"/>
          <w:b/>
          <w:sz w:val="22"/>
          <w:szCs w:val="22"/>
          <w:lang w:eastAsia="ar-SA"/>
        </w:rPr>
        <w:t xml:space="preserve">-część nr 2: </w:t>
      </w:r>
      <w:r w:rsidR="00B56604" w:rsidRPr="001007DE">
        <w:rPr>
          <w:rFonts w:ascii="Cambria" w:hAnsi="Cambria"/>
          <w:b/>
          <w:sz w:val="22"/>
          <w:szCs w:val="22"/>
          <w:lang w:eastAsia="ar-SA"/>
        </w:rPr>
        <w:t>Implant</w:t>
      </w:r>
      <w:r w:rsidR="00794882">
        <w:rPr>
          <w:rFonts w:ascii="Cambria" w:hAnsi="Cambria"/>
          <w:b/>
          <w:sz w:val="22"/>
          <w:szCs w:val="22"/>
          <w:lang w:eastAsia="ar-SA"/>
        </w:rPr>
        <w:t xml:space="preserve"> dłoni,</w:t>
      </w:r>
    </w:p>
    <w:p w:rsidR="00FC6E3C" w:rsidRPr="001007DE" w:rsidRDefault="00FC6E3C" w:rsidP="007064D1">
      <w:pPr>
        <w:suppressAutoHyphens/>
        <w:jc w:val="both"/>
        <w:rPr>
          <w:rFonts w:ascii="Cambria" w:hAnsi="Cambria"/>
          <w:b/>
          <w:sz w:val="22"/>
          <w:szCs w:val="22"/>
          <w:lang w:eastAsia="ar-SA"/>
        </w:rPr>
      </w:pPr>
      <w:r w:rsidRPr="001007DE">
        <w:rPr>
          <w:rFonts w:ascii="Cambria" w:hAnsi="Cambria"/>
          <w:b/>
          <w:sz w:val="22"/>
          <w:szCs w:val="22"/>
          <w:lang w:eastAsia="ar-SA"/>
        </w:rPr>
        <w:t xml:space="preserve">-część nr 3: </w:t>
      </w:r>
      <w:r w:rsidR="00B56604" w:rsidRPr="001007DE">
        <w:rPr>
          <w:rFonts w:ascii="Cambria" w:hAnsi="Cambria"/>
          <w:b/>
          <w:sz w:val="22"/>
          <w:szCs w:val="22"/>
          <w:lang w:eastAsia="ar-SA"/>
        </w:rPr>
        <w:t>Klipsy, kotwica, szczypce dla Endoskopii</w:t>
      </w:r>
    </w:p>
    <w:p w:rsidR="00FC6E3C" w:rsidRDefault="00FC6E3C" w:rsidP="007064D1">
      <w:pPr>
        <w:suppressAutoHyphens/>
        <w:jc w:val="both"/>
        <w:rPr>
          <w:rFonts w:ascii="Cambria" w:hAnsi="Cambria"/>
          <w:sz w:val="22"/>
          <w:szCs w:val="22"/>
          <w:lang w:eastAsia="ar-SA"/>
        </w:rPr>
      </w:pPr>
    </w:p>
    <w:p w:rsidR="007B37B9" w:rsidRDefault="007B37B9" w:rsidP="007064D1">
      <w:pPr>
        <w:suppressAutoHyphens/>
        <w:jc w:val="both"/>
        <w:rPr>
          <w:rFonts w:ascii="Cambria" w:hAnsi="Cambria"/>
          <w:sz w:val="22"/>
          <w:szCs w:val="22"/>
          <w:lang w:eastAsia="ar-SA"/>
        </w:rPr>
      </w:pPr>
    </w:p>
    <w:bookmarkEnd w:id="0"/>
    <w:p w:rsidR="003E457E" w:rsidRPr="00794882" w:rsidRDefault="003E457E" w:rsidP="003E457E">
      <w:pPr>
        <w:spacing w:line="276" w:lineRule="auto"/>
        <w:jc w:val="both"/>
        <w:rPr>
          <w:rFonts w:ascii="Cambria" w:hAnsi="Cambria"/>
          <w:bCs/>
          <w:sz w:val="22"/>
          <w:szCs w:val="22"/>
        </w:rPr>
      </w:pPr>
      <w:r w:rsidRPr="00BC74DC">
        <w:rPr>
          <w:rFonts w:ascii="Cambria" w:hAnsi="Cambria"/>
          <w:bCs/>
          <w:sz w:val="22"/>
          <w:szCs w:val="22"/>
        </w:rPr>
        <w:t xml:space="preserve">Szczegółowy opis przedmiotu zamówienia określony został w załączniku nr 1 do </w:t>
      </w:r>
      <w:r w:rsidR="007518CA" w:rsidRPr="00BC74DC">
        <w:rPr>
          <w:rFonts w:ascii="Cambria" w:hAnsi="Cambria"/>
          <w:bCs/>
          <w:sz w:val="22"/>
          <w:szCs w:val="22"/>
        </w:rPr>
        <w:t>SWZ.</w:t>
      </w:r>
    </w:p>
    <w:p w:rsidR="007B37B9" w:rsidRPr="001469C5" w:rsidRDefault="00BD569C" w:rsidP="00014222">
      <w:pPr>
        <w:pStyle w:val="Akapitzlist"/>
        <w:autoSpaceDE w:val="0"/>
        <w:adjustRightInd w:val="0"/>
        <w:spacing w:after="0"/>
        <w:ind w:left="0"/>
        <w:jc w:val="both"/>
        <w:rPr>
          <w:rFonts w:ascii="Cambria" w:hAnsi="Cambria" w:cstheme="minorHAnsi"/>
        </w:rPr>
      </w:pPr>
      <w:r w:rsidRPr="001469C5">
        <w:rPr>
          <w:rFonts w:ascii="Cambria" w:hAnsi="Cambria" w:cstheme="minorHAnsi"/>
        </w:rPr>
        <w:t>Zamawiający dopuszcza składanie ofert częściowych w zakresie nie mniejszym niż jedna część</w:t>
      </w:r>
      <w:r w:rsidR="00DC3551" w:rsidRPr="001469C5">
        <w:rPr>
          <w:rFonts w:ascii="Cambria" w:hAnsi="Cambria" w:cstheme="minorHAnsi"/>
        </w:rPr>
        <w:t>.</w:t>
      </w:r>
    </w:p>
    <w:p w:rsidR="00B56604" w:rsidRDefault="00B70FF0" w:rsidP="00940822">
      <w:pPr>
        <w:tabs>
          <w:tab w:val="left" w:pos="284"/>
          <w:tab w:val="left" w:pos="709"/>
        </w:tabs>
        <w:autoSpaceDE w:val="0"/>
        <w:adjustRightInd w:val="0"/>
        <w:jc w:val="both"/>
        <w:rPr>
          <w:rFonts w:ascii="Cambria" w:hAnsi="Cambria" w:cstheme="minorHAnsi"/>
          <w:sz w:val="22"/>
          <w:szCs w:val="22"/>
        </w:rPr>
      </w:pPr>
      <w:r w:rsidRPr="001469C5">
        <w:rPr>
          <w:rFonts w:ascii="Cambria" w:hAnsi="Cambria" w:cstheme="minorHAnsi"/>
          <w:sz w:val="22"/>
          <w:szCs w:val="22"/>
        </w:rPr>
        <w:t>O</w:t>
      </w:r>
      <w:r w:rsidR="00CE5B34" w:rsidRPr="001469C5">
        <w:rPr>
          <w:rFonts w:ascii="Cambria" w:hAnsi="Cambria" w:cstheme="minorHAnsi"/>
          <w:sz w:val="22"/>
          <w:szCs w:val="22"/>
        </w:rPr>
        <w:t>zna</w:t>
      </w:r>
      <w:r w:rsidR="009C5B47" w:rsidRPr="001469C5">
        <w:rPr>
          <w:rFonts w:ascii="Cambria" w:hAnsi="Cambria" w:cstheme="minorHAnsi"/>
          <w:sz w:val="22"/>
          <w:szCs w:val="22"/>
        </w:rPr>
        <w:t>czenie przedmiotu zamówienia w</w:t>
      </w:r>
      <w:r w:rsidR="00ED2FD6" w:rsidRPr="001469C5">
        <w:rPr>
          <w:rFonts w:ascii="Cambria" w:hAnsi="Cambria" w:cstheme="minorHAnsi"/>
          <w:sz w:val="22"/>
          <w:szCs w:val="22"/>
        </w:rPr>
        <w:t>edług</w:t>
      </w:r>
      <w:r w:rsidR="0072379C" w:rsidRPr="001469C5">
        <w:rPr>
          <w:rFonts w:ascii="Cambria" w:hAnsi="Cambria" w:cstheme="minorHAnsi"/>
          <w:sz w:val="22"/>
          <w:szCs w:val="22"/>
        </w:rPr>
        <w:t xml:space="preserve"> </w:t>
      </w:r>
      <w:r w:rsidR="00350AC1" w:rsidRPr="001469C5">
        <w:rPr>
          <w:rFonts w:ascii="Cambria" w:hAnsi="Cambria" w:cstheme="minorHAnsi"/>
          <w:sz w:val="22"/>
          <w:szCs w:val="22"/>
        </w:rPr>
        <w:t>wspólnego słownika zamówień</w:t>
      </w:r>
      <w:r w:rsidR="007064D1" w:rsidRPr="001469C5">
        <w:rPr>
          <w:rFonts w:ascii="Cambria" w:hAnsi="Cambria" w:cstheme="minorHAnsi"/>
          <w:sz w:val="22"/>
          <w:szCs w:val="22"/>
        </w:rPr>
        <w:t>:</w:t>
      </w:r>
      <w:r w:rsidR="00BC74DC" w:rsidRPr="001469C5">
        <w:rPr>
          <w:rFonts w:ascii="Cambria" w:hAnsi="Cambria" w:cstheme="minorHAnsi"/>
          <w:sz w:val="22"/>
          <w:szCs w:val="22"/>
        </w:rPr>
        <w:t xml:space="preserve"> </w:t>
      </w:r>
    </w:p>
    <w:p w:rsidR="009D5AF9" w:rsidRDefault="009D5AF9" w:rsidP="00940822">
      <w:pPr>
        <w:tabs>
          <w:tab w:val="left" w:pos="284"/>
          <w:tab w:val="left" w:pos="709"/>
        </w:tabs>
        <w:autoSpaceDE w:val="0"/>
        <w:adjustRightInd w:val="0"/>
        <w:jc w:val="both"/>
        <w:rPr>
          <w:rFonts w:ascii="Cambria" w:hAnsi="Cambria" w:cstheme="minorHAnsi"/>
          <w:sz w:val="22"/>
          <w:szCs w:val="22"/>
        </w:rPr>
      </w:pPr>
    </w:p>
    <w:p w:rsidR="009D5AF9" w:rsidRPr="00EF5442" w:rsidRDefault="00EF5442" w:rsidP="00940822">
      <w:pPr>
        <w:tabs>
          <w:tab w:val="left" w:pos="284"/>
          <w:tab w:val="left" w:pos="709"/>
        </w:tabs>
        <w:autoSpaceDE w:val="0"/>
        <w:adjustRightInd w:val="0"/>
        <w:jc w:val="both"/>
        <w:rPr>
          <w:rFonts w:ascii="Cambria" w:hAnsi="Cambria" w:cstheme="minorHAnsi"/>
          <w:b/>
          <w:sz w:val="22"/>
          <w:szCs w:val="22"/>
        </w:rPr>
      </w:pPr>
      <w:r>
        <w:rPr>
          <w:rFonts w:ascii="Cambria" w:hAnsi="Cambria" w:cstheme="minorHAnsi"/>
          <w:b/>
          <w:sz w:val="22"/>
          <w:szCs w:val="22"/>
        </w:rPr>
        <w:t xml:space="preserve">- </w:t>
      </w:r>
      <w:r w:rsidRPr="00EF5442">
        <w:rPr>
          <w:rFonts w:ascii="Cambria" w:hAnsi="Cambria" w:cstheme="minorHAnsi"/>
          <w:b/>
          <w:sz w:val="22"/>
          <w:szCs w:val="22"/>
        </w:rPr>
        <w:t>CPV: 33184400</w:t>
      </w:r>
      <w:r w:rsidR="00794882">
        <w:rPr>
          <w:rFonts w:ascii="Cambria" w:hAnsi="Cambria" w:cstheme="minorHAnsi"/>
          <w:b/>
          <w:sz w:val="22"/>
          <w:szCs w:val="22"/>
        </w:rPr>
        <w:t xml:space="preserve"> </w:t>
      </w:r>
      <w:r w:rsidRPr="00EF5442">
        <w:rPr>
          <w:rFonts w:ascii="Cambria" w:hAnsi="Cambria" w:cstheme="minorHAnsi"/>
          <w:b/>
          <w:sz w:val="22"/>
          <w:szCs w:val="22"/>
        </w:rPr>
        <w:t>-część nr 1</w:t>
      </w:r>
    </w:p>
    <w:p w:rsidR="00B56604" w:rsidRPr="00EF5442" w:rsidRDefault="00EF5442" w:rsidP="00940822">
      <w:pPr>
        <w:tabs>
          <w:tab w:val="left" w:pos="284"/>
          <w:tab w:val="left" w:pos="709"/>
        </w:tabs>
        <w:autoSpaceDE w:val="0"/>
        <w:adjustRightInd w:val="0"/>
        <w:jc w:val="both"/>
        <w:rPr>
          <w:rFonts w:ascii="Cambria" w:hAnsi="Cambria" w:cstheme="minorHAnsi"/>
          <w:b/>
          <w:sz w:val="22"/>
          <w:szCs w:val="22"/>
        </w:rPr>
      </w:pPr>
      <w:r>
        <w:rPr>
          <w:rFonts w:ascii="Cambria" w:hAnsi="Cambria" w:cstheme="minorHAnsi"/>
          <w:b/>
          <w:sz w:val="22"/>
          <w:szCs w:val="22"/>
        </w:rPr>
        <w:t xml:space="preserve">- </w:t>
      </w:r>
      <w:r w:rsidR="00B56604" w:rsidRPr="00EF5442">
        <w:rPr>
          <w:rFonts w:ascii="Cambria" w:hAnsi="Cambria" w:cstheme="minorHAnsi"/>
          <w:b/>
          <w:sz w:val="22"/>
          <w:szCs w:val="22"/>
        </w:rPr>
        <w:t>CPV</w:t>
      </w:r>
      <w:r w:rsidR="005E6C28" w:rsidRPr="00EF5442">
        <w:rPr>
          <w:rFonts w:ascii="Cambria" w:hAnsi="Cambria" w:cstheme="minorHAnsi"/>
          <w:b/>
          <w:sz w:val="22"/>
          <w:szCs w:val="22"/>
        </w:rPr>
        <w:t>: 33</w:t>
      </w:r>
      <w:r w:rsidRPr="00EF5442">
        <w:rPr>
          <w:rFonts w:ascii="Cambria" w:hAnsi="Cambria" w:cstheme="minorHAnsi"/>
          <w:b/>
          <w:sz w:val="22"/>
          <w:szCs w:val="22"/>
        </w:rPr>
        <w:t>183100-część nr 2</w:t>
      </w:r>
    </w:p>
    <w:p w:rsidR="00940822" w:rsidRPr="00EF5442" w:rsidRDefault="00EF5442" w:rsidP="00940822">
      <w:pPr>
        <w:tabs>
          <w:tab w:val="left" w:pos="284"/>
          <w:tab w:val="left" w:pos="709"/>
        </w:tabs>
        <w:autoSpaceDE w:val="0"/>
        <w:adjustRightInd w:val="0"/>
        <w:jc w:val="both"/>
        <w:rPr>
          <w:rFonts w:ascii="Cambria" w:hAnsi="Cambria" w:cstheme="minorHAnsi"/>
          <w:b/>
          <w:sz w:val="22"/>
          <w:szCs w:val="22"/>
        </w:rPr>
      </w:pPr>
      <w:r>
        <w:rPr>
          <w:rFonts w:ascii="Cambria" w:hAnsi="Cambria" w:cstheme="minorHAnsi"/>
          <w:b/>
          <w:sz w:val="22"/>
          <w:szCs w:val="22"/>
        </w:rPr>
        <w:t xml:space="preserve">- </w:t>
      </w:r>
      <w:r w:rsidR="007064D1" w:rsidRPr="00EF5442">
        <w:rPr>
          <w:rFonts w:ascii="Cambria" w:hAnsi="Cambria" w:cstheme="minorHAnsi"/>
          <w:b/>
          <w:sz w:val="22"/>
          <w:szCs w:val="22"/>
        </w:rPr>
        <w:t>CPV:</w:t>
      </w:r>
      <w:r w:rsidR="00940822" w:rsidRPr="00EF5442">
        <w:rPr>
          <w:rFonts w:ascii="Cambria" w:hAnsi="Cambria" w:cstheme="minorHAnsi"/>
          <w:b/>
          <w:sz w:val="22"/>
          <w:szCs w:val="22"/>
        </w:rPr>
        <w:t>33140000</w:t>
      </w:r>
      <w:r w:rsidR="00317014" w:rsidRPr="00EF5442">
        <w:rPr>
          <w:rFonts w:ascii="Cambria" w:hAnsi="Cambria" w:cstheme="minorHAnsi"/>
          <w:b/>
          <w:sz w:val="22"/>
          <w:szCs w:val="22"/>
        </w:rPr>
        <w:t xml:space="preserve">- </w:t>
      </w:r>
      <w:r w:rsidR="00B56604" w:rsidRPr="00EF5442">
        <w:rPr>
          <w:rFonts w:ascii="Cambria" w:hAnsi="Cambria" w:cstheme="minorHAnsi"/>
          <w:b/>
          <w:sz w:val="22"/>
          <w:szCs w:val="22"/>
        </w:rPr>
        <w:t>część nr 3</w:t>
      </w:r>
    </w:p>
    <w:p w:rsidR="00CC5C41" w:rsidRPr="00BC74DC" w:rsidRDefault="00CC5C41" w:rsidP="00940822">
      <w:pPr>
        <w:tabs>
          <w:tab w:val="left" w:pos="284"/>
          <w:tab w:val="left" w:pos="709"/>
        </w:tabs>
        <w:autoSpaceDE w:val="0"/>
        <w:adjustRightInd w:val="0"/>
        <w:jc w:val="both"/>
        <w:rPr>
          <w:rFonts w:ascii="Cambria" w:hAnsi="Cambria" w:cs="Arial"/>
          <w:sz w:val="22"/>
          <w:szCs w:val="22"/>
        </w:rPr>
      </w:pPr>
    </w:p>
    <w:p w:rsidR="00A40EAC" w:rsidRPr="00BC74DC" w:rsidRDefault="00A40EAC" w:rsidP="00940822">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zgadza się na dostarczenie wyłącznie oświadczeń o posiadaniu dokumentów uprawniających do obrotu wyrobem medycznym lub dopuszczających wyrób medyczny </w:t>
      </w:r>
      <w:r w:rsidR="007944D1">
        <w:rPr>
          <w:rFonts w:ascii="Cambria" w:hAnsi="Cambria" w:cs="Arial"/>
          <w:sz w:val="22"/>
          <w:szCs w:val="22"/>
        </w:rPr>
        <w:t xml:space="preserve">                             </w:t>
      </w:r>
      <w:r w:rsidRPr="00BC74DC">
        <w:rPr>
          <w:rFonts w:ascii="Cambria" w:hAnsi="Cambria" w:cs="Arial"/>
          <w:sz w:val="22"/>
          <w:szCs w:val="22"/>
        </w:rPr>
        <w:t>do obrotu oraz o ich dostarczeniu dopiero na żądanie zamawiającego.</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ab/>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lastRenderedPageBreak/>
        <w:t xml:space="preserve">Oznacza to, że parametry techniczne tak wskazanych produktów, określają wymagane przez Zamawiającego minimalne oczekiwania co do jakości produktów, które mają być użyte </w:t>
      </w:r>
      <w:r w:rsidR="007944D1">
        <w:rPr>
          <w:rFonts w:ascii="Cambria" w:hAnsi="Cambria" w:cs="Arial"/>
          <w:sz w:val="22"/>
          <w:szCs w:val="22"/>
        </w:rPr>
        <w:t xml:space="preserve">                                   </w:t>
      </w:r>
      <w:r w:rsidRPr="00BC74DC">
        <w:rPr>
          <w:rFonts w:ascii="Cambria" w:hAnsi="Cambria" w:cs="Arial"/>
          <w:sz w:val="22"/>
          <w:szCs w:val="22"/>
        </w:rPr>
        <w:t xml:space="preserve">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Każda dostawa przedmiotu sprzedaży powinna być zgodna z ofertą przetargową</w:t>
      </w:r>
      <w:r w:rsidR="0071364D">
        <w:rPr>
          <w:rFonts w:ascii="Cambria" w:hAnsi="Cambria" w:cs="Arial"/>
          <w:sz w:val="22"/>
          <w:szCs w:val="22"/>
        </w:rPr>
        <w:t>.</w:t>
      </w:r>
      <w:r w:rsidRPr="00BC74DC">
        <w:rPr>
          <w:rFonts w:ascii="Cambria" w:hAnsi="Cambria" w:cs="Arial"/>
          <w:sz w:val="22"/>
          <w:szCs w:val="22"/>
        </w:rPr>
        <w:t xml:space="preserve"> </w:t>
      </w:r>
      <w:r w:rsidR="0071364D">
        <w:rPr>
          <w:rFonts w:ascii="Cambria" w:hAnsi="Cambria" w:cs="Arial"/>
          <w:sz w:val="22"/>
          <w:szCs w:val="22"/>
        </w:rPr>
        <w:t>P</w:t>
      </w:r>
      <w:r w:rsidRPr="00BC74DC">
        <w:rPr>
          <w:rFonts w:ascii="Cambria" w:hAnsi="Cambria" w:cs="Arial"/>
          <w:sz w:val="22"/>
          <w:szCs w:val="22"/>
        </w:rPr>
        <w:t>rzedmiot sprzedaży powinien posiadać aktualne certyfikaty wymagane przez przepisy obowiązującego prawa dotyczące wyrobów medycznych.</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będzie uznawał za tajemnicę przedsiębiorstwa wydanych certyfikatów, deklaracji zgodności i kart charakterystyki zaoferowanych wyrobów medycznych jako </w:t>
      </w:r>
      <w:r w:rsidR="007944D1">
        <w:rPr>
          <w:rFonts w:ascii="Cambria" w:hAnsi="Cambria" w:cs="Arial"/>
          <w:sz w:val="22"/>
          <w:szCs w:val="22"/>
        </w:rPr>
        <w:t xml:space="preserve">                                 </w:t>
      </w:r>
      <w:r w:rsidRPr="00BC74DC">
        <w:rPr>
          <w:rFonts w:ascii="Cambria" w:hAnsi="Cambria" w:cs="Arial"/>
          <w:sz w:val="22"/>
          <w:szCs w:val="22"/>
        </w:rPr>
        <w:t xml:space="preserve">niespełniających przesłanek wynikających z art. 13 ustawy z dnia 16 kwietnia 1993r. </w:t>
      </w:r>
      <w:r w:rsidR="00E37D6F">
        <w:rPr>
          <w:rFonts w:ascii="Cambria" w:hAnsi="Cambria" w:cs="Arial"/>
          <w:sz w:val="22"/>
          <w:szCs w:val="22"/>
        </w:rPr>
        <w:t xml:space="preserve">                                 </w:t>
      </w:r>
      <w:r w:rsidRPr="00BC74DC">
        <w:rPr>
          <w:rFonts w:ascii="Cambria" w:hAnsi="Cambria" w:cs="Arial"/>
          <w:sz w:val="22"/>
          <w:szCs w:val="22"/>
        </w:rPr>
        <w:t xml:space="preserve">o zwalczaniu nieuczciwej konkurencji, takie zastrzeżenie Zamawiający z mocy prawa będzie uznawał </w:t>
      </w:r>
      <w:r w:rsidR="007944D1">
        <w:rPr>
          <w:rFonts w:ascii="Cambria" w:hAnsi="Cambria" w:cs="Arial"/>
          <w:sz w:val="22"/>
          <w:szCs w:val="22"/>
        </w:rPr>
        <w:t xml:space="preserve"> </w:t>
      </w:r>
      <w:r w:rsidRPr="00BC74DC">
        <w:rPr>
          <w:rFonts w:ascii="Cambria" w:hAnsi="Cambria" w:cs="Arial"/>
          <w:sz w:val="22"/>
          <w:szCs w:val="22"/>
        </w:rPr>
        <w:t>za bezskuteczne.</w:t>
      </w:r>
    </w:p>
    <w:p w:rsidR="00107451" w:rsidRPr="00BC74DC" w:rsidRDefault="00107451" w:rsidP="009462A0">
      <w:pPr>
        <w:autoSpaceDE w:val="0"/>
        <w:autoSpaceDN w:val="0"/>
        <w:adjustRightInd w:val="0"/>
        <w:spacing w:line="276" w:lineRule="auto"/>
        <w:jc w:val="both"/>
        <w:rPr>
          <w:sz w:val="22"/>
          <w:szCs w:val="22"/>
          <w:lang w:eastAsia="en-US"/>
        </w:rPr>
      </w:pPr>
    </w:p>
    <w:p w:rsidR="001469C5" w:rsidRPr="00BC74DC" w:rsidRDefault="00403C55" w:rsidP="00403C55">
      <w:pPr>
        <w:spacing w:after="240" w:line="276" w:lineRule="auto"/>
        <w:jc w:val="both"/>
        <w:rPr>
          <w:sz w:val="22"/>
          <w:szCs w:val="22"/>
        </w:rPr>
      </w:pPr>
      <w:r w:rsidRPr="00BC74DC">
        <w:rPr>
          <w:sz w:val="22"/>
          <w:szCs w:val="22"/>
        </w:rPr>
        <w:t xml:space="preserve">W postępowaniu ma zastosowanie art. nr 139 </w:t>
      </w:r>
      <w:r w:rsidR="0071364D">
        <w:rPr>
          <w:sz w:val="22"/>
          <w:szCs w:val="22"/>
        </w:rPr>
        <w:t xml:space="preserve">ust. 1 </w:t>
      </w:r>
      <w:r w:rsidRPr="00BC74DC">
        <w:rPr>
          <w:sz w:val="22"/>
          <w:szCs w:val="22"/>
        </w:rPr>
        <w:t>ustawy Prawo zamówień publicz</w:t>
      </w:r>
      <w:r w:rsidR="0071364D">
        <w:rPr>
          <w:sz w:val="22"/>
          <w:szCs w:val="22"/>
        </w:rPr>
        <w:t xml:space="preserve">nych.                                      </w:t>
      </w:r>
    </w:p>
    <w:p w:rsidR="00CE5B34" w:rsidRPr="00A63D82" w:rsidRDefault="00CE5B34" w:rsidP="00F33376">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t xml:space="preserve">Termin </w:t>
      </w:r>
      <w:r w:rsidR="00C74FFF" w:rsidRPr="00A63D82">
        <w:rPr>
          <w:rFonts w:ascii="Cambria" w:hAnsi="Cambria" w:cs="Arial"/>
          <w:sz w:val="28"/>
          <w:szCs w:val="28"/>
        </w:rPr>
        <w:t xml:space="preserve">i miejsce </w:t>
      </w:r>
      <w:r w:rsidR="00604514" w:rsidRPr="00A63D82">
        <w:rPr>
          <w:rFonts w:ascii="Cambria" w:hAnsi="Cambria" w:cs="Arial"/>
          <w:sz w:val="28"/>
          <w:szCs w:val="28"/>
        </w:rPr>
        <w:t>wykonania przedmiotu zamówienia.</w:t>
      </w:r>
    </w:p>
    <w:p w:rsidR="00B94980" w:rsidRPr="00404359" w:rsidRDefault="00604514" w:rsidP="008F061F">
      <w:pPr>
        <w:tabs>
          <w:tab w:val="left" w:pos="0"/>
        </w:tabs>
        <w:autoSpaceDE w:val="0"/>
        <w:spacing w:line="276" w:lineRule="auto"/>
        <w:jc w:val="both"/>
        <w:rPr>
          <w:rFonts w:ascii="Cambria" w:hAnsi="Cambria" w:cs="Arial"/>
          <w:sz w:val="22"/>
          <w:szCs w:val="22"/>
        </w:rPr>
      </w:pPr>
      <w:r w:rsidRPr="00404359">
        <w:rPr>
          <w:rFonts w:ascii="Cambria" w:hAnsi="Cambria" w:cs="Arial"/>
          <w:sz w:val="22"/>
          <w:szCs w:val="22"/>
        </w:rPr>
        <w:t>Termin wykonania niniejszego zamówienia</w:t>
      </w:r>
      <w:r w:rsidR="00666C2E" w:rsidRPr="00404359">
        <w:rPr>
          <w:rFonts w:ascii="Cambria" w:hAnsi="Cambria" w:cs="Arial"/>
          <w:sz w:val="22"/>
          <w:szCs w:val="22"/>
        </w:rPr>
        <w:t xml:space="preserve">: </w:t>
      </w:r>
      <w:r w:rsidR="006969A0" w:rsidRPr="00404359">
        <w:rPr>
          <w:rFonts w:ascii="Cambria" w:hAnsi="Cambria" w:cs="Arial"/>
          <w:sz w:val="22"/>
          <w:szCs w:val="22"/>
        </w:rPr>
        <w:t>s</w:t>
      </w:r>
      <w:r w:rsidR="0029753C" w:rsidRPr="00404359">
        <w:rPr>
          <w:rFonts w:ascii="Cambria" w:hAnsi="Cambria" w:cs="Arial"/>
          <w:sz w:val="22"/>
          <w:szCs w:val="22"/>
        </w:rPr>
        <w:t xml:space="preserve">ukcesywne </w:t>
      </w:r>
      <w:r w:rsidR="00F050D3" w:rsidRPr="00404359">
        <w:rPr>
          <w:rFonts w:ascii="Cambria" w:hAnsi="Cambria" w:cs="Arial"/>
          <w:sz w:val="22"/>
          <w:szCs w:val="22"/>
        </w:rPr>
        <w:t>dostawy</w:t>
      </w:r>
      <w:r w:rsidR="0029753C" w:rsidRPr="00404359">
        <w:rPr>
          <w:rFonts w:ascii="Cambria" w:hAnsi="Cambria" w:cs="Arial"/>
          <w:sz w:val="22"/>
          <w:szCs w:val="22"/>
        </w:rPr>
        <w:t xml:space="preserve"> w okresie </w:t>
      </w:r>
      <w:r w:rsidR="005F6B56" w:rsidRPr="00404359">
        <w:rPr>
          <w:rFonts w:ascii="Cambria" w:hAnsi="Cambria" w:cs="Arial"/>
          <w:sz w:val="22"/>
          <w:szCs w:val="22"/>
        </w:rPr>
        <w:t>24</w:t>
      </w:r>
      <w:r w:rsidR="0072379C" w:rsidRPr="00404359">
        <w:rPr>
          <w:rFonts w:ascii="Cambria" w:hAnsi="Cambria" w:cs="Arial"/>
          <w:sz w:val="22"/>
          <w:szCs w:val="22"/>
        </w:rPr>
        <w:t xml:space="preserve"> </w:t>
      </w:r>
      <w:r w:rsidR="00542DF3" w:rsidRPr="00404359">
        <w:rPr>
          <w:rFonts w:ascii="Cambria" w:hAnsi="Cambria" w:cs="Arial"/>
          <w:sz w:val="22"/>
          <w:szCs w:val="22"/>
        </w:rPr>
        <w:t>miesięcy od dnia zawarcia umowy.</w:t>
      </w:r>
    </w:p>
    <w:p w:rsidR="00B7578E" w:rsidRDefault="00B7578E" w:rsidP="00765CB4">
      <w:pPr>
        <w:autoSpaceDE w:val="0"/>
        <w:spacing w:line="276" w:lineRule="auto"/>
        <w:jc w:val="both"/>
        <w:rPr>
          <w:rFonts w:ascii="Cambria" w:hAnsi="Cambria" w:cs="Arial"/>
          <w:sz w:val="20"/>
          <w:szCs w:val="20"/>
        </w:rPr>
      </w:pPr>
    </w:p>
    <w:p w:rsidR="00765CB4" w:rsidRPr="00BC0FF5" w:rsidRDefault="00765CB4" w:rsidP="00F33376">
      <w:pPr>
        <w:numPr>
          <w:ilvl w:val="0"/>
          <w:numId w:val="30"/>
        </w:numPr>
        <w:shd w:val="clear" w:color="auto" w:fill="A6A6A6"/>
        <w:spacing w:line="276" w:lineRule="auto"/>
        <w:ind w:left="567" w:hanging="567"/>
        <w:rPr>
          <w:rFonts w:ascii="Cambria" w:hAnsi="Cambria" w:cs="Arial"/>
          <w:b/>
          <w:sz w:val="28"/>
          <w:szCs w:val="28"/>
        </w:rPr>
      </w:pPr>
      <w:r>
        <w:rPr>
          <w:rFonts w:ascii="Cambria" w:hAnsi="Cambria" w:cs="Arial"/>
          <w:b/>
          <w:bCs/>
          <w:sz w:val="28"/>
          <w:szCs w:val="28"/>
        </w:rPr>
        <w:t>Wykaz oświadczeń i dokumentów składanych wraz z ofertą</w:t>
      </w:r>
      <w:r>
        <w:rPr>
          <w:rFonts w:ascii="Cambria" w:hAnsi="Cambria" w:cs="Arial"/>
          <w:b/>
          <w:sz w:val="28"/>
          <w:szCs w:val="28"/>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A63D82" w:rsidRDefault="00765CB4" w:rsidP="00765CB4">
      <w:pPr>
        <w:spacing w:after="240" w:line="276" w:lineRule="auto"/>
        <w:jc w:val="both"/>
        <w:rPr>
          <w:rFonts w:ascii="Cambria" w:hAnsi="Cambria" w:cs="Arial"/>
        </w:rPr>
      </w:pPr>
      <w:r>
        <w:rPr>
          <w:rFonts w:ascii="Cambria" w:hAnsi="Cambria" w:cs="Arial"/>
          <w:b/>
          <w:sz w:val="26"/>
          <w:szCs w:val="26"/>
          <w:shd w:val="clear" w:color="auto" w:fill="D9D9D9"/>
        </w:rPr>
        <w:t>Dokumenty wstępnie potwierdzające niepodleganie wykluczeniu</w:t>
      </w:r>
      <w:r w:rsidR="00953CB8">
        <w:rPr>
          <w:rFonts w:ascii="Cambria" w:hAnsi="Cambria" w:cs="Arial"/>
          <w:b/>
          <w:sz w:val="26"/>
          <w:szCs w:val="26"/>
          <w:shd w:val="clear" w:color="auto" w:fill="D9D9D9"/>
        </w:rPr>
        <w:t xml:space="preserve"> oraz spełnianie warunków udziału w postępowaniu</w:t>
      </w:r>
      <w:r w:rsidR="00404359">
        <w:rPr>
          <w:rFonts w:ascii="Cambria" w:hAnsi="Cambria" w:cs="Arial"/>
          <w:b/>
          <w:sz w:val="26"/>
          <w:szCs w:val="26"/>
          <w:shd w:val="clear" w:color="auto" w:fill="D9D9D9"/>
        </w:rPr>
        <w:t xml:space="preserve"> </w:t>
      </w:r>
      <w:r w:rsidRPr="001D06FC">
        <w:rPr>
          <w:rFonts w:ascii="Cambria" w:hAnsi="Cambria" w:cs="Arial"/>
          <w:b/>
          <w:sz w:val="26"/>
          <w:szCs w:val="26"/>
          <w:shd w:val="clear" w:color="auto" w:fill="D9D9D9"/>
        </w:rPr>
        <w:t>i inne dokumenty, które Wykonawca zobowiązany jest dostarczyć wraz z ofertą przetargową:</w:t>
      </w:r>
    </w:p>
    <w:p w:rsidR="00765CB4" w:rsidRPr="00404359" w:rsidRDefault="00765CB4" w:rsidP="00F33376">
      <w:pPr>
        <w:numPr>
          <w:ilvl w:val="0"/>
          <w:numId w:val="34"/>
        </w:numPr>
        <w:tabs>
          <w:tab w:val="left" w:pos="284"/>
        </w:tabs>
        <w:spacing w:after="240" w:line="276" w:lineRule="auto"/>
        <w:ind w:left="284" w:hanging="284"/>
        <w:jc w:val="both"/>
        <w:rPr>
          <w:rFonts w:ascii="Cambria" w:hAnsi="Cambria" w:cs="Arial"/>
          <w:sz w:val="22"/>
          <w:szCs w:val="22"/>
        </w:rPr>
      </w:pPr>
      <w:r w:rsidRPr="00404359">
        <w:rPr>
          <w:rFonts w:ascii="Cambria" w:hAnsi="Cambria" w:cs="Arial"/>
          <w:sz w:val="22"/>
          <w:szCs w:val="22"/>
        </w:rPr>
        <w:t xml:space="preserve">Oświadczenie o niepodleganiu wykluczeniu, spełnianiu warunków udziału w postępowaniu składane na formularzu </w:t>
      </w:r>
      <w:r w:rsidRPr="00404359">
        <w:rPr>
          <w:rFonts w:ascii="Cambria" w:hAnsi="Cambria" w:cs="Arial"/>
          <w:b/>
          <w:sz w:val="22"/>
          <w:szCs w:val="22"/>
        </w:rPr>
        <w:t>Jednolitego Europejskiego Dokumentu Zamówienia (JEDZ),</w:t>
      </w:r>
      <w:r w:rsidRPr="00404359">
        <w:rPr>
          <w:rFonts w:ascii="Cambria" w:hAnsi="Cambria" w:cs="Arial"/>
          <w:sz w:val="22"/>
          <w:szCs w:val="22"/>
        </w:rPr>
        <w:t xml:space="preserve"> zgodnie z</w:t>
      </w:r>
      <w:r w:rsidR="00C24292" w:rsidRPr="00404359">
        <w:rPr>
          <w:rFonts w:ascii="Cambria" w:hAnsi="Cambria" w:cs="Arial"/>
          <w:sz w:val="22"/>
          <w:szCs w:val="22"/>
        </w:rPr>
        <w:t>e</w:t>
      </w:r>
      <w:r w:rsidRPr="00404359">
        <w:rPr>
          <w:rFonts w:ascii="Cambria" w:hAnsi="Cambria" w:cs="Arial"/>
          <w:sz w:val="22"/>
          <w:szCs w:val="22"/>
        </w:rPr>
        <w:t xml:space="preserve"> wzorem stanowiącym </w:t>
      </w:r>
      <w:r w:rsidRPr="00404359">
        <w:rPr>
          <w:rFonts w:ascii="Cambria" w:hAnsi="Cambria" w:cs="Arial"/>
          <w:b/>
          <w:sz w:val="22"/>
          <w:szCs w:val="22"/>
        </w:rPr>
        <w:t>załącznik nr 2</w:t>
      </w:r>
      <w:r w:rsidR="00404359">
        <w:rPr>
          <w:rFonts w:ascii="Cambria" w:hAnsi="Cambria" w:cs="Arial"/>
          <w:b/>
          <w:sz w:val="22"/>
          <w:szCs w:val="22"/>
        </w:rPr>
        <w:t xml:space="preserve"> </w:t>
      </w:r>
      <w:r w:rsidRPr="00404359">
        <w:rPr>
          <w:rFonts w:ascii="Cambria" w:hAnsi="Cambria" w:cs="Arial"/>
          <w:sz w:val="22"/>
          <w:szCs w:val="22"/>
        </w:rPr>
        <w:t>do specyfikacji  warunków zamówienia</w:t>
      </w:r>
      <w:r w:rsidR="00DC157A" w:rsidRPr="00404359">
        <w:rPr>
          <w:rFonts w:ascii="Cambria" w:hAnsi="Cambria" w:cs="Arial"/>
          <w:sz w:val="22"/>
          <w:szCs w:val="22"/>
        </w:rPr>
        <w:t>- dokument stanowi wstępne potwierdzenie niepodlegani</w:t>
      </w:r>
      <w:r w:rsidR="00857AA8" w:rsidRPr="00404359">
        <w:rPr>
          <w:rFonts w:ascii="Cambria" w:hAnsi="Cambria" w:cs="Arial"/>
          <w:sz w:val="22"/>
          <w:szCs w:val="22"/>
        </w:rPr>
        <w:t>e</w:t>
      </w:r>
      <w:r w:rsidR="00404359">
        <w:rPr>
          <w:rFonts w:ascii="Cambria" w:hAnsi="Cambria" w:cs="Arial"/>
          <w:sz w:val="22"/>
          <w:szCs w:val="22"/>
        </w:rPr>
        <w:t xml:space="preserve"> </w:t>
      </w:r>
      <w:r w:rsidR="00DC157A" w:rsidRPr="00404359">
        <w:rPr>
          <w:rFonts w:ascii="Cambria" w:hAnsi="Cambria" w:cs="Arial"/>
          <w:sz w:val="22"/>
          <w:szCs w:val="22"/>
        </w:rPr>
        <w:t>wykluczeniu</w:t>
      </w:r>
      <w:r w:rsidR="00404359">
        <w:rPr>
          <w:rFonts w:ascii="Cambria" w:hAnsi="Cambria" w:cs="Arial"/>
          <w:sz w:val="22"/>
          <w:szCs w:val="22"/>
        </w:rPr>
        <w:t xml:space="preserve"> </w:t>
      </w:r>
      <w:r w:rsidR="00DC157A" w:rsidRPr="00404359">
        <w:rPr>
          <w:rFonts w:ascii="Cambria" w:hAnsi="Cambria" w:cs="Arial"/>
          <w:sz w:val="22"/>
          <w:szCs w:val="22"/>
        </w:rPr>
        <w:t>i spełnianie warunków udziału w postępowaniu</w:t>
      </w:r>
      <w:r w:rsidR="00404359">
        <w:rPr>
          <w:rFonts w:ascii="Cambria" w:hAnsi="Cambria" w:cs="Arial"/>
          <w:sz w:val="22"/>
          <w:szCs w:val="22"/>
        </w:rPr>
        <w:t>.</w:t>
      </w:r>
    </w:p>
    <w:p w:rsidR="00765CB4" w:rsidRPr="00404359" w:rsidRDefault="00765CB4" w:rsidP="00404359">
      <w:pPr>
        <w:spacing w:after="240" w:line="276" w:lineRule="auto"/>
        <w:ind w:left="255"/>
        <w:jc w:val="both"/>
        <w:rPr>
          <w:rFonts w:ascii="Cambria" w:hAnsi="Cambria" w:cs="Arial"/>
          <w:sz w:val="22"/>
          <w:szCs w:val="22"/>
        </w:rPr>
      </w:pPr>
      <w:r w:rsidRPr="00404359">
        <w:rPr>
          <w:rFonts w:ascii="Cambria" w:hAnsi="Cambria" w:cs="Arial"/>
          <w:sz w:val="22"/>
          <w:szCs w:val="22"/>
        </w:rPr>
        <w:t xml:space="preserve">W przypadku wspólnego ubiegania się o zamówienie przez wykonawców Jednolity Europejski Dokument Zamówienia składa każdy z wykonawców wspólnie ubiegający się </w:t>
      </w:r>
      <w:r w:rsidR="008232B4">
        <w:rPr>
          <w:rFonts w:ascii="Cambria" w:hAnsi="Cambria" w:cs="Arial"/>
          <w:sz w:val="22"/>
          <w:szCs w:val="22"/>
        </w:rPr>
        <w:t xml:space="preserve">                     </w:t>
      </w:r>
      <w:r w:rsidRPr="00404359">
        <w:rPr>
          <w:rFonts w:ascii="Cambria" w:hAnsi="Cambria" w:cs="Arial"/>
          <w:sz w:val="22"/>
          <w:szCs w:val="22"/>
        </w:rPr>
        <w:t>o zamówienie.</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Wykonawca, który zamierza powierzyć wykonanie części zamówienia podwykonawcom zobowiązany jest wypełnić w tym zakresie JEDZ wskazując części zamówienia, których wykonanie zamierza powierzyć podwykonawcom.</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 xml:space="preserve">Wykonawca, który powołuje się na zasoby innych podmiotów, w celu wykazania braku istnienia wobec nich podstaw wykluczenia oraz spełniania,  w zakresie, w jakim powołuje się </w:t>
      </w:r>
      <w:r w:rsidRPr="00404359">
        <w:rPr>
          <w:rFonts w:ascii="Cambria" w:hAnsi="Cambria" w:cs="Arial"/>
          <w:sz w:val="22"/>
          <w:szCs w:val="22"/>
        </w:rPr>
        <w:lastRenderedPageBreak/>
        <w:t>na  ich zasoby, warunków udziału w postepowaniu składa także JEDZ dotyczący tych podmiotów.</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Zamawiający zaleca zapoznanie się z INSTRUKCJĄ WYPEŁNIANIA dokumentu dostępną</w:t>
      </w:r>
      <w:r w:rsidR="0071364D">
        <w:rPr>
          <w:rFonts w:ascii="Cambria" w:hAnsi="Cambria" w:cs="Arial"/>
          <w:sz w:val="22"/>
          <w:szCs w:val="22"/>
        </w:rPr>
        <w:t xml:space="preserve">                        </w:t>
      </w:r>
      <w:r w:rsidRPr="00404359">
        <w:rPr>
          <w:rFonts w:ascii="Cambria" w:hAnsi="Cambria" w:cs="Arial"/>
          <w:sz w:val="22"/>
          <w:szCs w:val="22"/>
        </w:rPr>
        <w:t xml:space="preserve"> na stronie Urzędu Zamówień Publicznych: </w:t>
      </w:r>
      <w:hyperlink r:id="rId10" w:history="1">
        <w:r w:rsidRPr="00404359">
          <w:rPr>
            <w:rStyle w:val="Hipercze"/>
            <w:rFonts w:ascii="Cambria" w:hAnsi="Cambria" w:cs="Arial"/>
            <w:sz w:val="22"/>
            <w:szCs w:val="22"/>
          </w:rPr>
          <w:t>www.uzp.gov.pl</w:t>
        </w:r>
      </w:hyperlink>
    </w:p>
    <w:p w:rsidR="00765CB4" w:rsidRPr="00404359" w:rsidRDefault="00765CB4" w:rsidP="00F33376">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sz w:val="22"/>
          <w:szCs w:val="22"/>
        </w:rPr>
        <w:t xml:space="preserve">W przypadku wykonawców wspólnie ubiegających się o udzielenie zamówienia        </w:t>
      </w:r>
      <w:r w:rsidRPr="00404359">
        <w:rPr>
          <w:rFonts w:ascii="Cambria" w:hAnsi="Cambria" w:cs="Arial"/>
          <w:b/>
          <w:sz w:val="22"/>
          <w:szCs w:val="22"/>
        </w:rPr>
        <w:t xml:space="preserve">pełnomocnictwo </w:t>
      </w:r>
      <w:r w:rsidRPr="00404359">
        <w:rPr>
          <w:rFonts w:ascii="Cambria" w:hAnsi="Cambria" w:cs="Arial"/>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04359" w:rsidRDefault="00765CB4" w:rsidP="00F33376">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b/>
          <w:sz w:val="22"/>
          <w:szCs w:val="22"/>
        </w:rPr>
        <w:t>Pełnomocnictwo do podpisania oferty</w:t>
      </w:r>
      <w:r w:rsidRPr="00404359">
        <w:rPr>
          <w:rFonts w:ascii="Cambria" w:hAnsi="Cambria" w:cs="Arial"/>
          <w:sz w:val="22"/>
          <w:szCs w:val="22"/>
        </w:rPr>
        <w:t>(w przypadku, gdy oferta jest opatrzona podpisem upełnomocnionego przedstawiciela Wykonawcy).</w:t>
      </w:r>
    </w:p>
    <w:p w:rsidR="00765CB4" w:rsidRPr="00404359" w:rsidRDefault="00765CB4" w:rsidP="00F33376">
      <w:pPr>
        <w:numPr>
          <w:ilvl w:val="0"/>
          <w:numId w:val="28"/>
        </w:numPr>
        <w:spacing w:after="240" w:line="276" w:lineRule="auto"/>
        <w:ind w:left="284" w:hanging="284"/>
        <w:jc w:val="both"/>
        <w:rPr>
          <w:rFonts w:ascii="Cambria" w:hAnsi="Cambria" w:cs="Arial"/>
          <w:sz w:val="22"/>
          <w:szCs w:val="22"/>
        </w:rPr>
      </w:pPr>
      <w:r w:rsidRPr="00404359">
        <w:rPr>
          <w:rFonts w:ascii="Cambria" w:hAnsi="Cambria" w:cs="Arial"/>
          <w:b/>
          <w:sz w:val="22"/>
          <w:szCs w:val="22"/>
        </w:rPr>
        <w:t>Oświadczenie dotyczące RODO</w:t>
      </w:r>
      <w:r w:rsidRPr="00404359">
        <w:rPr>
          <w:rFonts w:ascii="Cambria" w:hAnsi="Cambria" w:cs="Arial"/>
          <w:sz w:val="22"/>
          <w:szCs w:val="22"/>
        </w:rPr>
        <w:t xml:space="preserve">- wzór zawarty jest w </w:t>
      </w:r>
      <w:r w:rsidRPr="00404359">
        <w:rPr>
          <w:rFonts w:ascii="Cambria" w:hAnsi="Cambria" w:cs="Arial"/>
          <w:b/>
          <w:sz w:val="22"/>
          <w:szCs w:val="22"/>
        </w:rPr>
        <w:t xml:space="preserve">załączniku  nr </w:t>
      </w:r>
      <w:r w:rsidR="00853919" w:rsidRPr="00404359">
        <w:rPr>
          <w:rFonts w:ascii="Cambria" w:hAnsi="Cambria" w:cs="Arial"/>
          <w:b/>
          <w:sz w:val="22"/>
          <w:szCs w:val="22"/>
        </w:rPr>
        <w:t>3</w:t>
      </w:r>
      <w:r w:rsidRPr="00404359">
        <w:rPr>
          <w:rFonts w:ascii="Cambria" w:hAnsi="Cambria" w:cs="Arial"/>
          <w:sz w:val="22"/>
          <w:szCs w:val="22"/>
        </w:rPr>
        <w:t xml:space="preserve"> do SWZ.</w:t>
      </w:r>
    </w:p>
    <w:p w:rsidR="00F86EB3" w:rsidRPr="00404359" w:rsidRDefault="00F86EB3" w:rsidP="00F33376">
      <w:pPr>
        <w:numPr>
          <w:ilvl w:val="0"/>
          <w:numId w:val="28"/>
        </w:numPr>
        <w:ind w:left="284" w:hanging="284"/>
        <w:jc w:val="both"/>
        <w:rPr>
          <w:rFonts w:ascii="Cambria" w:hAnsi="Cambria" w:cs="Arial"/>
          <w:sz w:val="22"/>
          <w:szCs w:val="22"/>
        </w:rPr>
      </w:pPr>
      <w:r w:rsidRPr="00404359">
        <w:rPr>
          <w:rFonts w:ascii="Cambria" w:hAnsi="Cambria" w:cs="Arial"/>
          <w:b/>
          <w:sz w:val="22"/>
          <w:szCs w:val="22"/>
        </w:rPr>
        <w:t>Oświadczenie dotyczące przeciwdziałania wspieraniu agresji na Ukrainę</w:t>
      </w:r>
      <w:r w:rsidRPr="00404359">
        <w:rPr>
          <w:rFonts w:ascii="Cambria" w:hAnsi="Cambria" w:cs="Arial"/>
          <w:sz w:val="22"/>
          <w:szCs w:val="22"/>
        </w:rPr>
        <w:t xml:space="preserve">-stanowiące </w:t>
      </w:r>
      <w:r w:rsidRPr="00404359">
        <w:rPr>
          <w:rFonts w:ascii="Cambria" w:hAnsi="Cambria" w:cs="Arial"/>
          <w:b/>
          <w:sz w:val="22"/>
          <w:szCs w:val="22"/>
        </w:rPr>
        <w:t xml:space="preserve">załącznik nr </w:t>
      </w:r>
      <w:r w:rsidR="00F65B80" w:rsidRPr="00404359">
        <w:rPr>
          <w:rFonts w:ascii="Cambria" w:hAnsi="Cambria" w:cs="Arial"/>
          <w:b/>
          <w:sz w:val="22"/>
          <w:szCs w:val="22"/>
        </w:rPr>
        <w:t>6</w:t>
      </w:r>
      <w:r w:rsidRPr="00404359">
        <w:rPr>
          <w:rFonts w:ascii="Cambria" w:hAnsi="Cambria" w:cs="Arial"/>
          <w:sz w:val="22"/>
          <w:szCs w:val="22"/>
        </w:rPr>
        <w:t xml:space="preserve"> do SWZ- dokument stanowi potwierdzenie niepodlegani</w:t>
      </w:r>
      <w:r w:rsidR="003B45DD" w:rsidRPr="00404359">
        <w:rPr>
          <w:rFonts w:ascii="Cambria" w:hAnsi="Cambria" w:cs="Arial"/>
          <w:sz w:val="22"/>
          <w:szCs w:val="22"/>
        </w:rPr>
        <w:t xml:space="preserve">u </w:t>
      </w:r>
      <w:r w:rsidRPr="00404359">
        <w:rPr>
          <w:rFonts w:ascii="Cambria" w:hAnsi="Cambria" w:cs="Arial"/>
          <w:sz w:val="22"/>
          <w:szCs w:val="22"/>
        </w:rPr>
        <w:t>wykluczeniu.</w:t>
      </w:r>
    </w:p>
    <w:p w:rsidR="00857AA8" w:rsidRPr="00404359" w:rsidRDefault="00857AA8" w:rsidP="006C509D">
      <w:pPr>
        <w:jc w:val="both"/>
        <w:rPr>
          <w:rFonts w:ascii="Cambria" w:hAnsi="Cambria" w:cs="Arial"/>
          <w:sz w:val="22"/>
          <w:szCs w:val="22"/>
        </w:rPr>
      </w:pPr>
    </w:p>
    <w:p w:rsidR="001469C5" w:rsidRDefault="001469C5" w:rsidP="0071364D">
      <w:pPr>
        <w:spacing w:line="276" w:lineRule="auto"/>
        <w:jc w:val="both"/>
        <w:rPr>
          <w:rFonts w:ascii="Cambria" w:hAnsi="Cambria" w:cs="Arial"/>
          <w:b/>
          <w:sz w:val="22"/>
          <w:szCs w:val="22"/>
          <w:u w:val="single"/>
        </w:rPr>
      </w:pPr>
    </w:p>
    <w:p w:rsidR="0072379C" w:rsidRPr="00404359" w:rsidRDefault="00C6655B" w:rsidP="009F0F93">
      <w:pPr>
        <w:spacing w:line="276" w:lineRule="auto"/>
        <w:ind w:left="284" w:hanging="284"/>
        <w:jc w:val="both"/>
        <w:rPr>
          <w:rFonts w:ascii="Cambria" w:hAnsi="Cambria" w:cs="Arial"/>
          <w:b/>
          <w:sz w:val="22"/>
          <w:szCs w:val="22"/>
          <w:u w:val="single"/>
        </w:rPr>
      </w:pPr>
      <w:r w:rsidRPr="00404359">
        <w:rPr>
          <w:rFonts w:ascii="Cambria" w:hAnsi="Cambria" w:cs="Arial"/>
          <w:b/>
          <w:sz w:val="22"/>
          <w:szCs w:val="22"/>
          <w:u w:val="single"/>
        </w:rPr>
        <w:t>Przedmiotowe środki dowodowe:</w:t>
      </w:r>
    </w:p>
    <w:p w:rsidR="00423190" w:rsidRDefault="00423190" w:rsidP="00DC1621">
      <w:pPr>
        <w:numPr>
          <w:ilvl w:val="0"/>
          <w:numId w:val="41"/>
        </w:numPr>
        <w:spacing w:after="240" w:line="276" w:lineRule="auto"/>
        <w:ind w:left="0" w:hanging="284"/>
        <w:jc w:val="both"/>
        <w:rPr>
          <w:rFonts w:ascii="Calibri" w:hAnsi="Calibri" w:cs="Calibri"/>
          <w:sz w:val="22"/>
          <w:szCs w:val="22"/>
        </w:rPr>
      </w:pPr>
      <w:r>
        <w:rPr>
          <w:rFonts w:ascii="Calibri" w:hAnsi="Calibri" w:cs="Calibri"/>
          <w:b/>
          <w:sz w:val="22"/>
          <w:szCs w:val="22"/>
        </w:rPr>
        <w:t xml:space="preserve">Odpowiednio - </w:t>
      </w:r>
      <w:r w:rsidRPr="00AA5503">
        <w:rPr>
          <w:rFonts w:ascii="Calibri" w:hAnsi="Calibri" w:cs="Calibri"/>
          <w:b/>
          <w:sz w:val="22"/>
          <w:szCs w:val="22"/>
        </w:rPr>
        <w:t>Certyfikat CE lub deklaracja zgodności CE</w:t>
      </w:r>
      <w:r w:rsidRPr="004B05F1">
        <w:rPr>
          <w:rFonts w:ascii="Calibri" w:hAnsi="Calibri" w:cs="Calibri"/>
          <w:sz w:val="22"/>
          <w:szCs w:val="22"/>
        </w:rPr>
        <w:t xml:space="preserve"> </w:t>
      </w:r>
      <w:r>
        <w:rPr>
          <w:rFonts w:ascii="Calibri" w:hAnsi="Calibri" w:cs="Calibri"/>
          <w:sz w:val="22"/>
          <w:szCs w:val="22"/>
        </w:rPr>
        <w:t>w zależności od klasy wyrobu medycznego</w:t>
      </w:r>
      <w:r w:rsidRPr="004B05F1">
        <w:rPr>
          <w:rFonts w:ascii="Calibri" w:hAnsi="Calibri" w:cs="Calibri"/>
          <w:sz w:val="22"/>
          <w:szCs w:val="22"/>
        </w:rPr>
        <w:t xml:space="preserve"> - zgodnie z </w:t>
      </w:r>
      <w:r>
        <w:rPr>
          <w:rFonts w:ascii="Calibri" w:hAnsi="Calibri" w:cs="Calibri"/>
          <w:sz w:val="22"/>
          <w:szCs w:val="22"/>
        </w:rPr>
        <w:t xml:space="preserve">wymogami </w:t>
      </w:r>
      <w:r w:rsidRPr="004B05F1">
        <w:rPr>
          <w:rFonts w:ascii="Calibri" w:hAnsi="Calibri" w:cs="Calibri"/>
          <w:sz w:val="22"/>
          <w:szCs w:val="22"/>
        </w:rPr>
        <w:t>obowiązujący</w:t>
      </w:r>
      <w:r>
        <w:rPr>
          <w:rFonts w:ascii="Calibri" w:hAnsi="Calibri" w:cs="Calibri"/>
          <w:sz w:val="22"/>
          <w:szCs w:val="22"/>
        </w:rPr>
        <w:t xml:space="preserve">ch </w:t>
      </w:r>
      <w:r w:rsidRPr="004B05F1">
        <w:rPr>
          <w:rFonts w:ascii="Calibri" w:hAnsi="Calibri" w:cs="Calibri"/>
          <w:sz w:val="22"/>
          <w:szCs w:val="22"/>
        </w:rPr>
        <w:t>przepis</w:t>
      </w:r>
      <w:r>
        <w:rPr>
          <w:rFonts w:ascii="Calibri" w:hAnsi="Calibri" w:cs="Calibri"/>
          <w:sz w:val="22"/>
          <w:szCs w:val="22"/>
        </w:rPr>
        <w:t xml:space="preserve">ów </w:t>
      </w:r>
      <w:r w:rsidRPr="004B05F1">
        <w:rPr>
          <w:rFonts w:ascii="Calibri" w:hAnsi="Calibri" w:cs="Calibri"/>
          <w:sz w:val="22"/>
          <w:szCs w:val="22"/>
        </w:rPr>
        <w:t>dotyczący</w:t>
      </w:r>
      <w:r>
        <w:rPr>
          <w:rFonts w:ascii="Calibri" w:hAnsi="Calibri" w:cs="Calibri"/>
          <w:sz w:val="22"/>
          <w:szCs w:val="22"/>
        </w:rPr>
        <w:t xml:space="preserve">ch </w:t>
      </w:r>
      <w:r w:rsidRPr="004B05F1">
        <w:rPr>
          <w:rFonts w:ascii="Calibri" w:hAnsi="Calibri" w:cs="Calibri"/>
          <w:sz w:val="22"/>
          <w:szCs w:val="22"/>
        </w:rPr>
        <w:t xml:space="preserve"> obrotu wyrobami </w:t>
      </w:r>
      <w:proofErr w:type="spellStart"/>
      <w:r w:rsidRPr="004B05F1">
        <w:rPr>
          <w:rFonts w:ascii="Calibri" w:hAnsi="Calibri" w:cs="Calibri"/>
          <w:sz w:val="22"/>
          <w:szCs w:val="22"/>
        </w:rPr>
        <w:t>medycznym</w:t>
      </w:r>
      <w:r w:rsidR="00B60972">
        <w:rPr>
          <w:rFonts w:ascii="Calibri" w:hAnsi="Calibri" w:cs="Calibri"/>
          <w:sz w:val="22"/>
          <w:szCs w:val="22"/>
        </w:rPr>
        <w:t>i</w:t>
      </w:r>
      <w:r w:rsidR="007C07CD">
        <w:rPr>
          <w:rFonts w:ascii="Calibri" w:hAnsi="Calibri" w:cs="Calibri"/>
          <w:sz w:val="22"/>
          <w:szCs w:val="22"/>
        </w:rPr>
        <w:t>-</w:t>
      </w:r>
      <w:r w:rsidR="00B60972">
        <w:rPr>
          <w:rFonts w:ascii="Calibri" w:hAnsi="Calibri" w:cs="Calibri"/>
          <w:sz w:val="22"/>
          <w:szCs w:val="22"/>
        </w:rPr>
        <w:t>d</w:t>
      </w:r>
      <w:r w:rsidR="007C07CD">
        <w:rPr>
          <w:rFonts w:ascii="Calibri" w:hAnsi="Calibri" w:cs="Calibri"/>
          <w:sz w:val="22"/>
          <w:szCs w:val="22"/>
        </w:rPr>
        <w:t>otyczy</w:t>
      </w:r>
      <w:proofErr w:type="spellEnd"/>
      <w:r w:rsidR="007C07CD">
        <w:rPr>
          <w:rFonts w:ascii="Calibri" w:hAnsi="Calibri" w:cs="Calibri"/>
          <w:sz w:val="22"/>
          <w:szCs w:val="22"/>
        </w:rPr>
        <w:t xml:space="preserve"> wszystkich wyrobów sklasyfikowanych jako wyrób medyczny.</w:t>
      </w:r>
      <w:r w:rsidR="00331AB4">
        <w:rPr>
          <w:rFonts w:ascii="Calibri" w:hAnsi="Calibri" w:cs="Calibri"/>
          <w:sz w:val="22"/>
          <w:szCs w:val="22"/>
        </w:rPr>
        <w:t>(W przypadku gdy przepisy wymagają certyfikacji przez jednostkę notyfikowaną należy przedłożyć certyfikat CE, natomiast  dla wyrobów medyczn</w:t>
      </w:r>
      <w:r w:rsidR="00B60972">
        <w:rPr>
          <w:rFonts w:ascii="Calibri" w:hAnsi="Calibri" w:cs="Calibri"/>
          <w:sz w:val="22"/>
          <w:szCs w:val="22"/>
        </w:rPr>
        <w:t xml:space="preserve">ych </w:t>
      </w:r>
      <w:r w:rsidR="00331AB4">
        <w:rPr>
          <w:rFonts w:ascii="Calibri" w:hAnsi="Calibri" w:cs="Calibri"/>
          <w:sz w:val="22"/>
          <w:szCs w:val="22"/>
        </w:rPr>
        <w:t xml:space="preserve"> sklasyfikowanych w innej kategorii należy przedłożyć deklarację zgodności CE).</w:t>
      </w:r>
    </w:p>
    <w:p w:rsidR="00FB0766" w:rsidRPr="00685235" w:rsidRDefault="00423190" w:rsidP="00685235">
      <w:pPr>
        <w:spacing w:after="240" w:line="276" w:lineRule="auto"/>
        <w:jc w:val="both"/>
        <w:rPr>
          <w:rFonts w:ascii="Calibri" w:hAnsi="Calibri" w:cs="Calibri"/>
          <w:sz w:val="22"/>
          <w:szCs w:val="22"/>
        </w:rPr>
      </w:pPr>
      <w:r w:rsidRPr="000D07F9">
        <w:rPr>
          <w:rFonts w:ascii="Calibri" w:hAnsi="Calibri" w:cs="Calibri"/>
          <w:sz w:val="22"/>
          <w:szCs w:val="22"/>
        </w:rPr>
        <w:t xml:space="preserve">W przypadku przedłożenia certyfikatów CE, których ważność jest zachowana na podstawie okresów przejściowych, należy przedłożyć </w:t>
      </w:r>
      <w:r>
        <w:rPr>
          <w:rFonts w:ascii="Calibri" w:hAnsi="Calibri" w:cs="Calibri"/>
          <w:sz w:val="22"/>
          <w:szCs w:val="22"/>
        </w:rPr>
        <w:t xml:space="preserve">dokument </w:t>
      </w:r>
      <w:r w:rsidRPr="000D07F9">
        <w:rPr>
          <w:rFonts w:ascii="Calibri" w:hAnsi="Calibri" w:cs="Calibri"/>
          <w:sz w:val="22"/>
          <w:szCs w:val="22"/>
        </w:rPr>
        <w:t>potwierdz</w:t>
      </w:r>
      <w:r>
        <w:rPr>
          <w:rFonts w:ascii="Calibri" w:hAnsi="Calibri" w:cs="Calibri"/>
          <w:sz w:val="22"/>
          <w:szCs w:val="22"/>
        </w:rPr>
        <w:t>ający</w:t>
      </w:r>
      <w:r w:rsidRPr="000D07F9">
        <w:rPr>
          <w:rFonts w:ascii="Calibri" w:hAnsi="Calibri" w:cs="Calibri"/>
          <w:sz w:val="22"/>
          <w:szCs w:val="22"/>
        </w:rPr>
        <w:t xml:space="preserve"> zawarci</w:t>
      </w:r>
      <w:r>
        <w:rPr>
          <w:rFonts w:ascii="Calibri" w:hAnsi="Calibri" w:cs="Calibri"/>
          <w:sz w:val="22"/>
          <w:szCs w:val="22"/>
        </w:rPr>
        <w:t>e</w:t>
      </w:r>
      <w:r w:rsidRPr="000D07F9">
        <w:rPr>
          <w:rFonts w:ascii="Calibri" w:hAnsi="Calibri" w:cs="Calibri"/>
          <w:sz w:val="22"/>
          <w:szCs w:val="22"/>
        </w:rPr>
        <w:t xml:space="preserve"> umowy certyfikacji z jednostką notyfikowaną, zgodnie  z obowiązującymi przepisami.</w:t>
      </w:r>
      <w:bookmarkStart w:id="1" w:name="_Hlk211600390"/>
    </w:p>
    <w:bookmarkEnd w:id="1"/>
    <w:p w:rsidR="00423190" w:rsidRDefault="00423190" w:rsidP="00423190">
      <w:pPr>
        <w:jc w:val="both"/>
        <w:rPr>
          <w:rFonts w:ascii="Calibri" w:hAnsi="Calibri" w:cs="Calibri"/>
        </w:rPr>
      </w:pPr>
      <w:r w:rsidRPr="00502A3F">
        <w:rPr>
          <w:rFonts w:ascii="Calibri" w:hAnsi="Calibri" w:cs="Calibri"/>
          <w:sz w:val="22"/>
          <w:szCs w:val="22"/>
        </w:rPr>
        <w:t>Przedmiotowe środki dowodowe podlegają uzupełnieniu</w:t>
      </w:r>
      <w:r w:rsidRPr="00502A3F">
        <w:rPr>
          <w:rFonts w:ascii="Calibri" w:hAnsi="Calibri" w:cs="Calibri"/>
        </w:rPr>
        <w:t>.</w:t>
      </w:r>
    </w:p>
    <w:p w:rsidR="00FB0766" w:rsidRDefault="00FB0766" w:rsidP="00423190">
      <w:pPr>
        <w:jc w:val="both"/>
        <w:rPr>
          <w:rFonts w:ascii="Calibri" w:hAnsi="Calibri" w:cs="Calibri"/>
        </w:rPr>
      </w:pPr>
    </w:p>
    <w:p w:rsidR="00B443E8" w:rsidRPr="00B443E8" w:rsidRDefault="00B443E8" w:rsidP="00B443E8">
      <w:pPr>
        <w:suppressAutoHyphens/>
        <w:spacing w:after="240" w:line="276" w:lineRule="auto"/>
        <w:ind w:left="284" w:hanging="284"/>
        <w:jc w:val="both"/>
        <w:rPr>
          <w:rFonts w:ascii="Cambria" w:hAnsi="Cambria" w:cs="Arial"/>
          <w:b/>
          <w:sz w:val="26"/>
          <w:szCs w:val="26"/>
          <w:shd w:val="clear" w:color="auto" w:fill="D9D9D9"/>
          <w:lang w:eastAsia="ar-SA"/>
        </w:rPr>
      </w:pPr>
      <w:r w:rsidRPr="00B443E8">
        <w:rPr>
          <w:rFonts w:ascii="Cambria" w:hAnsi="Cambria" w:cs="Arial"/>
          <w:b/>
          <w:sz w:val="26"/>
          <w:szCs w:val="26"/>
          <w:shd w:val="clear" w:color="auto" w:fill="D9D9D9"/>
          <w:lang w:eastAsia="ar-SA"/>
        </w:rPr>
        <w:t>VIII Podmiotowe środki dowodowe składane na wezwanie:</w:t>
      </w:r>
    </w:p>
    <w:p w:rsidR="00B443E8" w:rsidRPr="0094758A" w:rsidRDefault="00B443E8" w:rsidP="00B443E8">
      <w:pPr>
        <w:suppressAutoHyphens/>
        <w:jc w:val="both"/>
        <w:rPr>
          <w:rFonts w:ascii="Cambria" w:hAnsi="Cambria"/>
          <w:sz w:val="22"/>
          <w:szCs w:val="22"/>
          <w:lang w:eastAsia="ar-SA"/>
        </w:rPr>
      </w:pPr>
      <w:r w:rsidRPr="0094758A">
        <w:rPr>
          <w:rFonts w:ascii="Cambria" w:hAnsi="Cambria"/>
          <w:sz w:val="22"/>
          <w:szCs w:val="22"/>
          <w:lang w:eastAsia="ar-SA"/>
        </w:rPr>
        <w:t xml:space="preserve">Zamawiający wezwie Wykonawcę, którego oferta została najwyżej oceniona, do złożenia  </w:t>
      </w:r>
      <w:r w:rsidR="0012346E">
        <w:rPr>
          <w:rFonts w:ascii="Cambria" w:hAnsi="Cambria"/>
          <w:sz w:val="22"/>
          <w:szCs w:val="22"/>
          <w:lang w:eastAsia="ar-SA"/>
        </w:rPr>
        <w:t xml:space="preserve">                              </w:t>
      </w:r>
      <w:r w:rsidRPr="0094758A">
        <w:rPr>
          <w:rFonts w:ascii="Cambria" w:hAnsi="Cambria"/>
          <w:sz w:val="22"/>
          <w:szCs w:val="22"/>
          <w:lang w:eastAsia="ar-SA"/>
        </w:rPr>
        <w:t xml:space="preserve"> w wyznaczonym terminie, </w:t>
      </w:r>
      <w:r w:rsidRPr="0094758A">
        <w:rPr>
          <w:rFonts w:ascii="Cambria" w:hAnsi="Cambria"/>
          <w:b/>
          <w:sz w:val="22"/>
          <w:szCs w:val="22"/>
          <w:lang w:eastAsia="ar-SA"/>
        </w:rPr>
        <w:t xml:space="preserve">nie krótszym niż 10 dni od dnia wezwania, </w:t>
      </w:r>
      <w:r w:rsidRPr="0094758A">
        <w:rPr>
          <w:rFonts w:ascii="Cambria" w:hAnsi="Cambria"/>
          <w:sz w:val="22"/>
          <w:szCs w:val="22"/>
          <w:lang w:eastAsia="ar-SA"/>
        </w:rPr>
        <w:t>podmiotowych środków dowodowych, aktualnych na dzień ich złożenia, tj.:</w:t>
      </w:r>
    </w:p>
    <w:p w:rsidR="00B443E8" w:rsidRPr="0094758A" w:rsidRDefault="00B443E8" w:rsidP="00B443E8">
      <w:pPr>
        <w:suppressAutoHyphens/>
        <w:rPr>
          <w:sz w:val="22"/>
          <w:szCs w:val="22"/>
          <w:lang w:eastAsia="ar-SA"/>
        </w:rPr>
      </w:pPr>
    </w:p>
    <w:p w:rsidR="00B443E8" w:rsidRPr="0094758A" w:rsidRDefault="00B443E8" w:rsidP="00B443E8">
      <w:pPr>
        <w:suppressAutoHyphens/>
        <w:spacing w:after="240" w:line="276" w:lineRule="auto"/>
        <w:ind w:left="426" w:hanging="426"/>
        <w:jc w:val="both"/>
        <w:rPr>
          <w:rFonts w:ascii="Cambria" w:hAnsi="Cambria" w:cs="Arial"/>
          <w:sz w:val="22"/>
          <w:szCs w:val="22"/>
          <w:lang w:eastAsia="ar-SA"/>
        </w:rPr>
      </w:pPr>
      <w:r w:rsidRPr="0094758A">
        <w:rPr>
          <w:rFonts w:ascii="Cambria" w:hAnsi="Cambria" w:cs="Arial"/>
          <w:b/>
          <w:sz w:val="22"/>
          <w:szCs w:val="22"/>
          <w:lang w:eastAsia="ar-SA"/>
        </w:rPr>
        <w:t>1.</w:t>
      </w:r>
      <w:r w:rsidR="0072379C" w:rsidRPr="0094758A">
        <w:rPr>
          <w:rFonts w:ascii="Cambria" w:hAnsi="Cambria" w:cs="Arial"/>
          <w:b/>
          <w:sz w:val="22"/>
          <w:szCs w:val="22"/>
          <w:lang w:eastAsia="ar-SA"/>
        </w:rPr>
        <w:t xml:space="preserve">  </w:t>
      </w:r>
      <w:r w:rsidRPr="0094758A">
        <w:rPr>
          <w:rFonts w:ascii="Cambria" w:hAnsi="Cambria" w:cs="Arial"/>
          <w:b/>
          <w:sz w:val="22"/>
          <w:szCs w:val="22"/>
          <w:lang w:eastAsia="ar-SA"/>
        </w:rPr>
        <w:t>Odpis lub informacja z Krajowego Rejestru Sądowego lub z Centralnej Ewidencji</w:t>
      </w:r>
      <w:r w:rsidR="009078CC">
        <w:rPr>
          <w:rFonts w:ascii="Cambria" w:hAnsi="Cambria" w:cs="Arial"/>
          <w:b/>
          <w:sz w:val="22"/>
          <w:szCs w:val="22"/>
          <w:lang w:eastAsia="ar-SA"/>
        </w:rPr>
        <w:t xml:space="preserve">                                 </w:t>
      </w:r>
      <w:r w:rsidRPr="0094758A">
        <w:rPr>
          <w:rFonts w:ascii="Cambria" w:hAnsi="Cambria" w:cs="Arial"/>
          <w:b/>
          <w:sz w:val="22"/>
          <w:szCs w:val="22"/>
          <w:lang w:eastAsia="ar-SA"/>
        </w:rPr>
        <w:t xml:space="preserve"> i Informacji o Działalności Gospodarczej</w:t>
      </w:r>
      <w:r w:rsidRPr="0094758A">
        <w:rPr>
          <w:rFonts w:ascii="Cambria" w:hAnsi="Cambria" w:cs="Arial"/>
          <w:sz w:val="22"/>
          <w:szCs w:val="22"/>
          <w:lang w:eastAsia="ar-SA"/>
        </w:rPr>
        <w:t>, w zakresie art. 109 ust. 1 pkt 4 ustawy, sporządzonych nie wcześniej niż 3 miesiące przed jej złożeniem, jeżeli odrębne przepisy wymagają wpisu do rejestru lub ewidencji.</w:t>
      </w:r>
    </w:p>
    <w:p w:rsidR="00B443E8" w:rsidRPr="0094758A" w:rsidRDefault="00B443E8" w:rsidP="00B443E8">
      <w:pPr>
        <w:suppressAutoHyphens/>
        <w:ind w:left="426" w:hanging="426"/>
        <w:jc w:val="both"/>
        <w:rPr>
          <w:rFonts w:ascii="Cambria" w:hAnsi="Cambria"/>
          <w:sz w:val="22"/>
          <w:szCs w:val="22"/>
          <w:lang w:eastAsia="ar-SA"/>
        </w:rPr>
      </w:pPr>
      <w:r w:rsidRPr="0094758A">
        <w:rPr>
          <w:rFonts w:ascii="Cambria" w:hAnsi="Cambria"/>
          <w:b/>
          <w:sz w:val="22"/>
          <w:szCs w:val="22"/>
          <w:lang w:eastAsia="ar-SA"/>
        </w:rPr>
        <w:t xml:space="preserve">2. </w:t>
      </w:r>
      <w:r w:rsidRPr="0094758A">
        <w:rPr>
          <w:rFonts w:ascii="Cambria" w:hAnsi="Cambria"/>
          <w:b/>
          <w:sz w:val="22"/>
          <w:szCs w:val="22"/>
          <w:lang w:eastAsia="ar-SA"/>
        </w:rPr>
        <w:tab/>
        <w:t>Informacja z Krajowego Rejestru Karnego</w:t>
      </w:r>
      <w:r w:rsidRPr="0094758A">
        <w:rPr>
          <w:rFonts w:ascii="Cambria" w:hAnsi="Cambria"/>
          <w:sz w:val="22"/>
          <w:szCs w:val="22"/>
          <w:lang w:eastAsia="ar-SA"/>
        </w:rPr>
        <w:t xml:space="preserve"> w zakresie określonym w art. 108 ust. 1 pkt. 1, 2 i 4 ustawy, sporządzona nie wcześniej niż 6 miesięcy przed jej złożeniem.</w:t>
      </w:r>
    </w:p>
    <w:p w:rsidR="00B443E8" w:rsidRPr="0094758A" w:rsidRDefault="00B443E8" w:rsidP="00B443E8">
      <w:pPr>
        <w:suppressAutoHyphens/>
        <w:ind w:left="426" w:hanging="426"/>
        <w:jc w:val="both"/>
        <w:rPr>
          <w:rFonts w:ascii="Cambria" w:hAnsi="Cambria"/>
          <w:sz w:val="22"/>
          <w:szCs w:val="22"/>
          <w:lang w:eastAsia="ar-SA"/>
        </w:rPr>
      </w:pPr>
    </w:p>
    <w:p w:rsidR="00B443E8" w:rsidRPr="0094758A" w:rsidRDefault="00B443E8" w:rsidP="00F33376">
      <w:pPr>
        <w:numPr>
          <w:ilvl w:val="0"/>
          <w:numId w:val="29"/>
        </w:numPr>
        <w:suppressAutoHyphens/>
        <w:ind w:left="426" w:hanging="426"/>
        <w:jc w:val="both"/>
        <w:rPr>
          <w:rFonts w:ascii="Cambria" w:hAnsi="Cambria"/>
          <w:sz w:val="22"/>
          <w:szCs w:val="22"/>
          <w:lang w:eastAsia="ar-SA"/>
        </w:rPr>
      </w:pPr>
      <w:r w:rsidRPr="0094758A">
        <w:rPr>
          <w:rFonts w:ascii="Cambria" w:hAnsi="Cambria"/>
          <w:b/>
          <w:sz w:val="22"/>
          <w:szCs w:val="22"/>
          <w:lang w:eastAsia="ar-SA"/>
        </w:rPr>
        <w:t>Oświadczenie wykonawcy o aktualności informacji zawartych  w oświadczeniu</w:t>
      </w:r>
      <w:r w:rsidRPr="0094758A">
        <w:rPr>
          <w:rFonts w:ascii="Cambria" w:hAnsi="Cambria"/>
          <w:sz w:val="22"/>
          <w:szCs w:val="22"/>
          <w:lang w:eastAsia="ar-SA"/>
        </w:rPr>
        <w:t xml:space="preserve">, </w:t>
      </w:r>
      <w:r w:rsidR="009078CC">
        <w:rPr>
          <w:rFonts w:ascii="Cambria" w:hAnsi="Cambria"/>
          <w:sz w:val="22"/>
          <w:szCs w:val="22"/>
          <w:lang w:eastAsia="ar-SA"/>
        </w:rPr>
        <w:t xml:space="preserve">                            </w:t>
      </w:r>
      <w:r w:rsidRPr="0094758A">
        <w:rPr>
          <w:rFonts w:ascii="Cambria" w:hAnsi="Cambria"/>
          <w:sz w:val="22"/>
          <w:szCs w:val="22"/>
          <w:lang w:eastAsia="ar-SA"/>
        </w:rPr>
        <w:t>o którym mowa w art. 125 ust. 1 ustawy, w zakresie podstaw wykluczenia z postępowania wskazanych przez zamawiającego - wzór stanowi  załącznik nr 4 do SWZ.</w:t>
      </w:r>
    </w:p>
    <w:p w:rsidR="000D5F15" w:rsidRPr="0094758A" w:rsidRDefault="000D5F15" w:rsidP="000D5F15">
      <w:pPr>
        <w:suppressAutoHyphens/>
        <w:ind w:left="426"/>
        <w:jc w:val="both"/>
        <w:rPr>
          <w:rFonts w:ascii="Cambria" w:hAnsi="Cambria"/>
          <w:sz w:val="22"/>
          <w:szCs w:val="22"/>
          <w:lang w:eastAsia="ar-SA"/>
        </w:rPr>
      </w:pPr>
    </w:p>
    <w:p w:rsidR="00B443E8" w:rsidRPr="0094758A" w:rsidRDefault="00B443E8" w:rsidP="00F33376">
      <w:pPr>
        <w:numPr>
          <w:ilvl w:val="0"/>
          <w:numId w:val="29"/>
        </w:numPr>
        <w:suppressAutoHyphens/>
        <w:spacing w:after="240"/>
        <w:ind w:left="426" w:hanging="426"/>
        <w:jc w:val="both"/>
        <w:rPr>
          <w:rFonts w:ascii="Cambria" w:hAnsi="Cambria" w:cs="Arial"/>
          <w:b/>
          <w:sz w:val="22"/>
          <w:szCs w:val="22"/>
          <w:lang w:eastAsia="ar-SA"/>
        </w:rPr>
      </w:pPr>
      <w:r w:rsidRPr="0094758A">
        <w:rPr>
          <w:rFonts w:ascii="Cambria" w:hAnsi="Cambria"/>
          <w:b/>
          <w:sz w:val="22"/>
          <w:szCs w:val="22"/>
          <w:lang w:eastAsia="ar-SA"/>
        </w:rPr>
        <w:t>Oświadczenie dotyczące przynależności do grupy kapitałowej</w:t>
      </w:r>
      <w:r w:rsidRPr="0094758A">
        <w:rPr>
          <w:rFonts w:ascii="Cambria" w:hAnsi="Cambria"/>
          <w:sz w:val="22"/>
          <w:szCs w:val="22"/>
          <w:lang w:eastAsia="ar-SA"/>
        </w:rPr>
        <w:t xml:space="preserve"> - wzór zawarty jest  </w:t>
      </w:r>
      <w:r w:rsidR="009078CC">
        <w:rPr>
          <w:rFonts w:ascii="Cambria" w:hAnsi="Cambria"/>
          <w:sz w:val="22"/>
          <w:szCs w:val="22"/>
          <w:lang w:eastAsia="ar-SA"/>
        </w:rPr>
        <w:t xml:space="preserve">                         </w:t>
      </w:r>
      <w:r w:rsidRPr="0094758A">
        <w:rPr>
          <w:rFonts w:ascii="Cambria" w:hAnsi="Cambria"/>
          <w:sz w:val="22"/>
          <w:szCs w:val="22"/>
          <w:lang w:eastAsia="ar-SA"/>
        </w:rPr>
        <w:t>w załączniku  nr 4 do SWZ.</w:t>
      </w:r>
    </w:p>
    <w:p w:rsidR="00B443E8" w:rsidRPr="0094758A" w:rsidRDefault="00B443E8" w:rsidP="004F4904">
      <w:pPr>
        <w:ind w:left="426"/>
        <w:jc w:val="both"/>
        <w:rPr>
          <w:rFonts w:ascii="Cambria" w:hAnsi="Cambria"/>
          <w:sz w:val="22"/>
          <w:szCs w:val="22"/>
        </w:rPr>
      </w:pPr>
      <w:r w:rsidRPr="0094758A">
        <w:rPr>
          <w:rFonts w:ascii="Cambria" w:hAnsi="Cambria"/>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a)informacji z Krajowego Rejestru Karnego</w:t>
      </w:r>
      <w:r w:rsidRPr="0094758A">
        <w:rPr>
          <w:rFonts w:ascii="Cambria" w:hAnsi="Cambria"/>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b) odpisu albo informacji z Krajowego Rejestru Sądowego lub Centralnej Ewidencji i Informacji o Działalności Gospodarczej</w:t>
      </w:r>
      <w:r w:rsidRPr="0094758A">
        <w:rPr>
          <w:rFonts w:ascii="Cambria" w:hAnsi="Cambria"/>
          <w:sz w:val="22"/>
          <w:szCs w:val="22"/>
        </w:rPr>
        <w:t xml:space="preserve">,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w:t>
      </w:r>
      <w:r w:rsidR="001007DE">
        <w:rPr>
          <w:rFonts w:ascii="Cambria" w:hAnsi="Cambria"/>
          <w:sz w:val="22"/>
          <w:szCs w:val="22"/>
        </w:rPr>
        <w:t xml:space="preserve">                                </w:t>
      </w:r>
      <w:r w:rsidRPr="0094758A">
        <w:rPr>
          <w:rFonts w:ascii="Cambria" w:hAnsi="Cambria"/>
          <w:sz w:val="22"/>
          <w:szCs w:val="22"/>
        </w:rPr>
        <w:t>z podobnej procedury przewidzianej w przepisach miejsca wszczęcia tej procedury.</w:t>
      </w:r>
    </w:p>
    <w:p w:rsidR="00B443E8" w:rsidRPr="0094758A" w:rsidRDefault="00B443E8" w:rsidP="00B443E8">
      <w:pPr>
        <w:jc w:val="both"/>
        <w:rPr>
          <w:rFonts w:ascii="Cambria" w:hAnsi="Cambria"/>
          <w:sz w:val="22"/>
          <w:szCs w:val="22"/>
        </w:rPr>
      </w:pPr>
    </w:p>
    <w:p w:rsidR="00B443E8" w:rsidRPr="0094758A" w:rsidRDefault="00B443E8" w:rsidP="009549E4">
      <w:pPr>
        <w:ind w:left="709" w:hanging="1"/>
        <w:jc w:val="both"/>
        <w:rPr>
          <w:rFonts w:ascii="Cambria" w:hAnsi="Cambria"/>
          <w:sz w:val="22"/>
          <w:szCs w:val="22"/>
        </w:rPr>
      </w:pPr>
      <w:r w:rsidRPr="0094758A">
        <w:rPr>
          <w:rFonts w:ascii="Cambria" w:hAnsi="Cambria"/>
          <w:sz w:val="22"/>
          <w:szCs w:val="22"/>
        </w:rPr>
        <w:t xml:space="preserve">Jeżeli w kraju, w którym wykonawca ma siedzibę lub miejsce zamieszkania lub miejsce zamieszkania ma osoba, której dokument dotyczy, nie wydaje się dokumentów, </w:t>
      </w:r>
      <w:r w:rsidR="001007DE">
        <w:rPr>
          <w:rFonts w:ascii="Cambria" w:hAnsi="Cambria"/>
          <w:sz w:val="22"/>
          <w:szCs w:val="22"/>
        </w:rPr>
        <w:t xml:space="preserve">                            </w:t>
      </w:r>
      <w:r w:rsidRPr="0094758A">
        <w:rPr>
          <w:rFonts w:ascii="Cambria" w:hAnsi="Cambria"/>
          <w:sz w:val="22"/>
          <w:szCs w:val="22"/>
        </w:rPr>
        <w:t xml:space="preserve">o których mowa w pkt. </w:t>
      </w:r>
      <w:r w:rsidRPr="0094758A">
        <w:rPr>
          <w:rFonts w:ascii="Cambria" w:hAnsi="Cambria"/>
          <w:b/>
          <w:sz w:val="22"/>
          <w:szCs w:val="22"/>
        </w:rPr>
        <w:t>a i b powyżej</w:t>
      </w:r>
      <w:r w:rsidRPr="0094758A">
        <w:rPr>
          <w:rFonts w:ascii="Cambria" w:hAnsi="Cambria"/>
          <w:sz w:val="22"/>
          <w:szCs w:val="22"/>
        </w:rPr>
        <w:t xml:space="preserve">, lub gdy dokumenty te nie odnoszą się do wszystkich przypadków określonych w </w:t>
      </w:r>
      <w:r w:rsidRPr="0094758A">
        <w:rPr>
          <w:rFonts w:ascii="Cambria" w:hAnsi="Cambria"/>
          <w:b/>
          <w:sz w:val="22"/>
          <w:szCs w:val="22"/>
        </w:rPr>
        <w:t>pkt. 1 i 2 powyżej</w:t>
      </w:r>
      <w:r w:rsidRPr="0094758A">
        <w:rPr>
          <w:rFonts w:ascii="Cambria" w:hAnsi="Cambria"/>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9F0F93" w:rsidRPr="0094758A" w:rsidRDefault="009F0F93" w:rsidP="00B3232B">
      <w:pPr>
        <w:jc w:val="both"/>
        <w:rPr>
          <w:rFonts w:ascii="Cambria" w:hAnsi="Cambria"/>
          <w:sz w:val="22"/>
          <w:szCs w:val="22"/>
        </w:rPr>
      </w:pPr>
    </w:p>
    <w:p w:rsidR="009549E4" w:rsidRPr="009549E4" w:rsidRDefault="009549E4" w:rsidP="009549E4">
      <w:pPr>
        <w:ind w:left="709" w:hanging="1"/>
        <w:jc w:val="both"/>
        <w:rPr>
          <w:rFonts w:ascii="Cambria" w:hAnsi="Cambria"/>
        </w:rPr>
      </w:pPr>
    </w:p>
    <w:p w:rsidR="00B8148C" w:rsidRPr="0010241E" w:rsidRDefault="002C633E" w:rsidP="00232A39">
      <w:pPr>
        <w:shd w:val="clear" w:color="auto" w:fill="BFBFBF"/>
        <w:autoSpaceDE w:val="0"/>
        <w:autoSpaceDN w:val="0"/>
        <w:adjustRightInd w:val="0"/>
        <w:spacing w:line="276" w:lineRule="auto"/>
        <w:ind w:left="360" w:hanging="502"/>
        <w:rPr>
          <w:rFonts w:ascii="Cambria" w:hAnsi="Cambria" w:cs="Arial"/>
          <w:b/>
          <w:bCs/>
          <w:iCs/>
          <w:sz w:val="28"/>
          <w:szCs w:val="28"/>
          <w:lang w:bidi="pl-PL"/>
        </w:rPr>
      </w:pPr>
      <w:r>
        <w:rPr>
          <w:rFonts w:ascii="Cambria" w:hAnsi="Cambria" w:cs="Arial"/>
          <w:b/>
          <w:bCs/>
          <w:iCs/>
          <w:sz w:val="28"/>
          <w:szCs w:val="28"/>
          <w:lang w:bidi="pl-PL"/>
        </w:rPr>
        <w:t>IX</w:t>
      </w:r>
      <w:r w:rsidR="004B0FE2" w:rsidRPr="0010241E">
        <w:rPr>
          <w:rFonts w:ascii="Cambria" w:hAnsi="Cambria" w:cs="Arial"/>
          <w:b/>
          <w:bCs/>
          <w:iCs/>
          <w:sz w:val="28"/>
          <w:szCs w:val="28"/>
          <w:lang w:bidi="pl-PL"/>
        </w:rPr>
        <w:t xml:space="preserve">. </w:t>
      </w:r>
      <w:r w:rsidR="00B8148C" w:rsidRPr="0010241E">
        <w:rPr>
          <w:rFonts w:ascii="Cambria" w:hAnsi="Cambria" w:cs="Arial"/>
          <w:b/>
          <w:bCs/>
          <w:iCs/>
          <w:sz w:val="28"/>
          <w:szCs w:val="28"/>
          <w:lang w:bidi="pl-PL"/>
        </w:rPr>
        <w:t>Podstawy wykluczenia</w:t>
      </w:r>
      <w:r w:rsidR="00E948F2" w:rsidRPr="0010241E">
        <w:rPr>
          <w:rFonts w:ascii="Cambria" w:hAnsi="Cambria" w:cs="Arial"/>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695F49" w:rsidRDefault="00FF7C50" w:rsidP="00232A39">
      <w:pPr>
        <w:autoSpaceDE w:val="0"/>
        <w:autoSpaceDN w:val="0"/>
        <w:adjustRightInd w:val="0"/>
        <w:spacing w:line="276" w:lineRule="auto"/>
        <w:ind w:left="-142"/>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wykluczony zostanie Wykonawca, w stosunku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do którego zachodzi którakolwiek z okoliczności, o których mowa w art. 108 ust. 1 ustawy Prawo zamówień publicznych.</w:t>
      </w:r>
    </w:p>
    <w:p w:rsidR="00B8148C" w:rsidRPr="00695F49" w:rsidRDefault="00FF7C50"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będący</w:t>
      </w:r>
      <w:r w:rsidR="00B8148C" w:rsidRPr="00695F49">
        <w:rPr>
          <w:rFonts w:ascii="Cambria" w:hAnsi="Cambria" w:cs="Arial"/>
          <w:bCs/>
          <w:iCs/>
          <w:sz w:val="22"/>
          <w:szCs w:val="22"/>
          <w:lang w:bidi="pl-PL"/>
        </w:rPr>
        <w:t xml:space="preserve"> osobą fizyczną, którego prawomocnie skazano za przestępstwo: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lastRenderedPageBreak/>
        <w:t>udziału w zorganizowanej grupie przestępczej albo związku mającym na celu popełnienie przestępstwa lub przestępstwa skarbowego, o którym mowa w art. 258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handlu ludźmi, o którym mowa w art. 189a Kodeksu karnego,</w:t>
      </w:r>
    </w:p>
    <w:p w:rsidR="00B8148C" w:rsidRPr="00695F49" w:rsidRDefault="00EE3617"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finansowania przestępstwa o charakterze terrorystycznym, o którym mowa </w:t>
      </w:r>
      <w:r w:rsidR="009078CC">
        <w:rPr>
          <w:rFonts w:ascii="Cambria" w:hAnsi="Cambria" w:cs="Arial"/>
          <w:bCs/>
          <w:iCs/>
          <w:sz w:val="22"/>
          <w:szCs w:val="22"/>
          <w:lang w:bidi="pl-PL"/>
        </w:rPr>
        <w:t xml:space="preserve">                                </w:t>
      </w:r>
      <w:r w:rsidRPr="00695F49">
        <w:rPr>
          <w:rFonts w:ascii="Cambria" w:hAnsi="Cambria" w:cs="Arial"/>
          <w:bCs/>
          <w:iCs/>
          <w:sz w:val="22"/>
          <w:szCs w:val="22"/>
          <w:lang w:bidi="pl-PL"/>
        </w:rPr>
        <w:t xml:space="preserve">w art. 165a Kodeksu karnego, lub przestępstwo udaremniania lub utrudniania stwierdzenia przestępnego pochodzenia pieniędzy lub ukrywania ich pochodzenia,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którym mowa w art. 299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charakterze terrorystycznym, o którym mowa w art. 115 § 20 Kodeksu karnego, lub mające na celu popełnienie tego przestępstwa,</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695F49">
        <w:rPr>
          <w:rFonts w:ascii="Cambria" w:hAnsi="Cambria" w:cs="Arial"/>
          <w:bCs/>
          <w:iCs/>
          <w:sz w:val="22"/>
          <w:szCs w:val="22"/>
          <w:lang w:bidi="pl-PL"/>
        </w:rPr>
        <w:t xml:space="preserve"> 2012</w:t>
      </w:r>
      <w:r w:rsidRPr="00695F49">
        <w:rPr>
          <w:rFonts w:ascii="Cambria" w:hAnsi="Cambria" w:cs="Arial"/>
          <w:bCs/>
          <w:iCs/>
          <w:sz w:val="22"/>
          <w:szCs w:val="22"/>
          <w:lang w:bidi="pl-PL"/>
        </w:rPr>
        <w:t xml:space="preserve"> poz. 769),</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o którym mowa w art. 9 ust. 1 i 3 lub art. 10 ustawy z dnia 15 czerwca 2012 r.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skutkach powierzania wykonywania pracy cudzoziemcom przebywającym wbrew przepisom na terytorium Rzeczypospolitej Polskiej  lub za odpowiedni czyn</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zabroniony</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określony w przepisach prawa obcego;</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jeżeli urzędującego członka jego organu zarządzającego lub nadzorczego, wspólnika spółki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spółce jawnej lub partnerskiej albo komplementariusza w spółce komandytowej lub komandytowo-akcyjnej lub prokurenta prawomocnie skazano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prze</w:t>
      </w:r>
      <w:r w:rsidR="00E948F2" w:rsidRPr="00695F49">
        <w:rPr>
          <w:rFonts w:ascii="Cambria" w:hAnsi="Cambria" w:cs="Arial"/>
          <w:bCs/>
          <w:iCs/>
          <w:sz w:val="22"/>
          <w:szCs w:val="22"/>
          <w:lang w:bidi="pl-PL"/>
        </w:rPr>
        <w:t xml:space="preserve">stępstwo, </w:t>
      </w:r>
      <w:r w:rsidR="009078CC">
        <w:rPr>
          <w:rFonts w:ascii="Cambria" w:hAnsi="Cambria" w:cs="Arial"/>
          <w:bCs/>
          <w:iCs/>
          <w:sz w:val="22"/>
          <w:szCs w:val="22"/>
          <w:lang w:bidi="pl-PL"/>
        </w:rPr>
        <w:t xml:space="preserve"> </w:t>
      </w:r>
      <w:r w:rsidR="00E948F2" w:rsidRPr="00695F49">
        <w:rPr>
          <w:rFonts w:ascii="Cambria" w:hAnsi="Cambria" w:cs="Arial"/>
          <w:bCs/>
          <w:iCs/>
          <w:sz w:val="22"/>
          <w:szCs w:val="22"/>
          <w:lang w:bidi="pl-PL"/>
        </w:rPr>
        <w:t>o którym mowa w pkt 1</w:t>
      </w:r>
      <w:r w:rsidRPr="00695F49">
        <w:rPr>
          <w:rFonts w:ascii="Cambria" w:hAnsi="Cambria" w:cs="Arial"/>
          <w:bCs/>
          <w:iCs/>
          <w:sz w:val="22"/>
          <w:szCs w:val="22"/>
          <w:lang w:bidi="pl-PL"/>
        </w:rPr>
        <w:t>;</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wydano prawomocny wyrok sądu lub ostateczną decyzją administracyjną o</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zaleganiu z uiszczeniem podatków, opłat lub składek na ubezpieczenie społeczne lub zdrowotne, chyba</w:t>
      </w:r>
      <w:r w:rsidR="00E948F2" w:rsidRPr="00695F49">
        <w:rPr>
          <w:rFonts w:ascii="Cambria" w:hAnsi="Cambria" w:cs="Arial"/>
          <w:bCs/>
          <w:iCs/>
          <w:sz w:val="22"/>
          <w:szCs w:val="22"/>
          <w:lang w:bidi="pl-PL"/>
        </w:rPr>
        <w:t>,</w:t>
      </w:r>
      <w:r w:rsidR="00BA4A57">
        <w:rPr>
          <w:rFonts w:ascii="Cambria" w:hAnsi="Cambria" w:cs="Arial"/>
          <w:bCs/>
          <w:iCs/>
          <w:sz w:val="22"/>
          <w:szCs w:val="22"/>
          <w:lang w:bidi="pl-PL"/>
        </w:rPr>
        <w:t xml:space="preserve"> </w:t>
      </w:r>
      <w:r w:rsidR="00E948F2" w:rsidRPr="00695F49">
        <w:rPr>
          <w:rFonts w:ascii="Cambria" w:hAnsi="Cambria" w:cs="Arial"/>
          <w:bCs/>
          <w:iCs/>
          <w:sz w:val="22"/>
          <w:szCs w:val="22"/>
          <w:lang w:bidi="pl-PL"/>
        </w:rPr>
        <w:t>że W</w:t>
      </w:r>
      <w:r w:rsidRPr="00695F49">
        <w:rPr>
          <w:rFonts w:ascii="Cambria" w:hAnsi="Cambria" w:cs="Arial"/>
          <w:bCs/>
          <w:iCs/>
          <w:sz w:val="22"/>
          <w:szCs w:val="22"/>
          <w:lang w:bidi="pl-PL"/>
        </w:rPr>
        <w:t>ykonawca odpowiednio przed upływem terminu do składania wniosków o dopuszczenie do udziału</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 xml:space="preserve">w postępowaniu albo przed upływem terminu składania ofert dokonał płatności należnych podatków, opłat lub składek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na ubezpieczenie społeczne lub zdrowotne wraz z odsetkami lub grzywnami lub zawarł wiążące porozumienie</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sprawie spłaty tych należności;</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orzeczono zakaz ubiegania sią o zamówienia publiczne;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Zamawiający może stwierdzić, na podstawie wiarygodnych przesłanek, </w:t>
      </w:r>
      <w:r w:rsidR="009078CC">
        <w:rPr>
          <w:rFonts w:ascii="Cambria" w:hAnsi="Cambria" w:cs="Arial"/>
          <w:bCs/>
          <w:iCs/>
          <w:sz w:val="22"/>
          <w:szCs w:val="22"/>
          <w:lang w:bidi="pl-PL"/>
        </w:rPr>
        <w:t xml:space="preserve">                                         </w:t>
      </w:r>
      <w:r w:rsidR="00E75D8D" w:rsidRPr="00695F49">
        <w:rPr>
          <w:rFonts w:ascii="Cambria" w:hAnsi="Cambria" w:cs="Arial"/>
          <w:bCs/>
          <w:iCs/>
          <w:sz w:val="22"/>
          <w:szCs w:val="22"/>
          <w:lang w:bidi="pl-PL"/>
        </w:rPr>
        <w:t>ż</w:t>
      </w:r>
      <w:r w:rsidRPr="00695F49">
        <w:rPr>
          <w:rFonts w:ascii="Cambria" w:hAnsi="Cambria" w:cs="Arial"/>
          <w:bCs/>
          <w:iCs/>
          <w:sz w:val="22"/>
          <w:szCs w:val="22"/>
          <w:lang w:bidi="pl-PL"/>
        </w:rPr>
        <w:t>e Wykonawca zawarł z innymi Wykonawcami porozumienie mające na celu zakłócenie konkurencji,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695F49">
        <w:rPr>
          <w:rFonts w:ascii="Cambria" w:hAnsi="Cambria" w:cs="Arial"/>
          <w:bCs/>
          <w:iCs/>
          <w:sz w:val="22"/>
          <w:szCs w:val="22"/>
          <w:lang w:bidi="pl-PL"/>
        </w:rPr>
        <w:t>w postępowaniu, chyba że wykażą</w:t>
      </w:r>
      <w:r w:rsidRPr="00695F49">
        <w:rPr>
          <w:rFonts w:ascii="Cambria" w:hAnsi="Cambria" w:cs="Arial"/>
          <w:bCs/>
          <w:iCs/>
          <w:sz w:val="22"/>
          <w:szCs w:val="22"/>
          <w:lang w:bidi="pl-PL"/>
        </w:rPr>
        <w:t>, że przygotowali te oferty lub wnioski niezależnie od siebie;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lastRenderedPageBreak/>
        <w:t xml:space="preserve">jeżeli, w przypadkach, o których mowa w art. 85 ust. 1 </w:t>
      </w:r>
      <w:r w:rsidR="005E3A67" w:rsidRPr="00695F49">
        <w:rPr>
          <w:rFonts w:ascii="Cambria" w:hAnsi="Cambria" w:cs="Arial"/>
          <w:bCs/>
          <w:iCs/>
          <w:sz w:val="22"/>
          <w:szCs w:val="22"/>
          <w:lang w:bidi="pl-PL"/>
        </w:rPr>
        <w:t xml:space="preserve">ustawy </w:t>
      </w:r>
      <w:proofErr w:type="spellStart"/>
      <w:r w:rsidR="005E3A67" w:rsidRPr="00695F49">
        <w:rPr>
          <w:rFonts w:ascii="Cambria" w:hAnsi="Cambria" w:cs="Arial"/>
          <w:bCs/>
          <w:iCs/>
          <w:sz w:val="22"/>
          <w:szCs w:val="22"/>
          <w:lang w:bidi="pl-PL"/>
        </w:rPr>
        <w:t>P</w:t>
      </w:r>
      <w:r w:rsidRPr="00695F49">
        <w:rPr>
          <w:rFonts w:ascii="Cambria" w:hAnsi="Cambria" w:cs="Arial"/>
          <w:bCs/>
          <w:iCs/>
          <w:sz w:val="22"/>
          <w:szCs w:val="22"/>
          <w:lang w:bidi="pl-PL"/>
        </w:rPr>
        <w:t>zp</w:t>
      </w:r>
      <w:proofErr w:type="spellEnd"/>
      <w:r w:rsidRPr="00695F49">
        <w:rPr>
          <w:rFonts w:ascii="Cambria" w:hAnsi="Cambria" w:cs="Arial"/>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postępowaniu o 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Zamawiający przewiduje wykluczenie wykonawcy na podstawie art. 109 ust. 1 pkt. 4, 7 -10 ustawy Prawo zamówień publicznych:</w:t>
      </w:r>
    </w:p>
    <w:p w:rsidR="00FF7C5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 xml:space="preserve">wcześniejszej umowy w sprawie zamówienia publicznego lub umowy koncesji, co doprowadziło do wypowiedzenia lub odstąpienia od umowy, odszkodowania, wykonania zastępczego lub realizacji uprawnień z tytułu rękojmi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wady;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w wyniku zamierzonego działania lub rażącego niedbalstwa wprowadził zamawiającego w</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błąd przy przedstawianiu informacji, że nie podlega wykluczen</w:t>
      </w:r>
      <w:r w:rsidR="005C21F0" w:rsidRPr="00695F49">
        <w:rPr>
          <w:rFonts w:ascii="Cambria" w:hAnsi="Cambria" w:cs="Arial"/>
          <w:bCs/>
          <w:iCs/>
          <w:sz w:val="22"/>
          <w:szCs w:val="22"/>
          <w:lang w:bidi="pl-PL"/>
        </w:rPr>
        <w:t>iu, spełnia warunki udziału w po</w:t>
      </w:r>
      <w:r w:rsidRPr="00695F49">
        <w:rPr>
          <w:rFonts w:ascii="Cambria" w:hAnsi="Cambria" w:cs="Arial"/>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bezprawnie wpływał lub próbował wpływać na czynności zamawiającego lub próbował po-zyskać lub pozyskał informacje poufne, mogące dać mu przewagę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 udzielenie zamówienia;</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w wyniku lekkomyślności lub niedbalstwa przedstawił informacje wprowadzające w błąd, co mogło mieć istotny wpływ na decyzje podejmowane przez zamawiającego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wyklucza się Wykonawcę z zastrzeżeniem art. 110 ust. 2 ustawy </w:t>
      </w:r>
      <w:proofErr w:type="spellStart"/>
      <w:r w:rsidRPr="00695F49">
        <w:rPr>
          <w:rFonts w:ascii="Cambria" w:hAnsi="Cambria" w:cs="Arial"/>
          <w:bCs/>
          <w:iCs/>
          <w:sz w:val="22"/>
          <w:szCs w:val="22"/>
          <w:lang w:bidi="pl-PL"/>
        </w:rPr>
        <w:t>Pzp</w:t>
      </w:r>
      <w:proofErr w:type="spellEnd"/>
      <w:r w:rsidRPr="00695F49">
        <w:rPr>
          <w:rFonts w:ascii="Cambria" w:hAnsi="Cambria" w:cs="Arial"/>
          <w:bCs/>
          <w:iCs/>
          <w:sz w:val="22"/>
          <w:szCs w:val="22"/>
          <w:lang w:bidi="pl-PL"/>
        </w:rPr>
        <w:t>.</w:t>
      </w:r>
    </w:p>
    <w:p w:rsidR="004669E9" w:rsidRDefault="00B8148C" w:rsidP="00F33376">
      <w:pPr>
        <w:numPr>
          <w:ilvl w:val="0"/>
          <w:numId w:val="10"/>
        </w:numPr>
        <w:autoSpaceDE w:val="0"/>
        <w:autoSpaceDN w:val="0"/>
        <w:adjustRightInd w:val="0"/>
        <w:spacing w:line="276" w:lineRule="auto"/>
        <w:ind w:left="426" w:hanging="426"/>
        <w:jc w:val="both"/>
        <w:rPr>
          <w:rFonts w:ascii="Cambria" w:hAnsi="Cambria" w:cs="Arial"/>
          <w:b/>
          <w:bCs/>
          <w:iCs/>
          <w:sz w:val="22"/>
          <w:szCs w:val="22"/>
          <w:lang w:bidi="pl-PL"/>
        </w:rPr>
      </w:pPr>
      <w:r w:rsidRPr="00695F49">
        <w:rPr>
          <w:rFonts w:ascii="Cambria" w:hAnsi="Cambria" w:cs="Arial"/>
          <w:bCs/>
          <w:iCs/>
          <w:sz w:val="22"/>
          <w:szCs w:val="22"/>
          <w:lang w:bidi="pl-PL"/>
        </w:rPr>
        <w:t>Wykonawca może zostać wykluczony przez Zamawiającego na każdym etapie postępowania o</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r w:rsidRPr="00695F49">
        <w:rPr>
          <w:rFonts w:ascii="Cambria" w:hAnsi="Cambria" w:cs="Arial"/>
          <w:b/>
          <w:bCs/>
          <w:iCs/>
          <w:sz w:val="22"/>
          <w:szCs w:val="22"/>
          <w:lang w:bidi="pl-PL"/>
        </w:rPr>
        <w:t>.</w:t>
      </w:r>
    </w:p>
    <w:p w:rsidR="003C17A8" w:rsidRPr="003C17A8" w:rsidRDefault="003C17A8" w:rsidP="003C17A8">
      <w:pPr>
        <w:autoSpaceDE w:val="0"/>
        <w:autoSpaceDN w:val="0"/>
        <w:adjustRightInd w:val="0"/>
        <w:spacing w:line="276" w:lineRule="auto"/>
        <w:ind w:left="426" w:hanging="426"/>
        <w:jc w:val="both"/>
        <w:rPr>
          <w:rFonts w:asciiTheme="majorHAnsi" w:hAnsiTheme="majorHAnsi" w:cs="Arial"/>
          <w:b/>
          <w:bCs/>
          <w:iCs/>
          <w:sz w:val="22"/>
          <w:szCs w:val="22"/>
          <w:lang w:bidi="pl-PL"/>
        </w:rPr>
      </w:pPr>
      <w:r w:rsidRPr="003C17A8">
        <w:rPr>
          <w:rFonts w:ascii="Cambria" w:hAnsi="Cambria" w:cs="Arial"/>
          <w:bCs/>
          <w:iCs/>
          <w:sz w:val="22"/>
          <w:szCs w:val="22"/>
          <w:lang w:bidi="pl-PL"/>
        </w:rPr>
        <w:t xml:space="preserve">5.  </w:t>
      </w:r>
      <w:r>
        <w:rPr>
          <w:rFonts w:ascii="Cambria" w:hAnsi="Cambria" w:cs="Arial"/>
          <w:bCs/>
          <w:iCs/>
          <w:sz w:val="22"/>
          <w:szCs w:val="22"/>
          <w:lang w:bidi="pl-PL"/>
        </w:rPr>
        <w:t xml:space="preserve">  </w:t>
      </w:r>
      <w:r w:rsidRPr="003C17A8">
        <w:rPr>
          <w:rFonts w:ascii="Cambria" w:hAnsi="Cambria" w:cs="Arial"/>
          <w:bCs/>
          <w:iCs/>
          <w:sz w:val="22"/>
          <w:szCs w:val="22"/>
          <w:lang w:bidi="pl-PL"/>
        </w:rPr>
        <w:t xml:space="preserve">Ponadto, zgodnie z przepisem art. 7 ust. 1 Ustawy z dnia 13 kwietnia 2022 r . o szczególnych rozwiązaniach w zakresie przeciwdziałania wspieraniu agresji na Ukrainę oraz służących ochronie bezpieczeństwa narodowego (Dz. U. z 2022 r., poz. 835) z postępowania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o udzielenie zamówienia publicznego lub konkursu prowadzonego na podstawie ustawy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z dnia 11 września 2019 r. - Prawo zamówień publicznych wyklucza się:</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 xml:space="preserve">1) Wykonawcę oraz uczestnika konkursu wymienionego w wykazach określonych w rozporządzeniu 765/2006 i rozporządzeniu 269/2014 albo wpisanego na listę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na podstawie decyzji w sprawie wpisu na listę rozstrzygającej o zastosowaniu środka,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lastRenderedPageBreak/>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6.    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 xml:space="preserve">7.    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 xml:space="preserve">do udziału w postępowaniu o udzielnie zamówienia publicznego lub ofertę takiego wykonawcy lub uczestnika konkursu, nie zaprasza go do złożenia oferty wstępnej, oferty podlegającej negocjacjom, oferty dodatkowej, oferty lub oferty ostatecznej, nie zaprasza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5C06F0" w:rsidRPr="005C06F0" w:rsidRDefault="005C06F0" w:rsidP="005C06F0">
      <w:pPr>
        <w:spacing w:after="160" w:line="259" w:lineRule="auto"/>
        <w:ind w:left="284" w:hanging="284"/>
        <w:jc w:val="both"/>
        <w:rPr>
          <w:rFonts w:ascii="Calibri" w:eastAsiaTheme="minorHAnsi" w:hAnsi="Calibri" w:cs="Calibri"/>
          <w:lang w:eastAsia="en-US"/>
        </w:rPr>
      </w:pPr>
      <w:r>
        <w:rPr>
          <w:rFonts w:ascii="Calibri" w:eastAsiaTheme="minorHAnsi" w:hAnsi="Calibri" w:cs="Calibri"/>
          <w:lang w:eastAsia="en-US"/>
        </w:rPr>
        <w:t xml:space="preserve">8. </w:t>
      </w:r>
      <w:r w:rsidRPr="005C06F0">
        <w:rPr>
          <w:rFonts w:ascii="Calibri" w:eastAsiaTheme="minorHAnsi" w:hAnsi="Calibri" w:cs="Calibri"/>
          <w:lang w:eastAsia="en-US"/>
        </w:rPr>
        <w:t>Zgodnie z treścią art. 5k ust. 1 rozporządzenia 833/2014 zakazuje się udzielania lub dalszego wykonywania wszelkich zamówień publicznych lub koncesji objętych zakresem dyrektyw w sprawie zamówień publicznych, a także zakresem art. 10 ust. 1, 3, ust. 6 lit. a)–e), ust. 8, 9 i 10, art. 11, 12, 13  i 14 dyrektywy 2014/23/UE, art. 7 i 8, art. 10 lit. b)–f)</w:t>
      </w:r>
      <w:r>
        <w:rPr>
          <w:rFonts w:ascii="Calibri" w:eastAsiaTheme="minorHAnsi" w:hAnsi="Calibri" w:cs="Calibri"/>
          <w:lang w:eastAsia="en-US"/>
        </w:rPr>
        <w:t xml:space="preserve">              </w:t>
      </w:r>
      <w:r w:rsidRPr="005C06F0">
        <w:rPr>
          <w:rFonts w:ascii="Calibri" w:eastAsiaTheme="minorHAnsi" w:hAnsi="Calibri" w:cs="Calibri"/>
          <w:lang w:eastAsia="en-US"/>
        </w:rPr>
        <w:t xml:space="preserve"> i lit. h)–j) dyrektywy 2014/24/UE, art. 18, art. 21 lit. b)–e) i lit. g)–i), art. 29 i 30 dyrektywy 2014/25/UE oraz art. 13 lit. a)–d), lit. f)–h) i lit. j) dyrektywy 2009/81/WE na rzecz lub </w:t>
      </w:r>
      <w:r>
        <w:rPr>
          <w:rFonts w:ascii="Calibri" w:eastAsiaTheme="minorHAnsi" w:hAnsi="Calibri" w:cs="Calibri"/>
          <w:lang w:eastAsia="en-US"/>
        </w:rPr>
        <w:t xml:space="preserve">                    </w:t>
      </w:r>
      <w:r w:rsidRPr="005C06F0">
        <w:rPr>
          <w:rFonts w:ascii="Calibri" w:eastAsiaTheme="minorHAnsi" w:hAnsi="Calibri" w:cs="Calibri"/>
          <w:lang w:eastAsia="en-US"/>
        </w:rPr>
        <w:t>z udziałem:</w:t>
      </w:r>
    </w:p>
    <w:p w:rsidR="005C06F0" w:rsidRPr="005C06F0" w:rsidRDefault="005C06F0" w:rsidP="00CC13B3">
      <w:pPr>
        <w:spacing w:after="160"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 xml:space="preserve">a) </w:t>
      </w:r>
      <w:r w:rsidR="00CC13B3">
        <w:rPr>
          <w:rFonts w:ascii="Calibri" w:eastAsiaTheme="minorHAnsi" w:hAnsi="Calibri" w:cs="Calibri"/>
          <w:lang w:eastAsia="en-US"/>
        </w:rPr>
        <w:t xml:space="preserve">  </w:t>
      </w:r>
      <w:r w:rsidRPr="005C06F0">
        <w:rPr>
          <w:rFonts w:ascii="Calibri" w:eastAsiaTheme="minorHAnsi" w:hAnsi="Calibri" w:cs="Calibri"/>
          <w:lang w:eastAsia="en-US"/>
        </w:rPr>
        <w:t>obywateli rosyjskich lub osób fizycznych lub prawnych, podmiotów lub organów                                                        z siedzibą w Rosji;</w:t>
      </w:r>
    </w:p>
    <w:p w:rsidR="005C06F0" w:rsidRPr="005C06F0" w:rsidRDefault="005C06F0" w:rsidP="00CC13B3">
      <w:pPr>
        <w:spacing w:after="160"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b)</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prawnych, podmiotów lub organów, do których prawa własności bezpośrednio lub pośrednio w ponad 50 % należą do osoby fizycznej lub prawnej, podmiotu lub organu,  o którym mowa w lit. a) niniejszego ustępu; lub</w:t>
      </w:r>
    </w:p>
    <w:p w:rsidR="005C06F0" w:rsidRPr="005C06F0" w:rsidRDefault="005C06F0" w:rsidP="00CC13B3">
      <w:pPr>
        <w:tabs>
          <w:tab w:val="left" w:pos="851"/>
        </w:tabs>
        <w:spacing w:after="160" w:line="259" w:lineRule="auto"/>
        <w:ind w:left="1276" w:hanging="567"/>
        <w:jc w:val="both"/>
        <w:rPr>
          <w:rFonts w:ascii="Calibri" w:eastAsiaTheme="minorHAnsi" w:hAnsi="Calibri" w:cs="Calibri"/>
          <w:lang w:eastAsia="en-US"/>
        </w:rPr>
      </w:pPr>
      <w:r w:rsidRPr="005C06F0">
        <w:rPr>
          <w:rFonts w:ascii="Calibri" w:eastAsiaTheme="minorHAnsi" w:hAnsi="Calibri" w:cs="Calibri"/>
          <w:lang w:eastAsia="en-US"/>
        </w:rPr>
        <w:lastRenderedPageBreak/>
        <w:t xml:space="preserve">  c) </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fizycznych lub prawnych, podmiotów lub organów działających w imieniu lub pod  kierunkiem podmiotu, o którym mowa w lit. a) lub b) niniejszego ustępu,</w:t>
      </w:r>
    </w:p>
    <w:p w:rsidR="005C06F0" w:rsidRPr="005C06F0" w:rsidRDefault="005C06F0" w:rsidP="005C06F0">
      <w:pPr>
        <w:spacing w:after="160" w:line="259" w:lineRule="auto"/>
        <w:ind w:left="284"/>
        <w:jc w:val="both"/>
        <w:rPr>
          <w:rFonts w:asciiTheme="minorHAnsi" w:eastAsiaTheme="minorHAnsi" w:hAnsiTheme="minorHAnsi" w:cstheme="minorBidi"/>
          <w:lang w:eastAsia="en-US"/>
        </w:rPr>
      </w:pPr>
      <w:r w:rsidRPr="005C06F0">
        <w:rPr>
          <w:rFonts w:asciiTheme="minorHAnsi" w:eastAsiaTheme="minorHAnsi" w:hAnsiTheme="minorHAnsi" w:cstheme="minorBidi"/>
          <w:lang w:eastAsia="en-US"/>
        </w:rPr>
        <w:t xml:space="preserve">w tym podwykonawców, dostawców lub podmiotów, na których zdolności polega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 xml:space="preserve">się w rozumieniu dyrektyw w sprawie zamówień publicznych, w przypadku, gdy przypada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na nich ponad 10 % wartości zamówienia.</w:t>
      </w:r>
    </w:p>
    <w:p w:rsidR="00514DCA" w:rsidRPr="009824D6" w:rsidRDefault="00514DCA" w:rsidP="00514DCA">
      <w:pPr>
        <w:autoSpaceDE w:val="0"/>
        <w:autoSpaceDN w:val="0"/>
        <w:adjustRightInd w:val="0"/>
        <w:spacing w:line="276" w:lineRule="auto"/>
        <w:jc w:val="both"/>
        <w:rPr>
          <w:rFonts w:ascii="Cambria" w:hAnsi="Cambria" w:cs="Arial"/>
          <w:b/>
          <w:bCs/>
          <w:iCs/>
          <w:lang w:bidi="pl-PL"/>
        </w:rPr>
      </w:pPr>
    </w:p>
    <w:p w:rsidR="005E3A67" w:rsidRPr="0010241E" w:rsidRDefault="00E948F2" w:rsidP="00F33376">
      <w:pPr>
        <w:numPr>
          <w:ilvl w:val="0"/>
          <w:numId w:val="26"/>
        </w:numPr>
        <w:shd w:val="clear" w:color="auto" w:fill="BFBFBF"/>
        <w:tabs>
          <w:tab w:val="left" w:pos="142"/>
        </w:tabs>
        <w:autoSpaceDE w:val="0"/>
        <w:autoSpaceDN w:val="0"/>
        <w:adjustRightInd w:val="0"/>
        <w:spacing w:line="276" w:lineRule="auto"/>
        <w:ind w:hanging="2280"/>
        <w:rPr>
          <w:rFonts w:ascii="Cambria" w:hAnsi="Cambria" w:cs="Arial"/>
          <w:b/>
          <w:bCs/>
          <w:iCs/>
          <w:sz w:val="28"/>
          <w:szCs w:val="28"/>
          <w:lang w:bidi="pl-PL"/>
        </w:rPr>
      </w:pPr>
      <w:r w:rsidRPr="0010241E">
        <w:rPr>
          <w:rFonts w:ascii="Cambria" w:hAnsi="Cambria" w:cs="Arial"/>
          <w:b/>
          <w:bCs/>
          <w:iCs/>
          <w:sz w:val="28"/>
          <w:szCs w:val="28"/>
          <w:lang w:bidi="pl-PL"/>
        </w:rPr>
        <w:t>Konsorcjum.</w:t>
      </w:r>
    </w:p>
    <w:p w:rsidR="00883368" w:rsidRPr="003C17A8" w:rsidRDefault="00883368" w:rsidP="009462A0">
      <w:pPr>
        <w:numPr>
          <w:ilvl w:val="1"/>
          <w:numId w:val="2"/>
        </w:numPr>
        <w:suppressAutoHyphens/>
        <w:spacing w:line="276" w:lineRule="auto"/>
        <w:jc w:val="both"/>
        <w:rPr>
          <w:rFonts w:ascii="Cambria" w:hAnsi="Cambria" w:cs="Arial"/>
          <w:sz w:val="22"/>
          <w:szCs w:val="22"/>
        </w:rPr>
      </w:pPr>
      <w:r w:rsidRPr="003C17A8">
        <w:rPr>
          <w:rFonts w:ascii="Cambria" w:hAnsi="Cambria" w:cs="Arial"/>
          <w:sz w:val="22"/>
          <w:szCs w:val="22"/>
        </w:rPr>
        <w:t xml:space="preserve">W przypadku wnoszenia oferty wspólnej przez dwa lub więcej podmioty gospodarcze (konsorcja/spółki cywilne) oferta musi spełniać wymagania określone w art. </w:t>
      </w:r>
      <w:r w:rsidR="00884C55" w:rsidRPr="003C17A8">
        <w:rPr>
          <w:rFonts w:ascii="Cambria" w:hAnsi="Cambria" w:cs="Arial"/>
          <w:sz w:val="22"/>
          <w:szCs w:val="22"/>
        </w:rPr>
        <w:t>58</w:t>
      </w:r>
      <w:r w:rsidRPr="003C17A8">
        <w:rPr>
          <w:rFonts w:ascii="Cambria" w:hAnsi="Cambria" w:cs="Arial"/>
          <w:sz w:val="22"/>
          <w:szCs w:val="22"/>
        </w:rPr>
        <w:t xml:space="preserve"> ustawy Prawo zamówień publicznych, w tym:</w:t>
      </w:r>
    </w:p>
    <w:p w:rsidR="00883368" w:rsidRPr="003C17A8" w:rsidRDefault="00C9322A" w:rsidP="00C82410">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w przypadku W</w:t>
      </w:r>
      <w:r w:rsidR="00883368" w:rsidRPr="003C17A8">
        <w:rPr>
          <w:rFonts w:ascii="Cambria" w:hAnsi="Cambria" w:cs="Arial"/>
          <w:sz w:val="22"/>
          <w:szCs w:val="22"/>
        </w:rPr>
        <w:t xml:space="preserve">ykonawców wspólnie ubiegających się o udzielenie zamówienia, zgodnie </w:t>
      </w:r>
      <w:r w:rsidR="00406856" w:rsidRPr="003C17A8">
        <w:rPr>
          <w:rFonts w:ascii="Cambria" w:hAnsi="Cambria" w:cs="Arial"/>
          <w:sz w:val="22"/>
          <w:szCs w:val="22"/>
        </w:rPr>
        <w:t xml:space="preserve">z art. </w:t>
      </w:r>
      <w:r w:rsidR="00884C55" w:rsidRPr="003C17A8">
        <w:rPr>
          <w:rFonts w:ascii="Cambria" w:hAnsi="Cambria" w:cs="Arial"/>
          <w:sz w:val="22"/>
          <w:szCs w:val="22"/>
        </w:rPr>
        <w:t>58</w:t>
      </w:r>
      <w:r w:rsidR="00406856" w:rsidRPr="003C17A8">
        <w:rPr>
          <w:rFonts w:ascii="Cambria" w:hAnsi="Cambria" w:cs="Arial"/>
          <w:sz w:val="22"/>
          <w:szCs w:val="22"/>
        </w:rPr>
        <w:t xml:space="preserve"> ust. 2 ustawy </w:t>
      </w:r>
      <w:proofErr w:type="spellStart"/>
      <w:r w:rsidR="00884C55" w:rsidRPr="003C17A8">
        <w:rPr>
          <w:rFonts w:ascii="Cambria" w:hAnsi="Cambria" w:cs="Arial"/>
          <w:sz w:val="22"/>
          <w:szCs w:val="22"/>
        </w:rPr>
        <w:t>Pzp</w:t>
      </w:r>
      <w:proofErr w:type="spellEnd"/>
      <w:r w:rsidR="00884C55" w:rsidRPr="003C17A8">
        <w:rPr>
          <w:rFonts w:ascii="Cambria" w:hAnsi="Cambria" w:cs="Arial"/>
          <w:sz w:val="22"/>
          <w:szCs w:val="22"/>
        </w:rPr>
        <w:t xml:space="preserve"> </w:t>
      </w:r>
      <w:r w:rsidR="00406856" w:rsidRPr="003C17A8">
        <w:rPr>
          <w:rFonts w:ascii="Cambria" w:hAnsi="Cambria" w:cs="Arial"/>
          <w:sz w:val="22"/>
          <w:szCs w:val="22"/>
        </w:rPr>
        <w:t>W</w:t>
      </w:r>
      <w:r w:rsidR="00883368" w:rsidRPr="003C17A8">
        <w:rPr>
          <w:rFonts w:ascii="Cambria" w:hAnsi="Cambria" w:cs="Arial"/>
          <w:sz w:val="22"/>
          <w:szCs w:val="22"/>
        </w:rPr>
        <w:t>ykonawcy ustanawiają pełnomocnika do reprezentowania ich w</w:t>
      </w:r>
      <w:r w:rsidR="005C21F0" w:rsidRPr="003C17A8">
        <w:rPr>
          <w:rFonts w:ascii="Cambria" w:hAnsi="Cambria" w:cs="Arial"/>
          <w:sz w:val="22"/>
          <w:szCs w:val="22"/>
        </w:rPr>
        <w:t> </w:t>
      </w:r>
      <w:r w:rsidR="00883368" w:rsidRPr="003C17A8">
        <w:rPr>
          <w:rFonts w:ascii="Cambria" w:hAnsi="Cambria" w:cs="Arial"/>
          <w:sz w:val="22"/>
          <w:szCs w:val="22"/>
        </w:rPr>
        <w:t>postępowaniu o udzielenie zamówienia lub pełnomocnictwo do reprezentowania w</w:t>
      </w:r>
      <w:r w:rsidR="005C21F0" w:rsidRPr="003C17A8">
        <w:rPr>
          <w:rFonts w:ascii="Cambria" w:hAnsi="Cambria" w:cs="Arial"/>
          <w:sz w:val="22"/>
          <w:szCs w:val="22"/>
        </w:rPr>
        <w:t> </w:t>
      </w:r>
      <w:r w:rsidR="00883368" w:rsidRPr="003C17A8">
        <w:rPr>
          <w:rFonts w:ascii="Cambria" w:hAnsi="Cambria" w:cs="Arial"/>
          <w:sz w:val="22"/>
          <w:szCs w:val="22"/>
        </w:rPr>
        <w:t>postępowaniu i zawarcia umowy. W związku z powyższym niezbędne jest przedłożenie w</w:t>
      </w:r>
      <w:r w:rsidR="005C21F0" w:rsidRPr="003C17A8">
        <w:rPr>
          <w:rFonts w:ascii="Cambria" w:hAnsi="Cambria" w:cs="Arial"/>
          <w:sz w:val="22"/>
          <w:szCs w:val="22"/>
        </w:rPr>
        <w:t> </w:t>
      </w:r>
      <w:r w:rsidR="00883368" w:rsidRPr="003C17A8">
        <w:rPr>
          <w:rFonts w:ascii="Cambria" w:hAnsi="Cambria" w:cs="Arial"/>
          <w:sz w:val="22"/>
          <w:szCs w:val="22"/>
        </w:rPr>
        <w:t>ofercie dokumentu zawierającego pełnomocnictwo w celu ustalenia podmiotu uprawnio</w:t>
      </w:r>
      <w:r w:rsidR="00406856" w:rsidRPr="003C17A8">
        <w:rPr>
          <w:rFonts w:ascii="Cambria" w:hAnsi="Cambria" w:cs="Arial"/>
          <w:sz w:val="22"/>
          <w:szCs w:val="22"/>
        </w:rPr>
        <w:t>nego do występowania w imieniu W</w:t>
      </w:r>
      <w:r w:rsidR="00883368" w:rsidRPr="003C17A8">
        <w:rPr>
          <w:rFonts w:ascii="Cambria" w:hAnsi="Cambria" w:cs="Arial"/>
          <w:sz w:val="22"/>
          <w:szCs w:val="22"/>
        </w:rPr>
        <w:t>ykonawcó</w:t>
      </w:r>
      <w:r w:rsidR="0072379C" w:rsidRPr="003C17A8">
        <w:rPr>
          <w:rFonts w:ascii="Cambria" w:hAnsi="Cambria" w:cs="Arial"/>
          <w:sz w:val="22"/>
          <w:szCs w:val="22"/>
        </w:rPr>
        <w:t>w w sposób umożliwiający</w:t>
      </w:r>
      <w:r w:rsidR="00883368" w:rsidRPr="003C17A8">
        <w:rPr>
          <w:rFonts w:ascii="Cambria" w:hAnsi="Cambria" w:cs="Arial"/>
          <w:sz w:val="22"/>
          <w:szCs w:val="22"/>
        </w:rPr>
        <w:t xml:space="preserve">ch identyfikację. </w:t>
      </w:r>
    </w:p>
    <w:p w:rsidR="004669E9" w:rsidRPr="003C17A8" w:rsidRDefault="00883368" w:rsidP="00565DD5">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 xml:space="preserve">W celu wykazania </w:t>
      </w:r>
      <w:r w:rsidR="001A75B2" w:rsidRPr="003C17A8">
        <w:rPr>
          <w:rFonts w:ascii="Cambria" w:hAnsi="Cambria" w:cs="Arial"/>
          <w:sz w:val="22"/>
          <w:szCs w:val="22"/>
        </w:rPr>
        <w:t>niepodlegani</w:t>
      </w:r>
      <w:r w:rsidR="00B06662" w:rsidRPr="003C17A8">
        <w:rPr>
          <w:rFonts w:ascii="Cambria" w:hAnsi="Cambria" w:cs="Arial"/>
          <w:sz w:val="22"/>
          <w:szCs w:val="22"/>
        </w:rPr>
        <w:t>a</w:t>
      </w:r>
      <w:r w:rsidR="001A75B2" w:rsidRPr="003C17A8">
        <w:rPr>
          <w:rFonts w:ascii="Cambria" w:hAnsi="Cambria" w:cs="Arial"/>
          <w:sz w:val="22"/>
          <w:szCs w:val="22"/>
        </w:rPr>
        <w:t xml:space="preserve"> wykluczeni</w:t>
      </w:r>
      <w:r w:rsidR="00B06662" w:rsidRPr="003C17A8">
        <w:rPr>
          <w:rFonts w:ascii="Cambria" w:hAnsi="Cambria" w:cs="Arial"/>
          <w:sz w:val="22"/>
          <w:szCs w:val="22"/>
        </w:rPr>
        <w:t>u</w:t>
      </w:r>
      <w:r w:rsidR="0072379C" w:rsidRPr="003C17A8">
        <w:rPr>
          <w:rFonts w:ascii="Cambria" w:hAnsi="Cambria" w:cs="Arial"/>
          <w:sz w:val="22"/>
          <w:szCs w:val="22"/>
        </w:rPr>
        <w:t xml:space="preserve"> </w:t>
      </w:r>
      <w:r w:rsidRPr="003C17A8">
        <w:rPr>
          <w:rFonts w:ascii="Cambria" w:hAnsi="Cambria" w:cs="Arial"/>
          <w:sz w:val="22"/>
          <w:szCs w:val="22"/>
        </w:rPr>
        <w:t>z postęp</w:t>
      </w:r>
      <w:r w:rsidR="00C7474B" w:rsidRPr="003C17A8">
        <w:rPr>
          <w:rFonts w:ascii="Cambria" w:hAnsi="Cambria" w:cs="Arial"/>
          <w:sz w:val="22"/>
          <w:szCs w:val="22"/>
        </w:rPr>
        <w:t xml:space="preserve">owania o udzielenie zamówienia </w:t>
      </w:r>
      <w:r w:rsidRPr="003C17A8">
        <w:rPr>
          <w:rFonts w:ascii="Cambria" w:hAnsi="Cambria" w:cs="Arial"/>
          <w:sz w:val="22"/>
          <w:szCs w:val="22"/>
        </w:rPr>
        <w:t xml:space="preserve"> wymagane jest załączenie do oferty oświadczenia i przedłożenia dokumentów </w:t>
      </w:r>
      <w:r w:rsidR="0004519C">
        <w:rPr>
          <w:rFonts w:ascii="Cambria" w:hAnsi="Cambria" w:cs="Arial"/>
          <w:sz w:val="22"/>
          <w:szCs w:val="22"/>
        </w:rPr>
        <w:t xml:space="preserve">                                      </w:t>
      </w:r>
      <w:r w:rsidRPr="003C17A8">
        <w:rPr>
          <w:rFonts w:ascii="Cambria" w:hAnsi="Cambria" w:cs="Arial"/>
          <w:sz w:val="22"/>
          <w:szCs w:val="22"/>
        </w:rPr>
        <w:t>dla każdego konsorcjanta oddzielnie.</w:t>
      </w:r>
    </w:p>
    <w:p w:rsidR="00CE5B34" w:rsidRPr="0010241E" w:rsidRDefault="0022129E" w:rsidP="0022129E">
      <w:pPr>
        <w:pStyle w:val="Nagwek4"/>
        <w:shd w:val="clear" w:color="auto" w:fill="BFBFBF"/>
        <w:spacing w:after="120" w:line="276" w:lineRule="auto"/>
        <w:ind w:left="4244" w:hanging="4386"/>
        <w:rPr>
          <w:rFonts w:ascii="Cambria" w:hAnsi="Cambria" w:cs="Arial"/>
        </w:rPr>
      </w:pPr>
      <w:r>
        <w:rPr>
          <w:rFonts w:ascii="Cambria" w:hAnsi="Cambria" w:cs="Arial"/>
        </w:rPr>
        <w:t>X</w:t>
      </w:r>
      <w:r w:rsidR="002C633E">
        <w:rPr>
          <w:rFonts w:ascii="Cambria" w:hAnsi="Cambria" w:cs="Arial"/>
        </w:rPr>
        <w:t>I</w:t>
      </w:r>
      <w:r>
        <w:rPr>
          <w:rFonts w:ascii="Cambria" w:hAnsi="Cambria" w:cs="Arial"/>
        </w:rPr>
        <w:t>.</w:t>
      </w:r>
      <w:r w:rsidR="0072379C">
        <w:rPr>
          <w:rFonts w:ascii="Cambria" w:hAnsi="Cambria" w:cs="Arial"/>
        </w:rPr>
        <w:t xml:space="preserve"> </w:t>
      </w:r>
      <w:r w:rsidR="00FB1653" w:rsidRPr="0010241E">
        <w:rPr>
          <w:rFonts w:ascii="Cambria" w:hAnsi="Cambria" w:cs="Arial"/>
        </w:rPr>
        <w:t>Podwykonawcy</w:t>
      </w:r>
      <w:r w:rsidR="00664C29" w:rsidRPr="0010241E">
        <w:rPr>
          <w:rFonts w:ascii="Cambria" w:hAnsi="Cambria" w:cs="Arial"/>
        </w:rPr>
        <w:t>.</w:t>
      </w:r>
    </w:p>
    <w:p w:rsidR="00E2484A" w:rsidRPr="0035641A" w:rsidRDefault="00E2484A" w:rsidP="00A724FB">
      <w:pPr>
        <w:spacing w:line="276" w:lineRule="auto"/>
        <w:ind w:left="426" w:hanging="426"/>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Wykonawca, który zamierza powierzyć wykonanie części usług innej firmie (podwykonawcy) jest zobowiązany do:</w:t>
      </w:r>
    </w:p>
    <w:p w:rsidR="00E2484A" w:rsidRPr="0035641A" w:rsidRDefault="00E2484A" w:rsidP="00A724FB">
      <w:pPr>
        <w:spacing w:line="276" w:lineRule="auto"/>
        <w:ind w:left="709" w:hanging="283"/>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określenia w złożonej</w:t>
      </w:r>
      <w:r w:rsidR="009D1E65" w:rsidRPr="0035641A">
        <w:rPr>
          <w:rFonts w:ascii="Cambria" w:hAnsi="Cambria"/>
          <w:sz w:val="22"/>
          <w:szCs w:val="22"/>
        </w:rPr>
        <w:t xml:space="preserve"> ofercie (w </w:t>
      </w:r>
      <w:r w:rsidRPr="0035641A">
        <w:rPr>
          <w:rFonts w:ascii="Cambria" w:hAnsi="Cambria"/>
          <w:sz w:val="22"/>
          <w:szCs w:val="22"/>
        </w:rPr>
        <w:t>załącznik</w:t>
      </w:r>
      <w:r w:rsidR="00E50BC9" w:rsidRPr="0035641A">
        <w:rPr>
          <w:rFonts w:ascii="Cambria" w:hAnsi="Cambria"/>
          <w:sz w:val="22"/>
          <w:szCs w:val="22"/>
        </w:rPr>
        <w:t>u</w:t>
      </w:r>
      <w:r w:rsidR="0072379C" w:rsidRPr="0035641A">
        <w:rPr>
          <w:rFonts w:ascii="Cambria" w:hAnsi="Cambria"/>
          <w:sz w:val="22"/>
          <w:szCs w:val="22"/>
        </w:rPr>
        <w:t xml:space="preserve"> </w:t>
      </w:r>
      <w:r w:rsidR="009D1E65" w:rsidRPr="0035641A">
        <w:rPr>
          <w:rFonts w:ascii="Cambria" w:hAnsi="Cambria"/>
          <w:sz w:val="22"/>
          <w:szCs w:val="22"/>
        </w:rPr>
        <w:t xml:space="preserve">nr </w:t>
      </w:r>
      <w:r w:rsidR="0022129E" w:rsidRPr="0035641A">
        <w:rPr>
          <w:rFonts w:ascii="Cambria" w:hAnsi="Cambria"/>
          <w:sz w:val="22"/>
          <w:szCs w:val="22"/>
        </w:rPr>
        <w:t>2</w:t>
      </w:r>
      <w:r w:rsidRPr="0035641A">
        <w:rPr>
          <w:rFonts w:ascii="Cambria" w:hAnsi="Cambria"/>
          <w:sz w:val="22"/>
          <w:szCs w:val="22"/>
        </w:rPr>
        <w:t>do SWZ</w:t>
      </w:r>
      <w:r w:rsidR="00456571" w:rsidRPr="0035641A">
        <w:rPr>
          <w:rFonts w:ascii="Cambria" w:hAnsi="Cambria"/>
          <w:sz w:val="22"/>
          <w:szCs w:val="22"/>
        </w:rPr>
        <w:t>-JEDZ</w:t>
      </w:r>
      <w:r w:rsidRPr="0035641A">
        <w:rPr>
          <w:rFonts w:ascii="Cambria" w:hAnsi="Cambria"/>
          <w:sz w:val="22"/>
          <w:szCs w:val="22"/>
        </w:rPr>
        <w:t>) informacji</w:t>
      </w:r>
      <w:r w:rsidR="001C2474" w:rsidRPr="0035641A">
        <w:rPr>
          <w:rFonts w:ascii="Cambria" w:hAnsi="Cambria"/>
          <w:sz w:val="22"/>
          <w:szCs w:val="22"/>
        </w:rPr>
        <w:t>,</w:t>
      </w:r>
      <w:r w:rsidRPr="0035641A">
        <w:rPr>
          <w:rFonts w:ascii="Cambria" w:hAnsi="Cambria"/>
          <w:sz w:val="22"/>
          <w:szCs w:val="22"/>
        </w:rPr>
        <w:t xml:space="preserve"> jaka część przedmiotu zamówienia będzie realizowana przez podwykonawców z podaniem jego danych jeżeli są znane.</w:t>
      </w:r>
    </w:p>
    <w:p w:rsidR="00E2484A" w:rsidRPr="0035641A" w:rsidRDefault="00E50BC9" w:rsidP="00A724FB">
      <w:pPr>
        <w:spacing w:line="276" w:lineRule="auto"/>
        <w:ind w:left="709" w:hanging="283"/>
        <w:jc w:val="both"/>
        <w:rPr>
          <w:rFonts w:ascii="Cambria" w:hAnsi="Cambria"/>
          <w:sz w:val="22"/>
          <w:szCs w:val="22"/>
        </w:rPr>
      </w:pPr>
      <w:r w:rsidRPr="0035641A">
        <w:rPr>
          <w:rFonts w:ascii="Cambria" w:hAnsi="Cambria"/>
          <w:sz w:val="22"/>
          <w:szCs w:val="22"/>
        </w:rPr>
        <w:t>2</w:t>
      </w:r>
      <w:r w:rsidR="00F8701B" w:rsidRPr="0035641A">
        <w:rPr>
          <w:rFonts w:ascii="Cambria" w:hAnsi="Cambria"/>
          <w:sz w:val="22"/>
          <w:szCs w:val="22"/>
        </w:rPr>
        <w:t>)</w:t>
      </w:r>
      <w:r w:rsidR="00E2484A" w:rsidRPr="0035641A">
        <w:rPr>
          <w:rFonts w:ascii="Cambria" w:hAnsi="Cambria"/>
          <w:sz w:val="22"/>
          <w:szCs w:val="22"/>
        </w:rPr>
        <w:tab/>
        <w:t>Za zgod</w:t>
      </w:r>
      <w:r w:rsidR="00664C29" w:rsidRPr="0035641A">
        <w:rPr>
          <w:rFonts w:ascii="Cambria" w:hAnsi="Cambria"/>
          <w:sz w:val="22"/>
          <w:szCs w:val="22"/>
        </w:rPr>
        <w:t>ą</w:t>
      </w:r>
      <w:r w:rsidR="00E2484A" w:rsidRPr="0035641A">
        <w:rPr>
          <w:rFonts w:ascii="Cambria" w:hAnsi="Cambria"/>
          <w:sz w:val="22"/>
          <w:szCs w:val="22"/>
        </w:rPr>
        <w:t xml:space="preserve"> Zamawiającego Wykonawca może w trakcie realizacji zamówienia zgłosić nowych podwykonawców do realizacji zamówienia.</w:t>
      </w:r>
    </w:p>
    <w:p w:rsidR="00CC13B3" w:rsidRPr="00E2484A" w:rsidRDefault="00CC13B3" w:rsidP="009A58D3">
      <w:pPr>
        <w:spacing w:line="276" w:lineRule="auto"/>
      </w:pPr>
    </w:p>
    <w:p w:rsidR="00C41E33" w:rsidRPr="0010241E" w:rsidRDefault="00C01C57" w:rsidP="00E317EA">
      <w:pPr>
        <w:pStyle w:val="Teksttreci0"/>
        <w:shd w:val="clear" w:color="auto" w:fill="BFBFBF"/>
        <w:spacing w:after="131" w:line="276" w:lineRule="auto"/>
        <w:ind w:left="426" w:hanging="426"/>
        <w:rPr>
          <w:rFonts w:ascii="Cambria" w:eastAsia="Trebuchet MS" w:hAnsi="Cambria" w:cs="Trebuchet MS"/>
          <w:b/>
          <w:sz w:val="28"/>
          <w:szCs w:val="28"/>
          <w:lang w:bidi="pl-PL"/>
        </w:rPr>
      </w:pPr>
      <w:r w:rsidRPr="0010241E">
        <w:rPr>
          <w:rFonts w:ascii="Cambria" w:eastAsia="Trebuchet MS" w:hAnsi="Cambria" w:cs="Trebuchet MS"/>
          <w:b/>
          <w:sz w:val="28"/>
          <w:szCs w:val="28"/>
          <w:lang w:bidi="pl-PL"/>
        </w:rPr>
        <w:t>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0241E">
        <w:rPr>
          <w:rFonts w:ascii="Cambria" w:eastAsia="Trebuchet MS" w:hAnsi="Cambria" w:cs="Trebuchet MS"/>
          <w:b/>
          <w:sz w:val="28"/>
          <w:szCs w:val="28"/>
          <w:lang w:bidi="pl-PL"/>
        </w:rPr>
        <w:t>.</w:t>
      </w:r>
      <w:r w:rsidRPr="0010241E">
        <w:rPr>
          <w:rFonts w:ascii="Cambria" w:eastAsia="Trebuchet MS" w:hAnsi="Cambria" w:cs="Trebuchet MS"/>
          <w:b/>
          <w:sz w:val="28"/>
          <w:szCs w:val="28"/>
          <w:lang w:bidi="pl-PL"/>
        </w:rPr>
        <w:tab/>
      </w:r>
      <w:r w:rsidR="00C41E33" w:rsidRPr="0010241E">
        <w:rPr>
          <w:rFonts w:ascii="Cambria" w:eastAsia="Trebuchet MS" w:hAnsi="Cambria" w:cs="Trebuchet MS"/>
          <w:b/>
          <w:sz w:val="28"/>
          <w:szCs w:val="28"/>
          <w:lang w:bidi="pl-PL"/>
        </w:rPr>
        <w:t xml:space="preserve">Informacje o środkach komunikacji elektronicznej, przy użyciu których Zamawiający będzie komunikował się z </w:t>
      </w:r>
      <w:r w:rsidR="00664C29" w:rsidRPr="0010241E">
        <w:rPr>
          <w:rFonts w:ascii="Cambria" w:eastAsia="Trebuchet MS" w:hAnsi="Cambria" w:cs="Trebuchet MS"/>
          <w:b/>
          <w:sz w:val="28"/>
          <w:szCs w:val="28"/>
          <w:lang w:bidi="pl-PL"/>
        </w:rPr>
        <w:t>W</w:t>
      </w:r>
      <w:r w:rsidR="00C41E33" w:rsidRPr="0010241E">
        <w:rPr>
          <w:rFonts w:ascii="Cambria" w:eastAsia="Trebuchet MS" w:hAnsi="Cambria" w:cs="Trebuchet MS"/>
          <w:b/>
          <w:sz w:val="28"/>
          <w:szCs w:val="28"/>
          <w:lang w:bidi="pl-PL"/>
        </w:rPr>
        <w:t>ykonawcami, oraz informacje o</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wymaganiach technicznych i organizacyjnych sporządzania, wysyłania i</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odbierania korespondencji elektronicznej</w:t>
      </w:r>
      <w:r w:rsidR="00B5144E" w:rsidRPr="0010241E">
        <w:rPr>
          <w:rFonts w:ascii="Cambria" w:eastAsia="Trebuchet MS" w:hAnsi="Cambria" w:cs="Trebuchet MS"/>
          <w:b/>
          <w:sz w:val="28"/>
          <w:szCs w:val="28"/>
          <w:lang w:bidi="pl-PL"/>
        </w:rPr>
        <w:t>.</w:t>
      </w:r>
    </w:p>
    <w:p w:rsidR="00AA2E21" w:rsidRPr="0004519C" w:rsidRDefault="00AA2E21" w:rsidP="00F33376">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 postępowaniu o udzielenie zamówienia  komunikacja między Zamawiającym,  a Wykonawcami odbywa się w sposób następujący:</w:t>
      </w:r>
    </w:p>
    <w:p w:rsidR="0004519C" w:rsidRPr="0004519C" w:rsidRDefault="0004519C" w:rsidP="0004519C">
      <w:pPr>
        <w:widowControl w:val="0"/>
        <w:spacing w:after="60" w:line="276" w:lineRule="auto"/>
        <w:ind w:left="426" w:right="20" w:hanging="568"/>
        <w:jc w:val="both"/>
        <w:rPr>
          <w:rFonts w:asciiTheme="minorHAnsi" w:eastAsia="Trebuchet MS" w:hAnsiTheme="minorHAnsi" w:cstheme="minorHAnsi"/>
          <w:sz w:val="22"/>
          <w:szCs w:val="22"/>
          <w:lang w:bidi="pl-PL"/>
        </w:rPr>
      </w:pPr>
      <w:r w:rsidRPr="00423190">
        <w:rPr>
          <w:rFonts w:asciiTheme="minorHAnsi" w:eastAsia="Trebuchet MS" w:hAnsiTheme="minorHAnsi" w:cstheme="minorHAnsi"/>
          <w:b/>
          <w:sz w:val="22"/>
          <w:szCs w:val="22"/>
          <w:lang w:bidi="pl-PL"/>
        </w:rPr>
        <w:t xml:space="preserve">          -przy użyciu strony internetowej prowadzonego postępowania:</w:t>
      </w:r>
      <w:r w:rsidRPr="0004519C">
        <w:rPr>
          <w:rFonts w:asciiTheme="minorHAnsi" w:eastAsia="Trebuchet MS" w:hAnsiTheme="minorHAnsi" w:cstheme="minorHAnsi"/>
          <w:sz w:val="22"/>
          <w:szCs w:val="22"/>
          <w:lang w:bidi="pl-PL"/>
        </w:rPr>
        <w:t xml:space="preserve"> </w:t>
      </w:r>
      <w:hyperlink r:id="rId11" w:history="1">
        <w:r w:rsidR="009F0F93" w:rsidRPr="00E16A8D">
          <w:rPr>
            <w:rStyle w:val="Hipercze"/>
          </w:rPr>
          <w:t>https://ezamowienia.gov.pl/mp-client/tenders/ocds-148610-b4971e2d-fe79-408d-aa84-</w:t>
        </w:r>
        <w:r w:rsidR="009F0F93" w:rsidRPr="00E16A8D">
          <w:rPr>
            <w:rStyle w:val="Hipercze"/>
          </w:rPr>
          <w:lastRenderedPageBreak/>
          <w:t>a09ea3bb87ec</w:t>
        </w:r>
      </w:hyperlink>
      <w:r w:rsidR="009F0F93">
        <w:t xml:space="preserve"> </w:t>
      </w:r>
      <w:r w:rsidRPr="0004519C">
        <w:rPr>
          <w:rFonts w:asciiTheme="minorHAnsi" w:hAnsiTheme="minorHAnsi" w:cstheme="minorHAnsi"/>
          <w:sz w:val="22"/>
          <w:szCs w:val="22"/>
        </w:rPr>
        <w:t xml:space="preserve"> </w:t>
      </w:r>
      <w:r w:rsidRPr="0004519C">
        <w:rPr>
          <w:rFonts w:asciiTheme="minorHAnsi" w:eastAsia="Trebuchet MS" w:hAnsiTheme="minorHAnsi" w:cstheme="minorHAnsi"/>
          <w:sz w:val="22"/>
          <w:szCs w:val="22"/>
          <w:lang w:bidi="pl-PL"/>
        </w:rPr>
        <w:t xml:space="preserve">dotyczy złożenia oferty wraz z dokumentami składanymi wraz z ofertą przetargową, udzielania odpowiedzi na pytania, zamieszczania modyfikacji treści SWZ, zamieszczania ogłoszeń o zmianie ogłoszenia, zamieszczania zawiadomienia </w:t>
      </w:r>
      <w:r w:rsidR="009F0F93">
        <w:rPr>
          <w:rFonts w:asciiTheme="minorHAnsi" w:eastAsia="Trebuchet MS" w:hAnsiTheme="minorHAnsi" w:cstheme="minorHAnsi"/>
          <w:sz w:val="22"/>
          <w:szCs w:val="22"/>
          <w:lang w:bidi="pl-PL"/>
        </w:rPr>
        <w:t xml:space="preserve">                                              </w:t>
      </w:r>
      <w:r w:rsidRPr="0004519C">
        <w:rPr>
          <w:rFonts w:asciiTheme="minorHAnsi" w:eastAsia="Trebuchet MS" w:hAnsiTheme="minorHAnsi" w:cstheme="minorHAnsi"/>
          <w:sz w:val="22"/>
          <w:szCs w:val="22"/>
          <w:lang w:bidi="pl-PL"/>
        </w:rPr>
        <w:t>o wyniku/unieważnieniu  postępowania, zawiadomienia o unieważnieniu czynności wyboru oferty najkorzystniejszej</w:t>
      </w:r>
      <w:r w:rsidR="00AE6B1F">
        <w:rPr>
          <w:rFonts w:asciiTheme="minorHAnsi" w:eastAsia="Trebuchet MS" w:hAnsiTheme="minorHAnsi" w:cstheme="minorHAnsi"/>
          <w:sz w:val="22"/>
          <w:szCs w:val="22"/>
          <w:lang w:bidi="pl-PL"/>
        </w:rPr>
        <w:t>.</w:t>
      </w:r>
    </w:p>
    <w:p w:rsidR="0004519C" w:rsidRPr="0004519C" w:rsidRDefault="0004519C" w:rsidP="0004519C">
      <w:pPr>
        <w:widowControl w:val="0"/>
        <w:tabs>
          <w:tab w:val="left" w:pos="426"/>
        </w:tabs>
        <w:spacing w:after="60" w:line="276" w:lineRule="auto"/>
        <w:ind w:left="426" w:right="20" w:hanging="142"/>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t>
      </w:r>
      <w:r w:rsidRPr="00423190">
        <w:rPr>
          <w:rFonts w:asciiTheme="minorHAnsi" w:eastAsia="Trebuchet MS" w:hAnsiTheme="minorHAnsi" w:cstheme="minorHAnsi"/>
          <w:b/>
          <w:sz w:val="22"/>
          <w:szCs w:val="22"/>
          <w:lang w:bidi="pl-PL"/>
        </w:rPr>
        <w:t>przy użyciu poczty elektronicznej</w:t>
      </w:r>
      <w:r w:rsidRPr="0004519C">
        <w:rPr>
          <w:rFonts w:asciiTheme="minorHAnsi" w:eastAsia="Trebuchet MS" w:hAnsiTheme="minorHAnsi" w:cstheme="minorHAnsi"/>
          <w:sz w:val="22"/>
          <w:szCs w:val="22"/>
          <w:lang w:bidi="pl-PL"/>
        </w:rPr>
        <w:t xml:space="preserve">, email: </w:t>
      </w:r>
      <w:hyperlink r:id="rId12" w:history="1">
        <w:r w:rsidRPr="0004519C">
          <w:rPr>
            <w:rStyle w:val="Hipercze"/>
            <w:rFonts w:asciiTheme="minorHAnsi" w:eastAsia="Trebuchet MS" w:hAnsiTheme="minorHAnsi" w:cstheme="minorHAnsi"/>
            <w:sz w:val="22"/>
            <w:szCs w:val="22"/>
            <w:lang w:bidi="pl-PL"/>
          </w:rPr>
          <w:t>tomasz.telesz@szpital-brzozow.pl</w:t>
        </w:r>
      </w:hyperlink>
      <w:r w:rsidRPr="0004519C">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wezwanie do złożenia/uzupełnienia dokumentów, składanie dokumentów, uzupełnienie dokumentów itp.)</w:t>
      </w:r>
    </w:p>
    <w:p w:rsidR="00AA2E21" w:rsidRPr="0004519C" w:rsidRDefault="0004519C" w:rsidP="0004519C">
      <w:pPr>
        <w:widowControl w:val="0"/>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2.    </w:t>
      </w:r>
      <w:r w:rsidR="00AA2E21" w:rsidRPr="0004519C">
        <w:rPr>
          <w:rFonts w:asciiTheme="minorHAnsi" w:eastAsia="Trebuchet MS" w:hAnsiTheme="minorHAnsi" w:cstheme="minorHAnsi"/>
          <w:sz w:val="22"/>
          <w:szCs w:val="22"/>
          <w:lang w:bidi="pl-PL"/>
        </w:rPr>
        <w:t xml:space="preserve">Zamawiający </w:t>
      </w:r>
      <w:r w:rsidR="00423190">
        <w:rPr>
          <w:rFonts w:asciiTheme="minorHAnsi" w:eastAsia="Trebuchet MS" w:hAnsiTheme="minorHAnsi" w:cstheme="minorHAnsi"/>
          <w:sz w:val="22"/>
          <w:szCs w:val="22"/>
          <w:lang w:bidi="pl-PL"/>
        </w:rPr>
        <w:t xml:space="preserve">nie </w:t>
      </w:r>
      <w:r w:rsidR="00AA2E21" w:rsidRPr="0004519C">
        <w:rPr>
          <w:rFonts w:asciiTheme="minorHAnsi" w:eastAsia="Trebuchet MS" w:hAnsiTheme="minorHAnsi" w:cstheme="minorHAnsi"/>
          <w:sz w:val="22"/>
          <w:szCs w:val="22"/>
          <w:lang w:bidi="pl-PL"/>
        </w:rPr>
        <w:t xml:space="preserve">dopuszcza złożenie ofert w postaci katalogów elektronicznych lub dołączenia katalogów elektronicznych </w:t>
      </w:r>
      <w:r w:rsidRPr="0004519C">
        <w:rPr>
          <w:rFonts w:asciiTheme="minorHAnsi" w:eastAsia="Trebuchet MS" w:hAnsiTheme="minorHAnsi" w:cstheme="minorHAnsi"/>
          <w:sz w:val="22"/>
          <w:szCs w:val="22"/>
          <w:lang w:bidi="pl-PL"/>
        </w:rPr>
        <w:t xml:space="preserve"> </w:t>
      </w:r>
      <w:r w:rsidR="00AA2E21" w:rsidRPr="0004519C">
        <w:rPr>
          <w:rFonts w:asciiTheme="minorHAnsi" w:eastAsia="Trebuchet MS" w:hAnsiTheme="minorHAnsi" w:cstheme="minorHAnsi"/>
          <w:sz w:val="22"/>
          <w:szCs w:val="22"/>
          <w:lang w:bidi="pl-PL"/>
        </w:rPr>
        <w:t>do oferty.</w:t>
      </w:r>
    </w:p>
    <w:p w:rsidR="00AA2E21"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Oferta powinna być sporządzona w języku polskim, w formie  elektronicznej opatrzonej  elektronicznym podpisem kwalifikowanym.  </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Wzór oferty stanowi załącznik nr 1 do niniejszej Specyfikacji  Warunków Zamówienia.</w:t>
      </w:r>
    </w:p>
    <w:p w:rsidR="00B443E8"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r w:rsidR="00B443E8" w:rsidRPr="0004519C">
        <w:rPr>
          <w:rFonts w:asciiTheme="minorHAnsi" w:eastAsia="Trebuchet MS" w:hAnsiTheme="minorHAnsi" w:cstheme="minorHAnsi"/>
          <w:sz w:val="22"/>
          <w:szCs w:val="22"/>
          <w:lang w:bidi="pl-PL"/>
        </w:rPr>
        <w:t>.</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Wykonawca może przed upływem terminu do składania ofert wycofać ofertę.</w:t>
      </w:r>
    </w:p>
    <w:p w:rsidR="00AA2E21" w:rsidRPr="0004519C" w:rsidRDefault="00AA2E21" w:rsidP="00DC1621">
      <w:pPr>
        <w:widowControl w:val="0"/>
        <w:numPr>
          <w:ilvl w:val="0"/>
          <w:numId w:val="40"/>
        </w:numPr>
        <w:tabs>
          <w:tab w:val="left" w:pos="426"/>
        </w:tabs>
        <w:spacing w:after="60"/>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Do oferty należy dołączyć dokumenty  w formie  elektronicznej </w:t>
      </w:r>
      <w:bookmarkStart w:id="2" w:name="_Hlk124235159"/>
      <w:r w:rsidR="00AD1C5E" w:rsidRPr="0004519C">
        <w:rPr>
          <w:rFonts w:asciiTheme="minorHAnsi" w:eastAsia="Trebuchet MS" w:hAnsiTheme="minorHAnsi" w:cstheme="minorHAnsi"/>
          <w:sz w:val="22"/>
          <w:szCs w:val="22"/>
          <w:lang w:bidi="pl-PL"/>
        </w:rPr>
        <w:t xml:space="preserve">opatrzone </w:t>
      </w:r>
      <w:r w:rsidRPr="0004519C">
        <w:rPr>
          <w:rFonts w:asciiTheme="minorHAnsi" w:eastAsia="Trebuchet MS" w:hAnsiTheme="minorHAnsi" w:cstheme="minorHAnsi"/>
          <w:sz w:val="22"/>
          <w:szCs w:val="22"/>
          <w:lang w:bidi="pl-PL"/>
        </w:rPr>
        <w:t xml:space="preserve">elektronicznym podpisem kwalifikowanym.  </w:t>
      </w:r>
      <w:bookmarkEnd w:id="2"/>
    </w:p>
    <w:p w:rsidR="00423190" w:rsidRPr="007D6960" w:rsidRDefault="00CE5B34" w:rsidP="009F0F93">
      <w:pPr>
        <w:pStyle w:val="Bezodstpw"/>
        <w:spacing w:line="276" w:lineRule="auto"/>
        <w:ind w:left="567" w:hanging="567"/>
        <w:jc w:val="both"/>
        <w:rPr>
          <w:rFonts w:ascii="Cambria" w:hAnsi="Cambria" w:cs="Arial"/>
          <w:sz w:val="20"/>
          <w:szCs w:val="20"/>
        </w:rPr>
      </w:pPr>
      <w:r w:rsidRPr="007D6960">
        <w:rPr>
          <w:rFonts w:ascii="Cambria" w:hAnsi="Cambria" w:cs="Arial"/>
          <w:sz w:val="20"/>
          <w:szCs w:val="20"/>
        </w:rPr>
        <w:tab/>
      </w:r>
      <w:r w:rsidRPr="007D6960">
        <w:rPr>
          <w:rFonts w:ascii="Cambria" w:hAnsi="Cambria" w:cs="Arial"/>
          <w:sz w:val="20"/>
          <w:szCs w:val="20"/>
        </w:rPr>
        <w:tab/>
      </w:r>
      <w:r w:rsidRPr="007D6960">
        <w:rPr>
          <w:rFonts w:ascii="Cambria" w:hAnsi="Cambria" w:cs="Arial"/>
          <w:sz w:val="20"/>
          <w:szCs w:val="20"/>
        </w:rPr>
        <w:tab/>
      </w:r>
    </w:p>
    <w:p w:rsidR="00CE5B34" w:rsidRPr="0010241E" w:rsidRDefault="00CE507A" w:rsidP="00B03132">
      <w:pPr>
        <w:pStyle w:val="Tekstpodstawowy"/>
        <w:shd w:val="clear" w:color="auto" w:fill="BFBFBF"/>
        <w:tabs>
          <w:tab w:val="left" w:pos="426"/>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rPr>
        <w:t>X</w:t>
      </w:r>
      <w:r w:rsidR="0022129E">
        <w:rPr>
          <w:rFonts w:ascii="Cambria" w:hAnsi="Cambria" w:cs="Arial"/>
          <w:b/>
          <w:bCs/>
          <w:smallCaps w:val="0"/>
          <w:sz w:val="28"/>
          <w:szCs w:val="28"/>
        </w:rPr>
        <w:t>I</w:t>
      </w:r>
      <w:r w:rsidR="00B03132">
        <w:rPr>
          <w:rFonts w:ascii="Cambria" w:hAnsi="Cambria" w:cs="Arial"/>
          <w:b/>
          <w:bCs/>
          <w:smallCaps w:val="0"/>
          <w:sz w:val="28"/>
          <w:szCs w:val="28"/>
        </w:rPr>
        <w:t>I</w:t>
      </w:r>
      <w:r w:rsidR="002C633E">
        <w:rPr>
          <w:rFonts w:ascii="Cambria" w:hAnsi="Cambria" w:cs="Arial"/>
          <w:b/>
          <w:bCs/>
          <w:smallCaps w:val="0"/>
          <w:sz w:val="28"/>
          <w:szCs w:val="28"/>
        </w:rPr>
        <w:t>I</w:t>
      </w:r>
      <w:r w:rsidRPr="0010241E">
        <w:rPr>
          <w:rFonts w:ascii="Cambria" w:hAnsi="Cambria" w:cs="Arial"/>
          <w:b/>
          <w:bCs/>
          <w:smallCaps w:val="0"/>
          <w:sz w:val="28"/>
          <w:szCs w:val="28"/>
        </w:rPr>
        <w:t>.</w:t>
      </w:r>
      <w:r w:rsidRPr="0010241E">
        <w:rPr>
          <w:rFonts w:ascii="Cambria" w:hAnsi="Cambria" w:cs="Arial"/>
          <w:b/>
          <w:bCs/>
          <w:smallCaps w:val="0"/>
          <w:sz w:val="28"/>
          <w:szCs w:val="28"/>
        </w:rPr>
        <w:tab/>
      </w:r>
      <w:r w:rsidR="00CE5B34" w:rsidRPr="0010241E">
        <w:rPr>
          <w:rFonts w:ascii="Cambria" w:hAnsi="Cambria" w:cs="Arial"/>
          <w:b/>
          <w:bCs/>
          <w:smallCaps w:val="0"/>
          <w:sz w:val="28"/>
          <w:szCs w:val="28"/>
        </w:rPr>
        <w:tab/>
      </w:r>
      <w:r w:rsidR="00664C29" w:rsidRPr="0010241E">
        <w:rPr>
          <w:rFonts w:ascii="Cambria" w:hAnsi="Cambria" w:cs="Arial"/>
          <w:b/>
          <w:bCs/>
          <w:smallCaps w:val="0"/>
          <w:sz w:val="28"/>
          <w:szCs w:val="28"/>
        </w:rPr>
        <w:t xml:space="preserve">Osoby uprawnione do </w:t>
      </w:r>
      <w:r w:rsidR="00CE5B34" w:rsidRPr="0010241E">
        <w:rPr>
          <w:rFonts w:ascii="Cambria" w:hAnsi="Cambria" w:cs="Arial"/>
          <w:b/>
          <w:bCs/>
          <w:smallCaps w:val="0"/>
          <w:sz w:val="28"/>
          <w:szCs w:val="28"/>
        </w:rPr>
        <w:t>porozumiewania się z Wykonawcami.</w:t>
      </w:r>
    </w:p>
    <w:p w:rsidR="008332AA" w:rsidRPr="0035641A" w:rsidRDefault="00CE5B34" w:rsidP="00014222">
      <w:pPr>
        <w:pStyle w:val="Zwykytekst"/>
        <w:spacing w:line="276" w:lineRule="auto"/>
        <w:ind w:left="284" w:hanging="2"/>
        <w:jc w:val="both"/>
        <w:rPr>
          <w:rFonts w:ascii="Cambria" w:hAnsi="Cambria" w:cs="Arial"/>
          <w:sz w:val="22"/>
          <w:szCs w:val="22"/>
        </w:rPr>
      </w:pPr>
      <w:r w:rsidRPr="0035641A">
        <w:rPr>
          <w:rFonts w:ascii="Cambria" w:hAnsi="Cambria" w:cs="Arial"/>
          <w:sz w:val="22"/>
          <w:szCs w:val="22"/>
        </w:rPr>
        <w:t>Osob</w:t>
      </w:r>
      <w:r w:rsidR="00664C29" w:rsidRPr="0035641A">
        <w:rPr>
          <w:rFonts w:ascii="Cambria" w:hAnsi="Cambria" w:cs="Arial"/>
          <w:sz w:val="22"/>
          <w:szCs w:val="22"/>
        </w:rPr>
        <w:t>ą</w:t>
      </w:r>
      <w:r w:rsidRPr="0035641A">
        <w:rPr>
          <w:rFonts w:ascii="Cambria" w:hAnsi="Cambria" w:cs="Arial"/>
          <w:sz w:val="22"/>
          <w:szCs w:val="22"/>
        </w:rPr>
        <w:t xml:space="preserve"> uprawnion</w:t>
      </w:r>
      <w:r w:rsidR="00664C29" w:rsidRPr="0035641A">
        <w:rPr>
          <w:rFonts w:ascii="Cambria" w:hAnsi="Cambria" w:cs="Arial"/>
          <w:sz w:val="22"/>
          <w:szCs w:val="22"/>
        </w:rPr>
        <w:t>ą</w:t>
      </w:r>
      <w:r w:rsidRPr="0035641A">
        <w:rPr>
          <w:rFonts w:ascii="Cambria" w:hAnsi="Cambria" w:cs="Arial"/>
          <w:sz w:val="22"/>
          <w:szCs w:val="22"/>
        </w:rPr>
        <w:t xml:space="preserve"> do </w:t>
      </w:r>
      <w:r w:rsidR="00664C29" w:rsidRPr="0035641A">
        <w:rPr>
          <w:rFonts w:ascii="Cambria" w:hAnsi="Cambria" w:cs="Arial"/>
          <w:sz w:val="22"/>
          <w:szCs w:val="22"/>
        </w:rPr>
        <w:t>porozumiewania</w:t>
      </w:r>
      <w:r w:rsidRPr="0035641A">
        <w:rPr>
          <w:rFonts w:ascii="Cambria" w:hAnsi="Cambria" w:cs="Arial"/>
          <w:sz w:val="22"/>
          <w:szCs w:val="22"/>
        </w:rPr>
        <w:t xml:space="preserve"> się z Wykonawcami</w:t>
      </w:r>
      <w:r w:rsidR="009E09F1" w:rsidRPr="0035641A">
        <w:rPr>
          <w:rFonts w:ascii="Cambria" w:hAnsi="Cambria" w:cs="Arial"/>
          <w:sz w:val="22"/>
          <w:szCs w:val="22"/>
        </w:rPr>
        <w:t xml:space="preserve"> </w:t>
      </w:r>
      <w:r w:rsidR="00664C29" w:rsidRPr="0035641A">
        <w:rPr>
          <w:rFonts w:ascii="Cambria" w:hAnsi="Cambria" w:cs="Arial"/>
          <w:sz w:val="22"/>
          <w:szCs w:val="22"/>
        </w:rPr>
        <w:t>w sprawach</w:t>
      </w:r>
      <w:r w:rsidR="008332AA" w:rsidRPr="0035641A">
        <w:rPr>
          <w:rFonts w:ascii="Cambria" w:hAnsi="Cambria" w:cs="Arial"/>
          <w:sz w:val="22"/>
          <w:szCs w:val="22"/>
        </w:rPr>
        <w:t xml:space="preserve"> formalnoprawn</w:t>
      </w:r>
      <w:r w:rsidR="00664C29" w:rsidRPr="0035641A">
        <w:rPr>
          <w:rFonts w:ascii="Cambria" w:hAnsi="Cambria" w:cs="Arial"/>
          <w:sz w:val="22"/>
          <w:szCs w:val="22"/>
        </w:rPr>
        <w:t>ych jest</w:t>
      </w:r>
      <w:r w:rsidR="008332AA" w:rsidRPr="0035641A">
        <w:rPr>
          <w:rFonts w:ascii="Cambria" w:hAnsi="Cambria" w:cs="Arial"/>
          <w:sz w:val="22"/>
          <w:szCs w:val="22"/>
        </w:rPr>
        <w:t>:</w:t>
      </w:r>
    </w:p>
    <w:p w:rsidR="009037D7" w:rsidRPr="0035641A" w:rsidRDefault="005D0B54" w:rsidP="0010241E">
      <w:pPr>
        <w:spacing w:line="276" w:lineRule="auto"/>
        <w:ind w:left="567" w:hanging="285"/>
        <w:jc w:val="both"/>
        <w:rPr>
          <w:rFonts w:ascii="Cambria" w:hAnsi="Cambria" w:cs="Tahoma"/>
          <w:sz w:val="22"/>
          <w:szCs w:val="22"/>
        </w:rPr>
      </w:pPr>
      <w:r w:rsidRPr="0035641A">
        <w:rPr>
          <w:rFonts w:ascii="Cambria" w:hAnsi="Cambria" w:cs="Arial"/>
          <w:sz w:val="22"/>
          <w:szCs w:val="22"/>
        </w:rPr>
        <w:t xml:space="preserve">- </w:t>
      </w:r>
      <w:r w:rsidR="00B5144E" w:rsidRPr="0035641A">
        <w:rPr>
          <w:rFonts w:ascii="Cambria" w:hAnsi="Cambria" w:cs="Tahoma"/>
          <w:sz w:val="22"/>
          <w:szCs w:val="22"/>
        </w:rPr>
        <w:t xml:space="preserve">mgr </w:t>
      </w:r>
      <w:r w:rsidR="0004519C">
        <w:rPr>
          <w:rFonts w:ascii="Cambria" w:hAnsi="Cambria" w:cs="Tahoma"/>
          <w:sz w:val="22"/>
          <w:szCs w:val="22"/>
        </w:rPr>
        <w:t>Tomasz Telesz</w:t>
      </w:r>
      <w:r w:rsidR="00664C29" w:rsidRPr="0035641A">
        <w:rPr>
          <w:rFonts w:ascii="Cambria" w:hAnsi="Cambria" w:cs="Tahoma"/>
          <w:sz w:val="22"/>
          <w:szCs w:val="22"/>
        </w:rPr>
        <w:t>,</w:t>
      </w:r>
      <w:r w:rsidR="009E09F1" w:rsidRPr="0035641A">
        <w:rPr>
          <w:rFonts w:ascii="Cambria" w:hAnsi="Cambria" w:cs="Tahoma"/>
          <w:sz w:val="22"/>
          <w:szCs w:val="22"/>
        </w:rPr>
        <w:t xml:space="preserve"> </w:t>
      </w:r>
      <w:r w:rsidR="00664C29" w:rsidRPr="0035641A">
        <w:rPr>
          <w:rFonts w:ascii="Cambria" w:hAnsi="Cambria" w:cs="Tahoma"/>
          <w:color w:val="000000"/>
          <w:sz w:val="22"/>
          <w:szCs w:val="22"/>
        </w:rPr>
        <w:t>t</w:t>
      </w:r>
      <w:r w:rsidR="00B5144E" w:rsidRPr="0035641A">
        <w:rPr>
          <w:rFonts w:ascii="Cambria" w:hAnsi="Cambria" w:cs="Tahoma"/>
          <w:color w:val="000000"/>
          <w:sz w:val="22"/>
          <w:szCs w:val="22"/>
        </w:rPr>
        <w:t>el. 13 43 09</w:t>
      </w:r>
      <w:r w:rsidR="009C387B">
        <w:rPr>
          <w:rFonts w:ascii="Cambria" w:hAnsi="Cambria" w:cs="Tahoma"/>
          <w:color w:val="000000"/>
          <w:sz w:val="22"/>
          <w:szCs w:val="22"/>
        </w:rPr>
        <w:t> </w:t>
      </w:r>
      <w:r w:rsidR="00B5144E" w:rsidRPr="0035641A">
        <w:rPr>
          <w:rFonts w:ascii="Cambria" w:hAnsi="Cambria" w:cs="Tahoma"/>
          <w:color w:val="000000"/>
          <w:sz w:val="22"/>
          <w:szCs w:val="22"/>
        </w:rPr>
        <w:t>587</w:t>
      </w:r>
      <w:r w:rsidR="009C387B">
        <w:rPr>
          <w:rFonts w:ascii="Cambria" w:hAnsi="Cambria" w:cs="Tahoma"/>
          <w:color w:val="000000"/>
          <w:sz w:val="22"/>
          <w:szCs w:val="22"/>
        </w:rPr>
        <w:t xml:space="preserve"> </w:t>
      </w:r>
      <w:r w:rsidR="00664C29" w:rsidRPr="0035641A">
        <w:rPr>
          <w:rFonts w:ascii="Cambria" w:hAnsi="Cambria" w:cs="Tahoma"/>
          <w:color w:val="000000"/>
          <w:sz w:val="22"/>
          <w:szCs w:val="22"/>
        </w:rPr>
        <w:t>,</w:t>
      </w:r>
      <w:r w:rsidR="00CE507A" w:rsidRPr="0035641A">
        <w:rPr>
          <w:rFonts w:ascii="Cambria" w:hAnsi="Cambria" w:cs="Tahoma"/>
          <w:color w:val="1F3864"/>
          <w:sz w:val="22"/>
          <w:szCs w:val="22"/>
        </w:rPr>
        <w:t>e</w:t>
      </w:r>
      <w:r w:rsidR="00664C29" w:rsidRPr="0035641A">
        <w:rPr>
          <w:rFonts w:ascii="Cambria" w:hAnsi="Cambria" w:cs="Tahoma"/>
          <w:color w:val="1F3864"/>
          <w:sz w:val="22"/>
          <w:szCs w:val="22"/>
        </w:rPr>
        <w:t>-</w:t>
      </w:r>
      <w:r w:rsidR="00CE507A" w:rsidRPr="0035641A">
        <w:rPr>
          <w:rFonts w:ascii="Cambria" w:hAnsi="Cambria" w:cs="Tahoma"/>
          <w:color w:val="1F3864"/>
          <w:sz w:val="22"/>
          <w:szCs w:val="22"/>
        </w:rPr>
        <w:t>mail</w:t>
      </w:r>
      <w:r w:rsidR="00664C29" w:rsidRPr="0035641A">
        <w:rPr>
          <w:rFonts w:ascii="Cambria" w:hAnsi="Cambria" w:cs="Tahoma"/>
          <w:color w:val="1F3864"/>
          <w:sz w:val="22"/>
          <w:szCs w:val="22"/>
        </w:rPr>
        <w:t>:</w:t>
      </w:r>
      <w:r w:rsidR="009E09F1" w:rsidRPr="0035641A">
        <w:rPr>
          <w:rFonts w:ascii="Cambria" w:hAnsi="Cambria" w:cs="Tahoma"/>
          <w:color w:val="1F3864"/>
          <w:sz w:val="22"/>
          <w:szCs w:val="22"/>
        </w:rPr>
        <w:t xml:space="preserve"> </w:t>
      </w:r>
      <w:r w:rsidR="0004519C">
        <w:rPr>
          <w:rFonts w:ascii="Cambria" w:hAnsi="Cambria" w:cs="Tahoma"/>
          <w:color w:val="1F3864"/>
          <w:sz w:val="22"/>
          <w:szCs w:val="22"/>
        </w:rPr>
        <w:t>tomasz.telesz</w:t>
      </w:r>
      <w:r w:rsidR="00B5144E" w:rsidRPr="0035641A">
        <w:rPr>
          <w:rFonts w:ascii="Cambria" w:hAnsi="Cambria" w:cs="Tahoma"/>
          <w:color w:val="1F3864"/>
          <w:sz w:val="22"/>
          <w:szCs w:val="22"/>
        </w:rPr>
        <w:t>@szpital-brzozow.pl</w:t>
      </w:r>
    </w:p>
    <w:p w:rsidR="00CE5B34" w:rsidRPr="0010241E" w:rsidRDefault="00696A41" w:rsidP="00E57885">
      <w:pPr>
        <w:pStyle w:val="Nagwek4"/>
        <w:shd w:val="clear" w:color="auto" w:fill="BFBFBF"/>
        <w:tabs>
          <w:tab w:val="num" w:pos="360"/>
        </w:tabs>
        <w:spacing w:before="120" w:line="276" w:lineRule="auto"/>
        <w:rPr>
          <w:rFonts w:ascii="Cambria" w:hAnsi="Cambria" w:cs="Arial"/>
        </w:rPr>
      </w:pPr>
      <w:r w:rsidRPr="0010241E">
        <w:rPr>
          <w:rFonts w:ascii="Cambria" w:hAnsi="Cambria" w:cs="Arial"/>
        </w:rPr>
        <w:t>X</w:t>
      </w:r>
      <w:r w:rsidR="00C01C57" w:rsidRPr="0010241E">
        <w:rPr>
          <w:rFonts w:ascii="Cambria" w:hAnsi="Cambria" w:cs="Arial"/>
        </w:rPr>
        <w:t>I</w:t>
      </w:r>
      <w:r w:rsidR="002C633E">
        <w:rPr>
          <w:rFonts w:ascii="Cambria" w:hAnsi="Cambria" w:cs="Arial"/>
        </w:rPr>
        <w:t>V</w:t>
      </w:r>
      <w:r w:rsidR="00CE5B34" w:rsidRPr="0010241E">
        <w:rPr>
          <w:rFonts w:ascii="Cambria" w:hAnsi="Cambria" w:cs="Arial"/>
        </w:rPr>
        <w:t>.</w:t>
      </w:r>
      <w:r w:rsidR="00CE5B34" w:rsidRPr="0010241E">
        <w:rPr>
          <w:rFonts w:ascii="Cambria" w:hAnsi="Cambria" w:cs="Arial"/>
        </w:rPr>
        <w:tab/>
        <w:t>Termin związania z ofertą.</w:t>
      </w:r>
    </w:p>
    <w:p w:rsidR="00696A41" w:rsidRPr="00343010" w:rsidRDefault="00696A41" w:rsidP="00664C29">
      <w:pPr>
        <w:pStyle w:val="Nagwek4"/>
        <w:spacing w:before="120" w:line="276" w:lineRule="auto"/>
        <w:ind w:left="284" w:hanging="284"/>
        <w:jc w:val="both"/>
        <w:rPr>
          <w:rFonts w:ascii="Cambria" w:hAnsi="Cambria" w:cs="Arial"/>
          <w:b w:val="0"/>
          <w:bCs w:val="0"/>
          <w:sz w:val="22"/>
          <w:szCs w:val="22"/>
          <w:u w:val="single"/>
        </w:rPr>
      </w:pPr>
      <w:r w:rsidRPr="0035641A">
        <w:rPr>
          <w:rFonts w:ascii="Cambria" w:hAnsi="Cambria" w:cs="Arial"/>
          <w:b w:val="0"/>
          <w:bCs w:val="0"/>
          <w:sz w:val="22"/>
          <w:szCs w:val="22"/>
        </w:rPr>
        <w:t>1.</w:t>
      </w:r>
      <w:r w:rsidRPr="0035641A">
        <w:rPr>
          <w:rFonts w:ascii="Cambria" w:hAnsi="Cambria" w:cs="Arial"/>
          <w:b w:val="0"/>
          <w:bCs w:val="0"/>
          <w:sz w:val="22"/>
          <w:szCs w:val="22"/>
        </w:rPr>
        <w:tab/>
        <w:t>Wykonawca jest związany ofertą od dnia upływu terminu składania ofert</w:t>
      </w:r>
      <w:r w:rsidR="009E09F1" w:rsidRPr="0035641A">
        <w:rPr>
          <w:rFonts w:ascii="Cambria" w:hAnsi="Cambria" w:cs="Arial"/>
          <w:b w:val="0"/>
          <w:bCs w:val="0"/>
          <w:sz w:val="22"/>
          <w:szCs w:val="22"/>
        </w:rPr>
        <w:t xml:space="preserve"> </w:t>
      </w:r>
      <w:r w:rsidRPr="0035641A">
        <w:rPr>
          <w:rFonts w:ascii="Cambria" w:hAnsi="Cambria" w:cs="Arial"/>
          <w:b w:val="0"/>
          <w:bCs w:val="0"/>
          <w:sz w:val="22"/>
          <w:szCs w:val="22"/>
        </w:rPr>
        <w:t>do dnia</w:t>
      </w:r>
      <w:r w:rsidR="0022129E" w:rsidRPr="0035641A">
        <w:rPr>
          <w:rFonts w:ascii="Cambria" w:hAnsi="Cambria" w:cs="Arial"/>
          <w:b w:val="0"/>
          <w:bCs w:val="0"/>
          <w:sz w:val="22"/>
          <w:szCs w:val="22"/>
        </w:rPr>
        <w:t>:</w:t>
      </w:r>
      <w:r w:rsidR="00286CA7" w:rsidRPr="0035641A">
        <w:rPr>
          <w:rFonts w:ascii="Cambria" w:hAnsi="Cambria" w:cs="Arial"/>
          <w:b w:val="0"/>
          <w:bCs w:val="0"/>
          <w:sz w:val="22"/>
          <w:szCs w:val="22"/>
        </w:rPr>
        <w:t xml:space="preserve"> </w:t>
      </w:r>
      <w:r w:rsidR="00CC13B3">
        <w:rPr>
          <w:rFonts w:ascii="Cambria" w:hAnsi="Cambria" w:cs="Arial"/>
          <w:bCs w:val="0"/>
          <w:sz w:val="22"/>
          <w:szCs w:val="22"/>
          <w:u w:val="single"/>
        </w:rPr>
        <w:t>17</w:t>
      </w:r>
      <w:r w:rsidR="009E09F1" w:rsidRPr="00343010">
        <w:rPr>
          <w:rFonts w:ascii="Cambria" w:hAnsi="Cambria" w:cs="Arial"/>
          <w:bCs w:val="0"/>
          <w:sz w:val="22"/>
          <w:szCs w:val="22"/>
          <w:u w:val="single"/>
        </w:rPr>
        <w:t>.</w:t>
      </w:r>
      <w:r w:rsidR="00872ABD">
        <w:rPr>
          <w:rFonts w:ascii="Cambria" w:hAnsi="Cambria" w:cs="Arial"/>
          <w:bCs w:val="0"/>
          <w:sz w:val="22"/>
          <w:szCs w:val="22"/>
          <w:u w:val="single"/>
        </w:rPr>
        <w:t>0</w:t>
      </w:r>
      <w:r w:rsidR="00CC13B3">
        <w:rPr>
          <w:rFonts w:ascii="Cambria" w:hAnsi="Cambria" w:cs="Arial"/>
          <w:bCs w:val="0"/>
          <w:sz w:val="22"/>
          <w:szCs w:val="22"/>
          <w:u w:val="single"/>
        </w:rPr>
        <w:t>5</w:t>
      </w:r>
      <w:r w:rsidR="009824D6" w:rsidRPr="00343010">
        <w:rPr>
          <w:rFonts w:ascii="Cambria" w:hAnsi="Cambria" w:cs="Arial"/>
          <w:bCs w:val="0"/>
          <w:sz w:val="22"/>
          <w:szCs w:val="22"/>
          <w:u w:val="single"/>
        </w:rPr>
        <w:t>.202</w:t>
      </w:r>
      <w:r w:rsidR="00872ABD">
        <w:rPr>
          <w:rFonts w:ascii="Cambria" w:hAnsi="Cambria" w:cs="Arial"/>
          <w:bCs w:val="0"/>
          <w:sz w:val="22"/>
          <w:szCs w:val="22"/>
          <w:u w:val="single"/>
        </w:rPr>
        <w:t>6</w:t>
      </w:r>
      <w:r w:rsidR="009824D6" w:rsidRPr="00343010">
        <w:rPr>
          <w:rFonts w:ascii="Cambria" w:hAnsi="Cambria" w:cs="Arial"/>
          <w:bCs w:val="0"/>
          <w:sz w:val="22"/>
          <w:szCs w:val="22"/>
          <w:u w:val="single"/>
        </w:rPr>
        <w:t xml:space="preserve"> roku.</w:t>
      </w:r>
    </w:p>
    <w:p w:rsidR="00540A45" w:rsidRPr="007D6960" w:rsidRDefault="00540A45" w:rsidP="009462A0">
      <w:pPr>
        <w:spacing w:line="276" w:lineRule="auto"/>
      </w:pPr>
    </w:p>
    <w:p w:rsidR="00F135ED" w:rsidRPr="0010241E" w:rsidRDefault="00F52E72" w:rsidP="00E317EA">
      <w:pPr>
        <w:shd w:val="clear" w:color="auto" w:fill="BFBFBF"/>
        <w:tabs>
          <w:tab w:val="num" w:pos="360"/>
        </w:tabs>
        <w:spacing w:line="276" w:lineRule="auto"/>
        <w:ind w:left="360" w:hanging="360"/>
        <w:rPr>
          <w:rFonts w:ascii="Cambria" w:hAnsi="Cambria" w:cs="Arial"/>
          <w:b/>
          <w:sz w:val="28"/>
          <w:szCs w:val="28"/>
        </w:rPr>
      </w:pPr>
      <w:r w:rsidRPr="0010241E">
        <w:rPr>
          <w:rFonts w:ascii="Cambria" w:hAnsi="Cambria" w:cs="Arial"/>
          <w:b/>
          <w:sz w:val="28"/>
          <w:szCs w:val="28"/>
        </w:rPr>
        <w:t>X</w:t>
      </w:r>
      <w:r w:rsidR="00B03132">
        <w:rPr>
          <w:rFonts w:ascii="Cambria" w:hAnsi="Cambria" w:cs="Arial"/>
          <w:b/>
          <w:sz w:val="28"/>
          <w:szCs w:val="28"/>
        </w:rPr>
        <w:t>V</w:t>
      </w:r>
      <w:r w:rsidRPr="0010241E">
        <w:rPr>
          <w:rFonts w:ascii="Cambria" w:hAnsi="Cambria" w:cs="Arial"/>
          <w:b/>
          <w:sz w:val="28"/>
          <w:szCs w:val="28"/>
        </w:rPr>
        <w:t>.</w:t>
      </w:r>
      <w:r w:rsidR="004F4904">
        <w:rPr>
          <w:rFonts w:ascii="Cambria" w:hAnsi="Cambria" w:cs="Arial"/>
          <w:b/>
          <w:sz w:val="28"/>
          <w:szCs w:val="28"/>
        </w:rPr>
        <w:t xml:space="preserve"> </w:t>
      </w:r>
      <w:r w:rsidR="00CE5B34" w:rsidRPr="0010241E">
        <w:rPr>
          <w:rFonts w:ascii="Cambria" w:hAnsi="Cambria" w:cs="Arial"/>
          <w:b/>
          <w:sz w:val="28"/>
          <w:szCs w:val="28"/>
        </w:rPr>
        <w:t>Wymagania dotyczące wniesienia wadium</w:t>
      </w:r>
      <w:r w:rsidR="000A1435" w:rsidRPr="0010241E">
        <w:rPr>
          <w:rFonts w:ascii="Cambria" w:hAnsi="Cambria" w:cs="Arial"/>
          <w:b/>
          <w:sz w:val="28"/>
          <w:szCs w:val="28"/>
        </w:rPr>
        <w:t>.</w:t>
      </w:r>
    </w:p>
    <w:p w:rsidR="00882779" w:rsidRPr="007D6960" w:rsidRDefault="00882779" w:rsidP="009462A0">
      <w:pPr>
        <w:spacing w:line="276" w:lineRule="auto"/>
        <w:ind w:left="993" w:hanging="567"/>
        <w:jc w:val="both"/>
        <w:rPr>
          <w:rFonts w:ascii="Cambria" w:hAnsi="Cambria" w:cs="Arial"/>
          <w:sz w:val="20"/>
          <w:szCs w:val="20"/>
        </w:rPr>
      </w:pPr>
    </w:p>
    <w:p w:rsidR="00604514" w:rsidRPr="0035641A" w:rsidRDefault="00F135ED" w:rsidP="00604514">
      <w:pPr>
        <w:spacing w:line="276" w:lineRule="auto"/>
        <w:jc w:val="both"/>
        <w:rPr>
          <w:rFonts w:ascii="Cambria" w:hAnsi="Cambria" w:cs="Arial"/>
          <w:sz w:val="22"/>
          <w:szCs w:val="22"/>
        </w:rPr>
      </w:pPr>
      <w:r w:rsidRPr="0035641A">
        <w:rPr>
          <w:rFonts w:ascii="Cambria" w:hAnsi="Cambria" w:cs="Arial"/>
          <w:sz w:val="22"/>
          <w:szCs w:val="22"/>
        </w:rPr>
        <w:t xml:space="preserve">Wadium </w:t>
      </w:r>
      <w:r w:rsidR="00604514" w:rsidRPr="0035641A">
        <w:rPr>
          <w:rFonts w:ascii="Cambria" w:hAnsi="Cambria" w:cs="Arial"/>
          <w:sz w:val="22"/>
          <w:szCs w:val="22"/>
        </w:rPr>
        <w:t>nie jest wymagane.</w:t>
      </w:r>
    </w:p>
    <w:p w:rsidR="00FA75AF" w:rsidRPr="007D6960" w:rsidRDefault="00FA75AF" w:rsidP="00FE6D79">
      <w:pPr>
        <w:spacing w:line="276" w:lineRule="auto"/>
        <w:rPr>
          <w:rFonts w:ascii="Cambria" w:hAnsi="Cambria" w:cs="Arial"/>
          <w:b/>
          <w:sz w:val="20"/>
          <w:szCs w:val="20"/>
          <w:u w:val="single"/>
        </w:rPr>
      </w:pPr>
    </w:p>
    <w:p w:rsidR="00CE5B34" w:rsidRPr="0010241E" w:rsidRDefault="00CE5B34" w:rsidP="00F33376">
      <w:pPr>
        <w:numPr>
          <w:ilvl w:val="0"/>
          <w:numId w:val="31"/>
        </w:numPr>
        <w:shd w:val="clear" w:color="auto" w:fill="BFBFBF"/>
        <w:spacing w:line="276" w:lineRule="auto"/>
        <w:ind w:left="567" w:hanging="567"/>
        <w:rPr>
          <w:rFonts w:ascii="Cambria" w:hAnsi="Cambria" w:cs="Arial"/>
          <w:b/>
          <w:sz w:val="28"/>
          <w:szCs w:val="28"/>
        </w:rPr>
      </w:pPr>
      <w:r w:rsidRPr="0010241E">
        <w:rPr>
          <w:rFonts w:ascii="Cambria" w:hAnsi="Cambria" w:cs="Arial"/>
          <w:b/>
          <w:sz w:val="28"/>
          <w:szCs w:val="28"/>
        </w:rPr>
        <w:t>Zabezpiecz</w:t>
      </w:r>
      <w:r w:rsidR="000A1435" w:rsidRPr="0010241E">
        <w:rPr>
          <w:rFonts w:ascii="Cambria" w:hAnsi="Cambria" w:cs="Arial"/>
          <w:b/>
          <w:sz w:val="28"/>
          <w:szCs w:val="28"/>
        </w:rPr>
        <w:t>enie należytego wykonania umowy.</w:t>
      </w:r>
    </w:p>
    <w:p w:rsidR="001B7A68" w:rsidRPr="007D6960" w:rsidRDefault="001B7A68" w:rsidP="009462A0">
      <w:pPr>
        <w:spacing w:line="276" w:lineRule="auto"/>
        <w:ind w:left="3524"/>
        <w:rPr>
          <w:rFonts w:ascii="Cambria" w:hAnsi="Cambria" w:cs="Arial"/>
          <w:b/>
          <w:sz w:val="20"/>
          <w:szCs w:val="20"/>
          <w:u w:val="single"/>
        </w:rPr>
      </w:pPr>
    </w:p>
    <w:p w:rsidR="00984FB9" w:rsidRPr="0035641A" w:rsidRDefault="00604514" w:rsidP="00FE6D79">
      <w:pPr>
        <w:pStyle w:val="pkt"/>
        <w:spacing w:line="276" w:lineRule="auto"/>
        <w:ind w:left="0" w:firstLine="0"/>
        <w:rPr>
          <w:rFonts w:ascii="Cambria" w:hAnsi="Cambria" w:cs="Arial"/>
          <w:sz w:val="22"/>
          <w:szCs w:val="22"/>
        </w:rPr>
      </w:pPr>
      <w:r w:rsidRPr="0035641A">
        <w:rPr>
          <w:rFonts w:ascii="Cambria" w:hAnsi="Cambria" w:cs="Arial"/>
          <w:sz w:val="22"/>
          <w:szCs w:val="22"/>
        </w:rPr>
        <w:t>Z</w:t>
      </w:r>
      <w:r w:rsidR="008C5C8D" w:rsidRPr="0035641A">
        <w:rPr>
          <w:rFonts w:ascii="Cambria" w:hAnsi="Cambria" w:cs="Arial"/>
          <w:sz w:val="22"/>
          <w:szCs w:val="22"/>
        </w:rPr>
        <w:t>abezpieczenie nie jest wymagane.</w:t>
      </w:r>
    </w:p>
    <w:p w:rsidR="00C663C6" w:rsidRDefault="00C663C6" w:rsidP="00C663C6">
      <w:pPr>
        <w:pStyle w:val="pkt"/>
        <w:spacing w:line="276" w:lineRule="auto"/>
        <w:rPr>
          <w:rFonts w:ascii="Cambria" w:hAnsi="Cambria" w:cs="Arial"/>
          <w:b/>
          <w:sz w:val="20"/>
          <w:szCs w:val="20"/>
        </w:rPr>
      </w:pPr>
    </w:p>
    <w:p w:rsidR="00AE6B1F" w:rsidRDefault="00AE6B1F" w:rsidP="00C663C6">
      <w:pPr>
        <w:pStyle w:val="pkt"/>
        <w:spacing w:line="276" w:lineRule="auto"/>
        <w:rPr>
          <w:rFonts w:ascii="Cambria" w:hAnsi="Cambria" w:cs="Arial"/>
          <w:b/>
          <w:sz w:val="20"/>
          <w:szCs w:val="20"/>
        </w:rPr>
      </w:pPr>
    </w:p>
    <w:p w:rsidR="00AE6B1F" w:rsidRPr="007D6960" w:rsidRDefault="00AE6B1F" w:rsidP="00C663C6">
      <w:pPr>
        <w:pStyle w:val="pkt"/>
        <w:spacing w:line="276" w:lineRule="auto"/>
        <w:rPr>
          <w:rFonts w:ascii="Cambria" w:hAnsi="Cambria" w:cs="Arial"/>
          <w:b/>
          <w:sz w:val="20"/>
          <w:szCs w:val="20"/>
        </w:rPr>
      </w:pPr>
    </w:p>
    <w:p w:rsidR="00B5144E" w:rsidRPr="00AE6B1F" w:rsidRDefault="00683B60" w:rsidP="00AE6B1F">
      <w:pPr>
        <w:pStyle w:val="pkt"/>
        <w:numPr>
          <w:ilvl w:val="0"/>
          <w:numId w:val="31"/>
        </w:numPr>
        <w:shd w:val="clear" w:color="auto" w:fill="BFBFBF"/>
        <w:spacing w:line="276" w:lineRule="auto"/>
        <w:ind w:left="567" w:hanging="567"/>
        <w:jc w:val="left"/>
        <w:rPr>
          <w:rFonts w:ascii="Cambria" w:hAnsi="Cambria" w:cs="Arial"/>
          <w:b/>
          <w:sz w:val="28"/>
          <w:szCs w:val="28"/>
          <w:lang w:bidi="pl-PL"/>
        </w:rPr>
      </w:pPr>
      <w:r w:rsidRPr="0010241E">
        <w:rPr>
          <w:rFonts w:ascii="Cambria" w:hAnsi="Cambria" w:cs="Arial"/>
          <w:b/>
          <w:sz w:val="28"/>
          <w:szCs w:val="28"/>
          <w:lang w:bidi="pl-PL"/>
        </w:rPr>
        <w:lastRenderedPageBreak/>
        <w:t>Opis sposobu przygotowania oferty</w:t>
      </w:r>
      <w:r w:rsidR="000A1435" w:rsidRPr="0010241E">
        <w:rPr>
          <w:rFonts w:ascii="Cambria" w:hAnsi="Cambria" w:cs="Arial"/>
          <w:b/>
          <w:sz w:val="28"/>
          <w:szCs w:val="28"/>
          <w:lang w:bidi="pl-PL"/>
        </w:rPr>
        <w:t>.</w:t>
      </w:r>
    </w:p>
    <w:p w:rsidR="00683B60"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35641A">
        <w:rPr>
          <w:rFonts w:ascii="Cambria" w:hAnsi="Cambria" w:cs="Arial"/>
          <w:sz w:val="22"/>
          <w:szCs w:val="22"/>
          <w:lang w:bidi="pl-PL"/>
        </w:rPr>
        <w:t> </w:t>
      </w:r>
      <w:r w:rsidRPr="0035641A">
        <w:rPr>
          <w:rFonts w:ascii="Cambria" w:hAnsi="Cambria" w:cs="Arial"/>
          <w:sz w:val="22"/>
          <w:szCs w:val="22"/>
          <w:lang w:bidi="pl-PL"/>
        </w:rPr>
        <w:t>jednoczesnym zaznaczeniem polecenia „Załącznik stanowiący tajemnicę przedsiębiorstwa” a</w:t>
      </w:r>
      <w:r w:rsidR="00D91571" w:rsidRPr="0035641A">
        <w:rPr>
          <w:rFonts w:ascii="Cambria" w:hAnsi="Cambria" w:cs="Arial"/>
          <w:sz w:val="22"/>
          <w:szCs w:val="22"/>
          <w:lang w:bidi="pl-PL"/>
        </w:rPr>
        <w:t> </w:t>
      </w:r>
      <w:r w:rsidRPr="0035641A">
        <w:rPr>
          <w:rFonts w:ascii="Cambria" w:hAnsi="Cambria" w:cs="Arial"/>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35641A">
        <w:rPr>
          <w:rFonts w:ascii="Cambria" w:hAnsi="Cambria" w:cs="Arial"/>
          <w:sz w:val="22"/>
          <w:szCs w:val="22"/>
          <w:lang w:bidi="pl-PL"/>
        </w:rPr>
        <w:t xml:space="preserve">ustawy </w:t>
      </w:r>
      <w:proofErr w:type="spellStart"/>
      <w:r w:rsidR="0033745F" w:rsidRPr="0035641A">
        <w:rPr>
          <w:rFonts w:ascii="Cambria" w:hAnsi="Cambria" w:cs="Arial"/>
          <w:sz w:val="22"/>
          <w:szCs w:val="22"/>
          <w:lang w:bidi="pl-PL"/>
        </w:rPr>
        <w:t>P</w:t>
      </w:r>
      <w:r w:rsidRPr="0035641A">
        <w:rPr>
          <w:rFonts w:ascii="Cambria" w:hAnsi="Cambria" w:cs="Arial"/>
          <w:sz w:val="22"/>
          <w:szCs w:val="22"/>
          <w:lang w:bidi="pl-PL"/>
        </w:rPr>
        <w:t>zp</w:t>
      </w:r>
      <w:proofErr w:type="spellEnd"/>
      <w:r w:rsidRPr="0035641A">
        <w:rPr>
          <w:rFonts w:ascii="Cambria" w:hAnsi="Cambria" w:cs="Arial"/>
          <w:sz w:val="22"/>
          <w:szCs w:val="22"/>
          <w:lang w:bidi="pl-PL"/>
        </w:rPr>
        <w:t>.</w:t>
      </w:r>
    </w:p>
    <w:p w:rsidR="00683B60" w:rsidRPr="0035641A" w:rsidRDefault="0094135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color w:val="000000"/>
          <w:sz w:val="22"/>
          <w:szCs w:val="22"/>
          <w:lang w:bidi="pl-PL"/>
        </w:rPr>
        <w:t>O</w:t>
      </w:r>
      <w:r w:rsidRPr="0035641A">
        <w:rPr>
          <w:rFonts w:ascii="Cambria" w:hAnsi="Cambria" w:cs="Arial"/>
          <w:sz w:val="22"/>
          <w:szCs w:val="22"/>
          <w:lang w:bidi="pl-PL"/>
        </w:rPr>
        <w:t>fertę wraz z wymaganymi dokumentami</w:t>
      </w:r>
      <w:r w:rsidR="00683B60" w:rsidRPr="0035641A">
        <w:rPr>
          <w:rFonts w:ascii="Cambria" w:hAnsi="Cambria" w:cs="Arial"/>
          <w:sz w:val="22"/>
          <w:szCs w:val="22"/>
          <w:lang w:bidi="pl-PL"/>
        </w:rPr>
        <w:t xml:space="preserve"> należy </w:t>
      </w:r>
      <w:r w:rsidRPr="0035641A">
        <w:rPr>
          <w:rFonts w:ascii="Cambria" w:hAnsi="Cambria" w:cs="Arial"/>
          <w:sz w:val="22"/>
          <w:szCs w:val="22"/>
          <w:lang w:bidi="pl-PL"/>
        </w:rPr>
        <w:t xml:space="preserve">złożyć </w:t>
      </w:r>
      <w:r w:rsidR="00D91571" w:rsidRPr="0035641A">
        <w:rPr>
          <w:rFonts w:ascii="Cambria" w:hAnsi="Cambria" w:cs="Arial"/>
          <w:sz w:val="22"/>
          <w:szCs w:val="22"/>
          <w:lang w:bidi="pl-PL"/>
        </w:rPr>
        <w:t>w formie</w:t>
      </w:r>
      <w:r w:rsidR="00683B60" w:rsidRPr="0035641A">
        <w:rPr>
          <w:rFonts w:ascii="Cambria" w:hAnsi="Cambria" w:cs="Arial"/>
          <w:sz w:val="22"/>
          <w:szCs w:val="22"/>
          <w:lang w:bidi="pl-PL"/>
        </w:rPr>
        <w:t xml:space="preserve"> elektronicznej </w:t>
      </w:r>
      <w:r w:rsidRPr="0035641A">
        <w:rPr>
          <w:rFonts w:ascii="Cambria" w:hAnsi="Cambria" w:cs="Arial"/>
          <w:sz w:val="22"/>
          <w:szCs w:val="22"/>
          <w:lang w:bidi="pl-PL"/>
        </w:rPr>
        <w:t xml:space="preserve">opatrzonej </w:t>
      </w:r>
      <w:r w:rsidR="00683B60" w:rsidRPr="0035641A">
        <w:rPr>
          <w:rFonts w:ascii="Cambria" w:hAnsi="Cambria" w:cs="Arial"/>
          <w:sz w:val="22"/>
          <w:szCs w:val="22"/>
          <w:lang w:bidi="pl-PL"/>
        </w:rPr>
        <w:t xml:space="preserve"> po</w:t>
      </w:r>
      <w:r w:rsidR="00D91571" w:rsidRPr="0035641A">
        <w:rPr>
          <w:rFonts w:ascii="Cambria" w:hAnsi="Cambria" w:cs="Arial"/>
          <w:sz w:val="22"/>
          <w:szCs w:val="22"/>
          <w:lang w:bidi="pl-PL"/>
        </w:rPr>
        <w:t xml:space="preserve">dpisem </w:t>
      </w:r>
      <w:r w:rsidR="00A8756A" w:rsidRPr="0035641A">
        <w:rPr>
          <w:rFonts w:ascii="Cambria" w:hAnsi="Cambria" w:cs="Arial"/>
          <w:sz w:val="22"/>
          <w:szCs w:val="22"/>
          <w:lang w:bidi="pl-PL"/>
        </w:rPr>
        <w:t>kwalifikowanym</w:t>
      </w:r>
      <w:r w:rsidR="00683B60" w:rsidRPr="0035641A">
        <w:rPr>
          <w:rFonts w:ascii="Cambria" w:hAnsi="Cambria" w:cs="Arial"/>
          <w:sz w:val="22"/>
          <w:szCs w:val="22"/>
          <w:lang w:bidi="pl-PL"/>
        </w:rPr>
        <w:t>, a</w:t>
      </w:r>
      <w:r w:rsidR="00D91571" w:rsidRPr="0035641A">
        <w:rPr>
          <w:rFonts w:ascii="Cambria" w:hAnsi="Cambria" w:cs="Arial"/>
          <w:sz w:val="22"/>
          <w:szCs w:val="22"/>
          <w:lang w:bidi="pl-PL"/>
        </w:rPr>
        <w:t> </w:t>
      </w:r>
      <w:r w:rsidR="00683B60" w:rsidRPr="0035641A">
        <w:rPr>
          <w:rFonts w:ascii="Cambria" w:hAnsi="Cambria" w:cs="Arial"/>
          <w:sz w:val="22"/>
          <w:szCs w:val="22"/>
          <w:lang w:bidi="pl-PL"/>
        </w:rPr>
        <w:t>następnie wraz z plikami stanowiącymi ofertę skompresować do jednego pliku archiwum (ZIP).</w:t>
      </w:r>
    </w:p>
    <w:p w:rsidR="00F40979"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 xml:space="preserve">Do przygotowania oferty zaleca się wykorzystanie Formularza Oferty, którego wzór stanowi Załącznik </w:t>
      </w:r>
      <w:r w:rsidR="005F6111" w:rsidRPr="0035641A">
        <w:rPr>
          <w:rFonts w:ascii="Cambria" w:hAnsi="Cambria" w:cs="Arial"/>
          <w:sz w:val="22"/>
          <w:szCs w:val="22"/>
          <w:lang w:bidi="pl-PL"/>
        </w:rPr>
        <w:t xml:space="preserve">nr </w:t>
      </w:r>
      <w:r w:rsidR="00A16BF3" w:rsidRPr="0035641A">
        <w:rPr>
          <w:rFonts w:ascii="Cambria" w:hAnsi="Cambria" w:cs="Arial"/>
          <w:sz w:val="22"/>
          <w:szCs w:val="22"/>
          <w:lang w:bidi="pl-PL"/>
        </w:rPr>
        <w:t>1</w:t>
      </w:r>
      <w:r w:rsidRPr="0035641A">
        <w:rPr>
          <w:rFonts w:ascii="Cambria" w:hAnsi="Cambria" w:cs="Arial"/>
          <w:sz w:val="22"/>
          <w:szCs w:val="22"/>
          <w:lang w:bidi="pl-PL"/>
        </w:rPr>
        <w:t>do SWZ. W przypadku, gdy Wykonawca nie korzysta z przygotowanego przez Zamawiającego wzoru, w treści oferty należy zamieścić wszystkie informacje wymagane w</w:t>
      </w:r>
      <w:r w:rsidR="005C21F0" w:rsidRPr="0035641A">
        <w:rPr>
          <w:rFonts w:ascii="Cambria" w:hAnsi="Cambria" w:cs="Arial"/>
          <w:sz w:val="22"/>
          <w:szCs w:val="22"/>
          <w:lang w:bidi="pl-PL"/>
        </w:rPr>
        <w:t> </w:t>
      </w:r>
      <w:r w:rsidRPr="0035641A">
        <w:rPr>
          <w:rFonts w:ascii="Cambria" w:hAnsi="Cambria" w:cs="Arial"/>
          <w:sz w:val="22"/>
          <w:szCs w:val="22"/>
          <w:lang w:bidi="pl-PL"/>
        </w:rPr>
        <w:t>Formularzu Ofertowym.</w:t>
      </w:r>
    </w:p>
    <w:p w:rsidR="00941354"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Jeżeli Wykonawca nie złoży przedmiotowych środków dowodowych lub złożone przedmiotowe środki dowodowe będą niekompletne, Zamawiający wezwie do ich złożenia lub uzupełnienia w</w:t>
      </w:r>
      <w:r w:rsidR="00186F98" w:rsidRPr="0035641A">
        <w:rPr>
          <w:rFonts w:ascii="Cambria" w:hAnsi="Cambria" w:cs="Arial"/>
          <w:sz w:val="22"/>
          <w:szCs w:val="22"/>
          <w:lang w:bidi="pl-PL"/>
        </w:rPr>
        <w:t> </w:t>
      </w:r>
      <w:r w:rsidRPr="0035641A">
        <w:rPr>
          <w:rFonts w:ascii="Cambria" w:hAnsi="Cambria" w:cs="Arial"/>
          <w:sz w:val="22"/>
          <w:szCs w:val="22"/>
          <w:lang w:bidi="pl-PL"/>
        </w:rPr>
        <w:t>wyznaczonym terminie.</w:t>
      </w:r>
    </w:p>
    <w:p w:rsidR="00683B60" w:rsidRPr="0035641A" w:rsidRDefault="009431A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Postanowień ust. 4</w:t>
      </w:r>
      <w:r w:rsidR="00683B60" w:rsidRPr="0035641A">
        <w:rPr>
          <w:rFonts w:ascii="Cambria" w:hAnsi="Cambria" w:cs="Arial"/>
          <w:sz w:val="22"/>
          <w:szCs w:val="22"/>
          <w:lang w:bidi="pl-PL"/>
        </w:rPr>
        <w:t xml:space="preserve"> nie stosuje się</w:t>
      </w:r>
      <w:r w:rsidR="0035641A">
        <w:rPr>
          <w:rFonts w:ascii="Cambria" w:hAnsi="Cambria" w:cs="Arial"/>
          <w:sz w:val="22"/>
          <w:szCs w:val="22"/>
          <w:lang w:bidi="pl-PL"/>
        </w:rPr>
        <w:t xml:space="preserve"> </w:t>
      </w:r>
      <w:r w:rsidR="000F2110" w:rsidRPr="0035641A">
        <w:rPr>
          <w:rFonts w:ascii="Cambria" w:hAnsi="Cambria" w:cs="Arial"/>
          <w:sz w:val="22"/>
          <w:szCs w:val="22"/>
          <w:lang w:bidi="pl-PL"/>
        </w:rPr>
        <w:t>do oferty oraz</w:t>
      </w:r>
      <w:r w:rsidR="00683B60" w:rsidRPr="0035641A">
        <w:rPr>
          <w:rFonts w:ascii="Cambria" w:hAnsi="Cambria" w:cs="Arial"/>
          <w:sz w:val="22"/>
          <w:szCs w:val="22"/>
          <w:lang w:bidi="pl-PL"/>
        </w:rPr>
        <w:t xml:space="preserve"> jeżeli przedmiotowy środek dowo</w:t>
      </w:r>
      <w:r w:rsidR="00683B60" w:rsidRPr="0035641A">
        <w:rPr>
          <w:rFonts w:ascii="Cambria" w:hAnsi="Cambria" w:cs="Arial"/>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5F6B56" w:rsidRPr="007D6960" w:rsidRDefault="005F6B56" w:rsidP="00DC49EE">
      <w:pPr>
        <w:pStyle w:val="pkt"/>
        <w:spacing w:line="276" w:lineRule="auto"/>
        <w:ind w:left="0" w:firstLine="0"/>
        <w:rPr>
          <w:rFonts w:ascii="Cambria" w:hAnsi="Cambria" w:cs="Arial"/>
          <w:sz w:val="20"/>
          <w:szCs w:val="20"/>
          <w:lang w:bidi="pl-PL"/>
        </w:rPr>
      </w:pPr>
    </w:p>
    <w:p w:rsidR="00C01C57" w:rsidRPr="003B45DD" w:rsidRDefault="00683B60" w:rsidP="00F33376">
      <w:pPr>
        <w:pStyle w:val="pkt"/>
        <w:numPr>
          <w:ilvl w:val="0"/>
          <w:numId w:val="31"/>
        </w:numPr>
        <w:shd w:val="clear" w:color="auto" w:fill="BFBFBF"/>
        <w:spacing w:line="276" w:lineRule="auto"/>
        <w:ind w:left="851" w:hanging="851"/>
        <w:jc w:val="left"/>
        <w:rPr>
          <w:rFonts w:ascii="Cambria" w:hAnsi="Cambria" w:cs="Arial"/>
          <w:b/>
          <w:sz w:val="28"/>
          <w:szCs w:val="28"/>
          <w:lang w:bidi="pl-PL"/>
        </w:rPr>
      </w:pPr>
      <w:r w:rsidRPr="00A16BF3">
        <w:rPr>
          <w:rFonts w:ascii="Cambria" w:hAnsi="Cambria" w:cs="Arial"/>
          <w:b/>
          <w:sz w:val="28"/>
          <w:szCs w:val="28"/>
          <w:lang w:bidi="pl-PL"/>
        </w:rPr>
        <w:t>Sposób oraz termin składania ofert</w:t>
      </w:r>
      <w:r w:rsidR="007E50A7" w:rsidRPr="00A16BF3">
        <w:rPr>
          <w:rFonts w:ascii="Cambria" w:hAnsi="Cambria" w:cs="Arial"/>
          <w:b/>
          <w:sz w:val="28"/>
          <w:szCs w:val="28"/>
          <w:lang w:bidi="pl-PL"/>
        </w:rPr>
        <w:t>.</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 xml:space="preserve">Oferta powinna być sporządzona w języku polskim, z zachowaniem w formy elektronicznej opatrzona </w:t>
      </w:r>
      <w:r w:rsidRPr="0035641A">
        <w:rPr>
          <w:rFonts w:ascii="Cambria" w:eastAsia="Trebuchet MS" w:hAnsi="Cambria" w:cs="Trebuchet MS"/>
          <w:sz w:val="22"/>
          <w:szCs w:val="22"/>
          <w:lang w:bidi="pl-PL"/>
        </w:rPr>
        <w:t xml:space="preserve">elektronicznym podpisem kwalifikowanym.  </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Wykonawca po upływie terminu do składania ofert nie może skutecznie  wycofać złożonej oferty.</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odrzuci ofertę złożoną po terminie składania ofert.</w:t>
      </w:r>
    </w:p>
    <w:p w:rsidR="00AD1C5E" w:rsidRPr="0035641A" w:rsidRDefault="00AD1C5E" w:rsidP="00F33376">
      <w:pPr>
        <w:pStyle w:val="pkt"/>
        <w:numPr>
          <w:ilvl w:val="0"/>
          <w:numId w:val="7"/>
        </w:numPr>
        <w:spacing w:line="276" w:lineRule="auto"/>
        <w:ind w:left="426" w:hanging="284"/>
        <w:rPr>
          <w:rFonts w:ascii="Cambria" w:hAnsi="Cambria" w:cs="Arial"/>
          <w:b/>
          <w:sz w:val="22"/>
          <w:szCs w:val="22"/>
          <w:u w:val="single"/>
          <w:lang w:bidi="pl-PL"/>
        </w:rPr>
      </w:pPr>
      <w:r w:rsidRPr="0035641A">
        <w:rPr>
          <w:rFonts w:ascii="Cambria" w:hAnsi="Cambria" w:cs="Arial"/>
          <w:sz w:val="22"/>
          <w:szCs w:val="22"/>
          <w:lang w:bidi="pl-PL"/>
        </w:rPr>
        <w:t>Termin składania ofert ustala się na dzień:</w:t>
      </w:r>
      <w:r w:rsidR="00343010">
        <w:rPr>
          <w:rFonts w:ascii="Cambria" w:hAnsi="Cambria" w:cs="Arial"/>
          <w:sz w:val="22"/>
          <w:szCs w:val="22"/>
          <w:lang w:bidi="pl-PL"/>
        </w:rPr>
        <w:t xml:space="preserve"> </w:t>
      </w:r>
      <w:r w:rsidR="001007DE">
        <w:rPr>
          <w:rFonts w:ascii="Cambria" w:hAnsi="Cambria" w:cs="Arial"/>
          <w:b/>
          <w:sz w:val="22"/>
          <w:szCs w:val="22"/>
          <w:u w:val="single"/>
          <w:lang w:bidi="pl-PL"/>
        </w:rPr>
        <w:t>17</w:t>
      </w:r>
      <w:r w:rsidR="009824D6" w:rsidRPr="0035641A">
        <w:rPr>
          <w:rFonts w:ascii="Cambria" w:hAnsi="Cambria" w:cs="Arial"/>
          <w:b/>
          <w:sz w:val="22"/>
          <w:szCs w:val="22"/>
          <w:u w:val="single"/>
          <w:lang w:bidi="pl-PL"/>
        </w:rPr>
        <w:t>.</w:t>
      </w:r>
      <w:r w:rsidR="001007DE">
        <w:rPr>
          <w:rFonts w:ascii="Cambria" w:hAnsi="Cambria" w:cs="Arial"/>
          <w:b/>
          <w:sz w:val="22"/>
          <w:szCs w:val="22"/>
          <w:u w:val="single"/>
          <w:lang w:bidi="pl-PL"/>
        </w:rPr>
        <w:t>02</w:t>
      </w:r>
      <w:r w:rsidR="009824D6" w:rsidRPr="0035641A">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35641A">
        <w:rPr>
          <w:rFonts w:ascii="Cambria" w:hAnsi="Cambria" w:cs="Arial"/>
          <w:b/>
          <w:sz w:val="22"/>
          <w:szCs w:val="22"/>
          <w:u w:val="single"/>
          <w:lang w:bidi="pl-PL"/>
        </w:rPr>
        <w:t xml:space="preserve"> r.</w:t>
      </w:r>
      <w:r w:rsidR="009E09F1" w:rsidRPr="0035641A">
        <w:rPr>
          <w:rFonts w:ascii="Cambria" w:hAnsi="Cambria" w:cs="Arial"/>
          <w:b/>
          <w:sz w:val="22"/>
          <w:szCs w:val="22"/>
          <w:u w:val="single"/>
          <w:lang w:bidi="pl-PL"/>
        </w:rPr>
        <w:t xml:space="preserve"> </w:t>
      </w:r>
      <w:r w:rsidR="00A1431B" w:rsidRPr="0035641A">
        <w:rPr>
          <w:rFonts w:ascii="Cambria" w:hAnsi="Cambria" w:cs="Arial"/>
          <w:b/>
          <w:sz w:val="22"/>
          <w:szCs w:val="22"/>
          <w:u w:val="single"/>
          <w:lang w:bidi="pl-PL"/>
        </w:rPr>
        <w:t>godz.: 10</w:t>
      </w:r>
      <w:r w:rsidR="00343010">
        <w:rPr>
          <w:rFonts w:ascii="Cambria" w:hAnsi="Cambria" w:cs="Arial"/>
          <w:b/>
          <w:sz w:val="22"/>
          <w:szCs w:val="22"/>
          <w:u w:val="single"/>
          <w:lang w:bidi="pl-PL"/>
        </w:rPr>
        <w:t>:</w:t>
      </w:r>
      <w:r w:rsidR="00A1431B" w:rsidRPr="0035641A">
        <w:rPr>
          <w:rFonts w:ascii="Cambria" w:hAnsi="Cambria" w:cs="Arial"/>
          <w:b/>
          <w:sz w:val="22"/>
          <w:szCs w:val="22"/>
          <w:u w:val="single"/>
          <w:lang w:bidi="pl-PL"/>
        </w:rPr>
        <w:t>00</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 xml:space="preserve">Zamawiający, najpóźniej przed otwarciem ofert, udostępnia na stronie internetowej prowadzonego postępowania informację o kwocie, jaką zamierza przeznaczyć </w:t>
      </w:r>
      <w:r w:rsidR="001007DE">
        <w:rPr>
          <w:rFonts w:ascii="Cambria" w:hAnsi="Cambria" w:cs="Arial"/>
          <w:sz w:val="22"/>
          <w:szCs w:val="22"/>
          <w:lang w:bidi="pl-PL"/>
        </w:rPr>
        <w:t xml:space="preserve">                                 </w:t>
      </w:r>
      <w:r w:rsidRPr="0035641A">
        <w:rPr>
          <w:rFonts w:ascii="Cambria" w:hAnsi="Cambria" w:cs="Arial"/>
          <w:sz w:val="22"/>
          <w:szCs w:val="22"/>
          <w:lang w:bidi="pl-PL"/>
        </w:rPr>
        <w:t>na sfinansowanie zamówienia.</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niezwłocznie po otwarciu ofert, udostępnia na stronie internetowej prowadzonego postępowania informacje o:</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lastRenderedPageBreak/>
        <w:t>nazwach albo imionach i nazwiskach oraz siedzibach lub miejscach prowadzonej działalności gospodarczej albo miejscach zamieszkania wykonawców, których oferty zostały otwarte;</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t>cenach lub kosztach zawartych w ofertach.</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poinformuje o zmianie terminu otwarcia ofert na stronie internetowej prowadzonego postępowania.</w:t>
      </w:r>
    </w:p>
    <w:p w:rsidR="009F0F93" w:rsidRPr="009F6FF6" w:rsidRDefault="009F0F93" w:rsidP="00AE6B1F">
      <w:pPr>
        <w:pStyle w:val="pkt"/>
        <w:spacing w:line="276" w:lineRule="auto"/>
        <w:ind w:left="0" w:firstLine="0"/>
        <w:rPr>
          <w:rFonts w:ascii="Cambria" w:hAnsi="Cambria" w:cs="Arial"/>
          <w:lang w:bidi="pl-PL"/>
        </w:rPr>
      </w:pPr>
    </w:p>
    <w:p w:rsidR="00683B60" w:rsidRPr="00A16BF3" w:rsidRDefault="00683B60" w:rsidP="00F33376">
      <w:pPr>
        <w:pStyle w:val="pkt"/>
        <w:numPr>
          <w:ilvl w:val="0"/>
          <w:numId w:val="31"/>
        </w:numPr>
        <w:shd w:val="clear" w:color="auto" w:fill="BFBFBF"/>
        <w:tabs>
          <w:tab w:val="left" w:pos="851"/>
        </w:tabs>
        <w:spacing w:line="276" w:lineRule="auto"/>
        <w:ind w:left="993" w:hanging="633"/>
        <w:jc w:val="left"/>
        <w:rPr>
          <w:rFonts w:ascii="Cambria" w:hAnsi="Cambria" w:cs="Arial"/>
          <w:b/>
          <w:sz w:val="28"/>
          <w:szCs w:val="28"/>
          <w:lang w:bidi="pl-PL"/>
        </w:rPr>
      </w:pPr>
      <w:r w:rsidRPr="00A16BF3">
        <w:rPr>
          <w:rFonts w:ascii="Cambria" w:hAnsi="Cambria" w:cs="Arial"/>
          <w:b/>
          <w:sz w:val="28"/>
          <w:szCs w:val="28"/>
          <w:lang w:bidi="pl-PL"/>
        </w:rPr>
        <w:t>Termin otwarcia ofert</w:t>
      </w:r>
      <w:r w:rsidR="007E50A7" w:rsidRPr="00A16BF3">
        <w:rPr>
          <w:rFonts w:ascii="Cambria" w:hAnsi="Cambria" w:cs="Arial"/>
          <w:b/>
          <w:sz w:val="28"/>
          <w:szCs w:val="28"/>
          <w:lang w:bidi="pl-PL"/>
        </w:rPr>
        <w:t>.</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nastąpi w dniu</w:t>
      </w:r>
      <w:r w:rsidR="00A16B2E" w:rsidRPr="007D6B99">
        <w:rPr>
          <w:rFonts w:ascii="Cambria" w:hAnsi="Cambria" w:cs="Arial"/>
          <w:sz w:val="22"/>
          <w:szCs w:val="22"/>
          <w:lang w:bidi="pl-PL"/>
        </w:rPr>
        <w:t>:</w:t>
      </w:r>
      <w:r w:rsidR="00286CA7" w:rsidRPr="007D6B99">
        <w:rPr>
          <w:rFonts w:ascii="Cambria" w:hAnsi="Cambria" w:cs="Arial"/>
          <w:b/>
          <w:sz w:val="22"/>
          <w:szCs w:val="22"/>
          <w:u w:val="single"/>
          <w:lang w:bidi="pl-PL"/>
        </w:rPr>
        <w:t xml:space="preserve"> </w:t>
      </w:r>
      <w:r w:rsidR="001007DE">
        <w:rPr>
          <w:rFonts w:ascii="Cambria" w:hAnsi="Cambria" w:cs="Arial"/>
          <w:b/>
          <w:sz w:val="22"/>
          <w:szCs w:val="22"/>
          <w:u w:val="single"/>
          <w:lang w:bidi="pl-PL"/>
        </w:rPr>
        <w:t>17</w:t>
      </w:r>
      <w:r w:rsidR="009824D6" w:rsidRPr="007D6B99">
        <w:rPr>
          <w:rFonts w:ascii="Cambria" w:hAnsi="Cambria" w:cs="Arial"/>
          <w:b/>
          <w:sz w:val="22"/>
          <w:szCs w:val="22"/>
          <w:u w:val="single"/>
          <w:lang w:bidi="pl-PL"/>
        </w:rPr>
        <w:t>.</w:t>
      </w:r>
      <w:r w:rsidR="001007DE">
        <w:rPr>
          <w:rFonts w:ascii="Cambria" w:hAnsi="Cambria" w:cs="Arial"/>
          <w:b/>
          <w:sz w:val="22"/>
          <w:szCs w:val="22"/>
          <w:u w:val="single"/>
          <w:lang w:bidi="pl-PL"/>
        </w:rPr>
        <w:t>0</w:t>
      </w:r>
      <w:r w:rsidR="003240FE">
        <w:rPr>
          <w:rFonts w:ascii="Cambria" w:hAnsi="Cambria" w:cs="Arial"/>
          <w:b/>
          <w:sz w:val="22"/>
          <w:szCs w:val="22"/>
          <w:u w:val="single"/>
          <w:lang w:bidi="pl-PL"/>
        </w:rPr>
        <w:t>2</w:t>
      </w:r>
      <w:r w:rsidR="009824D6" w:rsidRPr="007D6B99">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7D6B99">
        <w:rPr>
          <w:rFonts w:ascii="Cambria" w:hAnsi="Cambria" w:cs="Arial"/>
          <w:b/>
          <w:sz w:val="22"/>
          <w:szCs w:val="22"/>
          <w:u w:val="single"/>
          <w:lang w:bidi="pl-PL"/>
        </w:rPr>
        <w:t xml:space="preserve"> r.</w:t>
      </w:r>
      <w:r w:rsidR="009E09F1" w:rsidRPr="007D6B99">
        <w:rPr>
          <w:rFonts w:ascii="Cambria" w:hAnsi="Cambria" w:cs="Arial"/>
          <w:b/>
          <w:sz w:val="22"/>
          <w:szCs w:val="22"/>
          <w:u w:val="single"/>
          <w:lang w:bidi="pl-PL"/>
        </w:rPr>
        <w:t xml:space="preserve"> </w:t>
      </w:r>
      <w:r w:rsidR="00A1431B" w:rsidRPr="007D6B99">
        <w:rPr>
          <w:rFonts w:ascii="Cambria" w:hAnsi="Cambria" w:cs="Arial"/>
          <w:b/>
          <w:sz w:val="22"/>
          <w:szCs w:val="22"/>
          <w:u w:val="single"/>
          <w:lang w:bidi="pl-PL"/>
        </w:rPr>
        <w:t>godz.: 10:</w:t>
      </w:r>
      <w:r w:rsidR="003240FE">
        <w:rPr>
          <w:rFonts w:ascii="Cambria" w:hAnsi="Cambria" w:cs="Arial"/>
          <w:b/>
          <w:sz w:val="22"/>
          <w:szCs w:val="22"/>
          <w:u w:val="single"/>
          <w:lang w:bidi="pl-PL"/>
        </w:rPr>
        <w:t>05</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jest niejawne.</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najpóźniej przed otwarciem ofert, udostępnia na stronie internetowej prowadzonego postępowania informacj</w:t>
      </w:r>
      <w:r w:rsidR="007E50A7" w:rsidRPr="007D6B99">
        <w:rPr>
          <w:rFonts w:ascii="Cambria" w:hAnsi="Cambria" w:cs="Arial"/>
          <w:sz w:val="22"/>
          <w:szCs w:val="22"/>
          <w:lang w:bidi="pl-PL"/>
        </w:rPr>
        <w:t>ę</w:t>
      </w:r>
      <w:r w:rsidRPr="007D6B99">
        <w:rPr>
          <w:rFonts w:ascii="Cambria" w:hAnsi="Cambria" w:cs="Arial"/>
          <w:sz w:val="22"/>
          <w:szCs w:val="22"/>
          <w:lang w:bidi="pl-PL"/>
        </w:rPr>
        <w:t xml:space="preserve"> o kwocie, jaką zamierza przeznaczyć </w:t>
      </w:r>
      <w:r w:rsidR="00423190">
        <w:rPr>
          <w:rFonts w:ascii="Cambria" w:hAnsi="Cambria" w:cs="Arial"/>
          <w:sz w:val="22"/>
          <w:szCs w:val="22"/>
          <w:lang w:bidi="pl-PL"/>
        </w:rPr>
        <w:t xml:space="preserve">                                           </w:t>
      </w:r>
      <w:r w:rsidRPr="007D6B99">
        <w:rPr>
          <w:rFonts w:ascii="Cambria" w:hAnsi="Cambria" w:cs="Arial"/>
          <w:sz w:val="22"/>
          <w:szCs w:val="22"/>
          <w:lang w:bidi="pl-PL"/>
        </w:rPr>
        <w:t>na sfinansowanie zamówienia.</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niezwłocznie po otwarciu ofert, udostępnia na stronie internetowej prowadzonego postępowania informacje o:</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nazwach albo imionach i nazwiskach oraz siedzibach lub miejscach prowadzonej działalności gospodarczej albo miejscach zamieszkania </w:t>
      </w:r>
      <w:r w:rsidR="00C41E33" w:rsidRPr="007D6B99">
        <w:rPr>
          <w:rFonts w:ascii="Cambria" w:hAnsi="Cambria" w:cs="Arial"/>
          <w:sz w:val="22"/>
          <w:szCs w:val="22"/>
          <w:lang w:bidi="pl-PL"/>
        </w:rPr>
        <w:t>wykonawców</w:t>
      </w:r>
      <w:r w:rsidRPr="007D6B99">
        <w:rPr>
          <w:rFonts w:ascii="Cambria" w:hAnsi="Cambria" w:cs="Arial"/>
          <w:sz w:val="22"/>
          <w:szCs w:val="22"/>
          <w:lang w:bidi="pl-PL"/>
        </w:rPr>
        <w:t xml:space="preserve">, </w:t>
      </w:r>
      <w:r w:rsidR="00C41E33" w:rsidRPr="007D6B99">
        <w:rPr>
          <w:rFonts w:ascii="Cambria" w:hAnsi="Cambria" w:cs="Arial"/>
          <w:sz w:val="22"/>
          <w:szCs w:val="22"/>
          <w:lang w:bidi="pl-PL"/>
        </w:rPr>
        <w:t>których</w:t>
      </w:r>
      <w:r w:rsidRPr="007D6B99">
        <w:rPr>
          <w:rFonts w:ascii="Cambria" w:hAnsi="Cambria" w:cs="Arial"/>
          <w:sz w:val="22"/>
          <w:szCs w:val="22"/>
          <w:lang w:bidi="pl-PL"/>
        </w:rPr>
        <w:t xml:space="preserve"> oferty zostały otwarte;</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cenach lub kosztach zawartych w ofertach.</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 xml:space="preserve">W przypadku wystąpienia awarii systemu teleinformatycznego, </w:t>
      </w:r>
      <w:r w:rsidR="00C41E33" w:rsidRPr="007D6B99">
        <w:rPr>
          <w:rFonts w:ascii="Cambria" w:hAnsi="Cambria" w:cs="Arial"/>
          <w:sz w:val="22"/>
          <w:szCs w:val="22"/>
          <w:lang w:bidi="pl-PL"/>
        </w:rPr>
        <w:t>która</w:t>
      </w:r>
      <w:r w:rsidRPr="007D6B99">
        <w:rPr>
          <w:rFonts w:ascii="Cambria" w:hAnsi="Cambria" w:cs="Arial"/>
          <w:sz w:val="22"/>
          <w:szCs w:val="22"/>
          <w:lang w:bidi="pl-PL"/>
        </w:rPr>
        <w:t xml:space="preserve"> spowoduje brak możliwości otwarcia ofert w terminie określonym przez Zamawiającego, otwarcie ofert nastąpi niezwłocznie po usunięciu awarii.</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A16BF3" w:rsidRDefault="00CE5B34" w:rsidP="00F33376">
      <w:pPr>
        <w:pStyle w:val="Nagwek4"/>
        <w:numPr>
          <w:ilvl w:val="0"/>
          <w:numId w:val="31"/>
        </w:numPr>
        <w:shd w:val="clear" w:color="auto" w:fill="BFBFBF"/>
        <w:spacing w:before="120" w:line="276" w:lineRule="auto"/>
        <w:ind w:left="567" w:hanging="567"/>
        <w:rPr>
          <w:rFonts w:ascii="Cambria" w:hAnsi="Cambria" w:cs="Arial"/>
          <w:u w:val="single"/>
        </w:rPr>
      </w:pPr>
      <w:r w:rsidRPr="00A16BF3">
        <w:rPr>
          <w:rFonts w:ascii="Cambria" w:hAnsi="Cambria" w:cs="Arial"/>
        </w:rPr>
        <w:t>Sposób obliczenia ceny</w:t>
      </w:r>
      <w:r w:rsidR="00B72BCC" w:rsidRPr="00A16BF3">
        <w:rPr>
          <w:rFonts w:ascii="Cambria" w:hAnsi="Cambria" w:cs="Arial"/>
        </w:rPr>
        <w:t>.</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 xml:space="preserve">Oferowaną cenę należy podać w PLN. Przez cenę należy rozumieć cenę w rozumieniu art. 3 </w:t>
      </w:r>
      <w:r w:rsidR="00B0012D">
        <w:rPr>
          <w:rFonts w:ascii="Cambria" w:hAnsi="Cambria" w:cs="Arial"/>
          <w:smallCaps w:val="0"/>
          <w:sz w:val="22"/>
          <w:szCs w:val="22"/>
        </w:rPr>
        <w:t xml:space="preserve">              </w:t>
      </w:r>
      <w:r w:rsidRPr="007D6B99">
        <w:rPr>
          <w:rFonts w:ascii="Cambria" w:hAnsi="Cambria" w:cs="Arial"/>
          <w:smallCaps w:val="0"/>
          <w:sz w:val="22"/>
          <w:szCs w:val="22"/>
        </w:rPr>
        <w:t>ust. 1 pkt. 1 i ust. 2 ustawy z dnia 9 maja 2014 r. o informowaniu o cenach towarów i usług (Dz.U. z 2014 r., poz. 915 z</w:t>
      </w:r>
      <w:r w:rsidR="009431A4" w:rsidRPr="007D6B99">
        <w:rPr>
          <w:rFonts w:ascii="Cambria" w:hAnsi="Cambria" w:cs="Arial"/>
          <w:smallCaps w:val="0"/>
          <w:sz w:val="22"/>
          <w:szCs w:val="22"/>
        </w:rPr>
        <w:t> </w:t>
      </w:r>
      <w:proofErr w:type="spellStart"/>
      <w:r w:rsidRPr="007D6B99">
        <w:rPr>
          <w:rFonts w:ascii="Cambria" w:hAnsi="Cambria" w:cs="Arial"/>
          <w:smallCaps w:val="0"/>
          <w:sz w:val="22"/>
          <w:szCs w:val="22"/>
        </w:rPr>
        <w:t>późn</w:t>
      </w:r>
      <w:proofErr w:type="spellEnd"/>
      <w:r w:rsidRPr="007D6B99">
        <w:rPr>
          <w:rFonts w:ascii="Cambria" w:hAnsi="Cambria" w:cs="Arial"/>
          <w:smallCaps w:val="0"/>
          <w:sz w:val="22"/>
          <w:szCs w:val="22"/>
        </w:rPr>
        <w:t xml:space="preserve">. zm.).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 xml:space="preserve">Cenę należy podać z dokładnością do dwóch miejsc po przecinku.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Sposób obliczania ceny, jaki wykonawcy powinni przyjąć w ofertach:</w:t>
      </w:r>
    </w:p>
    <w:p w:rsidR="00C30D14" w:rsidRPr="007D6B99" w:rsidRDefault="00C30D14" w:rsidP="00A16BF3">
      <w:pPr>
        <w:pStyle w:val="Tekstpodstawowy"/>
        <w:tabs>
          <w:tab w:val="left" w:pos="284"/>
        </w:tabs>
        <w:spacing w:after="60" w:line="276" w:lineRule="auto"/>
        <w:rPr>
          <w:rFonts w:ascii="Cambria" w:hAnsi="Cambria" w:cs="Arial"/>
          <w:b/>
          <w:smallCaps w:val="0"/>
          <w:sz w:val="22"/>
          <w:szCs w:val="22"/>
        </w:rPr>
      </w:pPr>
      <w:r w:rsidRPr="007D6B99">
        <w:rPr>
          <w:rFonts w:ascii="Cambria" w:hAnsi="Cambria" w:cs="Arial"/>
          <w:b/>
          <w:smallCaps w:val="0"/>
          <w:sz w:val="22"/>
          <w:szCs w:val="22"/>
        </w:rPr>
        <w:t>Cena jednostkowa netto x ilość = wartość netto + podatek VAT = wartość brutto</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Przez cenę  zamówienia zamawiający rozumie łączną cenę za całość przedmiotu zamówienia</w:t>
      </w:r>
      <w:r w:rsidR="007D6B99">
        <w:rPr>
          <w:rFonts w:ascii="Cambria" w:hAnsi="Cambria" w:cs="Arial"/>
          <w:smallCaps w:val="0"/>
          <w:sz w:val="22"/>
          <w:szCs w:val="22"/>
        </w:rPr>
        <w:t xml:space="preserve"> </w:t>
      </w:r>
      <w:r w:rsidRPr="007D6B99">
        <w:rPr>
          <w:rFonts w:ascii="Cambria" w:hAnsi="Cambria" w:cs="Arial"/>
          <w:smallCaps w:val="0"/>
          <w:sz w:val="22"/>
          <w:szCs w:val="22"/>
        </w:rPr>
        <w:t>stanowiąc</w:t>
      </w:r>
      <w:r w:rsidR="00A16BF3" w:rsidRPr="007D6B99">
        <w:rPr>
          <w:rFonts w:ascii="Cambria" w:hAnsi="Cambria" w:cs="Arial"/>
          <w:smallCaps w:val="0"/>
          <w:sz w:val="22"/>
          <w:szCs w:val="22"/>
        </w:rPr>
        <w:t>ą</w:t>
      </w:r>
      <w:r w:rsidRPr="007D6B99">
        <w:rPr>
          <w:rFonts w:ascii="Cambria" w:hAnsi="Cambria" w:cs="Arial"/>
          <w:smallCaps w:val="0"/>
          <w:sz w:val="22"/>
          <w:szCs w:val="22"/>
        </w:rPr>
        <w:t xml:space="preserve"> całkowite wynagrodzenie wykonawcy.</w:t>
      </w:r>
    </w:p>
    <w:p w:rsidR="005E3A67" w:rsidRPr="007D6B99" w:rsidRDefault="005E3A67"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hAnsi="Cambria" w:cs="Arial"/>
          <w:smallCaps w:val="0"/>
          <w:sz w:val="22"/>
          <w:szCs w:val="22"/>
        </w:rPr>
        <w:t>Rozliczenia między Zamawiającym a Wykonawcą będą prowadzone w złotych polskich (PLN).</w:t>
      </w:r>
    </w:p>
    <w:p w:rsidR="0098787D" w:rsidRPr="007D6B99" w:rsidRDefault="0098787D" w:rsidP="00F33376">
      <w:pPr>
        <w:pStyle w:val="Tekstpodstawowy"/>
        <w:numPr>
          <w:ilvl w:val="0"/>
          <w:numId w:val="16"/>
        </w:numPr>
        <w:tabs>
          <w:tab w:val="left" w:pos="284"/>
        </w:tabs>
        <w:spacing w:after="60" w:line="276" w:lineRule="auto"/>
        <w:ind w:left="360" w:hanging="360"/>
        <w:jc w:val="both"/>
        <w:rPr>
          <w:rFonts w:ascii="Cambria" w:eastAsia="Arial Unicode MS" w:hAnsi="Cambria" w:cs="Arial"/>
          <w:b/>
          <w:smallCaps w:val="0"/>
          <w:sz w:val="22"/>
          <w:szCs w:val="22"/>
        </w:rPr>
      </w:pPr>
      <w:r w:rsidRPr="007D6B99">
        <w:rPr>
          <w:rFonts w:ascii="Cambria" w:eastAsia="Calibri" w:hAnsi="Cambria" w:cs="Arial"/>
          <w:smallCaps w:val="0"/>
          <w:sz w:val="22"/>
          <w:szCs w:val="22"/>
        </w:rPr>
        <w:lastRenderedPageBreak/>
        <w:t xml:space="preserve">Jeżeli w zaoferowanej cenie są towary których nabycie prowadzi do powstania </w:t>
      </w:r>
      <w:r w:rsidR="00605579" w:rsidRPr="007D6B99">
        <w:rPr>
          <w:rFonts w:ascii="Cambria" w:eastAsia="Calibri" w:hAnsi="Cambria" w:cs="Arial"/>
          <w:smallCaps w:val="0"/>
          <w:sz w:val="22"/>
          <w:szCs w:val="22"/>
        </w:rPr>
        <w:br/>
      </w:r>
      <w:r w:rsidRPr="007D6B99">
        <w:rPr>
          <w:rFonts w:ascii="Cambria" w:eastAsia="Calibri" w:hAnsi="Cambria" w:cs="Arial"/>
          <w:smallCaps w:val="0"/>
          <w:sz w:val="22"/>
          <w:szCs w:val="22"/>
        </w:rPr>
        <w:t xml:space="preserve">u zamawiającego obowiązku podatkowego zgodnie z przepisami o podatku od towarów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i usług (VAT) to wykonawca wraz z ofertą składa o tym informację wskazując nazwę (rodzaj) towaru lub usługi, których dostawa lub świadczenie będzie prowadzić do jego powstania, oraz wskazując ich wartość bez kwoty podatku.</w:t>
      </w:r>
      <w:r w:rsidR="001239A0" w:rsidRPr="007D6B99">
        <w:rPr>
          <w:rFonts w:ascii="Cambria" w:eastAsia="Calibri" w:hAnsi="Cambria" w:cs="Arial"/>
          <w:smallCaps w:val="0"/>
          <w:sz w:val="22"/>
          <w:szCs w:val="22"/>
        </w:rPr>
        <w:t xml:space="preserve"> - </w:t>
      </w:r>
      <w:r w:rsidRPr="007D6B99">
        <w:rPr>
          <w:rFonts w:ascii="Cambria" w:eastAsia="Arial Unicode MS" w:hAnsi="Cambria" w:cs="Arial"/>
          <w:b/>
          <w:smallCaps w:val="0"/>
          <w:sz w:val="22"/>
          <w:szCs w:val="22"/>
        </w:rPr>
        <w:t>Niezłożenie przez Wykonawcę informacji będzie oznaczało, że taki obowiązek nie powstaje</w:t>
      </w:r>
      <w:r w:rsidR="00C30D14" w:rsidRPr="007D6B99">
        <w:rPr>
          <w:rFonts w:ascii="Cambria" w:eastAsia="Arial Unicode MS" w:hAnsi="Cambria" w:cs="Arial"/>
          <w:b/>
          <w:smallCaps w:val="0"/>
          <w:sz w:val="22"/>
          <w:szCs w:val="22"/>
        </w:rPr>
        <w:t>.</w:t>
      </w:r>
    </w:p>
    <w:p w:rsidR="00CC165F" w:rsidRPr="007D6B99" w:rsidRDefault="001239A0"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eastAsia="Calibri" w:hAnsi="Cambria" w:cs="Arial"/>
          <w:smallCaps w:val="0"/>
          <w:sz w:val="22"/>
          <w:szCs w:val="22"/>
        </w:rPr>
        <w:t>W okolicznościach</w:t>
      </w:r>
      <w:r w:rsidR="00B72BCC" w:rsidRPr="007D6B99">
        <w:rPr>
          <w:rFonts w:ascii="Cambria" w:eastAsia="Calibri" w:hAnsi="Cambria" w:cs="Arial"/>
          <w:smallCaps w:val="0"/>
          <w:sz w:val="22"/>
          <w:szCs w:val="22"/>
        </w:rPr>
        <w:t>,</w:t>
      </w:r>
      <w:r w:rsidRPr="007D6B99">
        <w:rPr>
          <w:rFonts w:ascii="Cambria" w:eastAsia="Calibri" w:hAnsi="Cambria" w:cs="Arial"/>
          <w:smallCaps w:val="0"/>
          <w:sz w:val="22"/>
          <w:szCs w:val="22"/>
        </w:rPr>
        <w:t xml:space="preserve"> o których mowa w </w:t>
      </w:r>
      <w:r w:rsidR="00B270EB" w:rsidRPr="007D6B99">
        <w:rPr>
          <w:rFonts w:ascii="Cambria" w:eastAsia="Calibri" w:hAnsi="Cambria" w:cs="Arial"/>
          <w:smallCaps w:val="0"/>
          <w:sz w:val="22"/>
          <w:szCs w:val="22"/>
        </w:rPr>
        <w:t xml:space="preserve">ust. </w:t>
      </w:r>
      <w:r w:rsidR="00C30D14" w:rsidRPr="007D6B99">
        <w:rPr>
          <w:rFonts w:ascii="Cambria" w:eastAsia="Calibri" w:hAnsi="Cambria" w:cs="Arial"/>
          <w:smallCaps w:val="0"/>
          <w:sz w:val="22"/>
          <w:szCs w:val="22"/>
        </w:rPr>
        <w:t>6</w:t>
      </w:r>
      <w:r w:rsidRPr="007D6B99">
        <w:rPr>
          <w:rFonts w:ascii="Cambria" w:eastAsia="Calibri" w:hAnsi="Cambria" w:cs="Arial"/>
          <w:smallCaps w:val="0"/>
          <w:sz w:val="22"/>
          <w:szCs w:val="22"/>
        </w:rPr>
        <w:t xml:space="preserve"> zamawiający w celu oceny takiej oferty dolicza </w:t>
      </w:r>
      <w:r w:rsidR="008F136B">
        <w:rPr>
          <w:rFonts w:ascii="Cambria" w:eastAsia="Calibri" w:hAnsi="Cambria" w:cs="Arial"/>
          <w:smallCaps w:val="0"/>
          <w:sz w:val="22"/>
          <w:szCs w:val="22"/>
        </w:rPr>
        <w:t xml:space="preserve">               </w:t>
      </w:r>
      <w:r w:rsidRPr="007D6B99">
        <w:rPr>
          <w:rFonts w:ascii="Cambria" w:eastAsia="Calibri" w:hAnsi="Cambria" w:cs="Arial"/>
          <w:smallCaps w:val="0"/>
          <w:sz w:val="22"/>
          <w:szCs w:val="22"/>
        </w:rPr>
        <w:t xml:space="preserve">do przedstawionej w niej ceny podatek VAT, który miałby obowiązek rozliczyć zgodnie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z tymi przepisami.</w:t>
      </w:r>
      <w:bookmarkStart w:id="3" w:name="_Hlk60383589"/>
    </w:p>
    <w:p w:rsidR="00494C51" w:rsidRPr="00CC165F" w:rsidRDefault="00494C51" w:rsidP="00494C51">
      <w:pPr>
        <w:pStyle w:val="Tekstpodstawowy"/>
        <w:tabs>
          <w:tab w:val="left" w:pos="284"/>
        </w:tabs>
        <w:spacing w:after="60" w:line="276" w:lineRule="auto"/>
        <w:ind w:left="360"/>
        <w:jc w:val="both"/>
        <w:rPr>
          <w:rFonts w:ascii="Cambria" w:hAnsi="Cambria" w:cs="Arial"/>
          <w:smallCaps w:val="0"/>
          <w:sz w:val="24"/>
          <w:szCs w:val="24"/>
        </w:rPr>
      </w:pPr>
    </w:p>
    <w:p w:rsidR="001239A0" w:rsidRPr="00514DCA" w:rsidRDefault="001239A0" w:rsidP="00CD5641">
      <w:pPr>
        <w:pStyle w:val="Tekstpodstawowy"/>
        <w:shd w:val="clear" w:color="auto" w:fill="BFBFBF"/>
        <w:spacing w:after="60" w:line="276" w:lineRule="auto"/>
        <w:ind w:left="567" w:hanging="567"/>
        <w:jc w:val="left"/>
        <w:rPr>
          <w:rFonts w:ascii="Cambria" w:hAnsi="Cambria" w:cs="Arial"/>
          <w:b/>
          <w:smallCaps w:val="0"/>
          <w:sz w:val="28"/>
          <w:szCs w:val="28"/>
          <w:lang w:bidi="pl-PL"/>
        </w:rPr>
      </w:pPr>
      <w:r w:rsidRPr="00A16BF3">
        <w:rPr>
          <w:rFonts w:ascii="Cambria" w:hAnsi="Cambria" w:cs="Arial"/>
          <w:b/>
          <w:smallCaps w:val="0"/>
          <w:sz w:val="28"/>
          <w:szCs w:val="28"/>
          <w:lang w:bidi="pl-PL"/>
        </w:rPr>
        <w:t>X</w:t>
      </w:r>
      <w:r w:rsidR="004B0FE2" w:rsidRPr="00A16BF3">
        <w:rPr>
          <w:rFonts w:ascii="Cambria" w:hAnsi="Cambria" w:cs="Arial"/>
          <w:b/>
          <w:smallCaps w:val="0"/>
          <w:sz w:val="28"/>
          <w:szCs w:val="28"/>
          <w:lang w:bidi="pl-PL"/>
        </w:rPr>
        <w:t>X</w:t>
      </w:r>
      <w:r w:rsidR="002C633E">
        <w:rPr>
          <w:rFonts w:ascii="Cambria" w:hAnsi="Cambria" w:cs="Arial"/>
          <w:b/>
          <w:smallCaps w:val="0"/>
          <w:sz w:val="28"/>
          <w:szCs w:val="28"/>
          <w:lang w:bidi="pl-PL"/>
        </w:rPr>
        <w:t>I</w:t>
      </w:r>
      <w:r w:rsidRPr="00A16BF3">
        <w:rPr>
          <w:rFonts w:ascii="Cambria" w:hAnsi="Cambria" w:cs="Arial"/>
          <w:b/>
          <w:smallCaps w:val="0"/>
          <w:sz w:val="28"/>
          <w:szCs w:val="28"/>
          <w:lang w:bidi="pl-PL"/>
        </w:rPr>
        <w:t>.</w:t>
      </w:r>
      <w:r w:rsidRPr="00A16BF3">
        <w:rPr>
          <w:rFonts w:ascii="Cambria" w:hAnsi="Cambria" w:cs="Arial"/>
          <w:b/>
          <w:smallCaps w:val="0"/>
          <w:sz w:val="28"/>
          <w:szCs w:val="28"/>
          <w:lang w:bidi="pl-PL"/>
        </w:rPr>
        <w:tab/>
      </w:r>
      <w:r w:rsidR="00B72BCC" w:rsidRPr="00A16BF3">
        <w:rPr>
          <w:rFonts w:ascii="Cambria" w:hAnsi="Cambria" w:cs="Arial"/>
          <w:b/>
          <w:smallCaps w:val="0"/>
          <w:sz w:val="28"/>
          <w:szCs w:val="28"/>
          <w:lang w:bidi="pl-PL"/>
        </w:rPr>
        <w:t>Opis kryteriów oceny ofert</w:t>
      </w:r>
      <w:r w:rsidRPr="00A16BF3">
        <w:rPr>
          <w:rFonts w:ascii="Cambria" w:hAnsi="Cambria" w:cs="Arial"/>
          <w:b/>
          <w:smallCaps w:val="0"/>
          <w:sz w:val="28"/>
          <w:szCs w:val="28"/>
          <w:lang w:bidi="pl-PL"/>
        </w:rPr>
        <w:t xml:space="preserve"> wraz z podaniem wag tych kryteriów </w:t>
      </w:r>
      <w:r w:rsidR="008F136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i sposobu</w:t>
      </w:r>
      <w:r w:rsidR="000D743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oceny ofert</w:t>
      </w:r>
      <w:r w:rsidR="00B72BCC" w:rsidRPr="00A16BF3">
        <w:rPr>
          <w:rFonts w:ascii="Cambria" w:hAnsi="Cambria" w:cs="Arial"/>
          <w:b/>
          <w:smallCaps w:val="0"/>
          <w:sz w:val="28"/>
          <w:szCs w:val="28"/>
          <w:lang w:bidi="pl-PL"/>
        </w:rPr>
        <w:t>.</w:t>
      </w:r>
      <w:bookmarkEnd w:id="3"/>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Przy wyborze oferty Zamawiają</w:t>
      </w:r>
      <w:r w:rsidR="00B72BCC" w:rsidRPr="007D6B99">
        <w:rPr>
          <w:rFonts w:ascii="Cambria" w:eastAsia="Batang" w:hAnsi="Cambria" w:cs="Arial"/>
          <w:sz w:val="22"/>
          <w:szCs w:val="22"/>
          <w:lang w:bidi="pl-PL"/>
        </w:rPr>
        <w:t>cy będzie się kierował kryteriami</w:t>
      </w:r>
      <w:r w:rsidR="000D743B" w:rsidRPr="007D6B99">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określonymi poniżej</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rPr>
          <w:rFonts w:ascii="Cambria" w:eastAsia="Batang" w:hAnsi="Cambria" w:cs="Arial"/>
          <w:sz w:val="22"/>
          <w:szCs w:val="22"/>
          <w:lang w:bidi="pl-PL"/>
        </w:rPr>
      </w:pPr>
      <w:r w:rsidRPr="007D6B99">
        <w:rPr>
          <w:rFonts w:ascii="Cambria" w:eastAsia="Batang" w:hAnsi="Cambria" w:cs="Arial"/>
          <w:sz w:val="22"/>
          <w:szCs w:val="22"/>
          <w:lang w:bidi="pl-PL"/>
        </w:rPr>
        <w:t>Ocenie będą podlegać wyłącznie oferty niepodlegające odrzuceniu.</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 najkorzystniejszą zostanie uznana oferta z </w:t>
      </w:r>
      <w:r w:rsidR="003161B8" w:rsidRPr="007D6B99">
        <w:rPr>
          <w:rFonts w:ascii="Cambria" w:eastAsia="Batang" w:hAnsi="Cambria" w:cs="Arial"/>
          <w:sz w:val="22"/>
          <w:szCs w:val="22"/>
          <w:lang w:bidi="pl-PL"/>
        </w:rPr>
        <w:t xml:space="preserve">najwyższą ilością punktów określonych </w:t>
      </w:r>
      <w:r w:rsidR="00423190">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w kryteri</w:t>
      </w:r>
      <w:r w:rsidR="00B72BCC" w:rsidRPr="007D6B99">
        <w:rPr>
          <w:rFonts w:ascii="Cambria" w:eastAsia="Batang" w:hAnsi="Cambria" w:cs="Arial"/>
          <w:sz w:val="22"/>
          <w:szCs w:val="22"/>
          <w:lang w:bidi="pl-PL"/>
        </w:rPr>
        <w:t>ach</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W sytuacji, gdy Zamawiający nie będzie mógł dokonać wyboru najkorzystniejszej oferty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 xml:space="preserve">ze względu na to, że zostały złożone oferty o takiej samej </w:t>
      </w:r>
      <w:r w:rsidR="003161B8" w:rsidRPr="007D6B99">
        <w:rPr>
          <w:rFonts w:ascii="Cambria" w:eastAsia="Batang" w:hAnsi="Cambria" w:cs="Arial"/>
          <w:sz w:val="22"/>
          <w:szCs w:val="22"/>
          <w:lang w:bidi="pl-PL"/>
        </w:rPr>
        <w:t>ilości przyznanych punktów</w:t>
      </w:r>
      <w:r w:rsidRPr="007D6B99">
        <w:rPr>
          <w:rFonts w:ascii="Cambria" w:eastAsia="Batang" w:hAnsi="Cambria"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Zamawiający wybiera najkorzystniejszą ofertą w terminie związania ofertą określonym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SWZ.</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Jeżeli termin związania ofertą upłynie przed wyborem najkorzystniejszej oferty, Zamawiający wezwie Wykonawc</w:t>
      </w:r>
      <w:r w:rsidR="00B72BCC" w:rsidRPr="007D6B99">
        <w:rPr>
          <w:rFonts w:ascii="Cambria" w:eastAsia="Batang" w:hAnsi="Cambria" w:cs="Arial"/>
          <w:sz w:val="22"/>
          <w:szCs w:val="22"/>
          <w:lang w:bidi="pl-PL"/>
        </w:rPr>
        <w:t>ę</w:t>
      </w:r>
      <w:r w:rsidR="005920DB" w:rsidRPr="007D6B99">
        <w:rPr>
          <w:rFonts w:ascii="Cambria" w:eastAsia="Batang" w:hAnsi="Cambria" w:cs="Arial"/>
          <w:sz w:val="22"/>
          <w:szCs w:val="22"/>
          <w:lang w:bidi="pl-PL"/>
        </w:rPr>
        <w:fldChar w:fldCharType="begin"/>
      </w:r>
      <w:r w:rsidR="00B72BCC" w:rsidRPr="007D6B99">
        <w:rPr>
          <w:rFonts w:ascii="Cambria" w:eastAsia="Batang" w:hAnsi="Cambria" w:cs="Arial"/>
          <w:sz w:val="22"/>
          <w:szCs w:val="22"/>
          <w:lang w:bidi="pl-PL"/>
        </w:rPr>
        <w:instrText xml:space="preserve"> LISTNUM </w:instrText>
      </w:r>
      <w:r w:rsidR="005920DB" w:rsidRPr="007D6B99">
        <w:rPr>
          <w:rFonts w:ascii="Cambria" w:eastAsia="Batang" w:hAnsi="Cambria" w:cs="Arial"/>
          <w:sz w:val="22"/>
          <w:szCs w:val="22"/>
          <w:lang w:bidi="pl-PL"/>
        </w:rPr>
        <w:fldChar w:fldCharType="end"/>
      </w:r>
      <w:r w:rsidRPr="007D6B99">
        <w:rPr>
          <w:rFonts w:ascii="Cambria" w:eastAsia="Batang" w:hAnsi="Cambria" w:cs="Arial"/>
          <w:sz w:val="22"/>
          <w:szCs w:val="22"/>
          <w:lang w:bidi="pl-PL"/>
        </w:rPr>
        <w:t>, którego oferta otrzymała najwyższą ocen</w:t>
      </w:r>
      <w:r w:rsidR="00B72BCC" w:rsidRPr="007D6B99">
        <w:rPr>
          <w:rFonts w:ascii="Cambria" w:eastAsia="Batang" w:hAnsi="Cambria" w:cs="Arial"/>
          <w:sz w:val="22"/>
          <w:szCs w:val="22"/>
          <w:lang w:bidi="pl-PL"/>
        </w:rPr>
        <w:t>ę</w:t>
      </w:r>
      <w:r w:rsidRPr="007D6B99">
        <w:rPr>
          <w:rFonts w:ascii="Cambria" w:eastAsia="Batang" w:hAnsi="Cambria" w:cs="Arial"/>
          <w:sz w:val="22"/>
          <w:szCs w:val="22"/>
          <w:lang w:bidi="pl-PL"/>
        </w:rPr>
        <w:t xml:space="preserve">, do wyrażenia,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wyznaczonym przez Zamawiającego terminie, pisemnej zgody na wybór jego oferty.</w:t>
      </w:r>
    </w:p>
    <w:p w:rsidR="008F136B" w:rsidRPr="009F0F93" w:rsidRDefault="001239A0" w:rsidP="009F0F93">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 W przypadku braku zgody, o której mowa w ust. </w:t>
      </w:r>
      <w:r w:rsidR="003161B8" w:rsidRPr="007D6B99">
        <w:rPr>
          <w:rFonts w:ascii="Cambria" w:eastAsia="Batang" w:hAnsi="Cambria" w:cs="Arial"/>
          <w:sz w:val="22"/>
          <w:szCs w:val="22"/>
          <w:lang w:bidi="pl-PL"/>
        </w:rPr>
        <w:t>7</w:t>
      </w:r>
      <w:r w:rsidRPr="007D6B99">
        <w:rPr>
          <w:rFonts w:ascii="Cambria" w:eastAsia="Batang" w:hAnsi="Cambria" w:cs="Arial"/>
          <w:sz w:val="22"/>
          <w:szCs w:val="22"/>
          <w:lang w:bidi="pl-PL"/>
        </w:rPr>
        <w:t>, oferta podlega odrzuceniu, a Zamawiający zwraca sią o wyrażenie takiej zgody do kolejnego Wykonawcy, którego oferta została najwyżej oceniona, chyba</w:t>
      </w:r>
      <w:r w:rsidR="00B72BCC" w:rsidRPr="007D6B99">
        <w:rPr>
          <w:rFonts w:ascii="Cambria" w:eastAsia="Batang" w:hAnsi="Cambria" w:cs="Arial"/>
          <w:sz w:val="22"/>
          <w:szCs w:val="22"/>
          <w:lang w:bidi="pl-PL"/>
        </w:rPr>
        <w:t>,</w:t>
      </w:r>
      <w:r w:rsidR="004A2A0C">
        <w:rPr>
          <w:rFonts w:ascii="Cambria" w:eastAsia="Batang" w:hAnsi="Cambria" w:cs="Arial"/>
          <w:sz w:val="22"/>
          <w:szCs w:val="22"/>
          <w:lang w:bidi="pl-PL"/>
        </w:rPr>
        <w:t xml:space="preserve"> </w:t>
      </w:r>
      <w:r w:rsidR="00B72BCC" w:rsidRPr="007D6B99">
        <w:rPr>
          <w:rFonts w:ascii="Cambria" w:eastAsia="Batang" w:hAnsi="Cambria" w:cs="Arial"/>
          <w:sz w:val="22"/>
          <w:szCs w:val="22"/>
          <w:lang w:bidi="pl-PL"/>
        </w:rPr>
        <w:t>ż</w:t>
      </w:r>
      <w:r w:rsidRPr="007D6B99">
        <w:rPr>
          <w:rFonts w:ascii="Cambria" w:eastAsia="Batang" w:hAnsi="Cambria" w:cs="Arial"/>
          <w:sz w:val="22"/>
          <w:szCs w:val="22"/>
          <w:lang w:bidi="pl-PL"/>
        </w:rPr>
        <w:t>e zachodzą przesłanki do unieważnienia postępowania.</w:t>
      </w:r>
    </w:p>
    <w:p w:rsidR="00021732" w:rsidRPr="009F0F93" w:rsidRDefault="00021732" w:rsidP="00021732">
      <w:pPr>
        <w:numPr>
          <w:ilvl w:val="0"/>
          <w:numId w:val="12"/>
        </w:numPr>
        <w:spacing w:line="276" w:lineRule="auto"/>
        <w:ind w:left="284" w:hanging="284"/>
        <w:jc w:val="both"/>
        <w:rPr>
          <w:rFonts w:ascii="Cambria" w:hAnsi="Cambria" w:cs="Arial"/>
          <w:smallCaps/>
          <w:sz w:val="22"/>
          <w:szCs w:val="22"/>
        </w:rPr>
      </w:pPr>
      <w:r w:rsidRPr="007D6B99">
        <w:rPr>
          <w:rFonts w:ascii="Cambria" w:hAnsi="Cambria"/>
          <w:sz w:val="22"/>
          <w:szCs w:val="22"/>
        </w:rPr>
        <w:t>Kryteria oceny ofert i ich opis:</w:t>
      </w:r>
    </w:p>
    <w:p w:rsidR="009F0F93" w:rsidRPr="009F0F93" w:rsidRDefault="009F0F93" w:rsidP="009F0F93">
      <w:pPr>
        <w:spacing w:line="276" w:lineRule="auto"/>
        <w:jc w:val="both"/>
        <w:rPr>
          <w:rFonts w:ascii="Cambria" w:hAnsi="Cambria" w:cs="Arial"/>
          <w:smallCaps/>
          <w:sz w:val="22"/>
          <w:szCs w:val="22"/>
        </w:rPr>
      </w:pPr>
    </w:p>
    <w:p w:rsidR="00021732" w:rsidRPr="007D6B99" w:rsidRDefault="00021732" w:rsidP="00021732">
      <w:pPr>
        <w:ind w:left="284"/>
        <w:jc w:val="both"/>
        <w:rPr>
          <w:rFonts w:ascii="Cambria" w:hAnsi="Cambria"/>
          <w:sz w:val="22"/>
          <w:szCs w:val="22"/>
          <w:lang w:eastAsia="zh-CN"/>
        </w:rPr>
      </w:pPr>
      <w:r w:rsidRPr="007D6B99">
        <w:rPr>
          <w:rFonts w:ascii="Cambria" w:hAnsi="Cambria"/>
          <w:b/>
          <w:sz w:val="22"/>
          <w:szCs w:val="22"/>
          <w:lang w:eastAsia="zh-CN"/>
        </w:rPr>
        <w:t>Kryterium:</w:t>
      </w:r>
      <w:r w:rsidRPr="007D6B99">
        <w:rPr>
          <w:rFonts w:ascii="Cambria" w:hAnsi="Cambria"/>
          <w:b/>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008C32D3">
        <w:rPr>
          <w:rFonts w:ascii="Cambria" w:hAnsi="Cambria"/>
          <w:sz w:val="22"/>
          <w:szCs w:val="22"/>
          <w:lang w:eastAsia="zh-CN"/>
        </w:rPr>
        <w:t xml:space="preserve">                            </w:t>
      </w:r>
      <w:r w:rsidRPr="007D6B99">
        <w:rPr>
          <w:rFonts w:ascii="Cambria" w:hAnsi="Cambria"/>
          <w:b/>
          <w:sz w:val="22"/>
          <w:szCs w:val="22"/>
          <w:lang w:eastAsia="zh-CN"/>
        </w:rPr>
        <w:t>Waga kryterium:</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ab/>
      </w: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1) cena            </w:t>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t xml:space="preserve">                  </w:t>
      </w:r>
      <w:r w:rsidR="008C32D3">
        <w:rPr>
          <w:rFonts w:ascii="Cambria" w:hAnsi="Cambria"/>
          <w:b/>
          <w:sz w:val="22"/>
          <w:szCs w:val="22"/>
          <w:lang w:eastAsia="zh-CN"/>
        </w:rPr>
        <w:t xml:space="preserve">           </w:t>
      </w:r>
      <w:r w:rsidRPr="007D6B99">
        <w:rPr>
          <w:rFonts w:ascii="Cambria" w:hAnsi="Cambria"/>
          <w:b/>
          <w:sz w:val="22"/>
          <w:szCs w:val="22"/>
          <w:lang w:eastAsia="zh-CN"/>
        </w:rPr>
        <w:t xml:space="preserve"> 60 pkt</w:t>
      </w:r>
      <w:r w:rsidR="000D743B" w:rsidRPr="007D6B99">
        <w:rPr>
          <w:rFonts w:ascii="Cambria" w:hAnsi="Cambria"/>
          <w:b/>
          <w:sz w:val="22"/>
          <w:szCs w:val="22"/>
          <w:lang w:eastAsia="zh-CN"/>
        </w:rPr>
        <w:t xml:space="preserve"> </w:t>
      </w:r>
    </w:p>
    <w:p w:rsidR="000D743B" w:rsidRPr="007D6B99" w:rsidRDefault="000D743B" w:rsidP="00021732">
      <w:pPr>
        <w:jc w:val="both"/>
        <w:rPr>
          <w:rFonts w:ascii="Cambria" w:hAnsi="Cambria"/>
          <w:sz w:val="22"/>
          <w:szCs w:val="22"/>
          <w:lang w:eastAsia="zh-CN"/>
        </w:rPr>
      </w:pP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2) termin </w:t>
      </w:r>
      <w:r w:rsidR="00514DCA" w:rsidRPr="007D6B99">
        <w:rPr>
          <w:rFonts w:ascii="Cambria" w:hAnsi="Cambria"/>
          <w:b/>
          <w:sz w:val="22"/>
          <w:szCs w:val="22"/>
          <w:lang w:eastAsia="zh-CN"/>
        </w:rPr>
        <w:t>dostawy</w:t>
      </w:r>
      <w:r w:rsidR="008C32D3">
        <w:rPr>
          <w:rFonts w:ascii="Cambria" w:hAnsi="Cambria"/>
          <w:b/>
          <w:sz w:val="22"/>
          <w:szCs w:val="22"/>
          <w:lang w:eastAsia="zh-CN"/>
        </w:rPr>
        <w:t>(uzupełnienia depozytu)</w:t>
      </w:r>
      <w:r w:rsidR="00514DCA" w:rsidRPr="007D6B99">
        <w:rPr>
          <w:rFonts w:ascii="Cambria" w:hAnsi="Cambria"/>
          <w:b/>
          <w:sz w:val="22"/>
          <w:szCs w:val="22"/>
          <w:lang w:eastAsia="zh-CN"/>
        </w:rPr>
        <w:t xml:space="preserve">                     </w:t>
      </w:r>
      <w:r w:rsidR="000D743B" w:rsidRPr="007D6B99">
        <w:rPr>
          <w:rFonts w:ascii="Cambria" w:hAnsi="Cambria"/>
          <w:b/>
          <w:sz w:val="22"/>
          <w:szCs w:val="22"/>
          <w:lang w:eastAsia="zh-CN"/>
        </w:rPr>
        <w:t xml:space="preserve">                  </w:t>
      </w:r>
      <w:r w:rsidRPr="007D6B99">
        <w:rPr>
          <w:rFonts w:ascii="Cambria" w:hAnsi="Cambria"/>
          <w:b/>
          <w:sz w:val="22"/>
          <w:szCs w:val="22"/>
          <w:lang w:eastAsia="zh-CN"/>
        </w:rPr>
        <w:t>40 pkt</w:t>
      </w:r>
    </w:p>
    <w:p w:rsidR="00423190" w:rsidRPr="007D6B99" w:rsidRDefault="00423190" w:rsidP="00021732">
      <w:pPr>
        <w:jc w:val="both"/>
        <w:rPr>
          <w:rFonts w:ascii="Cambria" w:hAnsi="Cambria"/>
          <w:b/>
          <w:sz w:val="22"/>
          <w:szCs w:val="22"/>
          <w:lang w:eastAsia="zh-CN"/>
        </w:rPr>
      </w:pPr>
    </w:p>
    <w:p w:rsidR="00021732"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Przez cenę zamówienia zamawiający rozumie łączny cenę za całość przedmiotu zamówienia, stanowiącą całkowite wynagrodzenie wykonawcy, </w:t>
      </w:r>
    </w:p>
    <w:p w:rsidR="00AE6B1F" w:rsidRPr="007D6B99" w:rsidRDefault="00AE6B1F"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lastRenderedPageBreak/>
        <w:t>Liczbę punktów, jaką uzyska badana oferta zamawiający obliczy w następujący sposób:</w:t>
      </w:r>
    </w:p>
    <w:p w:rsidR="00021732"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1) Cena  oferty.</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Maksymalna ilość możliwych do uzyskania punktów wg kryterium cena – 60 punktów.</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Oferta z najniższą oferowaną ceną brutto „C min”  otrzymuje punktów 60.</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Każda inna oferta „C” otrzymuje ilość punktów w kryterium cena wynikającą z wyliczenia </w:t>
      </w:r>
      <w:r w:rsidR="00CC730B">
        <w:rPr>
          <w:rFonts w:ascii="Cambria" w:hAnsi="Cambria"/>
          <w:sz w:val="22"/>
          <w:szCs w:val="22"/>
          <w:lang w:eastAsia="zh-CN"/>
        </w:rPr>
        <w:t xml:space="preserve">                   </w:t>
      </w:r>
      <w:r w:rsidRPr="007D6B99">
        <w:rPr>
          <w:rFonts w:ascii="Cambria" w:hAnsi="Cambria"/>
          <w:sz w:val="22"/>
          <w:szCs w:val="22"/>
          <w:lang w:eastAsia="zh-CN"/>
        </w:rPr>
        <w:t>wg wzoru:</w:t>
      </w:r>
    </w:p>
    <w:p w:rsidR="00021732" w:rsidRPr="007D6B99" w:rsidRDefault="00021732" w:rsidP="00021732">
      <w:pPr>
        <w:jc w:val="both"/>
        <w:rPr>
          <w:rFonts w:ascii="Cambria" w:hAnsi="Cambria"/>
          <w:sz w:val="22"/>
          <w:szCs w:val="22"/>
          <w:lang w:eastAsia="zh-CN"/>
        </w:rPr>
      </w:pPr>
    </w:p>
    <w:p w:rsidR="00021732" w:rsidRPr="009F0F93" w:rsidRDefault="00021732" w:rsidP="00021732">
      <w:pPr>
        <w:jc w:val="both"/>
        <w:rPr>
          <w:rFonts w:ascii="Cambria" w:hAnsi="Cambria"/>
          <w:b/>
          <w:sz w:val="22"/>
          <w:szCs w:val="22"/>
          <w:lang w:eastAsia="zh-CN"/>
        </w:rPr>
      </w:pPr>
      <w:r w:rsidRPr="007D6B99">
        <w:rPr>
          <w:rFonts w:ascii="Cambria" w:hAnsi="Cambria"/>
          <w:b/>
          <w:sz w:val="22"/>
          <w:szCs w:val="22"/>
          <w:lang w:eastAsia="zh-CN"/>
        </w:rPr>
        <w:t>(</w:t>
      </w:r>
      <w:proofErr w:type="spellStart"/>
      <w:r w:rsidRPr="007D6B99">
        <w:rPr>
          <w:rFonts w:ascii="Cambria" w:hAnsi="Cambria"/>
          <w:b/>
          <w:sz w:val="22"/>
          <w:szCs w:val="22"/>
          <w:lang w:eastAsia="zh-CN"/>
        </w:rPr>
        <w:t>Cmin</w:t>
      </w:r>
      <w:proofErr w:type="spellEnd"/>
      <w:r w:rsidRPr="007D6B99">
        <w:rPr>
          <w:rFonts w:ascii="Cambria" w:hAnsi="Cambria"/>
          <w:b/>
          <w:sz w:val="22"/>
          <w:szCs w:val="22"/>
          <w:lang w:eastAsia="zh-CN"/>
        </w:rPr>
        <w:t>/C) x 60 = c</w:t>
      </w:r>
    </w:p>
    <w:p w:rsidR="00021732" w:rsidRPr="007D6B99" w:rsidRDefault="00021732" w:rsidP="00021732">
      <w:pPr>
        <w:jc w:val="both"/>
        <w:rPr>
          <w:rFonts w:ascii="Cambria" w:hAnsi="Cambria"/>
          <w:sz w:val="22"/>
          <w:szCs w:val="22"/>
          <w:lang w:eastAsia="zh-CN"/>
        </w:rPr>
      </w:pPr>
      <w:proofErr w:type="spellStart"/>
      <w:r w:rsidRPr="007D6B99">
        <w:rPr>
          <w:rFonts w:ascii="Cambria" w:hAnsi="Cambria"/>
          <w:b/>
          <w:sz w:val="22"/>
          <w:szCs w:val="22"/>
          <w:lang w:eastAsia="zh-CN"/>
        </w:rPr>
        <w:t>Cmin</w:t>
      </w:r>
      <w:proofErr w:type="spellEnd"/>
      <w:r w:rsidRPr="007D6B99">
        <w:rPr>
          <w:rFonts w:ascii="Cambria" w:hAnsi="Cambria"/>
          <w:sz w:val="22"/>
          <w:szCs w:val="22"/>
          <w:lang w:eastAsia="zh-CN"/>
        </w:rPr>
        <w:t xml:space="preserve"> – najniższa oferowana cena</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ab/>
        <w:t>- cena badanej oferty</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 liczba punktów uzyskanych przez ofertę z kryterium cena</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(przy przeliczaniu liczbę punktów zamawiający zaokrągla w dół do dwóch liczb po przecinku np. liczba punktów 4,543 zostanie zaokrąglona do 4,54)</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Sposób obliczania ceny, jaki Wykonawcy powinni przyjąć w ofertach:</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u w:val="single"/>
          <w:lang w:eastAsia="zh-CN"/>
        </w:rPr>
        <w:t>cena jednostkowa netto x ilość = wartość netto + podatek VAT = wartość brutto.</w:t>
      </w:r>
    </w:p>
    <w:p w:rsidR="00021732" w:rsidRPr="007D6B99" w:rsidRDefault="00021732" w:rsidP="00021732">
      <w:pPr>
        <w:jc w:val="both"/>
        <w:rPr>
          <w:rFonts w:ascii="Cambria" w:hAnsi="Cambria"/>
          <w:b/>
          <w:sz w:val="22"/>
          <w:szCs w:val="22"/>
          <w:lang w:eastAsia="zh-CN"/>
        </w:rPr>
      </w:pPr>
    </w:p>
    <w:p w:rsidR="00021732" w:rsidRPr="00A26A92" w:rsidRDefault="00A26A92" w:rsidP="00A26A92">
      <w:pPr>
        <w:jc w:val="both"/>
        <w:rPr>
          <w:rFonts w:ascii="Cambria" w:hAnsi="Cambria"/>
          <w:b/>
          <w:lang w:eastAsia="zh-CN"/>
        </w:rPr>
      </w:pPr>
      <w:r>
        <w:rPr>
          <w:rFonts w:ascii="Cambria" w:hAnsi="Cambria"/>
          <w:b/>
          <w:lang w:eastAsia="zh-CN"/>
        </w:rPr>
        <w:t>2)</w:t>
      </w:r>
      <w:r w:rsidR="00021732" w:rsidRPr="00A26A92">
        <w:rPr>
          <w:rFonts w:ascii="Cambria" w:hAnsi="Cambria"/>
          <w:b/>
          <w:lang w:eastAsia="zh-CN"/>
        </w:rPr>
        <w:t xml:space="preserve">Termin </w:t>
      </w:r>
      <w:r w:rsidR="00514DCA" w:rsidRPr="00A26A92">
        <w:rPr>
          <w:rFonts w:ascii="Cambria" w:hAnsi="Cambria"/>
          <w:b/>
          <w:lang w:eastAsia="zh-CN"/>
        </w:rPr>
        <w:t>dostawy</w:t>
      </w:r>
    </w:p>
    <w:p w:rsidR="00A26A92" w:rsidRPr="006052C2" w:rsidRDefault="00A26A92" w:rsidP="006052C2">
      <w:pPr>
        <w:jc w:val="both"/>
        <w:rPr>
          <w:rFonts w:ascii="Cambria" w:hAnsi="Cambria"/>
          <w:b/>
          <w:lang w:eastAsia="zh-CN"/>
        </w:rPr>
      </w:pPr>
    </w:p>
    <w:p w:rsidR="00514DCA" w:rsidRPr="007D6B99" w:rsidRDefault="00514DCA" w:rsidP="00514DCA">
      <w:pPr>
        <w:spacing w:line="276" w:lineRule="auto"/>
        <w:jc w:val="both"/>
        <w:rPr>
          <w:rFonts w:ascii="Cambria" w:hAnsi="Cambria" w:cs="Arial"/>
          <w:b/>
          <w:sz w:val="22"/>
          <w:szCs w:val="22"/>
        </w:rPr>
      </w:pPr>
      <w:r w:rsidRPr="007D6B99">
        <w:rPr>
          <w:rFonts w:ascii="Cambria" w:hAnsi="Cambria" w:cs="Arial"/>
          <w:sz w:val="22"/>
          <w:szCs w:val="22"/>
        </w:rPr>
        <w:t>Maksymalna ilość możliwych do uzyskania punktów wg kryterium termin dostawy</w:t>
      </w:r>
      <w:r w:rsidR="006052C2">
        <w:rPr>
          <w:rFonts w:ascii="Cambria" w:hAnsi="Cambria" w:cs="Arial"/>
          <w:sz w:val="22"/>
          <w:szCs w:val="22"/>
        </w:rPr>
        <w:t xml:space="preserve"> </w:t>
      </w:r>
      <w:r w:rsidRPr="007D6B99">
        <w:rPr>
          <w:rFonts w:ascii="Cambria" w:hAnsi="Cambria" w:cs="Arial"/>
          <w:sz w:val="22"/>
          <w:szCs w:val="22"/>
        </w:rPr>
        <w:t>–</w:t>
      </w:r>
      <w:r w:rsidR="00992418">
        <w:rPr>
          <w:rFonts w:ascii="Cambria" w:hAnsi="Cambria" w:cs="Arial"/>
          <w:sz w:val="22"/>
          <w:szCs w:val="22"/>
        </w:rPr>
        <w:t xml:space="preserve"> </w:t>
      </w:r>
      <w:r w:rsidRPr="007D6B99">
        <w:rPr>
          <w:rFonts w:ascii="Cambria" w:hAnsi="Cambria" w:cs="Arial"/>
          <w:b/>
          <w:sz w:val="22"/>
          <w:szCs w:val="22"/>
        </w:rPr>
        <w:t>40 punktów.</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Zamawiający określa maksymalny termin dostawy na </w:t>
      </w:r>
      <w:r w:rsidR="00A82BCA">
        <w:rPr>
          <w:rFonts w:ascii="Cambria" w:hAnsi="Cambria" w:cs="Arial"/>
          <w:b/>
          <w:sz w:val="22"/>
          <w:szCs w:val="22"/>
        </w:rPr>
        <w:t>4</w:t>
      </w:r>
      <w:r w:rsidR="00016DAF" w:rsidRPr="007D6B99">
        <w:rPr>
          <w:rFonts w:ascii="Cambria" w:hAnsi="Cambria" w:cs="Arial"/>
          <w:b/>
          <w:sz w:val="22"/>
          <w:szCs w:val="22"/>
        </w:rPr>
        <w:t xml:space="preserve"> dni robocz</w:t>
      </w:r>
      <w:r w:rsidR="00A82BCA">
        <w:rPr>
          <w:rFonts w:ascii="Cambria" w:hAnsi="Cambria" w:cs="Arial"/>
          <w:b/>
          <w:sz w:val="22"/>
          <w:szCs w:val="22"/>
        </w:rPr>
        <w:t>e</w:t>
      </w:r>
      <w:r w:rsidRPr="007D6B99">
        <w:rPr>
          <w:rFonts w:ascii="Cambria" w:hAnsi="Cambria" w:cs="Arial"/>
          <w:sz w:val="22"/>
          <w:szCs w:val="22"/>
        </w:rPr>
        <w:t xml:space="preserve"> od złożenia </w:t>
      </w:r>
      <w:r w:rsidR="00A82BCA">
        <w:rPr>
          <w:rFonts w:ascii="Cambria" w:hAnsi="Cambria" w:cs="Arial"/>
          <w:sz w:val="22"/>
          <w:szCs w:val="22"/>
        </w:rPr>
        <w:t>raportu zużycia, co jest równoznaczne ze złożeniem zamówienia.</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w:t>
      </w:r>
      <w:r w:rsidR="00016DAF" w:rsidRPr="007D6B99">
        <w:rPr>
          <w:rFonts w:ascii="Cambria" w:hAnsi="Cambria" w:cs="Arial"/>
          <w:b/>
          <w:sz w:val="22"/>
          <w:szCs w:val="22"/>
        </w:rPr>
        <w:t xml:space="preserve">termin dostawy wynoszący </w:t>
      </w:r>
      <w:r w:rsidR="00A82BCA">
        <w:rPr>
          <w:rFonts w:ascii="Cambria" w:hAnsi="Cambria" w:cs="Arial"/>
          <w:b/>
          <w:sz w:val="22"/>
          <w:szCs w:val="22"/>
        </w:rPr>
        <w:t>4</w:t>
      </w:r>
      <w:r w:rsidR="00016DAF" w:rsidRPr="007D6B99">
        <w:rPr>
          <w:rFonts w:ascii="Cambria" w:hAnsi="Cambria" w:cs="Arial"/>
          <w:b/>
          <w:sz w:val="22"/>
          <w:szCs w:val="22"/>
        </w:rPr>
        <w:t xml:space="preserve"> dni robocz</w:t>
      </w:r>
      <w:r w:rsidR="00A82BCA">
        <w:rPr>
          <w:rFonts w:ascii="Cambria" w:hAnsi="Cambria" w:cs="Arial"/>
          <w:b/>
          <w:sz w:val="22"/>
          <w:szCs w:val="22"/>
        </w:rPr>
        <w:t>e</w:t>
      </w:r>
      <w:r w:rsidR="00016DAF" w:rsidRPr="007D6B99">
        <w:rPr>
          <w:rFonts w:ascii="Cambria" w:hAnsi="Cambria" w:cs="Arial"/>
          <w:b/>
          <w:sz w:val="22"/>
          <w:szCs w:val="22"/>
        </w:rPr>
        <w:t>,</w:t>
      </w:r>
      <w:r w:rsidRPr="007D6B99">
        <w:rPr>
          <w:rFonts w:ascii="Cambria" w:hAnsi="Cambria" w:cs="Arial"/>
          <w:sz w:val="22"/>
          <w:szCs w:val="22"/>
        </w:rPr>
        <w:t xml:space="preserve"> otrzyma </w:t>
      </w:r>
      <w:r w:rsidRPr="007D6B99">
        <w:rPr>
          <w:rFonts w:ascii="Cambria" w:hAnsi="Cambria" w:cs="Arial"/>
          <w:b/>
          <w:sz w:val="22"/>
          <w:szCs w:val="22"/>
        </w:rPr>
        <w:t>39 pkt.</w:t>
      </w:r>
      <w:r w:rsidR="004A2A0C">
        <w:rPr>
          <w:rFonts w:ascii="Cambria" w:hAnsi="Cambria" w:cs="Arial"/>
          <w:b/>
          <w:sz w:val="22"/>
          <w:szCs w:val="22"/>
        </w:rPr>
        <w:t xml:space="preserve"> </w:t>
      </w:r>
      <w:r w:rsidRPr="007D6B99">
        <w:rPr>
          <w:rFonts w:ascii="Cambria" w:hAnsi="Cambria" w:cs="Arial"/>
          <w:sz w:val="22"/>
          <w:szCs w:val="22"/>
        </w:rPr>
        <w:t>w kryterium termin dostawy.</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termin dostawy </w:t>
      </w:r>
      <w:r w:rsidRPr="007D6B99">
        <w:rPr>
          <w:rFonts w:ascii="Cambria" w:hAnsi="Cambria" w:cs="Arial"/>
          <w:b/>
          <w:sz w:val="22"/>
          <w:szCs w:val="22"/>
        </w:rPr>
        <w:t xml:space="preserve">krótszy niż </w:t>
      </w:r>
      <w:r w:rsidR="00A82BCA">
        <w:rPr>
          <w:rFonts w:ascii="Cambria" w:hAnsi="Cambria" w:cs="Arial"/>
          <w:b/>
          <w:sz w:val="22"/>
          <w:szCs w:val="22"/>
        </w:rPr>
        <w:t>4</w:t>
      </w:r>
      <w:r w:rsidR="00016DAF" w:rsidRPr="007D6B99">
        <w:rPr>
          <w:rFonts w:ascii="Cambria" w:hAnsi="Cambria" w:cs="Arial"/>
          <w:b/>
          <w:sz w:val="22"/>
          <w:szCs w:val="22"/>
        </w:rPr>
        <w:t xml:space="preserve"> dni robocz</w:t>
      </w:r>
      <w:r w:rsidR="00A82BCA">
        <w:rPr>
          <w:rFonts w:ascii="Cambria" w:hAnsi="Cambria" w:cs="Arial"/>
          <w:b/>
          <w:sz w:val="22"/>
          <w:szCs w:val="22"/>
        </w:rPr>
        <w:t>e</w:t>
      </w:r>
      <w:r w:rsidRPr="007D6B99">
        <w:rPr>
          <w:rFonts w:ascii="Cambria" w:hAnsi="Cambria" w:cs="Arial"/>
          <w:sz w:val="22"/>
          <w:szCs w:val="22"/>
        </w:rPr>
        <w:t xml:space="preserve">, otrzyma </w:t>
      </w:r>
      <w:r w:rsidRPr="007D6B99">
        <w:rPr>
          <w:rFonts w:ascii="Cambria" w:hAnsi="Cambria" w:cs="Arial"/>
          <w:b/>
          <w:sz w:val="22"/>
          <w:szCs w:val="22"/>
        </w:rPr>
        <w:t>40 pkt.</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Wykonawca zobowiązany jest zaoferować termin dostawy </w:t>
      </w:r>
      <w:r w:rsidR="00016DAF" w:rsidRPr="007D6B99">
        <w:rPr>
          <w:rFonts w:ascii="Cambria" w:hAnsi="Cambria" w:cs="Arial"/>
          <w:sz w:val="22"/>
          <w:szCs w:val="22"/>
        </w:rPr>
        <w:t>w dniach.</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nie określi w ofercie terminu dostawy, zamawiający przyjmie termin dostawy dla tej oferty wynoszący </w:t>
      </w:r>
      <w:r w:rsidR="00A82BCA">
        <w:rPr>
          <w:rFonts w:ascii="Cambria" w:hAnsi="Cambria" w:cs="Arial"/>
          <w:sz w:val="22"/>
          <w:szCs w:val="22"/>
        </w:rPr>
        <w:t>4</w:t>
      </w:r>
      <w:r w:rsidR="00016DAF" w:rsidRPr="007D6B99">
        <w:rPr>
          <w:rFonts w:ascii="Cambria" w:hAnsi="Cambria" w:cs="Arial"/>
          <w:sz w:val="22"/>
          <w:szCs w:val="22"/>
        </w:rPr>
        <w:t xml:space="preserve"> dni robocz</w:t>
      </w:r>
      <w:r w:rsidR="00A82BCA">
        <w:rPr>
          <w:rFonts w:ascii="Cambria" w:hAnsi="Cambria" w:cs="Arial"/>
          <w:sz w:val="22"/>
          <w:szCs w:val="22"/>
        </w:rPr>
        <w:t>e</w:t>
      </w:r>
      <w:r w:rsidR="00016DAF" w:rsidRPr="007D6B99">
        <w:rPr>
          <w:rFonts w:ascii="Cambria" w:hAnsi="Cambria" w:cs="Arial"/>
          <w:sz w:val="22"/>
          <w:szCs w:val="22"/>
        </w:rPr>
        <w:t>.</w:t>
      </w:r>
    </w:p>
    <w:p w:rsidR="00514DCA" w:rsidRPr="007D6B99" w:rsidRDefault="00514DCA" w:rsidP="00514DCA">
      <w:pPr>
        <w:spacing w:line="276" w:lineRule="auto"/>
        <w:jc w:val="both"/>
        <w:rPr>
          <w:rFonts w:ascii="Cambria" w:hAnsi="Cambria" w:cs="Arial"/>
          <w:sz w:val="22"/>
          <w:szCs w:val="22"/>
        </w:rPr>
      </w:pPr>
    </w:p>
    <w:p w:rsidR="00514DCA" w:rsidRDefault="00514DCA" w:rsidP="00514DCA">
      <w:pPr>
        <w:spacing w:line="276" w:lineRule="auto"/>
        <w:jc w:val="both"/>
        <w:rPr>
          <w:rFonts w:ascii="Cambria" w:hAnsi="Cambria" w:cs="Arial"/>
          <w:sz w:val="22"/>
          <w:szCs w:val="22"/>
        </w:rPr>
      </w:pPr>
      <w:r w:rsidRPr="007D6B99">
        <w:rPr>
          <w:rFonts w:ascii="Cambria" w:hAnsi="Cambria" w:cs="Arial"/>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514DCA" w:rsidRPr="007D6B99" w:rsidRDefault="00514DCA" w:rsidP="00514DCA">
      <w:pPr>
        <w:spacing w:line="276" w:lineRule="auto"/>
        <w:jc w:val="both"/>
        <w:rPr>
          <w:rFonts w:ascii="Cambria" w:hAnsi="Cambria" w:cs="Arial"/>
          <w:smallCaps/>
          <w:sz w:val="22"/>
          <w:szCs w:val="22"/>
        </w:rPr>
      </w:pPr>
    </w:p>
    <w:p w:rsidR="001E2809" w:rsidRPr="001C386E" w:rsidRDefault="001B6080" w:rsidP="00E317EA">
      <w:pPr>
        <w:widowControl w:val="0"/>
        <w:shd w:val="clear" w:color="auto" w:fill="BFBFBF"/>
        <w:spacing w:after="60" w:line="276" w:lineRule="auto"/>
        <w:ind w:left="426" w:hanging="426"/>
        <w:jc w:val="both"/>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XX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C386E">
        <w:rPr>
          <w:rFonts w:ascii="Cambria" w:eastAsia="Trebuchet MS" w:hAnsi="Cambria" w:cs="Trebuchet MS"/>
          <w:b/>
          <w:sz w:val="28"/>
          <w:szCs w:val="28"/>
          <w:lang w:bidi="pl-PL"/>
        </w:rPr>
        <w:t>.</w:t>
      </w:r>
      <w:r w:rsidRPr="001C386E">
        <w:rPr>
          <w:rFonts w:ascii="Cambria" w:eastAsia="Trebuchet MS" w:hAnsi="Cambria" w:cs="Trebuchet MS"/>
          <w:b/>
          <w:sz w:val="28"/>
          <w:szCs w:val="28"/>
          <w:lang w:bidi="pl-PL"/>
        </w:rPr>
        <w:tab/>
      </w:r>
      <w:r w:rsidR="001E2809" w:rsidRPr="001C386E">
        <w:rPr>
          <w:rFonts w:ascii="Cambria" w:eastAsia="Trebuchet MS" w:hAnsi="Cambria" w:cs="Trebuchet MS"/>
          <w:b/>
          <w:sz w:val="28"/>
          <w:szCs w:val="28"/>
          <w:lang w:bidi="pl-PL"/>
        </w:rPr>
        <w:t xml:space="preserve">Informacje o formalnościach, jakie muszą zostać dopełnione </w:t>
      </w:r>
      <w:r w:rsidR="00B0012D">
        <w:rPr>
          <w:rFonts w:ascii="Cambria" w:eastAsia="Trebuchet MS" w:hAnsi="Cambria" w:cs="Trebuchet MS"/>
          <w:b/>
          <w:sz w:val="28"/>
          <w:szCs w:val="28"/>
          <w:lang w:bidi="pl-PL"/>
        </w:rPr>
        <w:t xml:space="preserve">                   </w:t>
      </w:r>
      <w:r w:rsidR="001E2809" w:rsidRPr="001C386E">
        <w:rPr>
          <w:rFonts w:ascii="Cambria" w:eastAsia="Trebuchet MS" w:hAnsi="Cambria" w:cs="Trebuchet MS"/>
          <w:b/>
          <w:sz w:val="28"/>
          <w:szCs w:val="28"/>
          <w:lang w:bidi="pl-PL"/>
        </w:rPr>
        <w:t>po wyborze oferty w celu zawarcia umowy w sprawie zamówienia publicznego</w:t>
      </w:r>
      <w:r w:rsidR="00B72BCC" w:rsidRPr="001C386E">
        <w:rPr>
          <w:rFonts w:ascii="Cambria" w:eastAsia="Trebuchet MS" w:hAnsi="Cambria" w:cs="Trebuchet MS"/>
          <w:b/>
          <w:sz w:val="28"/>
          <w:szCs w:val="28"/>
          <w:lang w:bidi="pl-PL"/>
        </w:rPr>
        <w:t>.</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Zamawiający </w:t>
      </w:r>
      <w:r w:rsidR="00B72BCC" w:rsidRPr="002F0192">
        <w:rPr>
          <w:rFonts w:ascii="Cambria" w:eastAsia="Trebuchet MS" w:hAnsi="Cambria" w:cs="Trebuchet MS"/>
          <w:sz w:val="22"/>
          <w:szCs w:val="22"/>
          <w:lang w:bidi="pl-PL"/>
        </w:rPr>
        <w:t>zawiera</w:t>
      </w:r>
      <w:r w:rsidRPr="002F0192">
        <w:rPr>
          <w:rFonts w:ascii="Cambria" w:eastAsia="Trebuchet MS" w:hAnsi="Cambria" w:cs="Trebuchet MS"/>
          <w:sz w:val="22"/>
          <w:szCs w:val="22"/>
          <w:lang w:bidi="pl-PL"/>
        </w:rPr>
        <w:t xml:space="preserve">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z uwzględnie</w:t>
      </w:r>
      <w:r w:rsidRPr="002F0192">
        <w:rPr>
          <w:rFonts w:ascii="Cambria" w:eastAsia="Trebuchet MS" w:hAnsi="Cambria" w:cs="Trebuchet MS"/>
          <w:sz w:val="22"/>
          <w:szCs w:val="22"/>
          <w:lang w:bidi="pl-PL"/>
        </w:rPr>
        <w:softHyphen/>
        <w:t xml:space="preserve">niem art. 577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 xml:space="preserve">, w terminie nie krótszym niż </w:t>
      </w:r>
      <w:r w:rsidR="001C2474" w:rsidRPr="002F0192">
        <w:rPr>
          <w:rFonts w:ascii="Cambria" w:eastAsia="Trebuchet MS" w:hAnsi="Cambria" w:cs="Trebuchet MS"/>
          <w:sz w:val="22"/>
          <w:szCs w:val="22"/>
          <w:lang w:bidi="pl-PL"/>
        </w:rPr>
        <w:t>10</w:t>
      </w:r>
      <w:r w:rsidRPr="002F0192">
        <w:rPr>
          <w:rFonts w:ascii="Cambria" w:eastAsia="Trebuchet MS" w:hAnsi="Cambria" w:cs="Trebuchet MS"/>
          <w:sz w:val="22"/>
          <w:szCs w:val="22"/>
          <w:lang w:bidi="pl-PL"/>
        </w:rPr>
        <w:t xml:space="preserve"> dni od dnia przesłania zawiado</w:t>
      </w:r>
      <w:r w:rsidRPr="002F0192">
        <w:rPr>
          <w:rFonts w:ascii="Cambria" w:eastAsia="Trebuchet MS" w:hAnsi="Cambria" w:cs="Trebuchet MS"/>
          <w:sz w:val="22"/>
          <w:szCs w:val="22"/>
          <w:lang w:bidi="pl-PL"/>
        </w:rPr>
        <w:softHyphen/>
        <w:t xml:space="preserve">mienia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wyborze najkorzystniejszej oferty, jeżeli zawiadomienie to zostało prze</w:t>
      </w:r>
      <w:r w:rsidRPr="002F0192">
        <w:rPr>
          <w:rFonts w:ascii="Cambria" w:eastAsia="Trebuchet MS" w:hAnsi="Cambria" w:cs="Trebuchet MS"/>
          <w:sz w:val="22"/>
          <w:szCs w:val="22"/>
          <w:lang w:bidi="pl-PL"/>
        </w:rPr>
        <w:softHyphen/>
        <w:t>słane przy użyciu środków komunikacji elektronicznej, albo 1</w:t>
      </w:r>
      <w:r w:rsidR="00E6167B" w:rsidRPr="002F0192">
        <w:rPr>
          <w:rFonts w:ascii="Cambria" w:eastAsia="Trebuchet MS" w:hAnsi="Cambria" w:cs="Trebuchet MS"/>
          <w:sz w:val="22"/>
          <w:szCs w:val="22"/>
          <w:lang w:bidi="pl-PL"/>
        </w:rPr>
        <w:t>5</w:t>
      </w:r>
      <w:r w:rsidRPr="002F0192">
        <w:rPr>
          <w:rFonts w:ascii="Cambria" w:eastAsia="Trebuchet MS" w:hAnsi="Cambria" w:cs="Trebuchet MS"/>
          <w:sz w:val="22"/>
          <w:szCs w:val="22"/>
          <w:lang w:bidi="pl-PL"/>
        </w:rPr>
        <w:t xml:space="preserve"> dni, jeżeli zostało przesłane w inny sposób.</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może zawrzeć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przed upływem terminu, o</w:t>
      </w:r>
      <w:r w:rsidR="00FA6076" w:rsidRPr="002F0192">
        <w:rPr>
          <w:rFonts w:ascii="Cambria" w:eastAsia="Trebuchet MS" w:hAnsi="Cambria" w:cs="Trebuchet MS"/>
          <w:sz w:val="22"/>
          <w:szCs w:val="22"/>
          <w:lang w:bidi="pl-PL"/>
        </w:rPr>
        <w:t> </w:t>
      </w:r>
      <w:r w:rsidRPr="002F0192">
        <w:rPr>
          <w:rFonts w:ascii="Cambria" w:eastAsia="Trebuchet MS" w:hAnsi="Cambria" w:cs="Trebuchet MS"/>
          <w:sz w:val="22"/>
          <w:szCs w:val="22"/>
          <w:lang w:bidi="pl-PL"/>
        </w:rPr>
        <w:t xml:space="preserve">którym mowa w ust. 1, jeżeli w postępowaniu o udzielenie zamówienia złożono </w:t>
      </w:r>
      <w:r w:rsidRPr="002F0192">
        <w:rPr>
          <w:rFonts w:ascii="Cambria" w:eastAsia="Trebuchet MS" w:hAnsi="Cambria" w:cs="Trebuchet MS"/>
          <w:sz w:val="22"/>
          <w:szCs w:val="22"/>
          <w:lang w:bidi="pl-PL"/>
        </w:rPr>
        <w:lastRenderedPageBreak/>
        <w:t>tylko jedną ofertą.</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Wykonawca, którego oferta została wybrana jako najkorzystniejsza, zostanie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po</w:t>
      </w:r>
      <w:r w:rsidRPr="002F0192">
        <w:rPr>
          <w:rFonts w:ascii="Cambria" w:eastAsia="Trebuchet MS" w:hAnsi="Cambria" w:cs="Trebuchet MS"/>
          <w:sz w:val="22"/>
          <w:szCs w:val="22"/>
          <w:lang w:bidi="pl-PL"/>
        </w:rPr>
        <w:softHyphen/>
        <w:t>informowany przez Zamawiającego o miejscu i terminie podpisania umowy.</w:t>
      </w:r>
    </w:p>
    <w:p w:rsidR="00F06C21"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Jeżeli Wykonawca, którego oferta została wybrana jako najkorzystniejsza, uchyla się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 xml:space="preserve">od zawarcia umowy w sprawie zamówienia publicznego Zamawiający może dokonać ponownego badania i oceny ofert spośród ofert </w:t>
      </w:r>
      <w:r w:rsidR="00A008F6" w:rsidRPr="002F0192">
        <w:rPr>
          <w:rFonts w:ascii="Cambria" w:eastAsia="Trebuchet MS" w:hAnsi="Cambria" w:cs="Trebuchet MS"/>
          <w:sz w:val="22"/>
          <w:szCs w:val="22"/>
          <w:lang w:bidi="pl-PL"/>
        </w:rPr>
        <w:t xml:space="preserve">pozostałych </w:t>
      </w:r>
      <w:r w:rsidRPr="002F0192">
        <w:rPr>
          <w:rFonts w:ascii="Cambria" w:eastAsia="Trebuchet MS" w:hAnsi="Cambria" w:cs="Trebuchet MS"/>
          <w:sz w:val="22"/>
          <w:szCs w:val="22"/>
          <w:lang w:bidi="pl-PL"/>
        </w:rPr>
        <w:t>w postępo</w:t>
      </w:r>
      <w:r w:rsidRPr="002F0192">
        <w:rPr>
          <w:rFonts w:ascii="Cambria" w:eastAsia="Trebuchet MS" w:hAnsi="Cambria" w:cs="Trebuchet MS"/>
          <w:sz w:val="22"/>
          <w:szCs w:val="22"/>
          <w:lang w:bidi="pl-PL"/>
        </w:rPr>
        <w:softHyphen/>
        <w:t>waniu Wykonawców albo unieważnić postępowanie.</w:t>
      </w:r>
    </w:p>
    <w:p w:rsidR="009A19BD" w:rsidRPr="002F0192" w:rsidRDefault="009A19BD"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F32A32" w:rsidRPr="001C386E" w:rsidRDefault="00F32A32" w:rsidP="00F33376">
      <w:pPr>
        <w:pStyle w:val="Tekstpodstawowy"/>
        <w:numPr>
          <w:ilvl w:val="0"/>
          <w:numId w:val="32"/>
        </w:numPr>
        <w:shd w:val="clear" w:color="auto" w:fill="BFBFBF"/>
        <w:spacing w:line="276" w:lineRule="auto"/>
        <w:ind w:left="709" w:hanging="709"/>
        <w:jc w:val="both"/>
        <w:rPr>
          <w:rFonts w:ascii="Cambria" w:hAnsi="Cambria" w:cs="Arial"/>
          <w:b/>
          <w:smallCaps w:val="0"/>
          <w:sz w:val="28"/>
          <w:szCs w:val="28"/>
        </w:rPr>
      </w:pPr>
      <w:r w:rsidRPr="001C386E">
        <w:rPr>
          <w:rFonts w:ascii="Cambria" w:hAnsi="Cambria" w:cs="Arial"/>
          <w:b/>
          <w:smallCaps w:val="0"/>
          <w:sz w:val="28"/>
          <w:szCs w:val="28"/>
        </w:rPr>
        <w:t>Projektowane postanowienia umowy w sprawie zamówienia publicznego, które zostaną wprowadzone do treści tej umowy</w:t>
      </w:r>
      <w:r w:rsidR="00B369DB" w:rsidRPr="001C386E">
        <w:rPr>
          <w:rFonts w:ascii="Cambria" w:hAnsi="Cambria" w:cs="Arial"/>
          <w:b/>
          <w:smallCaps w:val="0"/>
          <w:sz w:val="28"/>
          <w:szCs w:val="28"/>
        </w:rPr>
        <w:t>.</w:t>
      </w:r>
    </w:p>
    <w:p w:rsidR="00553673" w:rsidRPr="007D6960" w:rsidRDefault="00553673" w:rsidP="009462A0">
      <w:pPr>
        <w:pStyle w:val="Tekstpodstawowy"/>
        <w:spacing w:line="276" w:lineRule="auto"/>
        <w:ind w:left="993" w:hanging="360"/>
        <w:rPr>
          <w:rFonts w:ascii="Cambria" w:hAnsi="Cambria" w:cs="Arial"/>
          <w:b/>
          <w:smallCaps w:val="0"/>
          <w:sz w:val="20"/>
          <w:szCs w:val="20"/>
        </w:rPr>
      </w:pPr>
    </w:p>
    <w:p w:rsidR="009A6281" w:rsidRPr="002F0192" w:rsidRDefault="009A6281" w:rsidP="008C5C8D">
      <w:pPr>
        <w:widowControl w:val="0"/>
        <w:spacing w:line="276" w:lineRule="auto"/>
        <w:ind w:right="40"/>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Wzór umowy dostawy stanowi</w:t>
      </w:r>
      <w:r w:rsidR="00763054" w:rsidRPr="002F0192">
        <w:rPr>
          <w:rFonts w:ascii="Cambria" w:eastAsia="Trebuchet MS" w:hAnsi="Cambria" w:cs="Trebuchet MS"/>
          <w:sz w:val="22"/>
          <w:szCs w:val="22"/>
          <w:lang w:bidi="pl-PL"/>
        </w:rPr>
        <w:t xml:space="preserve"> załącznik nr </w:t>
      </w:r>
      <w:r w:rsidR="00853919" w:rsidRPr="002F0192">
        <w:rPr>
          <w:rFonts w:ascii="Cambria" w:eastAsia="Trebuchet MS" w:hAnsi="Cambria" w:cs="Trebuchet MS"/>
          <w:sz w:val="22"/>
          <w:szCs w:val="22"/>
          <w:lang w:bidi="pl-PL"/>
        </w:rPr>
        <w:t>5</w:t>
      </w:r>
      <w:r w:rsidR="008F6A86" w:rsidRPr="002F0192">
        <w:rPr>
          <w:rFonts w:ascii="Cambria" w:eastAsia="Trebuchet MS" w:hAnsi="Cambria" w:cs="Trebuchet MS"/>
          <w:sz w:val="22"/>
          <w:szCs w:val="22"/>
          <w:lang w:bidi="pl-PL"/>
        </w:rPr>
        <w:t xml:space="preserve">  do SWZ</w:t>
      </w:r>
      <w:r w:rsidRPr="002F0192">
        <w:rPr>
          <w:rFonts w:ascii="Cambria" w:eastAsia="Trebuchet MS" w:hAnsi="Cambria" w:cs="Trebuchet MS"/>
          <w:sz w:val="22"/>
          <w:szCs w:val="22"/>
          <w:lang w:bidi="pl-PL"/>
        </w:rPr>
        <w:t>.</w:t>
      </w:r>
    </w:p>
    <w:p w:rsidR="00DF3001" w:rsidRPr="007D6960" w:rsidRDefault="00DF3001" w:rsidP="006C2961">
      <w:pPr>
        <w:pStyle w:val="Tekstpodstawowy"/>
        <w:spacing w:line="276" w:lineRule="auto"/>
        <w:jc w:val="both"/>
        <w:rPr>
          <w:rFonts w:ascii="Cambria" w:hAnsi="Cambria" w:cs="Arial"/>
          <w:sz w:val="20"/>
          <w:szCs w:val="20"/>
        </w:rPr>
      </w:pPr>
    </w:p>
    <w:p w:rsidR="00443744" w:rsidRPr="001C386E" w:rsidRDefault="00443744" w:rsidP="00F33376">
      <w:pPr>
        <w:numPr>
          <w:ilvl w:val="0"/>
          <w:numId w:val="32"/>
        </w:numPr>
        <w:shd w:val="clear" w:color="auto" w:fill="BFBFBF"/>
        <w:spacing w:line="276" w:lineRule="auto"/>
        <w:ind w:left="709" w:hanging="709"/>
        <w:jc w:val="both"/>
        <w:rPr>
          <w:rFonts w:ascii="Cambria" w:hAnsi="Cambria" w:cs="Arial"/>
          <w:b/>
          <w:bCs/>
          <w:sz w:val="28"/>
          <w:szCs w:val="28"/>
        </w:rPr>
      </w:pPr>
      <w:r w:rsidRPr="001C386E">
        <w:rPr>
          <w:rFonts w:ascii="Cambria" w:hAnsi="Cambria" w:cs="Arial"/>
          <w:b/>
          <w:bCs/>
          <w:sz w:val="28"/>
          <w:szCs w:val="28"/>
        </w:rPr>
        <w:t xml:space="preserve">Zamawiający </w:t>
      </w:r>
      <w:r w:rsidR="00C436CD">
        <w:rPr>
          <w:rFonts w:ascii="Cambria" w:hAnsi="Cambria" w:cs="Arial"/>
          <w:b/>
          <w:bCs/>
          <w:sz w:val="28"/>
          <w:szCs w:val="28"/>
        </w:rPr>
        <w:t xml:space="preserve">dopuszcza </w:t>
      </w:r>
      <w:r w:rsidR="00CD1BD7">
        <w:rPr>
          <w:rFonts w:ascii="Cambria" w:hAnsi="Cambria" w:cs="Arial"/>
          <w:b/>
          <w:bCs/>
          <w:sz w:val="28"/>
          <w:szCs w:val="28"/>
        </w:rPr>
        <w:t>następujące zmiany w treści umowy</w:t>
      </w:r>
      <w:r w:rsidR="00C436CD">
        <w:rPr>
          <w:rFonts w:ascii="Cambria" w:hAnsi="Cambria" w:cs="Arial"/>
          <w:b/>
          <w:bCs/>
          <w:sz w:val="28"/>
          <w:szCs w:val="28"/>
        </w:rPr>
        <w:t>.</w:t>
      </w:r>
    </w:p>
    <w:p w:rsidR="00514DCA" w:rsidRDefault="00514DCA" w:rsidP="002B57E8">
      <w:pPr>
        <w:suppressAutoHyphens/>
        <w:jc w:val="both"/>
        <w:rPr>
          <w:rFonts w:ascii="Cambria" w:hAnsi="Cambria" w:cs="Arial"/>
        </w:rPr>
      </w:pPr>
    </w:p>
    <w:p w:rsidR="00CC13B3" w:rsidRPr="00992418" w:rsidRDefault="00992418" w:rsidP="002B57E8">
      <w:pPr>
        <w:suppressAutoHyphens/>
        <w:jc w:val="both"/>
        <w:rPr>
          <w:rFonts w:ascii="Cambria" w:hAnsi="Cambria" w:cs="Arial"/>
          <w:sz w:val="22"/>
          <w:szCs w:val="22"/>
        </w:rPr>
      </w:pPr>
      <w:r>
        <w:rPr>
          <w:rFonts w:ascii="Cambria" w:hAnsi="Cambria" w:cs="Arial"/>
          <w:sz w:val="22"/>
          <w:szCs w:val="22"/>
        </w:rPr>
        <w:t>Dopuszczalne</w:t>
      </w:r>
      <w:r w:rsidR="002B57E8" w:rsidRPr="002F0192">
        <w:rPr>
          <w:rFonts w:ascii="Cambria" w:hAnsi="Cambria" w:cs="Arial"/>
          <w:sz w:val="22"/>
          <w:szCs w:val="22"/>
        </w:rPr>
        <w:t xml:space="preserve"> zmiany treści umowy określone są w załączniku nr 5 do SWZ.</w:t>
      </w:r>
    </w:p>
    <w:p w:rsidR="00CC13B3" w:rsidRPr="001C386E" w:rsidRDefault="00CC13B3" w:rsidP="002B57E8">
      <w:pPr>
        <w:suppressAutoHyphens/>
        <w:jc w:val="both"/>
        <w:rPr>
          <w:rFonts w:ascii="Cambria" w:hAnsi="Cambria" w:cs="Arial"/>
        </w:rPr>
      </w:pPr>
    </w:p>
    <w:p w:rsidR="00572CE9" w:rsidRPr="001C386E" w:rsidRDefault="00572CE9" w:rsidP="00F33376">
      <w:pPr>
        <w:widowControl w:val="0"/>
        <w:numPr>
          <w:ilvl w:val="0"/>
          <w:numId w:val="32"/>
        </w:numPr>
        <w:shd w:val="clear" w:color="auto" w:fill="BFBFBF"/>
        <w:spacing w:after="72" w:line="276" w:lineRule="auto"/>
        <w:ind w:left="426" w:hanging="426"/>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Pouczenie o środkach ochrony prawnej przysługujących Wykonawcy</w:t>
      </w:r>
      <w:r w:rsidR="00B369DB" w:rsidRPr="001C386E">
        <w:rPr>
          <w:rFonts w:ascii="Cambria" w:eastAsia="Trebuchet MS" w:hAnsi="Cambria" w:cs="Trebuchet MS"/>
          <w:b/>
          <w:sz w:val="28"/>
          <w:szCs w:val="28"/>
          <w:lang w:bidi="pl-PL"/>
        </w:rPr>
        <w:t>.</w:t>
      </w:r>
    </w:p>
    <w:p w:rsidR="00DE3D86" w:rsidRPr="002F0192" w:rsidRDefault="00572CE9" w:rsidP="00F33376">
      <w:pPr>
        <w:widowControl w:val="0"/>
        <w:numPr>
          <w:ilvl w:val="0"/>
          <w:numId w:val="14"/>
        </w:numPr>
        <w:spacing w:after="159"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572CE9" w:rsidRPr="002F0192" w:rsidRDefault="00572CE9" w:rsidP="00F33376">
      <w:pPr>
        <w:widowControl w:val="0"/>
        <w:numPr>
          <w:ilvl w:val="0"/>
          <w:numId w:val="14"/>
        </w:numPr>
        <w:spacing w:after="62" w:line="276" w:lineRule="auto"/>
        <w:ind w:left="284"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przysługuje na:</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niezgodną z przepisami ustawy czynność Zamawiającego, podjętą w postępowa</w:t>
      </w:r>
      <w:r w:rsidRPr="002F0192">
        <w:rPr>
          <w:rFonts w:ascii="Cambria" w:eastAsia="Trebuchet MS" w:hAnsi="Cambria" w:cs="Trebuchet MS"/>
          <w:sz w:val="22"/>
          <w:szCs w:val="22"/>
          <w:lang w:bidi="pl-PL"/>
        </w:rPr>
        <w:softHyphen/>
        <w:t xml:space="preserve">niu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udzielenie zamówienia, w tym na projektowane postanowienie umowy;</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zaniechanie czynności w postępowaniu o udzielenie zamówienia, do której Zamawiający był obowiązany na podstawie ustawy.</w:t>
      </w:r>
    </w:p>
    <w:p w:rsidR="00572CE9" w:rsidRPr="002F0192" w:rsidRDefault="00572CE9" w:rsidP="00F33376">
      <w:pPr>
        <w:widowControl w:val="0"/>
        <w:numPr>
          <w:ilvl w:val="0"/>
          <w:numId w:val="14"/>
        </w:numPr>
        <w:spacing w:after="120"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wnosi si</w:t>
      </w:r>
      <w:r w:rsidR="0005487F"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do Prezesa Krajowej Izby Odwoławczej w formie pisemnej albo </w:t>
      </w:r>
      <w:r w:rsidR="00CC730B">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w formie elektronicznej albo w postaci elektronicznej opatrzone podpisem zaufanym.</w:t>
      </w:r>
    </w:p>
    <w:p w:rsidR="008F6A86" w:rsidRPr="002F0192" w:rsidRDefault="00572CE9" w:rsidP="00F33376">
      <w:pPr>
        <w:pStyle w:val="Bezodstpw"/>
        <w:numPr>
          <w:ilvl w:val="0"/>
          <w:numId w:val="14"/>
        </w:numPr>
        <w:spacing w:line="276" w:lineRule="auto"/>
        <w:ind w:left="284" w:hanging="284"/>
        <w:jc w:val="both"/>
        <w:rPr>
          <w:rFonts w:ascii="Cambria" w:hAnsi="Cambria"/>
          <w:sz w:val="22"/>
          <w:szCs w:val="22"/>
          <w:lang w:bidi="pl-PL"/>
        </w:rPr>
      </w:pPr>
      <w:r w:rsidRPr="002F0192">
        <w:rPr>
          <w:rFonts w:ascii="Cambria" w:hAnsi="Cambria"/>
          <w:sz w:val="22"/>
          <w:szCs w:val="22"/>
          <w:lang w:bidi="pl-PL"/>
        </w:rPr>
        <w:t xml:space="preserve">Na orzeczenie Krajowej Izby Odwoławczej oraz postanowienie Prezesa Krajowej Izby Odwoławczej, o którym mowa w art. 519 ust. 1 ustawy </w:t>
      </w:r>
      <w:proofErr w:type="spellStart"/>
      <w:r w:rsidRPr="002F0192">
        <w:rPr>
          <w:rFonts w:ascii="Cambria" w:hAnsi="Cambria"/>
          <w:sz w:val="22"/>
          <w:szCs w:val="22"/>
          <w:lang w:bidi="pl-PL"/>
        </w:rPr>
        <w:t>Pzp</w:t>
      </w:r>
      <w:proofErr w:type="spellEnd"/>
      <w:r w:rsidRPr="002F0192">
        <w:rPr>
          <w:rFonts w:ascii="Cambria" w:hAnsi="Cambria"/>
          <w:sz w:val="22"/>
          <w:szCs w:val="22"/>
          <w:lang w:bidi="pl-PL"/>
        </w:rPr>
        <w:t>, stronom oraz uczestni</w:t>
      </w:r>
      <w:r w:rsidRPr="002F0192">
        <w:rPr>
          <w:rFonts w:ascii="Cambria" w:hAnsi="Cambria"/>
          <w:sz w:val="22"/>
          <w:szCs w:val="22"/>
          <w:lang w:bidi="pl-PL"/>
        </w:rPr>
        <w:softHyphen/>
        <w:t xml:space="preserve">kom postępowania odwoławczego przysługuje skarga do </w:t>
      </w:r>
      <w:r w:rsidR="0005487F" w:rsidRPr="002F0192">
        <w:rPr>
          <w:rFonts w:ascii="Cambria" w:hAnsi="Cambria"/>
          <w:sz w:val="22"/>
          <w:szCs w:val="22"/>
        </w:rPr>
        <w:t>sądu. Skargę wnosi się do Sądu</w:t>
      </w:r>
      <w:r w:rsidRPr="002F0192">
        <w:rPr>
          <w:rFonts w:ascii="Cambria" w:hAnsi="Cambria"/>
          <w:sz w:val="22"/>
          <w:szCs w:val="22"/>
        </w:rPr>
        <w:t xml:space="preserve"> Okręgowego</w:t>
      </w:r>
      <w:r w:rsidRPr="002F0192">
        <w:rPr>
          <w:rFonts w:ascii="Cambria" w:hAnsi="Cambria"/>
          <w:sz w:val="22"/>
          <w:szCs w:val="22"/>
          <w:lang w:bidi="pl-PL"/>
        </w:rPr>
        <w:t xml:space="preserve"> w Warszawie za pośrednictwem Prezesa Krajowej Izby Od</w:t>
      </w:r>
      <w:r w:rsidRPr="002F0192">
        <w:rPr>
          <w:rFonts w:ascii="Cambria" w:hAnsi="Cambria"/>
          <w:sz w:val="22"/>
          <w:szCs w:val="22"/>
          <w:lang w:bidi="pl-PL"/>
        </w:rPr>
        <w:softHyphen/>
        <w:t>woławczej.</w:t>
      </w:r>
    </w:p>
    <w:p w:rsidR="00572CE9" w:rsidRPr="002F0192" w:rsidRDefault="00572CE9" w:rsidP="00F33376">
      <w:pPr>
        <w:widowControl w:val="0"/>
        <w:numPr>
          <w:ilvl w:val="0"/>
          <w:numId w:val="14"/>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Szczegółowe informacje dotyczące środków ochrony prawnej określone są w Dziale IX „Środki ochrony prawnej”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03215C" w:rsidRPr="001C386E" w:rsidRDefault="0003215C" w:rsidP="002B57E8">
      <w:pPr>
        <w:widowControl w:val="0"/>
        <w:spacing w:line="276" w:lineRule="auto"/>
        <w:ind w:right="40"/>
        <w:jc w:val="both"/>
        <w:rPr>
          <w:rFonts w:ascii="Cambria" w:eastAsia="Trebuchet MS" w:hAnsi="Cambria" w:cs="Trebuchet MS"/>
          <w:lang w:bidi="pl-PL"/>
        </w:rPr>
      </w:pPr>
    </w:p>
    <w:p w:rsidR="003051A1" w:rsidRPr="001C386E" w:rsidRDefault="003051A1" w:rsidP="00F33376">
      <w:pPr>
        <w:widowControl w:val="0"/>
        <w:numPr>
          <w:ilvl w:val="0"/>
          <w:numId w:val="32"/>
        </w:numPr>
        <w:shd w:val="clear" w:color="auto" w:fill="BFBFBF"/>
        <w:spacing w:line="276" w:lineRule="auto"/>
        <w:ind w:left="851" w:right="40" w:hanging="851"/>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lastRenderedPageBreak/>
        <w:t>Informacje dodatkowe dotyczące składania ofert</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Niniejsza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oraz wszystkie dokumenty do niej dołączone mogą być użyte jedynie w celu sporządzenia oferty.</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Wykonawca przedstawia ofertę zgodnie z wymaganiami określonymi w niniejszej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ponosi wszystkie koszty związane z przygotowaniem i złożeniem oferty</w:t>
      </w:r>
      <w:r w:rsidR="00FD620D" w:rsidRPr="002F0192">
        <w:rPr>
          <w:rFonts w:ascii="Cambria" w:eastAsia="Trebuchet MS" w:hAnsi="Cambria" w:cs="Trebuchet MS"/>
          <w:sz w:val="22"/>
          <w:szCs w:val="22"/>
          <w:lang w:bidi="pl-PL"/>
        </w:rPr>
        <w:t xml:space="preserve"> Zamawiający nie przewiduje zwrotu kosztów udziału w postępowaniu</w:t>
      </w:r>
      <w:r w:rsidRPr="002F0192">
        <w:rPr>
          <w:rFonts w:ascii="Cambria" w:eastAsia="Trebuchet MS" w:hAnsi="Cambria" w:cs="Trebuchet MS"/>
          <w:sz w:val="22"/>
          <w:szCs w:val="22"/>
          <w:lang w:bidi="pl-PL"/>
        </w:rPr>
        <w:t>.</w:t>
      </w:r>
    </w:p>
    <w:p w:rsidR="00FD620D"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składania ofert wariantowych.</w:t>
      </w:r>
    </w:p>
    <w:p w:rsidR="00C74FFF"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aukcji elektronicznej</w:t>
      </w:r>
      <w:r w:rsidR="00FA32D3" w:rsidRPr="002F0192">
        <w:rPr>
          <w:rFonts w:ascii="Cambria" w:eastAsia="Trebuchet MS" w:hAnsi="Cambria" w:cs="Trebuchet MS"/>
          <w:sz w:val="22"/>
          <w:szCs w:val="22"/>
          <w:lang w:bidi="pl-PL"/>
        </w:rPr>
        <w:t xml:space="preserve"> i dynamicznego systemu zakupów</w:t>
      </w:r>
      <w:r w:rsidR="00680F50" w:rsidRPr="002F0192">
        <w:rPr>
          <w:rFonts w:ascii="Cambria" w:eastAsia="Trebuchet MS" w:hAnsi="Cambria" w:cs="Trebuchet MS"/>
          <w:sz w:val="22"/>
          <w:szCs w:val="22"/>
          <w:lang w:bidi="pl-PL"/>
        </w:rPr>
        <w:t>.</w:t>
      </w:r>
    </w:p>
    <w:p w:rsidR="00DE7CA4" w:rsidRPr="007D6960" w:rsidRDefault="00DE7CA4" w:rsidP="006C2961">
      <w:pPr>
        <w:widowControl w:val="0"/>
        <w:spacing w:line="276" w:lineRule="auto"/>
        <w:ind w:right="40"/>
        <w:jc w:val="both"/>
        <w:rPr>
          <w:rFonts w:ascii="Cambria" w:eastAsia="Trebuchet MS" w:hAnsi="Cambria" w:cs="Trebuchet MS"/>
          <w:sz w:val="20"/>
          <w:szCs w:val="20"/>
          <w:lang w:bidi="pl-PL"/>
        </w:rPr>
      </w:pPr>
    </w:p>
    <w:p w:rsidR="009D6B0C" w:rsidRPr="001C386E" w:rsidRDefault="009D6B0C" w:rsidP="00F33376">
      <w:pPr>
        <w:pStyle w:val="Tekstpodstawowy"/>
        <w:numPr>
          <w:ilvl w:val="0"/>
          <w:numId w:val="33"/>
        </w:numPr>
        <w:shd w:val="clear" w:color="auto" w:fill="BFBFBF"/>
        <w:tabs>
          <w:tab w:val="left" w:pos="709"/>
        </w:tabs>
        <w:spacing w:line="276" w:lineRule="auto"/>
        <w:ind w:left="851" w:hanging="851"/>
        <w:jc w:val="left"/>
        <w:rPr>
          <w:rFonts w:ascii="Cambria" w:hAnsi="Cambria" w:cs="Arial"/>
          <w:b/>
          <w:smallCaps w:val="0"/>
          <w:sz w:val="28"/>
          <w:szCs w:val="28"/>
        </w:rPr>
      </w:pPr>
      <w:r w:rsidRPr="001C386E">
        <w:rPr>
          <w:rFonts w:ascii="Cambria" w:hAnsi="Cambria" w:cs="Arial"/>
          <w:b/>
          <w:smallCaps w:val="0"/>
          <w:sz w:val="28"/>
          <w:szCs w:val="28"/>
        </w:rPr>
        <w:t>Klauzula informacyjna dotycząca RODO</w:t>
      </w:r>
    </w:p>
    <w:p w:rsidR="001B6080" w:rsidRPr="007D6960" w:rsidRDefault="001B6080" w:rsidP="009462A0">
      <w:pPr>
        <w:pStyle w:val="Tekstpodstawowy"/>
        <w:spacing w:line="276" w:lineRule="auto"/>
        <w:ind w:left="4244"/>
        <w:jc w:val="left"/>
        <w:rPr>
          <w:rFonts w:ascii="Cambria" w:hAnsi="Cambria" w:cs="Arial"/>
          <w:b/>
          <w:smallCaps w:val="0"/>
          <w:sz w:val="24"/>
          <w:szCs w:val="24"/>
        </w:rPr>
      </w:pPr>
    </w:p>
    <w:p w:rsidR="00E30C4A" w:rsidRPr="002F0192" w:rsidRDefault="009A6281" w:rsidP="009A6281">
      <w:pPr>
        <w:spacing w:line="276" w:lineRule="auto"/>
        <w:jc w:val="both"/>
        <w:rPr>
          <w:rFonts w:ascii="Cambria" w:hAnsi="Cambria"/>
          <w:sz w:val="22"/>
          <w:szCs w:val="22"/>
        </w:rPr>
      </w:pPr>
      <w:r w:rsidRPr="002F0192">
        <w:rPr>
          <w:rFonts w:ascii="Cambria" w:hAnsi="Cambri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30C4A"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Z Inspektorem Ochrony Danych można się skontaktować poprzez e-mail</w:t>
      </w:r>
      <w:r w:rsidR="005F6B56" w:rsidRPr="002F0192">
        <w:rPr>
          <w:rFonts w:ascii="Cambria" w:hAnsi="Cambria"/>
          <w:sz w:val="22"/>
          <w:szCs w:val="22"/>
        </w:rPr>
        <w:t>:</w:t>
      </w:r>
      <w:r w:rsidR="00BA638C">
        <w:rPr>
          <w:rFonts w:ascii="Cambria" w:hAnsi="Cambria"/>
          <w:sz w:val="22"/>
          <w:szCs w:val="22"/>
        </w:rPr>
        <w:t xml:space="preserve"> </w:t>
      </w:r>
      <w:hyperlink r:id="rId13" w:history="1">
        <w:r w:rsidR="00BA638C" w:rsidRPr="00085BC6">
          <w:rPr>
            <w:rStyle w:val="Hipercze"/>
            <w:rFonts w:ascii="Cambria" w:hAnsi="Cambria"/>
            <w:sz w:val="22"/>
            <w:szCs w:val="22"/>
          </w:rPr>
          <w:t>robert.tomza@szpital-</w:t>
        </w:r>
      </w:hyperlink>
      <w:r w:rsidRPr="002F0192">
        <w:rPr>
          <w:rFonts w:ascii="Cambria" w:hAnsi="Cambria"/>
          <w:sz w:val="22"/>
          <w:szCs w:val="22"/>
        </w:rPr>
        <w:t xml:space="preserve"> brzozow.pl, lub pisemnie na adres Administratora.</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przetwarzane będą na podstawie art. 6 ust. 1 lit. C</w:t>
      </w:r>
      <w:r w:rsidRPr="002F0192">
        <w:rPr>
          <w:rFonts w:ascii="Cambria" w:hAnsi="Cambria"/>
          <w:i/>
          <w:sz w:val="22"/>
          <w:szCs w:val="22"/>
        </w:rPr>
        <w:t> </w:t>
      </w:r>
      <w:r w:rsidRPr="002F0192">
        <w:rPr>
          <w:rFonts w:ascii="Cambria" w:hAnsi="Cambria"/>
          <w:sz w:val="22"/>
          <w:szCs w:val="22"/>
        </w:rPr>
        <w:t>RODO w celu związanym z postępowaniem o udzielenie niniejszego zamówienia publicznego,</w:t>
      </w:r>
      <w:r w:rsidR="00BA638C">
        <w:rPr>
          <w:rFonts w:ascii="Cambria" w:hAnsi="Cambria"/>
          <w:sz w:val="22"/>
          <w:szCs w:val="22"/>
        </w:rPr>
        <w:t xml:space="preserve"> </w:t>
      </w:r>
      <w:r w:rsidRPr="002F0192">
        <w:rPr>
          <w:rFonts w:ascii="Cambria" w:hAnsi="Cambria"/>
          <w:sz w:val="22"/>
          <w:szCs w:val="22"/>
        </w:rPr>
        <w:t>prowadzonym w trybie przetargu nieograniczonego;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Odbiorcami danych osobowych Wykonawcy będą osoby lub podmioty, którym udostępniona zostanie dokumentacja postępowania w oparciu o art. 8 oraz art. 96 ust. 3 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będą przechowywane, zgodnie z art. 97 ust. 1 ustawy </w:t>
      </w:r>
      <w:proofErr w:type="spellStart"/>
      <w:r w:rsidRPr="002F0192">
        <w:rPr>
          <w:rFonts w:ascii="Cambria" w:hAnsi="Cambria"/>
          <w:sz w:val="22"/>
          <w:szCs w:val="22"/>
        </w:rPr>
        <w:t>Pzp</w:t>
      </w:r>
      <w:proofErr w:type="spellEnd"/>
      <w:r w:rsidRPr="002F0192">
        <w:rPr>
          <w:rFonts w:ascii="Cambria" w:hAnsi="Cambria"/>
          <w:sz w:val="22"/>
          <w:szCs w:val="22"/>
        </w:rPr>
        <w:t>, przez okres 4 lat od dnia zakończenia postępowania o udzielenie zamówienia, a jeżeli czas trwania umowy przekracza 4</w:t>
      </w:r>
      <w:r w:rsidR="008F6A86" w:rsidRPr="002F0192">
        <w:rPr>
          <w:rFonts w:ascii="Cambria" w:hAnsi="Cambria"/>
          <w:sz w:val="22"/>
          <w:szCs w:val="22"/>
        </w:rPr>
        <w:t> </w:t>
      </w:r>
      <w:r w:rsidRPr="002F0192">
        <w:rPr>
          <w:rFonts w:ascii="Cambria" w:hAnsi="Cambria"/>
          <w:sz w:val="22"/>
          <w:szCs w:val="22"/>
        </w:rPr>
        <w:t>lata, okres przechowywania obejmuje cały czas trwania umowy;</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Obowiązek podania przez Wykonawcę danych osobowych bezpośrednio</w:t>
      </w:r>
      <w:r w:rsidR="00BA638C">
        <w:rPr>
          <w:rFonts w:ascii="Cambria" w:hAnsi="Cambria"/>
          <w:sz w:val="22"/>
          <w:szCs w:val="22"/>
        </w:rPr>
        <w:t xml:space="preserve"> </w:t>
      </w:r>
      <w:r w:rsidRPr="002F0192">
        <w:rPr>
          <w:rFonts w:ascii="Cambria" w:hAnsi="Cambria"/>
          <w:sz w:val="22"/>
          <w:szCs w:val="22"/>
        </w:rPr>
        <w:t xml:space="preserve">go dotyczących jest wymogiem ustawowym określonym w przepisach ustawy </w:t>
      </w:r>
      <w:proofErr w:type="spellStart"/>
      <w:r w:rsidRPr="002F0192">
        <w:rPr>
          <w:rFonts w:ascii="Cambria" w:hAnsi="Cambria"/>
          <w:sz w:val="22"/>
          <w:szCs w:val="22"/>
        </w:rPr>
        <w:t>Pzp</w:t>
      </w:r>
      <w:proofErr w:type="spellEnd"/>
      <w:r w:rsidRPr="002F0192">
        <w:rPr>
          <w:rFonts w:ascii="Cambria" w:hAnsi="Cambria"/>
          <w:sz w:val="22"/>
          <w:szCs w:val="22"/>
        </w:rPr>
        <w:t>, związanym z udziałem w postępowaniu o udzielenie zamówienia publicznego; konsekwencje niepodania określonych danych wynikają z</w:t>
      </w:r>
      <w:r w:rsidR="008F6A86" w:rsidRPr="002F0192">
        <w:rPr>
          <w:rFonts w:ascii="Cambria" w:hAnsi="Cambria"/>
          <w:sz w:val="22"/>
          <w:szCs w:val="22"/>
        </w:rPr>
        <w:t> </w:t>
      </w:r>
      <w:r w:rsidRPr="002F0192">
        <w:rPr>
          <w:rFonts w:ascii="Cambria" w:hAnsi="Cambria"/>
          <w:sz w:val="22"/>
          <w:szCs w:val="22"/>
        </w:rPr>
        <w:t xml:space="preserve">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 odniesieniu do danych osobowych Wykonawcy decyzje nie będą podejmowane w sposób zautomatyzowany, stosowanie do art. 22 RODO;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Wykonawca posiada:</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na podstawie art. 15 RODO prawo dostępu do swoich danych osobowych;</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2F0192">
        <w:rPr>
          <w:rFonts w:ascii="Cambria" w:hAnsi="Cambria"/>
          <w:sz w:val="22"/>
          <w:szCs w:val="22"/>
        </w:rPr>
        <w:t>Pzp</w:t>
      </w:r>
      <w:proofErr w:type="spellEnd"/>
      <w:r w:rsidRPr="002F0192">
        <w:rPr>
          <w:rFonts w:ascii="Cambria" w:hAnsi="Cambria"/>
          <w:sz w:val="22"/>
          <w:szCs w:val="22"/>
        </w:rPr>
        <w:t xml:space="preserve"> oraz nie narusza integralności protokołu oraz jego załączników;</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w:t>
      </w:r>
      <w:r w:rsidRPr="002F0192">
        <w:rPr>
          <w:rFonts w:ascii="Cambria" w:hAnsi="Cambria"/>
          <w:sz w:val="22"/>
          <w:szCs w:val="22"/>
        </w:rPr>
        <w:lastRenderedPageBreak/>
        <w:t xml:space="preserve">przechowywania, w celu zapewnienia korzystania ze środków ochrony prawnej lub w celu ochrony praw innej osoby fizycznej lub prawnej, lub z uwagi na ważne względy interesu publicznego UE lub państwa członkowskiego;  </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prawo do wniesienia skargi do Prezesa Urzędu Ochrony Danych Osobowych, gdy Wykonawca uzna, że przetwarzanie jego danych osobowych narusza przepisy RODO;</w:t>
      </w:r>
    </w:p>
    <w:p w:rsidR="009A6281" w:rsidRPr="002F0192" w:rsidRDefault="009A6281" w:rsidP="00F33376">
      <w:pPr>
        <w:numPr>
          <w:ilvl w:val="0"/>
          <w:numId w:val="17"/>
        </w:numPr>
        <w:spacing w:line="276" w:lineRule="auto"/>
        <w:jc w:val="both"/>
        <w:rPr>
          <w:rFonts w:ascii="Cambria" w:hAnsi="Cambria"/>
          <w:sz w:val="22"/>
          <w:szCs w:val="22"/>
        </w:rPr>
      </w:pPr>
      <w:r w:rsidRPr="002F0192">
        <w:rPr>
          <w:rFonts w:ascii="Cambria" w:hAnsi="Cambria"/>
          <w:sz w:val="22"/>
          <w:szCs w:val="22"/>
        </w:rPr>
        <w:t xml:space="preserve">  Wykonawcy nie przysługuje:</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w związku z art. 17 ust. 3 lit. b, d lub e RODO prawo do usunięcia danych osobowych;</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prawo do przenoszenia danych osobowych, o którym mowa w art. 20 RODO;</w:t>
      </w:r>
    </w:p>
    <w:p w:rsidR="00BA638C" w:rsidRPr="00343010"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 xml:space="preserve">na podstawie art. 21 RODO prawo sprzeciwu, wobec przetwarzania danych osobowych, gdyż podstawą prawną przetwarzania Pani/Pana danych osobowych jest art. 6 ust. 1 lit. c RODO.  </w:t>
      </w:r>
    </w:p>
    <w:p w:rsidR="00AA1420" w:rsidRPr="002F0192" w:rsidRDefault="00AA1420" w:rsidP="00992418">
      <w:pPr>
        <w:spacing w:line="276" w:lineRule="auto"/>
        <w:jc w:val="both"/>
        <w:rPr>
          <w:rFonts w:ascii="Cambria" w:hAnsi="Cambria"/>
          <w:sz w:val="22"/>
          <w:szCs w:val="22"/>
        </w:rPr>
      </w:pPr>
    </w:p>
    <w:p w:rsidR="009A6281" w:rsidRPr="001C386E" w:rsidRDefault="009A6281" w:rsidP="009A6281">
      <w:pPr>
        <w:spacing w:line="276" w:lineRule="auto"/>
        <w:ind w:left="426" w:firstLine="1"/>
        <w:jc w:val="both"/>
        <w:rPr>
          <w:rFonts w:ascii="Cambria" w:hAnsi="Cambria"/>
        </w:rPr>
      </w:pPr>
      <w:r w:rsidRPr="001C386E">
        <w:rPr>
          <w:rFonts w:ascii="Cambria" w:hAnsi="Cambria"/>
          <w:b/>
        </w:rPr>
        <w:t>UWAGA!</w:t>
      </w:r>
    </w:p>
    <w:p w:rsidR="009A6281" w:rsidRPr="00BA638C" w:rsidRDefault="009A6281" w:rsidP="00F33376">
      <w:pPr>
        <w:numPr>
          <w:ilvl w:val="0"/>
          <w:numId w:val="19"/>
        </w:numPr>
        <w:tabs>
          <w:tab w:val="clear" w:pos="540"/>
        </w:tabs>
        <w:spacing w:line="276" w:lineRule="auto"/>
        <w:ind w:left="284" w:hanging="284"/>
        <w:jc w:val="both"/>
        <w:rPr>
          <w:rFonts w:ascii="Cambria" w:hAnsi="Cambria"/>
          <w:sz w:val="22"/>
          <w:szCs w:val="22"/>
        </w:rPr>
      </w:pPr>
      <w:r w:rsidRPr="00BA638C">
        <w:rPr>
          <w:rFonts w:ascii="Cambria" w:hAnsi="Cambria"/>
          <w:bCs/>
          <w:sz w:val="22"/>
          <w:szCs w:val="22"/>
        </w:rPr>
        <w:t>Do obowiązków Wykonawcy należą m.in. obowiązki wynikające z RODO, w szczególności obowiązek informacyjny przewidziany w art. 13 RODO względem osób fizycznych</w:t>
      </w:r>
      <w:r w:rsidRPr="00BA638C">
        <w:rPr>
          <w:rFonts w:ascii="Cambria" w:hAnsi="Cambria"/>
          <w:sz w:val="22"/>
          <w:szCs w:val="22"/>
        </w:rPr>
        <w:t xml:space="preserve">, których dane osobowe dotyczą i od których dane te Wykonawca bezpośrednio pozyskał. </w:t>
      </w:r>
    </w:p>
    <w:p w:rsidR="009A6281" w:rsidRPr="00BA638C" w:rsidRDefault="009A6281" w:rsidP="00F33376">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sz w:val="22"/>
          <w:szCs w:val="22"/>
        </w:rPr>
        <w:t>Jednakże obowiązek informacyjny wynikający z art. 13 RODO nie będzie miał zastosowania, gdy i</w:t>
      </w:r>
      <w:r w:rsidR="008F6A86" w:rsidRPr="00BA638C">
        <w:rPr>
          <w:rFonts w:ascii="Cambria" w:hAnsi="Cambria"/>
          <w:sz w:val="22"/>
          <w:szCs w:val="22"/>
        </w:rPr>
        <w:t> </w:t>
      </w:r>
      <w:r w:rsidRPr="00BA638C">
        <w:rPr>
          <w:rFonts w:ascii="Cambria" w:hAnsi="Cambria"/>
          <w:sz w:val="22"/>
          <w:szCs w:val="22"/>
        </w:rPr>
        <w:t>w</w:t>
      </w:r>
      <w:r w:rsidR="008F6A86" w:rsidRPr="00BA638C">
        <w:rPr>
          <w:rFonts w:ascii="Cambria" w:hAnsi="Cambria"/>
          <w:sz w:val="22"/>
          <w:szCs w:val="22"/>
        </w:rPr>
        <w:t> </w:t>
      </w:r>
      <w:r w:rsidRPr="00BA638C">
        <w:rPr>
          <w:rFonts w:ascii="Cambria" w:hAnsi="Cambria"/>
          <w:sz w:val="22"/>
          <w:szCs w:val="22"/>
        </w:rPr>
        <w:t xml:space="preserve">zakresie, w jakim osoba fizyczna, której dane dotyczą, dysponuje już tymi informacjami (vide: art. 13 ust. 4 RODO). </w:t>
      </w:r>
    </w:p>
    <w:p w:rsidR="009A6281" w:rsidRPr="00BA638C" w:rsidRDefault="009A6281" w:rsidP="00F33376">
      <w:pPr>
        <w:numPr>
          <w:ilvl w:val="0"/>
          <w:numId w:val="19"/>
        </w:numPr>
        <w:tabs>
          <w:tab w:val="clear" w:pos="540"/>
          <w:tab w:val="num" w:pos="0"/>
        </w:tabs>
        <w:spacing w:line="276" w:lineRule="auto"/>
        <w:ind w:left="284" w:hanging="426"/>
        <w:jc w:val="both"/>
        <w:rPr>
          <w:rFonts w:ascii="Cambria" w:hAnsi="Cambria"/>
          <w:sz w:val="22"/>
          <w:szCs w:val="22"/>
        </w:rPr>
      </w:pPr>
      <w:r w:rsidRPr="00BA638C">
        <w:rPr>
          <w:rFonts w:ascii="Cambria" w:hAnsi="Cambria"/>
          <w:bCs/>
          <w:sz w:val="22"/>
          <w:szCs w:val="22"/>
        </w:rPr>
        <w:t>Ponadto, Wykonawca będzie musiał wypełnić obowiązek informacyjny wynikający z art. 14 RODO względem osób fizycznych</w:t>
      </w:r>
      <w:r w:rsidRPr="00BA638C">
        <w:rPr>
          <w:rFonts w:ascii="Cambria" w:hAnsi="Cambria"/>
          <w:sz w:val="22"/>
          <w:szCs w:val="22"/>
        </w:rPr>
        <w:t xml:space="preserve">, których dane przekazuje Zamawiającemu i których dane pośrednio pozyskał, chyba że ma zastosowanie co najmniej jedno z </w:t>
      </w:r>
      <w:proofErr w:type="spellStart"/>
      <w:r w:rsidRPr="00BA638C">
        <w:rPr>
          <w:rFonts w:ascii="Cambria" w:hAnsi="Cambria"/>
          <w:sz w:val="22"/>
          <w:szCs w:val="22"/>
        </w:rPr>
        <w:t>wyłączeń</w:t>
      </w:r>
      <w:proofErr w:type="spellEnd"/>
      <w:r w:rsidRPr="00BA638C">
        <w:rPr>
          <w:rFonts w:ascii="Cambria" w:hAnsi="Cambria"/>
          <w:sz w:val="22"/>
          <w:szCs w:val="22"/>
        </w:rPr>
        <w:t>, o których mowa w art. 14 ust. 5</w:t>
      </w:r>
      <w:r w:rsidR="008F6A86" w:rsidRPr="00BA638C">
        <w:rPr>
          <w:rFonts w:ascii="Cambria" w:hAnsi="Cambria"/>
          <w:sz w:val="22"/>
          <w:szCs w:val="22"/>
        </w:rPr>
        <w:t> </w:t>
      </w:r>
      <w:r w:rsidRPr="00BA638C">
        <w:rPr>
          <w:rFonts w:ascii="Cambria" w:hAnsi="Cambria"/>
          <w:sz w:val="22"/>
          <w:szCs w:val="22"/>
        </w:rPr>
        <w:t xml:space="preserve">RODO. </w:t>
      </w:r>
    </w:p>
    <w:p w:rsidR="00423190" w:rsidRPr="006052C2" w:rsidRDefault="009A6281" w:rsidP="00F33376">
      <w:pPr>
        <w:numPr>
          <w:ilvl w:val="0"/>
          <w:numId w:val="19"/>
        </w:numPr>
        <w:tabs>
          <w:tab w:val="clear" w:pos="540"/>
          <w:tab w:val="num" w:pos="0"/>
        </w:tabs>
        <w:spacing w:line="276" w:lineRule="auto"/>
        <w:ind w:left="284" w:hanging="426"/>
        <w:jc w:val="both"/>
        <w:rPr>
          <w:rFonts w:ascii="Cambria" w:hAnsi="Cambria"/>
          <w:sz w:val="22"/>
          <w:szCs w:val="22"/>
          <w:u w:val="single"/>
        </w:rPr>
      </w:pPr>
      <w:r w:rsidRPr="00BA638C">
        <w:rPr>
          <w:rFonts w:ascii="Cambria" w:hAnsi="Cambria"/>
          <w:sz w:val="22"/>
          <w:szCs w:val="22"/>
          <w:u w:val="single"/>
        </w:rPr>
        <w:t>W związku z powyżs</w:t>
      </w:r>
      <w:r w:rsidR="006E16B8" w:rsidRPr="00BA638C">
        <w:rPr>
          <w:rFonts w:ascii="Cambria" w:hAnsi="Cambria"/>
          <w:sz w:val="22"/>
          <w:szCs w:val="22"/>
          <w:u w:val="single"/>
        </w:rPr>
        <w:t xml:space="preserve">zym Wykonawca </w:t>
      </w:r>
      <w:r w:rsidRPr="00BA638C">
        <w:rPr>
          <w:rFonts w:ascii="Cambria" w:hAnsi="Cambria"/>
          <w:sz w:val="22"/>
          <w:szCs w:val="22"/>
          <w:u w:val="single"/>
        </w:rPr>
        <w:t>składa (o ile dotyczy) stosowne oświadczenie</w:t>
      </w:r>
      <w:r w:rsidR="006E16B8" w:rsidRPr="00BA638C">
        <w:rPr>
          <w:rFonts w:ascii="Cambria" w:hAnsi="Cambria"/>
          <w:sz w:val="22"/>
          <w:szCs w:val="22"/>
          <w:u w:val="single"/>
        </w:rPr>
        <w:t xml:space="preserve">- wzór zawarty jest w załączniku  nr </w:t>
      </w:r>
      <w:r w:rsidR="00240360" w:rsidRPr="00BA638C">
        <w:rPr>
          <w:rFonts w:ascii="Cambria" w:hAnsi="Cambria"/>
          <w:sz w:val="22"/>
          <w:szCs w:val="22"/>
          <w:u w:val="single"/>
        </w:rPr>
        <w:t>3</w:t>
      </w:r>
      <w:r w:rsidR="006E16B8" w:rsidRPr="00BA638C">
        <w:rPr>
          <w:rFonts w:ascii="Cambria" w:hAnsi="Cambria"/>
          <w:sz w:val="22"/>
          <w:szCs w:val="22"/>
          <w:u w:val="single"/>
        </w:rPr>
        <w:t xml:space="preserve"> do SWZ.</w:t>
      </w:r>
    </w:p>
    <w:p w:rsidR="000D743B" w:rsidRDefault="000D743B"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E2077B" w:rsidRDefault="008F11F4" w:rsidP="000D743B">
      <w:pPr>
        <w:pStyle w:val="Tekstpodstawowy"/>
        <w:spacing w:after="60" w:line="276" w:lineRule="auto"/>
        <w:ind w:left="5664" w:firstLine="6"/>
        <w:rPr>
          <w:rFonts w:ascii="Cambria" w:hAnsi="Cambria" w:cs="Arial"/>
          <w:b/>
          <w:bCs/>
          <w:smallCaps w:val="0"/>
          <w:sz w:val="20"/>
          <w:szCs w:val="20"/>
        </w:rPr>
      </w:pPr>
      <w:r>
        <w:rPr>
          <w:rFonts w:ascii="Cambria" w:hAnsi="Cambria" w:cs="Arial"/>
          <w:b/>
          <w:bCs/>
          <w:smallCaps w:val="0"/>
          <w:sz w:val="20"/>
          <w:szCs w:val="20"/>
        </w:rPr>
        <w:t>Z</w:t>
      </w:r>
      <w:r w:rsidR="00944CC6" w:rsidRPr="007D6960">
        <w:rPr>
          <w:rFonts w:ascii="Cambria" w:hAnsi="Cambria" w:cs="Arial"/>
          <w:b/>
          <w:bCs/>
          <w:smallCaps w:val="0"/>
          <w:sz w:val="20"/>
          <w:szCs w:val="20"/>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E2077B" w:rsidRDefault="00E2077B"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E2077B" w:rsidRDefault="000D743B" w:rsidP="00E2077B">
      <w:pPr>
        <w:pStyle w:val="Tekstpodstawowy"/>
        <w:spacing w:after="60" w:line="276" w:lineRule="auto"/>
        <w:jc w:val="left"/>
        <w:rPr>
          <w:rFonts w:ascii="Cambria" w:hAnsi="Cambria" w:cs="Arial"/>
          <w:b/>
          <w:bCs/>
          <w:smallCaps w:val="0"/>
          <w:sz w:val="20"/>
          <w:szCs w:val="20"/>
        </w:rPr>
      </w:pPr>
      <w:r>
        <w:rPr>
          <w:rFonts w:ascii="Cambria" w:hAnsi="Cambria" w:cs="Arial"/>
          <w:b/>
          <w:bCs/>
          <w:smallCaps w:val="0"/>
          <w:sz w:val="20"/>
          <w:szCs w:val="20"/>
        </w:rPr>
        <w:t xml:space="preserve">                                                                                                                                              </w:t>
      </w:r>
      <w:r w:rsidR="00E2077B" w:rsidRPr="007D6960">
        <w:rPr>
          <w:rFonts w:ascii="Cambria" w:hAnsi="Cambria" w:cs="Arial"/>
          <w:b/>
          <w:bCs/>
          <w:smallCaps w:val="0"/>
          <w:sz w:val="20"/>
          <w:szCs w:val="20"/>
        </w:rPr>
        <w:t>……………………………………</w:t>
      </w:r>
    </w:p>
    <w:p w:rsidR="00E2077B" w:rsidRDefault="00E2077B" w:rsidP="00D4086A">
      <w:pPr>
        <w:pStyle w:val="Tekstpodstawowy"/>
        <w:spacing w:after="60" w:line="276" w:lineRule="auto"/>
        <w:ind w:left="5664" w:firstLine="708"/>
        <w:jc w:val="left"/>
        <w:rPr>
          <w:rFonts w:ascii="Cambria" w:hAnsi="Cambria" w:cs="Arial"/>
          <w:b/>
          <w:bCs/>
          <w:smallCaps w:val="0"/>
          <w:sz w:val="20"/>
          <w:szCs w:val="20"/>
        </w:rPr>
        <w:sectPr w:rsidR="00E2077B" w:rsidSect="006C33CA">
          <w:headerReference w:type="default" r:id="rId14"/>
          <w:footerReference w:type="even" r:id="rId15"/>
          <w:footerReference w:type="default" r:id="rId16"/>
          <w:headerReference w:type="first" r:id="rId17"/>
          <w:footerReference w:type="first" r:id="rId18"/>
          <w:pgSz w:w="11906" w:h="16838"/>
          <w:pgMar w:top="356" w:right="1417" w:bottom="1702" w:left="1417" w:header="320" w:footer="11" w:gutter="0"/>
          <w:cols w:space="708"/>
          <w:titlePg/>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540A45" w:rsidRDefault="008315AF"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8315AF">
        <w:rPr>
          <w:b/>
          <w:sz w:val="22"/>
          <w:szCs w:val="22"/>
        </w:rPr>
        <w:t xml:space="preserve">Dz.U. S: </w:t>
      </w:r>
      <w:r w:rsidR="00992418">
        <w:rPr>
          <w:b/>
          <w:sz w:val="22"/>
          <w:szCs w:val="22"/>
        </w:rPr>
        <w:t>10</w:t>
      </w:r>
      <w:r w:rsidR="00872ABD">
        <w:rPr>
          <w:b/>
          <w:sz w:val="22"/>
          <w:szCs w:val="22"/>
        </w:rPr>
        <w:t>/202</w:t>
      </w:r>
      <w:r w:rsidR="00992418">
        <w:rPr>
          <w:b/>
          <w:sz w:val="22"/>
          <w:szCs w:val="22"/>
        </w:rPr>
        <w:t>6</w:t>
      </w:r>
      <w:r w:rsidR="00FC1D6E" w:rsidRPr="00540A45">
        <w:rPr>
          <w:rFonts w:ascii="Arial Narrow" w:eastAsia="Calibri" w:hAnsi="Arial Narrow"/>
          <w:b/>
          <w:lang w:eastAsia="ar-SA"/>
        </w:rPr>
        <w:t xml:space="preserve">,  strona http://ted.europa.eu, </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w:t>
      </w:r>
      <w:r w:rsidR="00992418">
        <w:rPr>
          <w:rFonts w:ascii="Arial Narrow" w:eastAsia="Calibri" w:hAnsi="Arial Narrow"/>
          <w:b/>
          <w:lang w:eastAsia="ar-SA"/>
        </w:rPr>
        <w:t>:</w:t>
      </w:r>
      <w:r w:rsidR="00CE083D">
        <w:rPr>
          <w:rFonts w:ascii="Arial Narrow" w:eastAsia="Calibri" w:hAnsi="Arial Narrow"/>
          <w:b/>
          <w:lang w:eastAsia="ar-SA"/>
        </w:rPr>
        <w:t xml:space="preserve"> </w:t>
      </w:r>
      <w:r w:rsidR="00992418">
        <w:rPr>
          <w:rFonts w:ascii="Arial Narrow" w:eastAsia="Calibri" w:hAnsi="Arial Narrow"/>
          <w:b/>
          <w:lang w:eastAsia="ar-SA"/>
        </w:rPr>
        <w:t>29634</w:t>
      </w:r>
      <w:r w:rsidR="00872ABD">
        <w:rPr>
          <w:rFonts w:ascii="Arial Narrow" w:eastAsia="Calibri" w:hAnsi="Arial Narrow"/>
          <w:b/>
          <w:lang w:eastAsia="ar-SA"/>
        </w:rPr>
        <w:t>-202</w:t>
      </w:r>
      <w:r w:rsidR="00992418">
        <w:rPr>
          <w:rFonts w:ascii="Arial Narrow" w:eastAsia="Calibri" w:hAnsi="Arial Narrow"/>
          <w:b/>
          <w:lang w:eastAsia="ar-SA"/>
        </w:rPr>
        <w:t>6</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735F27" w:rsidP="00D37547">
            <w:pPr>
              <w:suppressAutoHyphens/>
              <w:snapToGrid w:val="0"/>
              <w:spacing w:after="200" w:line="276" w:lineRule="auto"/>
              <w:rPr>
                <w:rFonts w:ascii="Arial Narrow" w:eastAsia="Calibri" w:hAnsi="Arial Narrow"/>
                <w:b/>
                <w:lang w:eastAsia="ar-SA"/>
              </w:rPr>
            </w:pPr>
            <w:r>
              <w:rPr>
                <w:rFonts w:ascii="Arial Narrow" w:eastAsia="Calibri" w:hAnsi="Arial Narrow"/>
                <w:b/>
                <w:lang w:eastAsia="ar-SA"/>
              </w:rPr>
              <w:t xml:space="preserve">Dostawy </w:t>
            </w:r>
            <w:r w:rsidR="00A82BCA">
              <w:rPr>
                <w:rFonts w:ascii="Arial Narrow" w:eastAsia="Calibri" w:hAnsi="Arial Narrow"/>
                <w:b/>
                <w:lang w:eastAsia="ar-SA"/>
              </w:rPr>
              <w:t xml:space="preserve">implantów oraz </w:t>
            </w:r>
            <w:r w:rsidR="0003479B">
              <w:rPr>
                <w:rFonts w:ascii="Arial Narrow" w:eastAsia="Calibri" w:hAnsi="Arial Narrow"/>
                <w:b/>
                <w:lang w:eastAsia="ar-SA"/>
              </w:rPr>
              <w:t>wyrobów medycznych jednorazowego użytku</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FC1D6E" w:rsidP="000D743B">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Sz. S. P. O.O. SZP 3810</w:t>
            </w:r>
            <w:r w:rsidR="00423190">
              <w:rPr>
                <w:rFonts w:ascii="Arial Narrow" w:eastAsia="Calibri" w:hAnsi="Arial Narrow"/>
                <w:b/>
                <w:lang w:eastAsia="ar-SA"/>
              </w:rPr>
              <w:t>.</w:t>
            </w:r>
            <w:r w:rsidR="00A82BCA">
              <w:rPr>
                <w:rFonts w:ascii="Arial Narrow" w:eastAsia="Calibri" w:hAnsi="Arial Narrow"/>
                <w:b/>
                <w:lang w:eastAsia="ar-SA"/>
              </w:rPr>
              <w:t>1</w:t>
            </w:r>
            <w:r w:rsidR="00423190">
              <w:rPr>
                <w:rFonts w:ascii="Arial Narrow" w:eastAsia="Calibri" w:hAnsi="Arial Narrow"/>
                <w:b/>
                <w:lang w:eastAsia="ar-SA"/>
              </w:rPr>
              <w:t>.</w:t>
            </w:r>
            <w:r w:rsidRPr="006C509D">
              <w:rPr>
                <w:rFonts w:ascii="Arial Narrow" w:eastAsia="Calibri" w:hAnsi="Arial Narrow"/>
                <w:b/>
                <w:lang w:eastAsia="ar-SA"/>
              </w:rPr>
              <w:t>202</w:t>
            </w:r>
            <w:r w:rsidR="00A82BCA">
              <w:rPr>
                <w:rFonts w:ascii="Arial Narrow" w:eastAsia="Calibri" w:hAnsi="Arial Narrow"/>
                <w:b/>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os. fizyczna nie prowadząca działalności 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 xml:space="preserve">d) Czy wpis do wykazu lub wydane zaświadczenie obejmują wszystkie wymagane kryteria </w:t>
            </w:r>
            <w:r w:rsidRPr="00AB22EB">
              <w:rPr>
                <w:rFonts w:ascii="Arial Narrow" w:eastAsia="Calibri" w:hAnsi="Arial Narrow"/>
                <w:lang w:eastAsia="ar-SA"/>
              </w:rPr>
              <w:lastRenderedPageBreak/>
              <w:t>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CC730B">
      <w:pPr>
        <w:pBdr>
          <w:top w:val="single" w:sz="4" w:space="1" w:color="000000"/>
          <w:left w:val="single" w:sz="4" w:space="4" w:color="000000"/>
          <w:bottom w:val="single" w:sz="4" w:space="1" w:color="000000"/>
          <w:right w:val="single" w:sz="4" w:space="1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F33376">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którym okres wykluczenia określony bezpośrednio </w:t>
            </w:r>
            <w:r w:rsidRPr="00AB22EB">
              <w:rPr>
                <w:rFonts w:ascii="Arial Narrow" w:eastAsia="Calibri" w:hAnsi="Arial Narrow"/>
                <w:lang w:eastAsia="ar-SA"/>
              </w:rPr>
              <w:lastRenderedPageBreak/>
              <w:t xml:space="preserve">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r>
            <w:r w:rsidRPr="00AB22EB">
              <w:rPr>
                <w:rFonts w:ascii="Arial Narrow" w:eastAsia="Calibri" w:hAnsi="Arial Narrow"/>
                <w:lang w:eastAsia="ar-SA"/>
              </w:rPr>
              <w:lastRenderedPageBreak/>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lastRenderedPageBreak/>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w:t>
            </w:r>
            <w:r w:rsidRPr="00AB22EB">
              <w:rPr>
                <w:rFonts w:ascii="Arial Narrow" w:eastAsia="Calibri" w:hAnsi="Arial Narrow"/>
                <w:lang w:eastAsia="ar-SA"/>
              </w:rPr>
              <w:lastRenderedPageBreak/>
              <w:t>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r>
            <w:r w:rsidRPr="00AB22EB">
              <w:rPr>
                <w:rFonts w:ascii="Arial Narrow" w:eastAsia="Calibri" w:hAnsi="Arial Narrow"/>
                <w:lang w:eastAsia="ar-SA"/>
              </w:rPr>
              <w:lastRenderedPageBreak/>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lastRenderedPageBreak/>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A5797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381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3E7338">
                                    <w:tc>
                                      <w:tcPr>
                                        <w:tcW w:w="1336" w:type="dxa"/>
                                        <w:gridSpan w:val="2"/>
                                        <w:tcBorders>
                                          <w:top w:val="single" w:sz="4" w:space="0" w:color="000000"/>
                                          <w:left w:val="single" w:sz="4" w:space="0" w:color="000000"/>
                                          <w:bottom w:val="single" w:sz="4" w:space="0" w:color="000000"/>
                                        </w:tcBorders>
                                      </w:tcPr>
                                      <w:p w:rsidR="003E7338" w:rsidRDefault="003E7338">
                                        <w:pPr>
                                          <w:snapToGrid w:val="0"/>
                                        </w:pPr>
                                        <w:r>
                                          <w:t>Opis</w:t>
                                        </w:r>
                                      </w:p>
                                      <w:p w:rsidR="003E7338" w:rsidRDefault="003E7338">
                                        <w:r>
                                          <w:t>Kwoty</w:t>
                                        </w:r>
                                      </w:p>
                                      <w:p w:rsidR="003E7338" w:rsidRDefault="003E7338">
                                        <w:r>
                                          <w:t>Daty</w:t>
                                        </w:r>
                                      </w:p>
                                      <w:p w:rsidR="003E7338" w:rsidRDefault="003E7338">
                                        <w:r>
                                          <w:t>Odbiorcy</w:t>
                                        </w:r>
                                      </w:p>
                                      <w:p w:rsidR="003E7338" w:rsidRDefault="003E7338"/>
                                      <w:p w:rsidR="003E7338" w:rsidRDefault="003E7338">
                                        <w:pPr>
                                          <w:snapToGrid w:val="0"/>
                                        </w:pPr>
                                      </w:p>
                                      <w:p w:rsidR="003E7338" w:rsidRDefault="003E7338">
                                        <w:pPr>
                                          <w:snapToGrid w:val="0"/>
                                        </w:pPr>
                                      </w:p>
                                      <w:p w:rsidR="003E7338" w:rsidRDefault="003E7338">
                                        <w:pPr>
                                          <w:snapToGrid w:val="0"/>
                                        </w:pPr>
                                      </w:p>
                                      <w:p w:rsidR="003E7338" w:rsidRDefault="003E7338">
                                        <w:pPr>
                                          <w:snapToGrid w:val="0"/>
                                        </w:pPr>
                                      </w:p>
                                      <w:p w:rsidR="003E7338" w:rsidRDefault="003E7338"/>
                                      <w:p w:rsidR="003E7338" w:rsidRDefault="003E7338"/>
                                    </w:tc>
                                    <w:tc>
                                      <w:tcPr>
                                        <w:tcW w:w="936" w:type="dxa"/>
                                        <w:gridSpan w:val="2"/>
                                        <w:tcBorders>
                                          <w:top w:val="single" w:sz="4" w:space="0" w:color="000000"/>
                                          <w:left w:val="single" w:sz="4" w:space="0" w:color="000000"/>
                                          <w:bottom w:val="single" w:sz="4" w:space="0" w:color="000000"/>
                                        </w:tcBorders>
                                      </w:tcPr>
                                      <w:p w:rsidR="003E7338" w:rsidRDefault="003E7338">
                                        <w:pPr>
                                          <w:pStyle w:val="Nagwektabeli"/>
                                          <w:snapToGrid w:val="0"/>
                                        </w:pPr>
                                      </w:p>
                                    </w:tc>
                                    <w:tc>
                                      <w:tcPr>
                                        <w:tcW w:w="724" w:type="dxa"/>
                                        <w:tcBorders>
                                          <w:top w:val="single" w:sz="4" w:space="0" w:color="000000"/>
                                          <w:left w:val="single" w:sz="4" w:space="0" w:color="000000"/>
                                          <w:bottom w:val="single" w:sz="4" w:space="0" w:color="000000"/>
                                        </w:tcBorders>
                                      </w:tcPr>
                                      <w:p w:rsidR="003E7338" w:rsidRDefault="003E7338">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3E7338" w:rsidRDefault="003E7338">
                                        <w:pPr>
                                          <w:pStyle w:val="Nagwektabeli"/>
                                          <w:snapToGrid w:val="0"/>
                                        </w:pPr>
                                      </w:p>
                                    </w:tc>
                                  </w:tr>
                                  <w:tr w:rsidR="003E7338">
                                    <w:trPr>
                                      <w:gridAfter w:val="1"/>
                                      <w:wAfter w:w="10" w:type="dxa"/>
                                    </w:trPr>
                                    <w:tc>
                                      <w:tcPr>
                                        <w:tcW w:w="1066" w:type="dxa"/>
                                        <w:tcMar>
                                          <w:left w:w="0" w:type="dxa"/>
                                          <w:right w:w="0" w:type="dxa"/>
                                        </w:tcMar>
                                      </w:tcPr>
                                      <w:p w:rsidR="003E7338" w:rsidRDefault="003E7338">
                                        <w:pPr>
                                          <w:pStyle w:val="Zawartotabeli"/>
                                          <w:snapToGrid w:val="0"/>
                                        </w:pPr>
                                      </w:p>
                                    </w:tc>
                                    <w:tc>
                                      <w:tcPr>
                                        <w:tcW w:w="1066" w:type="dxa"/>
                                        <w:gridSpan w:val="2"/>
                                        <w:tcMar>
                                          <w:left w:w="0" w:type="dxa"/>
                                          <w:right w:w="0" w:type="dxa"/>
                                        </w:tcMar>
                                      </w:tcPr>
                                      <w:p w:rsidR="003E7338" w:rsidRDefault="003E7338">
                                        <w:pPr>
                                          <w:pStyle w:val="Zawartotabeli"/>
                                          <w:snapToGrid w:val="0"/>
                                        </w:pPr>
                                      </w:p>
                                    </w:tc>
                                    <w:tc>
                                      <w:tcPr>
                                        <w:tcW w:w="1066" w:type="dxa"/>
                                        <w:gridSpan w:val="3"/>
                                        <w:tcMar>
                                          <w:left w:w="0" w:type="dxa"/>
                                          <w:right w:w="0" w:type="dxa"/>
                                        </w:tcMar>
                                      </w:tcPr>
                                      <w:p w:rsidR="003E7338" w:rsidRDefault="003E7338">
                                        <w:pPr>
                                          <w:pStyle w:val="Zawartotabeli"/>
                                          <w:snapToGrid w:val="0"/>
                                        </w:pPr>
                                      </w:p>
                                    </w:tc>
                                    <w:tc>
                                      <w:tcPr>
                                        <w:tcW w:w="1067" w:type="dxa"/>
                                      </w:tcPr>
                                      <w:p w:rsidR="003E7338" w:rsidRDefault="003E7338">
                                        <w:pPr>
                                          <w:pStyle w:val="Zawartotabeli"/>
                                          <w:snapToGrid w:val="0"/>
                                        </w:pPr>
                                      </w:p>
                                    </w:tc>
                                  </w:tr>
                                </w:tbl>
                                <w:p w:rsidR="003E7338" w:rsidRDefault="003E7338"/>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3E7338">
                              <w:tc>
                                <w:tcPr>
                                  <w:tcW w:w="1336" w:type="dxa"/>
                                  <w:gridSpan w:val="2"/>
                                  <w:tcBorders>
                                    <w:top w:val="single" w:sz="4" w:space="0" w:color="000000"/>
                                    <w:left w:val="single" w:sz="4" w:space="0" w:color="000000"/>
                                    <w:bottom w:val="single" w:sz="4" w:space="0" w:color="000000"/>
                                  </w:tcBorders>
                                </w:tcPr>
                                <w:p w:rsidR="003E7338" w:rsidRDefault="003E7338">
                                  <w:pPr>
                                    <w:snapToGrid w:val="0"/>
                                  </w:pPr>
                                  <w:r>
                                    <w:t>Opis</w:t>
                                  </w:r>
                                </w:p>
                                <w:p w:rsidR="003E7338" w:rsidRDefault="003E7338">
                                  <w:r>
                                    <w:t>Kwoty</w:t>
                                  </w:r>
                                </w:p>
                                <w:p w:rsidR="003E7338" w:rsidRDefault="003E7338">
                                  <w:r>
                                    <w:t>Daty</w:t>
                                  </w:r>
                                </w:p>
                                <w:p w:rsidR="003E7338" w:rsidRDefault="003E7338">
                                  <w:r>
                                    <w:t>Odbiorcy</w:t>
                                  </w:r>
                                </w:p>
                                <w:p w:rsidR="003E7338" w:rsidRDefault="003E7338"/>
                                <w:p w:rsidR="003E7338" w:rsidRDefault="003E7338">
                                  <w:pPr>
                                    <w:snapToGrid w:val="0"/>
                                  </w:pPr>
                                </w:p>
                                <w:p w:rsidR="003E7338" w:rsidRDefault="003E7338">
                                  <w:pPr>
                                    <w:snapToGrid w:val="0"/>
                                  </w:pPr>
                                </w:p>
                                <w:p w:rsidR="003E7338" w:rsidRDefault="003E7338">
                                  <w:pPr>
                                    <w:snapToGrid w:val="0"/>
                                  </w:pPr>
                                </w:p>
                                <w:p w:rsidR="003E7338" w:rsidRDefault="003E7338">
                                  <w:pPr>
                                    <w:snapToGrid w:val="0"/>
                                  </w:pPr>
                                </w:p>
                                <w:p w:rsidR="003E7338" w:rsidRDefault="003E7338"/>
                                <w:p w:rsidR="003E7338" w:rsidRDefault="003E7338"/>
                              </w:tc>
                              <w:tc>
                                <w:tcPr>
                                  <w:tcW w:w="936" w:type="dxa"/>
                                  <w:gridSpan w:val="2"/>
                                  <w:tcBorders>
                                    <w:top w:val="single" w:sz="4" w:space="0" w:color="000000"/>
                                    <w:left w:val="single" w:sz="4" w:space="0" w:color="000000"/>
                                    <w:bottom w:val="single" w:sz="4" w:space="0" w:color="000000"/>
                                  </w:tcBorders>
                                </w:tcPr>
                                <w:p w:rsidR="003E7338" w:rsidRDefault="003E7338">
                                  <w:pPr>
                                    <w:pStyle w:val="Nagwektabeli"/>
                                    <w:snapToGrid w:val="0"/>
                                  </w:pPr>
                                </w:p>
                              </w:tc>
                              <w:tc>
                                <w:tcPr>
                                  <w:tcW w:w="724" w:type="dxa"/>
                                  <w:tcBorders>
                                    <w:top w:val="single" w:sz="4" w:space="0" w:color="000000"/>
                                    <w:left w:val="single" w:sz="4" w:space="0" w:color="000000"/>
                                    <w:bottom w:val="single" w:sz="4" w:space="0" w:color="000000"/>
                                  </w:tcBorders>
                                </w:tcPr>
                                <w:p w:rsidR="003E7338" w:rsidRDefault="003E7338">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3E7338" w:rsidRDefault="003E7338">
                                  <w:pPr>
                                    <w:pStyle w:val="Nagwektabeli"/>
                                    <w:snapToGrid w:val="0"/>
                                  </w:pPr>
                                </w:p>
                              </w:tc>
                            </w:tr>
                            <w:tr w:rsidR="003E7338">
                              <w:trPr>
                                <w:gridAfter w:val="1"/>
                                <w:wAfter w:w="10" w:type="dxa"/>
                              </w:trPr>
                              <w:tc>
                                <w:tcPr>
                                  <w:tcW w:w="1066" w:type="dxa"/>
                                  <w:tcMar>
                                    <w:left w:w="0" w:type="dxa"/>
                                    <w:right w:w="0" w:type="dxa"/>
                                  </w:tcMar>
                                </w:tcPr>
                                <w:p w:rsidR="003E7338" w:rsidRDefault="003E7338">
                                  <w:pPr>
                                    <w:pStyle w:val="Zawartotabeli"/>
                                    <w:snapToGrid w:val="0"/>
                                  </w:pPr>
                                </w:p>
                              </w:tc>
                              <w:tc>
                                <w:tcPr>
                                  <w:tcW w:w="1066" w:type="dxa"/>
                                  <w:gridSpan w:val="2"/>
                                  <w:tcMar>
                                    <w:left w:w="0" w:type="dxa"/>
                                    <w:right w:w="0" w:type="dxa"/>
                                  </w:tcMar>
                                </w:tcPr>
                                <w:p w:rsidR="003E7338" w:rsidRDefault="003E7338">
                                  <w:pPr>
                                    <w:pStyle w:val="Zawartotabeli"/>
                                    <w:snapToGrid w:val="0"/>
                                  </w:pPr>
                                </w:p>
                              </w:tc>
                              <w:tc>
                                <w:tcPr>
                                  <w:tcW w:w="1066" w:type="dxa"/>
                                  <w:gridSpan w:val="3"/>
                                  <w:tcMar>
                                    <w:left w:w="0" w:type="dxa"/>
                                    <w:right w:w="0" w:type="dxa"/>
                                  </w:tcMar>
                                </w:tcPr>
                                <w:p w:rsidR="003E7338" w:rsidRDefault="003E7338">
                                  <w:pPr>
                                    <w:pStyle w:val="Zawartotabeli"/>
                                    <w:snapToGrid w:val="0"/>
                                  </w:pPr>
                                </w:p>
                              </w:tc>
                              <w:tc>
                                <w:tcPr>
                                  <w:tcW w:w="1067" w:type="dxa"/>
                                </w:tcPr>
                                <w:p w:rsidR="003E7338" w:rsidRDefault="003E7338">
                                  <w:pPr>
                                    <w:pStyle w:val="Zawartotabeli"/>
                                    <w:snapToGrid w:val="0"/>
                                  </w:pPr>
                                </w:p>
                              </w:tc>
                            </w:tr>
                          </w:tbl>
                          <w:p w:rsidR="003E7338" w:rsidRDefault="003E7338"/>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urządzeń technicznych oraz środków w celu 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w:t>
            </w:r>
            <w:r w:rsidRPr="00AB22EB">
              <w:rPr>
                <w:rFonts w:ascii="Arial Narrow" w:eastAsia="Calibri" w:hAnsi="Arial Narrow"/>
                <w:lang w:eastAsia="ar-SA"/>
              </w:rPr>
              <w:lastRenderedPageBreak/>
              <w:t xml:space="preserve">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narzędziami, wyposażeniem zakładu i 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organ,dokładne</w:t>
            </w:r>
            <w:proofErr w:type="spell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 xml:space="preserve">Systemy zapewniania jakości i normy </w:t>
            </w:r>
            <w:r w:rsidRPr="00AB22EB">
              <w:rPr>
                <w:rFonts w:ascii="Arial Narrow" w:eastAsia="Calibri" w:hAnsi="Arial Narrow"/>
                <w:b/>
                <w:lang w:eastAsia="ar-SA"/>
              </w:rPr>
              <w:lastRenderedPageBreak/>
              <w:t>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8C5C8D" w:rsidRDefault="007D78FE" w:rsidP="007D78FE">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ącznik nr 3</w:t>
      </w:r>
      <w:r>
        <w:rPr>
          <w:rFonts w:ascii="Cambria" w:hAnsi="Cambria" w:cs="Arial"/>
          <w:b/>
          <w:sz w:val="21"/>
          <w:szCs w:val="21"/>
        </w:rPr>
        <w:t xml:space="preserve"> do SWZ</w:t>
      </w:r>
    </w:p>
    <w:p w:rsidR="007D78FE" w:rsidRPr="00340B15" w:rsidRDefault="007D78FE" w:rsidP="007D78FE">
      <w:pPr>
        <w:spacing w:line="276" w:lineRule="auto"/>
        <w:ind w:left="5954"/>
        <w:rPr>
          <w:rFonts w:ascii="Cambria" w:hAnsi="Cambria" w:cs="Arial"/>
          <w:b/>
          <w:bCs/>
          <w:sz w:val="20"/>
          <w:szCs w:val="20"/>
        </w:rPr>
      </w:pPr>
    </w:p>
    <w:p w:rsidR="007D78FE" w:rsidRPr="00A37911" w:rsidRDefault="007D78FE" w:rsidP="007D78FE">
      <w:pPr>
        <w:spacing w:line="480" w:lineRule="auto"/>
        <w:rPr>
          <w:rFonts w:ascii="Cambria" w:hAnsi="Cambria" w:cs="Arial"/>
          <w:b/>
          <w:sz w:val="20"/>
          <w:szCs w:val="20"/>
        </w:rPr>
      </w:pPr>
      <w:r w:rsidRPr="00A37911">
        <w:rPr>
          <w:rFonts w:ascii="Cambria" w:hAnsi="Cambria" w:cs="Arial"/>
          <w:b/>
          <w:sz w:val="20"/>
          <w:szCs w:val="20"/>
        </w:rPr>
        <w:t>Wykonawca:</w:t>
      </w:r>
    </w:p>
    <w:p w:rsidR="007D78FE" w:rsidRDefault="007D78FE" w:rsidP="007D78FE">
      <w:pPr>
        <w:ind w:right="5954"/>
        <w:rPr>
          <w:rFonts w:ascii="Cambria" w:hAnsi="Cambria" w:cs="Arial"/>
          <w:sz w:val="20"/>
          <w:szCs w:val="20"/>
        </w:rPr>
      </w:pPr>
      <w:r w:rsidRPr="00A37911">
        <w:rPr>
          <w:rFonts w:ascii="Cambria" w:hAnsi="Cambria" w:cs="Arial"/>
          <w:sz w:val="20"/>
          <w:szCs w:val="20"/>
        </w:rPr>
        <w:t>……………………………………………………</w:t>
      </w:r>
    </w:p>
    <w:p w:rsidR="00974A81" w:rsidRDefault="00974A81" w:rsidP="007D78FE">
      <w:pPr>
        <w:ind w:right="5954"/>
        <w:rPr>
          <w:rFonts w:ascii="Cambria" w:hAnsi="Cambria" w:cs="Arial"/>
          <w:sz w:val="20"/>
          <w:szCs w:val="20"/>
        </w:rPr>
      </w:pPr>
    </w:p>
    <w:p w:rsidR="00974A81" w:rsidRPr="00A37911" w:rsidRDefault="00974A81" w:rsidP="007D78FE">
      <w:pPr>
        <w:ind w:right="5954"/>
        <w:rPr>
          <w:rFonts w:ascii="Cambria" w:hAnsi="Cambria" w:cs="Arial"/>
          <w:sz w:val="20"/>
          <w:szCs w:val="20"/>
        </w:rPr>
      </w:pPr>
      <w:r>
        <w:rPr>
          <w:rFonts w:ascii="Cambria" w:hAnsi="Cambria" w:cs="Arial"/>
          <w:sz w:val="20"/>
          <w:szCs w:val="20"/>
        </w:rPr>
        <w:t>……………………………………………………</w:t>
      </w:r>
    </w:p>
    <w:p w:rsidR="007D78FE" w:rsidRPr="00213C50" w:rsidRDefault="007D78FE" w:rsidP="007D78FE">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7D78FE" w:rsidRPr="00574A55" w:rsidRDefault="007D78FE" w:rsidP="007D78FE">
      <w:pPr>
        <w:spacing w:line="360" w:lineRule="auto"/>
        <w:jc w:val="both"/>
        <w:rPr>
          <w:rFonts w:ascii="Cambria" w:hAnsi="Cambria" w:cs="Arial"/>
          <w:b/>
          <w:sz w:val="20"/>
          <w:szCs w:val="20"/>
        </w:rPr>
      </w:pPr>
    </w:p>
    <w:p w:rsidR="007D78FE" w:rsidRPr="0078703F" w:rsidRDefault="007D78FE" w:rsidP="007D78FE">
      <w:pPr>
        <w:spacing w:line="360" w:lineRule="auto"/>
        <w:jc w:val="both"/>
        <w:rPr>
          <w:rFonts w:ascii="Cambria" w:hAnsi="Cambria" w:cs="Arial"/>
          <w:b/>
          <w:sz w:val="20"/>
          <w:szCs w:val="20"/>
        </w:rPr>
      </w:pPr>
    </w:p>
    <w:p w:rsidR="007D78FE" w:rsidRPr="00574A55" w:rsidRDefault="007D78FE" w:rsidP="007D78FE">
      <w:pPr>
        <w:spacing w:line="360" w:lineRule="auto"/>
        <w:jc w:val="both"/>
        <w:rPr>
          <w:rFonts w:ascii="Cambria" w:hAnsi="Cambria" w:cs="Arial"/>
          <w:b/>
          <w:sz w:val="20"/>
          <w:szCs w:val="20"/>
        </w:rPr>
      </w:pPr>
    </w:p>
    <w:p w:rsidR="007D78FE" w:rsidRDefault="007D78FE" w:rsidP="007D78FE">
      <w:pPr>
        <w:shd w:val="clear" w:color="auto" w:fill="BFBFBF"/>
        <w:spacing w:line="360" w:lineRule="auto"/>
        <w:jc w:val="both"/>
        <w:rPr>
          <w:rFonts w:ascii="Cambria" w:hAnsi="Cambria" w:cs="Arial"/>
          <w:b/>
          <w:sz w:val="21"/>
          <w:szCs w:val="21"/>
        </w:rPr>
      </w:pPr>
    </w:p>
    <w:p w:rsidR="007D78FE" w:rsidRDefault="007D78FE" w:rsidP="007D78FE">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7D78FE" w:rsidRPr="00A37911" w:rsidRDefault="007D78FE" w:rsidP="007D78FE">
      <w:pPr>
        <w:shd w:val="clear" w:color="auto" w:fill="BFBFBF"/>
        <w:spacing w:line="360" w:lineRule="auto"/>
        <w:jc w:val="both"/>
        <w:rPr>
          <w:rFonts w:ascii="Cambria" w:hAnsi="Cambria" w:cs="Arial"/>
          <w:b/>
          <w:sz w:val="21"/>
          <w:szCs w:val="21"/>
        </w:rPr>
      </w:pPr>
    </w:p>
    <w:p w:rsidR="007D78FE" w:rsidRDefault="007D78FE" w:rsidP="007D78FE">
      <w:pPr>
        <w:spacing w:line="360" w:lineRule="auto"/>
        <w:jc w:val="both"/>
        <w:rPr>
          <w:rFonts w:ascii="Cambria" w:hAnsi="Cambria" w:cs="Arial"/>
          <w:bCs/>
          <w:sz w:val="20"/>
          <w:szCs w:val="20"/>
        </w:rPr>
      </w:pPr>
    </w:p>
    <w:p w:rsidR="007D78FE" w:rsidRPr="00213C50" w:rsidRDefault="007D78FE" w:rsidP="007D78FE">
      <w:pPr>
        <w:spacing w:line="360" w:lineRule="auto"/>
        <w:jc w:val="both"/>
        <w:rPr>
          <w:rFonts w:ascii="Cambria" w:hAnsi="Cambria" w:cs="Arial"/>
          <w:bCs/>
          <w:iCs/>
          <w:sz w:val="22"/>
          <w:szCs w:val="22"/>
        </w:rPr>
      </w:pPr>
      <w:r w:rsidRPr="00213C50">
        <w:rPr>
          <w:rFonts w:ascii="Cambria" w:hAnsi="Cambria" w:cs="Arial"/>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CC13B3">
        <w:rPr>
          <w:rFonts w:ascii="Cambria" w:hAnsi="Cambria" w:cs="Arial"/>
          <w:bCs/>
          <w:sz w:val="22"/>
          <w:szCs w:val="22"/>
        </w:rPr>
        <w:t xml:space="preserve">                          </w:t>
      </w:r>
      <w:r w:rsidRPr="00213C50">
        <w:rPr>
          <w:rFonts w:ascii="Cambria" w:hAnsi="Cambria" w:cs="Arial"/>
          <w:bCs/>
          <w:sz w:val="22"/>
          <w:szCs w:val="22"/>
        </w:rPr>
        <w:t>o ochronie danych) (Dz. Urz. UE L 119 z 04.05.2016, str. 1), dalej RODO, wobec osób fizycznych, od których dane osobowe bezpośrednio lub pośrednio pozyskałem w celu ubiegania się</w:t>
      </w:r>
      <w:r w:rsidR="00CC13B3">
        <w:rPr>
          <w:rFonts w:ascii="Cambria" w:hAnsi="Cambria" w:cs="Arial"/>
          <w:bCs/>
          <w:sz w:val="22"/>
          <w:szCs w:val="22"/>
        </w:rPr>
        <w:t xml:space="preserve">                         </w:t>
      </w:r>
      <w:r w:rsidRPr="00213C50">
        <w:rPr>
          <w:rFonts w:ascii="Cambria" w:hAnsi="Cambria" w:cs="Arial"/>
          <w:bCs/>
          <w:sz w:val="22"/>
          <w:szCs w:val="22"/>
        </w:rPr>
        <w:t xml:space="preserve"> o udzielenie zamówienia publicznego w niniejszym postępowaniu </w:t>
      </w:r>
      <w:r w:rsidRPr="00213C50">
        <w:rPr>
          <w:rFonts w:ascii="Cambria" w:hAnsi="Cambria" w:cs="Arial"/>
          <w:bCs/>
          <w:iCs/>
          <w:sz w:val="22"/>
          <w:szCs w:val="22"/>
        </w:rPr>
        <w:t>(wykonawca wykreśla powyższe oświadczenie w przypadku gdy go nie dotyczy).</w:t>
      </w: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7D78FE" w:rsidRDefault="007D78FE" w:rsidP="007D78FE">
      <w:pPr>
        <w:spacing w:line="360" w:lineRule="auto"/>
        <w:jc w:val="both"/>
        <w:rPr>
          <w:rFonts w:ascii="Cambria" w:hAnsi="Cambria" w:cs="Arial"/>
        </w:rPr>
      </w:pPr>
    </w:p>
    <w:p w:rsidR="008D675A" w:rsidRPr="000E5C90" w:rsidRDefault="008D675A" w:rsidP="000E5C90">
      <w:pPr>
        <w:spacing w:line="360" w:lineRule="auto"/>
        <w:jc w:val="both"/>
        <w:rPr>
          <w:rFonts w:ascii="Cambria" w:hAnsi="Cambria" w:cs="Arial"/>
          <w:b/>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E711D4" w:rsidRPr="008C5C8D" w:rsidRDefault="00E711D4" w:rsidP="00E711D4">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 xml:space="preserve">ącznik nr </w:t>
      </w:r>
      <w:r>
        <w:rPr>
          <w:rFonts w:ascii="Cambria" w:hAnsi="Cambria" w:cs="Arial"/>
          <w:b/>
          <w:sz w:val="21"/>
          <w:szCs w:val="21"/>
        </w:rPr>
        <w:t>4 do SWZ</w:t>
      </w:r>
    </w:p>
    <w:p w:rsidR="00E711D4" w:rsidRPr="00340B15" w:rsidRDefault="00E711D4" w:rsidP="00E711D4">
      <w:pPr>
        <w:spacing w:line="276" w:lineRule="auto"/>
        <w:ind w:left="5954"/>
        <w:rPr>
          <w:rFonts w:ascii="Cambria" w:hAnsi="Cambria" w:cs="Arial"/>
          <w:b/>
          <w:bCs/>
          <w:sz w:val="20"/>
          <w:szCs w:val="20"/>
        </w:rPr>
      </w:pPr>
    </w:p>
    <w:p w:rsidR="00E711D4" w:rsidRPr="00A37911" w:rsidRDefault="00E711D4" w:rsidP="00E711D4">
      <w:pPr>
        <w:spacing w:line="480" w:lineRule="auto"/>
        <w:rPr>
          <w:rFonts w:ascii="Cambria" w:hAnsi="Cambria" w:cs="Arial"/>
          <w:b/>
          <w:sz w:val="20"/>
          <w:szCs w:val="20"/>
        </w:rPr>
      </w:pPr>
      <w:r w:rsidRPr="00A37911">
        <w:rPr>
          <w:rFonts w:ascii="Cambria" w:hAnsi="Cambria" w:cs="Arial"/>
          <w:b/>
          <w:sz w:val="20"/>
          <w:szCs w:val="20"/>
        </w:rPr>
        <w:t>Wykonawca:</w:t>
      </w:r>
    </w:p>
    <w:p w:rsidR="00E711D4" w:rsidRPr="00A37911" w:rsidRDefault="00E711D4" w:rsidP="00E711D4">
      <w:pPr>
        <w:ind w:right="5954"/>
        <w:rPr>
          <w:rFonts w:ascii="Cambria" w:hAnsi="Cambria" w:cs="Arial"/>
          <w:sz w:val="20"/>
          <w:szCs w:val="20"/>
        </w:rPr>
      </w:pPr>
      <w:r w:rsidRPr="00A37911">
        <w:rPr>
          <w:rFonts w:ascii="Cambria" w:hAnsi="Cambria" w:cs="Arial"/>
          <w:sz w:val="20"/>
          <w:szCs w:val="20"/>
        </w:rPr>
        <w:t>……………………………………………………</w:t>
      </w:r>
    </w:p>
    <w:p w:rsidR="00E711D4" w:rsidRPr="00A37911" w:rsidRDefault="00E711D4" w:rsidP="00E711D4">
      <w:pPr>
        <w:ind w:right="5953"/>
        <w:rPr>
          <w:rFonts w:ascii="Cambria" w:hAnsi="Cambria" w:cs="Arial"/>
          <w:i/>
          <w:sz w:val="16"/>
          <w:szCs w:val="16"/>
        </w:rPr>
      </w:pPr>
      <w:r w:rsidRPr="00A37911">
        <w:rPr>
          <w:rFonts w:ascii="Cambria" w:hAnsi="Cambria" w:cs="Arial"/>
          <w:i/>
          <w:sz w:val="16"/>
          <w:szCs w:val="16"/>
        </w:rPr>
        <w:t xml:space="preserve">(pełna nazwa/firma, adres, </w:t>
      </w:r>
    </w:p>
    <w:p w:rsidR="00E711D4" w:rsidRPr="00213C50" w:rsidRDefault="00E711D4" w:rsidP="00E711D4">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E711D4" w:rsidRPr="00574A55" w:rsidRDefault="00E711D4" w:rsidP="00E711D4">
      <w:pPr>
        <w:spacing w:line="360" w:lineRule="auto"/>
        <w:jc w:val="both"/>
        <w:rPr>
          <w:rFonts w:ascii="Cambria" w:hAnsi="Cambria" w:cs="Arial"/>
          <w:b/>
          <w:sz w:val="20"/>
          <w:szCs w:val="20"/>
        </w:rPr>
      </w:pPr>
    </w:p>
    <w:p w:rsidR="00E711D4" w:rsidRDefault="00E711D4" w:rsidP="00E711D4">
      <w:pPr>
        <w:shd w:val="clear" w:color="auto" w:fill="BFBFBF"/>
        <w:spacing w:line="360" w:lineRule="auto"/>
        <w:jc w:val="both"/>
        <w:rPr>
          <w:rFonts w:ascii="Cambria" w:hAnsi="Cambria" w:cs="Arial"/>
          <w:b/>
          <w:sz w:val="21"/>
          <w:szCs w:val="21"/>
        </w:rPr>
      </w:pPr>
    </w:p>
    <w:p w:rsidR="00E711D4" w:rsidRDefault="00E711D4" w:rsidP="00E711D4">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PRZYNALEŻNOŚCI DO GRUPY KAPITAŁOWEJ</w:t>
      </w:r>
      <w:r w:rsidRPr="00A37911">
        <w:rPr>
          <w:rFonts w:ascii="Cambria" w:hAnsi="Cambria" w:cs="Arial"/>
          <w:b/>
          <w:sz w:val="21"/>
          <w:szCs w:val="21"/>
        </w:rPr>
        <w:t>:</w:t>
      </w:r>
    </w:p>
    <w:p w:rsidR="00E711D4" w:rsidRPr="00A37911" w:rsidRDefault="00E711D4" w:rsidP="00E711D4">
      <w:pPr>
        <w:shd w:val="clear" w:color="auto" w:fill="BFBFBF"/>
        <w:spacing w:line="360" w:lineRule="auto"/>
        <w:jc w:val="both"/>
        <w:rPr>
          <w:rFonts w:ascii="Cambria" w:hAnsi="Cambria" w:cs="Arial"/>
          <w:b/>
          <w:sz w:val="21"/>
          <w:szCs w:val="21"/>
        </w:rPr>
      </w:pPr>
    </w:p>
    <w:p w:rsidR="00E711D4" w:rsidRDefault="00E711D4" w:rsidP="00E711D4">
      <w:pPr>
        <w:spacing w:line="360" w:lineRule="auto"/>
        <w:jc w:val="both"/>
        <w:rPr>
          <w:rFonts w:ascii="Cambria" w:hAnsi="Cambria" w:cs="Arial"/>
          <w:b/>
          <w:sz w:val="21"/>
          <w:szCs w:val="21"/>
        </w:rPr>
      </w:pPr>
    </w:p>
    <w:p w:rsidR="00E711D4" w:rsidRPr="00213C50" w:rsidRDefault="00E711D4" w:rsidP="00E711D4">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nie należymy do grupy kapitałowej</w:t>
      </w:r>
      <w:r w:rsidR="00B8755B">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sidR="000D743B">
        <w:rPr>
          <w:rFonts w:ascii="Cambria" w:hAnsi="Cambria" w:cs="Arial"/>
          <w:sz w:val="22"/>
          <w:szCs w:val="22"/>
        </w:rPr>
        <w:t xml:space="preserve"> </w:t>
      </w:r>
      <w:r w:rsidRPr="00213C50">
        <w:rPr>
          <w:rFonts w:ascii="Cambria" w:hAnsi="Cambria" w:cs="Arial"/>
          <w:sz w:val="22"/>
          <w:szCs w:val="22"/>
        </w:rPr>
        <w:t>w rozumieniu ustawy z dnia 16 lutego 2007r. 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należymy do grupy kapitałowej</w:t>
      </w:r>
      <w:r w:rsidR="00540A45">
        <w:rPr>
          <w:rFonts w:ascii="Cambria" w:hAnsi="Cambria" w:cs="Arial"/>
          <w:sz w:val="22"/>
          <w:szCs w:val="22"/>
        </w:rPr>
        <w:t xml:space="preserve"> innym wykonawcą, który złożył odrębną ofertę </w:t>
      </w:r>
      <w:r w:rsidR="00F322D0">
        <w:rPr>
          <w:rFonts w:ascii="Cambria" w:hAnsi="Cambria" w:cs="Arial"/>
          <w:sz w:val="22"/>
          <w:szCs w:val="22"/>
        </w:rPr>
        <w:t>w niniejszym postępowaniu</w:t>
      </w:r>
      <w:r w:rsidRPr="00213C50">
        <w:rPr>
          <w:rFonts w:ascii="Cambria" w:hAnsi="Cambria" w:cs="Arial"/>
          <w:sz w:val="22"/>
          <w:szCs w:val="22"/>
        </w:rPr>
        <w:t>, w rozumieniu ustawy z dnia 16 lutego 2007r. 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017E3" w:rsidRDefault="00E711D4" w:rsidP="00E711D4">
      <w:pPr>
        <w:spacing w:line="360" w:lineRule="auto"/>
        <w:jc w:val="both"/>
        <w:rPr>
          <w:rFonts w:ascii="Cambria" w:hAnsi="Cambria" w:cs="Arial"/>
          <w:b/>
          <w:sz w:val="21"/>
          <w:szCs w:val="21"/>
        </w:rPr>
      </w:pPr>
    </w:p>
    <w:p w:rsidR="00E711D4" w:rsidRPr="009431A4" w:rsidRDefault="00E711D4" w:rsidP="00E711D4">
      <w:pPr>
        <w:spacing w:line="360" w:lineRule="auto"/>
        <w:jc w:val="both"/>
        <w:rPr>
          <w:rFonts w:ascii="Cambria" w:hAnsi="Cambria" w:cs="Arial"/>
          <w:b/>
          <w:sz w:val="21"/>
          <w:szCs w:val="21"/>
          <w:u w:val="single"/>
        </w:rPr>
      </w:pPr>
      <w:r w:rsidRPr="009431A4">
        <w:rPr>
          <w:rFonts w:ascii="Cambria" w:hAnsi="Cambria" w:cs="Arial"/>
          <w:b/>
          <w:sz w:val="21"/>
          <w:szCs w:val="21"/>
          <w:u w:val="single"/>
        </w:rPr>
        <w:t>* niepotrzebne skreślić</w:t>
      </w:r>
      <w:r w:rsidR="00C063E8">
        <w:rPr>
          <w:rFonts w:ascii="Cambria" w:hAnsi="Cambria" w:cs="Arial"/>
          <w:b/>
          <w:sz w:val="21"/>
          <w:szCs w:val="21"/>
          <w:u w:val="single"/>
        </w:rPr>
        <w:t xml:space="preserve"> lub właściwe podkreślić</w:t>
      </w:r>
    </w:p>
    <w:p w:rsidR="000E5C90" w:rsidRDefault="000E5C90" w:rsidP="00974A81">
      <w:pPr>
        <w:pStyle w:val="Tekstpodstawowy"/>
        <w:spacing w:after="60" w:line="276" w:lineRule="auto"/>
        <w:jc w:val="both"/>
        <w:rPr>
          <w:rFonts w:ascii="Cambria" w:hAnsi="Cambria" w:cs="Arial"/>
          <w:b/>
          <w:bCs/>
          <w:smallCaps w:val="0"/>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0E5C90" w:rsidRDefault="000E5C90" w:rsidP="000E5C90">
      <w:pPr>
        <w:shd w:val="clear" w:color="auto" w:fill="BFBFBF"/>
        <w:spacing w:line="360" w:lineRule="auto"/>
        <w:jc w:val="both"/>
        <w:rPr>
          <w:rFonts w:ascii="Cambria" w:hAnsi="Cambria" w:cs="Arial"/>
          <w:b/>
          <w:sz w:val="21"/>
          <w:szCs w:val="21"/>
        </w:rPr>
      </w:pPr>
    </w:p>
    <w:p w:rsidR="000E5C90" w:rsidRDefault="000E5C90" w:rsidP="000E5C90">
      <w:pPr>
        <w:shd w:val="clear" w:color="auto" w:fill="BFBFBF"/>
        <w:spacing w:line="360" w:lineRule="auto"/>
        <w:jc w:val="center"/>
        <w:rPr>
          <w:rFonts w:ascii="Cambria" w:hAnsi="Cambria" w:cs="Arial"/>
          <w:b/>
          <w:sz w:val="21"/>
          <w:szCs w:val="21"/>
        </w:rPr>
      </w:pPr>
      <w:r>
        <w:rPr>
          <w:rFonts w:ascii="Cambria" w:hAnsi="Cambria" w:cs="Arial"/>
          <w:b/>
          <w:sz w:val="21"/>
          <w:szCs w:val="21"/>
        </w:rPr>
        <w:t>OŚWIADCZENIE O AKTUALNOŚCI INFORMACJI ZAWARTYCH W JEDZ</w:t>
      </w:r>
    </w:p>
    <w:p w:rsidR="000E5C90" w:rsidRPr="00A37911" w:rsidRDefault="000E5C90" w:rsidP="000E5C90">
      <w:pPr>
        <w:shd w:val="clear" w:color="auto" w:fill="BFBFBF"/>
        <w:spacing w:line="360" w:lineRule="auto"/>
        <w:jc w:val="both"/>
        <w:rPr>
          <w:rFonts w:ascii="Cambria" w:hAnsi="Cambria" w:cs="Arial"/>
          <w:b/>
          <w:sz w:val="21"/>
          <w:szCs w:val="21"/>
        </w:rPr>
      </w:pPr>
    </w:p>
    <w:p w:rsidR="000E5C90" w:rsidRDefault="000E5C90" w:rsidP="000E5C90">
      <w:pPr>
        <w:spacing w:line="360" w:lineRule="auto"/>
        <w:jc w:val="both"/>
        <w:rPr>
          <w:rFonts w:ascii="Cambria" w:hAnsi="Cambria" w:cs="Arial"/>
          <w:b/>
          <w:sz w:val="21"/>
          <w:szCs w:val="21"/>
        </w:rPr>
      </w:pPr>
    </w:p>
    <w:p w:rsidR="000E5C90" w:rsidRPr="00213C50" w:rsidRDefault="000E5C90" w:rsidP="000E5C90">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 informacje zawarte w oświadczeniu, o którym mowa w art. 125 ust. 1, w zakresie podstaw wykluczenia</w:t>
      </w:r>
      <w:r w:rsidR="00C063E8">
        <w:rPr>
          <w:rFonts w:ascii="Cambria" w:hAnsi="Cambria" w:cs="Arial"/>
          <w:sz w:val="22"/>
          <w:szCs w:val="22"/>
        </w:rPr>
        <w:t xml:space="preserve">                           </w:t>
      </w:r>
      <w:r w:rsidRPr="00213C50">
        <w:rPr>
          <w:rFonts w:ascii="Cambria" w:hAnsi="Cambria" w:cs="Arial"/>
          <w:sz w:val="22"/>
          <w:szCs w:val="22"/>
        </w:rPr>
        <w:t xml:space="preserve"> z postępowania wskazanych przez Zamawiającego są aktualne.</w:t>
      </w:r>
    </w:p>
    <w:p w:rsidR="000E5C90" w:rsidRPr="00F70213" w:rsidRDefault="000E5C90" w:rsidP="000E5C90">
      <w:pPr>
        <w:spacing w:line="360" w:lineRule="auto"/>
        <w:jc w:val="both"/>
        <w:rPr>
          <w:rFonts w:ascii="Cambria" w:hAnsi="Cambria" w:cs="Arial"/>
          <w:bCs/>
          <w:iCs/>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Pr="00A37911"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E00CC8" w:rsidRPr="00A37911" w:rsidRDefault="00E00CC8" w:rsidP="000E5C90">
      <w:pPr>
        <w:spacing w:line="360" w:lineRule="auto"/>
        <w:jc w:val="both"/>
        <w:rPr>
          <w:rFonts w:ascii="Cambria" w:hAnsi="Cambria" w:cs="Arial"/>
          <w:sz w:val="20"/>
          <w:szCs w:val="20"/>
        </w:rPr>
      </w:pPr>
    </w:p>
    <w:p w:rsidR="000E5C90" w:rsidRPr="00914C1A" w:rsidRDefault="000E5C90" w:rsidP="000E5C90">
      <w:pPr>
        <w:spacing w:line="360" w:lineRule="auto"/>
        <w:jc w:val="both"/>
        <w:rPr>
          <w:sz w:val="20"/>
          <w:szCs w:val="20"/>
        </w:rPr>
      </w:pP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p>
    <w:p w:rsidR="00F264A0" w:rsidRPr="002A0009" w:rsidRDefault="00F264A0" w:rsidP="00F264A0">
      <w:pPr>
        <w:jc w:val="right"/>
        <w:rPr>
          <w:b/>
          <w:sz w:val="22"/>
          <w:szCs w:val="22"/>
        </w:rPr>
      </w:pPr>
      <w:r w:rsidRPr="002A0009">
        <w:rPr>
          <w:b/>
          <w:sz w:val="22"/>
          <w:szCs w:val="22"/>
        </w:rPr>
        <w:lastRenderedPageBreak/>
        <w:t>Załącznik nr 5</w:t>
      </w:r>
    </w:p>
    <w:p w:rsidR="00735F27" w:rsidRPr="002A0009" w:rsidRDefault="00735F27" w:rsidP="00C663C6">
      <w:pPr>
        <w:rPr>
          <w:rFonts w:ascii="Cambria" w:hAnsi="Cambria"/>
          <w:sz w:val="22"/>
          <w:szCs w:val="22"/>
        </w:rPr>
      </w:pPr>
    </w:p>
    <w:p w:rsidR="00735F27" w:rsidRDefault="00735F27" w:rsidP="00735F27">
      <w:pPr>
        <w:ind w:left="284"/>
        <w:jc w:val="both"/>
        <w:rPr>
          <w:rFonts w:ascii="Cambria" w:hAnsi="Cambria"/>
          <w:lang w:eastAsia="en-US"/>
        </w:rPr>
      </w:pPr>
    </w:p>
    <w:p w:rsidR="00A82BCA" w:rsidRPr="00A82BCA" w:rsidRDefault="00A82BCA" w:rsidP="00A82BCA">
      <w:pPr>
        <w:spacing w:line="276" w:lineRule="auto"/>
        <w:ind w:left="284"/>
        <w:jc w:val="center"/>
        <w:rPr>
          <w:rFonts w:ascii="Calibri" w:hAnsi="Calibri" w:cs="Calibri"/>
          <w:lang w:eastAsia="en-US"/>
        </w:rPr>
      </w:pPr>
      <w:r w:rsidRPr="00A82BCA">
        <w:rPr>
          <w:rFonts w:ascii="Calibri" w:hAnsi="Calibri" w:cs="Calibri"/>
          <w:lang w:eastAsia="en-US"/>
        </w:rPr>
        <w:t>Wzór umowy zawierający istotne dla zamawiającego postanowienia, które zostaną wprowadzone do treści zawieranej umowy.</w:t>
      </w:r>
    </w:p>
    <w:p w:rsidR="00A82BCA" w:rsidRPr="00A82BCA" w:rsidRDefault="00A82BCA" w:rsidP="00A82BCA">
      <w:pPr>
        <w:spacing w:line="276" w:lineRule="auto"/>
        <w:jc w:val="both"/>
        <w:rPr>
          <w:rFonts w:ascii="Calibri" w:hAnsi="Calibri" w:cs="Calibri"/>
          <w:b/>
          <w:bCs/>
        </w:rPr>
      </w:pPr>
    </w:p>
    <w:p w:rsidR="00A82BCA" w:rsidRPr="00A82BCA" w:rsidRDefault="00A82BCA" w:rsidP="00A82BCA">
      <w:pPr>
        <w:spacing w:line="276" w:lineRule="auto"/>
        <w:ind w:left="284"/>
        <w:jc w:val="center"/>
        <w:rPr>
          <w:rFonts w:ascii="Calibri" w:hAnsi="Calibri" w:cs="Calibri"/>
          <w:b/>
          <w:lang w:eastAsia="en-US"/>
        </w:rPr>
      </w:pPr>
      <w:r w:rsidRPr="00A82BCA">
        <w:rPr>
          <w:rFonts w:ascii="Calibri" w:hAnsi="Calibri" w:cs="Calibri"/>
          <w:b/>
          <w:lang w:eastAsia="en-US"/>
        </w:rPr>
        <w:t xml:space="preserve">UMOWA SPRZEDAŻY- wzór </w:t>
      </w:r>
    </w:p>
    <w:p w:rsidR="00A82BCA" w:rsidRPr="00A82BCA" w:rsidRDefault="00A82BCA" w:rsidP="00A82BCA">
      <w:pPr>
        <w:spacing w:line="276" w:lineRule="auto"/>
        <w:ind w:left="284"/>
        <w:jc w:val="center"/>
        <w:rPr>
          <w:rFonts w:ascii="Calibri" w:hAnsi="Calibri" w:cs="Calibri"/>
          <w:b/>
          <w:lang w:eastAsia="en-US"/>
        </w:rPr>
      </w:pPr>
      <w:r w:rsidRPr="00A82BCA">
        <w:rPr>
          <w:rFonts w:ascii="Calibri" w:hAnsi="Calibri" w:cs="Calibri"/>
          <w:b/>
          <w:lang w:eastAsia="en-US"/>
        </w:rPr>
        <w:t>NR SZP 3810.</w:t>
      </w:r>
      <w:r w:rsidR="00455C9B" w:rsidRPr="00455C9B">
        <w:rPr>
          <w:rFonts w:ascii="Calibri" w:hAnsi="Calibri" w:cs="Calibri"/>
          <w:b/>
          <w:lang w:eastAsia="en-US"/>
        </w:rPr>
        <w:t>1</w:t>
      </w:r>
      <w:r w:rsidRPr="00A82BCA">
        <w:rPr>
          <w:rFonts w:ascii="Calibri" w:hAnsi="Calibri" w:cs="Calibri"/>
          <w:b/>
          <w:lang w:eastAsia="en-US"/>
        </w:rPr>
        <w:t>.</w:t>
      </w:r>
      <w:r w:rsidR="00455C9B" w:rsidRPr="00455C9B">
        <w:rPr>
          <w:rFonts w:ascii="Calibri" w:hAnsi="Calibri" w:cs="Calibri"/>
          <w:b/>
          <w:lang w:eastAsia="en-US"/>
        </w:rPr>
        <w:t>P……</w:t>
      </w:r>
      <w:r w:rsidRPr="00A82BCA">
        <w:rPr>
          <w:rFonts w:ascii="Calibri" w:hAnsi="Calibri" w:cs="Calibri"/>
          <w:b/>
          <w:lang w:eastAsia="en-US"/>
        </w:rPr>
        <w:t>202</w:t>
      </w:r>
      <w:r w:rsidR="00455C9B" w:rsidRPr="00455C9B">
        <w:rPr>
          <w:rFonts w:ascii="Calibri" w:hAnsi="Calibri" w:cs="Calibri"/>
          <w:b/>
          <w:lang w:eastAsia="en-US"/>
        </w:rPr>
        <w:t>6</w:t>
      </w:r>
    </w:p>
    <w:p w:rsidR="00A82BCA" w:rsidRPr="00A82BCA" w:rsidRDefault="00A82BCA" w:rsidP="00A82BCA">
      <w:pPr>
        <w:spacing w:line="276" w:lineRule="auto"/>
        <w:ind w:left="284"/>
        <w:jc w:val="center"/>
        <w:rPr>
          <w:rFonts w:ascii="Calibri" w:hAnsi="Calibri" w:cs="Calibri"/>
          <w:b/>
          <w:lang w:eastAsia="en-US"/>
        </w:rPr>
      </w:pP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zawarta w Brzozowie, w dniu ………………………….. r. pomiędzy:</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b/>
          <w:lang w:eastAsia="en-US"/>
        </w:rPr>
        <w:t>Szpitalem Specjalistycznym w Brzozowie Podkarpackim Ośrodkiem Onkologicznym im. ks. B. Markiewicza</w:t>
      </w:r>
      <w:r w:rsidRPr="00A82BCA">
        <w:rPr>
          <w:rFonts w:ascii="Calibri" w:hAnsi="Calibri" w:cs="Calibri"/>
          <w:lang w:eastAsia="en-US"/>
        </w:rPr>
        <w:t>, 36-200 Brzozów, ul. Ks. J. Bielawskiego 18, zarejestrowanym w Sądzie Rejonowym w Rzeszowie w Wydziale Gospodarczym Krajowego Rejestru Sądowego pod numerem KRS 0000007954, reprezentowanym przez:</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Lek. Tomasza Kondraciuka, MBA - Dyrektora</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 xml:space="preserve">zwanym w dalszej części umowy „Kupującym”, </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a:</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reprezentowaną przez:</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w:t>
      </w:r>
    </w:p>
    <w:p w:rsidR="00A82BCA" w:rsidRPr="00A82BCA" w:rsidRDefault="00A82BCA" w:rsidP="00A82BCA">
      <w:pPr>
        <w:spacing w:line="276" w:lineRule="auto"/>
        <w:jc w:val="both"/>
        <w:rPr>
          <w:rFonts w:ascii="Calibri" w:hAnsi="Calibri" w:cs="Calibri"/>
          <w:lang w:eastAsia="en-US"/>
        </w:rPr>
      </w:pPr>
      <w:r w:rsidRPr="00A82BCA">
        <w:rPr>
          <w:rFonts w:ascii="Calibri" w:hAnsi="Calibri" w:cs="Calibri"/>
          <w:lang w:eastAsia="en-US"/>
        </w:rPr>
        <w:t xml:space="preserve">     zwaną w dalszej części umowy „Sprzedającym”.</w:t>
      </w:r>
    </w:p>
    <w:p w:rsidR="00A82BCA" w:rsidRPr="00A82BCA" w:rsidRDefault="00A82BCA" w:rsidP="00A82BCA">
      <w:pPr>
        <w:spacing w:line="276" w:lineRule="auto"/>
        <w:ind w:left="284"/>
        <w:jc w:val="both"/>
        <w:rPr>
          <w:rFonts w:ascii="Calibri" w:hAnsi="Calibri" w:cs="Calibri"/>
          <w:color w:val="FF0000"/>
          <w:lang w:eastAsia="en-US"/>
        </w:rPr>
      </w:pPr>
    </w:p>
    <w:p w:rsidR="00A82BCA" w:rsidRPr="00A82BCA" w:rsidRDefault="00A82BCA" w:rsidP="00A82BCA">
      <w:pPr>
        <w:spacing w:line="276" w:lineRule="auto"/>
        <w:ind w:left="284"/>
        <w:contextualSpacing/>
        <w:jc w:val="both"/>
        <w:rPr>
          <w:rFonts w:ascii="Calibri" w:hAnsi="Calibri" w:cs="Calibri"/>
          <w:bCs/>
          <w:spacing w:val="-10"/>
          <w:kern w:val="28"/>
        </w:rPr>
      </w:pPr>
      <w:r w:rsidRPr="00A82BCA">
        <w:rPr>
          <w:rFonts w:ascii="Calibri" w:hAnsi="Calibri" w:cs="Calibri"/>
          <w:bCs/>
          <w:spacing w:val="-10"/>
          <w:kern w:val="28"/>
        </w:rPr>
        <w:t xml:space="preserve">Umowę zawarto w wyniku dokonania przez Zamawiającego wyboru oferty w ramach zamówienia publicznego w trybie przetargu nieograniczonego ustawy z dnia 11 września 2019 r. Prawo zamówień publicznych (Dz. U.  z 2024r. poz. 1605.) </w:t>
      </w:r>
    </w:p>
    <w:p w:rsidR="00A82BCA" w:rsidRPr="00A82BCA" w:rsidRDefault="00A82BCA" w:rsidP="00A82BCA">
      <w:pPr>
        <w:spacing w:line="276" w:lineRule="auto"/>
        <w:ind w:left="284"/>
        <w:jc w:val="both"/>
        <w:rPr>
          <w:rFonts w:ascii="Calibri" w:hAnsi="Calibri" w:cs="Calibri"/>
          <w:lang w:eastAsia="en-US"/>
        </w:rPr>
      </w:pPr>
      <w:r w:rsidRPr="00A82BCA">
        <w:rPr>
          <w:rFonts w:ascii="Calibri" w:hAnsi="Calibri" w:cs="Calibri"/>
          <w:lang w:eastAsia="en-US"/>
        </w:rPr>
        <w:t xml:space="preserve">                                                                     </w:t>
      </w:r>
    </w:p>
    <w:p w:rsidR="00A82BCA" w:rsidRPr="00A82BCA" w:rsidRDefault="00A82BCA" w:rsidP="00A82BCA">
      <w:pPr>
        <w:spacing w:after="160" w:line="259" w:lineRule="auto"/>
        <w:ind w:right="-425"/>
        <w:jc w:val="center"/>
        <w:rPr>
          <w:rFonts w:ascii="Calibri" w:eastAsiaTheme="minorHAnsi" w:hAnsi="Calibri" w:cs="Calibri"/>
          <w:lang w:eastAsia="en-US"/>
        </w:rPr>
      </w:pPr>
      <w:r w:rsidRPr="00A82BCA">
        <w:rPr>
          <w:rFonts w:ascii="Calibri" w:eastAsiaTheme="minorHAnsi" w:hAnsi="Calibri" w:cs="Calibri"/>
          <w:lang w:eastAsia="en-US"/>
        </w:rPr>
        <w:t>§ 1</w:t>
      </w:r>
    </w:p>
    <w:p w:rsidR="00A82BCA" w:rsidRPr="00A82BCA" w:rsidRDefault="00A82BCA" w:rsidP="00DC1621">
      <w:pPr>
        <w:numPr>
          <w:ilvl w:val="0"/>
          <w:numId w:val="42"/>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Sprzedający sprzedaje, a Kupujący kupuje wyroby </w:t>
      </w:r>
      <w:r w:rsidR="00654981">
        <w:rPr>
          <w:rFonts w:ascii="Calibri" w:eastAsiaTheme="minorHAnsi" w:hAnsi="Calibri" w:cs="Calibri"/>
          <w:lang w:eastAsia="en-US"/>
        </w:rPr>
        <w:t>medyczne</w:t>
      </w:r>
      <w:r w:rsidRPr="00A82BCA">
        <w:rPr>
          <w:rFonts w:ascii="Calibri" w:eastAsiaTheme="minorHAnsi" w:hAnsi="Calibri" w:cs="Calibri"/>
          <w:lang w:eastAsia="en-US"/>
        </w:rPr>
        <w:t xml:space="preserve"> - część ……….., w ilości, asortymencie i cenie zgodnie z ofertą stanowiącą załącznik nr 1 do niniejszej umowy, zwane w dalszej części umowy przedmiotem sprzedaży.</w:t>
      </w:r>
    </w:p>
    <w:p w:rsidR="00A82BCA" w:rsidRPr="00A82BCA" w:rsidRDefault="00A82BCA" w:rsidP="00DC1621">
      <w:pPr>
        <w:numPr>
          <w:ilvl w:val="0"/>
          <w:numId w:val="42"/>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Sprzedający oświadcza, że przedmiot sprzedaży spełnia wszelkie wymagania norm i przepisów odnoszących się do wyrobów tego typu.</w:t>
      </w:r>
    </w:p>
    <w:p w:rsidR="00A82BCA" w:rsidRPr="00A82BCA" w:rsidRDefault="00A82BCA" w:rsidP="00DC1621">
      <w:pPr>
        <w:numPr>
          <w:ilvl w:val="0"/>
          <w:numId w:val="42"/>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Umowa została zawarta na czas określony </w:t>
      </w:r>
      <w:r w:rsidRPr="00A82BCA">
        <w:rPr>
          <w:rFonts w:ascii="Calibri" w:eastAsiaTheme="minorHAnsi" w:hAnsi="Calibri" w:cs="Calibri"/>
          <w:b/>
          <w:lang w:eastAsia="en-US"/>
        </w:rPr>
        <w:t>24 miesięcy</w:t>
      </w:r>
      <w:r w:rsidRPr="00A82BCA">
        <w:rPr>
          <w:rFonts w:ascii="Calibri" w:eastAsiaTheme="minorHAnsi" w:hAnsi="Calibri" w:cs="Calibri"/>
          <w:lang w:eastAsia="en-US"/>
        </w:rPr>
        <w:t xml:space="preserve"> od dnia ……………… do dnia …………………. z możliwością jej przedłużenia za zgodą obu stron umowy, w przypadku niewyczerpania asortymentu objętego przedmiotem umowy, na łączny okres nie dłuższy niż </w:t>
      </w:r>
      <w:r w:rsidRPr="00A82BCA">
        <w:rPr>
          <w:rFonts w:ascii="Calibri" w:eastAsiaTheme="minorHAnsi" w:hAnsi="Calibri" w:cs="Calibri"/>
          <w:b/>
          <w:lang w:eastAsia="en-US"/>
        </w:rPr>
        <w:t>36 miesięcy</w:t>
      </w:r>
      <w:r w:rsidRPr="00A82BCA">
        <w:rPr>
          <w:rFonts w:ascii="Calibri" w:eastAsiaTheme="minorHAnsi" w:hAnsi="Calibri" w:cs="Calibri"/>
          <w:lang w:eastAsia="en-US"/>
        </w:rPr>
        <w:t>. Przedłużenie umowy nie jest dorozumiane i wymaga formy aneksu. W przypadku nie wyrażenia zgody przez Sprzedającego na przedłużenie umowy nie przysługują mu roszczenia odszkodowawcze z tytułu niezrealizowania przedmiotu umowy.</w:t>
      </w:r>
    </w:p>
    <w:p w:rsidR="00A82BCA" w:rsidRPr="00A82BCA" w:rsidRDefault="00A82BCA" w:rsidP="00DC1621">
      <w:pPr>
        <w:numPr>
          <w:ilvl w:val="0"/>
          <w:numId w:val="42"/>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lastRenderedPageBreak/>
        <w:t xml:space="preserve">Przedmiot sprzedaży w ilościach i asortymencie określonych w załączniku nr 1 </w:t>
      </w:r>
      <w:r w:rsidR="00C4518E">
        <w:rPr>
          <w:rFonts w:ascii="Calibri" w:eastAsiaTheme="minorHAnsi" w:hAnsi="Calibri" w:cs="Calibri"/>
          <w:lang w:eastAsia="en-US"/>
        </w:rPr>
        <w:t xml:space="preserve">                         </w:t>
      </w:r>
      <w:r w:rsidRPr="00A82BCA">
        <w:rPr>
          <w:rFonts w:ascii="Calibri" w:eastAsiaTheme="minorHAnsi" w:hAnsi="Calibri" w:cs="Calibri"/>
          <w:lang w:eastAsia="en-US"/>
        </w:rPr>
        <w:t>do niniejszej umowy Sprzedający zobowiązuje się dostarczać Kupującemu, w ilościach uzależnionych od bieżących potrzeb Kupującego, a wynikających ze zużyć wyrobów medycznych, po uprzednim otrzymaniu raportu zużycia, transportem własnym lub zleconym, na własny koszt i ryzyko.</w:t>
      </w:r>
    </w:p>
    <w:p w:rsidR="00A82BCA" w:rsidRPr="00A82BCA" w:rsidRDefault="00A82BCA" w:rsidP="00DC1621">
      <w:pPr>
        <w:numPr>
          <w:ilvl w:val="0"/>
          <w:numId w:val="42"/>
        </w:numPr>
        <w:tabs>
          <w:tab w:val="left" w:pos="426"/>
        </w:tabs>
        <w:suppressAutoHyphens/>
        <w:spacing w:after="160" w:line="259" w:lineRule="auto"/>
        <w:ind w:left="426" w:hanging="284"/>
        <w:jc w:val="both"/>
        <w:rPr>
          <w:rFonts w:ascii="Calibri" w:eastAsiaTheme="minorHAnsi" w:hAnsi="Calibri" w:cs="Calibri"/>
          <w:lang w:eastAsia="en-US"/>
        </w:rPr>
      </w:pPr>
      <w:bookmarkStart w:id="4" w:name="_Hlk92286180"/>
      <w:r w:rsidRPr="00A82BCA">
        <w:rPr>
          <w:rFonts w:ascii="Calibri" w:eastAsiaTheme="minorHAnsi" w:hAnsi="Calibri" w:cs="Calibri"/>
          <w:lang w:eastAsia="en-US"/>
        </w:rPr>
        <w:t>Każdej ze stron umowy przysługuje prawo wypowiedzenia umowy  z zachowaniem 1-miesięcznego terminu wypowiedzenia. W przypadku wypowiedzenia umowy, stronom umowy nie przysługują z tego tytułu roszczenia odszkodowawcze.</w:t>
      </w:r>
    </w:p>
    <w:bookmarkEnd w:id="4"/>
    <w:p w:rsidR="00A82BCA" w:rsidRPr="00A82BCA" w:rsidRDefault="00A82BCA" w:rsidP="00DC1621">
      <w:pPr>
        <w:numPr>
          <w:ilvl w:val="0"/>
          <w:numId w:val="42"/>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Na czas realizacji niniejszej umowy Sprzedający przekaże do depozytu Kupującego pełne instrumentarium do implementacji wyrobów medycznych kupowanych w ramach niniejszej umowy</w:t>
      </w:r>
      <w:r w:rsidR="003E7338">
        <w:rPr>
          <w:rFonts w:ascii="Calibri" w:eastAsiaTheme="minorHAnsi" w:hAnsi="Calibri" w:cs="Calibri"/>
          <w:lang w:eastAsia="en-US"/>
        </w:rPr>
        <w:t>(dotyczy części nr 2 przedmiotu zamówienia)</w:t>
      </w:r>
      <w:r w:rsidRPr="00A82BCA">
        <w:rPr>
          <w:rFonts w:ascii="Calibri" w:eastAsiaTheme="minorHAnsi" w:hAnsi="Calibri" w:cs="Calibri"/>
          <w:lang w:eastAsia="en-US"/>
        </w:rPr>
        <w:t xml:space="preserve"> </w:t>
      </w:r>
      <w:r w:rsidR="003E7338">
        <w:rPr>
          <w:rFonts w:ascii="Calibri" w:eastAsiaTheme="minorHAnsi" w:hAnsi="Calibri" w:cs="Calibri"/>
          <w:lang w:eastAsia="en-US"/>
        </w:rPr>
        <w:t>oraz wyposażenie</w:t>
      </w:r>
      <w:r w:rsidRPr="00A82BCA">
        <w:rPr>
          <w:rFonts w:ascii="Calibri" w:eastAsiaTheme="minorHAnsi" w:hAnsi="Calibri" w:cs="Calibri"/>
          <w:lang w:eastAsia="en-US"/>
        </w:rPr>
        <w:t xml:space="preserve"> określon</w:t>
      </w:r>
      <w:r w:rsidR="003E7338">
        <w:rPr>
          <w:rFonts w:ascii="Calibri" w:eastAsiaTheme="minorHAnsi" w:hAnsi="Calibri" w:cs="Calibri"/>
          <w:lang w:eastAsia="en-US"/>
        </w:rPr>
        <w:t>e</w:t>
      </w:r>
      <w:r w:rsidRPr="00A82BCA">
        <w:rPr>
          <w:rFonts w:ascii="Calibri" w:eastAsiaTheme="minorHAnsi" w:hAnsi="Calibri" w:cs="Calibri"/>
          <w:lang w:eastAsia="en-US"/>
        </w:rPr>
        <w:t xml:space="preserve"> w ofercie stanowiąc</w:t>
      </w:r>
      <w:r w:rsidR="003E7338">
        <w:rPr>
          <w:rFonts w:ascii="Calibri" w:eastAsiaTheme="minorHAnsi" w:hAnsi="Calibri" w:cs="Calibri"/>
          <w:lang w:eastAsia="en-US"/>
        </w:rPr>
        <w:t>ej</w:t>
      </w:r>
      <w:r w:rsidRPr="00A82BCA">
        <w:rPr>
          <w:rFonts w:ascii="Calibri" w:eastAsiaTheme="minorHAnsi" w:hAnsi="Calibri" w:cs="Calibri"/>
          <w:lang w:eastAsia="en-US"/>
        </w:rPr>
        <w:t xml:space="preserve"> załącznik </w:t>
      </w:r>
      <w:r w:rsidR="00C4518E">
        <w:rPr>
          <w:rFonts w:ascii="Calibri" w:eastAsiaTheme="minorHAnsi" w:hAnsi="Calibri" w:cs="Calibri"/>
          <w:lang w:eastAsia="en-US"/>
        </w:rPr>
        <w:t xml:space="preserve">  </w:t>
      </w:r>
      <w:r w:rsidRPr="00A82BCA">
        <w:rPr>
          <w:rFonts w:ascii="Calibri" w:eastAsiaTheme="minorHAnsi" w:hAnsi="Calibri" w:cs="Calibri"/>
          <w:lang w:eastAsia="en-US"/>
        </w:rPr>
        <w:t xml:space="preserve">nr 1 do niniejszej umowy w terminie nie późniejszym niż </w:t>
      </w:r>
      <w:r w:rsidR="00992418">
        <w:rPr>
          <w:rFonts w:ascii="Calibri" w:eastAsiaTheme="minorHAnsi" w:hAnsi="Calibri" w:cs="Calibri"/>
          <w:lang w:eastAsia="en-US"/>
        </w:rPr>
        <w:t>5</w:t>
      </w:r>
      <w:r w:rsidRPr="00A82BCA">
        <w:rPr>
          <w:rFonts w:ascii="Calibri" w:eastAsiaTheme="minorHAnsi" w:hAnsi="Calibri" w:cs="Calibri"/>
          <w:lang w:eastAsia="en-US"/>
        </w:rPr>
        <w:t> dni od dnia podpisania niniejszej umowy</w:t>
      </w:r>
      <w:r w:rsidR="003E7338">
        <w:rPr>
          <w:rFonts w:ascii="Calibri" w:eastAsiaTheme="minorHAnsi" w:hAnsi="Calibri" w:cs="Calibri"/>
          <w:lang w:eastAsia="en-US"/>
        </w:rPr>
        <w:t>.</w:t>
      </w:r>
      <w:bookmarkStart w:id="5" w:name="_GoBack"/>
      <w:bookmarkEnd w:id="5"/>
    </w:p>
    <w:p w:rsidR="00A82BCA" w:rsidRPr="00A82BCA" w:rsidRDefault="00A82BCA" w:rsidP="00DC1621">
      <w:pPr>
        <w:numPr>
          <w:ilvl w:val="0"/>
          <w:numId w:val="42"/>
        </w:numPr>
        <w:suppressAutoHyphens/>
        <w:spacing w:after="160" w:line="259" w:lineRule="auto"/>
        <w:ind w:left="426" w:hanging="425"/>
        <w:jc w:val="both"/>
        <w:rPr>
          <w:rFonts w:ascii="Calibri" w:eastAsiaTheme="minorHAnsi" w:hAnsi="Calibri" w:cs="Calibri"/>
          <w:lang w:eastAsia="en-US"/>
        </w:rPr>
      </w:pPr>
      <w:r w:rsidRPr="00A82BCA">
        <w:rPr>
          <w:rFonts w:ascii="Calibri" w:eastAsiaTheme="minorHAnsi" w:hAnsi="Calibri" w:cs="Calibri"/>
          <w:lang w:eastAsia="en-US"/>
        </w:rPr>
        <w:t>Pobranie towaru z depozytu  przez Kupującego skutkuje przejściem jego własności</w:t>
      </w:r>
      <w:r w:rsidR="00CC730B">
        <w:rPr>
          <w:rFonts w:ascii="Calibri" w:eastAsiaTheme="minorHAnsi" w:hAnsi="Calibri" w:cs="Calibri"/>
          <w:lang w:eastAsia="en-US"/>
        </w:rPr>
        <w:t xml:space="preserve">                   </w:t>
      </w:r>
      <w:r w:rsidRPr="00A82BCA">
        <w:rPr>
          <w:rFonts w:ascii="Calibri" w:eastAsiaTheme="minorHAnsi" w:hAnsi="Calibri" w:cs="Calibri"/>
          <w:lang w:eastAsia="en-US"/>
        </w:rPr>
        <w:t xml:space="preserve"> na Kupującego. O pobraniu towaru z depozytu  Kupujący zobowiązuje</w:t>
      </w:r>
      <w:r w:rsidR="00654981">
        <w:rPr>
          <w:rFonts w:ascii="Calibri" w:eastAsiaTheme="minorHAnsi" w:hAnsi="Calibri" w:cs="Calibri"/>
          <w:lang w:eastAsia="en-US"/>
        </w:rPr>
        <w:t xml:space="preserve"> </w:t>
      </w:r>
      <w:r w:rsidRPr="00A82BCA">
        <w:rPr>
          <w:rFonts w:ascii="Calibri" w:eastAsiaTheme="minorHAnsi" w:hAnsi="Calibri" w:cs="Calibri"/>
          <w:lang w:eastAsia="en-US"/>
        </w:rPr>
        <w:t xml:space="preserve">się poinformować Sprzedającego, określając rodzaj i ilość pobranego materiału (raport zużycia). Zawiadomienie to stanowi podstawę do wystawienia przez Sprzedającego faktury oraz do  uzupełnienia depozytu w terminie do …….. dni roboczych od przekazania informacji przez Kupującego o pobraniu towaru z depozytu. </w:t>
      </w:r>
    </w:p>
    <w:p w:rsidR="00A82BCA" w:rsidRPr="00A82BCA" w:rsidRDefault="00A82BCA" w:rsidP="00DC1621">
      <w:pPr>
        <w:numPr>
          <w:ilvl w:val="0"/>
          <w:numId w:val="42"/>
        </w:numPr>
        <w:suppressAutoHyphens/>
        <w:spacing w:after="160" w:line="276"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W przypadku produktów sterylnych Kupujący może wystąpić do Sprzedającego o wymianę materiału na równoważny o dłuższej dacie ważności, przed upływem daty ważności w ramach danego asortymentu. </w:t>
      </w:r>
    </w:p>
    <w:p w:rsidR="00A82BCA" w:rsidRPr="00A82BCA" w:rsidRDefault="00A82BCA" w:rsidP="00DC1621">
      <w:pPr>
        <w:numPr>
          <w:ilvl w:val="0"/>
          <w:numId w:val="42"/>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Sprzedający po zakończeniu umowy  odbiera powierzone w depozyt wyroby medyczne na własny koszt w terminie do 1 miesiąca od dnia wygaśnięcia niniejszej umowy. </w:t>
      </w:r>
    </w:p>
    <w:p w:rsidR="00A82BCA" w:rsidRPr="00A82BCA" w:rsidRDefault="00A82BCA" w:rsidP="00DC1621">
      <w:pPr>
        <w:numPr>
          <w:ilvl w:val="0"/>
          <w:numId w:val="42"/>
        </w:numPr>
        <w:suppressAutoHyphens/>
        <w:spacing w:after="160" w:line="259" w:lineRule="auto"/>
        <w:ind w:left="426" w:hanging="426"/>
        <w:jc w:val="both"/>
        <w:rPr>
          <w:rFonts w:ascii="Calibri" w:eastAsiaTheme="minorHAnsi" w:hAnsi="Calibri" w:cs="Calibri"/>
          <w:lang w:eastAsia="en-US"/>
        </w:rPr>
      </w:pPr>
      <w:r w:rsidRPr="00A82BCA">
        <w:rPr>
          <w:rFonts w:ascii="Calibri" w:eastAsiaTheme="minorHAnsi" w:hAnsi="Calibri" w:cs="Calibri"/>
          <w:lang w:eastAsia="en-US"/>
        </w:rPr>
        <w:t>Sprzedający w zakresie przedmiotu sprzedaży przeprowadzi szkolenie personelu Kupującego w zakresie stosowania przedmiotu sprzedaży.</w:t>
      </w:r>
    </w:p>
    <w:p w:rsidR="00A82BCA" w:rsidRPr="00A82BCA" w:rsidRDefault="00A82BCA" w:rsidP="00A82BCA">
      <w:pPr>
        <w:spacing w:after="160" w:line="259" w:lineRule="auto"/>
        <w:jc w:val="center"/>
        <w:rPr>
          <w:rFonts w:ascii="Calibri" w:eastAsiaTheme="minorHAnsi" w:hAnsi="Calibri" w:cs="Calibri"/>
          <w:lang w:eastAsia="en-US"/>
        </w:rPr>
      </w:pPr>
    </w:p>
    <w:p w:rsidR="00A82BCA" w:rsidRPr="00A82BCA" w:rsidRDefault="00A82BCA" w:rsidP="00A82BCA">
      <w:pPr>
        <w:spacing w:after="160" w:line="259" w:lineRule="auto"/>
        <w:jc w:val="center"/>
        <w:rPr>
          <w:rFonts w:ascii="Calibri" w:eastAsiaTheme="minorHAnsi" w:hAnsi="Calibri" w:cs="Calibri"/>
          <w:lang w:eastAsia="en-US"/>
        </w:rPr>
      </w:pPr>
      <w:r w:rsidRPr="00A82BCA">
        <w:rPr>
          <w:rFonts w:ascii="Calibri" w:eastAsiaTheme="minorHAnsi" w:hAnsi="Calibri" w:cs="Calibri"/>
          <w:lang w:eastAsia="en-US"/>
        </w:rPr>
        <w:t>§ 2</w:t>
      </w:r>
    </w:p>
    <w:p w:rsidR="00A82BCA" w:rsidRPr="00A82BCA" w:rsidRDefault="00A82BCA" w:rsidP="00DC1621">
      <w:pPr>
        <w:numPr>
          <w:ilvl w:val="0"/>
          <w:numId w:val="45"/>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Strony ustalają łączną wartość przedmiotu sprzedaży, określonego w § 1, na kwotę ……………… PLN brutto (słownie: …………………………. ………/100).</w:t>
      </w:r>
    </w:p>
    <w:p w:rsidR="00A82BCA" w:rsidRPr="00654981" w:rsidRDefault="00A82BCA" w:rsidP="00DC1621">
      <w:pPr>
        <w:pStyle w:val="Akapitzlist"/>
        <w:numPr>
          <w:ilvl w:val="0"/>
          <w:numId w:val="45"/>
        </w:numPr>
        <w:suppressAutoHyphens/>
        <w:spacing w:after="160" w:line="259" w:lineRule="auto"/>
        <w:ind w:left="426" w:hanging="284"/>
        <w:jc w:val="both"/>
        <w:rPr>
          <w:rFonts w:eastAsiaTheme="minorHAnsi"/>
        </w:rPr>
      </w:pPr>
      <w:r w:rsidRPr="00654981">
        <w:rPr>
          <w:rFonts w:eastAsiaTheme="minorHAnsi"/>
        </w:rPr>
        <w:t>Kupujący odbiera dostawy od poniedziałku do piątku w godzinach od 8:00 do 14:00.</w:t>
      </w:r>
    </w:p>
    <w:p w:rsidR="00A82BCA" w:rsidRPr="00A82BCA" w:rsidRDefault="00A82BCA" w:rsidP="00DC1621">
      <w:pPr>
        <w:numPr>
          <w:ilvl w:val="0"/>
          <w:numId w:val="45"/>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Sprzedający zobowiązuje się dostarczać uzupełniany asortyment w całości podczas jednej dostawy bez względu na wielkość uzupełnienia tzn. nie dzielić jednego uzupełnienia na części. Sprzedający zobowiązuje się również do opisu towaru na fakturze w sposób odpowiadający opisowi przedmiotu umowy w treści umowy (Kupujący i Sprzedający uzgodnią treść zapisów).</w:t>
      </w:r>
    </w:p>
    <w:p w:rsidR="00A82BCA" w:rsidRPr="00654981" w:rsidRDefault="00A82BCA" w:rsidP="00DC1621">
      <w:pPr>
        <w:pStyle w:val="Akapitzlist"/>
        <w:numPr>
          <w:ilvl w:val="0"/>
          <w:numId w:val="45"/>
        </w:numPr>
        <w:suppressAutoHyphens/>
        <w:spacing w:after="160" w:line="259" w:lineRule="auto"/>
        <w:ind w:left="426" w:hanging="284"/>
        <w:jc w:val="both"/>
        <w:rPr>
          <w:rFonts w:eastAsiaTheme="minorHAnsi"/>
        </w:rPr>
      </w:pPr>
      <w:r w:rsidRPr="00654981">
        <w:rPr>
          <w:rFonts w:eastAsiaTheme="minorHAnsi"/>
        </w:rPr>
        <w:t>Kupujący przesyła raporty zużycia w formie:</w:t>
      </w:r>
    </w:p>
    <w:p w:rsidR="00A82BCA" w:rsidRPr="00A82BCA" w:rsidRDefault="00A82BCA" w:rsidP="00DC1621">
      <w:pPr>
        <w:numPr>
          <w:ilvl w:val="0"/>
          <w:numId w:val="37"/>
        </w:numPr>
        <w:suppressAutoHyphens/>
        <w:spacing w:after="160" w:line="259" w:lineRule="auto"/>
        <w:jc w:val="both"/>
        <w:rPr>
          <w:rFonts w:ascii="Calibri" w:eastAsiaTheme="minorHAnsi" w:hAnsi="Calibri" w:cs="Calibri"/>
          <w:lang w:eastAsia="en-US"/>
        </w:rPr>
      </w:pPr>
      <w:r w:rsidRPr="00A82BCA">
        <w:rPr>
          <w:rFonts w:ascii="Calibri" w:eastAsiaTheme="minorHAnsi" w:hAnsi="Calibri" w:cs="Calibri"/>
          <w:lang w:eastAsia="en-US"/>
        </w:rPr>
        <w:lastRenderedPageBreak/>
        <w:t>email na adres: .............................</w:t>
      </w:r>
    </w:p>
    <w:p w:rsidR="00A82BCA" w:rsidRPr="00A82BCA" w:rsidRDefault="00A82BCA" w:rsidP="00DC1621">
      <w:pPr>
        <w:numPr>
          <w:ilvl w:val="0"/>
          <w:numId w:val="37"/>
        </w:numPr>
        <w:suppressAutoHyphens/>
        <w:spacing w:after="160" w:line="259" w:lineRule="auto"/>
        <w:jc w:val="both"/>
        <w:rPr>
          <w:rFonts w:ascii="Calibri" w:eastAsiaTheme="minorHAnsi" w:hAnsi="Calibri" w:cs="Calibri"/>
          <w:lang w:eastAsia="en-US"/>
        </w:rPr>
      </w:pPr>
      <w:r w:rsidRPr="00A82BCA">
        <w:rPr>
          <w:rFonts w:ascii="Calibri" w:eastAsiaTheme="minorHAnsi" w:hAnsi="Calibri" w:cs="Calibri"/>
          <w:lang w:eastAsia="en-US"/>
        </w:rPr>
        <w:t>fax na numer: ..............................</w:t>
      </w:r>
    </w:p>
    <w:p w:rsidR="00A82BCA" w:rsidRPr="00A82BCA" w:rsidRDefault="00A82BCA" w:rsidP="00DC1621">
      <w:pPr>
        <w:numPr>
          <w:ilvl w:val="0"/>
          <w:numId w:val="45"/>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Osobą kontaktową i upoważnioną ze strony Kupującego w sprawie realizacji niniejszej umowy jest Krzysztof Bednarczyk, Adrian Mikoś tel./fax. 134307979, 134309578.</w:t>
      </w:r>
    </w:p>
    <w:p w:rsidR="00A82BCA" w:rsidRPr="00A82BCA" w:rsidRDefault="00A82BCA" w:rsidP="00DC1621">
      <w:pPr>
        <w:numPr>
          <w:ilvl w:val="0"/>
          <w:numId w:val="45"/>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Osobą kontaktową i upoważnioną ze strony Sprzedającego w sprawie realizacji niniejszej umowy jest: ……………………………………….... tel./fax. ………………….........................................</w:t>
      </w:r>
    </w:p>
    <w:p w:rsidR="00A82BCA" w:rsidRPr="00A82BCA" w:rsidRDefault="00A82BCA" w:rsidP="00DC1621">
      <w:pPr>
        <w:numPr>
          <w:ilvl w:val="0"/>
          <w:numId w:val="45"/>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Wiążąca strony korespondencja w ramach umowy prowadzona będzie w formie pisemnej (adresy siedzib traktuje się jako adresy korespondencyjne), w formie fax. (ze strony Kupującego nr (13) …………….., ze strony Sprzedającego nr (..…) ……………………………) lub w formie e-mail (ze strony Kupującego …………………………, </w:t>
      </w:r>
      <w:r w:rsidR="00C4518E">
        <w:rPr>
          <w:rFonts w:ascii="Calibri" w:eastAsiaTheme="minorHAnsi" w:hAnsi="Calibri" w:cs="Calibri"/>
          <w:lang w:eastAsia="en-US"/>
        </w:rPr>
        <w:t xml:space="preserve">                      </w:t>
      </w:r>
      <w:r w:rsidRPr="00A82BCA">
        <w:rPr>
          <w:rFonts w:ascii="Calibri" w:eastAsiaTheme="minorHAnsi" w:hAnsi="Calibri" w:cs="Calibri"/>
          <w:lang w:eastAsia="en-US"/>
        </w:rPr>
        <w:t>ze strony Sprzedającego ………………………….). Wszelkie uzgodnienia w formie telefonicznej są niewiążące dla stron, strony wykluczają je jako wiążącą formę komunikacji w ramach realizacji umowy.</w:t>
      </w:r>
    </w:p>
    <w:p w:rsidR="00A82BCA" w:rsidRPr="00A82BCA" w:rsidRDefault="00A82BCA" w:rsidP="00A82BCA">
      <w:pPr>
        <w:spacing w:after="160" w:line="259" w:lineRule="auto"/>
        <w:jc w:val="both"/>
        <w:rPr>
          <w:rFonts w:ascii="Calibri" w:eastAsiaTheme="minorHAnsi" w:hAnsi="Calibri" w:cs="Calibri"/>
          <w:lang w:eastAsia="en-US"/>
        </w:rPr>
      </w:pPr>
    </w:p>
    <w:p w:rsidR="00A82BCA" w:rsidRPr="00A82BCA" w:rsidRDefault="00A82BCA" w:rsidP="00A82BCA">
      <w:pPr>
        <w:spacing w:after="160" w:line="259" w:lineRule="auto"/>
        <w:jc w:val="center"/>
        <w:rPr>
          <w:rFonts w:ascii="Calibri" w:eastAsiaTheme="minorHAnsi" w:hAnsi="Calibri" w:cs="Calibri"/>
          <w:lang w:eastAsia="en-US"/>
        </w:rPr>
      </w:pPr>
      <w:r w:rsidRPr="00A82BCA">
        <w:rPr>
          <w:rFonts w:ascii="Calibri" w:eastAsiaTheme="minorHAnsi" w:hAnsi="Calibri" w:cs="Calibri"/>
          <w:lang w:eastAsia="en-US"/>
        </w:rPr>
        <w:t>§ 3</w:t>
      </w:r>
    </w:p>
    <w:p w:rsidR="00A82BCA" w:rsidRPr="00A82BCA" w:rsidRDefault="00A82BCA" w:rsidP="00DC1621">
      <w:pPr>
        <w:numPr>
          <w:ilvl w:val="0"/>
          <w:numId w:val="44"/>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Kupujący zobowiązuje się zapłacić za dostarczony przedmiot sprzedaży kwotę ustaloną na podstawie § 1 umowy, przelewem bankowym w terminie do 60 dni od daty </w:t>
      </w:r>
      <w:r w:rsidR="00DC1621">
        <w:rPr>
          <w:rFonts w:ascii="Calibri" w:eastAsiaTheme="minorHAnsi" w:hAnsi="Calibri" w:cs="Calibri"/>
          <w:lang w:eastAsia="en-US"/>
        </w:rPr>
        <w:t xml:space="preserve">wystawienia faktury w systemie </w:t>
      </w:r>
      <w:proofErr w:type="spellStart"/>
      <w:r w:rsidR="00DC1621">
        <w:rPr>
          <w:rFonts w:ascii="Calibri" w:eastAsiaTheme="minorHAnsi" w:hAnsi="Calibri" w:cs="Calibri"/>
          <w:lang w:eastAsia="en-US"/>
        </w:rPr>
        <w:t>KSeF</w:t>
      </w:r>
      <w:proofErr w:type="spellEnd"/>
      <w:r w:rsidRPr="00A82BCA">
        <w:rPr>
          <w:rFonts w:ascii="Calibri" w:eastAsiaTheme="minorHAnsi" w:hAnsi="Calibri" w:cs="Calibri"/>
          <w:lang w:eastAsia="en-US"/>
        </w:rPr>
        <w:t>, przy czym podstawą do przyjęcia faktury jest równoczesne potwierdzenie przyjęcia dostawy przez Kupującego.</w:t>
      </w:r>
    </w:p>
    <w:p w:rsidR="00A82BCA" w:rsidRPr="00A82BCA" w:rsidRDefault="00A82BCA" w:rsidP="00DC1621">
      <w:pPr>
        <w:numPr>
          <w:ilvl w:val="0"/>
          <w:numId w:val="44"/>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Wysokość zobowiązań Kupującego ustala się na podstawie raportu zużycia określającego ilość zużytych wyrobów medycznych stanowiących przedmiot sprzedaży. Sprzedający na podstawie przesłanych raportów zużycia wystawia faktury określające wysokość zobowiązań Kupującego. </w:t>
      </w:r>
    </w:p>
    <w:p w:rsidR="00A82BCA" w:rsidRPr="00A82BCA" w:rsidRDefault="00A82BCA" w:rsidP="00DC1621">
      <w:pPr>
        <w:numPr>
          <w:ilvl w:val="0"/>
          <w:numId w:val="44"/>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Wysokość zobowiązań Kupującego wynikających z niniejszej umowy nie może przekroczyć kwoty ……………. (wartości umowy wykonawcy) PLN netto. W przypadku przekroczenia kwoty ……………….. PLN netto umowa ulega rozwiązaniu przed upływem terminu wygaśnięcia.</w:t>
      </w:r>
    </w:p>
    <w:p w:rsidR="00A82BCA" w:rsidRPr="00A82BCA" w:rsidRDefault="00A82BCA" w:rsidP="00DC1621">
      <w:pPr>
        <w:numPr>
          <w:ilvl w:val="0"/>
          <w:numId w:val="44"/>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Strony umowy postanawiają, że zapłata należności za dostarczony przedmiot sprzedaży nastąpi z chwilą obciążenia rachunku bankowego Kupującego.</w:t>
      </w:r>
    </w:p>
    <w:p w:rsidR="00A82BCA" w:rsidRPr="00A82BCA" w:rsidRDefault="00A82BCA" w:rsidP="00DC1621">
      <w:pPr>
        <w:numPr>
          <w:ilvl w:val="0"/>
          <w:numId w:val="44"/>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Strony umowy postanawiają, że należności wynikające z niniejszej umowy nie mogą być przedmiotem przelewu wierzytelności (przez przelew wierzytelności należy rozumieć również wszelkie formy ubezpieczenia lub przejęcia płatności przez podmiot trzeci np. </w:t>
      </w:r>
      <w:r w:rsidR="00C4518E">
        <w:rPr>
          <w:rFonts w:ascii="Calibri" w:eastAsiaTheme="minorHAnsi" w:hAnsi="Calibri" w:cs="Calibri"/>
          <w:lang w:eastAsia="en-US"/>
        </w:rPr>
        <w:t xml:space="preserve">               </w:t>
      </w:r>
      <w:r w:rsidRPr="00A82BCA">
        <w:rPr>
          <w:rFonts w:ascii="Calibri" w:eastAsiaTheme="minorHAnsi" w:hAnsi="Calibri" w:cs="Calibri"/>
          <w:lang w:eastAsia="en-US"/>
        </w:rPr>
        <w:t>w zarząd lub prowadzenie).</w:t>
      </w:r>
    </w:p>
    <w:p w:rsidR="00A82BCA" w:rsidRPr="00A82BCA" w:rsidRDefault="00A82BCA" w:rsidP="00DC1621">
      <w:pPr>
        <w:numPr>
          <w:ilvl w:val="0"/>
          <w:numId w:val="44"/>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Sprzedający przyjmuje do wiadomości, iż w trakcie realizacji umowy może dojść  </w:t>
      </w:r>
      <w:r w:rsidR="00C4518E">
        <w:rPr>
          <w:rFonts w:ascii="Calibri" w:eastAsiaTheme="minorHAnsi" w:hAnsi="Calibri" w:cs="Calibri"/>
          <w:lang w:eastAsia="en-US"/>
        </w:rPr>
        <w:t xml:space="preserve">                       </w:t>
      </w:r>
      <w:r w:rsidRPr="00A82BCA">
        <w:rPr>
          <w:rFonts w:ascii="Calibri" w:eastAsiaTheme="minorHAnsi" w:hAnsi="Calibri" w:cs="Calibri"/>
          <w:lang w:eastAsia="en-US"/>
        </w:rPr>
        <w:t>ze strony Kupującego do opóźnień w realizacji zobowiązań wynikających  z umowy do 90 dni po terminie płatności faktury.</w:t>
      </w:r>
    </w:p>
    <w:p w:rsidR="00A82BCA" w:rsidRPr="00A82BCA" w:rsidRDefault="00A82BCA" w:rsidP="00DC1621">
      <w:pPr>
        <w:numPr>
          <w:ilvl w:val="0"/>
          <w:numId w:val="44"/>
        </w:numPr>
        <w:suppressAutoHyphen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lastRenderedPageBreak/>
        <w:t xml:space="preserve">Sprzedający zobowiązuje się nie korzystać z prawa do wstrzymania dostaw   </w:t>
      </w:r>
      <w:r w:rsidR="00455C9B">
        <w:rPr>
          <w:rFonts w:ascii="Calibri" w:eastAsiaTheme="minorHAnsi" w:hAnsi="Calibri" w:cs="Calibri"/>
          <w:lang w:eastAsia="en-US"/>
        </w:rPr>
        <w:t xml:space="preserve">                                 </w:t>
      </w:r>
      <w:r w:rsidRPr="00A82BCA">
        <w:rPr>
          <w:rFonts w:ascii="Calibri" w:eastAsiaTheme="minorHAnsi" w:hAnsi="Calibri" w:cs="Calibri"/>
          <w:lang w:eastAsia="en-US"/>
        </w:rPr>
        <w:t>na podstawie art.. 552 k.c. lub jakiegokolwiek innego tytułu prawnego.</w:t>
      </w:r>
    </w:p>
    <w:p w:rsidR="00A82BCA" w:rsidRPr="00A82BCA" w:rsidRDefault="00A82BCA" w:rsidP="00DC1621">
      <w:pPr>
        <w:numPr>
          <w:ilvl w:val="0"/>
          <w:numId w:val="44"/>
        </w:numPr>
        <w:spacing w:after="160" w:line="259" w:lineRule="auto"/>
        <w:ind w:left="426" w:hanging="284"/>
        <w:jc w:val="both"/>
        <w:rPr>
          <w:rFonts w:ascii="Calibri" w:eastAsiaTheme="minorHAnsi" w:hAnsi="Calibri" w:cs="Calibri"/>
        </w:rPr>
      </w:pPr>
      <w:r w:rsidRPr="00A82BCA">
        <w:rPr>
          <w:rFonts w:ascii="Calibri" w:eastAsiaTheme="minorHAnsi" w:hAnsi="Calibri" w:cs="Calibri"/>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A82BCA" w:rsidRPr="00A82BCA" w:rsidRDefault="00A82BCA" w:rsidP="00A82BCA">
      <w:pPr>
        <w:spacing w:after="160" w:line="259" w:lineRule="auto"/>
        <w:ind w:right="1134"/>
        <w:jc w:val="both"/>
        <w:rPr>
          <w:rFonts w:ascii="Calibri" w:eastAsiaTheme="minorHAnsi" w:hAnsi="Calibri" w:cs="Calibri"/>
          <w:lang w:eastAsia="en-US"/>
        </w:rPr>
      </w:pPr>
    </w:p>
    <w:p w:rsidR="00A82BCA" w:rsidRPr="00A82BCA" w:rsidRDefault="00A82BCA" w:rsidP="00A82BCA">
      <w:pPr>
        <w:spacing w:after="160" w:line="259" w:lineRule="auto"/>
        <w:jc w:val="center"/>
        <w:rPr>
          <w:rFonts w:ascii="Calibri" w:eastAsiaTheme="minorHAnsi" w:hAnsi="Calibri" w:cs="Calibri"/>
          <w:lang w:eastAsia="en-US"/>
        </w:rPr>
      </w:pPr>
      <w:r w:rsidRPr="00A82BCA">
        <w:rPr>
          <w:rFonts w:ascii="Calibri" w:eastAsiaTheme="minorHAnsi" w:hAnsi="Calibri" w:cs="Calibri"/>
          <w:lang w:eastAsia="en-US"/>
        </w:rPr>
        <w:t>§ 4</w:t>
      </w:r>
    </w:p>
    <w:p w:rsidR="00A82BCA" w:rsidRPr="00A82BCA" w:rsidRDefault="00A82BCA" w:rsidP="00DC1621">
      <w:pPr>
        <w:numPr>
          <w:ilvl w:val="0"/>
          <w:numId w:val="47"/>
        </w:numPr>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Wartość Umowy (wynagrodzenie Sprzedającego) nie może ulec zmianie z wyjątkiem sytuacji, gdy doszło do zmiany: </w:t>
      </w:r>
    </w:p>
    <w:p w:rsidR="00A82BCA" w:rsidRPr="00A82BCA" w:rsidRDefault="00A82BCA" w:rsidP="00DC1621">
      <w:pPr>
        <w:numPr>
          <w:ilvl w:val="0"/>
          <w:numId w:val="48"/>
        </w:numPr>
        <w:spacing w:after="160" w:line="259" w:lineRule="auto"/>
        <w:jc w:val="both"/>
        <w:rPr>
          <w:rFonts w:ascii="Calibri" w:eastAsiaTheme="minorHAnsi" w:hAnsi="Calibri" w:cs="Calibri"/>
          <w:lang w:eastAsia="en-US"/>
        </w:rPr>
      </w:pPr>
      <w:r w:rsidRPr="00A82BCA">
        <w:rPr>
          <w:rFonts w:ascii="Calibri" w:eastAsiaTheme="minorHAnsi" w:hAnsi="Calibri" w:cs="Calibri"/>
          <w:lang w:eastAsia="en-US"/>
        </w:rPr>
        <w:t xml:space="preserve">stawki podatku od towarów i usług oraz podatku akcyzowego; </w:t>
      </w:r>
    </w:p>
    <w:p w:rsidR="00A82BCA" w:rsidRPr="00A82BCA" w:rsidRDefault="00A82BCA" w:rsidP="00DC1621">
      <w:pPr>
        <w:numPr>
          <w:ilvl w:val="0"/>
          <w:numId w:val="48"/>
        </w:numPr>
        <w:spacing w:after="160" w:line="259" w:lineRule="auto"/>
        <w:jc w:val="both"/>
        <w:rPr>
          <w:rFonts w:ascii="Calibri" w:eastAsiaTheme="minorHAnsi" w:hAnsi="Calibri" w:cs="Calibri"/>
          <w:lang w:eastAsia="en-US"/>
        </w:rPr>
      </w:pPr>
      <w:r w:rsidRPr="00A82BCA">
        <w:rPr>
          <w:rFonts w:ascii="Calibri" w:eastAsiaTheme="minorHAnsi" w:hAnsi="Calibri" w:cs="Calibri"/>
          <w:lang w:eastAsia="en-US"/>
        </w:rPr>
        <w:t>wysokości minimalnego wynagrodzenia za pracę albo wysokości minimalnej stawki godzinowej ustalonych na podstawie przepisów ustawy z dnia 10 października 2002 r. o minimalnym wynagrodzeniu za pracę;</w:t>
      </w:r>
    </w:p>
    <w:p w:rsidR="00A82BCA" w:rsidRPr="00A82BCA" w:rsidRDefault="00A82BCA" w:rsidP="00DC1621">
      <w:pPr>
        <w:numPr>
          <w:ilvl w:val="0"/>
          <w:numId w:val="48"/>
        </w:numPr>
        <w:spacing w:after="160" w:line="259" w:lineRule="auto"/>
        <w:jc w:val="both"/>
        <w:rPr>
          <w:rFonts w:ascii="Calibri" w:eastAsiaTheme="minorHAnsi" w:hAnsi="Calibri" w:cs="Calibri"/>
          <w:lang w:eastAsia="en-US"/>
        </w:rPr>
      </w:pPr>
      <w:r w:rsidRPr="00A82BCA">
        <w:rPr>
          <w:rFonts w:ascii="Calibri" w:eastAsiaTheme="minorHAnsi" w:hAnsi="Calibri" w:cs="Calibri"/>
          <w:lang w:eastAsia="en-US"/>
        </w:rPr>
        <w:t xml:space="preserve">zasad podlegania ubezpieczeniom społecznym lub ubezpieczeniu zdrowotnemu, wysokości składki na ubezpieczenia społeczne lub zdrowotne; </w:t>
      </w:r>
    </w:p>
    <w:p w:rsidR="00A82BCA" w:rsidRPr="00A82BCA" w:rsidRDefault="00A82BCA" w:rsidP="00DC1621">
      <w:pPr>
        <w:numPr>
          <w:ilvl w:val="0"/>
          <w:numId w:val="48"/>
        </w:numPr>
        <w:spacing w:after="160" w:line="259" w:lineRule="auto"/>
        <w:jc w:val="both"/>
        <w:rPr>
          <w:rFonts w:ascii="Calibri" w:eastAsiaTheme="minorHAnsi" w:hAnsi="Calibri" w:cs="Calibri"/>
          <w:lang w:eastAsia="en-US"/>
        </w:rPr>
      </w:pPr>
      <w:r w:rsidRPr="00A82BCA">
        <w:rPr>
          <w:rFonts w:ascii="Calibri" w:eastAsiaTheme="minorHAnsi" w:hAnsi="Calibri" w:cs="Calibri"/>
          <w:lang w:eastAsia="en-US"/>
        </w:rPr>
        <w:t xml:space="preserve">zasad gromadzenia i wysokości wpłat do pracowniczych planów kapitałowych, o których mowa w ustawie z dnia 4 października 2018 r. o pracowniczych planach kapitałowych (Dz.U. poz. 2215 oraz z 2019r. poz. 1074 i 1572). </w:t>
      </w:r>
    </w:p>
    <w:p w:rsidR="00A82BCA" w:rsidRPr="00A82BCA" w:rsidRDefault="00A82BCA" w:rsidP="00455C9B">
      <w:pPr>
        <w:spacing w:after="160" w:line="259" w:lineRule="auto"/>
        <w:ind w:firstLine="851"/>
        <w:jc w:val="both"/>
        <w:rPr>
          <w:rFonts w:ascii="Calibri" w:eastAsiaTheme="minorHAnsi" w:hAnsi="Calibri" w:cs="Calibri"/>
          <w:bCs/>
          <w:lang w:eastAsia="en-US"/>
        </w:rPr>
      </w:pPr>
      <w:r w:rsidRPr="00A82BCA">
        <w:rPr>
          <w:rFonts w:ascii="Calibri" w:eastAsiaTheme="minorHAnsi" w:hAnsi="Calibri" w:cs="Calibri"/>
          <w:bCs/>
          <w:lang w:eastAsia="en-US"/>
        </w:rPr>
        <w:t>e) zmiany wskaźnika cen towarów i usług konsumpcyjnych publikowany przez GUS:</w:t>
      </w:r>
    </w:p>
    <w:p w:rsidR="00A82BCA" w:rsidRPr="00A82BCA" w:rsidRDefault="00A82BCA" w:rsidP="00DC1621">
      <w:pPr>
        <w:numPr>
          <w:ilvl w:val="6"/>
          <w:numId w:val="38"/>
        </w:numPr>
        <w:spacing w:after="160" w:line="259" w:lineRule="auto"/>
        <w:ind w:left="1701" w:hanging="283"/>
        <w:jc w:val="both"/>
        <w:rPr>
          <w:rFonts w:ascii="Calibri" w:eastAsiaTheme="minorHAnsi" w:hAnsi="Calibri" w:cs="Calibri"/>
          <w:bCs/>
          <w:lang w:eastAsia="en-US"/>
        </w:rPr>
      </w:pPr>
      <w:r w:rsidRPr="00A82BCA">
        <w:rPr>
          <w:rFonts w:ascii="Calibri" w:eastAsiaTheme="minorHAnsi" w:hAnsi="Calibri" w:cs="Calibri"/>
          <w:bCs/>
          <w:lang w:eastAsia="en-US"/>
        </w:rPr>
        <w:t>pierwsza waloryzacja możliwa jest po 6 miesiącach od daty zawarcia umowy, a kolejna po upływie 6 miesięcy od poprzedniej waloryzacji.</w:t>
      </w:r>
    </w:p>
    <w:p w:rsidR="00A82BCA" w:rsidRPr="00A82BCA" w:rsidRDefault="00A82BCA" w:rsidP="00DC1621">
      <w:pPr>
        <w:numPr>
          <w:ilvl w:val="6"/>
          <w:numId w:val="38"/>
        </w:numPr>
        <w:spacing w:after="160" w:line="259" w:lineRule="auto"/>
        <w:ind w:left="1701" w:hanging="283"/>
        <w:jc w:val="both"/>
        <w:rPr>
          <w:rFonts w:ascii="Calibri" w:eastAsiaTheme="minorHAnsi" w:hAnsi="Calibri" w:cs="Calibri"/>
          <w:bCs/>
          <w:lang w:eastAsia="en-US"/>
        </w:rPr>
      </w:pPr>
      <w:r w:rsidRPr="00A82BCA">
        <w:rPr>
          <w:rFonts w:ascii="Calibri" w:eastAsiaTheme="minorHAnsi" w:hAnsi="Calibri" w:cs="Calibri"/>
          <w:bCs/>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Prezesa GUS nie ogłasza, w Biuletynie Statystycznym, 6 miesięcznego wskaźnika cen towarów i usług konsumpcyjnych dla towaru będącego przedmiotem niniejszej umowy przyjmuje się ostatnio ogłoszony ogólny wskaźnik.</w:t>
      </w:r>
    </w:p>
    <w:p w:rsidR="00A82BCA" w:rsidRPr="00A82BCA" w:rsidRDefault="00A82BCA" w:rsidP="00DC1621">
      <w:pPr>
        <w:numPr>
          <w:ilvl w:val="6"/>
          <w:numId w:val="38"/>
        </w:numPr>
        <w:spacing w:after="160" w:line="259" w:lineRule="auto"/>
        <w:ind w:left="1701" w:hanging="283"/>
        <w:jc w:val="both"/>
        <w:rPr>
          <w:rFonts w:ascii="Calibri" w:eastAsiaTheme="minorHAnsi" w:hAnsi="Calibri" w:cs="Calibri"/>
          <w:bCs/>
          <w:lang w:eastAsia="en-US"/>
        </w:rPr>
      </w:pPr>
      <w:r w:rsidRPr="00A82BCA">
        <w:rPr>
          <w:rFonts w:ascii="Calibri" w:eastAsiaTheme="minorHAnsi" w:hAnsi="Calibri" w:cs="Calibri"/>
          <w:bCs/>
          <w:lang w:eastAsia="en-U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081"/>
      </w:tblGrid>
      <w:tr w:rsidR="00A82BCA" w:rsidRPr="00A82BCA" w:rsidTr="00794882">
        <w:trPr>
          <w:tblCellSpacing w:w="15" w:type="dxa"/>
        </w:trPr>
        <w:tc>
          <w:tcPr>
            <w:tcW w:w="0" w:type="auto"/>
            <w:vAlign w:val="center"/>
            <w:hideMark/>
          </w:tcPr>
          <w:p w:rsidR="00A82BCA" w:rsidRPr="00A82BCA" w:rsidRDefault="00A82BCA" w:rsidP="00DC1621">
            <w:pPr>
              <w:numPr>
                <w:ilvl w:val="0"/>
                <w:numId w:val="48"/>
              </w:numPr>
              <w:spacing w:after="160" w:line="259" w:lineRule="auto"/>
              <w:jc w:val="both"/>
              <w:rPr>
                <w:rFonts w:ascii="Calibri" w:eastAsiaTheme="minorHAnsi" w:hAnsi="Calibri" w:cs="Calibri"/>
                <w:b/>
                <w:bCs/>
                <w:lang w:eastAsia="en-US"/>
              </w:rPr>
            </w:pPr>
          </w:p>
        </w:tc>
        <w:tc>
          <w:tcPr>
            <w:tcW w:w="0" w:type="auto"/>
            <w:vAlign w:val="center"/>
            <w:hideMark/>
          </w:tcPr>
          <w:p w:rsidR="00A82BCA" w:rsidRPr="00A82BCA" w:rsidRDefault="00A82BCA" w:rsidP="00DC1621">
            <w:pPr>
              <w:numPr>
                <w:ilvl w:val="0"/>
                <w:numId w:val="48"/>
              </w:numPr>
              <w:spacing w:after="160" w:line="259" w:lineRule="auto"/>
              <w:jc w:val="both"/>
              <w:rPr>
                <w:rFonts w:ascii="Calibri" w:eastAsiaTheme="minorHAnsi" w:hAnsi="Calibri" w:cs="Calibri"/>
                <w:bCs/>
                <w:lang w:eastAsia="en-US"/>
              </w:rPr>
            </w:pPr>
            <w:r w:rsidRPr="00A82BCA">
              <w:rPr>
                <w:rFonts w:ascii="Calibri" w:eastAsiaTheme="minorHAnsi" w:hAnsi="Calibri" w:cs="Calibri"/>
                <w:bCs/>
                <w:lang w:eastAsia="en-US"/>
              </w:rPr>
              <w:t>prowadzonych promocji przez Sprzedającego, w przypadku gdy cena promocyjna jest niższa niż cena wynikająca z umowy,</w:t>
            </w:r>
          </w:p>
          <w:p w:rsidR="00A82BCA" w:rsidRPr="00A82BCA" w:rsidRDefault="00A82BCA" w:rsidP="00DC1621">
            <w:pPr>
              <w:numPr>
                <w:ilvl w:val="0"/>
                <w:numId w:val="48"/>
              </w:numPr>
              <w:spacing w:after="160" w:line="259" w:lineRule="auto"/>
              <w:jc w:val="both"/>
              <w:rPr>
                <w:rFonts w:ascii="Calibri" w:eastAsiaTheme="minorHAnsi" w:hAnsi="Calibri" w:cs="Calibri"/>
                <w:bCs/>
                <w:lang w:eastAsia="en-US"/>
              </w:rPr>
            </w:pPr>
            <w:r w:rsidRPr="00A82BCA">
              <w:rPr>
                <w:rFonts w:ascii="Calibri" w:eastAsiaTheme="minorHAnsi" w:hAnsi="Calibri" w:cs="Calibri"/>
                <w:bCs/>
                <w:lang w:eastAsia="en-US"/>
              </w:rPr>
              <w:lastRenderedPageBreak/>
              <w:t>obniżenia cen przedmiotu umowy.</w:t>
            </w:r>
          </w:p>
        </w:tc>
      </w:tr>
    </w:tbl>
    <w:p w:rsidR="00A82BCA" w:rsidRPr="00A82BCA" w:rsidRDefault="00A82BCA" w:rsidP="00DC1621">
      <w:pPr>
        <w:numPr>
          <w:ilvl w:val="0"/>
          <w:numId w:val="47"/>
        </w:numPr>
        <w:tabs>
          <w:tab w:val="left" w:pos="142"/>
        </w:tab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lastRenderedPageBreak/>
        <w:t>Zmiany wysokości wynagrodzenia obowiązywać będą od daty określonej w aneksie do niniejszej umowy.</w:t>
      </w:r>
    </w:p>
    <w:p w:rsidR="00A82BCA" w:rsidRPr="00A82BCA" w:rsidRDefault="00A82BCA" w:rsidP="00DC1621">
      <w:pPr>
        <w:numPr>
          <w:ilvl w:val="0"/>
          <w:numId w:val="47"/>
        </w:numPr>
        <w:tabs>
          <w:tab w:val="left" w:pos="709"/>
        </w:tab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W przypadku zmiany, o której mowa w ust. 1 lit. a) wartość netto wynagrodzenia Sprzedającego nie zmieni się, a określona w aneksie wartość brutto wynagrodzenia zostanie wyliczona na podstawie nowych przepisów. </w:t>
      </w:r>
    </w:p>
    <w:p w:rsidR="00A82BCA" w:rsidRPr="00A82BCA" w:rsidRDefault="00A82BCA" w:rsidP="00DC1621">
      <w:pPr>
        <w:numPr>
          <w:ilvl w:val="0"/>
          <w:numId w:val="47"/>
        </w:numPr>
        <w:tabs>
          <w:tab w:val="left" w:pos="709"/>
        </w:tab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W przypadku zmiany, o której mowa w ust. 1 lit. b) wynagrodzenie Sprzedającego ulegnie zmianie o wartość ustaloną w drodze negocjacji, nie więcej niż o łączny wzrost całkowitego kosztu Kupującego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A82BCA" w:rsidRPr="00A82BCA" w:rsidRDefault="00A82BCA" w:rsidP="00DC1621">
      <w:pPr>
        <w:numPr>
          <w:ilvl w:val="0"/>
          <w:numId w:val="47"/>
        </w:numPr>
        <w:tabs>
          <w:tab w:val="left" w:pos="709"/>
        </w:tab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W przypadku zmiany, o której mowa w ust. 1 lit. c) – d) wynagrodzenie Sprzedającego ulegnie zmianie o wartość ustaloną w drodze negocjacji, nie więcej niż o łączny wzrost całkowitego kosztu Kupującego, jaki będzie on zobowiązany dodatkowo ponieść w celu uwzględnienia tej zmiany; przy zachowaniu dotychczasowej kwoty netto wynagrodzenia osób bezpośrednio wykonujących Umowę na rzecz Kupującego, w przypadku wskazanym w ust. 1 lit. c) .</w:t>
      </w:r>
    </w:p>
    <w:p w:rsidR="00A82BCA" w:rsidRPr="00A82BCA" w:rsidRDefault="00A82BCA" w:rsidP="00DC1621">
      <w:pPr>
        <w:numPr>
          <w:ilvl w:val="0"/>
          <w:numId w:val="47"/>
        </w:numPr>
        <w:tabs>
          <w:tab w:val="left" w:pos="709"/>
        </w:tab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A82BCA" w:rsidRPr="00A82BCA" w:rsidRDefault="00A82BCA" w:rsidP="00DC1621">
      <w:pPr>
        <w:numPr>
          <w:ilvl w:val="0"/>
          <w:numId w:val="47"/>
        </w:numPr>
        <w:tabs>
          <w:tab w:val="left" w:pos="709"/>
        </w:tabs>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Zmiany wysokości wynagrodzenia mogą mieć miejsce jedynie wówczas, gdy zmiany </w:t>
      </w:r>
      <w:r w:rsidR="00C4518E">
        <w:rPr>
          <w:rFonts w:ascii="Calibri" w:eastAsiaTheme="minorHAnsi" w:hAnsi="Calibri" w:cs="Calibri"/>
          <w:lang w:eastAsia="en-US"/>
        </w:rPr>
        <w:t xml:space="preserve">                  </w:t>
      </w:r>
      <w:r w:rsidRPr="00A82BCA">
        <w:rPr>
          <w:rFonts w:ascii="Calibri" w:eastAsiaTheme="minorHAnsi" w:hAnsi="Calibri" w:cs="Calibri"/>
          <w:lang w:eastAsia="en-US"/>
        </w:rPr>
        <w:t>te będą miały wpływ na koszty wykonania Umowy przez Sprzedającego. Sprzedający zobowiązany jest do wykazania wpływu wskazanych zmian na koszty wykonania Umowy.</w:t>
      </w:r>
    </w:p>
    <w:p w:rsidR="00A82BCA" w:rsidRPr="00A82BCA" w:rsidRDefault="00A82BCA" w:rsidP="00DC1621">
      <w:pPr>
        <w:numPr>
          <w:ilvl w:val="0"/>
          <w:numId w:val="47"/>
        </w:numPr>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Kupujący dopuszcza zmianę wartości umowy w przypadku zmiany cen materiałów lub kosztów związanych z realizacją umowy. </w:t>
      </w:r>
    </w:p>
    <w:p w:rsidR="00A82BCA" w:rsidRPr="00A82BCA" w:rsidRDefault="00A82BCA" w:rsidP="00DC1621">
      <w:pPr>
        <w:numPr>
          <w:ilvl w:val="0"/>
          <w:numId w:val="47"/>
        </w:numPr>
        <w:spacing w:after="160" w:line="259" w:lineRule="auto"/>
        <w:ind w:left="426" w:hanging="284"/>
        <w:jc w:val="both"/>
        <w:rPr>
          <w:rFonts w:ascii="Calibri" w:eastAsiaTheme="minorHAnsi" w:hAnsi="Calibri" w:cs="Calibri"/>
          <w:lang w:eastAsia="en-US"/>
        </w:rPr>
      </w:pPr>
      <w:r w:rsidRPr="00A82BCA">
        <w:rPr>
          <w:rFonts w:ascii="Calibri" w:eastAsiaTheme="minorHAnsi" w:hAnsi="Calibri" w:cs="Calibri"/>
          <w:lang w:eastAsia="en-US"/>
        </w:rPr>
        <w:t xml:space="preserve">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A82BCA" w:rsidRPr="00A82BCA" w:rsidRDefault="00A82BCA" w:rsidP="00DC1621">
      <w:pPr>
        <w:numPr>
          <w:ilvl w:val="0"/>
          <w:numId w:val="47"/>
        </w:numPr>
        <w:spacing w:after="160" w:line="259" w:lineRule="auto"/>
        <w:ind w:left="426" w:hanging="426"/>
        <w:jc w:val="both"/>
        <w:rPr>
          <w:rFonts w:ascii="Calibri" w:eastAsiaTheme="minorHAnsi" w:hAnsi="Calibri" w:cs="Calibri"/>
          <w:lang w:eastAsia="en-US"/>
        </w:rPr>
      </w:pPr>
      <w:r w:rsidRPr="00A82BCA">
        <w:rPr>
          <w:rFonts w:ascii="Calibri" w:eastAsiaTheme="minorHAnsi" w:hAnsi="Calibri" w:cs="Calibri"/>
          <w:lang w:eastAsia="en-US"/>
        </w:rPr>
        <w:t xml:space="preserve">W przypadku zaistnienia przesłanki będącej podstawą zmiany wynagrodzenia o której mowa w ust. 9, określa się następujące okresy, w których Sprzedający może zwrócić się w formie pisemnej do Kupującego o zmianę wynagrodzenia: w terminie 6 miesięcy licząc </w:t>
      </w:r>
      <w:r w:rsidRPr="00A82BCA">
        <w:rPr>
          <w:rFonts w:ascii="Calibri" w:eastAsiaTheme="minorHAnsi" w:hAnsi="Calibri" w:cs="Calibri"/>
          <w:lang w:eastAsia="en-US"/>
        </w:rPr>
        <w:lastRenderedPageBreak/>
        <w:t xml:space="preserve">od dnia zawarcia umowy, przy czym zmiana wynagrodzenia nie może być dokonywana częściej niż co 6 miesięcy. </w:t>
      </w:r>
    </w:p>
    <w:p w:rsidR="00A82BCA" w:rsidRPr="00A82BCA" w:rsidRDefault="00A82BCA" w:rsidP="00DC1621">
      <w:pPr>
        <w:numPr>
          <w:ilvl w:val="0"/>
          <w:numId w:val="47"/>
        </w:numPr>
        <w:spacing w:after="160" w:line="259" w:lineRule="auto"/>
        <w:ind w:left="426" w:hanging="426"/>
        <w:jc w:val="both"/>
        <w:rPr>
          <w:rFonts w:ascii="Calibri" w:eastAsiaTheme="minorHAnsi" w:hAnsi="Calibri" w:cs="Calibri"/>
          <w:lang w:eastAsia="en-US"/>
        </w:rPr>
      </w:pPr>
      <w:r w:rsidRPr="00A82BCA">
        <w:rPr>
          <w:rFonts w:ascii="Calibri" w:eastAsiaTheme="minorHAnsi" w:hAnsi="Calibri" w:cs="Calibri"/>
          <w:lang w:eastAsia="en-US"/>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A82BCA" w:rsidRPr="00A82BCA" w:rsidRDefault="00A82BCA" w:rsidP="00455C9B">
      <w:pPr>
        <w:spacing w:after="160" w:line="259" w:lineRule="auto"/>
        <w:ind w:left="426" w:hanging="426"/>
        <w:jc w:val="both"/>
        <w:rPr>
          <w:rFonts w:ascii="Calibri" w:eastAsiaTheme="minorHAnsi" w:hAnsi="Calibri" w:cs="Calibri"/>
          <w:lang w:eastAsia="en-US"/>
        </w:rPr>
      </w:pPr>
      <w:r w:rsidRPr="00A82BCA">
        <w:rPr>
          <w:rFonts w:ascii="Calibri" w:eastAsiaTheme="minorHAnsi" w:hAnsi="Calibri" w:cs="Calibri"/>
          <w:lang w:eastAsia="en-US"/>
        </w:rPr>
        <w:t xml:space="preserve">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Wykonawca zobowiązany jest do zapłacenia kary umownej w wysokości 0,1 % łącznej wartości netto umowy za każdy rozpoczęty dzień zwłoki.   </w:t>
      </w:r>
    </w:p>
    <w:p w:rsidR="00A82BCA" w:rsidRPr="00A82BCA" w:rsidRDefault="00A82BCA" w:rsidP="00A82BCA">
      <w:pPr>
        <w:spacing w:after="160" w:line="259" w:lineRule="auto"/>
        <w:jc w:val="center"/>
        <w:rPr>
          <w:rFonts w:ascii="Calibri" w:eastAsiaTheme="minorHAnsi" w:hAnsi="Calibri" w:cs="Calibri"/>
          <w:bCs/>
          <w:lang w:eastAsia="en-US"/>
        </w:rPr>
      </w:pPr>
      <w:r w:rsidRPr="00A82BCA">
        <w:rPr>
          <w:rFonts w:ascii="Calibri" w:eastAsiaTheme="minorHAnsi" w:hAnsi="Calibri" w:cs="Calibri"/>
          <w:bCs/>
          <w:lang w:eastAsia="en-US"/>
        </w:rPr>
        <w:t>§ 5</w:t>
      </w:r>
    </w:p>
    <w:p w:rsidR="00A82BCA" w:rsidRPr="00A82BCA" w:rsidRDefault="00A82BCA" w:rsidP="00DC1621">
      <w:pPr>
        <w:numPr>
          <w:ilvl w:val="0"/>
          <w:numId w:val="46"/>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Kupujący może odstąpić od umowy, jeżeli przy dokonywaniu odbioru przedmiotu sprzedaży okaże się, że towar dostarczony przez Sprzedającego jest niezgodny  z przedmiotem umowy.</w:t>
      </w:r>
    </w:p>
    <w:p w:rsidR="00A82BCA" w:rsidRPr="00455C9B" w:rsidRDefault="00A82BCA" w:rsidP="00DC1621">
      <w:pPr>
        <w:pStyle w:val="Akapitzlist"/>
        <w:numPr>
          <w:ilvl w:val="0"/>
          <w:numId w:val="46"/>
        </w:numPr>
        <w:suppressAutoHyphens/>
        <w:spacing w:after="160" w:line="259" w:lineRule="auto"/>
        <w:ind w:left="284" w:hanging="284"/>
        <w:jc w:val="both"/>
        <w:rPr>
          <w:rFonts w:eastAsiaTheme="minorHAnsi"/>
        </w:rPr>
      </w:pPr>
      <w:r w:rsidRPr="00455C9B">
        <w:rPr>
          <w:rFonts w:eastAsiaTheme="minorHAnsi"/>
        </w:rPr>
        <w:t>Sprzedający zapłaci na rzecz Kupującego karę umowną w wypadku:</w:t>
      </w:r>
    </w:p>
    <w:p w:rsidR="00A82BCA" w:rsidRPr="00A82BCA" w:rsidRDefault="00A82BCA" w:rsidP="00DC1621">
      <w:pPr>
        <w:numPr>
          <w:ilvl w:val="0"/>
          <w:numId w:val="36"/>
        </w:numPr>
        <w:suppressAutoHyphens/>
        <w:spacing w:after="160" w:line="259" w:lineRule="auto"/>
        <w:ind w:left="851" w:hanging="284"/>
        <w:jc w:val="both"/>
        <w:rPr>
          <w:rFonts w:ascii="Calibri" w:eastAsiaTheme="minorHAnsi" w:hAnsi="Calibri" w:cs="Calibri"/>
          <w:lang w:eastAsia="en-US"/>
        </w:rPr>
      </w:pPr>
      <w:r w:rsidRPr="00A82BCA">
        <w:rPr>
          <w:rFonts w:ascii="Calibri" w:eastAsiaTheme="minorHAnsi" w:hAnsi="Calibri" w:cs="Calibri"/>
          <w:lang w:eastAsia="en-US"/>
        </w:rPr>
        <w:t>zwłoki w terminie dostawy przedmiotu umowy – w wysokości 0,1 % wartości netto niezrealizowanej części dostawy, za każdy rozpoczęty dzień zwłoki,</w:t>
      </w:r>
    </w:p>
    <w:p w:rsidR="00A82BCA" w:rsidRPr="00A82BCA" w:rsidRDefault="00A82BCA" w:rsidP="00DC1621">
      <w:pPr>
        <w:numPr>
          <w:ilvl w:val="0"/>
          <w:numId w:val="36"/>
        </w:numPr>
        <w:suppressAutoHyphens/>
        <w:spacing w:after="160" w:line="259" w:lineRule="auto"/>
        <w:ind w:left="851" w:hanging="284"/>
        <w:jc w:val="both"/>
        <w:rPr>
          <w:rFonts w:ascii="Calibri" w:eastAsiaTheme="minorHAnsi" w:hAnsi="Calibri" w:cs="Calibri"/>
          <w:lang w:eastAsia="en-US"/>
        </w:rPr>
      </w:pPr>
      <w:r w:rsidRPr="00A82BCA">
        <w:rPr>
          <w:rFonts w:ascii="Calibri" w:eastAsiaTheme="minorHAnsi" w:hAnsi="Calibri" w:cs="Calibri"/>
          <w:lang w:eastAsia="en-US"/>
        </w:rPr>
        <w:t>nierealizowania lub nienależytego realizowania pozostałych zobowiązań wynikających z niniejszej umowy – w wysokości 1 % wartości netto  niezrealizowanych dostaw, za każdy przypadek nierealizowania lub nienależytego realizowania zobowiązań wynikających z niniejszej umowy,</w:t>
      </w:r>
    </w:p>
    <w:p w:rsidR="00A82BCA" w:rsidRPr="00A82BCA" w:rsidRDefault="00A82BCA" w:rsidP="00DC1621">
      <w:pPr>
        <w:numPr>
          <w:ilvl w:val="0"/>
          <w:numId w:val="36"/>
        </w:numPr>
        <w:suppressAutoHyphens/>
        <w:spacing w:after="160" w:line="259" w:lineRule="auto"/>
        <w:ind w:left="851" w:hanging="284"/>
        <w:jc w:val="both"/>
        <w:rPr>
          <w:rFonts w:ascii="Calibri" w:eastAsiaTheme="minorHAnsi" w:hAnsi="Calibri" w:cs="Calibri"/>
          <w:lang w:eastAsia="en-US"/>
        </w:rPr>
      </w:pPr>
      <w:r w:rsidRPr="00A82BCA">
        <w:rPr>
          <w:rFonts w:ascii="Calibri" w:eastAsiaTheme="minorHAnsi" w:hAnsi="Calibri" w:cs="Calibri"/>
          <w:lang w:eastAsia="en-US"/>
        </w:rPr>
        <w:t>odstąpienia od umowy przez Kupującego z przyczyn określonych § 5 ust. 1 umowy, Sprzedający zobowiązuje się zapłacić Kupującemu karę umowną w wysokości  20 % łącznej wartości brutto przedmiotu sprzedaży, określonej § 2 ust. 1 umowy.</w:t>
      </w:r>
    </w:p>
    <w:p w:rsidR="00A82BCA" w:rsidRPr="00A82BCA" w:rsidRDefault="00A82BCA" w:rsidP="00DC1621">
      <w:pPr>
        <w:numPr>
          <w:ilvl w:val="0"/>
          <w:numId w:val="46"/>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Jeżeli szkoda rzeczywista będzie wyższa niż kara umowna, strony mogą być zobowiązane do zapłaty odszkodowania przekraczającego karę umowną na zasadach ogólnych.</w:t>
      </w:r>
    </w:p>
    <w:p w:rsidR="00A82BCA" w:rsidRPr="00A82BCA" w:rsidRDefault="00A82BCA" w:rsidP="00DC1621">
      <w:pPr>
        <w:numPr>
          <w:ilvl w:val="0"/>
          <w:numId w:val="46"/>
        </w:numPr>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Łączna maksymalna wysokość kar umownych, którą mogą dochodzić strony wynosi 50% wartości brutto umowy.</w:t>
      </w:r>
    </w:p>
    <w:p w:rsidR="00A82BCA" w:rsidRPr="00A82BCA" w:rsidRDefault="00A82BCA" w:rsidP="00DC1621">
      <w:pPr>
        <w:numPr>
          <w:ilvl w:val="0"/>
          <w:numId w:val="46"/>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Strony mogą odstąpić od naliczania kar umownych na podstawie pisemnego, uzasadnionego wniosku strony obciążonej karą.</w:t>
      </w:r>
    </w:p>
    <w:p w:rsidR="00A82BCA" w:rsidRPr="00A82BCA" w:rsidRDefault="00A82BCA" w:rsidP="00DC1621">
      <w:pPr>
        <w:numPr>
          <w:ilvl w:val="0"/>
          <w:numId w:val="46"/>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 xml:space="preserve">Strony zobowiązane są do zapłaty kwot wynikających z § 5 umowy w terminie 30 dni </w:t>
      </w:r>
      <w:r w:rsidR="00C4518E">
        <w:rPr>
          <w:rFonts w:ascii="Calibri" w:eastAsiaTheme="minorHAnsi" w:hAnsi="Calibri" w:cs="Calibri"/>
          <w:lang w:eastAsia="en-US"/>
        </w:rPr>
        <w:t xml:space="preserve">                 </w:t>
      </w:r>
      <w:r w:rsidRPr="00A82BCA">
        <w:rPr>
          <w:rFonts w:ascii="Calibri" w:eastAsiaTheme="minorHAnsi" w:hAnsi="Calibri" w:cs="Calibri"/>
          <w:lang w:eastAsia="en-US"/>
        </w:rPr>
        <w:t xml:space="preserve">od dnia wezwania do zapłaty. Zwłoka upoważnia strony do naliczenia odsetek ustawowych. W przypadku niedotrzymania terminu określonego w wezwaniu  do zapłaty </w:t>
      </w:r>
      <w:r w:rsidRPr="00A82BCA">
        <w:rPr>
          <w:rFonts w:ascii="Calibri" w:eastAsiaTheme="minorHAnsi" w:hAnsi="Calibri" w:cs="Calibri"/>
          <w:lang w:eastAsia="en-US"/>
        </w:rPr>
        <w:lastRenderedPageBreak/>
        <w:t>strony mają prawo potrącić należną kwotę wraz z odsetkami   z wzajemnych bieżących należności.</w:t>
      </w:r>
    </w:p>
    <w:p w:rsidR="00A82BCA" w:rsidRPr="00A82BCA" w:rsidRDefault="00A82BCA" w:rsidP="00DC1621">
      <w:pPr>
        <w:numPr>
          <w:ilvl w:val="0"/>
          <w:numId w:val="46"/>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A82BCA" w:rsidRPr="00A82BCA" w:rsidRDefault="00A82BCA" w:rsidP="00A82BCA">
      <w:pPr>
        <w:spacing w:after="160" w:line="259" w:lineRule="auto"/>
        <w:jc w:val="center"/>
        <w:rPr>
          <w:rFonts w:ascii="Calibri" w:eastAsiaTheme="minorHAnsi" w:hAnsi="Calibri" w:cs="Calibri"/>
          <w:lang w:eastAsia="en-US"/>
        </w:rPr>
      </w:pPr>
      <w:r w:rsidRPr="00A82BCA">
        <w:rPr>
          <w:rFonts w:ascii="Calibri" w:eastAsiaTheme="minorHAnsi" w:hAnsi="Calibri" w:cs="Calibri"/>
          <w:lang w:eastAsia="en-US"/>
        </w:rPr>
        <w:t>§ 6</w:t>
      </w:r>
    </w:p>
    <w:p w:rsidR="00A82BCA" w:rsidRPr="00A82BCA" w:rsidRDefault="00A82BCA" w:rsidP="00DC1621">
      <w:pPr>
        <w:numPr>
          <w:ilvl w:val="0"/>
          <w:numId w:val="43"/>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Wszelkie zmiany niniejszej umowy wymagają zgodnego oświadczenia Stron umowy i formy pisemnej pod rygorem nieważności.</w:t>
      </w:r>
    </w:p>
    <w:p w:rsidR="00A82BCA" w:rsidRPr="00A82BCA" w:rsidRDefault="00A82BCA" w:rsidP="00DC1621">
      <w:pPr>
        <w:numPr>
          <w:ilvl w:val="0"/>
          <w:numId w:val="43"/>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 xml:space="preserve"> W razie wystąpienia istotnej zmiany okoliczności powodującej, że wykonanie  umowy nie leży w interesie publicznym, czego nie można było przewidzieć  w chwili zawarcia umowy, Kupujący może odstąpić od umowy w terminie 30 dni od powzięcia wiadomości </w:t>
      </w:r>
      <w:r w:rsidR="00455C9B">
        <w:rPr>
          <w:rFonts w:ascii="Calibri" w:eastAsiaTheme="minorHAnsi" w:hAnsi="Calibri" w:cs="Calibri"/>
          <w:lang w:eastAsia="en-US"/>
        </w:rPr>
        <w:t xml:space="preserve">                            </w:t>
      </w:r>
      <w:r w:rsidRPr="00A82BCA">
        <w:rPr>
          <w:rFonts w:ascii="Calibri" w:eastAsiaTheme="minorHAnsi" w:hAnsi="Calibri" w:cs="Calibri"/>
          <w:lang w:eastAsia="en-US"/>
        </w:rPr>
        <w:t>o powyższych okolicznościach. W takim przypadku Sprzedający może jedynie żądać wynagrodzenia należnego mu z tytułu wykonanej części umowy.</w:t>
      </w:r>
    </w:p>
    <w:p w:rsidR="00A82BCA" w:rsidRPr="00A82BCA" w:rsidRDefault="00A82BCA" w:rsidP="00DC1621">
      <w:pPr>
        <w:numPr>
          <w:ilvl w:val="0"/>
          <w:numId w:val="43"/>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 xml:space="preserve">Kupujący deklaruje zakup przedmiotu sprzedaży o wartości odpowiadającej minimum 20% wartości umowy. Sprzedającemu nie przysługują roszczenia odszkodowawcze  </w:t>
      </w:r>
      <w:r w:rsidR="00455C9B">
        <w:rPr>
          <w:rFonts w:ascii="Calibri" w:eastAsiaTheme="minorHAnsi" w:hAnsi="Calibri" w:cs="Calibri"/>
          <w:lang w:eastAsia="en-US"/>
        </w:rPr>
        <w:t xml:space="preserve">                       </w:t>
      </w:r>
      <w:r w:rsidRPr="00A82BCA">
        <w:rPr>
          <w:rFonts w:ascii="Calibri" w:eastAsiaTheme="minorHAnsi" w:hAnsi="Calibri" w:cs="Calibri"/>
          <w:lang w:eastAsia="en-US"/>
        </w:rPr>
        <w:t>z tytułu niezrealizowania części umowy.</w:t>
      </w:r>
    </w:p>
    <w:p w:rsidR="00A82BCA" w:rsidRPr="00A82BCA" w:rsidRDefault="00A82BCA" w:rsidP="00DC1621">
      <w:pPr>
        <w:numPr>
          <w:ilvl w:val="0"/>
          <w:numId w:val="43"/>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 xml:space="preserve">Kupujący ma prawo do dokonywania przesunięć ilościowych pomiędzy poszczególnymi pozycjami asortymentowymi stanowiącymi przedmiot umowy w przypadku, gdy przesunięcia wynikają z potrzeb zamawiającego, których nie można było przewidzieć </w:t>
      </w:r>
      <w:r w:rsidR="00455C9B">
        <w:rPr>
          <w:rFonts w:ascii="Calibri" w:eastAsiaTheme="minorHAnsi" w:hAnsi="Calibri" w:cs="Calibri"/>
          <w:lang w:eastAsia="en-US"/>
        </w:rPr>
        <w:t xml:space="preserve">                  </w:t>
      </w:r>
      <w:r w:rsidRPr="00A82BCA">
        <w:rPr>
          <w:rFonts w:ascii="Calibri" w:eastAsiaTheme="minorHAnsi" w:hAnsi="Calibri" w:cs="Calibri"/>
          <w:lang w:eastAsia="en-US"/>
        </w:rPr>
        <w:t xml:space="preserve">w chwili zawarcia umowy. </w:t>
      </w:r>
    </w:p>
    <w:p w:rsidR="00A82BCA" w:rsidRPr="00A82BCA" w:rsidRDefault="00A82BCA" w:rsidP="00DC1621">
      <w:pPr>
        <w:numPr>
          <w:ilvl w:val="0"/>
          <w:numId w:val="43"/>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Przesunięcia nie mogą przekroczyć 100 % ilości danej pozycji asortymentowej i będą dokonywane w oparciu o ceny jednostkowe zawarte w załączniku nr 1 do umowy (formularz ofertowy Sprzedającego).</w:t>
      </w:r>
    </w:p>
    <w:p w:rsidR="00A82BCA" w:rsidRPr="00455C9B" w:rsidRDefault="00A82BCA" w:rsidP="00DC1621">
      <w:pPr>
        <w:pStyle w:val="Akapitzlist"/>
        <w:numPr>
          <w:ilvl w:val="0"/>
          <w:numId w:val="43"/>
        </w:numPr>
        <w:suppressAutoHyphens/>
        <w:spacing w:after="160" w:line="259" w:lineRule="auto"/>
        <w:ind w:left="284" w:hanging="284"/>
        <w:jc w:val="both"/>
        <w:rPr>
          <w:rFonts w:eastAsiaTheme="minorHAnsi"/>
        </w:rPr>
      </w:pPr>
      <w:r w:rsidRPr="00455C9B">
        <w:rPr>
          <w:rFonts w:eastAsiaTheme="minorHAnsi"/>
        </w:rPr>
        <w:t xml:space="preserve">Przesunięcia nie mogą spowodować przekroczenia łącznej wartości brutto  umowy.  </w:t>
      </w:r>
    </w:p>
    <w:p w:rsidR="00A82BCA" w:rsidRPr="00A82BCA" w:rsidRDefault="00A82BCA" w:rsidP="00DC1621">
      <w:pPr>
        <w:numPr>
          <w:ilvl w:val="0"/>
          <w:numId w:val="43"/>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W sprawach nieunormowanych w umowie będą miały zastosowanie przepisy ustawy Prawo zamówień publicznych i Kodeksu Cywilnego.</w:t>
      </w:r>
    </w:p>
    <w:p w:rsidR="00A82BCA" w:rsidRPr="00A82BCA" w:rsidRDefault="00A82BCA" w:rsidP="00DC1621">
      <w:pPr>
        <w:numPr>
          <w:ilvl w:val="0"/>
          <w:numId w:val="43"/>
        </w:numPr>
        <w:suppressAutoHyphens/>
        <w:spacing w:after="160" w:line="259" w:lineRule="auto"/>
        <w:ind w:left="284" w:hanging="284"/>
        <w:jc w:val="both"/>
        <w:rPr>
          <w:rFonts w:ascii="Calibri" w:eastAsiaTheme="minorHAnsi" w:hAnsi="Calibri" w:cs="Calibri"/>
          <w:lang w:eastAsia="en-US"/>
        </w:rPr>
      </w:pPr>
      <w:r w:rsidRPr="00A82BCA">
        <w:rPr>
          <w:rFonts w:ascii="Calibri" w:eastAsiaTheme="minorHAnsi" w:hAnsi="Calibri" w:cs="Calibri"/>
          <w:lang w:eastAsia="en-US"/>
        </w:rPr>
        <w:t>Ewentualne spory powstałe w związku z realizacją umowy rozstrzygane będą przez Sąd właściwy dla siedziby Kupującego.</w:t>
      </w:r>
    </w:p>
    <w:p w:rsidR="00A82BCA" w:rsidRPr="00455C9B" w:rsidRDefault="00A82BCA" w:rsidP="00DC1621">
      <w:pPr>
        <w:pStyle w:val="Akapitzlist"/>
        <w:numPr>
          <w:ilvl w:val="0"/>
          <w:numId w:val="43"/>
        </w:numPr>
        <w:suppressAutoHyphens/>
        <w:spacing w:after="160" w:line="259" w:lineRule="auto"/>
        <w:ind w:left="284" w:hanging="284"/>
        <w:jc w:val="both"/>
        <w:rPr>
          <w:rFonts w:eastAsiaTheme="minorHAnsi"/>
        </w:rPr>
      </w:pPr>
      <w:r w:rsidRPr="00455C9B">
        <w:rPr>
          <w:rFonts w:eastAsiaTheme="minorHAnsi"/>
        </w:rPr>
        <w:t>Umowa została spisana w dwóch egzemplarzach, po jednym dla każdej ze stron.</w:t>
      </w:r>
    </w:p>
    <w:p w:rsidR="00A82BCA" w:rsidRPr="00A82BCA" w:rsidRDefault="00A82BCA" w:rsidP="00A82BCA">
      <w:pPr>
        <w:spacing w:after="160" w:line="259" w:lineRule="auto"/>
        <w:rPr>
          <w:rFonts w:ascii="Calibri" w:eastAsiaTheme="minorHAnsi" w:hAnsi="Calibri" w:cs="Calibri"/>
          <w:b/>
          <w:i/>
          <w:lang w:eastAsia="en-US"/>
        </w:rPr>
      </w:pPr>
      <w:r w:rsidRPr="00A82BCA">
        <w:rPr>
          <w:rFonts w:ascii="Calibri" w:eastAsiaTheme="minorHAnsi" w:hAnsi="Calibri" w:cs="Calibri"/>
          <w:b/>
          <w:i/>
          <w:lang w:eastAsia="en-US"/>
        </w:rPr>
        <w:t xml:space="preserve">             </w:t>
      </w:r>
    </w:p>
    <w:p w:rsidR="00BC6104" w:rsidRPr="00455C9B" w:rsidRDefault="00A82BCA" w:rsidP="00455C9B">
      <w:pPr>
        <w:spacing w:after="160" w:line="259" w:lineRule="auto"/>
        <w:rPr>
          <w:rFonts w:ascii="Calibri" w:eastAsiaTheme="minorHAnsi" w:hAnsi="Calibri" w:cs="Calibri"/>
          <w:lang w:eastAsia="en-US"/>
        </w:rPr>
      </w:pPr>
      <w:r w:rsidRPr="00A82BCA">
        <w:rPr>
          <w:rFonts w:ascii="Calibri" w:eastAsiaTheme="minorHAnsi" w:hAnsi="Calibri" w:cs="Calibri"/>
          <w:b/>
          <w:i/>
          <w:lang w:eastAsia="en-US"/>
        </w:rPr>
        <w:t xml:space="preserve">                 Sprzedający                                                                                                Kupujący                                                                                                             </w:t>
      </w:r>
    </w:p>
    <w:p w:rsidR="00BC6104" w:rsidRDefault="00BC6104" w:rsidP="009549E4">
      <w:pPr>
        <w:rPr>
          <w:rFonts w:ascii="Cambria" w:hAnsi="Cambria"/>
        </w:rPr>
      </w:pPr>
    </w:p>
    <w:p w:rsidR="001B2E36" w:rsidRDefault="001B2E36" w:rsidP="009549E4">
      <w:pPr>
        <w:rPr>
          <w:rFonts w:ascii="Cambria" w:hAnsi="Cambria"/>
        </w:rPr>
      </w:pPr>
    </w:p>
    <w:p w:rsidR="001B2E36" w:rsidRDefault="001B2E36" w:rsidP="009549E4">
      <w:pPr>
        <w:rPr>
          <w:rFonts w:ascii="Cambria" w:hAnsi="Cambria"/>
        </w:rPr>
      </w:pPr>
    </w:p>
    <w:p w:rsidR="001B2E36" w:rsidRDefault="001B2E36" w:rsidP="009549E4">
      <w:pPr>
        <w:rPr>
          <w:rFonts w:ascii="Cambria" w:hAnsi="Cambria"/>
        </w:rPr>
      </w:pPr>
    </w:p>
    <w:p w:rsidR="00DC1621" w:rsidRDefault="00DC1621" w:rsidP="009549E4">
      <w:pPr>
        <w:rPr>
          <w:rFonts w:ascii="Cambria" w:hAnsi="Cambria"/>
        </w:rPr>
      </w:pPr>
    </w:p>
    <w:p w:rsidR="00DC1621" w:rsidRDefault="00DC1621" w:rsidP="009549E4">
      <w:pPr>
        <w:rPr>
          <w:rFonts w:ascii="Cambria" w:hAnsi="Cambria"/>
        </w:rPr>
      </w:pPr>
    </w:p>
    <w:p w:rsidR="00DC1621" w:rsidRDefault="00DC1621" w:rsidP="009549E4">
      <w:pPr>
        <w:rPr>
          <w:rFonts w:ascii="Cambria" w:hAnsi="Cambria"/>
        </w:rPr>
      </w:pPr>
    </w:p>
    <w:p w:rsidR="001B2E36" w:rsidRPr="00C54EE1" w:rsidRDefault="001B2E36" w:rsidP="009549E4">
      <w:pPr>
        <w:rPr>
          <w:rFonts w:ascii="Cambria" w:hAnsi="Cambria"/>
        </w:rPr>
      </w:pPr>
    </w:p>
    <w:p w:rsidR="00CC730B" w:rsidRPr="00CC730B" w:rsidRDefault="00CC730B" w:rsidP="00CC730B">
      <w:pPr>
        <w:spacing w:line="276" w:lineRule="auto"/>
        <w:ind w:left="6372" w:firstLine="708"/>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t xml:space="preserve">Załącznik Nr 6 </w:t>
      </w:r>
    </w:p>
    <w:p w:rsidR="00CC730B" w:rsidRPr="00CC730B" w:rsidRDefault="00CC730B" w:rsidP="00CC730B">
      <w:pPr>
        <w:spacing w:line="276" w:lineRule="auto"/>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t xml:space="preserve"> </w:t>
      </w:r>
    </w:p>
    <w:p w:rsidR="00CC730B" w:rsidRPr="00CC730B" w:rsidRDefault="00CC730B" w:rsidP="00CC730B">
      <w:pPr>
        <w:spacing w:line="276" w:lineRule="auto"/>
        <w:ind w:left="5245" w:firstLine="709"/>
        <w:rPr>
          <w:rFonts w:asciiTheme="minorHAnsi" w:eastAsiaTheme="minorHAnsi" w:hAnsiTheme="minorHAnsi" w:cstheme="minorHAnsi"/>
          <w:b/>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Wykonawca:</w:t>
      </w:r>
    </w:p>
    <w:p w:rsidR="00CC730B" w:rsidRPr="00CC730B" w:rsidRDefault="00CC730B" w:rsidP="00CC730B">
      <w:pPr>
        <w:spacing w:line="276" w:lineRule="auto"/>
        <w:ind w:right="5954"/>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rPr>
          <w:rFonts w:asciiTheme="minorHAnsi" w:eastAsiaTheme="minorHAnsi" w:hAnsiTheme="minorHAnsi" w:cstheme="minorHAnsi"/>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r w:rsidRPr="00CC730B">
        <w:rPr>
          <w:rFonts w:asciiTheme="minorHAnsi" w:eastAsiaTheme="minorHAnsi" w:hAnsiTheme="minorHAnsi" w:cstheme="minorHAnsi"/>
          <w:b/>
          <w:sz w:val="20"/>
          <w:szCs w:val="20"/>
          <w:u w:val="single"/>
          <w:lang w:eastAsia="en-US"/>
        </w:rPr>
        <w:t xml:space="preserve">Oświadczenia wykonawcy/wykonawcy wspólnie ubiegającego się o udzielenie zamówienia </w:t>
      </w:r>
    </w:p>
    <w:p w:rsidR="00CC730B" w:rsidRPr="00CC730B" w:rsidRDefault="00CC730B" w:rsidP="00CC730B">
      <w:pPr>
        <w:spacing w:line="276" w:lineRule="auto"/>
        <w:jc w:val="center"/>
        <w:rPr>
          <w:rFonts w:asciiTheme="minorHAnsi" w:eastAsiaTheme="minorHAnsi" w:hAnsiTheme="minorHAnsi" w:cstheme="minorHAnsi"/>
          <w:b/>
          <w:caps/>
          <w:sz w:val="20"/>
          <w:szCs w:val="20"/>
          <w:u w:val="single"/>
          <w:lang w:eastAsia="en-US"/>
        </w:rPr>
      </w:pPr>
      <w:r w:rsidRPr="00CC730B">
        <w:rPr>
          <w:rFonts w:asciiTheme="minorHAnsi" w:eastAsiaTheme="minorHAnsi" w:hAnsiTheme="minorHAnsi" w:cstheme="minorHAnsi"/>
          <w:b/>
          <w:sz w:val="20"/>
          <w:szCs w:val="20"/>
          <w:u w:val="single"/>
          <w:lang w:eastAsia="en-US"/>
        </w:rPr>
        <w:t xml:space="preserve">DOTYCZĄCE PRZESŁANEK WYKLUCZENIA Z ART. 5K ROZPORZĄDZENIA 833/2014 ORAZ ART. 7 UST. 1 USTAWY </w:t>
      </w:r>
      <w:r w:rsidRPr="00CC730B">
        <w:rPr>
          <w:rFonts w:asciiTheme="minorHAnsi" w:eastAsiaTheme="minorHAnsi" w:hAnsiTheme="minorHAnsi" w:cstheme="minorHAnsi"/>
          <w:b/>
          <w:caps/>
          <w:sz w:val="20"/>
          <w:szCs w:val="20"/>
          <w:u w:val="single"/>
          <w:lang w:eastAsia="en-US"/>
        </w:rPr>
        <w:t>o szczególnych rozwiązaniach w zakresie przeciwdziałania wspieraniu agresji na Ukrainę oraz służących ochronie bezpieczeństwa narodowego</w:t>
      </w:r>
    </w:p>
    <w:p w:rsidR="00CC730B" w:rsidRPr="00CC730B" w:rsidRDefault="00CC730B" w:rsidP="00CC730B">
      <w:pPr>
        <w:spacing w:line="276" w:lineRule="auto"/>
        <w:jc w:val="center"/>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 xml:space="preserve">składane na podstawie art. 125 ust. 1 ustawy </w:t>
      </w:r>
      <w:proofErr w:type="spellStart"/>
      <w:r w:rsidRPr="00CC730B">
        <w:rPr>
          <w:rFonts w:asciiTheme="minorHAnsi" w:eastAsiaTheme="minorHAnsi" w:hAnsiTheme="minorHAnsi" w:cstheme="minorHAnsi"/>
          <w:b/>
          <w:sz w:val="20"/>
          <w:szCs w:val="20"/>
          <w:lang w:eastAsia="en-US"/>
        </w:rPr>
        <w:t>Pzp</w:t>
      </w:r>
      <w:proofErr w:type="spellEnd"/>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autoSpaceDE w:val="0"/>
        <w:spacing w:after="160" w:line="360"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Na potrzeby postępowania o udzielenie zamówienia</w:t>
      </w:r>
      <w:r w:rsidRPr="00CC730B">
        <w:rPr>
          <w:rFonts w:asciiTheme="minorHAnsi" w:eastAsiaTheme="minorHAnsi" w:hAnsiTheme="minorHAnsi" w:cstheme="minorHAnsi"/>
          <w:i/>
          <w:sz w:val="20"/>
          <w:szCs w:val="20"/>
          <w:lang w:eastAsia="en-US"/>
        </w:rPr>
        <w:t xml:space="preserve">, </w:t>
      </w:r>
      <w:r w:rsidRPr="00CC730B">
        <w:rPr>
          <w:rFonts w:asciiTheme="minorHAnsi" w:eastAsiaTheme="minorHAnsi" w:hAnsiTheme="minorHAnsi" w:cstheme="minorHAnsi"/>
          <w:sz w:val="20"/>
          <w:szCs w:val="20"/>
          <w:lang w:eastAsia="en-US"/>
        </w:rPr>
        <w:t>oświadczam, co następuje:</w:t>
      </w:r>
    </w:p>
    <w:p w:rsidR="00CC730B" w:rsidRPr="00CC730B" w:rsidRDefault="00CC730B" w:rsidP="00CC730B">
      <w:pPr>
        <w:shd w:val="clear" w:color="auto" w:fill="BFBFBF" w:themeFill="background1" w:themeFillShade="BF"/>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OŚWIADCZENIA DOTYCZĄCE WYKONAWCY:</w:t>
      </w:r>
    </w:p>
    <w:p w:rsidR="00CC730B" w:rsidRPr="00CC730B" w:rsidRDefault="00CC730B" w:rsidP="00CC730B">
      <w:pPr>
        <w:spacing w:after="200" w:line="256" w:lineRule="auto"/>
        <w:ind w:left="284"/>
        <w:contextualSpacing/>
        <w:jc w:val="both"/>
        <w:rPr>
          <w:rFonts w:ascii="Verdana" w:eastAsia="Calibri" w:hAnsi="Verdana"/>
          <w:sz w:val="16"/>
          <w:szCs w:val="16"/>
          <w:lang w:eastAsia="en-US"/>
        </w:rPr>
      </w:pPr>
    </w:p>
    <w:p w:rsidR="00CC730B" w:rsidRPr="00CC730B" w:rsidRDefault="00CC730B" w:rsidP="00DC1621">
      <w:pPr>
        <w:numPr>
          <w:ilvl w:val="0"/>
          <w:numId w:val="49"/>
        </w:numPr>
        <w:spacing w:after="200" w:line="256" w:lineRule="auto"/>
        <w:ind w:left="284" w:hanging="284"/>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beneficjentem rzeczywistym wykonawcy w rozumieniu ustawy z 1 marca 2018 r.                                        o przeciwdziałaniu praniu pieniędzy oraz finansowaniu terroryzmu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Dz.U. z 2025 r. poz. 644),</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jednostką dominującą wykonawcy w rozumieniu art. 3 ust. 1 pkt 37 ustawy z 29 września 1994 r. o rachunkowości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xml:space="preserve">. Dz.U. z 2023 r. poz. 120 ze zm.),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CC730B" w:rsidRPr="00CC730B" w:rsidRDefault="00CC730B" w:rsidP="00CC730B">
      <w:pPr>
        <w:spacing w:after="200" w:line="276" w:lineRule="auto"/>
        <w:ind w:left="284" w:hanging="284"/>
        <w:jc w:val="both"/>
        <w:rPr>
          <w:rFonts w:ascii="Verdana" w:eastAsia="Calibri" w:hAnsi="Verdana"/>
          <w:sz w:val="16"/>
          <w:szCs w:val="16"/>
          <w:lang w:eastAsia="en-US"/>
        </w:rPr>
      </w:pPr>
      <w:r w:rsidRPr="00CC730B">
        <w:rPr>
          <w:rFonts w:ascii="Verdana" w:eastAsia="Calibri" w:hAnsi="Verdana"/>
          <w:b/>
          <w:bCs/>
          <w:sz w:val="16"/>
          <w:szCs w:val="16"/>
          <w:lang w:eastAsia="en-US"/>
        </w:rPr>
        <w:t>II.</w:t>
      </w:r>
      <w:r w:rsidRPr="00CC730B">
        <w:rPr>
          <w:rFonts w:ascii="Verdana" w:eastAsia="Calibri" w:hAnsi="Verdana"/>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CC730B" w:rsidRPr="00CC730B" w:rsidRDefault="00CC730B" w:rsidP="00DC1621">
      <w:pPr>
        <w:numPr>
          <w:ilvl w:val="0"/>
          <w:numId w:val="51"/>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obywatelem rosyjskim lub osobą fizyczną lub prawną, podmiotem lub organem z siedzibą                  w Rosji,</w:t>
      </w:r>
    </w:p>
    <w:p w:rsidR="00CC730B" w:rsidRPr="00CC730B" w:rsidRDefault="00CC730B" w:rsidP="00DC1621">
      <w:pPr>
        <w:numPr>
          <w:ilvl w:val="0"/>
          <w:numId w:val="51"/>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prawną, podmiotem lub organem, do których prawa własności bezpośrednio lub pośrednio w ponad 50% należą do osoby fizycznej lub prawnej, podmiotu lub organu, o których mowa w pkt 1,</w:t>
      </w:r>
    </w:p>
    <w:p w:rsidR="00CC730B" w:rsidRPr="00CC730B" w:rsidRDefault="00CC730B" w:rsidP="00DC1621">
      <w:pPr>
        <w:numPr>
          <w:ilvl w:val="0"/>
          <w:numId w:val="51"/>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fizyczną lub prawną, podmiotem lub organem działającym w imieniu lub pod kierunkiem podmiotu, o którym mowa w pkt 1 lub 2;</w:t>
      </w:r>
    </w:p>
    <w:p w:rsidR="00CC730B" w:rsidRPr="00CC730B" w:rsidRDefault="00CC730B" w:rsidP="00DC1621">
      <w:pPr>
        <w:numPr>
          <w:ilvl w:val="0"/>
          <w:numId w:val="52"/>
        </w:numPr>
        <w:spacing w:after="200" w:line="256" w:lineRule="auto"/>
        <w:ind w:left="426" w:hanging="426"/>
        <w:contextualSpacing/>
        <w:jc w:val="both"/>
        <w:rPr>
          <w:rFonts w:ascii="Verdana" w:eastAsia="Calibri" w:hAnsi="Verdana"/>
          <w:sz w:val="16"/>
          <w:szCs w:val="16"/>
          <w:lang w:eastAsia="en-US"/>
        </w:rPr>
      </w:pPr>
      <w:r w:rsidRPr="00CC730B">
        <w:rPr>
          <w:rFonts w:ascii="Verdana" w:eastAsia="Calibri" w:hAnsi="Verdana"/>
          <w:sz w:val="16"/>
          <w:szCs w:val="16"/>
          <w:lang w:eastAsia="en-US"/>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CC730B" w:rsidRPr="00CC730B" w:rsidRDefault="00CC730B" w:rsidP="00CC730B">
      <w:pPr>
        <w:spacing w:line="276" w:lineRule="auto"/>
        <w:contextualSpacing/>
        <w:jc w:val="both"/>
        <w:rPr>
          <w:rFonts w:ascii="Verdana" w:eastAsia="Calibri" w:hAnsi="Verdana" w:cs="Arial"/>
          <w:bCs/>
          <w:sz w:val="16"/>
          <w:szCs w:val="16"/>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spacing w:line="276" w:lineRule="auto"/>
        <w:jc w:val="both"/>
        <w:rPr>
          <w:rFonts w:asciiTheme="minorHAnsi" w:eastAsia="Calibri" w:hAnsiTheme="minorHAnsi" w:cstheme="minorHAnsi"/>
          <w:sz w:val="20"/>
          <w:szCs w:val="20"/>
          <w:lang w:eastAsia="en-US"/>
        </w:rPr>
      </w:pPr>
      <w:r w:rsidRPr="00CC730B">
        <w:rPr>
          <w:rFonts w:asciiTheme="minorHAnsi" w:eastAsia="Calibri" w:hAnsiTheme="minorHAnsi" w:cstheme="minorHAnsi"/>
          <w:b/>
          <w:sz w:val="20"/>
          <w:szCs w:val="20"/>
          <w:lang w:eastAsia="en-US"/>
        </w:rPr>
        <w:t>INFORMACJA DOTYCZĄCA POLEGANIA NA ZDOLNOŚCIACH LUB SYTUACJI PODMIOTU UDOSTĘPNIAJĄCEGO ZASOBY W ZAKRESIE ODPOWIADAJĄCYM PONAD 10% WARTOŚCI ZAMÓWIENIA</w:t>
      </w:r>
      <w:r w:rsidRPr="00CC730B">
        <w:rPr>
          <w:rFonts w:asciiTheme="minorHAnsi" w:eastAsia="Calibri" w:hAnsiTheme="minorHAnsi" w:cstheme="minorHAnsi"/>
          <w:b/>
          <w:bCs/>
          <w:sz w:val="20"/>
          <w:szCs w:val="20"/>
          <w:lang w:eastAsia="en-US"/>
        </w:rPr>
        <w:t>:</w:t>
      </w:r>
    </w:p>
    <w:p w:rsidR="00CC730B" w:rsidRPr="00CC730B" w:rsidRDefault="00CC730B" w:rsidP="00CC730B">
      <w:pPr>
        <w:spacing w:line="276" w:lineRule="auto"/>
        <w:jc w:val="both"/>
        <w:rPr>
          <w:rFonts w:asciiTheme="minorHAnsi" w:eastAsia="Calibri" w:hAnsiTheme="minorHAnsi" w:cstheme="minorHAnsi"/>
          <w:color w:val="0070C0"/>
          <w:sz w:val="20"/>
          <w:szCs w:val="20"/>
          <w:lang w:eastAsia="en-US"/>
        </w:rPr>
      </w:pPr>
      <w:bookmarkStart w:id="6" w:name="_Hlk99016800"/>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color w:val="0070C0"/>
          <w:sz w:val="20"/>
          <w:szCs w:val="20"/>
          <w:lang w:eastAsia="en-US"/>
        </w:rPr>
        <w:t>[UWAGA</w:t>
      </w:r>
      <w:r w:rsidRPr="00CC730B">
        <w:rPr>
          <w:rFonts w:asciiTheme="minorHAnsi" w:eastAsia="Calibri" w:hAnsiTheme="minorHAnsi" w:cstheme="minorHAns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CC730B">
        <w:rPr>
          <w:rFonts w:asciiTheme="minorHAnsi" w:eastAsia="Calibri" w:hAnsiTheme="minorHAnsi" w:cstheme="minorHAnsi"/>
          <w:color w:val="0070C0"/>
          <w:sz w:val="20"/>
          <w:szCs w:val="20"/>
          <w:lang w:eastAsia="en-US"/>
        </w:rPr>
        <w:t>]</w:t>
      </w:r>
      <w:bookmarkEnd w:id="6"/>
    </w:p>
    <w:p w:rsidR="00CC730B" w:rsidRPr="00CC730B" w:rsidRDefault="00CC730B" w:rsidP="00CC730B">
      <w:pPr>
        <w:jc w:val="both"/>
        <w:rPr>
          <w:rFonts w:asciiTheme="minorHAnsi" w:eastAsia="Calibri" w:hAnsiTheme="minorHAnsi" w:cstheme="minorHAnsi"/>
          <w:sz w:val="20"/>
          <w:szCs w:val="20"/>
          <w:lang w:eastAsia="en-US"/>
        </w:rPr>
      </w:pPr>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sz w:val="20"/>
          <w:szCs w:val="20"/>
          <w:lang w:eastAsia="en-US"/>
        </w:rPr>
        <w:t xml:space="preserve">Oświadczam, że w celu wykazania spełniania warunków udziału w postępowaniu, określonych przez zamawiającego w ………………………………………………………...………………….. </w:t>
      </w:r>
      <w:bookmarkStart w:id="7" w:name="_Hlk99005462"/>
      <w:r w:rsidRPr="00CC730B">
        <w:rPr>
          <w:rFonts w:asciiTheme="minorHAnsi" w:eastAsia="Calibri" w:hAnsiTheme="minorHAnsi" w:cstheme="minorHAnsi"/>
          <w:i/>
          <w:sz w:val="20"/>
          <w:szCs w:val="20"/>
          <w:lang w:eastAsia="en-US"/>
        </w:rPr>
        <w:t xml:space="preserve">(wskazać </w:t>
      </w:r>
      <w:bookmarkEnd w:id="7"/>
      <w:r w:rsidRPr="00CC730B">
        <w:rPr>
          <w:rFonts w:asciiTheme="minorHAnsi" w:eastAsia="Calibri" w:hAnsiTheme="minorHAnsi" w:cstheme="minorHAnsi"/>
          <w:i/>
          <w:sz w:val="20"/>
          <w:szCs w:val="20"/>
          <w:lang w:eastAsia="en-US"/>
        </w:rPr>
        <w:t>dokument i właściwą jednostkę redakcyjną dokumentu, w której określono warunki udziału w postępowaniu),</w:t>
      </w:r>
      <w:r w:rsidRPr="00CC730B">
        <w:rPr>
          <w:rFonts w:asciiTheme="minorHAnsi" w:eastAsia="Calibri" w:hAnsiTheme="minorHAnsi" w:cstheme="minorHAnsi"/>
          <w:sz w:val="20"/>
          <w:szCs w:val="20"/>
          <w:lang w:eastAsia="en-US"/>
        </w:rPr>
        <w:t xml:space="preserve"> polegam na zdolnościach lub sytuacji następującego podmiotu udostępniającego zasoby: </w:t>
      </w:r>
      <w:bookmarkStart w:id="8" w:name="_Hlk99014455"/>
      <w:r w:rsidRPr="00CC730B">
        <w:rPr>
          <w:rFonts w:asciiTheme="minorHAnsi" w:eastAsia="Calibri" w:hAnsiTheme="minorHAnsi" w:cstheme="minorHAnsi"/>
          <w:sz w:val="20"/>
          <w:szCs w:val="20"/>
          <w:lang w:eastAsia="en-US"/>
        </w:rPr>
        <w:t>………………………………………………………………………...…………………………………….…</w:t>
      </w:r>
      <w:r w:rsidRPr="00CC730B">
        <w:rPr>
          <w:rFonts w:asciiTheme="minorHAnsi" w:eastAsia="Calibri" w:hAnsiTheme="minorHAnsi" w:cstheme="minorHAnsi"/>
          <w:i/>
          <w:sz w:val="20"/>
          <w:szCs w:val="20"/>
          <w:lang w:eastAsia="en-US"/>
        </w:rPr>
        <w:t xml:space="preserve"> </w:t>
      </w:r>
      <w:bookmarkEnd w:id="8"/>
      <w:r w:rsidRPr="00CC730B">
        <w:rPr>
          <w:rFonts w:asciiTheme="minorHAnsi" w:eastAsia="Calibri" w:hAnsiTheme="minorHAnsi" w:cstheme="minorHAnsi"/>
          <w:i/>
          <w:sz w:val="20"/>
          <w:szCs w:val="20"/>
          <w:lang w:eastAsia="en-US"/>
        </w:rPr>
        <w:t>(podać pełną nazwę/firmę, adres, a także w zależności od podmiotu: NIP/PESEL, KRS/</w:t>
      </w:r>
      <w:proofErr w:type="spellStart"/>
      <w:r w:rsidRPr="00CC730B">
        <w:rPr>
          <w:rFonts w:asciiTheme="minorHAnsi" w:eastAsia="Calibri" w:hAnsiTheme="minorHAnsi" w:cstheme="minorHAnsi"/>
          <w:i/>
          <w:sz w:val="20"/>
          <w:szCs w:val="20"/>
          <w:lang w:eastAsia="en-US"/>
        </w:rPr>
        <w:t>CEiDG</w:t>
      </w:r>
      <w:proofErr w:type="spellEnd"/>
      <w:r w:rsidRPr="00CC730B">
        <w:rPr>
          <w:rFonts w:asciiTheme="minorHAnsi" w:eastAsia="Calibri" w:hAnsiTheme="minorHAnsi" w:cstheme="minorHAnsi"/>
          <w:i/>
          <w:sz w:val="20"/>
          <w:szCs w:val="20"/>
          <w:lang w:eastAsia="en-US"/>
        </w:rPr>
        <w:t>)</w:t>
      </w:r>
      <w:r w:rsidRPr="00CC730B">
        <w:rPr>
          <w:rFonts w:asciiTheme="minorHAnsi" w:eastAsia="Calibri" w:hAnsiTheme="minorHAnsi" w:cstheme="minorHAnsi"/>
          <w:sz w:val="20"/>
          <w:szCs w:val="20"/>
          <w:lang w:eastAsia="en-US"/>
        </w:rPr>
        <w:t xml:space="preserve">, w następującym zakresie: …………………………………………………………………………… </w:t>
      </w:r>
      <w:r w:rsidRPr="00CC730B">
        <w:rPr>
          <w:rFonts w:asciiTheme="minorHAnsi" w:eastAsia="Calibri" w:hAnsiTheme="minorHAnsi" w:cstheme="minorHAnsi"/>
          <w:i/>
          <w:sz w:val="20"/>
          <w:szCs w:val="20"/>
          <w:lang w:eastAsia="en-US"/>
        </w:rPr>
        <w:t>(określić odpowiedni zakres udostępnianych zasobów dla wskazanego podmiotu)</w:t>
      </w:r>
      <w:r w:rsidRPr="00CC730B">
        <w:rPr>
          <w:rFonts w:asciiTheme="minorHAnsi" w:eastAsia="Calibri" w:hAnsiTheme="minorHAnsi" w:cstheme="minorHAnsi"/>
          <w:iCs/>
          <w:sz w:val="20"/>
          <w:szCs w:val="20"/>
          <w:lang w:eastAsia="en-US"/>
        </w:rPr>
        <w:t xml:space="preserve">, </w:t>
      </w:r>
      <w:r w:rsidRPr="00CC730B">
        <w:rPr>
          <w:rFonts w:asciiTheme="minorHAnsi" w:eastAsia="Calibri" w:hAnsiTheme="minorHAnsi" w:cstheme="minorHAnsi"/>
          <w:sz w:val="20"/>
          <w:szCs w:val="20"/>
          <w:lang w:eastAsia="en-US"/>
        </w:rPr>
        <w:t xml:space="preserve">co odpowiada ponad 10% wartości przedmiotowego zamówienia. </w:t>
      </w:r>
    </w:p>
    <w:p w:rsidR="00CC730B" w:rsidRPr="00CC730B" w:rsidRDefault="00CC730B" w:rsidP="00CC730B">
      <w:pPr>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PODWYKONAWCY,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podwykonawcą, na którego przypada ponad 10% wartości zamówienia: ………………………………………………………………. </w:t>
      </w:r>
      <w:r w:rsidRPr="00CC730B">
        <w:rPr>
          <w:rFonts w:asciiTheme="minorHAnsi" w:eastAsiaTheme="minorHAnsi" w:hAnsiTheme="minorHAnsi" w:cstheme="minorHAnsi"/>
          <w:i/>
          <w:sz w:val="20"/>
          <w:szCs w:val="20"/>
          <w:lang w:eastAsia="en-US"/>
        </w:rPr>
        <w:t>(podać pełną nazwę/firmę, adres, 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 nie zachodzą podstawy wykluczenia z postępowania o udzielenie zamówienia przewidziane w  art.  5k rozporządzenia 833/2014 .</w:t>
      </w:r>
    </w:p>
    <w:p w:rsidR="00CC730B" w:rsidRPr="00CC730B" w:rsidRDefault="00CC730B" w:rsidP="00CC730B">
      <w:pPr>
        <w:jc w:val="both"/>
        <w:rPr>
          <w:rFonts w:asciiTheme="minorHAnsi" w:eastAsiaTheme="minorHAnsi" w:hAnsiTheme="minorHAnsi" w:cstheme="minorHAnsi"/>
          <w:sz w:val="20"/>
          <w:szCs w:val="20"/>
          <w:lang w:eastAsia="en-US"/>
        </w:rPr>
      </w:pPr>
    </w:p>
    <w:p w:rsidR="00CC730B" w:rsidRPr="00CC730B" w:rsidRDefault="00CC730B" w:rsidP="00CC730B">
      <w:pPr>
        <w:shd w:val="clear" w:color="auto" w:fill="BFBFBF" w:themeFill="background1" w:themeFillShade="BF"/>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DOSTAWCY,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dostawcą, na którego przypada ponad 10% wartości zamówienia: ………………………………………………………………………………………… </w:t>
      </w:r>
      <w:r w:rsidRPr="00CC730B">
        <w:rPr>
          <w:rFonts w:asciiTheme="minorHAnsi" w:eastAsiaTheme="minorHAnsi" w:hAnsiTheme="minorHAnsi" w:cstheme="minorHAnsi"/>
          <w:i/>
          <w:sz w:val="20"/>
          <w:szCs w:val="20"/>
          <w:lang w:eastAsia="en-US"/>
        </w:rPr>
        <w:t>(podać pełną nazwę/firmę, adres, 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w:t>
      </w:r>
      <w:r w:rsidRPr="00CC730B">
        <w:rPr>
          <w:rFonts w:asciiTheme="minorHAnsi" w:eastAsiaTheme="minorHAnsi" w:hAnsiTheme="minorHAnsi" w:cstheme="minorHAnsi"/>
          <w:sz w:val="20"/>
          <w:szCs w:val="20"/>
          <w:lang w:eastAsia="en-US"/>
        </w:rPr>
        <w:br/>
        <w:t>nie zachodzą podstawy wykluczenia z postępowania o udzielenie zamówienia przewidziane w  art.  5k rozporządzenia 833/2014 .</w:t>
      </w:r>
    </w:p>
    <w:p w:rsidR="00CC730B" w:rsidRPr="00CC730B" w:rsidRDefault="00CC730B" w:rsidP="00CC730B">
      <w:pPr>
        <w:spacing w:line="276" w:lineRule="auto"/>
        <w:ind w:left="5664" w:firstLine="708"/>
        <w:jc w:val="both"/>
        <w:rPr>
          <w:rFonts w:asciiTheme="minorHAnsi" w:eastAsiaTheme="minorHAnsi" w:hAnsiTheme="minorHAnsi" w:cstheme="minorHAnsi"/>
          <w:i/>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PODANYCH INFORMACJI: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wszystkie informacje podane w powyższych oświadczeniach są aktualne </w:t>
      </w:r>
      <w:r w:rsidRPr="00CC730B">
        <w:rPr>
          <w:rFonts w:asciiTheme="minorHAnsi" w:eastAsiaTheme="minorHAnsi" w:hAnsiTheme="minorHAnsi" w:cstheme="minorHAnsi"/>
          <w:sz w:val="20"/>
          <w:szCs w:val="20"/>
          <w:lang w:eastAsia="en-US"/>
        </w:rPr>
        <w:br/>
        <w:t>i zgodne z prawdą oraz zostały przedstawione z pełną świadomością konsekwencji wprowadzenia zamawiającego w błąd przy przedstawianiu informacji.</w:t>
      </w: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INFORMACJA DOTYCZĄCA DOSTĘPU DO PODMIOTOWYCH ŚRODKÓW DOWODOWYCH:</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Wskazuję następujące podmiotowe środki dowodowe, które można uzyskać za pomocą bezpłatnych i ogólnodostępnych baz danych, oraz dane umożliwiające dostęp do tych środków:</w:t>
      </w:r>
      <w:r w:rsidRPr="00CC730B">
        <w:rPr>
          <w:rFonts w:asciiTheme="minorHAnsi" w:eastAsiaTheme="minorHAnsi" w:hAnsiTheme="minorHAnsi" w:cstheme="minorHAnsi"/>
          <w:sz w:val="20"/>
          <w:szCs w:val="20"/>
          <w:lang w:eastAsia="en-US"/>
        </w:rPr>
        <w:br/>
        <w:t>1) ......................................................................................................................................................</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2) .......................................................................................................................................................</w:t>
      </w:r>
    </w:p>
    <w:p w:rsidR="00CC730B" w:rsidRPr="00CC730B" w:rsidRDefault="00CC730B" w:rsidP="00CC730B">
      <w:pPr>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Pr>
          <w:rFonts w:asciiTheme="minorHAnsi" w:eastAsiaTheme="minorHAnsi" w:hAnsiTheme="minorHAnsi" w:cstheme="minorHAnsi"/>
          <w:sz w:val="20"/>
          <w:szCs w:val="20"/>
          <w:lang w:eastAsia="en-US"/>
        </w:rPr>
        <w:t xml:space="preserve">                                                           </w:t>
      </w: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i/>
          <w:sz w:val="20"/>
          <w:szCs w:val="20"/>
          <w:lang w:eastAsia="en-US"/>
        </w:rPr>
        <w:tab/>
      </w:r>
      <w:bookmarkStart w:id="9" w:name="_Hlk102639179"/>
      <w:r w:rsidRPr="00CC730B">
        <w:rPr>
          <w:rFonts w:asciiTheme="minorHAnsi" w:eastAsiaTheme="minorHAnsi" w:hAnsiTheme="minorHAnsi" w:cstheme="minorHAnsi"/>
          <w:i/>
          <w:sz w:val="20"/>
          <w:szCs w:val="20"/>
          <w:lang w:eastAsia="en-US"/>
        </w:rPr>
        <w:t xml:space="preserve">kwalifikowany podpis elektroniczny </w:t>
      </w:r>
      <w:bookmarkEnd w:id="9"/>
    </w:p>
    <w:sectPr w:rsidR="00CC730B" w:rsidRPr="00CC730B"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338" w:rsidRDefault="003E7338">
      <w:r>
        <w:separator/>
      </w:r>
    </w:p>
  </w:endnote>
  <w:endnote w:type="continuationSeparator" w:id="0">
    <w:p w:rsidR="003E7338" w:rsidRDefault="003E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Default="003E7338"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E7338" w:rsidRDefault="003E7338"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Pr="00CC222D" w:rsidRDefault="003E7338">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2</w:t>
    </w:r>
    <w:r w:rsidRPr="00CC222D">
      <w:rPr>
        <w:rFonts w:ascii="Cambria" w:hAnsi="Cambria"/>
        <w:sz w:val="20"/>
        <w:szCs w:val="20"/>
      </w:rPr>
      <w:fldChar w:fldCharType="end"/>
    </w:r>
  </w:p>
  <w:p w:rsidR="003E7338" w:rsidRDefault="003E7338"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Pr="00CD5FAD" w:rsidRDefault="003E7338" w:rsidP="006C33CA">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3E7338" w:rsidRPr="00CD5FAD" w:rsidRDefault="003E7338" w:rsidP="006C33CA">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3E7338" w:rsidRPr="00CD5FAD" w:rsidRDefault="003E7338" w:rsidP="006C33CA">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3E7338" w:rsidRPr="00CD5FAD" w:rsidRDefault="003E7338"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3E7338" w:rsidRPr="00CD5FAD" w:rsidRDefault="003E7338"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 xml:space="preserve">ks </w:t>
    </w:r>
    <w:r w:rsidRPr="00CD5FAD">
      <w:rPr>
        <w:rFonts w:ascii="Candara" w:eastAsia="Calibri" w:hAnsi="Candara" w:cs="Tahoma"/>
        <w:b/>
        <w:color w:val="002060"/>
        <w:sz w:val="18"/>
        <w:szCs w:val="18"/>
        <w:lang w:eastAsia="en-US"/>
      </w:rPr>
      <w:t>13 43 41 420</w:t>
    </w:r>
  </w:p>
  <w:p w:rsidR="003E7338" w:rsidRDefault="003E733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Default="003E7338"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E7338" w:rsidRDefault="003E7338" w:rsidP="00541932">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Pr="00CC222D" w:rsidRDefault="003E7338">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19</w:t>
    </w:r>
    <w:r w:rsidRPr="00CC222D">
      <w:rPr>
        <w:rFonts w:ascii="Cambria" w:hAnsi="Cambria"/>
        <w:sz w:val="20"/>
        <w:szCs w:val="20"/>
      </w:rPr>
      <w:fldChar w:fldCharType="end"/>
    </w:r>
  </w:p>
  <w:p w:rsidR="003E7338" w:rsidRDefault="003E7338"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338" w:rsidRDefault="003E7338">
      <w:r>
        <w:separator/>
      </w:r>
    </w:p>
  </w:footnote>
  <w:footnote w:type="continuationSeparator" w:id="0">
    <w:p w:rsidR="003E7338" w:rsidRDefault="003E7338">
      <w:r>
        <w:continuationSeparator/>
      </w:r>
    </w:p>
  </w:footnote>
  <w:footnote w:id="1">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3E7338" w:rsidRDefault="003E7338"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3E7338" w:rsidRDefault="003E7338"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3E7338" w:rsidRDefault="003E7338"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Default="003E7338" w:rsidP="00E47F4A">
    <w:pPr>
      <w:pStyle w:val="Nagwek"/>
      <w:rPr>
        <w:rFonts w:ascii="Cambria" w:hAnsi="Cambria"/>
        <w:sz w:val="20"/>
        <w:szCs w:val="20"/>
      </w:rPr>
    </w:pPr>
  </w:p>
  <w:p w:rsidR="003E7338" w:rsidRDefault="003E7338" w:rsidP="00E47F4A">
    <w:pPr>
      <w:pStyle w:val="Nagwek"/>
      <w:rPr>
        <w:rFonts w:ascii="Cambria" w:hAnsi="Cambria"/>
        <w:sz w:val="20"/>
        <w:szCs w:val="20"/>
      </w:rPr>
    </w:pPr>
  </w:p>
  <w:p w:rsidR="003E7338" w:rsidRDefault="003E7338" w:rsidP="006C33CA">
    <w:pPr>
      <w:pStyle w:val="Nagwek"/>
      <w:tabs>
        <w:tab w:val="clear" w:pos="4536"/>
        <w:tab w:val="clear" w:pos="9072"/>
        <w:tab w:val="left" w:pos="5775"/>
      </w:tabs>
      <w:rPr>
        <w:rFonts w:ascii="Cambria" w:hAnsi="Cambria" w:cs="Arial"/>
        <w:b/>
        <w:sz w:val="20"/>
      </w:rPr>
    </w:pPr>
    <w:r>
      <w:rPr>
        <w:rFonts w:ascii="Cambria" w:hAnsi="Cambria"/>
        <w:sz w:val="20"/>
        <w:szCs w:val="20"/>
      </w:rPr>
      <w:tab/>
    </w:r>
  </w:p>
  <w:p w:rsidR="003E7338" w:rsidRDefault="003E7338" w:rsidP="007B21AB">
    <w:pPr>
      <w:pStyle w:val="Nagwek"/>
      <w:rPr>
        <w:rFonts w:ascii="Cambria" w:hAnsi="Cambria" w:cs="Arial"/>
        <w:b/>
        <w:sz w:val="20"/>
      </w:rPr>
    </w:pPr>
  </w:p>
  <w:p w:rsidR="003E7338" w:rsidRDefault="003E7338"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Default="003E7338" w:rsidP="006C33CA">
    <w:pPr>
      <w:pStyle w:val="Nagwek"/>
    </w:pPr>
  </w:p>
  <w:p w:rsidR="003E7338" w:rsidRPr="00CD5FAD" w:rsidRDefault="003E7338" w:rsidP="006C33CA">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14:anchorId="212B1E1D" wp14:editId="0E2F0BF0">
          <wp:simplePos x="0" y="0"/>
          <wp:positionH relativeFrom="column">
            <wp:posOffset>4986655</wp:posOffset>
          </wp:positionH>
          <wp:positionV relativeFrom="paragraph">
            <wp:posOffset>-97155</wp:posOffset>
          </wp:positionV>
          <wp:extent cx="709295" cy="685800"/>
          <wp:effectExtent l="0" t="0" r="0" b="0"/>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DE9C204" wp14:editId="4BC4E666">
          <wp:simplePos x="0" y="0"/>
          <wp:positionH relativeFrom="column">
            <wp:posOffset>-4445</wp:posOffset>
          </wp:positionH>
          <wp:positionV relativeFrom="paragraph">
            <wp:posOffset>-278130</wp:posOffset>
          </wp:positionV>
          <wp:extent cx="1028700" cy="990600"/>
          <wp:effectExtent l="0" t="0" r="0" b="0"/>
          <wp:wrapSquare wrapText="bothSides"/>
          <wp:docPr id="75" name="Obraz 7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3E7338" w:rsidRPr="00CD5FAD" w:rsidRDefault="003E7338"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3E7338" w:rsidRPr="00CD5FAD" w:rsidRDefault="003E7338"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3E7338" w:rsidRPr="00CD5FAD" w:rsidRDefault="003E7338" w:rsidP="006C33CA">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3E7338" w:rsidRDefault="003E733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38" w:rsidRDefault="003E7338" w:rsidP="00E47F4A">
    <w:pPr>
      <w:pStyle w:val="Nagwek"/>
      <w:rPr>
        <w:rFonts w:ascii="Cambria" w:hAnsi="Cambria"/>
        <w:sz w:val="20"/>
        <w:szCs w:val="20"/>
      </w:rPr>
    </w:pPr>
  </w:p>
  <w:p w:rsidR="003E7338" w:rsidRDefault="003E7338" w:rsidP="00E47F4A">
    <w:pPr>
      <w:pStyle w:val="Nagwek"/>
      <w:rPr>
        <w:rFonts w:ascii="Cambria" w:hAnsi="Cambria"/>
        <w:sz w:val="20"/>
        <w:szCs w:val="20"/>
      </w:rPr>
    </w:pPr>
  </w:p>
  <w:p w:rsidR="003E7338" w:rsidRDefault="003E7338" w:rsidP="007B21AB">
    <w:pPr>
      <w:pStyle w:val="Nagwek"/>
      <w:rPr>
        <w:rFonts w:ascii="Cambria" w:hAnsi="Cambria" w:cs="Arial"/>
        <w:b/>
        <w:sz w:val="20"/>
      </w:rPr>
    </w:pPr>
    <w:r>
      <w:rPr>
        <w:rFonts w:ascii="Cambria" w:hAnsi="Cambria"/>
        <w:sz w:val="20"/>
        <w:szCs w:val="20"/>
      </w:rPr>
      <w:t>Znak sprawy:SZSPOO.SZP.3810.1.2026</w:t>
    </w:r>
  </w:p>
  <w:p w:rsidR="003E7338" w:rsidRDefault="003E7338"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09F936BA"/>
    <w:multiLevelType w:val="multilevel"/>
    <w:tmpl w:val="F45C1DDE"/>
    <w:lvl w:ilvl="0">
      <w:start w:val="3"/>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292C24"/>
    <w:multiLevelType w:val="hybridMultilevel"/>
    <w:tmpl w:val="2588203C"/>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3" w15:restartNumberingAfterBreak="0">
    <w:nsid w:val="13625251"/>
    <w:multiLevelType w:val="multilevel"/>
    <w:tmpl w:val="F054589C"/>
    <w:name w:val="WW8Num242"/>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4"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9"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2E634780"/>
    <w:multiLevelType w:val="hybridMultilevel"/>
    <w:tmpl w:val="54A0F0D2"/>
    <w:lvl w:ilvl="0" w:tplc="0415000F">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7"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7"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8"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52EC7C0E"/>
    <w:multiLevelType w:val="multilevel"/>
    <w:tmpl w:val="C008951C"/>
    <w:name w:val="WW8Num2422"/>
    <w:lvl w:ilvl="0">
      <w:start w:val="4"/>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3" w15:restartNumberingAfterBreak="0">
    <w:nsid w:val="552412CD"/>
    <w:multiLevelType w:val="multilevel"/>
    <w:tmpl w:val="DD20B322"/>
    <w:name w:val="WW8Num24222"/>
    <w:lvl w:ilvl="0">
      <w:start w:val="5"/>
      <w:numFmt w:val="decimal"/>
      <w:suff w:val="nothing"/>
      <w:lvlText w:val="%1."/>
      <w:lvlJc w:val="left"/>
      <w:pPr>
        <w:ind w:left="0" w:firstLine="0"/>
      </w:pPr>
      <w:rPr>
        <w:rFonts w:ascii="Arial" w:hAnsi="Arial" w:cs="Arial" w:hint="default"/>
        <w:sz w:val="20"/>
        <w:szCs w:val="2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6"/>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4"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6"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7"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58"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59"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15:restartNumberingAfterBreak="0">
    <w:nsid w:val="6CC1768A"/>
    <w:multiLevelType w:val="hybridMultilevel"/>
    <w:tmpl w:val="8774120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8"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
  </w:num>
  <w:num w:numId="3">
    <w:abstractNumId w:val="62"/>
  </w:num>
  <w:num w:numId="4">
    <w:abstractNumId w:val="22"/>
  </w:num>
  <w:num w:numId="5">
    <w:abstractNumId w:val="58"/>
  </w:num>
  <w:num w:numId="6">
    <w:abstractNumId w:val="60"/>
  </w:num>
  <w:num w:numId="7">
    <w:abstractNumId w:val="59"/>
  </w:num>
  <w:num w:numId="8">
    <w:abstractNumId w:val="45"/>
  </w:num>
  <w:num w:numId="9">
    <w:abstractNumId w:val="43"/>
  </w:num>
  <w:num w:numId="10">
    <w:abstractNumId w:val="70"/>
  </w:num>
  <w:num w:numId="11">
    <w:abstractNumId w:val="34"/>
  </w:num>
  <w:num w:numId="12">
    <w:abstractNumId w:val="68"/>
  </w:num>
  <w:num w:numId="13">
    <w:abstractNumId w:val="37"/>
  </w:num>
  <w:num w:numId="14">
    <w:abstractNumId w:val="44"/>
  </w:num>
  <w:num w:numId="15">
    <w:abstractNumId w:val="69"/>
  </w:num>
  <w:num w:numId="16">
    <w:abstractNumId w:val="48"/>
  </w:num>
  <w:num w:numId="17">
    <w:abstractNumId w:val="7"/>
  </w:num>
  <w:num w:numId="18">
    <w:abstractNumId w:val="8"/>
  </w:num>
  <w:num w:numId="19">
    <w:abstractNumId w:val="6"/>
  </w:num>
  <w:num w:numId="20">
    <w:abstractNumId w:val="26"/>
  </w:num>
  <w:num w:numId="21">
    <w:abstractNumId w:val="35"/>
  </w:num>
  <w:num w:numId="22">
    <w:abstractNumId w:val="29"/>
  </w:num>
  <w:num w:numId="23">
    <w:abstractNumId w:val="9"/>
  </w:num>
  <w:num w:numId="24">
    <w:abstractNumId w:val="11"/>
  </w:num>
  <w:num w:numId="25">
    <w:abstractNumId w:val="12"/>
  </w:num>
  <w:num w:numId="26">
    <w:abstractNumId w:val="36"/>
  </w:num>
  <w:num w:numId="27">
    <w:abstractNumId w:val="16"/>
  </w:num>
  <w:num w:numId="28">
    <w:abstractNumId w:val="20"/>
  </w:num>
  <w:num w:numId="29">
    <w:abstractNumId w:val="49"/>
  </w:num>
  <w:num w:numId="30">
    <w:abstractNumId w:val="18"/>
  </w:num>
  <w:num w:numId="31">
    <w:abstractNumId w:val="54"/>
  </w:num>
  <w:num w:numId="32">
    <w:abstractNumId w:val="33"/>
  </w:num>
  <w:num w:numId="33">
    <w:abstractNumId w:val="71"/>
  </w:num>
  <w:num w:numId="34">
    <w:abstractNumId w:val="64"/>
  </w:num>
  <w:num w:numId="35">
    <w:abstractNumId w:val="38"/>
  </w:num>
  <w:num w:numId="36">
    <w:abstractNumId w:val="28"/>
  </w:num>
  <w:num w:numId="37">
    <w:abstractNumId w:val="25"/>
  </w:num>
  <w:num w:numId="38">
    <w:abstractNumId w:val="41"/>
  </w:num>
  <w:num w:numId="39">
    <w:abstractNumId w:val="55"/>
  </w:num>
  <w:num w:numId="40">
    <w:abstractNumId w:val="19"/>
  </w:num>
  <w:num w:numId="41">
    <w:abstractNumId w:val="27"/>
  </w:num>
  <w:num w:numId="42">
    <w:abstractNumId w:val="21"/>
  </w:num>
  <w:num w:numId="43">
    <w:abstractNumId w:val="51"/>
  </w:num>
  <w:num w:numId="44">
    <w:abstractNumId w:val="66"/>
  </w:num>
  <w:num w:numId="45">
    <w:abstractNumId w:val="63"/>
  </w:num>
  <w:num w:numId="46">
    <w:abstractNumId w:val="24"/>
  </w:num>
  <w:num w:numId="47">
    <w:abstractNumId w:val="30"/>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932"/>
    <w:rsid w:val="00002FF6"/>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222"/>
    <w:rsid w:val="000143E6"/>
    <w:rsid w:val="00014591"/>
    <w:rsid w:val="00014E5F"/>
    <w:rsid w:val="00015353"/>
    <w:rsid w:val="00016876"/>
    <w:rsid w:val="00016DAF"/>
    <w:rsid w:val="00020C53"/>
    <w:rsid w:val="00021732"/>
    <w:rsid w:val="000231AC"/>
    <w:rsid w:val="000239D4"/>
    <w:rsid w:val="00023F47"/>
    <w:rsid w:val="00024437"/>
    <w:rsid w:val="00025401"/>
    <w:rsid w:val="00025659"/>
    <w:rsid w:val="00026261"/>
    <w:rsid w:val="00026E3B"/>
    <w:rsid w:val="00027826"/>
    <w:rsid w:val="00027A9D"/>
    <w:rsid w:val="00027CE9"/>
    <w:rsid w:val="0003215C"/>
    <w:rsid w:val="000323DE"/>
    <w:rsid w:val="00033513"/>
    <w:rsid w:val="00033E37"/>
    <w:rsid w:val="0003479B"/>
    <w:rsid w:val="000348FE"/>
    <w:rsid w:val="00035DBC"/>
    <w:rsid w:val="0003703F"/>
    <w:rsid w:val="000379F7"/>
    <w:rsid w:val="000408B8"/>
    <w:rsid w:val="00040EBA"/>
    <w:rsid w:val="00041617"/>
    <w:rsid w:val="00042263"/>
    <w:rsid w:val="00042B17"/>
    <w:rsid w:val="00043DFF"/>
    <w:rsid w:val="0004419F"/>
    <w:rsid w:val="00044B6B"/>
    <w:rsid w:val="0004519C"/>
    <w:rsid w:val="00046BB9"/>
    <w:rsid w:val="00047EF2"/>
    <w:rsid w:val="000505C7"/>
    <w:rsid w:val="000508DD"/>
    <w:rsid w:val="00051E57"/>
    <w:rsid w:val="0005403E"/>
    <w:rsid w:val="0005412E"/>
    <w:rsid w:val="0005452E"/>
    <w:rsid w:val="0005487F"/>
    <w:rsid w:val="00054BF5"/>
    <w:rsid w:val="0005523A"/>
    <w:rsid w:val="00055851"/>
    <w:rsid w:val="000562D4"/>
    <w:rsid w:val="00057FB0"/>
    <w:rsid w:val="00060D92"/>
    <w:rsid w:val="00060F52"/>
    <w:rsid w:val="0006172F"/>
    <w:rsid w:val="00061F88"/>
    <w:rsid w:val="00063849"/>
    <w:rsid w:val="00064D9F"/>
    <w:rsid w:val="00065717"/>
    <w:rsid w:val="00065D02"/>
    <w:rsid w:val="000668A1"/>
    <w:rsid w:val="00066E10"/>
    <w:rsid w:val="00066F41"/>
    <w:rsid w:val="00067389"/>
    <w:rsid w:val="000675E7"/>
    <w:rsid w:val="00067A8B"/>
    <w:rsid w:val="00070743"/>
    <w:rsid w:val="00071D82"/>
    <w:rsid w:val="00071F01"/>
    <w:rsid w:val="000726CE"/>
    <w:rsid w:val="0007506A"/>
    <w:rsid w:val="00075847"/>
    <w:rsid w:val="0007653A"/>
    <w:rsid w:val="00077A2A"/>
    <w:rsid w:val="000806B1"/>
    <w:rsid w:val="00080D85"/>
    <w:rsid w:val="00080E73"/>
    <w:rsid w:val="00081E04"/>
    <w:rsid w:val="00081EF7"/>
    <w:rsid w:val="00082B52"/>
    <w:rsid w:val="00084151"/>
    <w:rsid w:val="000858B3"/>
    <w:rsid w:val="000858C1"/>
    <w:rsid w:val="00085CD9"/>
    <w:rsid w:val="00085EAA"/>
    <w:rsid w:val="000870C5"/>
    <w:rsid w:val="00090295"/>
    <w:rsid w:val="000902D9"/>
    <w:rsid w:val="00090A82"/>
    <w:rsid w:val="00093EDF"/>
    <w:rsid w:val="000945CE"/>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854"/>
    <w:rsid w:val="000B2658"/>
    <w:rsid w:val="000B2EE7"/>
    <w:rsid w:val="000B30AD"/>
    <w:rsid w:val="000B37AC"/>
    <w:rsid w:val="000B3FF9"/>
    <w:rsid w:val="000B62BE"/>
    <w:rsid w:val="000B68AE"/>
    <w:rsid w:val="000B7726"/>
    <w:rsid w:val="000C152C"/>
    <w:rsid w:val="000C1FE3"/>
    <w:rsid w:val="000C3646"/>
    <w:rsid w:val="000C5498"/>
    <w:rsid w:val="000C57FB"/>
    <w:rsid w:val="000C62A5"/>
    <w:rsid w:val="000C6BF1"/>
    <w:rsid w:val="000C6F96"/>
    <w:rsid w:val="000C71F9"/>
    <w:rsid w:val="000C7737"/>
    <w:rsid w:val="000D0AD6"/>
    <w:rsid w:val="000D0AF3"/>
    <w:rsid w:val="000D208F"/>
    <w:rsid w:val="000D2D21"/>
    <w:rsid w:val="000D40FD"/>
    <w:rsid w:val="000D5B67"/>
    <w:rsid w:val="000D5F15"/>
    <w:rsid w:val="000D6556"/>
    <w:rsid w:val="000D6D5C"/>
    <w:rsid w:val="000D743B"/>
    <w:rsid w:val="000E05B9"/>
    <w:rsid w:val="000E3107"/>
    <w:rsid w:val="000E3BDB"/>
    <w:rsid w:val="000E3E42"/>
    <w:rsid w:val="000E4B05"/>
    <w:rsid w:val="000E4E2A"/>
    <w:rsid w:val="000E522B"/>
    <w:rsid w:val="000E5C90"/>
    <w:rsid w:val="000E7F53"/>
    <w:rsid w:val="000F01F6"/>
    <w:rsid w:val="000F1E5A"/>
    <w:rsid w:val="000F2110"/>
    <w:rsid w:val="000F2308"/>
    <w:rsid w:val="000F2FA4"/>
    <w:rsid w:val="000F37A4"/>
    <w:rsid w:val="000F37DA"/>
    <w:rsid w:val="000F4399"/>
    <w:rsid w:val="000F5B6E"/>
    <w:rsid w:val="000F5DBD"/>
    <w:rsid w:val="000F6341"/>
    <w:rsid w:val="000F7067"/>
    <w:rsid w:val="000F7159"/>
    <w:rsid w:val="000F7C21"/>
    <w:rsid w:val="001003DB"/>
    <w:rsid w:val="001007DE"/>
    <w:rsid w:val="0010241E"/>
    <w:rsid w:val="00102744"/>
    <w:rsid w:val="0010294D"/>
    <w:rsid w:val="00102A85"/>
    <w:rsid w:val="00102C0C"/>
    <w:rsid w:val="00103155"/>
    <w:rsid w:val="001033F9"/>
    <w:rsid w:val="00104F15"/>
    <w:rsid w:val="001054D9"/>
    <w:rsid w:val="001058D3"/>
    <w:rsid w:val="00106BBD"/>
    <w:rsid w:val="00107451"/>
    <w:rsid w:val="00110287"/>
    <w:rsid w:val="001109E2"/>
    <w:rsid w:val="00110A8C"/>
    <w:rsid w:val="0011102C"/>
    <w:rsid w:val="00112099"/>
    <w:rsid w:val="00112636"/>
    <w:rsid w:val="00114AAA"/>
    <w:rsid w:val="00114EE9"/>
    <w:rsid w:val="001155BD"/>
    <w:rsid w:val="001160E1"/>
    <w:rsid w:val="0011626A"/>
    <w:rsid w:val="00116CDD"/>
    <w:rsid w:val="00116DB1"/>
    <w:rsid w:val="001201D6"/>
    <w:rsid w:val="001218E1"/>
    <w:rsid w:val="001218FB"/>
    <w:rsid w:val="00122276"/>
    <w:rsid w:val="0012265B"/>
    <w:rsid w:val="0012346E"/>
    <w:rsid w:val="001239A0"/>
    <w:rsid w:val="00124732"/>
    <w:rsid w:val="00126A93"/>
    <w:rsid w:val="00126E65"/>
    <w:rsid w:val="001271CE"/>
    <w:rsid w:val="00127AC1"/>
    <w:rsid w:val="00130DC6"/>
    <w:rsid w:val="00131262"/>
    <w:rsid w:val="0013178C"/>
    <w:rsid w:val="00131AE4"/>
    <w:rsid w:val="00131C88"/>
    <w:rsid w:val="00132168"/>
    <w:rsid w:val="001321D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2BF"/>
    <w:rsid w:val="0014449D"/>
    <w:rsid w:val="00144E51"/>
    <w:rsid w:val="00144EC5"/>
    <w:rsid w:val="00145F79"/>
    <w:rsid w:val="00146024"/>
    <w:rsid w:val="001469C5"/>
    <w:rsid w:val="0014707D"/>
    <w:rsid w:val="001471C8"/>
    <w:rsid w:val="00147A43"/>
    <w:rsid w:val="00150D07"/>
    <w:rsid w:val="00151D41"/>
    <w:rsid w:val="0015347D"/>
    <w:rsid w:val="00154AD3"/>
    <w:rsid w:val="00155BD8"/>
    <w:rsid w:val="00155D56"/>
    <w:rsid w:val="00156304"/>
    <w:rsid w:val="001568FB"/>
    <w:rsid w:val="00156E0C"/>
    <w:rsid w:val="00156F11"/>
    <w:rsid w:val="00157704"/>
    <w:rsid w:val="00160038"/>
    <w:rsid w:val="0016007F"/>
    <w:rsid w:val="00160E04"/>
    <w:rsid w:val="0016212F"/>
    <w:rsid w:val="001622AF"/>
    <w:rsid w:val="00162505"/>
    <w:rsid w:val="00162560"/>
    <w:rsid w:val="00163062"/>
    <w:rsid w:val="0016386E"/>
    <w:rsid w:val="00163D4B"/>
    <w:rsid w:val="00164F38"/>
    <w:rsid w:val="00165D29"/>
    <w:rsid w:val="001679D3"/>
    <w:rsid w:val="00167BB4"/>
    <w:rsid w:val="001720B9"/>
    <w:rsid w:val="00172714"/>
    <w:rsid w:val="00172F48"/>
    <w:rsid w:val="0017416A"/>
    <w:rsid w:val="00174344"/>
    <w:rsid w:val="00174747"/>
    <w:rsid w:val="0017546E"/>
    <w:rsid w:val="00180D33"/>
    <w:rsid w:val="00181631"/>
    <w:rsid w:val="001816EE"/>
    <w:rsid w:val="00181A5D"/>
    <w:rsid w:val="00182D3F"/>
    <w:rsid w:val="001837E5"/>
    <w:rsid w:val="001850ED"/>
    <w:rsid w:val="00185AD1"/>
    <w:rsid w:val="0018611C"/>
    <w:rsid w:val="001866AD"/>
    <w:rsid w:val="00186D2F"/>
    <w:rsid w:val="00186F98"/>
    <w:rsid w:val="001879DA"/>
    <w:rsid w:val="00190412"/>
    <w:rsid w:val="0019126A"/>
    <w:rsid w:val="00191641"/>
    <w:rsid w:val="00191FF7"/>
    <w:rsid w:val="00192726"/>
    <w:rsid w:val="00192C7B"/>
    <w:rsid w:val="00194797"/>
    <w:rsid w:val="0019498B"/>
    <w:rsid w:val="00194CF3"/>
    <w:rsid w:val="001960B9"/>
    <w:rsid w:val="00197122"/>
    <w:rsid w:val="0019763C"/>
    <w:rsid w:val="0019781E"/>
    <w:rsid w:val="0019783C"/>
    <w:rsid w:val="001979DB"/>
    <w:rsid w:val="001A1942"/>
    <w:rsid w:val="001A2BA6"/>
    <w:rsid w:val="001A3B10"/>
    <w:rsid w:val="001A3D51"/>
    <w:rsid w:val="001A47CE"/>
    <w:rsid w:val="001A4C70"/>
    <w:rsid w:val="001A4E88"/>
    <w:rsid w:val="001A5611"/>
    <w:rsid w:val="001A575D"/>
    <w:rsid w:val="001A5F1E"/>
    <w:rsid w:val="001A75B2"/>
    <w:rsid w:val="001B000A"/>
    <w:rsid w:val="001B1081"/>
    <w:rsid w:val="001B10CA"/>
    <w:rsid w:val="001B1BB6"/>
    <w:rsid w:val="001B1EA4"/>
    <w:rsid w:val="001B2E36"/>
    <w:rsid w:val="001B3135"/>
    <w:rsid w:val="001B32D4"/>
    <w:rsid w:val="001B39EE"/>
    <w:rsid w:val="001B4D3A"/>
    <w:rsid w:val="001B5DC5"/>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7DA"/>
    <w:rsid w:val="001C6A57"/>
    <w:rsid w:val="001C7926"/>
    <w:rsid w:val="001C7C3F"/>
    <w:rsid w:val="001C7C5A"/>
    <w:rsid w:val="001D03B2"/>
    <w:rsid w:val="001D2368"/>
    <w:rsid w:val="001D32DE"/>
    <w:rsid w:val="001D3F9D"/>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6F3A"/>
    <w:rsid w:val="001F7A7A"/>
    <w:rsid w:val="0020063A"/>
    <w:rsid w:val="002009F0"/>
    <w:rsid w:val="00200BA2"/>
    <w:rsid w:val="00201143"/>
    <w:rsid w:val="002013CA"/>
    <w:rsid w:val="002017E3"/>
    <w:rsid w:val="00201F0D"/>
    <w:rsid w:val="0020288A"/>
    <w:rsid w:val="00204600"/>
    <w:rsid w:val="00205194"/>
    <w:rsid w:val="00206EC2"/>
    <w:rsid w:val="00207DF4"/>
    <w:rsid w:val="002100C2"/>
    <w:rsid w:val="00211D44"/>
    <w:rsid w:val="0021225A"/>
    <w:rsid w:val="00213529"/>
    <w:rsid w:val="00213968"/>
    <w:rsid w:val="00213C50"/>
    <w:rsid w:val="00216F4C"/>
    <w:rsid w:val="00217D7F"/>
    <w:rsid w:val="0022053C"/>
    <w:rsid w:val="00220C98"/>
    <w:rsid w:val="0022129E"/>
    <w:rsid w:val="0022237D"/>
    <w:rsid w:val="0022317C"/>
    <w:rsid w:val="002232E2"/>
    <w:rsid w:val="00223750"/>
    <w:rsid w:val="00223B7B"/>
    <w:rsid w:val="00223FF2"/>
    <w:rsid w:val="0022435A"/>
    <w:rsid w:val="00224539"/>
    <w:rsid w:val="002248A3"/>
    <w:rsid w:val="00224C77"/>
    <w:rsid w:val="00225324"/>
    <w:rsid w:val="0022551F"/>
    <w:rsid w:val="00225C59"/>
    <w:rsid w:val="00226424"/>
    <w:rsid w:val="002266D1"/>
    <w:rsid w:val="00227E39"/>
    <w:rsid w:val="002300B2"/>
    <w:rsid w:val="002304DC"/>
    <w:rsid w:val="00230B33"/>
    <w:rsid w:val="00231BBE"/>
    <w:rsid w:val="00232A39"/>
    <w:rsid w:val="002330D7"/>
    <w:rsid w:val="00233770"/>
    <w:rsid w:val="00233EA3"/>
    <w:rsid w:val="002344B2"/>
    <w:rsid w:val="00235435"/>
    <w:rsid w:val="00235B9F"/>
    <w:rsid w:val="0023642F"/>
    <w:rsid w:val="002379F6"/>
    <w:rsid w:val="00240360"/>
    <w:rsid w:val="0024138D"/>
    <w:rsid w:val="00241C6C"/>
    <w:rsid w:val="00242D89"/>
    <w:rsid w:val="0024345C"/>
    <w:rsid w:val="00243818"/>
    <w:rsid w:val="00243E3A"/>
    <w:rsid w:val="00243F5A"/>
    <w:rsid w:val="00244274"/>
    <w:rsid w:val="0024453F"/>
    <w:rsid w:val="002447F6"/>
    <w:rsid w:val="00246909"/>
    <w:rsid w:val="00246A11"/>
    <w:rsid w:val="002470DE"/>
    <w:rsid w:val="00247EC4"/>
    <w:rsid w:val="00252051"/>
    <w:rsid w:val="00252292"/>
    <w:rsid w:val="002526DF"/>
    <w:rsid w:val="00253B9B"/>
    <w:rsid w:val="002541CE"/>
    <w:rsid w:val="00254667"/>
    <w:rsid w:val="00254BC5"/>
    <w:rsid w:val="00255734"/>
    <w:rsid w:val="00256AEC"/>
    <w:rsid w:val="00256EDD"/>
    <w:rsid w:val="00257369"/>
    <w:rsid w:val="00260D7D"/>
    <w:rsid w:val="002613BA"/>
    <w:rsid w:val="00261B89"/>
    <w:rsid w:val="00261FDF"/>
    <w:rsid w:val="002649E6"/>
    <w:rsid w:val="0026568F"/>
    <w:rsid w:val="00265CFD"/>
    <w:rsid w:val="0026706B"/>
    <w:rsid w:val="002678AB"/>
    <w:rsid w:val="00271D38"/>
    <w:rsid w:val="00272E2B"/>
    <w:rsid w:val="002731AD"/>
    <w:rsid w:val="002731B0"/>
    <w:rsid w:val="00273300"/>
    <w:rsid w:val="00275985"/>
    <w:rsid w:val="00276CA0"/>
    <w:rsid w:val="00276FBB"/>
    <w:rsid w:val="002772DA"/>
    <w:rsid w:val="002814D4"/>
    <w:rsid w:val="00281504"/>
    <w:rsid w:val="0028157B"/>
    <w:rsid w:val="002828FE"/>
    <w:rsid w:val="00282BD7"/>
    <w:rsid w:val="002837ED"/>
    <w:rsid w:val="00283ED5"/>
    <w:rsid w:val="0028426D"/>
    <w:rsid w:val="00285261"/>
    <w:rsid w:val="002854E6"/>
    <w:rsid w:val="00286CA7"/>
    <w:rsid w:val="002902F4"/>
    <w:rsid w:val="002914DF"/>
    <w:rsid w:val="00291719"/>
    <w:rsid w:val="00291C88"/>
    <w:rsid w:val="0029305F"/>
    <w:rsid w:val="0029328F"/>
    <w:rsid w:val="00293A3D"/>
    <w:rsid w:val="002943CE"/>
    <w:rsid w:val="002948D5"/>
    <w:rsid w:val="00294EBC"/>
    <w:rsid w:val="002953C0"/>
    <w:rsid w:val="00296305"/>
    <w:rsid w:val="0029753C"/>
    <w:rsid w:val="002A0009"/>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FCF"/>
    <w:rsid w:val="002B3578"/>
    <w:rsid w:val="002B3C67"/>
    <w:rsid w:val="002B52F1"/>
    <w:rsid w:val="002B57E8"/>
    <w:rsid w:val="002B6740"/>
    <w:rsid w:val="002C092C"/>
    <w:rsid w:val="002C0BDC"/>
    <w:rsid w:val="002C2605"/>
    <w:rsid w:val="002C2CE6"/>
    <w:rsid w:val="002C49D9"/>
    <w:rsid w:val="002C4AE9"/>
    <w:rsid w:val="002C51F6"/>
    <w:rsid w:val="002C59AD"/>
    <w:rsid w:val="002C633E"/>
    <w:rsid w:val="002C6B65"/>
    <w:rsid w:val="002C6F90"/>
    <w:rsid w:val="002C75A5"/>
    <w:rsid w:val="002C7D5D"/>
    <w:rsid w:val="002D2B30"/>
    <w:rsid w:val="002D371A"/>
    <w:rsid w:val="002D4B0F"/>
    <w:rsid w:val="002D4E75"/>
    <w:rsid w:val="002D5F39"/>
    <w:rsid w:val="002D645D"/>
    <w:rsid w:val="002D65AC"/>
    <w:rsid w:val="002D67E0"/>
    <w:rsid w:val="002D6BEA"/>
    <w:rsid w:val="002D70D6"/>
    <w:rsid w:val="002D74BE"/>
    <w:rsid w:val="002D7AED"/>
    <w:rsid w:val="002D7FD7"/>
    <w:rsid w:val="002E0A89"/>
    <w:rsid w:val="002E0D60"/>
    <w:rsid w:val="002E224F"/>
    <w:rsid w:val="002E234F"/>
    <w:rsid w:val="002E2E7D"/>
    <w:rsid w:val="002E5EDF"/>
    <w:rsid w:val="002F00D4"/>
    <w:rsid w:val="002F0192"/>
    <w:rsid w:val="002F0291"/>
    <w:rsid w:val="002F1247"/>
    <w:rsid w:val="002F16D6"/>
    <w:rsid w:val="002F1848"/>
    <w:rsid w:val="002F26C4"/>
    <w:rsid w:val="002F3400"/>
    <w:rsid w:val="002F42EB"/>
    <w:rsid w:val="002F49F5"/>
    <w:rsid w:val="002F51A0"/>
    <w:rsid w:val="002F600C"/>
    <w:rsid w:val="002F627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2AD4"/>
    <w:rsid w:val="0031370D"/>
    <w:rsid w:val="00313888"/>
    <w:rsid w:val="00314585"/>
    <w:rsid w:val="00315029"/>
    <w:rsid w:val="00315155"/>
    <w:rsid w:val="00315240"/>
    <w:rsid w:val="003161B8"/>
    <w:rsid w:val="003168C7"/>
    <w:rsid w:val="00317014"/>
    <w:rsid w:val="00320DC8"/>
    <w:rsid w:val="003240FE"/>
    <w:rsid w:val="00324C9E"/>
    <w:rsid w:val="00324D29"/>
    <w:rsid w:val="003256A9"/>
    <w:rsid w:val="00325720"/>
    <w:rsid w:val="00325961"/>
    <w:rsid w:val="003273CC"/>
    <w:rsid w:val="00330A77"/>
    <w:rsid w:val="00330D03"/>
    <w:rsid w:val="003315B9"/>
    <w:rsid w:val="0033195F"/>
    <w:rsid w:val="00331AB4"/>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010"/>
    <w:rsid w:val="00343424"/>
    <w:rsid w:val="0034352F"/>
    <w:rsid w:val="00344FCD"/>
    <w:rsid w:val="00345D7E"/>
    <w:rsid w:val="00350282"/>
    <w:rsid w:val="003508E4"/>
    <w:rsid w:val="00350AC1"/>
    <w:rsid w:val="00351E47"/>
    <w:rsid w:val="00353E34"/>
    <w:rsid w:val="00354735"/>
    <w:rsid w:val="00355163"/>
    <w:rsid w:val="00356071"/>
    <w:rsid w:val="0035641A"/>
    <w:rsid w:val="003600E2"/>
    <w:rsid w:val="00360407"/>
    <w:rsid w:val="00361467"/>
    <w:rsid w:val="00361CFA"/>
    <w:rsid w:val="00361DC2"/>
    <w:rsid w:val="00361E63"/>
    <w:rsid w:val="00362B68"/>
    <w:rsid w:val="00362C90"/>
    <w:rsid w:val="00362CD7"/>
    <w:rsid w:val="00363AF3"/>
    <w:rsid w:val="00363E4A"/>
    <w:rsid w:val="0036405B"/>
    <w:rsid w:val="00364AEE"/>
    <w:rsid w:val="003654B1"/>
    <w:rsid w:val="00365834"/>
    <w:rsid w:val="00366612"/>
    <w:rsid w:val="00366630"/>
    <w:rsid w:val="003668E8"/>
    <w:rsid w:val="0036703F"/>
    <w:rsid w:val="00367880"/>
    <w:rsid w:val="00367A44"/>
    <w:rsid w:val="003717FF"/>
    <w:rsid w:val="00371B1F"/>
    <w:rsid w:val="00372463"/>
    <w:rsid w:val="003772DF"/>
    <w:rsid w:val="00377689"/>
    <w:rsid w:val="00377783"/>
    <w:rsid w:val="003809D8"/>
    <w:rsid w:val="00380E01"/>
    <w:rsid w:val="00381512"/>
    <w:rsid w:val="00381AA1"/>
    <w:rsid w:val="00381CF8"/>
    <w:rsid w:val="00382285"/>
    <w:rsid w:val="003822DC"/>
    <w:rsid w:val="00382504"/>
    <w:rsid w:val="0038355F"/>
    <w:rsid w:val="00383D3C"/>
    <w:rsid w:val="003849D3"/>
    <w:rsid w:val="00384D76"/>
    <w:rsid w:val="00385274"/>
    <w:rsid w:val="003863EB"/>
    <w:rsid w:val="00386C8E"/>
    <w:rsid w:val="00387243"/>
    <w:rsid w:val="00390516"/>
    <w:rsid w:val="00390F20"/>
    <w:rsid w:val="003916F3"/>
    <w:rsid w:val="003916FF"/>
    <w:rsid w:val="0039290E"/>
    <w:rsid w:val="00392B0F"/>
    <w:rsid w:val="00392B43"/>
    <w:rsid w:val="00392F4F"/>
    <w:rsid w:val="00394CB7"/>
    <w:rsid w:val="00396AE5"/>
    <w:rsid w:val="00396B4D"/>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160F"/>
    <w:rsid w:val="003B2410"/>
    <w:rsid w:val="003B348E"/>
    <w:rsid w:val="003B3B9F"/>
    <w:rsid w:val="003B41BE"/>
    <w:rsid w:val="003B45DD"/>
    <w:rsid w:val="003B6F73"/>
    <w:rsid w:val="003B72DB"/>
    <w:rsid w:val="003B7F23"/>
    <w:rsid w:val="003C015E"/>
    <w:rsid w:val="003C17A8"/>
    <w:rsid w:val="003C1B8C"/>
    <w:rsid w:val="003C48F1"/>
    <w:rsid w:val="003C4A44"/>
    <w:rsid w:val="003C4B19"/>
    <w:rsid w:val="003C5008"/>
    <w:rsid w:val="003C659A"/>
    <w:rsid w:val="003C7514"/>
    <w:rsid w:val="003D0469"/>
    <w:rsid w:val="003D1863"/>
    <w:rsid w:val="003D1ED1"/>
    <w:rsid w:val="003D1FB1"/>
    <w:rsid w:val="003D261C"/>
    <w:rsid w:val="003D4FCB"/>
    <w:rsid w:val="003D5BEA"/>
    <w:rsid w:val="003D5CB1"/>
    <w:rsid w:val="003D736E"/>
    <w:rsid w:val="003E0A2A"/>
    <w:rsid w:val="003E175A"/>
    <w:rsid w:val="003E175F"/>
    <w:rsid w:val="003E194C"/>
    <w:rsid w:val="003E1CB8"/>
    <w:rsid w:val="003E34DC"/>
    <w:rsid w:val="003E3CB3"/>
    <w:rsid w:val="003E457E"/>
    <w:rsid w:val="003E464A"/>
    <w:rsid w:val="003E46A7"/>
    <w:rsid w:val="003E4CBB"/>
    <w:rsid w:val="003E5B49"/>
    <w:rsid w:val="003E6466"/>
    <w:rsid w:val="003E719D"/>
    <w:rsid w:val="003E7338"/>
    <w:rsid w:val="003E7944"/>
    <w:rsid w:val="003F0396"/>
    <w:rsid w:val="003F0669"/>
    <w:rsid w:val="003F37F5"/>
    <w:rsid w:val="003F3E9E"/>
    <w:rsid w:val="003F49E2"/>
    <w:rsid w:val="003F4FEC"/>
    <w:rsid w:val="003F503B"/>
    <w:rsid w:val="003F5826"/>
    <w:rsid w:val="003F5C0C"/>
    <w:rsid w:val="003F60D2"/>
    <w:rsid w:val="0040058F"/>
    <w:rsid w:val="00400735"/>
    <w:rsid w:val="00402EC5"/>
    <w:rsid w:val="004039E4"/>
    <w:rsid w:val="00403B3B"/>
    <w:rsid w:val="00403C55"/>
    <w:rsid w:val="00404359"/>
    <w:rsid w:val="00404595"/>
    <w:rsid w:val="00405505"/>
    <w:rsid w:val="00405F1B"/>
    <w:rsid w:val="004060A5"/>
    <w:rsid w:val="0040660A"/>
    <w:rsid w:val="00406856"/>
    <w:rsid w:val="00410296"/>
    <w:rsid w:val="00410D38"/>
    <w:rsid w:val="00410D59"/>
    <w:rsid w:val="0041151C"/>
    <w:rsid w:val="004123F1"/>
    <w:rsid w:val="00412B9C"/>
    <w:rsid w:val="0041331B"/>
    <w:rsid w:val="0041389E"/>
    <w:rsid w:val="0041442A"/>
    <w:rsid w:val="00414CF9"/>
    <w:rsid w:val="00415736"/>
    <w:rsid w:val="004166A7"/>
    <w:rsid w:val="00417981"/>
    <w:rsid w:val="004202D0"/>
    <w:rsid w:val="00420580"/>
    <w:rsid w:val="00420927"/>
    <w:rsid w:val="00422FC5"/>
    <w:rsid w:val="00423190"/>
    <w:rsid w:val="00423457"/>
    <w:rsid w:val="0042388A"/>
    <w:rsid w:val="00423BC5"/>
    <w:rsid w:val="004245B7"/>
    <w:rsid w:val="00424BC3"/>
    <w:rsid w:val="00426CB9"/>
    <w:rsid w:val="00426CE9"/>
    <w:rsid w:val="00427742"/>
    <w:rsid w:val="00427A12"/>
    <w:rsid w:val="004303AB"/>
    <w:rsid w:val="0043096A"/>
    <w:rsid w:val="0043289B"/>
    <w:rsid w:val="00432EC2"/>
    <w:rsid w:val="00433A12"/>
    <w:rsid w:val="00436078"/>
    <w:rsid w:val="00436EA3"/>
    <w:rsid w:val="00436F25"/>
    <w:rsid w:val="00437C20"/>
    <w:rsid w:val="004409ED"/>
    <w:rsid w:val="0044326C"/>
    <w:rsid w:val="004433EF"/>
    <w:rsid w:val="00443740"/>
    <w:rsid w:val="00443744"/>
    <w:rsid w:val="0044374E"/>
    <w:rsid w:val="00443B60"/>
    <w:rsid w:val="0044434A"/>
    <w:rsid w:val="004450D3"/>
    <w:rsid w:val="00445639"/>
    <w:rsid w:val="004460FD"/>
    <w:rsid w:val="0044684D"/>
    <w:rsid w:val="00446E5C"/>
    <w:rsid w:val="004500AA"/>
    <w:rsid w:val="004501D1"/>
    <w:rsid w:val="004512DB"/>
    <w:rsid w:val="004513F5"/>
    <w:rsid w:val="0045165D"/>
    <w:rsid w:val="004519E7"/>
    <w:rsid w:val="0045374D"/>
    <w:rsid w:val="004538F2"/>
    <w:rsid w:val="00455C9B"/>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5D57"/>
    <w:rsid w:val="004669E9"/>
    <w:rsid w:val="0047062C"/>
    <w:rsid w:val="00471694"/>
    <w:rsid w:val="00474280"/>
    <w:rsid w:val="004742CC"/>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717"/>
    <w:rsid w:val="00494A82"/>
    <w:rsid w:val="00494BF8"/>
    <w:rsid w:val="00494C51"/>
    <w:rsid w:val="0049543B"/>
    <w:rsid w:val="00495D24"/>
    <w:rsid w:val="0049652A"/>
    <w:rsid w:val="0049686E"/>
    <w:rsid w:val="00497282"/>
    <w:rsid w:val="00497BD0"/>
    <w:rsid w:val="004A0838"/>
    <w:rsid w:val="004A1963"/>
    <w:rsid w:val="004A2A0C"/>
    <w:rsid w:val="004A2FBC"/>
    <w:rsid w:val="004A34F3"/>
    <w:rsid w:val="004A37BF"/>
    <w:rsid w:val="004A50BC"/>
    <w:rsid w:val="004A57A5"/>
    <w:rsid w:val="004A731F"/>
    <w:rsid w:val="004A76EB"/>
    <w:rsid w:val="004A7E36"/>
    <w:rsid w:val="004B0CB7"/>
    <w:rsid w:val="004B0FE2"/>
    <w:rsid w:val="004B1422"/>
    <w:rsid w:val="004B1AFE"/>
    <w:rsid w:val="004B3243"/>
    <w:rsid w:val="004B3464"/>
    <w:rsid w:val="004B461E"/>
    <w:rsid w:val="004B4E2B"/>
    <w:rsid w:val="004B50F0"/>
    <w:rsid w:val="004B53E1"/>
    <w:rsid w:val="004B5569"/>
    <w:rsid w:val="004B5913"/>
    <w:rsid w:val="004C0C45"/>
    <w:rsid w:val="004C0C62"/>
    <w:rsid w:val="004C1036"/>
    <w:rsid w:val="004C10D6"/>
    <w:rsid w:val="004C1D3F"/>
    <w:rsid w:val="004C23C1"/>
    <w:rsid w:val="004C2620"/>
    <w:rsid w:val="004C36F9"/>
    <w:rsid w:val="004C4FE4"/>
    <w:rsid w:val="004C52C0"/>
    <w:rsid w:val="004C6EE4"/>
    <w:rsid w:val="004C6FE0"/>
    <w:rsid w:val="004C6FFE"/>
    <w:rsid w:val="004C7023"/>
    <w:rsid w:val="004C719B"/>
    <w:rsid w:val="004C796C"/>
    <w:rsid w:val="004D00CE"/>
    <w:rsid w:val="004D1189"/>
    <w:rsid w:val="004D1A81"/>
    <w:rsid w:val="004D455D"/>
    <w:rsid w:val="004D4CCE"/>
    <w:rsid w:val="004D596F"/>
    <w:rsid w:val="004D63E9"/>
    <w:rsid w:val="004D75B4"/>
    <w:rsid w:val="004D7938"/>
    <w:rsid w:val="004D7B17"/>
    <w:rsid w:val="004D7C69"/>
    <w:rsid w:val="004E17DC"/>
    <w:rsid w:val="004E1DB4"/>
    <w:rsid w:val="004E3410"/>
    <w:rsid w:val="004E4827"/>
    <w:rsid w:val="004E4C1E"/>
    <w:rsid w:val="004E4FF4"/>
    <w:rsid w:val="004E5DD6"/>
    <w:rsid w:val="004E6937"/>
    <w:rsid w:val="004E6D1D"/>
    <w:rsid w:val="004E7CA1"/>
    <w:rsid w:val="004E7F21"/>
    <w:rsid w:val="004E7F7A"/>
    <w:rsid w:val="004F1B19"/>
    <w:rsid w:val="004F1DB6"/>
    <w:rsid w:val="004F2F7E"/>
    <w:rsid w:val="004F31B5"/>
    <w:rsid w:val="004F35BE"/>
    <w:rsid w:val="004F4904"/>
    <w:rsid w:val="004F4AC8"/>
    <w:rsid w:val="004F4C00"/>
    <w:rsid w:val="004F755C"/>
    <w:rsid w:val="00501BDA"/>
    <w:rsid w:val="00501D6C"/>
    <w:rsid w:val="005027FB"/>
    <w:rsid w:val="005038D7"/>
    <w:rsid w:val="00503A20"/>
    <w:rsid w:val="00503D6D"/>
    <w:rsid w:val="00504BDC"/>
    <w:rsid w:val="00504F00"/>
    <w:rsid w:val="005067C8"/>
    <w:rsid w:val="00510327"/>
    <w:rsid w:val="00511CAF"/>
    <w:rsid w:val="00511D6F"/>
    <w:rsid w:val="005127C5"/>
    <w:rsid w:val="005128AA"/>
    <w:rsid w:val="005131C0"/>
    <w:rsid w:val="005138DB"/>
    <w:rsid w:val="00514091"/>
    <w:rsid w:val="005140D4"/>
    <w:rsid w:val="00514820"/>
    <w:rsid w:val="00514DCA"/>
    <w:rsid w:val="00515C54"/>
    <w:rsid w:val="00515E60"/>
    <w:rsid w:val="00516000"/>
    <w:rsid w:val="0051628C"/>
    <w:rsid w:val="00516445"/>
    <w:rsid w:val="0051672A"/>
    <w:rsid w:val="00516AEE"/>
    <w:rsid w:val="0051755C"/>
    <w:rsid w:val="00517B38"/>
    <w:rsid w:val="005221BE"/>
    <w:rsid w:val="00522BE4"/>
    <w:rsid w:val="00523174"/>
    <w:rsid w:val="005315A2"/>
    <w:rsid w:val="00532191"/>
    <w:rsid w:val="005327E3"/>
    <w:rsid w:val="00532C85"/>
    <w:rsid w:val="00532D41"/>
    <w:rsid w:val="00532DC9"/>
    <w:rsid w:val="00534E6E"/>
    <w:rsid w:val="00535B3B"/>
    <w:rsid w:val="0053641C"/>
    <w:rsid w:val="00537301"/>
    <w:rsid w:val="00537A0E"/>
    <w:rsid w:val="00537FBF"/>
    <w:rsid w:val="00540A45"/>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F3"/>
    <w:rsid w:val="00553260"/>
    <w:rsid w:val="00553673"/>
    <w:rsid w:val="00553D81"/>
    <w:rsid w:val="005545B3"/>
    <w:rsid w:val="0055474D"/>
    <w:rsid w:val="005548F0"/>
    <w:rsid w:val="00554CFC"/>
    <w:rsid w:val="0055512B"/>
    <w:rsid w:val="005551C9"/>
    <w:rsid w:val="005564F7"/>
    <w:rsid w:val="005578DF"/>
    <w:rsid w:val="00557E89"/>
    <w:rsid w:val="00562ABE"/>
    <w:rsid w:val="005630E8"/>
    <w:rsid w:val="0056359E"/>
    <w:rsid w:val="00563C92"/>
    <w:rsid w:val="00564049"/>
    <w:rsid w:val="005640E5"/>
    <w:rsid w:val="00564ED6"/>
    <w:rsid w:val="0056591F"/>
    <w:rsid w:val="00565DD5"/>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413A"/>
    <w:rsid w:val="00584AA0"/>
    <w:rsid w:val="00584C78"/>
    <w:rsid w:val="005852EC"/>
    <w:rsid w:val="005855B2"/>
    <w:rsid w:val="00586F80"/>
    <w:rsid w:val="00587E25"/>
    <w:rsid w:val="00590EC3"/>
    <w:rsid w:val="0059102C"/>
    <w:rsid w:val="005916C5"/>
    <w:rsid w:val="00591EB3"/>
    <w:rsid w:val="005920DB"/>
    <w:rsid w:val="005921A0"/>
    <w:rsid w:val="00592FE4"/>
    <w:rsid w:val="00593ACF"/>
    <w:rsid w:val="00595F14"/>
    <w:rsid w:val="00596C55"/>
    <w:rsid w:val="00597283"/>
    <w:rsid w:val="005A00B8"/>
    <w:rsid w:val="005A1915"/>
    <w:rsid w:val="005A22D9"/>
    <w:rsid w:val="005A252A"/>
    <w:rsid w:val="005A2EB9"/>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06F0"/>
    <w:rsid w:val="005C13F5"/>
    <w:rsid w:val="005C1C2E"/>
    <w:rsid w:val="005C21F0"/>
    <w:rsid w:val="005C22E7"/>
    <w:rsid w:val="005C2468"/>
    <w:rsid w:val="005C27D4"/>
    <w:rsid w:val="005C292A"/>
    <w:rsid w:val="005C2B74"/>
    <w:rsid w:val="005C3566"/>
    <w:rsid w:val="005C52B4"/>
    <w:rsid w:val="005C6C83"/>
    <w:rsid w:val="005C74D9"/>
    <w:rsid w:val="005D0B54"/>
    <w:rsid w:val="005D30B1"/>
    <w:rsid w:val="005D34BD"/>
    <w:rsid w:val="005D3855"/>
    <w:rsid w:val="005D3E53"/>
    <w:rsid w:val="005D49B2"/>
    <w:rsid w:val="005D4F33"/>
    <w:rsid w:val="005D4FC8"/>
    <w:rsid w:val="005D53A5"/>
    <w:rsid w:val="005D5699"/>
    <w:rsid w:val="005D77AB"/>
    <w:rsid w:val="005E0641"/>
    <w:rsid w:val="005E0EA4"/>
    <w:rsid w:val="005E109B"/>
    <w:rsid w:val="005E1B4E"/>
    <w:rsid w:val="005E25BB"/>
    <w:rsid w:val="005E3A67"/>
    <w:rsid w:val="005E4747"/>
    <w:rsid w:val="005E4E25"/>
    <w:rsid w:val="005E646B"/>
    <w:rsid w:val="005E6C28"/>
    <w:rsid w:val="005E73FC"/>
    <w:rsid w:val="005E7BCB"/>
    <w:rsid w:val="005E7D7E"/>
    <w:rsid w:val="005F0B4F"/>
    <w:rsid w:val="005F1AB8"/>
    <w:rsid w:val="005F239C"/>
    <w:rsid w:val="005F245F"/>
    <w:rsid w:val="005F248D"/>
    <w:rsid w:val="005F3C52"/>
    <w:rsid w:val="005F3E61"/>
    <w:rsid w:val="005F4472"/>
    <w:rsid w:val="005F51FC"/>
    <w:rsid w:val="005F53FF"/>
    <w:rsid w:val="005F6111"/>
    <w:rsid w:val="005F6B56"/>
    <w:rsid w:val="005F6BC4"/>
    <w:rsid w:val="006018E2"/>
    <w:rsid w:val="00601F95"/>
    <w:rsid w:val="00601FA4"/>
    <w:rsid w:val="006020D6"/>
    <w:rsid w:val="00603A8F"/>
    <w:rsid w:val="00603EB9"/>
    <w:rsid w:val="006040B1"/>
    <w:rsid w:val="006042A2"/>
    <w:rsid w:val="00604514"/>
    <w:rsid w:val="006052C2"/>
    <w:rsid w:val="00605579"/>
    <w:rsid w:val="00606796"/>
    <w:rsid w:val="00606915"/>
    <w:rsid w:val="00607529"/>
    <w:rsid w:val="00607E94"/>
    <w:rsid w:val="0061104A"/>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80F"/>
    <w:rsid w:val="00627D28"/>
    <w:rsid w:val="00631F41"/>
    <w:rsid w:val="00633F9C"/>
    <w:rsid w:val="00636209"/>
    <w:rsid w:val="006403EC"/>
    <w:rsid w:val="00641351"/>
    <w:rsid w:val="00641360"/>
    <w:rsid w:val="00642664"/>
    <w:rsid w:val="006440B0"/>
    <w:rsid w:val="00644938"/>
    <w:rsid w:val="00644BEE"/>
    <w:rsid w:val="00645158"/>
    <w:rsid w:val="0064532E"/>
    <w:rsid w:val="006518B2"/>
    <w:rsid w:val="006519B5"/>
    <w:rsid w:val="006524E0"/>
    <w:rsid w:val="00652ADE"/>
    <w:rsid w:val="0065381F"/>
    <w:rsid w:val="00653C38"/>
    <w:rsid w:val="006542AE"/>
    <w:rsid w:val="006547C2"/>
    <w:rsid w:val="00654981"/>
    <w:rsid w:val="00655384"/>
    <w:rsid w:val="00657045"/>
    <w:rsid w:val="006575DF"/>
    <w:rsid w:val="00661160"/>
    <w:rsid w:val="006615B0"/>
    <w:rsid w:val="0066323E"/>
    <w:rsid w:val="006640B8"/>
    <w:rsid w:val="00664AC0"/>
    <w:rsid w:val="00664BD3"/>
    <w:rsid w:val="00664C29"/>
    <w:rsid w:val="0066528F"/>
    <w:rsid w:val="00666786"/>
    <w:rsid w:val="00666C2E"/>
    <w:rsid w:val="00667D80"/>
    <w:rsid w:val="00667F63"/>
    <w:rsid w:val="00670104"/>
    <w:rsid w:val="006701F1"/>
    <w:rsid w:val="006704B7"/>
    <w:rsid w:val="006705DF"/>
    <w:rsid w:val="00670DC0"/>
    <w:rsid w:val="00671021"/>
    <w:rsid w:val="00671330"/>
    <w:rsid w:val="006719BD"/>
    <w:rsid w:val="00671DD0"/>
    <w:rsid w:val="00672FAA"/>
    <w:rsid w:val="00674C94"/>
    <w:rsid w:val="0067561C"/>
    <w:rsid w:val="00675E12"/>
    <w:rsid w:val="00676DB1"/>
    <w:rsid w:val="0067766E"/>
    <w:rsid w:val="00677BE0"/>
    <w:rsid w:val="006800B9"/>
    <w:rsid w:val="00680242"/>
    <w:rsid w:val="00680380"/>
    <w:rsid w:val="00680F50"/>
    <w:rsid w:val="00681012"/>
    <w:rsid w:val="0068177E"/>
    <w:rsid w:val="00682577"/>
    <w:rsid w:val="00682CD1"/>
    <w:rsid w:val="00682EC1"/>
    <w:rsid w:val="00683021"/>
    <w:rsid w:val="00683B60"/>
    <w:rsid w:val="006841D2"/>
    <w:rsid w:val="00684654"/>
    <w:rsid w:val="00685194"/>
    <w:rsid w:val="00685235"/>
    <w:rsid w:val="00685B3C"/>
    <w:rsid w:val="00685B8D"/>
    <w:rsid w:val="0068677E"/>
    <w:rsid w:val="00686C1A"/>
    <w:rsid w:val="00687F02"/>
    <w:rsid w:val="0069093B"/>
    <w:rsid w:val="00690E74"/>
    <w:rsid w:val="00691ABC"/>
    <w:rsid w:val="006920A6"/>
    <w:rsid w:val="00692607"/>
    <w:rsid w:val="00692A16"/>
    <w:rsid w:val="00692BD9"/>
    <w:rsid w:val="00694955"/>
    <w:rsid w:val="006952AC"/>
    <w:rsid w:val="00695F49"/>
    <w:rsid w:val="00696298"/>
    <w:rsid w:val="006969A0"/>
    <w:rsid w:val="00696A41"/>
    <w:rsid w:val="00697CEE"/>
    <w:rsid w:val="006A26EF"/>
    <w:rsid w:val="006A30D9"/>
    <w:rsid w:val="006A3283"/>
    <w:rsid w:val="006A43B9"/>
    <w:rsid w:val="006A5DD3"/>
    <w:rsid w:val="006A68EF"/>
    <w:rsid w:val="006A71EB"/>
    <w:rsid w:val="006B004E"/>
    <w:rsid w:val="006B13FA"/>
    <w:rsid w:val="006B1923"/>
    <w:rsid w:val="006B48EB"/>
    <w:rsid w:val="006B4AF8"/>
    <w:rsid w:val="006B4BA6"/>
    <w:rsid w:val="006B4E7B"/>
    <w:rsid w:val="006B65EA"/>
    <w:rsid w:val="006B6C84"/>
    <w:rsid w:val="006B6D15"/>
    <w:rsid w:val="006C01CD"/>
    <w:rsid w:val="006C01E3"/>
    <w:rsid w:val="006C1399"/>
    <w:rsid w:val="006C1E64"/>
    <w:rsid w:val="006C2961"/>
    <w:rsid w:val="006C2ED7"/>
    <w:rsid w:val="006C318B"/>
    <w:rsid w:val="006C33CA"/>
    <w:rsid w:val="006C3D0A"/>
    <w:rsid w:val="006C3D86"/>
    <w:rsid w:val="006C3F76"/>
    <w:rsid w:val="006C509D"/>
    <w:rsid w:val="006C5B73"/>
    <w:rsid w:val="006C5D47"/>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6E4"/>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555D"/>
    <w:rsid w:val="007064D1"/>
    <w:rsid w:val="00706AFC"/>
    <w:rsid w:val="00706ED2"/>
    <w:rsid w:val="00707223"/>
    <w:rsid w:val="00707B92"/>
    <w:rsid w:val="007105BD"/>
    <w:rsid w:val="00711655"/>
    <w:rsid w:val="007118E7"/>
    <w:rsid w:val="00711A5E"/>
    <w:rsid w:val="00711D8C"/>
    <w:rsid w:val="007125C8"/>
    <w:rsid w:val="007126B3"/>
    <w:rsid w:val="00713033"/>
    <w:rsid w:val="00713299"/>
    <w:rsid w:val="0071364D"/>
    <w:rsid w:val="00713F34"/>
    <w:rsid w:val="007156EA"/>
    <w:rsid w:val="007170E0"/>
    <w:rsid w:val="00717C71"/>
    <w:rsid w:val="007204CC"/>
    <w:rsid w:val="0072068A"/>
    <w:rsid w:val="00720FCE"/>
    <w:rsid w:val="007212D4"/>
    <w:rsid w:val="0072264E"/>
    <w:rsid w:val="00722E1D"/>
    <w:rsid w:val="0072379C"/>
    <w:rsid w:val="00725372"/>
    <w:rsid w:val="00725AC4"/>
    <w:rsid w:val="0072747E"/>
    <w:rsid w:val="007308DE"/>
    <w:rsid w:val="00730AD1"/>
    <w:rsid w:val="00730CDE"/>
    <w:rsid w:val="00730D08"/>
    <w:rsid w:val="00731893"/>
    <w:rsid w:val="00731A03"/>
    <w:rsid w:val="0073327C"/>
    <w:rsid w:val="00733CAF"/>
    <w:rsid w:val="00733E5B"/>
    <w:rsid w:val="00734055"/>
    <w:rsid w:val="0073444A"/>
    <w:rsid w:val="00734452"/>
    <w:rsid w:val="00734D6E"/>
    <w:rsid w:val="007358E6"/>
    <w:rsid w:val="00735F27"/>
    <w:rsid w:val="00735FC7"/>
    <w:rsid w:val="00736F18"/>
    <w:rsid w:val="00737587"/>
    <w:rsid w:val="0073766E"/>
    <w:rsid w:val="007410B4"/>
    <w:rsid w:val="00741CC9"/>
    <w:rsid w:val="00742646"/>
    <w:rsid w:val="007436EB"/>
    <w:rsid w:val="00744583"/>
    <w:rsid w:val="00744995"/>
    <w:rsid w:val="00746B4B"/>
    <w:rsid w:val="00746EBE"/>
    <w:rsid w:val="00746F3E"/>
    <w:rsid w:val="00747E30"/>
    <w:rsid w:val="0075026C"/>
    <w:rsid w:val="00750F20"/>
    <w:rsid w:val="007518CA"/>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2F3"/>
    <w:rsid w:val="00766472"/>
    <w:rsid w:val="0076705E"/>
    <w:rsid w:val="00767954"/>
    <w:rsid w:val="00767A53"/>
    <w:rsid w:val="00770C2E"/>
    <w:rsid w:val="00771554"/>
    <w:rsid w:val="00771A18"/>
    <w:rsid w:val="00772220"/>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77E3"/>
    <w:rsid w:val="00787E16"/>
    <w:rsid w:val="00787E69"/>
    <w:rsid w:val="0079016F"/>
    <w:rsid w:val="007920D8"/>
    <w:rsid w:val="007926B1"/>
    <w:rsid w:val="007928FE"/>
    <w:rsid w:val="00792EE6"/>
    <w:rsid w:val="00793775"/>
    <w:rsid w:val="0079444B"/>
    <w:rsid w:val="007944D1"/>
    <w:rsid w:val="00794882"/>
    <w:rsid w:val="00797BF1"/>
    <w:rsid w:val="007A0335"/>
    <w:rsid w:val="007A2358"/>
    <w:rsid w:val="007A28CE"/>
    <w:rsid w:val="007A333D"/>
    <w:rsid w:val="007A37E3"/>
    <w:rsid w:val="007A4CDF"/>
    <w:rsid w:val="007A6F04"/>
    <w:rsid w:val="007A78D5"/>
    <w:rsid w:val="007A7C26"/>
    <w:rsid w:val="007B0260"/>
    <w:rsid w:val="007B0C9E"/>
    <w:rsid w:val="007B116D"/>
    <w:rsid w:val="007B21AB"/>
    <w:rsid w:val="007B21B2"/>
    <w:rsid w:val="007B37B9"/>
    <w:rsid w:val="007B38BE"/>
    <w:rsid w:val="007B4400"/>
    <w:rsid w:val="007B5336"/>
    <w:rsid w:val="007B5EF2"/>
    <w:rsid w:val="007B7A20"/>
    <w:rsid w:val="007C07CD"/>
    <w:rsid w:val="007C0CCF"/>
    <w:rsid w:val="007C12D2"/>
    <w:rsid w:val="007C2D95"/>
    <w:rsid w:val="007C414C"/>
    <w:rsid w:val="007C4815"/>
    <w:rsid w:val="007C4A49"/>
    <w:rsid w:val="007C5DAE"/>
    <w:rsid w:val="007C5E59"/>
    <w:rsid w:val="007C665E"/>
    <w:rsid w:val="007C70E1"/>
    <w:rsid w:val="007C73C6"/>
    <w:rsid w:val="007D107B"/>
    <w:rsid w:val="007D29F5"/>
    <w:rsid w:val="007D2EDC"/>
    <w:rsid w:val="007D4D0C"/>
    <w:rsid w:val="007D565C"/>
    <w:rsid w:val="007D5B52"/>
    <w:rsid w:val="007D5D10"/>
    <w:rsid w:val="007D648D"/>
    <w:rsid w:val="007D68F0"/>
    <w:rsid w:val="007D6960"/>
    <w:rsid w:val="007D6B99"/>
    <w:rsid w:val="007D78FE"/>
    <w:rsid w:val="007D7AEC"/>
    <w:rsid w:val="007E08D6"/>
    <w:rsid w:val="007E1739"/>
    <w:rsid w:val="007E202C"/>
    <w:rsid w:val="007E21CC"/>
    <w:rsid w:val="007E4364"/>
    <w:rsid w:val="007E50A7"/>
    <w:rsid w:val="007E6310"/>
    <w:rsid w:val="007E6F93"/>
    <w:rsid w:val="007F081C"/>
    <w:rsid w:val="007F1E38"/>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4DF"/>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20E6A"/>
    <w:rsid w:val="008215CC"/>
    <w:rsid w:val="0082254F"/>
    <w:rsid w:val="00822B63"/>
    <w:rsid w:val="00822E1A"/>
    <w:rsid w:val="00822E62"/>
    <w:rsid w:val="008232B4"/>
    <w:rsid w:val="00823981"/>
    <w:rsid w:val="00824780"/>
    <w:rsid w:val="00824F4A"/>
    <w:rsid w:val="008252D5"/>
    <w:rsid w:val="00825EA0"/>
    <w:rsid w:val="00826C7F"/>
    <w:rsid w:val="00827951"/>
    <w:rsid w:val="00827FD2"/>
    <w:rsid w:val="0083007C"/>
    <w:rsid w:val="008314D3"/>
    <w:rsid w:val="008315AF"/>
    <w:rsid w:val="00831C4C"/>
    <w:rsid w:val="008332AA"/>
    <w:rsid w:val="0083365D"/>
    <w:rsid w:val="008343AC"/>
    <w:rsid w:val="008344A7"/>
    <w:rsid w:val="008354F8"/>
    <w:rsid w:val="00835742"/>
    <w:rsid w:val="00835791"/>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206"/>
    <w:rsid w:val="00844B67"/>
    <w:rsid w:val="008454AD"/>
    <w:rsid w:val="00845544"/>
    <w:rsid w:val="00850446"/>
    <w:rsid w:val="008509C7"/>
    <w:rsid w:val="00851265"/>
    <w:rsid w:val="00852689"/>
    <w:rsid w:val="008528BD"/>
    <w:rsid w:val="00853919"/>
    <w:rsid w:val="008539E9"/>
    <w:rsid w:val="008546E7"/>
    <w:rsid w:val="008546E9"/>
    <w:rsid w:val="00854866"/>
    <w:rsid w:val="00855CCF"/>
    <w:rsid w:val="0085612C"/>
    <w:rsid w:val="00857561"/>
    <w:rsid w:val="008575A9"/>
    <w:rsid w:val="008575C7"/>
    <w:rsid w:val="00857AA8"/>
    <w:rsid w:val="00857B69"/>
    <w:rsid w:val="008603A0"/>
    <w:rsid w:val="00860A81"/>
    <w:rsid w:val="0086122E"/>
    <w:rsid w:val="00861434"/>
    <w:rsid w:val="00861991"/>
    <w:rsid w:val="008620C2"/>
    <w:rsid w:val="00862263"/>
    <w:rsid w:val="0086232C"/>
    <w:rsid w:val="00862DFF"/>
    <w:rsid w:val="00863213"/>
    <w:rsid w:val="00864457"/>
    <w:rsid w:val="00864EEC"/>
    <w:rsid w:val="00865840"/>
    <w:rsid w:val="00866314"/>
    <w:rsid w:val="008664C5"/>
    <w:rsid w:val="0086676F"/>
    <w:rsid w:val="00866CAE"/>
    <w:rsid w:val="008673F9"/>
    <w:rsid w:val="008674E4"/>
    <w:rsid w:val="00870445"/>
    <w:rsid w:val="0087220D"/>
    <w:rsid w:val="00872ABD"/>
    <w:rsid w:val="00872D84"/>
    <w:rsid w:val="00873EC2"/>
    <w:rsid w:val="0087523B"/>
    <w:rsid w:val="00875317"/>
    <w:rsid w:val="008759C6"/>
    <w:rsid w:val="00875A2D"/>
    <w:rsid w:val="00877ACC"/>
    <w:rsid w:val="00877C90"/>
    <w:rsid w:val="00877FA9"/>
    <w:rsid w:val="008804DE"/>
    <w:rsid w:val="008824D5"/>
    <w:rsid w:val="00882779"/>
    <w:rsid w:val="00882DD2"/>
    <w:rsid w:val="00883368"/>
    <w:rsid w:val="00883679"/>
    <w:rsid w:val="00884C55"/>
    <w:rsid w:val="00887F61"/>
    <w:rsid w:val="008902E3"/>
    <w:rsid w:val="0089056F"/>
    <w:rsid w:val="00891639"/>
    <w:rsid w:val="00892186"/>
    <w:rsid w:val="0089251F"/>
    <w:rsid w:val="008925BD"/>
    <w:rsid w:val="00892AB0"/>
    <w:rsid w:val="00893801"/>
    <w:rsid w:val="00894282"/>
    <w:rsid w:val="008949B3"/>
    <w:rsid w:val="00896C0F"/>
    <w:rsid w:val="008A0763"/>
    <w:rsid w:val="008A0C59"/>
    <w:rsid w:val="008A10C0"/>
    <w:rsid w:val="008A1345"/>
    <w:rsid w:val="008A27B1"/>
    <w:rsid w:val="008A3813"/>
    <w:rsid w:val="008A3E25"/>
    <w:rsid w:val="008A41DF"/>
    <w:rsid w:val="008A45D6"/>
    <w:rsid w:val="008A50BA"/>
    <w:rsid w:val="008A7A7D"/>
    <w:rsid w:val="008B11F9"/>
    <w:rsid w:val="008B1312"/>
    <w:rsid w:val="008B1990"/>
    <w:rsid w:val="008B19A1"/>
    <w:rsid w:val="008B1ED0"/>
    <w:rsid w:val="008B2872"/>
    <w:rsid w:val="008B314D"/>
    <w:rsid w:val="008B38A5"/>
    <w:rsid w:val="008B3B91"/>
    <w:rsid w:val="008B4678"/>
    <w:rsid w:val="008B504A"/>
    <w:rsid w:val="008B579D"/>
    <w:rsid w:val="008B7D2F"/>
    <w:rsid w:val="008C0029"/>
    <w:rsid w:val="008C1730"/>
    <w:rsid w:val="008C1C2B"/>
    <w:rsid w:val="008C2B31"/>
    <w:rsid w:val="008C32D3"/>
    <w:rsid w:val="008C5A0B"/>
    <w:rsid w:val="008C5C8D"/>
    <w:rsid w:val="008C5EBB"/>
    <w:rsid w:val="008C6142"/>
    <w:rsid w:val="008C64F3"/>
    <w:rsid w:val="008C7516"/>
    <w:rsid w:val="008D1905"/>
    <w:rsid w:val="008D1ABD"/>
    <w:rsid w:val="008D2152"/>
    <w:rsid w:val="008D2479"/>
    <w:rsid w:val="008D319E"/>
    <w:rsid w:val="008D38B4"/>
    <w:rsid w:val="008D43EC"/>
    <w:rsid w:val="008D496D"/>
    <w:rsid w:val="008D4D94"/>
    <w:rsid w:val="008D5AC9"/>
    <w:rsid w:val="008D60FF"/>
    <w:rsid w:val="008D675A"/>
    <w:rsid w:val="008D6775"/>
    <w:rsid w:val="008D7041"/>
    <w:rsid w:val="008D7669"/>
    <w:rsid w:val="008E404C"/>
    <w:rsid w:val="008E5B27"/>
    <w:rsid w:val="008E6FA8"/>
    <w:rsid w:val="008F061F"/>
    <w:rsid w:val="008F0BFB"/>
    <w:rsid w:val="008F11F4"/>
    <w:rsid w:val="008F136B"/>
    <w:rsid w:val="008F1AD4"/>
    <w:rsid w:val="008F21F2"/>
    <w:rsid w:val="008F2AFD"/>
    <w:rsid w:val="008F2E6F"/>
    <w:rsid w:val="008F3D5D"/>
    <w:rsid w:val="008F6A86"/>
    <w:rsid w:val="00900B5A"/>
    <w:rsid w:val="00901EC6"/>
    <w:rsid w:val="009023E2"/>
    <w:rsid w:val="00902957"/>
    <w:rsid w:val="0090338E"/>
    <w:rsid w:val="00903537"/>
    <w:rsid w:val="009037D7"/>
    <w:rsid w:val="00903F11"/>
    <w:rsid w:val="0090440F"/>
    <w:rsid w:val="009047E5"/>
    <w:rsid w:val="009062BC"/>
    <w:rsid w:val="00906CDD"/>
    <w:rsid w:val="00906D94"/>
    <w:rsid w:val="009078CC"/>
    <w:rsid w:val="00910219"/>
    <w:rsid w:val="00910F57"/>
    <w:rsid w:val="0091104C"/>
    <w:rsid w:val="0091193B"/>
    <w:rsid w:val="009137CE"/>
    <w:rsid w:val="00913E29"/>
    <w:rsid w:val="00914C1A"/>
    <w:rsid w:val="00915BB4"/>
    <w:rsid w:val="00915C02"/>
    <w:rsid w:val="00917F68"/>
    <w:rsid w:val="0092033A"/>
    <w:rsid w:val="0092052A"/>
    <w:rsid w:val="009218A5"/>
    <w:rsid w:val="00921AA6"/>
    <w:rsid w:val="00921B5B"/>
    <w:rsid w:val="00922357"/>
    <w:rsid w:val="00922F5E"/>
    <w:rsid w:val="00923C56"/>
    <w:rsid w:val="00923EF8"/>
    <w:rsid w:val="00924CFA"/>
    <w:rsid w:val="00925B72"/>
    <w:rsid w:val="00925FAA"/>
    <w:rsid w:val="00925FBA"/>
    <w:rsid w:val="00926112"/>
    <w:rsid w:val="00926A77"/>
    <w:rsid w:val="00927B44"/>
    <w:rsid w:val="00930CC4"/>
    <w:rsid w:val="00931C5E"/>
    <w:rsid w:val="009321DA"/>
    <w:rsid w:val="0093330C"/>
    <w:rsid w:val="00933B65"/>
    <w:rsid w:val="00935D95"/>
    <w:rsid w:val="00936437"/>
    <w:rsid w:val="00936729"/>
    <w:rsid w:val="00937018"/>
    <w:rsid w:val="009370DA"/>
    <w:rsid w:val="00937821"/>
    <w:rsid w:val="00937E37"/>
    <w:rsid w:val="0094005B"/>
    <w:rsid w:val="00940375"/>
    <w:rsid w:val="00940822"/>
    <w:rsid w:val="00941354"/>
    <w:rsid w:val="00941815"/>
    <w:rsid w:val="009427CB"/>
    <w:rsid w:val="009431A4"/>
    <w:rsid w:val="009433BE"/>
    <w:rsid w:val="00944CC6"/>
    <w:rsid w:val="00944D3F"/>
    <w:rsid w:val="0094611C"/>
    <w:rsid w:val="009462A0"/>
    <w:rsid w:val="00946C48"/>
    <w:rsid w:val="0094758A"/>
    <w:rsid w:val="009478D6"/>
    <w:rsid w:val="00947F1F"/>
    <w:rsid w:val="00950298"/>
    <w:rsid w:val="009504FB"/>
    <w:rsid w:val="00950738"/>
    <w:rsid w:val="009510D6"/>
    <w:rsid w:val="009516CD"/>
    <w:rsid w:val="00952F96"/>
    <w:rsid w:val="0095353E"/>
    <w:rsid w:val="0095385F"/>
    <w:rsid w:val="00953919"/>
    <w:rsid w:val="00953950"/>
    <w:rsid w:val="00953976"/>
    <w:rsid w:val="00953CB8"/>
    <w:rsid w:val="00953D93"/>
    <w:rsid w:val="00953DD8"/>
    <w:rsid w:val="00954462"/>
    <w:rsid w:val="009546B8"/>
    <w:rsid w:val="009549E4"/>
    <w:rsid w:val="009551DA"/>
    <w:rsid w:val="0095590E"/>
    <w:rsid w:val="009568DB"/>
    <w:rsid w:val="0095725E"/>
    <w:rsid w:val="009575DB"/>
    <w:rsid w:val="0096046C"/>
    <w:rsid w:val="00960760"/>
    <w:rsid w:val="0096108A"/>
    <w:rsid w:val="0096263A"/>
    <w:rsid w:val="00962E2A"/>
    <w:rsid w:val="009630DB"/>
    <w:rsid w:val="00963663"/>
    <w:rsid w:val="00963696"/>
    <w:rsid w:val="009645F8"/>
    <w:rsid w:val="0096538C"/>
    <w:rsid w:val="0096560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24D6"/>
    <w:rsid w:val="009829D9"/>
    <w:rsid w:val="00983423"/>
    <w:rsid w:val="00983606"/>
    <w:rsid w:val="00983D87"/>
    <w:rsid w:val="00984FB9"/>
    <w:rsid w:val="0098520E"/>
    <w:rsid w:val="0098603A"/>
    <w:rsid w:val="00986DC9"/>
    <w:rsid w:val="00987421"/>
    <w:rsid w:val="0098787D"/>
    <w:rsid w:val="00990790"/>
    <w:rsid w:val="009919BD"/>
    <w:rsid w:val="00992418"/>
    <w:rsid w:val="009927D0"/>
    <w:rsid w:val="009927F0"/>
    <w:rsid w:val="009952C7"/>
    <w:rsid w:val="00995451"/>
    <w:rsid w:val="009961AA"/>
    <w:rsid w:val="00996CFD"/>
    <w:rsid w:val="00996D85"/>
    <w:rsid w:val="009970AA"/>
    <w:rsid w:val="00997CEA"/>
    <w:rsid w:val="00997F1B"/>
    <w:rsid w:val="009A03CC"/>
    <w:rsid w:val="009A0530"/>
    <w:rsid w:val="009A089E"/>
    <w:rsid w:val="009A13CD"/>
    <w:rsid w:val="009A19BD"/>
    <w:rsid w:val="009A223E"/>
    <w:rsid w:val="009A29DE"/>
    <w:rsid w:val="009A410D"/>
    <w:rsid w:val="009A4BC0"/>
    <w:rsid w:val="009A4C9A"/>
    <w:rsid w:val="009A5616"/>
    <w:rsid w:val="009A58D3"/>
    <w:rsid w:val="009A6281"/>
    <w:rsid w:val="009A63E0"/>
    <w:rsid w:val="009A6B4B"/>
    <w:rsid w:val="009B00B1"/>
    <w:rsid w:val="009B2C86"/>
    <w:rsid w:val="009B322D"/>
    <w:rsid w:val="009B36EF"/>
    <w:rsid w:val="009B3B48"/>
    <w:rsid w:val="009B52C9"/>
    <w:rsid w:val="009B5DFC"/>
    <w:rsid w:val="009B620C"/>
    <w:rsid w:val="009B6611"/>
    <w:rsid w:val="009C0A20"/>
    <w:rsid w:val="009C175F"/>
    <w:rsid w:val="009C25F4"/>
    <w:rsid w:val="009C387B"/>
    <w:rsid w:val="009C390D"/>
    <w:rsid w:val="009C437F"/>
    <w:rsid w:val="009C5089"/>
    <w:rsid w:val="009C50A2"/>
    <w:rsid w:val="009C58F9"/>
    <w:rsid w:val="009C5B47"/>
    <w:rsid w:val="009C6657"/>
    <w:rsid w:val="009C7250"/>
    <w:rsid w:val="009C72AE"/>
    <w:rsid w:val="009C72C1"/>
    <w:rsid w:val="009C72CF"/>
    <w:rsid w:val="009C7EB8"/>
    <w:rsid w:val="009D0427"/>
    <w:rsid w:val="009D0483"/>
    <w:rsid w:val="009D0A67"/>
    <w:rsid w:val="009D1683"/>
    <w:rsid w:val="009D16EE"/>
    <w:rsid w:val="009D1E65"/>
    <w:rsid w:val="009D22B6"/>
    <w:rsid w:val="009D2716"/>
    <w:rsid w:val="009D31A2"/>
    <w:rsid w:val="009D3370"/>
    <w:rsid w:val="009D3D77"/>
    <w:rsid w:val="009D4639"/>
    <w:rsid w:val="009D4D28"/>
    <w:rsid w:val="009D5297"/>
    <w:rsid w:val="009D535D"/>
    <w:rsid w:val="009D5AF9"/>
    <w:rsid w:val="009D5CEB"/>
    <w:rsid w:val="009D5F18"/>
    <w:rsid w:val="009D6455"/>
    <w:rsid w:val="009D6B0C"/>
    <w:rsid w:val="009D6C0A"/>
    <w:rsid w:val="009D7FB1"/>
    <w:rsid w:val="009E09F1"/>
    <w:rsid w:val="009E13F4"/>
    <w:rsid w:val="009E2591"/>
    <w:rsid w:val="009E3C0C"/>
    <w:rsid w:val="009E4570"/>
    <w:rsid w:val="009E51CF"/>
    <w:rsid w:val="009E5297"/>
    <w:rsid w:val="009E565F"/>
    <w:rsid w:val="009E5B12"/>
    <w:rsid w:val="009E5BA6"/>
    <w:rsid w:val="009E6B1D"/>
    <w:rsid w:val="009E7F33"/>
    <w:rsid w:val="009F0824"/>
    <w:rsid w:val="009F0B33"/>
    <w:rsid w:val="009F0CF4"/>
    <w:rsid w:val="009F0E8D"/>
    <w:rsid w:val="009F0F93"/>
    <w:rsid w:val="009F141E"/>
    <w:rsid w:val="009F1AB4"/>
    <w:rsid w:val="009F1C3A"/>
    <w:rsid w:val="009F246A"/>
    <w:rsid w:val="009F2A13"/>
    <w:rsid w:val="009F2C22"/>
    <w:rsid w:val="009F3788"/>
    <w:rsid w:val="009F41F4"/>
    <w:rsid w:val="009F4264"/>
    <w:rsid w:val="009F7296"/>
    <w:rsid w:val="009F7330"/>
    <w:rsid w:val="00A008F6"/>
    <w:rsid w:val="00A01864"/>
    <w:rsid w:val="00A01BDD"/>
    <w:rsid w:val="00A01CDD"/>
    <w:rsid w:val="00A01D73"/>
    <w:rsid w:val="00A01F7E"/>
    <w:rsid w:val="00A0223C"/>
    <w:rsid w:val="00A02EBE"/>
    <w:rsid w:val="00A02FF5"/>
    <w:rsid w:val="00A03294"/>
    <w:rsid w:val="00A05C0F"/>
    <w:rsid w:val="00A06B79"/>
    <w:rsid w:val="00A06C60"/>
    <w:rsid w:val="00A1134B"/>
    <w:rsid w:val="00A1180F"/>
    <w:rsid w:val="00A13141"/>
    <w:rsid w:val="00A1431B"/>
    <w:rsid w:val="00A14EE6"/>
    <w:rsid w:val="00A1543E"/>
    <w:rsid w:val="00A16B2E"/>
    <w:rsid w:val="00A16BF3"/>
    <w:rsid w:val="00A16DD5"/>
    <w:rsid w:val="00A17D18"/>
    <w:rsid w:val="00A17E2A"/>
    <w:rsid w:val="00A20240"/>
    <w:rsid w:val="00A20B08"/>
    <w:rsid w:val="00A20E8F"/>
    <w:rsid w:val="00A2116D"/>
    <w:rsid w:val="00A216E6"/>
    <w:rsid w:val="00A224C2"/>
    <w:rsid w:val="00A2390B"/>
    <w:rsid w:val="00A2413D"/>
    <w:rsid w:val="00A25019"/>
    <w:rsid w:val="00A2558E"/>
    <w:rsid w:val="00A266B8"/>
    <w:rsid w:val="00A26A92"/>
    <w:rsid w:val="00A27D93"/>
    <w:rsid w:val="00A30042"/>
    <w:rsid w:val="00A30E35"/>
    <w:rsid w:val="00A31170"/>
    <w:rsid w:val="00A3160B"/>
    <w:rsid w:val="00A330D6"/>
    <w:rsid w:val="00A33342"/>
    <w:rsid w:val="00A34F53"/>
    <w:rsid w:val="00A36B36"/>
    <w:rsid w:val="00A3787E"/>
    <w:rsid w:val="00A37974"/>
    <w:rsid w:val="00A40EAC"/>
    <w:rsid w:val="00A4101C"/>
    <w:rsid w:val="00A4185A"/>
    <w:rsid w:val="00A424E4"/>
    <w:rsid w:val="00A430EA"/>
    <w:rsid w:val="00A431D6"/>
    <w:rsid w:val="00A446C8"/>
    <w:rsid w:val="00A45ED0"/>
    <w:rsid w:val="00A46A06"/>
    <w:rsid w:val="00A46A52"/>
    <w:rsid w:val="00A52B7F"/>
    <w:rsid w:val="00A531D9"/>
    <w:rsid w:val="00A532CC"/>
    <w:rsid w:val="00A54B89"/>
    <w:rsid w:val="00A54CA2"/>
    <w:rsid w:val="00A54E2F"/>
    <w:rsid w:val="00A5736C"/>
    <w:rsid w:val="00A578F5"/>
    <w:rsid w:val="00A57972"/>
    <w:rsid w:val="00A6013A"/>
    <w:rsid w:val="00A60B59"/>
    <w:rsid w:val="00A6207B"/>
    <w:rsid w:val="00A62E79"/>
    <w:rsid w:val="00A63D82"/>
    <w:rsid w:val="00A63DDC"/>
    <w:rsid w:val="00A64438"/>
    <w:rsid w:val="00A64552"/>
    <w:rsid w:val="00A66286"/>
    <w:rsid w:val="00A674D2"/>
    <w:rsid w:val="00A7056A"/>
    <w:rsid w:val="00A71CB4"/>
    <w:rsid w:val="00A724FB"/>
    <w:rsid w:val="00A74A76"/>
    <w:rsid w:val="00A74B97"/>
    <w:rsid w:val="00A7645F"/>
    <w:rsid w:val="00A806F2"/>
    <w:rsid w:val="00A807C4"/>
    <w:rsid w:val="00A8102D"/>
    <w:rsid w:val="00A81BE2"/>
    <w:rsid w:val="00A82938"/>
    <w:rsid w:val="00A82BCA"/>
    <w:rsid w:val="00A831F1"/>
    <w:rsid w:val="00A85586"/>
    <w:rsid w:val="00A8756A"/>
    <w:rsid w:val="00A87D37"/>
    <w:rsid w:val="00A90094"/>
    <w:rsid w:val="00A900F1"/>
    <w:rsid w:val="00A90B59"/>
    <w:rsid w:val="00A9175F"/>
    <w:rsid w:val="00A91E72"/>
    <w:rsid w:val="00A91FE0"/>
    <w:rsid w:val="00A97561"/>
    <w:rsid w:val="00A97F70"/>
    <w:rsid w:val="00AA1420"/>
    <w:rsid w:val="00AA2837"/>
    <w:rsid w:val="00AA2E21"/>
    <w:rsid w:val="00AA3B1F"/>
    <w:rsid w:val="00AA4266"/>
    <w:rsid w:val="00AA5B39"/>
    <w:rsid w:val="00AA5BBA"/>
    <w:rsid w:val="00AA768D"/>
    <w:rsid w:val="00AB1BBD"/>
    <w:rsid w:val="00AB2527"/>
    <w:rsid w:val="00AB4A03"/>
    <w:rsid w:val="00AB6620"/>
    <w:rsid w:val="00AC0C2C"/>
    <w:rsid w:val="00AC2D83"/>
    <w:rsid w:val="00AC313C"/>
    <w:rsid w:val="00AC4555"/>
    <w:rsid w:val="00AC4BDB"/>
    <w:rsid w:val="00AC4C9D"/>
    <w:rsid w:val="00AC4DA1"/>
    <w:rsid w:val="00AC5669"/>
    <w:rsid w:val="00AC5747"/>
    <w:rsid w:val="00AC657D"/>
    <w:rsid w:val="00AC68FF"/>
    <w:rsid w:val="00AC754C"/>
    <w:rsid w:val="00AC7618"/>
    <w:rsid w:val="00AC780F"/>
    <w:rsid w:val="00AD1C5E"/>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B1F"/>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AF7E38"/>
    <w:rsid w:val="00B0012D"/>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3CB7"/>
    <w:rsid w:val="00B23E56"/>
    <w:rsid w:val="00B24B09"/>
    <w:rsid w:val="00B2594C"/>
    <w:rsid w:val="00B2662F"/>
    <w:rsid w:val="00B2696B"/>
    <w:rsid w:val="00B26FE4"/>
    <w:rsid w:val="00B270EB"/>
    <w:rsid w:val="00B31C1C"/>
    <w:rsid w:val="00B3232B"/>
    <w:rsid w:val="00B325D8"/>
    <w:rsid w:val="00B333E3"/>
    <w:rsid w:val="00B33839"/>
    <w:rsid w:val="00B3383A"/>
    <w:rsid w:val="00B34273"/>
    <w:rsid w:val="00B36246"/>
    <w:rsid w:val="00B369DB"/>
    <w:rsid w:val="00B369E8"/>
    <w:rsid w:val="00B37696"/>
    <w:rsid w:val="00B37FE3"/>
    <w:rsid w:val="00B40172"/>
    <w:rsid w:val="00B4095C"/>
    <w:rsid w:val="00B40AD6"/>
    <w:rsid w:val="00B41734"/>
    <w:rsid w:val="00B41A65"/>
    <w:rsid w:val="00B42D21"/>
    <w:rsid w:val="00B4301E"/>
    <w:rsid w:val="00B43451"/>
    <w:rsid w:val="00B443E8"/>
    <w:rsid w:val="00B44649"/>
    <w:rsid w:val="00B47146"/>
    <w:rsid w:val="00B471FE"/>
    <w:rsid w:val="00B5144E"/>
    <w:rsid w:val="00B516B2"/>
    <w:rsid w:val="00B51AEE"/>
    <w:rsid w:val="00B52106"/>
    <w:rsid w:val="00B52161"/>
    <w:rsid w:val="00B527E8"/>
    <w:rsid w:val="00B52D91"/>
    <w:rsid w:val="00B53D88"/>
    <w:rsid w:val="00B544FE"/>
    <w:rsid w:val="00B5454B"/>
    <w:rsid w:val="00B5465B"/>
    <w:rsid w:val="00B55B34"/>
    <w:rsid w:val="00B56142"/>
    <w:rsid w:val="00B56604"/>
    <w:rsid w:val="00B567DA"/>
    <w:rsid w:val="00B570E7"/>
    <w:rsid w:val="00B57C21"/>
    <w:rsid w:val="00B60045"/>
    <w:rsid w:val="00B604FC"/>
    <w:rsid w:val="00B60972"/>
    <w:rsid w:val="00B60A84"/>
    <w:rsid w:val="00B6181B"/>
    <w:rsid w:val="00B61A09"/>
    <w:rsid w:val="00B61D21"/>
    <w:rsid w:val="00B629A2"/>
    <w:rsid w:val="00B63075"/>
    <w:rsid w:val="00B63B1C"/>
    <w:rsid w:val="00B63F4C"/>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78E"/>
    <w:rsid w:val="00B75E0A"/>
    <w:rsid w:val="00B7769F"/>
    <w:rsid w:val="00B8148C"/>
    <w:rsid w:val="00B8216F"/>
    <w:rsid w:val="00B828B4"/>
    <w:rsid w:val="00B83427"/>
    <w:rsid w:val="00B83A65"/>
    <w:rsid w:val="00B84913"/>
    <w:rsid w:val="00B84DB4"/>
    <w:rsid w:val="00B8549E"/>
    <w:rsid w:val="00B855DA"/>
    <w:rsid w:val="00B85841"/>
    <w:rsid w:val="00B85AE1"/>
    <w:rsid w:val="00B8755B"/>
    <w:rsid w:val="00B87B18"/>
    <w:rsid w:val="00B87C19"/>
    <w:rsid w:val="00B906F6"/>
    <w:rsid w:val="00B90F66"/>
    <w:rsid w:val="00B9124A"/>
    <w:rsid w:val="00B914B6"/>
    <w:rsid w:val="00B91D9F"/>
    <w:rsid w:val="00B92EE3"/>
    <w:rsid w:val="00B9332D"/>
    <w:rsid w:val="00B94980"/>
    <w:rsid w:val="00B95476"/>
    <w:rsid w:val="00B9651A"/>
    <w:rsid w:val="00B969EC"/>
    <w:rsid w:val="00B96C44"/>
    <w:rsid w:val="00B977DC"/>
    <w:rsid w:val="00BA0395"/>
    <w:rsid w:val="00BA1A68"/>
    <w:rsid w:val="00BA1A8D"/>
    <w:rsid w:val="00BA2601"/>
    <w:rsid w:val="00BA3337"/>
    <w:rsid w:val="00BA4A57"/>
    <w:rsid w:val="00BA4BBD"/>
    <w:rsid w:val="00BA5C7E"/>
    <w:rsid w:val="00BA638C"/>
    <w:rsid w:val="00BA7EA4"/>
    <w:rsid w:val="00BB012C"/>
    <w:rsid w:val="00BB09AE"/>
    <w:rsid w:val="00BB0F45"/>
    <w:rsid w:val="00BB0FA6"/>
    <w:rsid w:val="00BB14BE"/>
    <w:rsid w:val="00BB19B8"/>
    <w:rsid w:val="00BB2108"/>
    <w:rsid w:val="00BB22C3"/>
    <w:rsid w:val="00BB28A8"/>
    <w:rsid w:val="00BB3034"/>
    <w:rsid w:val="00BB5FBA"/>
    <w:rsid w:val="00BB67C8"/>
    <w:rsid w:val="00BB6F66"/>
    <w:rsid w:val="00BB7015"/>
    <w:rsid w:val="00BC077D"/>
    <w:rsid w:val="00BC0FF5"/>
    <w:rsid w:val="00BC2149"/>
    <w:rsid w:val="00BC2E8A"/>
    <w:rsid w:val="00BC41C9"/>
    <w:rsid w:val="00BC4A3B"/>
    <w:rsid w:val="00BC4A55"/>
    <w:rsid w:val="00BC6104"/>
    <w:rsid w:val="00BC74DC"/>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3E09"/>
    <w:rsid w:val="00BF1030"/>
    <w:rsid w:val="00BF1289"/>
    <w:rsid w:val="00BF1436"/>
    <w:rsid w:val="00BF15F1"/>
    <w:rsid w:val="00BF1BAE"/>
    <w:rsid w:val="00BF3169"/>
    <w:rsid w:val="00BF3244"/>
    <w:rsid w:val="00BF344B"/>
    <w:rsid w:val="00BF353D"/>
    <w:rsid w:val="00BF3A25"/>
    <w:rsid w:val="00BF4047"/>
    <w:rsid w:val="00BF54CF"/>
    <w:rsid w:val="00BF55B5"/>
    <w:rsid w:val="00BF78FD"/>
    <w:rsid w:val="00BF7EDD"/>
    <w:rsid w:val="00C00306"/>
    <w:rsid w:val="00C003AA"/>
    <w:rsid w:val="00C015A6"/>
    <w:rsid w:val="00C0164D"/>
    <w:rsid w:val="00C01C57"/>
    <w:rsid w:val="00C02EF7"/>
    <w:rsid w:val="00C02FE9"/>
    <w:rsid w:val="00C03318"/>
    <w:rsid w:val="00C0454F"/>
    <w:rsid w:val="00C05713"/>
    <w:rsid w:val="00C063E8"/>
    <w:rsid w:val="00C06EDA"/>
    <w:rsid w:val="00C10AD2"/>
    <w:rsid w:val="00C10C91"/>
    <w:rsid w:val="00C11AA1"/>
    <w:rsid w:val="00C12D87"/>
    <w:rsid w:val="00C14458"/>
    <w:rsid w:val="00C14687"/>
    <w:rsid w:val="00C153BB"/>
    <w:rsid w:val="00C20683"/>
    <w:rsid w:val="00C207BC"/>
    <w:rsid w:val="00C2081C"/>
    <w:rsid w:val="00C20F78"/>
    <w:rsid w:val="00C21DC6"/>
    <w:rsid w:val="00C228D9"/>
    <w:rsid w:val="00C22A28"/>
    <w:rsid w:val="00C22C35"/>
    <w:rsid w:val="00C22F62"/>
    <w:rsid w:val="00C23245"/>
    <w:rsid w:val="00C23E47"/>
    <w:rsid w:val="00C24130"/>
    <w:rsid w:val="00C24292"/>
    <w:rsid w:val="00C243C7"/>
    <w:rsid w:val="00C244CC"/>
    <w:rsid w:val="00C244E8"/>
    <w:rsid w:val="00C275B7"/>
    <w:rsid w:val="00C27669"/>
    <w:rsid w:val="00C27BFA"/>
    <w:rsid w:val="00C3079F"/>
    <w:rsid w:val="00C30D14"/>
    <w:rsid w:val="00C30DA0"/>
    <w:rsid w:val="00C31DF3"/>
    <w:rsid w:val="00C31EC8"/>
    <w:rsid w:val="00C32A7C"/>
    <w:rsid w:val="00C32A9D"/>
    <w:rsid w:val="00C34684"/>
    <w:rsid w:val="00C34DE1"/>
    <w:rsid w:val="00C353CF"/>
    <w:rsid w:val="00C359DA"/>
    <w:rsid w:val="00C36ABA"/>
    <w:rsid w:val="00C374A8"/>
    <w:rsid w:val="00C41354"/>
    <w:rsid w:val="00C41E33"/>
    <w:rsid w:val="00C4291D"/>
    <w:rsid w:val="00C42E4D"/>
    <w:rsid w:val="00C4348A"/>
    <w:rsid w:val="00C436CD"/>
    <w:rsid w:val="00C4401F"/>
    <w:rsid w:val="00C4518E"/>
    <w:rsid w:val="00C451BB"/>
    <w:rsid w:val="00C45738"/>
    <w:rsid w:val="00C4613B"/>
    <w:rsid w:val="00C4790D"/>
    <w:rsid w:val="00C47FCE"/>
    <w:rsid w:val="00C5116A"/>
    <w:rsid w:val="00C5124D"/>
    <w:rsid w:val="00C51525"/>
    <w:rsid w:val="00C51F8C"/>
    <w:rsid w:val="00C533B4"/>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3C6"/>
    <w:rsid w:val="00C6655B"/>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44ED"/>
    <w:rsid w:val="00C871CD"/>
    <w:rsid w:val="00C904B4"/>
    <w:rsid w:val="00C9173B"/>
    <w:rsid w:val="00C917D3"/>
    <w:rsid w:val="00C92380"/>
    <w:rsid w:val="00C9266C"/>
    <w:rsid w:val="00C9322A"/>
    <w:rsid w:val="00C935A2"/>
    <w:rsid w:val="00C93A35"/>
    <w:rsid w:val="00C94CFC"/>
    <w:rsid w:val="00C95DEA"/>
    <w:rsid w:val="00C96384"/>
    <w:rsid w:val="00C96B2C"/>
    <w:rsid w:val="00C96CCA"/>
    <w:rsid w:val="00C96F26"/>
    <w:rsid w:val="00C97232"/>
    <w:rsid w:val="00C97AFB"/>
    <w:rsid w:val="00C97C1D"/>
    <w:rsid w:val="00CA152F"/>
    <w:rsid w:val="00CA2CD6"/>
    <w:rsid w:val="00CA3722"/>
    <w:rsid w:val="00CA4619"/>
    <w:rsid w:val="00CA4C6A"/>
    <w:rsid w:val="00CA6ABC"/>
    <w:rsid w:val="00CA6EF4"/>
    <w:rsid w:val="00CB1BDB"/>
    <w:rsid w:val="00CB1C7D"/>
    <w:rsid w:val="00CB252F"/>
    <w:rsid w:val="00CB31EB"/>
    <w:rsid w:val="00CB33D8"/>
    <w:rsid w:val="00CB3B1D"/>
    <w:rsid w:val="00CB49E0"/>
    <w:rsid w:val="00CB6070"/>
    <w:rsid w:val="00CB6437"/>
    <w:rsid w:val="00CB6C60"/>
    <w:rsid w:val="00CB71FF"/>
    <w:rsid w:val="00CC062A"/>
    <w:rsid w:val="00CC0C51"/>
    <w:rsid w:val="00CC13B3"/>
    <w:rsid w:val="00CC165F"/>
    <w:rsid w:val="00CC1E93"/>
    <w:rsid w:val="00CC1FDB"/>
    <w:rsid w:val="00CC222D"/>
    <w:rsid w:val="00CC2AFD"/>
    <w:rsid w:val="00CC2C7F"/>
    <w:rsid w:val="00CC302C"/>
    <w:rsid w:val="00CC41E1"/>
    <w:rsid w:val="00CC43FF"/>
    <w:rsid w:val="00CC453F"/>
    <w:rsid w:val="00CC45C2"/>
    <w:rsid w:val="00CC47EA"/>
    <w:rsid w:val="00CC5528"/>
    <w:rsid w:val="00CC5C41"/>
    <w:rsid w:val="00CC63D6"/>
    <w:rsid w:val="00CC6CCD"/>
    <w:rsid w:val="00CC730B"/>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641"/>
    <w:rsid w:val="00CD59F0"/>
    <w:rsid w:val="00CD654C"/>
    <w:rsid w:val="00CD6773"/>
    <w:rsid w:val="00CD7BC4"/>
    <w:rsid w:val="00CE0610"/>
    <w:rsid w:val="00CE083D"/>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377"/>
    <w:rsid w:val="00D03EDE"/>
    <w:rsid w:val="00D043BD"/>
    <w:rsid w:val="00D04517"/>
    <w:rsid w:val="00D04654"/>
    <w:rsid w:val="00D0511E"/>
    <w:rsid w:val="00D100B9"/>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2A09"/>
    <w:rsid w:val="00D23068"/>
    <w:rsid w:val="00D24228"/>
    <w:rsid w:val="00D25C95"/>
    <w:rsid w:val="00D25F02"/>
    <w:rsid w:val="00D30F40"/>
    <w:rsid w:val="00D323C0"/>
    <w:rsid w:val="00D32776"/>
    <w:rsid w:val="00D32BB1"/>
    <w:rsid w:val="00D33E63"/>
    <w:rsid w:val="00D34237"/>
    <w:rsid w:val="00D3459A"/>
    <w:rsid w:val="00D353E1"/>
    <w:rsid w:val="00D35DF6"/>
    <w:rsid w:val="00D37547"/>
    <w:rsid w:val="00D379CD"/>
    <w:rsid w:val="00D37E9A"/>
    <w:rsid w:val="00D40390"/>
    <w:rsid w:val="00D4042C"/>
    <w:rsid w:val="00D4086A"/>
    <w:rsid w:val="00D40B46"/>
    <w:rsid w:val="00D4235E"/>
    <w:rsid w:val="00D43B7C"/>
    <w:rsid w:val="00D44BF1"/>
    <w:rsid w:val="00D45251"/>
    <w:rsid w:val="00D45C9B"/>
    <w:rsid w:val="00D45FA3"/>
    <w:rsid w:val="00D460BB"/>
    <w:rsid w:val="00D4687A"/>
    <w:rsid w:val="00D46968"/>
    <w:rsid w:val="00D46D49"/>
    <w:rsid w:val="00D47C49"/>
    <w:rsid w:val="00D50738"/>
    <w:rsid w:val="00D51386"/>
    <w:rsid w:val="00D519A6"/>
    <w:rsid w:val="00D52D85"/>
    <w:rsid w:val="00D5313C"/>
    <w:rsid w:val="00D53879"/>
    <w:rsid w:val="00D539DB"/>
    <w:rsid w:val="00D55F8A"/>
    <w:rsid w:val="00D56446"/>
    <w:rsid w:val="00D57B25"/>
    <w:rsid w:val="00D57C34"/>
    <w:rsid w:val="00D6108E"/>
    <w:rsid w:val="00D61235"/>
    <w:rsid w:val="00D62614"/>
    <w:rsid w:val="00D62C30"/>
    <w:rsid w:val="00D62EF0"/>
    <w:rsid w:val="00D62FF6"/>
    <w:rsid w:val="00D64008"/>
    <w:rsid w:val="00D64B74"/>
    <w:rsid w:val="00D65F1F"/>
    <w:rsid w:val="00D66C5E"/>
    <w:rsid w:val="00D66E16"/>
    <w:rsid w:val="00D66F7E"/>
    <w:rsid w:val="00D67073"/>
    <w:rsid w:val="00D71C5B"/>
    <w:rsid w:val="00D72BFD"/>
    <w:rsid w:val="00D74199"/>
    <w:rsid w:val="00D744B1"/>
    <w:rsid w:val="00D745A5"/>
    <w:rsid w:val="00D75890"/>
    <w:rsid w:val="00D763BF"/>
    <w:rsid w:val="00D7723B"/>
    <w:rsid w:val="00D776F8"/>
    <w:rsid w:val="00D77B5D"/>
    <w:rsid w:val="00D77E3D"/>
    <w:rsid w:val="00D80548"/>
    <w:rsid w:val="00D80F29"/>
    <w:rsid w:val="00D823C9"/>
    <w:rsid w:val="00D82FD3"/>
    <w:rsid w:val="00D838D5"/>
    <w:rsid w:val="00D84681"/>
    <w:rsid w:val="00D87117"/>
    <w:rsid w:val="00D8717A"/>
    <w:rsid w:val="00D871CB"/>
    <w:rsid w:val="00D91571"/>
    <w:rsid w:val="00D91670"/>
    <w:rsid w:val="00D9175D"/>
    <w:rsid w:val="00D9250F"/>
    <w:rsid w:val="00D93276"/>
    <w:rsid w:val="00D93CF7"/>
    <w:rsid w:val="00D94961"/>
    <w:rsid w:val="00D957D4"/>
    <w:rsid w:val="00D95B6E"/>
    <w:rsid w:val="00D96061"/>
    <w:rsid w:val="00D96540"/>
    <w:rsid w:val="00DA068F"/>
    <w:rsid w:val="00DA08D0"/>
    <w:rsid w:val="00DA10ED"/>
    <w:rsid w:val="00DA3046"/>
    <w:rsid w:val="00DA487F"/>
    <w:rsid w:val="00DA509A"/>
    <w:rsid w:val="00DA6ED6"/>
    <w:rsid w:val="00DA77BA"/>
    <w:rsid w:val="00DA7DDD"/>
    <w:rsid w:val="00DB17AA"/>
    <w:rsid w:val="00DB1A8F"/>
    <w:rsid w:val="00DB1BDE"/>
    <w:rsid w:val="00DB1FC3"/>
    <w:rsid w:val="00DB2AC9"/>
    <w:rsid w:val="00DB2BA9"/>
    <w:rsid w:val="00DB2E40"/>
    <w:rsid w:val="00DB33DF"/>
    <w:rsid w:val="00DB394F"/>
    <w:rsid w:val="00DB3C30"/>
    <w:rsid w:val="00DB4875"/>
    <w:rsid w:val="00DB4D78"/>
    <w:rsid w:val="00DB5A7C"/>
    <w:rsid w:val="00DB5CBB"/>
    <w:rsid w:val="00DB6B37"/>
    <w:rsid w:val="00DB72A1"/>
    <w:rsid w:val="00DB7C9B"/>
    <w:rsid w:val="00DB7F36"/>
    <w:rsid w:val="00DC067B"/>
    <w:rsid w:val="00DC08B6"/>
    <w:rsid w:val="00DC09E3"/>
    <w:rsid w:val="00DC1420"/>
    <w:rsid w:val="00DC157A"/>
    <w:rsid w:val="00DC1621"/>
    <w:rsid w:val="00DC1741"/>
    <w:rsid w:val="00DC2739"/>
    <w:rsid w:val="00DC3551"/>
    <w:rsid w:val="00DC3754"/>
    <w:rsid w:val="00DC49EE"/>
    <w:rsid w:val="00DC628D"/>
    <w:rsid w:val="00DC6FCE"/>
    <w:rsid w:val="00DC74EF"/>
    <w:rsid w:val="00DD0167"/>
    <w:rsid w:val="00DD24BE"/>
    <w:rsid w:val="00DD2EAB"/>
    <w:rsid w:val="00DD3005"/>
    <w:rsid w:val="00DD31EE"/>
    <w:rsid w:val="00DD35D3"/>
    <w:rsid w:val="00DD36CA"/>
    <w:rsid w:val="00DD3AAC"/>
    <w:rsid w:val="00DD3B46"/>
    <w:rsid w:val="00DD4414"/>
    <w:rsid w:val="00DD607E"/>
    <w:rsid w:val="00DE00DD"/>
    <w:rsid w:val="00DE0673"/>
    <w:rsid w:val="00DE0EA5"/>
    <w:rsid w:val="00DE192E"/>
    <w:rsid w:val="00DE2261"/>
    <w:rsid w:val="00DE2F92"/>
    <w:rsid w:val="00DE314F"/>
    <w:rsid w:val="00DE3B04"/>
    <w:rsid w:val="00DE3B9B"/>
    <w:rsid w:val="00DE3CE6"/>
    <w:rsid w:val="00DE3D86"/>
    <w:rsid w:val="00DE40A0"/>
    <w:rsid w:val="00DE5733"/>
    <w:rsid w:val="00DE5F85"/>
    <w:rsid w:val="00DE67E4"/>
    <w:rsid w:val="00DE70CB"/>
    <w:rsid w:val="00DE75D3"/>
    <w:rsid w:val="00DE7784"/>
    <w:rsid w:val="00DE7CA4"/>
    <w:rsid w:val="00DE7EFD"/>
    <w:rsid w:val="00DF01CD"/>
    <w:rsid w:val="00DF027E"/>
    <w:rsid w:val="00DF13E1"/>
    <w:rsid w:val="00DF1AE3"/>
    <w:rsid w:val="00DF260E"/>
    <w:rsid w:val="00DF3001"/>
    <w:rsid w:val="00DF3937"/>
    <w:rsid w:val="00DF39D9"/>
    <w:rsid w:val="00DF430E"/>
    <w:rsid w:val="00DF588A"/>
    <w:rsid w:val="00DF5D0D"/>
    <w:rsid w:val="00DF68C8"/>
    <w:rsid w:val="00DF6D4D"/>
    <w:rsid w:val="00DF728A"/>
    <w:rsid w:val="00E00090"/>
    <w:rsid w:val="00E000D6"/>
    <w:rsid w:val="00E00CC8"/>
    <w:rsid w:val="00E028DD"/>
    <w:rsid w:val="00E03A55"/>
    <w:rsid w:val="00E03CA9"/>
    <w:rsid w:val="00E03FD8"/>
    <w:rsid w:val="00E0595F"/>
    <w:rsid w:val="00E06EDF"/>
    <w:rsid w:val="00E074BD"/>
    <w:rsid w:val="00E07764"/>
    <w:rsid w:val="00E107FD"/>
    <w:rsid w:val="00E110B9"/>
    <w:rsid w:val="00E11444"/>
    <w:rsid w:val="00E12A92"/>
    <w:rsid w:val="00E1314C"/>
    <w:rsid w:val="00E1364F"/>
    <w:rsid w:val="00E13668"/>
    <w:rsid w:val="00E1387B"/>
    <w:rsid w:val="00E13B60"/>
    <w:rsid w:val="00E1562E"/>
    <w:rsid w:val="00E169E9"/>
    <w:rsid w:val="00E16EF2"/>
    <w:rsid w:val="00E176CD"/>
    <w:rsid w:val="00E176E4"/>
    <w:rsid w:val="00E17B81"/>
    <w:rsid w:val="00E2077B"/>
    <w:rsid w:val="00E20C86"/>
    <w:rsid w:val="00E21C70"/>
    <w:rsid w:val="00E2384B"/>
    <w:rsid w:val="00E23C67"/>
    <w:rsid w:val="00E23DFE"/>
    <w:rsid w:val="00E2408B"/>
    <w:rsid w:val="00E2484A"/>
    <w:rsid w:val="00E24B13"/>
    <w:rsid w:val="00E25650"/>
    <w:rsid w:val="00E25E93"/>
    <w:rsid w:val="00E262FC"/>
    <w:rsid w:val="00E27464"/>
    <w:rsid w:val="00E274B5"/>
    <w:rsid w:val="00E27D50"/>
    <w:rsid w:val="00E27E4E"/>
    <w:rsid w:val="00E306A1"/>
    <w:rsid w:val="00E306CF"/>
    <w:rsid w:val="00E30921"/>
    <w:rsid w:val="00E30C4A"/>
    <w:rsid w:val="00E315F1"/>
    <w:rsid w:val="00E31776"/>
    <w:rsid w:val="00E317EA"/>
    <w:rsid w:val="00E333F5"/>
    <w:rsid w:val="00E336D8"/>
    <w:rsid w:val="00E33BEE"/>
    <w:rsid w:val="00E358C3"/>
    <w:rsid w:val="00E359BD"/>
    <w:rsid w:val="00E35D31"/>
    <w:rsid w:val="00E3633F"/>
    <w:rsid w:val="00E3643B"/>
    <w:rsid w:val="00E37D6F"/>
    <w:rsid w:val="00E37FE6"/>
    <w:rsid w:val="00E40BB6"/>
    <w:rsid w:val="00E410E9"/>
    <w:rsid w:val="00E41F34"/>
    <w:rsid w:val="00E43040"/>
    <w:rsid w:val="00E444BA"/>
    <w:rsid w:val="00E449A6"/>
    <w:rsid w:val="00E44E6C"/>
    <w:rsid w:val="00E45537"/>
    <w:rsid w:val="00E45A31"/>
    <w:rsid w:val="00E46456"/>
    <w:rsid w:val="00E46519"/>
    <w:rsid w:val="00E47A1C"/>
    <w:rsid w:val="00E47BF1"/>
    <w:rsid w:val="00E47F4A"/>
    <w:rsid w:val="00E50BC9"/>
    <w:rsid w:val="00E50BDA"/>
    <w:rsid w:val="00E512F7"/>
    <w:rsid w:val="00E51662"/>
    <w:rsid w:val="00E5185D"/>
    <w:rsid w:val="00E51A55"/>
    <w:rsid w:val="00E53275"/>
    <w:rsid w:val="00E541F8"/>
    <w:rsid w:val="00E548BA"/>
    <w:rsid w:val="00E554A4"/>
    <w:rsid w:val="00E556CC"/>
    <w:rsid w:val="00E55C88"/>
    <w:rsid w:val="00E5600C"/>
    <w:rsid w:val="00E56429"/>
    <w:rsid w:val="00E57885"/>
    <w:rsid w:val="00E57D0E"/>
    <w:rsid w:val="00E6167B"/>
    <w:rsid w:val="00E6178E"/>
    <w:rsid w:val="00E61DB6"/>
    <w:rsid w:val="00E62387"/>
    <w:rsid w:val="00E62A4C"/>
    <w:rsid w:val="00E630F3"/>
    <w:rsid w:val="00E63AE8"/>
    <w:rsid w:val="00E6447A"/>
    <w:rsid w:val="00E64D1E"/>
    <w:rsid w:val="00E652F6"/>
    <w:rsid w:val="00E66C50"/>
    <w:rsid w:val="00E70BF5"/>
    <w:rsid w:val="00E711D4"/>
    <w:rsid w:val="00E7307F"/>
    <w:rsid w:val="00E73219"/>
    <w:rsid w:val="00E73A59"/>
    <w:rsid w:val="00E73DDD"/>
    <w:rsid w:val="00E75D8D"/>
    <w:rsid w:val="00E76879"/>
    <w:rsid w:val="00E76A60"/>
    <w:rsid w:val="00E76BC2"/>
    <w:rsid w:val="00E76E8E"/>
    <w:rsid w:val="00E80C59"/>
    <w:rsid w:val="00E80EE3"/>
    <w:rsid w:val="00E81CE2"/>
    <w:rsid w:val="00E821E8"/>
    <w:rsid w:val="00E82F92"/>
    <w:rsid w:val="00E83564"/>
    <w:rsid w:val="00E835D8"/>
    <w:rsid w:val="00E83F5C"/>
    <w:rsid w:val="00E8407C"/>
    <w:rsid w:val="00E84110"/>
    <w:rsid w:val="00E850C9"/>
    <w:rsid w:val="00E851B7"/>
    <w:rsid w:val="00E85655"/>
    <w:rsid w:val="00E85AF5"/>
    <w:rsid w:val="00E86978"/>
    <w:rsid w:val="00E8697B"/>
    <w:rsid w:val="00E87B49"/>
    <w:rsid w:val="00E87C3A"/>
    <w:rsid w:val="00E90116"/>
    <w:rsid w:val="00E90B88"/>
    <w:rsid w:val="00E91F7D"/>
    <w:rsid w:val="00E928B8"/>
    <w:rsid w:val="00E92DEF"/>
    <w:rsid w:val="00E92F3D"/>
    <w:rsid w:val="00E948F2"/>
    <w:rsid w:val="00E954D2"/>
    <w:rsid w:val="00E95AD0"/>
    <w:rsid w:val="00E95B63"/>
    <w:rsid w:val="00E97562"/>
    <w:rsid w:val="00EA00A5"/>
    <w:rsid w:val="00EA065A"/>
    <w:rsid w:val="00EA0715"/>
    <w:rsid w:val="00EA227D"/>
    <w:rsid w:val="00EA294C"/>
    <w:rsid w:val="00EA2BDF"/>
    <w:rsid w:val="00EA3A13"/>
    <w:rsid w:val="00EA3BA8"/>
    <w:rsid w:val="00EA4C1A"/>
    <w:rsid w:val="00EA55F6"/>
    <w:rsid w:val="00EB0797"/>
    <w:rsid w:val="00EB1584"/>
    <w:rsid w:val="00EB26BF"/>
    <w:rsid w:val="00EB4D4B"/>
    <w:rsid w:val="00EB567B"/>
    <w:rsid w:val="00EB5DC0"/>
    <w:rsid w:val="00EB68E8"/>
    <w:rsid w:val="00EB6947"/>
    <w:rsid w:val="00EB6A66"/>
    <w:rsid w:val="00EB6ACB"/>
    <w:rsid w:val="00EB6F6F"/>
    <w:rsid w:val="00EC0516"/>
    <w:rsid w:val="00EC0C3C"/>
    <w:rsid w:val="00EC1621"/>
    <w:rsid w:val="00EC1820"/>
    <w:rsid w:val="00EC1FE6"/>
    <w:rsid w:val="00EC2D36"/>
    <w:rsid w:val="00EC2EF0"/>
    <w:rsid w:val="00EC307A"/>
    <w:rsid w:val="00EC32F1"/>
    <w:rsid w:val="00EC4352"/>
    <w:rsid w:val="00EC4957"/>
    <w:rsid w:val="00EC538A"/>
    <w:rsid w:val="00EC7265"/>
    <w:rsid w:val="00ED07E2"/>
    <w:rsid w:val="00ED0823"/>
    <w:rsid w:val="00ED0928"/>
    <w:rsid w:val="00ED14FE"/>
    <w:rsid w:val="00ED28F3"/>
    <w:rsid w:val="00ED2D16"/>
    <w:rsid w:val="00ED2FD6"/>
    <w:rsid w:val="00ED4C88"/>
    <w:rsid w:val="00ED610A"/>
    <w:rsid w:val="00ED67FA"/>
    <w:rsid w:val="00ED6A74"/>
    <w:rsid w:val="00ED6C00"/>
    <w:rsid w:val="00ED71E3"/>
    <w:rsid w:val="00ED7EFC"/>
    <w:rsid w:val="00EE04BD"/>
    <w:rsid w:val="00EE1022"/>
    <w:rsid w:val="00EE126F"/>
    <w:rsid w:val="00EE2F22"/>
    <w:rsid w:val="00EE318B"/>
    <w:rsid w:val="00EE3617"/>
    <w:rsid w:val="00EE3C74"/>
    <w:rsid w:val="00EE54E7"/>
    <w:rsid w:val="00EE5C15"/>
    <w:rsid w:val="00EE5FF2"/>
    <w:rsid w:val="00EE7A93"/>
    <w:rsid w:val="00EF01E5"/>
    <w:rsid w:val="00EF0410"/>
    <w:rsid w:val="00EF0428"/>
    <w:rsid w:val="00EF07E9"/>
    <w:rsid w:val="00EF0C90"/>
    <w:rsid w:val="00EF1B4A"/>
    <w:rsid w:val="00EF2761"/>
    <w:rsid w:val="00EF2963"/>
    <w:rsid w:val="00EF39FF"/>
    <w:rsid w:val="00EF48FD"/>
    <w:rsid w:val="00EF5442"/>
    <w:rsid w:val="00EF6AD6"/>
    <w:rsid w:val="00F0084C"/>
    <w:rsid w:val="00F024C2"/>
    <w:rsid w:val="00F033AF"/>
    <w:rsid w:val="00F0368A"/>
    <w:rsid w:val="00F03DF3"/>
    <w:rsid w:val="00F042DF"/>
    <w:rsid w:val="00F0443B"/>
    <w:rsid w:val="00F050D3"/>
    <w:rsid w:val="00F05931"/>
    <w:rsid w:val="00F05B87"/>
    <w:rsid w:val="00F05BE3"/>
    <w:rsid w:val="00F05C67"/>
    <w:rsid w:val="00F06767"/>
    <w:rsid w:val="00F06C21"/>
    <w:rsid w:val="00F074A1"/>
    <w:rsid w:val="00F11020"/>
    <w:rsid w:val="00F111ED"/>
    <w:rsid w:val="00F12AB5"/>
    <w:rsid w:val="00F12E69"/>
    <w:rsid w:val="00F1323B"/>
    <w:rsid w:val="00F135ED"/>
    <w:rsid w:val="00F13AAD"/>
    <w:rsid w:val="00F147C5"/>
    <w:rsid w:val="00F14FAA"/>
    <w:rsid w:val="00F15D75"/>
    <w:rsid w:val="00F16616"/>
    <w:rsid w:val="00F16D3B"/>
    <w:rsid w:val="00F16D4D"/>
    <w:rsid w:val="00F17153"/>
    <w:rsid w:val="00F171AD"/>
    <w:rsid w:val="00F176D5"/>
    <w:rsid w:val="00F17DE6"/>
    <w:rsid w:val="00F20CC9"/>
    <w:rsid w:val="00F21C6C"/>
    <w:rsid w:val="00F21EE8"/>
    <w:rsid w:val="00F226D3"/>
    <w:rsid w:val="00F23550"/>
    <w:rsid w:val="00F237E1"/>
    <w:rsid w:val="00F23F43"/>
    <w:rsid w:val="00F24E27"/>
    <w:rsid w:val="00F260EA"/>
    <w:rsid w:val="00F264A0"/>
    <w:rsid w:val="00F26F8C"/>
    <w:rsid w:val="00F270B2"/>
    <w:rsid w:val="00F27175"/>
    <w:rsid w:val="00F277AE"/>
    <w:rsid w:val="00F27C17"/>
    <w:rsid w:val="00F30161"/>
    <w:rsid w:val="00F31378"/>
    <w:rsid w:val="00F319F7"/>
    <w:rsid w:val="00F31F89"/>
    <w:rsid w:val="00F322D0"/>
    <w:rsid w:val="00F32A32"/>
    <w:rsid w:val="00F32B35"/>
    <w:rsid w:val="00F32F56"/>
    <w:rsid w:val="00F3327F"/>
    <w:rsid w:val="00F33376"/>
    <w:rsid w:val="00F33FDE"/>
    <w:rsid w:val="00F352B5"/>
    <w:rsid w:val="00F35450"/>
    <w:rsid w:val="00F37CEB"/>
    <w:rsid w:val="00F4055B"/>
    <w:rsid w:val="00F4067B"/>
    <w:rsid w:val="00F40979"/>
    <w:rsid w:val="00F41173"/>
    <w:rsid w:val="00F417A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409"/>
    <w:rsid w:val="00F566FC"/>
    <w:rsid w:val="00F56EDC"/>
    <w:rsid w:val="00F572F3"/>
    <w:rsid w:val="00F57678"/>
    <w:rsid w:val="00F5786B"/>
    <w:rsid w:val="00F60CB8"/>
    <w:rsid w:val="00F60FDC"/>
    <w:rsid w:val="00F6150A"/>
    <w:rsid w:val="00F6176E"/>
    <w:rsid w:val="00F61D6E"/>
    <w:rsid w:val="00F642A5"/>
    <w:rsid w:val="00F65B80"/>
    <w:rsid w:val="00F65D5A"/>
    <w:rsid w:val="00F6644A"/>
    <w:rsid w:val="00F66AC8"/>
    <w:rsid w:val="00F66BC0"/>
    <w:rsid w:val="00F67034"/>
    <w:rsid w:val="00F67048"/>
    <w:rsid w:val="00F70213"/>
    <w:rsid w:val="00F70D9D"/>
    <w:rsid w:val="00F713BE"/>
    <w:rsid w:val="00F71CC6"/>
    <w:rsid w:val="00F722E1"/>
    <w:rsid w:val="00F72305"/>
    <w:rsid w:val="00F72671"/>
    <w:rsid w:val="00F72735"/>
    <w:rsid w:val="00F728E0"/>
    <w:rsid w:val="00F747C6"/>
    <w:rsid w:val="00F748AC"/>
    <w:rsid w:val="00F7515A"/>
    <w:rsid w:val="00F75362"/>
    <w:rsid w:val="00F7713A"/>
    <w:rsid w:val="00F774B3"/>
    <w:rsid w:val="00F77636"/>
    <w:rsid w:val="00F777C6"/>
    <w:rsid w:val="00F80528"/>
    <w:rsid w:val="00F80B9A"/>
    <w:rsid w:val="00F81012"/>
    <w:rsid w:val="00F81D19"/>
    <w:rsid w:val="00F82C49"/>
    <w:rsid w:val="00F83BCA"/>
    <w:rsid w:val="00F83F57"/>
    <w:rsid w:val="00F86936"/>
    <w:rsid w:val="00F86EB3"/>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2D3"/>
    <w:rsid w:val="00FA3ADF"/>
    <w:rsid w:val="00FA4529"/>
    <w:rsid w:val="00FA47D1"/>
    <w:rsid w:val="00FA5A39"/>
    <w:rsid w:val="00FA6076"/>
    <w:rsid w:val="00FA63E7"/>
    <w:rsid w:val="00FA75AF"/>
    <w:rsid w:val="00FA7FB3"/>
    <w:rsid w:val="00FB0274"/>
    <w:rsid w:val="00FB0766"/>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6E3C"/>
    <w:rsid w:val="00FC74DA"/>
    <w:rsid w:val="00FD0E61"/>
    <w:rsid w:val="00FD16F0"/>
    <w:rsid w:val="00FD24DC"/>
    <w:rsid w:val="00FD2552"/>
    <w:rsid w:val="00FD27EC"/>
    <w:rsid w:val="00FD586D"/>
    <w:rsid w:val="00FD5FEF"/>
    <w:rsid w:val="00FD6135"/>
    <w:rsid w:val="00FD620D"/>
    <w:rsid w:val="00FD77B3"/>
    <w:rsid w:val="00FE1B66"/>
    <w:rsid w:val="00FE2D2B"/>
    <w:rsid w:val="00FE3192"/>
    <w:rsid w:val="00FE39AD"/>
    <w:rsid w:val="00FE3D47"/>
    <w:rsid w:val="00FE4054"/>
    <w:rsid w:val="00FE407F"/>
    <w:rsid w:val="00FE45B1"/>
    <w:rsid w:val="00FE4CFE"/>
    <w:rsid w:val="00FE5015"/>
    <w:rsid w:val="00FE66EC"/>
    <w:rsid w:val="00FE6D79"/>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A04070D"/>
  <w15:docId w15:val="{24B96849-7841-4C42-B380-99AC0507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74A81"/>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9"/>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link w:val="Akapitzlist"/>
    <w:uiPriority w:val="34"/>
    <w:locked/>
    <w:rsid w:val="00735F27"/>
    <w:rPr>
      <w:rFonts w:ascii="Calibri" w:hAnsi="Calibri" w:cs="Calibri"/>
      <w:sz w:val="22"/>
      <w:szCs w:val="22"/>
      <w:lang w:eastAsia="en-US"/>
    </w:rPr>
  </w:style>
  <w:style w:type="character" w:customStyle="1" w:styleId="Nierozpoznanawzmianka2">
    <w:name w:val="Nierozpoznana wzmianka2"/>
    <w:basedOn w:val="Domylnaczcionkaakapitu"/>
    <w:uiPriority w:val="99"/>
    <w:semiHidden/>
    <w:unhideWhenUsed/>
    <w:rsid w:val="0035641A"/>
    <w:rPr>
      <w:color w:val="605E5C"/>
      <w:shd w:val="clear" w:color="auto" w:fill="E1DFDD"/>
    </w:rPr>
  </w:style>
  <w:style w:type="character" w:styleId="Nierozpoznanawzmianka">
    <w:name w:val="Unresolved Mention"/>
    <w:basedOn w:val="Domylnaczcionkaakapitu"/>
    <w:uiPriority w:val="99"/>
    <w:semiHidden/>
    <w:unhideWhenUsed/>
    <w:rsid w:val="009F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117522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620841460">
      <w:bodyDiv w:val="1"/>
      <w:marLeft w:val="0"/>
      <w:marRight w:val="0"/>
      <w:marTop w:val="0"/>
      <w:marBottom w:val="0"/>
      <w:divBdr>
        <w:top w:val="none" w:sz="0" w:space="0" w:color="auto"/>
        <w:left w:val="none" w:sz="0" w:space="0" w:color="auto"/>
        <w:bottom w:val="none" w:sz="0" w:space="0" w:color="auto"/>
        <w:right w:val="none" w:sz="0" w:space="0" w:color="auto"/>
      </w:divBdr>
    </w:div>
    <w:div w:id="751243664">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0644912">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946111762">
      <w:bodyDiv w:val="1"/>
      <w:marLeft w:val="0"/>
      <w:marRight w:val="0"/>
      <w:marTop w:val="0"/>
      <w:marBottom w:val="0"/>
      <w:divBdr>
        <w:top w:val="none" w:sz="0" w:space="0" w:color="auto"/>
        <w:left w:val="none" w:sz="0" w:space="0" w:color="auto"/>
        <w:bottom w:val="none" w:sz="0" w:space="0" w:color="auto"/>
        <w:right w:val="none" w:sz="0" w:space="0" w:color="auto"/>
      </w:divBdr>
    </w:div>
    <w:div w:id="1952202964">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robert.tomza@szpita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tomasz.telesz@szpital-brzozow.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b4971e2d-fe79-408d-aa84-a09ea3bb87ec"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uzp.gov.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zamowienia.gov.pl/mp-client/tenders/ocds-148610-b4971e2d-fe79-408d-aa84-a09ea3bb87ec"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A4D0-65D6-493A-8E34-E218EE74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49</Pages>
  <Words>14594</Words>
  <Characters>87569</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101960</CharactersWithSpaces>
  <SharedDoc>false</SharedDoc>
  <HLinks>
    <vt:vector size="30" baseType="variant">
      <vt:variant>
        <vt:i4>2359383</vt:i4>
      </vt:variant>
      <vt:variant>
        <vt:i4>14</vt:i4>
      </vt:variant>
      <vt:variant>
        <vt:i4>0</vt:i4>
      </vt:variant>
      <vt:variant>
        <vt:i4>5</vt:i4>
      </vt:variant>
      <vt:variant>
        <vt:lpwstr>mailto:robert.tomza@szpital-</vt:lpwstr>
      </vt:variant>
      <vt:variant>
        <vt:lpwstr/>
      </vt:variant>
      <vt:variant>
        <vt:i4>2228246</vt:i4>
      </vt:variant>
      <vt:variant>
        <vt:i4>9</vt:i4>
      </vt:variant>
      <vt:variant>
        <vt:i4>0</vt:i4>
      </vt:variant>
      <vt:variant>
        <vt:i4>5</vt:i4>
      </vt:variant>
      <vt:variant>
        <vt:lpwstr>mailto:tomasz.telesz@szpital-brzozow.pl</vt:lpwstr>
      </vt:variant>
      <vt:variant>
        <vt:lpwstr/>
      </vt:variant>
      <vt:variant>
        <vt:i4>327694</vt:i4>
      </vt:variant>
      <vt:variant>
        <vt:i4>6</vt:i4>
      </vt:variant>
      <vt:variant>
        <vt:i4>0</vt:i4>
      </vt:variant>
      <vt:variant>
        <vt:i4>5</vt:i4>
      </vt:variant>
      <vt:variant>
        <vt:lpwstr>https://ezamowienia.gov.pl/mp-client/tenders/ocds-148610-0f94a5fe-da21-11ee-9fce-3adbe5eb3a3d</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Tomasz Telesz</cp:lastModifiedBy>
  <cp:revision>38</cp:revision>
  <cp:lastPrinted>2026-01-15T08:42:00Z</cp:lastPrinted>
  <dcterms:created xsi:type="dcterms:W3CDTF">2024-11-07T09:49:00Z</dcterms:created>
  <dcterms:modified xsi:type="dcterms:W3CDTF">2026-01-15T08:43:00Z</dcterms:modified>
</cp:coreProperties>
</file>