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B1A6F" w:rsidRDefault="004B1A6F" w:rsidP="006025D1">
      <w:pPr>
        <w:rPr>
          <w:rFonts w:ascii="Times New Roman" w:hAnsi="Times New Roman" w:cs="Times New Roman"/>
          <w:sz w:val="24"/>
          <w:szCs w:val="24"/>
        </w:rPr>
      </w:pPr>
      <w:r w:rsidRPr="00DA4878">
        <w:rPr>
          <w:noProof/>
        </w:rPr>
        <w:drawing>
          <wp:inline distT="0" distB="0" distL="0" distR="0">
            <wp:extent cx="5759450" cy="573405"/>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9450" cy="573405"/>
                    </a:xfrm>
                    <a:prstGeom prst="rect">
                      <a:avLst/>
                    </a:prstGeom>
                    <a:noFill/>
                    <a:ln>
                      <a:noFill/>
                    </a:ln>
                  </pic:spPr>
                </pic:pic>
              </a:graphicData>
            </a:graphic>
          </wp:inline>
        </w:drawing>
      </w:r>
    </w:p>
    <w:p w:rsidR="00050BD2" w:rsidRDefault="004D24FE" w:rsidP="006025D1">
      <w:pPr>
        <w:rPr>
          <w:rFonts w:ascii="Times New Roman" w:hAnsi="Times New Roman" w:cs="Times New Roman"/>
          <w:sz w:val="24"/>
          <w:szCs w:val="24"/>
        </w:rPr>
      </w:pPr>
      <w:r w:rsidRPr="004D24FE">
        <w:rPr>
          <w:rFonts w:ascii="Times New Roman" w:hAnsi="Times New Roman" w:cs="Times New Roman"/>
          <w:sz w:val="24"/>
          <w:szCs w:val="24"/>
        </w:rPr>
        <w:t>SzSPOO.SZP.3810/</w:t>
      </w:r>
      <w:r w:rsidR="00D602BE">
        <w:rPr>
          <w:rFonts w:ascii="Times New Roman" w:hAnsi="Times New Roman" w:cs="Times New Roman"/>
          <w:sz w:val="24"/>
          <w:szCs w:val="24"/>
        </w:rPr>
        <w:t>107</w:t>
      </w:r>
      <w:r w:rsidRPr="004D24FE">
        <w:rPr>
          <w:rFonts w:ascii="Times New Roman" w:hAnsi="Times New Roman" w:cs="Times New Roman"/>
          <w:sz w:val="24"/>
          <w:szCs w:val="24"/>
        </w:rPr>
        <w:t>/202</w:t>
      </w:r>
      <w:r w:rsidR="00B6476E">
        <w:rPr>
          <w:rFonts w:ascii="Times New Roman" w:hAnsi="Times New Roman" w:cs="Times New Roman"/>
          <w:sz w:val="24"/>
          <w:szCs w:val="24"/>
        </w:rPr>
        <w:t>5</w:t>
      </w:r>
      <w:r w:rsidRPr="004D24FE">
        <w:rPr>
          <w:rFonts w:ascii="Times New Roman" w:hAnsi="Times New Roman" w:cs="Times New Roman"/>
          <w:sz w:val="24"/>
          <w:szCs w:val="24"/>
        </w:rPr>
        <w:tab/>
      </w:r>
      <w:r w:rsidRPr="004D24FE">
        <w:rPr>
          <w:rFonts w:ascii="Times New Roman" w:hAnsi="Times New Roman" w:cs="Times New Roman"/>
          <w:sz w:val="24"/>
          <w:szCs w:val="24"/>
        </w:rPr>
        <w:tab/>
      </w:r>
      <w:r w:rsidR="00D602BE">
        <w:rPr>
          <w:rFonts w:ascii="Times New Roman" w:hAnsi="Times New Roman" w:cs="Times New Roman"/>
          <w:sz w:val="24"/>
          <w:szCs w:val="24"/>
        </w:rPr>
        <w:t xml:space="preserve">                            </w:t>
      </w:r>
      <w:r w:rsidRPr="004D24FE">
        <w:rPr>
          <w:rFonts w:ascii="Times New Roman" w:hAnsi="Times New Roman" w:cs="Times New Roman"/>
          <w:sz w:val="24"/>
          <w:szCs w:val="24"/>
        </w:rPr>
        <w:t xml:space="preserve">     </w:t>
      </w:r>
      <w:r w:rsidR="00B6476E">
        <w:rPr>
          <w:rFonts w:ascii="Times New Roman" w:hAnsi="Times New Roman" w:cs="Times New Roman"/>
          <w:sz w:val="24"/>
          <w:szCs w:val="24"/>
        </w:rPr>
        <w:t xml:space="preserve">          </w:t>
      </w:r>
      <w:r w:rsidRPr="004D24FE">
        <w:rPr>
          <w:rFonts w:ascii="Times New Roman" w:hAnsi="Times New Roman" w:cs="Times New Roman"/>
          <w:sz w:val="24"/>
          <w:szCs w:val="24"/>
        </w:rPr>
        <w:t xml:space="preserve">Brzozów </w:t>
      </w:r>
      <w:r w:rsidR="00B05DBE">
        <w:rPr>
          <w:rFonts w:ascii="Times New Roman" w:hAnsi="Times New Roman" w:cs="Times New Roman"/>
          <w:sz w:val="24"/>
          <w:szCs w:val="24"/>
        </w:rPr>
        <w:t>22</w:t>
      </w:r>
      <w:r w:rsidRPr="004D24FE">
        <w:rPr>
          <w:rFonts w:ascii="Times New Roman" w:hAnsi="Times New Roman" w:cs="Times New Roman"/>
          <w:sz w:val="24"/>
          <w:szCs w:val="24"/>
        </w:rPr>
        <w:t>.</w:t>
      </w:r>
      <w:r w:rsidR="00D602BE">
        <w:rPr>
          <w:rFonts w:ascii="Times New Roman" w:hAnsi="Times New Roman" w:cs="Times New Roman"/>
          <w:sz w:val="24"/>
          <w:szCs w:val="24"/>
        </w:rPr>
        <w:t>12</w:t>
      </w:r>
      <w:r w:rsidRPr="004D24FE">
        <w:rPr>
          <w:rFonts w:ascii="Times New Roman" w:hAnsi="Times New Roman" w:cs="Times New Roman"/>
          <w:sz w:val="24"/>
          <w:szCs w:val="24"/>
        </w:rPr>
        <w:t>.202</w:t>
      </w:r>
      <w:r w:rsidR="00C546ED">
        <w:rPr>
          <w:rFonts w:ascii="Times New Roman" w:hAnsi="Times New Roman" w:cs="Times New Roman"/>
          <w:sz w:val="24"/>
          <w:szCs w:val="24"/>
        </w:rPr>
        <w:t>5</w:t>
      </w:r>
      <w:r w:rsidRPr="004D24FE">
        <w:rPr>
          <w:rFonts w:ascii="Times New Roman" w:hAnsi="Times New Roman" w:cs="Times New Roman"/>
          <w:sz w:val="24"/>
          <w:szCs w:val="24"/>
        </w:rPr>
        <w:t xml:space="preserve"> r.</w:t>
      </w:r>
    </w:p>
    <w:p w:rsidR="00050BD2" w:rsidRPr="004D24FE" w:rsidRDefault="00050BD2" w:rsidP="006025D1">
      <w:pPr>
        <w:rPr>
          <w:rFonts w:ascii="Times New Roman" w:hAnsi="Times New Roman" w:cs="Times New Roman"/>
          <w:sz w:val="24"/>
          <w:szCs w:val="24"/>
        </w:rPr>
      </w:pPr>
    </w:p>
    <w:p w:rsidR="00795FD1" w:rsidRPr="00DE7B38" w:rsidRDefault="00795FD1" w:rsidP="006C4D0D">
      <w:pPr>
        <w:spacing w:after="0" w:line="240" w:lineRule="auto"/>
        <w:ind w:left="2832" w:firstLine="708"/>
        <w:rPr>
          <w:rFonts w:ascii="Times New Roman" w:hAnsi="Times New Roman" w:cs="Times New Roman"/>
          <w:b/>
          <w:sz w:val="24"/>
          <w:szCs w:val="24"/>
        </w:rPr>
      </w:pPr>
      <w:r w:rsidRPr="00DE7B38">
        <w:rPr>
          <w:rFonts w:ascii="Times New Roman" w:hAnsi="Times New Roman" w:cs="Times New Roman"/>
          <w:b/>
          <w:sz w:val="24"/>
          <w:szCs w:val="24"/>
        </w:rPr>
        <w:t xml:space="preserve">Dotyczy postępowania </w:t>
      </w:r>
    </w:p>
    <w:p w:rsidR="00795FD1" w:rsidRPr="00DE7B38" w:rsidRDefault="00795FD1" w:rsidP="006C4D0D">
      <w:pPr>
        <w:spacing w:after="0" w:line="240" w:lineRule="auto"/>
        <w:ind w:left="2832" w:firstLine="708"/>
        <w:rPr>
          <w:rFonts w:ascii="Times New Roman" w:hAnsi="Times New Roman" w:cs="Times New Roman"/>
          <w:b/>
          <w:sz w:val="24"/>
          <w:szCs w:val="24"/>
        </w:rPr>
      </w:pPr>
      <w:r w:rsidRPr="00DE7B38">
        <w:rPr>
          <w:rFonts w:ascii="Times New Roman" w:hAnsi="Times New Roman" w:cs="Times New Roman"/>
          <w:b/>
          <w:sz w:val="24"/>
          <w:szCs w:val="24"/>
        </w:rPr>
        <w:t>o udzielenie zamówienia publicznego</w:t>
      </w:r>
      <w:r w:rsidR="00A0458F" w:rsidRPr="00DE7B38">
        <w:rPr>
          <w:rFonts w:ascii="Times New Roman" w:hAnsi="Times New Roman" w:cs="Times New Roman"/>
          <w:b/>
          <w:sz w:val="24"/>
          <w:szCs w:val="24"/>
        </w:rPr>
        <w:t>:</w:t>
      </w:r>
    </w:p>
    <w:p w:rsidR="006C4D0D" w:rsidRPr="006C4D0D" w:rsidRDefault="00DE7B38" w:rsidP="004B1A6F">
      <w:pPr>
        <w:overflowPunct w:val="0"/>
        <w:autoSpaceDE w:val="0"/>
        <w:autoSpaceDN w:val="0"/>
        <w:adjustRightInd w:val="0"/>
        <w:spacing w:after="0" w:line="240" w:lineRule="auto"/>
        <w:ind w:left="426"/>
        <w:jc w:val="both"/>
        <w:textAlignment w:val="baseline"/>
        <w:rPr>
          <w:rFonts w:ascii="Times New Roman" w:eastAsia="Times New Roman" w:hAnsi="Times New Roman" w:cs="Times New Roman"/>
          <w:b/>
          <w:bCs/>
          <w:sz w:val="24"/>
          <w:szCs w:val="24"/>
          <w:lang w:val="x-none" w:eastAsia="x-none"/>
        </w:rPr>
      </w:pPr>
      <w:r w:rsidRPr="00DE7B38">
        <w:rPr>
          <w:rFonts w:ascii="Times New Roman" w:eastAsia="Times New Roman" w:hAnsi="Times New Roman" w:cs="Times New Roman"/>
          <w:b/>
          <w:bCs/>
          <w:sz w:val="24"/>
          <w:szCs w:val="24"/>
          <w:lang w:val="x-none" w:eastAsia="x-none"/>
        </w:rPr>
        <w:tab/>
      </w:r>
      <w:r w:rsidRPr="00DE7B38">
        <w:rPr>
          <w:rFonts w:ascii="Times New Roman" w:eastAsia="Times New Roman" w:hAnsi="Times New Roman" w:cs="Times New Roman"/>
          <w:b/>
          <w:bCs/>
          <w:sz w:val="24"/>
          <w:szCs w:val="24"/>
          <w:lang w:val="x-none" w:eastAsia="x-none"/>
        </w:rPr>
        <w:tab/>
      </w:r>
      <w:r w:rsidRPr="00DE7B38">
        <w:rPr>
          <w:rFonts w:ascii="Times New Roman" w:eastAsia="Times New Roman" w:hAnsi="Times New Roman" w:cs="Times New Roman"/>
          <w:b/>
          <w:bCs/>
          <w:sz w:val="24"/>
          <w:szCs w:val="24"/>
          <w:lang w:val="x-none" w:eastAsia="x-none"/>
        </w:rPr>
        <w:tab/>
      </w:r>
      <w:r w:rsidRPr="00DE7B38">
        <w:rPr>
          <w:rFonts w:ascii="Times New Roman" w:eastAsia="Times New Roman" w:hAnsi="Times New Roman" w:cs="Times New Roman"/>
          <w:b/>
          <w:bCs/>
          <w:sz w:val="24"/>
          <w:szCs w:val="24"/>
          <w:lang w:val="x-none" w:eastAsia="x-none"/>
        </w:rPr>
        <w:tab/>
      </w:r>
      <w:r w:rsidRPr="00DE7B38">
        <w:rPr>
          <w:rFonts w:ascii="Times New Roman" w:eastAsia="Times New Roman" w:hAnsi="Times New Roman" w:cs="Times New Roman"/>
          <w:b/>
          <w:bCs/>
          <w:sz w:val="24"/>
          <w:szCs w:val="24"/>
          <w:lang w:val="x-none" w:eastAsia="x-none"/>
        </w:rPr>
        <w:tab/>
      </w:r>
      <w:r w:rsidR="006C4D0D" w:rsidRPr="006C4D0D">
        <w:rPr>
          <w:rFonts w:ascii="Times New Roman" w:eastAsia="Times New Roman" w:hAnsi="Times New Roman" w:cs="Times New Roman"/>
          <w:b/>
          <w:bCs/>
          <w:iCs/>
          <w:sz w:val="24"/>
          <w:szCs w:val="24"/>
          <w:lang w:eastAsia="x-none"/>
        </w:rPr>
        <w:t xml:space="preserve">Dostawa systemów komputerowych w </w:t>
      </w:r>
      <w:bookmarkStart w:id="0" w:name="_Hlk190954318"/>
      <w:r w:rsidR="006C4D0D" w:rsidRPr="006C4D0D">
        <w:rPr>
          <w:rFonts w:ascii="Times New Roman" w:eastAsia="Times New Roman" w:hAnsi="Times New Roman" w:cs="Times New Roman"/>
          <w:b/>
          <w:bCs/>
          <w:color w:val="000000"/>
          <w:sz w:val="24"/>
          <w:szCs w:val="24"/>
          <w:lang w:val="x-none" w:eastAsia="x-none"/>
        </w:rPr>
        <w:t xml:space="preserve">ramach zadania </w:t>
      </w:r>
      <w:r w:rsidR="004B1A6F">
        <w:rPr>
          <w:rFonts w:ascii="Times New Roman" w:eastAsia="Times New Roman" w:hAnsi="Times New Roman" w:cs="Times New Roman"/>
          <w:b/>
          <w:bCs/>
          <w:color w:val="000000"/>
          <w:sz w:val="24"/>
          <w:szCs w:val="24"/>
          <w:lang w:val="x-none" w:eastAsia="x-none"/>
        </w:rPr>
        <w:tab/>
      </w:r>
      <w:r w:rsidR="004B1A6F">
        <w:rPr>
          <w:rFonts w:ascii="Times New Roman" w:eastAsia="Times New Roman" w:hAnsi="Times New Roman" w:cs="Times New Roman"/>
          <w:b/>
          <w:bCs/>
          <w:color w:val="000000"/>
          <w:sz w:val="24"/>
          <w:szCs w:val="24"/>
          <w:lang w:val="x-none" w:eastAsia="x-none"/>
        </w:rPr>
        <w:tab/>
      </w:r>
      <w:r w:rsidR="004B1A6F">
        <w:rPr>
          <w:rFonts w:ascii="Times New Roman" w:eastAsia="Times New Roman" w:hAnsi="Times New Roman" w:cs="Times New Roman"/>
          <w:b/>
          <w:bCs/>
          <w:color w:val="000000"/>
          <w:sz w:val="24"/>
          <w:szCs w:val="24"/>
          <w:lang w:val="x-none" w:eastAsia="x-none"/>
        </w:rPr>
        <w:tab/>
      </w:r>
      <w:r w:rsidR="004B1A6F">
        <w:rPr>
          <w:rFonts w:ascii="Times New Roman" w:eastAsia="Times New Roman" w:hAnsi="Times New Roman" w:cs="Times New Roman"/>
          <w:b/>
          <w:bCs/>
          <w:color w:val="000000"/>
          <w:sz w:val="24"/>
          <w:szCs w:val="24"/>
          <w:lang w:val="x-none" w:eastAsia="x-none"/>
        </w:rPr>
        <w:tab/>
      </w:r>
      <w:r w:rsidR="004B1A6F">
        <w:rPr>
          <w:rFonts w:ascii="Times New Roman" w:eastAsia="Times New Roman" w:hAnsi="Times New Roman" w:cs="Times New Roman"/>
          <w:b/>
          <w:bCs/>
          <w:color w:val="000000"/>
          <w:sz w:val="24"/>
          <w:szCs w:val="24"/>
          <w:lang w:val="x-none" w:eastAsia="x-none"/>
        </w:rPr>
        <w:tab/>
      </w:r>
      <w:r w:rsidR="006C4D0D" w:rsidRPr="006C4D0D">
        <w:rPr>
          <w:rFonts w:ascii="Times New Roman" w:eastAsia="Times New Roman" w:hAnsi="Times New Roman" w:cs="Times New Roman"/>
          <w:b/>
          <w:bCs/>
          <w:color w:val="000000"/>
          <w:sz w:val="24"/>
          <w:szCs w:val="24"/>
          <w:lang w:val="x-none" w:eastAsia="x-none"/>
        </w:rPr>
        <w:t>inwestycyjnego pod nazwą:</w:t>
      </w:r>
      <w:r w:rsidR="004B1A6F">
        <w:rPr>
          <w:rFonts w:ascii="Times New Roman" w:eastAsia="Times New Roman" w:hAnsi="Times New Roman" w:cs="Times New Roman"/>
          <w:b/>
          <w:bCs/>
          <w:sz w:val="24"/>
          <w:szCs w:val="24"/>
          <w:lang w:eastAsia="x-none"/>
        </w:rPr>
        <w:t xml:space="preserve"> </w:t>
      </w:r>
      <w:r w:rsidR="006C4D0D" w:rsidRPr="006C4D0D">
        <w:rPr>
          <w:rFonts w:ascii="Times New Roman" w:eastAsia="Times New Roman" w:hAnsi="Times New Roman" w:cs="Times New Roman"/>
          <w:b/>
          <w:color w:val="000000"/>
          <w:sz w:val="24"/>
          <w:szCs w:val="24"/>
          <w:lang w:eastAsia="pl-PL"/>
        </w:rPr>
        <w:t xml:space="preserve">,,Rozwój usług cyfrowych </w:t>
      </w:r>
      <w:r w:rsidR="004B1A6F">
        <w:rPr>
          <w:rFonts w:ascii="Times New Roman" w:eastAsia="Times New Roman" w:hAnsi="Times New Roman" w:cs="Times New Roman"/>
          <w:b/>
          <w:color w:val="000000"/>
          <w:sz w:val="24"/>
          <w:szCs w:val="24"/>
          <w:lang w:eastAsia="pl-PL"/>
        </w:rPr>
        <w:tab/>
      </w:r>
      <w:r w:rsidR="004B1A6F">
        <w:rPr>
          <w:rFonts w:ascii="Times New Roman" w:eastAsia="Times New Roman" w:hAnsi="Times New Roman" w:cs="Times New Roman"/>
          <w:b/>
          <w:color w:val="000000"/>
          <w:sz w:val="24"/>
          <w:szCs w:val="24"/>
          <w:lang w:eastAsia="pl-PL"/>
        </w:rPr>
        <w:tab/>
      </w:r>
      <w:r w:rsidR="004B1A6F">
        <w:rPr>
          <w:rFonts w:ascii="Times New Roman" w:eastAsia="Times New Roman" w:hAnsi="Times New Roman" w:cs="Times New Roman"/>
          <w:b/>
          <w:color w:val="000000"/>
          <w:sz w:val="24"/>
          <w:szCs w:val="24"/>
          <w:lang w:eastAsia="pl-PL"/>
        </w:rPr>
        <w:tab/>
      </w:r>
      <w:r w:rsidR="004B1A6F">
        <w:rPr>
          <w:rFonts w:ascii="Times New Roman" w:eastAsia="Times New Roman" w:hAnsi="Times New Roman" w:cs="Times New Roman"/>
          <w:b/>
          <w:color w:val="000000"/>
          <w:sz w:val="24"/>
          <w:szCs w:val="24"/>
          <w:lang w:eastAsia="pl-PL"/>
        </w:rPr>
        <w:tab/>
      </w:r>
      <w:r w:rsidR="004B1A6F">
        <w:rPr>
          <w:rFonts w:ascii="Times New Roman" w:eastAsia="Times New Roman" w:hAnsi="Times New Roman" w:cs="Times New Roman"/>
          <w:b/>
          <w:color w:val="000000"/>
          <w:sz w:val="24"/>
          <w:szCs w:val="24"/>
          <w:lang w:eastAsia="pl-PL"/>
        </w:rPr>
        <w:tab/>
      </w:r>
      <w:r w:rsidR="006C4D0D" w:rsidRPr="006C4D0D">
        <w:rPr>
          <w:rFonts w:ascii="Times New Roman" w:eastAsia="Times New Roman" w:hAnsi="Times New Roman" w:cs="Times New Roman"/>
          <w:b/>
          <w:color w:val="000000"/>
          <w:sz w:val="24"/>
          <w:szCs w:val="24"/>
          <w:lang w:eastAsia="pl-PL"/>
        </w:rPr>
        <w:t>w Szpitalu Specjalistycznym w Brzozowie</w:t>
      </w:r>
      <w:r w:rsidR="004B1A6F">
        <w:rPr>
          <w:rFonts w:ascii="Times New Roman" w:eastAsia="Times New Roman" w:hAnsi="Times New Roman" w:cs="Times New Roman"/>
          <w:b/>
          <w:color w:val="000000"/>
          <w:sz w:val="24"/>
          <w:szCs w:val="24"/>
          <w:lang w:eastAsia="pl-PL"/>
        </w:rPr>
        <w:t xml:space="preserve"> </w:t>
      </w:r>
      <w:r w:rsidR="004B1A6F">
        <w:rPr>
          <w:rFonts w:ascii="Times New Roman" w:eastAsia="Times New Roman" w:hAnsi="Times New Roman" w:cs="Times New Roman"/>
          <w:b/>
          <w:color w:val="000000"/>
          <w:sz w:val="24"/>
          <w:szCs w:val="24"/>
          <w:lang w:eastAsia="pl-PL"/>
        </w:rPr>
        <w:tab/>
      </w:r>
      <w:r w:rsidR="004B1A6F">
        <w:rPr>
          <w:rFonts w:ascii="Times New Roman" w:eastAsia="Times New Roman" w:hAnsi="Times New Roman" w:cs="Times New Roman"/>
          <w:b/>
          <w:color w:val="000000"/>
          <w:sz w:val="24"/>
          <w:szCs w:val="24"/>
          <w:lang w:eastAsia="pl-PL"/>
        </w:rPr>
        <w:tab/>
      </w:r>
      <w:r w:rsidR="004B1A6F">
        <w:rPr>
          <w:rFonts w:ascii="Times New Roman" w:eastAsia="Times New Roman" w:hAnsi="Times New Roman" w:cs="Times New Roman"/>
          <w:b/>
          <w:color w:val="000000"/>
          <w:sz w:val="24"/>
          <w:szCs w:val="24"/>
          <w:lang w:eastAsia="pl-PL"/>
        </w:rPr>
        <w:tab/>
      </w:r>
      <w:r w:rsidR="004B1A6F">
        <w:rPr>
          <w:rFonts w:ascii="Times New Roman" w:eastAsia="Times New Roman" w:hAnsi="Times New Roman" w:cs="Times New Roman"/>
          <w:b/>
          <w:color w:val="000000"/>
          <w:sz w:val="24"/>
          <w:szCs w:val="24"/>
          <w:lang w:eastAsia="pl-PL"/>
        </w:rPr>
        <w:tab/>
      </w:r>
      <w:r w:rsidR="004B1A6F">
        <w:rPr>
          <w:rFonts w:ascii="Times New Roman" w:eastAsia="Times New Roman" w:hAnsi="Times New Roman" w:cs="Times New Roman"/>
          <w:b/>
          <w:color w:val="000000"/>
          <w:sz w:val="24"/>
          <w:szCs w:val="24"/>
          <w:lang w:eastAsia="pl-PL"/>
        </w:rPr>
        <w:tab/>
      </w:r>
      <w:r w:rsidR="004B1A6F">
        <w:rPr>
          <w:rFonts w:ascii="Times New Roman" w:eastAsia="Times New Roman" w:hAnsi="Times New Roman" w:cs="Times New Roman"/>
          <w:b/>
          <w:color w:val="000000"/>
          <w:sz w:val="24"/>
          <w:szCs w:val="24"/>
          <w:lang w:eastAsia="pl-PL"/>
        </w:rPr>
        <w:tab/>
      </w:r>
      <w:r w:rsidR="006C4D0D" w:rsidRPr="006C4D0D">
        <w:rPr>
          <w:rFonts w:ascii="Times New Roman" w:eastAsia="Times New Roman" w:hAnsi="Times New Roman" w:cs="Times New Roman"/>
          <w:b/>
          <w:color w:val="000000"/>
          <w:sz w:val="24"/>
          <w:szCs w:val="24"/>
          <w:lang w:eastAsia="pl-PL"/>
        </w:rPr>
        <w:t>Podkarpackim Ośrodku Onkologicznym</w:t>
      </w:r>
      <w:bookmarkEnd w:id="0"/>
      <w:r w:rsidR="006C4D0D" w:rsidRPr="006C4D0D">
        <w:rPr>
          <w:rFonts w:ascii="Times New Roman" w:eastAsia="Times New Roman" w:hAnsi="Times New Roman" w:cs="Times New Roman"/>
          <w:b/>
          <w:color w:val="000000"/>
          <w:sz w:val="24"/>
          <w:szCs w:val="24"/>
          <w:lang w:eastAsia="pl-PL"/>
        </w:rPr>
        <w:t>”</w:t>
      </w:r>
    </w:p>
    <w:p w:rsidR="00795FD1" w:rsidRPr="00DE7B38" w:rsidRDefault="00795FD1" w:rsidP="00DE7B38">
      <w:pPr>
        <w:spacing w:after="0" w:line="240" w:lineRule="auto"/>
        <w:ind w:left="2807" w:firstLine="708"/>
        <w:rPr>
          <w:rFonts w:ascii="Times New Roman" w:hAnsi="Times New Roman" w:cs="Times New Roman"/>
          <w:b/>
          <w:sz w:val="24"/>
          <w:szCs w:val="24"/>
        </w:rPr>
      </w:pPr>
      <w:r w:rsidRPr="00DE7B38">
        <w:rPr>
          <w:rFonts w:ascii="Times New Roman" w:hAnsi="Times New Roman" w:cs="Times New Roman"/>
          <w:b/>
          <w:sz w:val="24"/>
          <w:szCs w:val="24"/>
        </w:rPr>
        <w:t xml:space="preserve">Sygn. sprawy </w:t>
      </w:r>
      <w:proofErr w:type="spellStart"/>
      <w:r w:rsidRPr="00DE7B38">
        <w:rPr>
          <w:rFonts w:ascii="Times New Roman" w:hAnsi="Times New Roman" w:cs="Times New Roman"/>
          <w:b/>
          <w:sz w:val="24"/>
          <w:szCs w:val="24"/>
        </w:rPr>
        <w:t>Sz.S.P.O.O</w:t>
      </w:r>
      <w:proofErr w:type="spellEnd"/>
      <w:r w:rsidRPr="00DE7B38">
        <w:rPr>
          <w:rFonts w:ascii="Times New Roman" w:hAnsi="Times New Roman" w:cs="Times New Roman"/>
          <w:b/>
          <w:sz w:val="24"/>
          <w:szCs w:val="24"/>
        </w:rPr>
        <w:t>. SZP 3810/</w:t>
      </w:r>
      <w:r w:rsidR="004B1A6F">
        <w:rPr>
          <w:rFonts w:ascii="Times New Roman" w:hAnsi="Times New Roman" w:cs="Times New Roman"/>
          <w:b/>
          <w:sz w:val="24"/>
          <w:szCs w:val="24"/>
        </w:rPr>
        <w:t>107</w:t>
      </w:r>
      <w:r w:rsidRPr="00DE7B38">
        <w:rPr>
          <w:rFonts w:ascii="Times New Roman" w:hAnsi="Times New Roman" w:cs="Times New Roman"/>
          <w:b/>
          <w:sz w:val="24"/>
          <w:szCs w:val="24"/>
        </w:rPr>
        <w:t>/202</w:t>
      </w:r>
      <w:r w:rsidR="00B6476E" w:rsidRPr="00DE7B38">
        <w:rPr>
          <w:rFonts w:ascii="Times New Roman" w:hAnsi="Times New Roman" w:cs="Times New Roman"/>
          <w:b/>
          <w:sz w:val="24"/>
          <w:szCs w:val="24"/>
        </w:rPr>
        <w:t>5</w:t>
      </w:r>
    </w:p>
    <w:p w:rsidR="00795FD1" w:rsidRDefault="00795FD1" w:rsidP="00795FD1">
      <w:pPr>
        <w:pStyle w:val="Tekstpodstawowy"/>
      </w:pPr>
    </w:p>
    <w:p w:rsidR="00050BD2" w:rsidRPr="004D24FE" w:rsidRDefault="00050BD2" w:rsidP="00795FD1">
      <w:pPr>
        <w:pStyle w:val="Tekstpodstawowy"/>
      </w:pPr>
    </w:p>
    <w:p w:rsidR="00795FD1" w:rsidRPr="004D24FE" w:rsidRDefault="00795FD1" w:rsidP="00795FD1">
      <w:pPr>
        <w:pStyle w:val="Tekstpodstawowy"/>
      </w:pPr>
    </w:p>
    <w:p w:rsidR="00795FD1" w:rsidRDefault="00795FD1" w:rsidP="00795FD1">
      <w:pPr>
        <w:pStyle w:val="Tekstpodstawowy"/>
      </w:pPr>
      <w:r w:rsidRPr="004D24FE">
        <w:tab/>
        <w:t xml:space="preserve">W związku z pytaniami złożonymi w niniejszym postępowaniu przez Wykonawców Zamawiający udziela następujących odpowiedzi:  </w:t>
      </w:r>
    </w:p>
    <w:p w:rsidR="008F1F81" w:rsidRPr="004D24FE" w:rsidRDefault="008F1F81" w:rsidP="00795FD1">
      <w:pPr>
        <w:pStyle w:val="Tekstpodstawowy"/>
      </w:pPr>
    </w:p>
    <w:p w:rsidR="008F1F81" w:rsidRPr="008F1F81" w:rsidRDefault="008F1F81" w:rsidP="008F1F81">
      <w:pPr>
        <w:spacing w:after="0" w:line="240" w:lineRule="auto"/>
        <w:jc w:val="both"/>
        <w:rPr>
          <w:rFonts w:ascii="Times New Roman" w:hAnsi="Times New Roman" w:cs="Times New Roman"/>
          <w:b/>
          <w:sz w:val="24"/>
          <w:szCs w:val="24"/>
        </w:rPr>
      </w:pPr>
      <w:r w:rsidRPr="008F1F81">
        <w:rPr>
          <w:rFonts w:ascii="Times New Roman" w:hAnsi="Times New Roman" w:cs="Times New Roman"/>
          <w:b/>
          <w:sz w:val="24"/>
          <w:szCs w:val="24"/>
        </w:rPr>
        <w:t>pytanie nr</w:t>
      </w:r>
      <w:r w:rsidR="00D4491D">
        <w:rPr>
          <w:rFonts w:ascii="Times New Roman" w:hAnsi="Times New Roman" w:cs="Times New Roman"/>
          <w:b/>
          <w:sz w:val="24"/>
          <w:szCs w:val="24"/>
        </w:rPr>
        <w:t xml:space="preserve"> 1</w:t>
      </w:r>
      <w:r w:rsidRPr="008F1F81">
        <w:rPr>
          <w:rFonts w:ascii="Times New Roman" w:hAnsi="Times New Roman" w:cs="Times New Roman"/>
          <w:color w:val="FFFFFF"/>
          <w:sz w:val="24"/>
          <w:szCs w:val="24"/>
        </w:rPr>
        <w:t>267 Sus</w:t>
      </w:r>
    </w:p>
    <w:p w:rsidR="00710B3F" w:rsidRPr="008F1F81" w:rsidRDefault="00710B3F" w:rsidP="008F1F81">
      <w:pPr>
        <w:spacing w:after="0" w:line="240" w:lineRule="auto"/>
        <w:jc w:val="both"/>
        <w:rPr>
          <w:rFonts w:ascii="Times New Roman" w:hAnsi="Times New Roman" w:cs="Times New Roman"/>
          <w:sz w:val="24"/>
          <w:szCs w:val="24"/>
        </w:rPr>
      </w:pPr>
    </w:p>
    <w:p w:rsidR="008F1F81" w:rsidRPr="008F1F81" w:rsidRDefault="008F1F81" w:rsidP="008F1F81">
      <w:pPr>
        <w:tabs>
          <w:tab w:val="left" w:pos="5827"/>
        </w:tabs>
        <w:spacing w:after="0" w:line="240" w:lineRule="auto"/>
        <w:jc w:val="both"/>
        <w:rPr>
          <w:rFonts w:ascii="Times New Roman" w:hAnsi="Times New Roman" w:cs="Times New Roman"/>
          <w:sz w:val="24"/>
          <w:szCs w:val="24"/>
        </w:rPr>
      </w:pPr>
      <w:r w:rsidRPr="008F1F81">
        <w:rPr>
          <w:rFonts w:ascii="Times New Roman" w:hAnsi="Times New Roman" w:cs="Times New Roman"/>
          <w:sz w:val="24"/>
          <w:szCs w:val="24"/>
        </w:rPr>
        <w:t>Zamawiający w części nr 1 wymaga dokumentu potwierdzającego posiadanie statusu Autoryzowanego Partnera producenta oprogramowania Asseco Poland SA.</w:t>
      </w:r>
    </w:p>
    <w:p w:rsidR="008F1F81" w:rsidRPr="008F1F81" w:rsidRDefault="008F1F81" w:rsidP="008F1F81">
      <w:pPr>
        <w:tabs>
          <w:tab w:val="left" w:pos="5827"/>
        </w:tabs>
        <w:spacing w:after="0" w:line="240" w:lineRule="auto"/>
        <w:jc w:val="both"/>
        <w:rPr>
          <w:rFonts w:ascii="Times New Roman" w:hAnsi="Times New Roman" w:cs="Times New Roman"/>
          <w:sz w:val="24"/>
          <w:szCs w:val="24"/>
        </w:rPr>
      </w:pPr>
      <w:r w:rsidRPr="008F1F81">
        <w:rPr>
          <w:rFonts w:ascii="Times New Roman" w:hAnsi="Times New Roman" w:cs="Times New Roman"/>
          <w:sz w:val="24"/>
          <w:szCs w:val="24"/>
        </w:rPr>
        <w:t xml:space="preserve">"Dokument potwierdzający posiadanie statusu autoryzowanego partnera ASSECO Poland S.A w zakresie systemu </w:t>
      </w:r>
      <w:proofErr w:type="spellStart"/>
      <w:r w:rsidRPr="008F1F81">
        <w:rPr>
          <w:rFonts w:ascii="Times New Roman" w:hAnsi="Times New Roman" w:cs="Times New Roman"/>
          <w:sz w:val="24"/>
          <w:szCs w:val="24"/>
        </w:rPr>
        <w:t>InfoMedica</w:t>
      </w:r>
      <w:proofErr w:type="spellEnd"/>
      <w:r w:rsidRPr="008F1F81">
        <w:rPr>
          <w:rFonts w:ascii="Times New Roman" w:hAnsi="Times New Roman" w:cs="Times New Roman"/>
          <w:sz w:val="24"/>
          <w:szCs w:val="24"/>
        </w:rPr>
        <w:t>/AMMS.</w:t>
      </w:r>
    </w:p>
    <w:p w:rsidR="008F1F81" w:rsidRPr="008F1F81" w:rsidRDefault="008F1F81" w:rsidP="008F1F81">
      <w:pPr>
        <w:tabs>
          <w:tab w:val="left" w:pos="5827"/>
        </w:tabs>
        <w:spacing w:after="0" w:line="240" w:lineRule="auto"/>
        <w:jc w:val="both"/>
        <w:rPr>
          <w:rFonts w:ascii="Times New Roman" w:hAnsi="Times New Roman" w:cs="Times New Roman"/>
          <w:sz w:val="24"/>
          <w:szCs w:val="24"/>
        </w:rPr>
      </w:pPr>
      <w:r w:rsidRPr="008F1F81">
        <w:rPr>
          <w:rFonts w:ascii="Times New Roman" w:hAnsi="Times New Roman" w:cs="Times New Roman"/>
          <w:sz w:val="24"/>
          <w:szCs w:val="24"/>
        </w:rPr>
        <w:t>Wykonawca jako dowód przedstawi oświadczenie producenta oprogramowania ASSECO Poland S.A.,</w:t>
      </w:r>
      <w:r>
        <w:rPr>
          <w:rFonts w:ascii="Times New Roman" w:hAnsi="Times New Roman" w:cs="Times New Roman"/>
          <w:sz w:val="24"/>
          <w:szCs w:val="24"/>
        </w:rPr>
        <w:t xml:space="preserve"> </w:t>
      </w:r>
      <w:r w:rsidRPr="008F1F81">
        <w:rPr>
          <w:rFonts w:ascii="Times New Roman" w:hAnsi="Times New Roman" w:cs="Times New Roman"/>
          <w:sz w:val="24"/>
          <w:szCs w:val="24"/>
        </w:rPr>
        <w:t xml:space="preserve">które potwierdzi status autoryzowanego partnera oraz posiadane doświadczenie i umiejętności Wykonawcy w zakresie systemu </w:t>
      </w:r>
      <w:proofErr w:type="spellStart"/>
      <w:r w:rsidRPr="008F1F81">
        <w:rPr>
          <w:rFonts w:ascii="Times New Roman" w:hAnsi="Times New Roman" w:cs="Times New Roman"/>
          <w:sz w:val="24"/>
          <w:szCs w:val="24"/>
        </w:rPr>
        <w:t>InfoMedica</w:t>
      </w:r>
      <w:proofErr w:type="spellEnd"/>
      <w:r w:rsidRPr="008F1F81">
        <w:rPr>
          <w:rFonts w:ascii="Times New Roman" w:hAnsi="Times New Roman" w:cs="Times New Roman"/>
          <w:sz w:val="24"/>
          <w:szCs w:val="24"/>
        </w:rPr>
        <w:t>/AMMS.</w:t>
      </w:r>
    </w:p>
    <w:p w:rsidR="008F1F81" w:rsidRPr="008F1F81" w:rsidRDefault="008F1F81" w:rsidP="008F1F81">
      <w:pPr>
        <w:tabs>
          <w:tab w:val="left" w:pos="5827"/>
        </w:tabs>
        <w:spacing w:after="0" w:line="240" w:lineRule="auto"/>
        <w:jc w:val="both"/>
        <w:rPr>
          <w:rFonts w:ascii="Times New Roman" w:hAnsi="Times New Roman" w:cs="Times New Roman"/>
          <w:sz w:val="24"/>
          <w:szCs w:val="24"/>
        </w:rPr>
      </w:pPr>
      <w:r w:rsidRPr="008F1F81">
        <w:rPr>
          <w:rFonts w:ascii="Times New Roman" w:hAnsi="Times New Roman" w:cs="Times New Roman"/>
          <w:sz w:val="24"/>
          <w:szCs w:val="24"/>
        </w:rPr>
        <w:t>Oświadczenie zostanie wydane na potrzeby bieżącego postępowania realizowanego przez Zamawiającego".</w:t>
      </w:r>
    </w:p>
    <w:p w:rsidR="008F1F81" w:rsidRPr="008F1F81" w:rsidRDefault="008F1F81" w:rsidP="008F1F81">
      <w:pPr>
        <w:tabs>
          <w:tab w:val="left" w:pos="5827"/>
        </w:tabs>
        <w:spacing w:after="0" w:line="240" w:lineRule="auto"/>
        <w:jc w:val="both"/>
        <w:rPr>
          <w:rFonts w:ascii="Times New Roman" w:hAnsi="Times New Roman" w:cs="Times New Roman"/>
          <w:sz w:val="24"/>
          <w:szCs w:val="24"/>
        </w:rPr>
      </w:pPr>
      <w:r w:rsidRPr="008F1F81">
        <w:rPr>
          <w:rFonts w:ascii="Times New Roman" w:hAnsi="Times New Roman" w:cs="Times New Roman"/>
          <w:sz w:val="24"/>
          <w:szCs w:val="24"/>
        </w:rPr>
        <w:t xml:space="preserve">Czy Zamawiający definiując powyższe wymaganie miał na celu określenie minimalnych kompetencji po stronie Wykonawcy, które będą gwarantowały prawidłową realizację prac w zakresie migracji baz danych oraz systemu </w:t>
      </w:r>
      <w:proofErr w:type="spellStart"/>
      <w:r w:rsidRPr="008F1F81">
        <w:rPr>
          <w:rFonts w:ascii="Times New Roman" w:hAnsi="Times New Roman" w:cs="Times New Roman"/>
          <w:sz w:val="24"/>
          <w:szCs w:val="24"/>
        </w:rPr>
        <w:t>InfoMedica</w:t>
      </w:r>
      <w:proofErr w:type="spellEnd"/>
      <w:r w:rsidRPr="008F1F81">
        <w:rPr>
          <w:rFonts w:ascii="Times New Roman" w:hAnsi="Times New Roman" w:cs="Times New Roman"/>
          <w:sz w:val="24"/>
          <w:szCs w:val="24"/>
        </w:rPr>
        <w:t>/AMMS?</w:t>
      </w:r>
    </w:p>
    <w:p w:rsidR="008F1F81" w:rsidRPr="008F1F81" w:rsidRDefault="008F1F81" w:rsidP="008F1F81">
      <w:pPr>
        <w:tabs>
          <w:tab w:val="left" w:pos="5827"/>
        </w:tabs>
        <w:spacing w:after="0" w:line="240" w:lineRule="auto"/>
        <w:jc w:val="both"/>
        <w:rPr>
          <w:rFonts w:ascii="Times New Roman" w:hAnsi="Times New Roman" w:cs="Times New Roman"/>
          <w:sz w:val="24"/>
          <w:szCs w:val="24"/>
        </w:rPr>
      </w:pPr>
      <w:r w:rsidRPr="008F1F81">
        <w:rPr>
          <w:rFonts w:ascii="Times New Roman" w:hAnsi="Times New Roman" w:cs="Times New Roman"/>
          <w:sz w:val="24"/>
          <w:szCs w:val="24"/>
        </w:rPr>
        <w:t xml:space="preserve">Jeżeli tak, to czy Zamawiający uzna powyższe wymaganie za spełnione, jeśli Wykonawca nie posiadający statusu Autoryzowanego Partnera Asseco Poland SA, powierzy przedmiotowe czynności podwykonawcy, który na dzień składania ofert posiada aktualny status Autoryzowanego Partnera w zakresie systemu </w:t>
      </w:r>
      <w:proofErr w:type="spellStart"/>
      <w:r w:rsidRPr="008F1F81">
        <w:rPr>
          <w:rFonts w:ascii="Times New Roman" w:hAnsi="Times New Roman" w:cs="Times New Roman"/>
          <w:sz w:val="24"/>
          <w:szCs w:val="24"/>
        </w:rPr>
        <w:t>InfoMedica</w:t>
      </w:r>
      <w:proofErr w:type="spellEnd"/>
      <w:r w:rsidRPr="008F1F81">
        <w:rPr>
          <w:rFonts w:ascii="Times New Roman" w:hAnsi="Times New Roman" w:cs="Times New Roman"/>
          <w:sz w:val="24"/>
          <w:szCs w:val="24"/>
        </w:rPr>
        <w:t>/AMMS?</w:t>
      </w:r>
    </w:p>
    <w:p w:rsidR="004E1971" w:rsidRDefault="004E1971" w:rsidP="008F1F81">
      <w:pPr>
        <w:spacing w:after="0" w:line="240" w:lineRule="auto"/>
        <w:jc w:val="both"/>
        <w:rPr>
          <w:rFonts w:ascii="Times New Roman" w:hAnsi="Times New Roman" w:cs="Times New Roman"/>
          <w:b/>
          <w:sz w:val="24"/>
          <w:szCs w:val="24"/>
        </w:rPr>
      </w:pPr>
    </w:p>
    <w:p w:rsidR="004E1971" w:rsidRDefault="004E1971" w:rsidP="004E1971">
      <w:pPr>
        <w:rPr>
          <w:rFonts w:ascii="Times New Roman" w:hAnsi="Times New Roman" w:cs="Times New Roman"/>
          <w:b/>
          <w:sz w:val="24"/>
          <w:szCs w:val="24"/>
        </w:rPr>
      </w:pPr>
      <w:r w:rsidRPr="00A41E7E">
        <w:rPr>
          <w:rFonts w:ascii="Times New Roman" w:hAnsi="Times New Roman" w:cs="Times New Roman"/>
          <w:b/>
          <w:sz w:val="24"/>
          <w:szCs w:val="24"/>
        </w:rPr>
        <w:t>odpowiedź:</w:t>
      </w:r>
    </w:p>
    <w:p w:rsidR="009876BC" w:rsidRDefault="00AA1040" w:rsidP="008F1F81">
      <w:pPr>
        <w:spacing w:after="0" w:line="240" w:lineRule="auto"/>
        <w:jc w:val="both"/>
        <w:rPr>
          <w:rFonts w:ascii="Times New Roman" w:hAnsi="Times New Roman" w:cs="Times New Roman"/>
          <w:sz w:val="24"/>
          <w:szCs w:val="24"/>
        </w:rPr>
      </w:pPr>
      <w:r w:rsidRPr="00AA1040">
        <w:rPr>
          <w:rFonts w:ascii="Times New Roman" w:hAnsi="Times New Roman" w:cs="Times New Roman"/>
          <w:sz w:val="24"/>
          <w:szCs w:val="24"/>
        </w:rPr>
        <w:t>Zamawiający nie wyra</w:t>
      </w:r>
      <w:r w:rsidR="009876BC">
        <w:rPr>
          <w:rFonts w:ascii="Times New Roman" w:hAnsi="Times New Roman" w:cs="Times New Roman"/>
          <w:sz w:val="24"/>
          <w:szCs w:val="24"/>
        </w:rPr>
        <w:t>ż</w:t>
      </w:r>
      <w:r w:rsidRPr="00AA1040">
        <w:rPr>
          <w:rFonts w:ascii="Times New Roman" w:hAnsi="Times New Roman" w:cs="Times New Roman"/>
          <w:sz w:val="24"/>
          <w:szCs w:val="24"/>
        </w:rPr>
        <w:t>a zgody aby pod</w:t>
      </w:r>
      <w:r w:rsidR="009876BC">
        <w:rPr>
          <w:rFonts w:ascii="Times New Roman" w:hAnsi="Times New Roman" w:cs="Times New Roman"/>
          <w:sz w:val="24"/>
          <w:szCs w:val="24"/>
        </w:rPr>
        <w:t xml:space="preserve">wykonawca występując w imieniu wykonawcy złożył przedmiotowy środek dowodowy w postaci dokumentu potwierdzającego status autoryzowanego partnera ASSECO Poland SA w zakresie systemu </w:t>
      </w:r>
      <w:proofErr w:type="spellStart"/>
      <w:r w:rsidR="009876BC">
        <w:rPr>
          <w:rFonts w:ascii="Times New Roman" w:hAnsi="Times New Roman" w:cs="Times New Roman"/>
          <w:sz w:val="24"/>
          <w:szCs w:val="24"/>
        </w:rPr>
        <w:t>InfoMedica</w:t>
      </w:r>
      <w:proofErr w:type="spellEnd"/>
      <w:r w:rsidR="009876BC">
        <w:rPr>
          <w:rFonts w:ascii="Times New Roman" w:hAnsi="Times New Roman" w:cs="Times New Roman"/>
          <w:sz w:val="24"/>
          <w:szCs w:val="24"/>
        </w:rPr>
        <w:t xml:space="preserve">/AMMS. </w:t>
      </w:r>
    </w:p>
    <w:p w:rsidR="004E1971" w:rsidRPr="00AA1040" w:rsidRDefault="009876BC" w:rsidP="008F1F81">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Zgodnie z ustawą Prawo zamówień publicznych, przedmiotowy środek dowodowy może być złożony tylko przez wykonawcę, przy czym wykonawca może występować samodzielnie, lub wspólnie z innym wykonawcą z których tylko jeden</w:t>
      </w:r>
      <w:r w:rsidR="000323CD">
        <w:rPr>
          <w:rFonts w:ascii="Times New Roman" w:hAnsi="Times New Roman" w:cs="Times New Roman"/>
          <w:sz w:val="24"/>
          <w:szCs w:val="24"/>
        </w:rPr>
        <w:t xml:space="preserve"> może</w:t>
      </w:r>
      <w:r>
        <w:rPr>
          <w:rFonts w:ascii="Times New Roman" w:hAnsi="Times New Roman" w:cs="Times New Roman"/>
          <w:sz w:val="24"/>
          <w:szCs w:val="24"/>
        </w:rPr>
        <w:t xml:space="preserve"> spełni</w:t>
      </w:r>
      <w:r w:rsidR="000323CD">
        <w:rPr>
          <w:rFonts w:ascii="Times New Roman" w:hAnsi="Times New Roman" w:cs="Times New Roman"/>
          <w:sz w:val="24"/>
          <w:szCs w:val="24"/>
        </w:rPr>
        <w:t>ać</w:t>
      </w:r>
      <w:r>
        <w:rPr>
          <w:rFonts w:ascii="Times New Roman" w:hAnsi="Times New Roman" w:cs="Times New Roman"/>
          <w:sz w:val="24"/>
          <w:szCs w:val="24"/>
        </w:rPr>
        <w:t xml:space="preserve"> wymogi dotyczące </w:t>
      </w:r>
      <w:r w:rsidR="000323CD">
        <w:rPr>
          <w:rFonts w:ascii="Times New Roman" w:hAnsi="Times New Roman" w:cs="Times New Roman"/>
          <w:sz w:val="24"/>
          <w:szCs w:val="24"/>
        </w:rPr>
        <w:t xml:space="preserve">złożenia </w:t>
      </w:r>
      <w:r>
        <w:rPr>
          <w:rFonts w:ascii="Times New Roman" w:hAnsi="Times New Roman" w:cs="Times New Roman"/>
          <w:sz w:val="24"/>
          <w:szCs w:val="24"/>
        </w:rPr>
        <w:t xml:space="preserve">przedmiotowych środków dowodowych. </w:t>
      </w:r>
      <w:r w:rsidR="00AA1040" w:rsidRPr="00AA1040">
        <w:rPr>
          <w:rFonts w:ascii="Times New Roman" w:hAnsi="Times New Roman" w:cs="Times New Roman"/>
          <w:sz w:val="24"/>
          <w:szCs w:val="24"/>
        </w:rPr>
        <w:t xml:space="preserve"> </w:t>
      </w:r>
    </w:p>
    <w:p w:rsidR="004E1971" w:rsidRDefault="004E1971" w:rsidP="008F1F81">
      <w:pPr>
        <w:spacing w:after="0" w:line="240" w:lineRule="auto"/>
        <w:jc w:val="both"/>
        <w:rPr>
          <w:rFonts w:ascii="Times New Roman" w:hAnsi="Times New Roman" w:cs="Times New Roman"/>
          <w:b/>
          <w:sz w:val="24"/>
          <w:szCs w:val="24"/>
        </w:rPr>
      </w:pPr>
    </w:p>
    <w:p w:rsidR="004E1971" w:rsidRDefault="004E1971" w:rsidP="008F1F81">
      <w:pPr>
        <w:spacing w:after="0" w:line="240" w:lineRule="auto"/>
        <w:jc w:val="both"/>
        <w:rPr>
          <w:rFonts w:ascii="Times New Roman" w:hAnsi="Times New Roman" w:cs="Times New Roman"/>
          <w:b/>
          <w:sz w:val="24"/>
          <w:szCs w:val="24"/>
        </w:rPr>
      </w:pPr>
    </w:p>
    <w:p w:rsidR="008F1F81" w:rsidRPr="008F1F81" w:rsidRDefault="008F1F81" w:rsidP="008F1F81">
      <w:pPr>
        <w:spacing w:after="0" w:line="240" w:lineRule="auto"/>
        <w:jc w:val="both"/>
        <w:rPr>
          <w:rFonts w:ascii="Times New Roman" w:hAnsi="Times New Roman" w:cs="Times New Roman"/>
          <w:b/>
          <w:sz w:val="24"/>
          <w:szCs w:val="24"/>
        </w:rPr>
      </w:pPr>
      <w:r w:rsidRPr="008F1F81">
        <w:rPr>
          <w:rFonts w:ascii="Times New Roman" w:hAnsi="Times New Roman" w:cs="Times New Roman"/>
          <w:b/>
          <w:sz w:val="24"/>
          <w:szCs w:val="24"/>
        </w:rPr>
        <w:t>pytanie nr</w:t>
      </w:r>
      <w:r w:rsidR="00D4491D">
        <w:rPr>
          <w:rFonts w:ascii="Times New Roman" w:hAnsi="Times New Roman" w:cs="Times New Roman"/>
          <w:b/>
          <w:sz w:val="24"/>
          <w:szCs w:val="24"/>
        </w:rPr>
        <w:t xml:space="preserve"> 2</w:t>
      </w:r>
      <w:r w:rsidRPr="008F1F81">
        <w:rPr>
          <w:rFonts w:ascii="Times New Roman" w:hAnsi="Times New Roman" w:cs="Times New Roman"/>
          <w:color w:val="FFFFFF"/>
          <w:sz w:val="24"/>
          <w:szCs w:val="24"/>
        </w:rPr>
        <w:t>-267 Sus</w:t>
      </w:r>
    </w:p>
    <w:p w:rsidR="008F1F81" w:rsidRPr="008F1F81" w:rsidRDefault="008F1F81" w:rsidP="008F1F81">
      <w:pPr>
        <w:tabs>
          <w:tab w:val="left" w:pos="5827"/>
        </w:tabs>
        <w:spacing w:after="0" w:line="240" w:lineRule="auto"/>
        <w:jc w:val="both"/>
        <w:rPr>
          <w:rFonts w:ascii="Times New Roman" w:hAnsi="Times New Roman" w:cs="Times New Roman"/>
          <w:sz w:val="24"/>
          <w:szCs w:val="24"/>
        </w:rPr>
      </w:pPr>
    </w:p>
    <w:p w:rsidR="008F1F81" w:rsidRPr="008F1F81" w:rsidRDefault="008F1F81" w:rsidP="008F1F81">
      <w:pPr>
        <w:tabs>
          <w:tab w:val="left" w:pos="5827"/>
        </w:tabs>
        <w:spacing w:after="0" w:line="240" w:lineRule="auto"/>
        <w:jc w:val="both"/>
        <w:rPr>
          <w:rFonts w:ascii="Times New Roman" w:hAnsi="Times New Roman" w:cs="Times New Roman"/>
          <w:sz w:val="24"/>
          <w:szCs w:val="24"/>
        </w:rPr>
      </w:pPr>
      <w:r w:rsidRPr="008F1F81">
        <w:rPr>
          <w:rFonts w:ascii="Times New Roman" w:hAnsi="Times New Roman" w:cs="Times New Roman"/>
          <w:sz w:val="24"/>
          <w:szCs w:val="24"/>
        </w:rPr>
        <w:t>Zamawiający w Oprogramowaniu baz danych w L.P</w:t>
      </w:r>
    </w:p>
    <w:p w:rsidR="008F1F81" w:rsidRPr="008F1F81" w:rsidRDefault="008F1F81" w:rsidP="008F1F81">
      <w:pPr>
        <w:tabs>
          <w:tab w:val="left" w:pos="5827"/>
        </w:tabs>
        <w:spacing w:after="0" w:line="240" w:lineRule="auto"/>
        <w:jc w:val="both"/>
        <w:rPr>
          <w:rFonts w:ascii="Times New Roman" w:hAnsi="Times New Roman" w:cs="Times New Roman"/>
          <w:sz w:val="24"/>
          <w:szCs w:val="24"/>
        </w:rPr>
      </w:pPr>
      <w:r w:rsidRPr="008F1F81">
        <w:rPr>
          <w:rFonts w:ascii="Times New Roman" w:hAnsi="Times New Roman" w:cs="Times New Roman"/>
          <w:sz w:val="24"/>
          <w:szCs w:val="24"/>
        </w:rPr>
        <w:t>L.P 40 „Możliwość budowy klastra na węźle obsługiwanym przez maksymalnie 2 procesory”</w:t>
      </w:r>
    </w:p>
    <w:p w:rsidR="008F1F81" w:rsidRDefault="008F1F81" w:rsidP="008F1F81">
      <w:pPr>
        <w:tabs>
          <w:tab w:val="left" w:pos="5827"/>
        </w:tabs>
        <w:spacing w:after="0" w:line="240" w:lineRule="auto"/>
        <w:jc w:val="both"/>
        <w:rPr>
          <w:rFonts w:ascii="Times New Roman" w:hAnsi="Times New Roman" w:cs="Times New Roman"/>
          <w:sz w:val="24"/>
          <w:szCs w:val="24"/>
        </w:rPr>
      </w:pPr>
      <w:r w:rsidRPr="008F1F81">
        <w:rPr>
          <w:rFonts w:ascii="Times New Roman" w:hAnsi="Times New Roman" w:cs="Times New Roman"/>
          <w:sz w:val="24"/>
          <w:szCs w:val="24"/>
        </w:rPr>
        <w:t xml:space="preserve">Czy zamawiający dopuszcza klaster </w:t>
      </w:r>
      <w:proofErr w:type="spellStart"/>
      <w:r w:rsidRPr="008F1F81">
        <w:rPr>
          <w:rFonts w:ascii="Times New Roman" w:hAnsi="Times New Roman" w:cs="Times New Roman"/>
          <w:sz w:val="24"/>
          <w:szCs w:val="24"/>
        </w:rPr>
        <w:t>active-pasiv</w:t>
      </w:r>
      <w:proofErr w:type="spellEnd"/>
      <w:r w:rsidRPr="008F1F81">
        <w:rPr>
          <w:rFonts w:ascii="Times New Roman" w:hAnsi="Times New Roman" w:cs="Times New Roman"/>
          <w:sz w:val="24"/>
          <w:szCs w:val="24"/>
        </w:rPr>
        <w:t>?</w:t>
      </w:r>
    </w:p>
    <w:p w:rsidR="00D4491D" w:rsidRDefault="00D4491D" w:rsidP="008F1F81">
      <w:pPr>
        <w:tabs>
          <w:tab w:val="left" w:pos="5827"/>
        </w:tabs>
        <w:spacing w:after="0" w:line="240" w:lineRule="auto"/>
        <w:jc w:val="both"/>
        <w:rPr>
          <w:rFonts w:ascii="Times New Roman" w:hAnsi="Times New Roman" w:cs="Times New Roman"/>
          <w:sz w:val="24"/>
          <w:szCs w:val="24"/>
        </w:rPr>
      </w:pPr>
    </w:p>
    <w:p w:rsidR="004E1971" w:rsidRDefault="004E1971" w:rsidP="004E1971">
      <w:pPr>
        <w:rPr>
          <w:rFonts w:ascii="Times New Roman" w:hAnsi="Times New Roman" w:cs="Times New Roman"/>
          <w:b/>
          <w:sz w:val="24"/>
          <w:szCs w:val="24"/>
        </w:rPr>
      </w:pPr>
      <w:r w:rsidRPr="00A41E7E">
        <w:rPr>
          <w:rFonts w:ascii="Times New Roman" w:hAnsi="Times New Roman" w:cs="Times New Roman"/>
          <w:b/>
          <w:sz w:val="24"/>
          <w:szCs w:val="24"/>
        </w:rPr>
        <w:t>odpowiedź:</w:t>
      </w:r>
    </w:p>
    <w:p w:rsidR="00C24AEA" w:rsidRDefault="00C24AEA" w:rsidP="00C24AEA">
      <w:pPr>
        <w:tabs>
          <w:tab w:val="left" w:pos="582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Z</w:t>
      </w:r>
      <w:r w:rsidRPr="008F1F81">
        <w:rPr>
          <w:rFonts w:ascii="Times New Roman" w:hAnsi="Times New Roman" w:cs="Times New Roman"/>
          <w:sz w:val="24"/>
          <w:szCs w:val="24"/>
        </w:rPr>
        <w:t xml:space="preserve">amawiający dopuszcza klaster </w:t>
      </w:r>
      <w:proofErr w:type="spellStart"/>
      <w:r w:rsidRPr="008F1F81">
        <w:rPr>
          <w:rFonts w:ascii="Times New Roman" w:hAnsi="Times New Roman" w:cs="Times New Roman"/>
          <w:sz w:val="24"/>
          <w:szCs w:val="24"/>
        </w:rPr>
        <w:t>active-pasiv</w:t>
      </w:r>
      <w:proofErr w:type="spellEnd"/>
      <w:r>
        <w:rPr>
          <w:rFonts w:ascii="Times New Roman" w:hAnsi="Times New Roman" w:cs="Times New Roman"/>
          <w:sz w:val="24"/>
          <w:szCs w:val="24"/>
        </w:rPr>
        <w:t>.</w:t>
      </w:r>
    </w:p>
    <w:p w:rsidR="00D4491D" w:rsidRDefault="00D4491D" w:rsidP="008F1F81">
      <w:pPr>
        <w:tabs>
          <w:tab w:val="left" w:pos="5827"/>
        </w:tabs>
        <w:spacing w:after="0" w:line="240" w:lineRule="auto"/>
        <w:jc w:val="both"/>
        <w:rPr>
          <w:rFonts w:ascii="Times New Roman" w:hAnsi="Times New Roman" w:cs="Times New Roman"/>
          <w:sz w:val="24"/>
          <w:szCs w:val="24"/>
        </w:rPr>
      </w:pPr>
    </w:p>
    <w:p w:rsidR="00D4491D" w:rsidRPr="008F1F81" w:rsidRDefault="00D4491D" w:rsidP="008F1F81">
      <w:pPr>
        <w:tabs>
          <w:tab w:val="left" w:pos="5827"/>
        </w:tabs>
        <w:spacing w:after="0" w:line="240" w:lineRule="auto"/>
        <w:jc w:val="both"/>
        <w:rPr>
          <w:rFonts w:ascii="Times New Roman" w:hAnsi="Times New Roman" w:cs="Times New Roman"/>
          <w:sz w:val="24"/>
          <w:szCs w:val="24"/>
        </w:rPr>
      </w:pPr>
    </w:p>
    <w:p w:rsidR="008F1F81" w:rsidRPr="008F1F81" w:rsidRDefault="008F1F81" w:rsidP="008F1F81">
      <w:pPr>
        <w:spacing w:after="0" w:line="240" w:lineRule="auto"/>
        <w:jc w:val="both"/>
        <w:rPr>
          <w:rFonts w:ascii="Times New Roman" w:hAnsi="Times New Roman" w:cs="Times New Roman"/>
          <w:b/>
          <w:sz w:val="24"/>
          <w:szCs w:val="24"/>
        </w:rPr>
      </w:pPr>
      <w:r w:rsidRPr="008F1F81">
        <w:rPr>
          <w:rFonts w:ascii="Times New Roman" w:hAnsi="Times New Roman" w:cs="Times New Roman"/>
          <w:b/>
          <w:sz w:val="24"/>
          <w:szCs w:val="24"/>
        </w:rPr>
        <w:t>pytanie nr</w:t>
      </w:r>
      <w:r w:rsidR="00D4491D">
        <w:rPr>
          <w:rFonts w:ascii="Times New Roman" w:hAnsi="Times New Roman" w:cs="Times New Roman"/>
          <w:b/>
          <w:sz w:val="24"/>
          <w:szCs w:val="24"/>
        </w:rPr>
        <w:t xml:space="preserve"> 3</w:t>
      </w:r>
      <w:r w:rsidRPr="008F1F81">
        <w:rPr>
          <w:rFonts w:ascii="Times New Roman" w:hAnsi="Times New Roman" w:cs="Times New Roman"/>
          <w:color w:val="FFFFFF"/>
          <w:sz w:val="24"/>
          <w:szCs w:val="24"/>
        </w:rPr>
        <w:t>267 Sus</w:t>
      </w:r>
    </w:p>
    <w:p w:rsidR="008F1F81" w:rsidRPr="008F1F81" w:rsidRDefault="008F1F81" w:rsidP="008F1F81">
      <w:pPr>
        <w:tabs>
          <w:tab w:val="left" w:pos="5827"/>
        </w:tabs>
        <w:spacing w:after="0" w:line="240" w:lineRule="auto"/>
        <w:jc w:val="both"/>
        <w:rPr>
          <w:rFonts w:ascii="Times New Roman" w:hAnsi="Times New Roman" w:cs="Times New Roman"/>
          <w:sz w:val="24"/>
          <w:szCs w:val="24"/>
        </w:rPr>
      </w:pPr>
    </w:p>
    <w:p w:rsidR="008F1F81" w:rsidRPr="008F1F81" w:rsidRDefault="008F1F81" w:rsidP="008F1F81">
      <w:pPr>
        <w:tabs>
          <w:tab w:val="left" w:pos="5827"/>
        </w:tabs>
        <w:spacing w:after="0" w:line="240" w:lineRule="auto"/>
        <w:jc w:val="both"/>
        <w:rPr>
          <w:rFonts w:ascii="Times New Roman" w:hAnsi="Times New Roman" w:cs="Times New Roman"/>
          <w:sz w:val="24"/>
          <w:szCs w:val="24"/>
        </w:rPr>
      </w:pPr>
      <w:r w:rsidRPr="008F1F81">
        <w:rPr>
          <w:rFonts w:ascii="Times New Roman" w:hAnsi="Times New Roman" w:cs="Times New Roman"/>
          <w:sz w:val="24"/>
          <w:szCs w:val="24"/>
        </w:rPr>
        <w:t>Zamawiający w Oprogramowaniu baz danych w L.P</w:t>
      </w:r>
    </w:p>
    <w:p w:rsidR="008F1F81" w:rsidRPr="008F1F81" w:rsidRDefault="008F1F81" w:rsidP="008F1F81">
      <w:pPr>
        <w:tabs>
          <w:tab w:val="left" w:pos="5827"/>
        </w:tabs>
        <w:spacing w:after="0" w:line="240" w:lineRule="auto"/>
        <w:jc w:val="both"/>
        <w:rPr>
          <w:rFonts w:ascii="Times New Roman" w:hAnsi="Times New Roman" w:cs="Times New Roman"/>
          <w:sz w:val="24"/>
          <w:szCs w:val="24"/>
        </w:rPr>
      </w:pPr>
      <w:r w:rsidRPr="008F1F81">
        <w:rPr>
          <w:rFonts w:ascii="Times New Roman" w:hAnsi="Times New Roman" w:cs="Times New Roman"/>
          <w:sz w:val="24"/>
          <w:szCs w:val="24"/>
        </w:rPr>
        <w:t>L.P 45 „Licencja bez ograniczeń na użytkownika z zapewnionym 36-miesięcznym wsparciem.</w:t>
      </w:r>
    </w:p>
    <w:p w:rsidR="008F1F81" w:rsidRPr="008F1F81" w:rsidRDefault="008F1F81" w:rsidP="008F1F81">
      <w:pPr>
        <w:tabs>
          <w:tab w:val="left" w:pos="5827"/>
        </w:tabs>
        <w:spacing w:after="0" w:line="240" w:lineRule="auto"/>
        <w:jc w:val="both"/>
        <w:rPr>
          <w:rFonts w:ascii="Times New Roman" w:hAnsi="Times New Roman" w:cs="Times New Roman"/>
          <w:sz w:val="24"/>
          <w:szCs w:val="24"/>
        </w:rPr>
      </w:pPr>
      <w:r w:rsidRPr="008F1F81">
        <w:rPr>
          <w:rFonts w:ascii="Times New Roman" w:hAnsi="Times New Roman" w:cs="Times New Roman"/>
          <w:sz w:val="24"/>
          <w:szCs w:val="24"/>
        </w:rPr>
        <w:t>2 licencje dla serwera produkcyjnego dwuprocesorowego.</w:t>
      </w:r>
    </w:p>
    <w:p w:rsidR="008F1F81" w:rsidRPr="008F1F81" w:rsidRDefault="008F1F81" w:rsidP="008F1F81">
      <w:pPr>
        <w:tabs>
          <w:tab w:val="left" w:pos="5827"/>
        </w:tabs>
        <w:spacing w:after="0" w:line="240" w:lineRule="auto"/>
        <w:jc w:val="both"/>
        <w:rPr>
          <w:rFonts w:ascii="Times New Roman" w:hAnsi="Times New Roman" w:cs="Times New Roman"/>
          <w:sz w:val="24"/>
          <w:szCs w:val="24"/>
        </w:rPr>
      </w:pPr>
      <w:r w:rsidRPr="008F1F81">
        <w:rPr>
          <w:rFonts w:ascii="Times New Roman" w:hAnsi="Times New Roman" w:cs="Times New Roman"/>
          <w:sz w:val="24"/>
          <w:szCs w:val="24"/>
        </w:rPr>
        <w:t xml:space="preserve">Zamawiający dopuszcza licencję dedykowaną i wyłączną dla oprogramowania dziedzinowego HIS </w:t>
      </w:r>
      <w:proofErr w:type="spellStart"/>
      <w:r w:rsidRPr="008F1F81">
        <w:rPr>
          <w:rFonts w:ascii="Times New Roman" w:hAnsi="Times New Roman" w:cs="Times New Roman"/>
          <w:sz w:val="24"/>
          <w:szCs w:val="24"/>
        </w:rPr>
        <w:t>InfoMedica</w:t>
      </w:r>
      <w:proofErr w:type="spellEnd"/>
      <w:r w:rsidRPr="008F1F81">
        <w:rPr>
          <w:rFonts w:ascii="Times New Roman" w:hAnsi="Times New Roman" w:cs="Times New Roman"/>
          <w:sz w:val="24"/>
          <w:szCs w:val="24"/>
        </w:rPr>
        <w:t>/AMMS Asseco Poland S.A., tj. licencję ASFU”</w:t>
      </w:r>
    </w:p>
    <w:p w:rsidR="008F1F81" w:rsidRPr="008F1F81" w:rsidRDefault="008F1F81" w:rsidP="008F1F81">
      <w:pPr>
        <w:tabs>
          <w:tab w:val="left" w:pos="5827"/>
        </w:tabs>
        <w:spacing w:after="0" w:line="240" w:lineRule="auto"/>
        <w:jc w:val="both"/>
        <w:rPr>
          <w:rFonts w:ascii="Times New Roman" w:hAnsi="Times New Roman" w:cs="Times New Roman"/>
          <w:sz w:val="24"/>
          <w:szCs w:val="24"/>
        </w:rPr>
      </w:pPr>
      <w:r w:rsidRPr="008F1F81">
        <w:rPr>
          <w:rFonts w:ascii="Times New Roman" w:hAnsi="Times New Roman" w:cs="Times New Roman"/>
          <w:sz w:val="24"/>
          <w:szCs w:val="24"/>
        </w:rPr>
        <w:t xml:space="preserve">Czy Zamawiający wymaga, aby zakupiona licencja były dostarczone wraz z wykupiony </w:t>
      </w:r>
      <w:proofErr w:type="spellStart"/>
      <w:r w:rsidRPr="008F1F81">
        <w:rPr>
          <w:rFonts w:ascii="Times New Roman" w:hAnsi="Times New Roman" w:cs="Times New Roman"/>
          <w:sz w:val="24"/>
          <w:szCs w:val="24"/>
        </w:rPr>
        <w:t>supportem</w:t>
      </w:r>
      <w:proofErr w:type="spellEnd"/>
      <w:r w:rsidRPr="008F1F81">
        <w:rPr>
          <w:rFonts w:ascii="Times New Roman" w:hAnsi="Times New Roman" w:cs="Times New Roman"/>
          <w:sz w:val="24"/>
          <w:szCs w:val="24"/>
        </w:rPr>
        <w:t xml:space="preserve"> producenta oprogramowania ORACLE na 36 miesięcy?</w:t>
      </w:r>
    </w:p>
    <w:p w:rsidR="00D4491D" w:rsidRDefault="00D4491D" w:rsidP="008F1F81">
      <w:pPr>
        <w:tabs>
          <w:tab w:val="left" w:pos="5827"/>
        </w:tabs>
        <w:spacing w:after="0" w:line="240" w:lineRule="auto"/>
        <w:jc w:val="both"/>
        <w:rPr>
          <w:rFonts w:ascii="Times New Roman" w:hAnsi="Times New Roman" w:cs="Times New Roman"/>
          <w:b/>
          <w:sz w:val="24"/>
          <w:szCs w:val="24"/>
        </w:rPr>
      </w:pPr>
    </w:p>
    <w:p w:rsidR="004E1971" w:rsidRDefault="004E1971" w:rsidP="004E1971">
      <w:pPr>
        <w:rPr>
          <w:rFonts w:ascii="Times New Roman" w:hAnsi="Times New Roman" w:cs="Times New Roman"/>
          <w:b/>
          <w:sz w:val="24"/>
          <w:szCs w:val="24"/>
        </w:rPr>
      </w:pPr>
      <w:r w:rsidRPr="00A41E7E">
        <w:rPr>
          <w:rFonts w:ascii="Times New Roman" w:hAnsi="Times New Roman" w:cs="Times New Roman"/>
          <w:b/>
          <w:sz w:val="24"/>
          <w:szCs w:val="24"/>
        </w:rPr>
        <w:t>odpowiedź:</w:t>
      </w:r>
    </w:p>
    <w:p w:rsidR="00C24AEA" w:rsidRDefault="00C24AEA" w:rsidP="00C24AEA">
      <w:pPr>
        <w:tabs>
          <w:tab w:val="left" w:pos="5827"/>
        </w:tabs>
        <w:spacing w:after="0" w:line="240" w:lineRule="auto"/>
        <w:jc w:val="both"/>
        <w:rPr>
          <w:rFonts w:ascii="Times New Roman" w:hAnsi="Times New Roman" w:cs="Times New Roman"/>
          <w:sz w:val="24"/>
          <w:szCs w:val="24"/>
        </w:rPr>
      </w:pPr>
      <w:r w:rsidRPr="008F1F81">
        <w:rPr>
          <w:rFonts w:ascii="Times New Roman" w:hAnsi="Times New Roman" w:cs="Times New Roman"/>
          <w:sz w:val="24"/>
          <w:szCs w:val="24"/>
        </w:rPr>
        <w:t xml:space="preserve">Zamawiający dopuszcza licencję dedykowaną i wyłączną dla oprogramowania dziedzinowego HIS </w:t>
      </w:r>
      <w:proofErr w:type="spellStart"/>
      <w:r w:rsidRPr="008F1F81">
        <w:rPr>
          <w:rFonts w:ascii="Times New Roman" w:hAnsi="Times New Roman" w:cs="Times New Roman"/>
          <w:sz w:val="24"/>
          <w:szCs w:val="24"/>
        </w:rPr>
        <w:t>InfoMedica</w:t>
      </w:r>
      <w:proofErr w:type="spellEnd"/>
      <w:r w:rsidRPr="008F1F81">
        <w:rPr>
          <w:rFonts w:ascii="Times New Roman" w:hAnsi="Times New Roman" w:cs="Times New Roman"/>
          <w:sz w:val="24"/>
          <w:szCs w:val="24"/>
        </w:rPr>
        <w:t>/AMMS Asseco Poland S.A., tj. licencję ASFU”</w:t>
      </w:r>
      <w:r>
        <w:rPr>
          <w:rFonts w:ascii="Times New Roman" w:hAnsi="Times New Roman" w:cs="Times New Roman"/>
          <w:sz w:val="24"/>
          <w:szCs w:val="24"/>
        </w:rPr>
        <w:t>.</w:t>
      </w:r>
    </w:p>
    <w:p w:rsidR="00C24AEA" w:rsidRPr="008F1F81" w:rsidRDefault="005A579C" w:rsidP="00C24AEA">
      <w:pPr>
        <w:tabs>
          <w:tab w:val="left" w:pos="582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Zamawiający nie wymaga </w:t>
      </w:r>
      <w:proofErr w:type="spellStart"/>
      <w:r>
        <w:rPr>
          <w:rFonts w:ascii="Times New Roman" w:hAnsi="Times New Roman" w:cs="Times New Roman"/>
          <w:sz w:val="24"/>
          <w:szCs w:val="24"/>
        </w:rPr>
        <w:t>supportu</w:t>
      </w:r>
      <w:proofErr w:type="spellEnd"/>
      <w:r>
        <w:rPr>
          <w:rFonts w:ascii="Times New Roman" w:hAnsi="Times New Roman" w:cs="Times New Roman"/>
          <w:sz w:val="24"/>
          <w:szCs w:val="24"/>
        </w:rPr>
        <w:t xml:space="preserve"> producenta, ale wymaga 36 miesięcy obsługi serwisowej wykonawcy lub podwykonawcy. </w:t>
      </w:r>
    </w:p>
    <w:p w:rsidR="004E1971" w:rsidRDefault="004E1971" w:rsidP="008F1F81">
      <w:pPr>
        <w:tabs>
          <w:tab w:val="left" w:pos="5827"/>
        </w:tabs>
        <w:spacing w:after="0" w:line="240" w:lineRule="auto"/>
        <w:jc w:val="both"/>
        <w:rPr>
          <w:rFonts w:ascii="Times New Roman" w:hAnsi="Times New Roman" w:cs="Times New Roman"/>
          <w:b/>
          <w:sz w:val="24"/>
          <w:szCs w:val="24"/>
        </w:rPr>
      </w:pPr>
    </w:p>
    <w:p w:rsidR="004E1971" w:rsidRDefault="004E1971" w:rsidP="008F1F81">
      <w:pPr>
        <w:tabs>
          <w:tab w:val="left" w:pos="5827"/>
        </w:tabs>
        <w:spacing w:after="0" w:line="240" w:lineRule="auto"/>
        <w:jc w:val="both"/>
        <w:rPr>
          <w:rFonts w:ascii="Times New Roman" w:hAnsi="Times New Roman" w:cs="Times New Roman"/>
          <w:b/>
          <w:sz w:val="24"/>
          <w:szCs w:val="24"/>
        </w:rPr>
      </w:pPr>
    </w:p>
    <w:p w:rsidR="008F1F81" w:rsidRDefault="00D4491D" w:rsidP="008F1F81">
      <w:pPr>
        <w:tabs>
          <w:tab w:val="left" w:pos="5827"/>
        </w:tabs>
        <w:spacing w:after="0" w:line="240" w:lineRule="auto"/>
        <w:jc w:val="both"/>
        <w:rPr>
          <w:rFonts w:ascii="Times New Roman" w:hAnsi="Times New Roman" w:cs="Times New Roman"/>
          <w:b/>
          <w:sz w:val="24"/>
          <w:szCs w:val="24"/>
        </w:rPr>
      </w:pPr>
      <w:r w:rsidRPr="008F1F81">
        <w:rPr>
          <w:rFonts w:ascii="Times New Roman" w:hAnsi="Times New Roman" w:cs="Times New Roman"/>
          <w:b/>
          <w:sz w:val="24"/>
          <w:szCs w:val="24"/>
        </w:rPr>
        <w:t>pytanie nr</w:t>
      </w:r>
      <w:r>
        <w:rPr>
          <w:rFonts w:ascii="Times New Roman" w:hAnsi="Times New Roman" w:cs="Times New Roman"/>
          <w:b/>
          <w:sz w:val="24"/>
          <w:szCs w:val="24"/>
        </w:rPr>
        <w:t xml:space="preserve"> 4</w:t>
      </w:r>
    </w:p>
    <w:p w:rsidR="00D4491D" w:rsidRPr="008F1F81" w:rsidRDefault="00D4491D" w:rsidP="008F1F81">
      <w:pPr>
        <w:tabs>
          <w:tab w:val="left" w:pos="5827"/>
        </w:tabs>
        <w:spacing w:after="0" w:line="240" w:lineRule="auto"/>
        <w:jc w:val="both"/>
        <w:rPr>
          <w:rFonts w:ascii="Times New Roman" w:hAnsi="Times New Roman" w:cs="Times New Roman"/>
          <w:sz w:val="24"/>
          <w:szCs w:val="24"/>
        </w:rPr>
      </w:pPr>
    </w:p>
    <w:p w:rsidR="008F1F81" w:rsidRPr="008F1F81" w:rsidRDefault="008F1F81" w:rsidP="008F1F81">
      <w:pPr>
        <w:spacing w:after="0" w:line="240" w:lineRule="auto"/>
        <w:jc w:val="both"/>
        <w:rPr>
          <w:rFonts w:ascii="Times New Roman" w:hAnsi="Times New Roman" w:cs="Times New Roman"/>
          <w:bCs/>
          <w:sz w:val="24"/>
          <w:szCs w:val="24"/>
        </w:rPr>
      </w:pPr>
      <w:r w:rsidRPr="008F1F81">
        <w:rPr>
          <w:rFonts w:ascii="Times New Roman" w:hAnsi="Times New Roman" w:cs="Times New Roman"/>
          <w:bCs/>
          <w:sz w:val="24"/>
          <w:szCs w:val="24"/>
        </w:rPr>
        <w:t>Dotyczy Załącznik nr 1 do SWZ, Oferta – Część nr 1 tabela, pkt. 4 – oprogramowanie baz danych</w:t>
      </w:r>
      <w:r w:rsidR="004E1971">
        <w:rPr>
          <w:rFonts w:ascii="Times New Roman" w:hAnsi="Times New Roman" w:cs="Times New Roman"/>
          <w:bCs/>
          <w:sz w:val="24"/>
          <w:szCs w:val="24"/>
        </w:rPr>
        <w:t>.</w:t>
      </w:r>
    </w:p>
    <w:p w:rsidR="008F1F81" w:rsidRPr="008F1F81" w:rsidRDefault="008F1F81" w:rsidP="008F1F81">
      <w:pPr>
        <w:spacing w:after="0" w:line="240" w:lineRule="auto"/>
        <w:jc w:val="both"/>
        <w:rPr>
          <w:rFonts w:ascii="Times New Roman" w:hAnsi="Times New Roman" w:cs="Times New Roman"/>
          <w:sz w:val="24"/>
          <w:szCs w:val="24"/>
        </w:rPr>
      </w:pPr>
      <w:r w:rsidRPr="008F1F81">
        <w:rPr>
          <w:rFonts w:ascii="Times New Roman" w:hAnsi="Times New Roman" w:cs="Times New Roman"/>
          <w:sz w:val="24"/>
          <w:szCs w:val="24"/>
        </w:rPr>
        <w:t xml:space="preserve">Prosimy o ujednolicenie ilości wymaganych do dostarczenia licencji oprogramowania baz danych, gdyż w tabeli w formularzu ofertowym Zamawiający wymaga 1 szt. a w zestawieniu parametrów wymaganych - 2 licencji. </w:t>
      </w:r>
    </w:p>
    <w:p w:rsidR="00D4491D" w:rsidRDefault="00D4491D" w:rsidP="008F1F81">
      <w:pPr>
        <w:spacing w:after="0" w:line="240" w:lineRule="auto"/>
        <w:jc w:val="both"/>
        <w:rPr>
          <w:rFonts w:ascii="Times New Roman" w:hAnsi="Times New Roman" w:cs="Times New Roman"/>
          <w:b/>
          <w:sz w:val="24"/>
          <w:szCs w:val="24"/>
        </w:rPr>
      </w:pPr>
    </w:p>
    <w:p w:rsidR="004E1971" w:rsidRDefault="004E1971" w:rsidP="004E1971">
      <w:pPr>
        <w:rPr>
          <w:rFonts w:ascii="Times New Roman" w:hAnsi="Times New Roman" w:cs="Times New Roman"/>
          <w:b/>
          <w:sz w:val="24"/>
          <w:szCs w:val="24"/>
        </w:rPr>
      </w:pPr>
      <w:r w:rsidRPr="00A41E7E">
        <w:rPr>
          <w:rFonts w:ascii="Times New Roman" w:hAnsi="Times New Roman" w:cs="Times New Roman"/>
          <w:b/>
          <w:sz w:val="24"/>
          <w:szCs w:val="24"/>
        </w:rPr>
        <w:t>odpowiedź:</w:t>
      </w:r>
    </w:p>
    <w:p w:rsidR="0020192D" w:rsidRDefault="0020192D" w:rsidP="008F1F81">
      <w:pPr>
        <w:spacing w:after="0" w:line="240" w:lineRule="auto"/>
        <w:jc w:val="both"/>
        <w:rPr>
          <w:rFonts w:ascii="Times New Roman" w:hAnsi="Times New Roman" w:cs="Times New Roman"/>
          <w:sz w:val="24"/>
          <w:szCs w:val="24"/>
        </w:rPr>
      </w:pPr>
      <w:r w:rsidRPr="0020192D">
        <w:rPr>
          <w:rFonts w:ascii="Times New Roman" w:hAnsi="Times New Roman" w:cs="Times New Roman"/>
          <w:sz w:val="24"/>
          <w:szCs w:val="24"/>
        </w:rPr>
        <w:t>Zał</w:t>
      </w:r>
      <w:r>
        <w:rPr>
          <w:rFonts w:ascii="Times New Roman" w:hAnsi="Times New Roman" w:cs="Times New Roman"/>
          <w:sz w:val="24"/>
          <w:szCs w:val="24"/>
        </w:rPr>
        <w:t>ą</w:t>
      </w:r>
      <w:r w:rsidRPr="0020192D">
        <w:rPr>
          <w:rFonts w:ascii="Times New Roman" w:hAnsi="Times New Roman" w:cs="Times New Roman"/>
          <w:sz w:val="24"/>
          <w:szCs w:val="24"/>
        </w:rPr>
        <w:t>cznik</w:t>
      </w:r>
      <w:r>
        <w:rPr>
          <w:rFonts w:ascii="Times New Roman" w:hAnsi="Times New Roman" w:cs="Times New Roman"/>
          <w:sz w:val="24"/>
          <w:szCs w:val="24"/>
        </w:rPr>
        <w:t xml:space="preserve"> nr1 do specyfikacji warunków zamówienia, OFERTA – Część nr 1, formularz ofertowy, otrzymuje brzmienie:</w:t>
      </w:r>
    </w:p>
    <w:p w:rsidR="0020192D" w:rsidRDefault="0020192D" w:rsidP="008F1F81">
      <w:pPr>
        <w:spacing w:after="0" w:line="240" w:lineRule="auto"/>
        <w:jc w:val="both"/>
        <w:rPr>
          <w:rFonts w:ascii="Times New Roman" w:hAnsi="Times New Roman" w:cs="Times New Roman"/>
          <w:sz w:val="24"/>
          <w:szCs w:val="24"/>
        </w:rPr>
      </w:pPr>
    </w:p>
    <w:p w:rsidR="000323CD" w:rsidRDefault="000323CD" w:rsidP="008F1F81">
      <w:pPr>
        <w:spacing w:after="0" w:line="240" w:lineRule="auto"/>
        <w:jc w:val="both"/>
        <w:rPr>
          <w:rFonts w:ascii="Times New Roman" w:hAnsi="Times New Roman" w:cs="Times New Roman"/>
          <w:sz w:val="24"/>
          <w:szCs w:val="24"/>
        </w:rPr>
      </w:pPr>
    </w:p>
    <w:p w:rsidR="000323CD" w:rsidRDefault="000323CD" w:rsidP="008F1F81">
      <w:pPr>
        <w:spacing w:after="0" w:line="240" w:lineRule="auto"/>
        <w:jc w:val="both"/>
        <w:rPr>
          <w:rFonts w:ascii="Times New Roman" w:hAnsi="Times New Roman" w:cs="Times New Roman"/>
          <w:sz w:val="24"/>
          <w:szCs w:val="24"/>
        </w:rPr>
      </w:pPr>
    </w:p>
    <w:p w:rsidR="000323CD" w:rsidRDefault="000323CD" w:rsidP="008F1F81">
      <w:pPr>
        <w:spacing w:after="0" w:line="240" w:lineRule="auto"/>
        <w:jc w:val="both"/>
        <w:rPr>
          <w:rFonts w:ascii="Times New Roman" w:hAnsi="Times New Roman" w:cs="Times New Roman"/>
          <w:sz w:val="24"/>
          <w:szCs w:val="24"/>
        </w:rPr>
      </w:pPr>
    </w:p>
    <w:p w:rsidR="000323CD" w:rsidRDefault="000323CD" w:rsidP="008F1F81">
      <w:pPr>
        <w:spacing w:after="0" w:line="240" w:lineRule="auto"/>
        <w:jc w:val="both"/>
        <w:rPr>
          <w:rFonts w:ascii="Times New Roman" w:hAnsi="Times New Roman" w:cs="Times New Roman"/>
          <w:sz w:val="24"/>
          <w:szCs w:val="24"/>
        </w:rPr>
      </w:pPr>
    </w:p>
    <w:p w:rsidR="000323CD" w:rsidRDefault="000323CD" w:rsidP="008F1F81">
      <w:pPr>
        <w:spacing w:after="0" w:line="240" w:lineRule="auto"/>
        <w:jc w:val="both"/>
        <w:rPr>
          <w:rFonts w:ascii="Times New Roman" w:hAnsi="Times New Roman" w:cs="Times New Roman"/>
          <w:sz w:val="24"/>
          <w:szCs w:val="24"/>
        </w:rPr>
      </w:pPr>
    </w:p>
    <w:p w:rsidR="0020192D" w:rsidRPr="0020192D" w:rsidRDefault="0020192D" w:rsidP="0020192D">
      <w:pPr>
        <w:shd w:val="clear" w:color="auto" w:fill="FFFFFF"/>
        <w:suppressAutoHyphens/>
        <w:rPr>
          <w:rFonts w:ascii="Calibri" w:eastAsia="Calibri" w:hAnsi="Calibri" w:cs="Calibri"/>
          <w:b/>
          <w:bCs/>
          <w:lang w:eastAsia="ar-SA"/>
        </w:rPr>
      </w:pPr>
      <w:bookmarkStart w:id="1" w:name="_Hlk214612458"/>
      <w:bookmarkStart w:id="2" w:name="_Hlk214614410"/>
      <w:r w:rsidRPr="0020192D">
        <w:rPr>
          <w:rFonts w:ascii="Calibri" w:eastAsia="Calibri" w:hAnsi="Calibri" w:cs="Calibri"/>
          <w:b/>
          <w:bCs/>
          <w:lang w:eastAsia="ar-SA"/>
        </w:rPr>
        <w:t>Załącznik nr 1 do SWZ</w:t>
      </w:r>
    </w:p>
    <w:p w:rsidR="0020192D" w:rsidRPr="0020192D" w:rsidRDefault="0020192D" w:rsidP="0020192D">
      <w:pPr>
        <w:shd w:val="clear" w:color="auto" w:fill="FFFFFF"/>
        <w:suppressAutoHyphens/>
        <w:spacing w:after="0" w:line="240" w:lineRule="auto"/>
        <w:rPr>
          <w:rFonts w:ascii="Calibri" w:eastAsia="Calibri" w:hAnsi="Calibri" w:cs="Calibri"/>
          <w:b/>
          <w:bCs/>
          <w:lang w:eastAsia="ar-SA"/>
        </w:rPr>
      </w:pPr>
      <w:r w:rsidRPr="0020192D">
        <w:rPr>
          <w:rFonts w:ascii="Calibri" w:eastAsia="Calibri" w:hAnsi="Calibri" w:cs="Calibri"/>
          <w:b/>
          <w:bCs/>
          <w:lang w:eastAsia="ar-SA"/>
        </w:rPr>
        <w:t>Wykonawca:</w:t>
      </w:r>
    </w:p>
    <w:p w:rsidR="0020192D" w:rsidRPr="0020192D" w:rsidRDefault="0020192D" w:rsidP="0020192D">
      <w:pPr>
        <w:shd w:val="clear" w:color="auto" w:fill="FFFFFF"/>
        <w:suppressAutoHyphens/>
        <w:spacing w:after="0" w:line="240" w:lineRule="auto"/>
        <w:rPr>
          <w:rFonts w:ascii="Calibri" w:eastAsia="Calibri" w:hAnsi="Calibri" w:cs="Calibri"/>
          <w:b/>
          <w:bCs/>
          <w:lang w:eastAsia="ar-SA"/>
        </w:rPr>
      </w:pPr>
      <w:r w:rsidRPr="0020192D">
        <w:rPr>
          <w:rFonts w:ascii="Calibri" w:eastAsia="Calibri" w:hAnsi="Calibri" w:cs="Calibri"/>
          <w:b/>
          <w:bCs/>
          <w:lang w:eastAsia="ar-SA"/>
        </w:rPr>
        <w:t>………………………..…………</w:t>
      </w:r>
    </w:p>
    <w:p w:rsidR="0020192D" w:rsidRPr="0020192D" w:rsidRDefault="0020192D" w:rsidP="0020192D">
      <w:pPr>
        <w:shd w:val="clear" w:color="auto" w:fill="FFFFFF"/>
        <w:suppressAutoHyphens/>
        <w:spacing w:after="0" w:line="240" w:lineRule="auto"/>
        <w:rPr>
          <w:rFonts w:ascii="Calibri" w:eastAsia="Calibri" w:hAnsi="Calibri" w:cs="Calibri"/>
          <w:b/>
          <w:bCs/>
          <w:lang w:eastAsia="ar-SA"/>
        </w:rPr>
      </w:pPr>
      <w:r w:rsidRPr="0020192D">
        <w:rPr>
          <w:rFonts w:ascii="Calibri" w:eastAsia="Calibri" w:hAnsi="Calibri" w:cs="Calibri"/>
          <w:b/>
          <w:bCs/>
          <w:lang w:eastAsia="ar-SA"/>
        </w:rPr>
        <w:t>…………………………..………</w:t>
      </w:r>
    </w:p>
    <w:p w:rsidR="0020192D" w:rsidRPr="0020192D" w:rsidRDefault="0020192D" w:rsidP="0020192D">
      <w:pPr>
        <w:shd w:val="clear" w:color="auto" w:fill="FFFFFF"/>
        <w:suppressAutoHyphens/>
        <w:spacing w:after="0" w:line="240" w:lineRule="auto"/>
        <w:rPr>
          <w:rFonts w:ascii="Calibri" w:eastAsia="Calibri" w:hAnsi="Calibri" w:cs="Calibri"/>
          <w:b/>
          <w:bCs/>
          <w:lang w:eastAsia="ar-SA"/>
        </w:rPr>
      </w:pPr>
      <w:r w:rsidRPr="0020192D">
        <w:rPr>
          <w:rFonts w:ascii="Calibri" w:eastAsia="Calibri" w:hAnsi="Calibri" w:cs="Calibri"/>
          <w:b/>
          <w:bCs/>
          <w:lang w:eastAsia="ar-SA"/>
        </w:rPr>
        <w:t>………………………..…………</w:t>
      </w:r>
    </w:p>
    <w:p w:rsidR="0020192D" w:rsidRPr="0020192D" w:rsidRDefault="0020192D" w:rsidP="0020192D">
      <w:pPr>
        <w:shd w:val="clear" w:color="auto" w:fill="FFFFFF"/>
        <w:suppressAutoHyphens/>
        <w:spacing w:after="0" w:line="240" w:lineRule="auto"/>
        <w:rPr>
          <w:rFonts w:ascii="Calibri" w:eastAsia="Calibri" w:hAnsi="Calibri" w:cs="Calibri"/>
          <w:b/>
          <w:bCs/>
          <w:i/>
          <w:lang w:eastAsia="ar-SA"/>
        </w:rPr>
      </w:pPr>
      <w:r w:rsidRPr="0020192D">
        <w:rPr>
          <w:rFonts w:ascii="Calibri" w:eastAsia="Calibri" w:hAnsi="Calibri" w:cs="Calibri"/>
          <w:b/>
          <w:bCs/>
          <w:lang w:eastAsia="ar-SA"/>
        </w:rPr>
        <w:t>(</w:t>
      </w:r>
      <w:r w:rsidRPr="0020192D">
        <w:rPr>
          <w:rFonts w:ascii="Calibri" w:eastAsia="Calibri" w:hAnsi="Calibri" w:cs="Calibri"/>
          <w:b/>
          <w:bCs/>
          <w:i/>
          <w:lang w:eastAsia="ar-SA"/>
        </w:rPr>
        <w:t>pełna nazwa/firma, adres)</w:t>
      </w:r>
    </w:p>
    <w:p w:rsidR="0020192D" w:rsidRPr="0020192D" w:rsidRDefault="0020192D" w:rsidP="0020192D">
      <w:pPr>
        <w:shd w:val="clear" w:color="auto" w:fill="FFFFFF"/>
        <w:suppressAutoHyphens/>
        <w:spacing w:after="0" w:line="240" w:lineRule="auto"/>
        <w:rPr>
          <w:rFonts w:ascii="Calibri" w:eastAsia="Calibri" w:hAnsi="Calibri" w:cs="Calibri"/>
          <w:b/>
          <w:bCs/>
          <w:i/>
          <w:lang w:eastAsia="ar-SA"/>
        </w:rPr>
      </w:pPr>
      <w:r w:rsidRPr="0020192D">
        <w:rPr>
          <w:rFonts w:ascii="Calibri" w:eastAsia="Calibri" w:hAnsi="Calibri" w:cs="Calibri"/>
          <w:b/>
          <w:bCs/>
          <w:lang w:eastAsia="ar-SA"/>
        </w:rPr>
        <w:t>NIP</w:t>
      </w:r>
      <w:r w:rsidRPr="0020192D">
        <w:rPr>
          <w:rFonts w:ascii="Calibri" w:eastAsia="Calibri" w:hAnsi="Calibri" w:cs="Calibri"/>
          <w:b/>
          <w:bCs/>
          <w:i/>
          <w:lang w:eastAsia="ar-SA"/>
        </w:rPr>
        <w:t xml:space="preserve"> ………………………….….</w:t>
      </w:r>
    </w:p>
    <w:p w:rsidR="0020192D" w:rsidRPr="0020192D" w:rsidRDefault="0020192D" w:rsidP="0020192D">
      <w:pPr>
        <w:shd w:val="clear" w:color="auto" w:fill="FFFFFF"/>
        <w:suppressAutoHyphens/>
        <w:spacing w:after="0" w:line="240" w:lineRule="auto"/>
        <w:rPr>
          <w:rFonts w:ascii="Calibri" w:eastAsia="Calibri" w:hAnsi="Calibri" w:cs="Calibri"/>
          <w:b/>
          <w:bCs/>
          <w:i/>
          <w:lang w:eastAsia="ar-SA"/>
        </w:rPr>
      </w:pPr>
      <w:r w:rsidRPr="0020192D">
        <w:rPr>
          <w:rFonts w:ascii="Calibri" w:eastAsia="Calibri" w:hAnsi="Calibri" w:cs="Calibri"/>
          <w:b/>
          <w:bCs/>
          <w:i/>
          <w:lang w:eastAsia="ar-SA"/>
        </w:rPr>
        <w:t>KRS ……………………..………</w:t>
      </w:r>
    </w:p>
    <w:p w:rsidR="0020192D" w:rsidRPr="0020192D" w:rsidRDefault="0020192D" w:rsidP="0020192D">
      <w:pPr>
        <w:shd w:val="clear" w:color="auto" w:fill="FFFFFF"/>
        <w:suppressAutoHyphens/>
        <w:spacing w:before="280" w:after="280" w:line="276" w:lineRule="auto"/>
        <w:jc w:val="center"/>
        <w:rPr>
          <w:rFonts w:ascii="Calibri" w:eastAsia="Calibri" w:hAnsi="Calibri" w:cs="Calibri"/>
          <w:b/>
          <w:bCs/>
          <w:lang w:eastAsia="ar-SA"/>
        </w:rPr>
      </w:pPr>
      <w:r w:rsidRPr="0020192D">
        <w:rPr>
          <w:rFonts w:ascii="Calibri" w:eastAsia="Calibri" w:hAnsi="Calibri" w:cs="Calibri"/>
          <w:b/>
          <w:bCs/>
          <w:lang w:eastAsia="ar-SA"/>
        </w:rPr>
        <w:t>OFERTA – Część nr 1</w:t>
      </w:r>
    </w:p>
    <w:p w:rsidR="0020192D" w:rsidRPr="0020192D" w:rsidRDefault="0020192D" w:rsidP="0020192D">
      <w:pPr>
        <w:shd w:val="clear" w:color="auto" w:fill="FFFFFF"/>
        <w:suppressAutoHyphens/>
        <w:spacing w:before="280" w:after="280" w:line="276" w:lineRule="auto"/>
        <w:jc w:val="center"/>
        <w:rPr>
          <w:rFonts w:ascii="Calibri" w:eastAsia="Calibri" w:hAnsi="Calibri" w:cs="Calibri"/>
          <w:b/>
          <w:bCs/>
          <w:lang w:eastAsia="ar-SA"/>
        </w:rPr>
      </w:pPr>
      <w:r w:rsidRPr="0020192D">
        <w:rPr>
          <w:rFonts w:ascii="Calibri" w:eastAsia="Calibri" w:hAnsi="Calibri" w:cs="Calibri"/>
          <w:b/>
          <w:bCs/>
          <w:lang w:eastAsia="ar-SA"/>
        </w:rPr>
        <w:t>(wraz z opisem przedmiotu zamówienia)</w:t>
      </w:r>
    </w:p>
    <w:p w:rsidR="0020192D" w:rsidRPr="0020192D" w:rsidRDefault="0020192D" w:rsidP="0020192D">
      <w:pPr>
        <w:overflowPunct w:val="0"/>
        <w:autoSpaceDE w:val="0"/>
        <w:autoSpaceDN w:val="0"/>
        <w:adjustRightInd w:val="0"/>
        <w:spacing w:after="60" w:line="276" w:lineRule="auto"/>
        <w:jc w:val="both"/>
        <w:textAlignment w:val="baseline"/>
        <w:rPr>
          <w:rFonts w:ascii="Calibri" w:eastAsia="Times New Roman" w:hAnsi="Calibri" w:cs="Calibri"/>
          <w:bCs/>
          <w:lang w:val="x-none" w:eastAsia="x-none"/>
        </w:rPr>
      </w:pPr>
      <w:r w:rsidRPr="0020192D">
        <w:rPr>
          <w:rFonts w:ascii="Calibri" w:eastAsia="Calibri" w:hAnsi="Calibri" w:cs="Calibri"/>
          <w:bCs/>
          <w:lang w:val="x-none" w:eastAsia="ar-SA"/>
        </w:rPr>
        <w:t xml:space="preserve">W odpowiedzi na ogłoszenie dotyczące udzielenia zamówienia publicznego na  dostawę systemów komputerowych, </w:t>
      </w:r>
      <w:r w:rsidRPr="0020192D">
        <w:rPr>
          <w:rFonts w:ascii="Calibri" w:eastAsia="Calibri" w:hAnsi="Calibri" w:cs="Calibri"/>
          <w:iCs/>
          <w:lang w:val="x-none" w:eastAsia="ar-SA"/>
        </w:rPr>
        <w:t>w</w:t>
      </w:r>
      <w:r w:rsidRPr="0020192D">
        <w:rPr>
          <w:rFonts w:ascii="Calibri" w:eastAsia="Calibri" w:hAnsi="Calibri" w:cs="Calibri"/>
          <w:lang w:val="x-none" w:eastAsia="ar-SA"/>
        </w:rPr>
        <w:t xml:space="preserve"> ramach zadania inwestycyjnego pod nazwą: </w:t>
      </w:r>
      <w:r w:rsidRPr="0020192D">
        <w:rPr>
          <w:rFonts w:ascii="Calibri" w:eastAsia="Times New Roman" w:hAnsi="Calibri" w:cs="Calibri"/>
          <w:bCs/>
          <w:lang w:eastAsia="x-none"/>
        </w:rPr>
        <w:t xml:space="preserve">: </w:t>
      </w:r>
      <w:r w:rsidRPr="0020192D">
        <w:rPr>
          <w:rFonts w:ascii="Calibri" w:eastAsia="Times New Roman" w:hAnsi="Calibri" w:cs="Calibri"/>
          <w:bCs/>
          <w:lang w:val="x-none" w:eastAsia="x-none"/>
        </w:rPr>
        <w:t>,,</w:t>
      </w:r>
      <w:r w:rsidRPr="0020192D">
        <w:rPr>
          <w:rFonts w:ascii="Calibri" w:eastAsia="Times New Roman" w:hAnsi="Calibri" w:cs="Calibri"/>
          <w:bCs/>
          <w:lang w:eastAsia="x-none"/>
        </w:rPr>
        <w:t>Rozwój usług cyfrowych</w:t>
      </w:r>
      <w:r w:rsidRPr="0020192D">
        <w:rPr>
          <w:rFonts w:ascii="Calibri" w:eastAsia="Times New Roman" w:hAnsi="Calibri" w:cs="Calibri"/>
          <w:bCs/>
          <w:lang w:val="x-none" w:eastAsia="x-none"/>
        </w:rPr>
        <w:t xml:space="preserve"> w Szpitalu Specjalistycznym w</w:t>
      </w:r>
      <w:r w:rsidRPr="0020192D">
        <w:rPr>
          <w:rFonts w:ascii="Calibri" w:eastAsia="Times New Roman" w:hAnsi="Calibri" w:cs="Calibri"/>
          <w:bCs/>
          <w:lang w:eastAsia="x-none"/>
        </w:rPr>
        <w:t> </w:t>
      </w:r>
      <w:r w:rsidRPr="0020192D">
        <w:rPr>
          <w:rFonts w:ascii="Calibri" w:eastAsia="Times New Roman" w:hAnsi="Calibri" w:cs="Calibri"/>
          <w:bCs/>
          <w:lang w:val="x-none" w:eastAsia="x-none"/>
        </w:rPr>
        <w:t>Brzozowie Podkarpackim Ośrodku Onkologicznym</w:t>
      </w:r>
      <w:r w:rsidRPr="0020192D">
        <w:rPr>
          <w:rFonts w:ascii="Calibri" w:eastAsia="Times New Roman" w:hAnsi="Calibri" w:cs="Calibri"/>
          <w:bCs/>
          <w:lang w:eastAsia="x-none"/>
        </w:rPr>
        <w:t xml:space="preserve"> w ramach inwestycji D1.1.2 Przyspieszenie procesów transformacji cyfrowej ochrony zdrowia poprzez dalszy rozwój usług cyfrowych w ochronie zdrowia,” </w:t>
      </w:r>
      <w:r w:rsidRPr="0020192D">
        <w:rPr>
          <w:rFonts w:ascii="Calibri" w:eastAsia="Times New Roman" w:hAnsi="Calibri" w:cs="Calibri"/>
          <w:lang w:val="x-none" w:eastAsia="x-none"/>
        </w:rPr>
        <w:t>składam ofertę:</w:t>
      </w:r>
    </w:p>
    <w:p w:rsidR="0020192D" w:rsidRPr="0020192D" w:rsidRDefault="0020192D" w:rsidP="0020192D">
      <w:pPr>
        <w:overflowPunct w:val="0"/>
        <w:autoSpaceDE w:val="0"/>
        <w:autoSpaceDN w:val="0"/>
        <w:adjustRightInd w:val="0"/>
        <w:spacing w:after="60" w:line="276" w:lineRule="auto"/>
        <w:jc w:val="both"/>
        <w:textAlignment w:val="baseline"/>
        <w:rPr>
          <w:rFonts w:ascii="Calibri" w:eastAsia="Calibri" w:hAnsi="Calibri" w:cs="Calibri"/>
          <w:bCs/>
          <w:lang w:val="x-none" w:eastAsia="ar-SA"/>
        </w:rPr>
      </w:pPr>
    </w:p>
    <w:tbl>
      <w:tblPr>
        <w:tblpPr w:leftFromText="141" w:rightFromText="141" w:vertAnchor="text" w:horzAnchor="margin" w:tblpXSpec="center" w:tblpY="1"/>
        <w:tblOverlap w:val="never"/>
        <w:tblW w:w="10621" w:type="dxa"/>
        <w:tblLayout w:type="fixed"/>
        <w:tblCellMar>
          <w:left w:w="10" w:type="dxa"/>
          <w:right w:w="10" w:type="dxa"/>
        </w:tblCellMar>
        <w:tblLook w:val="0000" w:firstRow="0" w:lastRow="0" w:firstColumn="0" w:lastColumn="0" w:noHBand="0" w:noVBand="0"/>
      </w:tblPr>
      <w:tblGrid>
        <w:gridCol w:w="426"/>
        <w:gridCol w:w="2824"/>
        <w:gridCol w:w="567"/>
        <w:gridCol w:w="709"/>
        <w:gridCol w:w="1276"/>
        <w:gridCol w:w="1559"/>
        <w:gridCol w:w="992"/>
        <w:gridCol w:w="851"/>
        <w:gridCol w:w="1417"/>
      </w:tblGrid>
      <w:tr w:rsidR="0020192D" w:rsidRPr="0020192D" w:rsidTr="00CA32D0">
        <w:trPr>
          <w:trHeight w:val="1030"/>
        </w:trPr>
        <w:tc>
          <w:tcPr>
            <w:tcW w:w="426" w:type="dxa"/>
            <w:tcBorders>
              <w:top w:val="single" w:sz="4" w:space="0" w:color="000000"/>
              <w:left w:val="single" w:sz="4" w:space="0" w:color="000000"/>
              <w:bottom w:val="single" w:sz="4" w:space="0" w:color="000000"/>
            </w:tcBorders>
            <w:shd w:val="pct15" w:color="auto" w:fill="auto"/>
          </w:tcPr>
          <w:p w:rsidR="0020192D" w:rsidRPr="0020192D" w:rsidRDefault="0020192D" w:rsidP="0020192D">
            <w:pPr>
              <w:tabs>
                <w:tab w:val="left" w:pos="9072"/>
              </w:tabs>
              <w:spacing w:after="0" w:line="480" w:lineRule="auto"/>
              <w:jc w:val="both"/>
              <w:rPr>
                <w:rFonts w:ascii="Calibri" w:eastAsia="Times New Roman" w:hAnsi="Calibri" w:cs="Calibri"/>
                <w:bCs/>
                <w:lang w:eastAsia="pl-PL"/>
              </w:rPr>
            </w:pPr>
            <w:r w:rsidRPr="0020192D">
              <w:rPr>
                <w:rFonts w:ascii="Calibri" w:eastAsia="Times New Roman" w:hAnsi="Calibri" w:cs="Calibri"/>
                <w:b/>
                <w:bCs/>
                <w:i/>
                <w:lang w:eastAsia="pl-PL"/>
              </w:rPr>
              <w:t>L.p.</w:t>
            </w:r>
          </w:p>
        </w:tc>
        <w:tc>
          <w:tcPr>
            <w:tcW w:w="2824" w:type="dxa"/>
            <w:tcBorders>
              <w:top w:val="single" w:sz="4" w:space="0" w:color="000000"/>
              <w:left w:val="single" w:sz="4" w:space="0" w:color="000000"/>
              <w:bottom w:val="single" w:sz="4" w:space="0" w:color="000000"/>
            </w:tcBorders>
            <w:shd w:val="pct15" w:color="auto" w:fill="auto"/>
            <w:vAlign w:val="center"/>
          </w:tcPr>
          <w:p w:rsidR="0020192D" w:rsidRPr="0020192D" w:rsidRDefault="0020192D" w:rsidP="0020192D">
            <w:pPr>
              <w:tabs>
                <w:tab w:val="left" w:pos="9072"/>
              </w:tabs>
              <w:spacing w:after="0" w:line="480" w:lineRule="auto"/>
              <w:jc w:val="center"/>
              <w:rPr>
                <w:rFonts w:ascii="Calibri" w:eastAsia="Times New Roman" w:hAnsi="Calibri" w:cs="Calibri"/>
                <w:bCs/>
                <w:lang w:eastAsia="pl-PL"/>
              </w:rPr>
            </w:pPr>
            <w:r w:rsidRPr="0020192D">
              <w:rPr>
                <w:rFonts w:ascii="Calibri" w:eastAsia="Times New Roman" w:hAnsi="Calibri" w:cs="Calibri"/>
                <w:b/>
                <w:bCs/>
                <w:i/>
                <w:lang w:eastAsia="pl-PL"/>
              </w:rPr>
              <w:t>Opis przedmiotu zamówienia</w:t>
            </w:r>
          </w:p>
        </w:tc>
        <w:tc>
          <w:tcPr>
            <w:tcW w:w="567" w:type="dxa"/>
            <w:tcBorders>
              <w:top w:val="single" w:sz="4" w:space="0" w:color="000000"/>
              <w:left w:val="single" w:sz="4" w:space="0" w:color="000000"/>
              <w:bottom w:val="single" w:sz="4" w:space="0" w:color="000000"/>
            </w:tcBorders>
            <w:shd w:val="pct15" w:color="auto" w:fill="auto"/>
            <w:vAlign w:val="center"/>
          </w:tcPr>
          <w:p w:rsidR="0020192D" w:rsidRPr="0020192D" w:rsidRDefault="0020192D" w:rsidP="0020192D">
            <w:pPr>
              <w:tabs>
                <w:tab w:val="left" w:pos="9072"/>
              </w:tabs>
              <w:spacing w:after="0" w:line="480" w:lineRule="auto"/>
              <w:jc w:val="center"/>
              <w:rPr>
                <w:rFonts w:ascii="Calibri" w:eastAsia="Times New Roman" w:hAnsi="Calibri" w:cs="Calibri"/>
                <w:bCs/>
                <w:lang w:eastAsia="pl-PL"/>
              </w:rPr>
            </w:pPr>
            <w:r w:rsidRPr="0020192D">
              <w:rPr>
                <w:rFonts w:ascii="Calibri" w:eastAsia="Times New Roman" w:hAnsi="Calibri" w:cs="Calibri"/>
                <w:b/>
                <w:bCs/>
                <w:i/>
                <w:lang w:eastAsia="pl-PL"/>
              </w:rPr>
              <w:t>j.m.</w:t>
            </w:r>
          </w:p>
        </w:tc>
        <w:tc>
          <w:tcPr>
            <w:tcW w:w="709" w:type="dxa"/>
            <w:tcBorders>
              <w:top w:val="single" w:sz="4" w:space="0" w:color="000000"/>
              <w:left w:val="single" w:sz="4" w:space="0" w:color="000000"/>
              <w:bottom w:val="single" w:sz="4" w:space="0" w:color="000000"/>
            </w:tcBorders>
            <w:shd w:val="pct15" w:color="auto" w:fill="auto"/>
            <w:vAlign w:val="center"/>
          </w:tcPr>
          <w:p w:rsidR="0020192D" w:rsidRPr="0020192D" w:rsidRDefault="0020192D" w:rsidP="0020192D">
            <w:pPr>
              <w:tabs>
                <w:tab w:val="left" w:pos="9072"/>
              </w:tabs>
              <w:spacing w:after="0" w:line="480" w:lineRule="auto"/>
              <w:jc w:val="center"/>
              <w:rPr>
                <w:rFonts w:ascii="Calibri" w:eastAsia="Times New Roman" w:hAnsi="Calibri" w:cs="Calibri"/>
                <w:bCs/>
                <w:lang w:eastAsia="pl-PL"/>
              </w:rPr>
            </w:pPr>
            <w:r w:rsidRPr="0020192D">
              <w:rPr>
                <w:rFonts w:ascii="Calibri" w:eastAsia="Times New Roman" w:hAnsi="Calibri" w:cs="Calibri"/>
                <w:b/>
                <w:bCs/>
                <w:i/>
                <w:lang w:eastAsia="pl-PL"/>
              </w:rPr>
              <w:t>Ilość</w:t>
            </w:r>
          </w:p>
        </w:tc>
        <w:tc>
          <w:tcPr>
            <w:tcW w:w="1276" w:type="dxa"/>
            <w:tcBorders>
              <w:top w:val="single" w:sz="4" w:space="0" w:color="000000"/>
              <w:left w:val="single" w:sz="4" w:space="0" w:color="000000"/>
              <w:bottom w:val="single" w:sz="4" w:space="0" w:color="000000"/>
            </w:tcBorders>
            <w:shd w:val="pct15" w:color="auto" w:fill="auto"/>
            <w:vAlign w:val="center"/>
          </w:tcPr>
          <w:p w:rsidR="0020192D" w:rsidRPr="0020192D" w:rsidRDefault="0020192D" w:rsidP="0020192D">
            <w:pPr>
              <w:tabs>
                <w:tab w:val="left" w:pos="9072"/>
              </w:tabs>
              <w:spacing w:after="0" w:line="276" w:lineRule="auto"/>
              <w:jc w:val="center"/>
              <w:rPr>
                <w:rFonts w:ascii="Calibri" w:eastAsia="Times New Roman" w:hAnsi="Calibri" w:cs="Calibri"/>
                <w:bCs/>
                <w:lang w:eastAsia="pl-PL"/>
              </w:rPr>
            </w:pPr>
            <w:r w:rsidRPr="0020192D">
              <w:rPr>
                <w:rFonts w:ascii="Calibri" w:eastAsia="Times New Roman" w:hAnsi="Calibri" w:cs="Calibri"/>
                <w:b/>
                <w:bCs/>
                <w:i/>
                <w:lang w:eastAsia="pl-PL"/>
              </w:rPr>
              <w:t>Cena jedn. netto PLN</w:t>
            </w:r>
          </w:p>
        </w:tc>
        <w:tc>
          <w:tcPr>
            <w:tcW w:w="1559" w:type="dxa"/>
            <w:tcBorders>
              <w:top w:val="single" w:sz="4" w:space="0" w:color="000000"/>
              <w:left w:val="single" w:sz="4" w:space="0" w:color="000000"/>
              <w:bottom w:val="single" w:sz="4" w:space="0" w:color="000000"/>
              <w:right w:val="single" w:sz="4" w:space="0" w:color="000000"/>
            </w:tcBorders>
            <w:shd w:val="pct15" w:color="auto" w:fill="auto"/>
          </w:tcPr>
          <w:p w:rsidR="0020192D" w:rsidRPr="0020192D" w:rsidRDefault="0020192D" w:rsidP="0020192D">
            <w:pPr>
              <w:tabs>
                <w:tab w:val="left" w:pos="9072"/>
              </w:tabs>
              <w:spacing w:after="0" w:line="240" w:lineRule="auto"/>
              <w:jc w:val="center"/>
              <w:rPr>
                <w:rFonts w:ascii="Calibri" w:eastAsia="Times New Roman" w:hAnsi="Calibri" w:cs="Calibri"/>
                <w:b/>
                <w:bCs/>
                <w:i/>
                <w:lang w:eastAsia="pl-PL"/>
              </w:rPr>
            </w:pPr>
          </w:p>
          <w:p w:rsidR="0020192D" w:rsidRPr="0020192D" w:rsidRDefault="0020192D" w:rsidP="0020192D">
            <w:pPr>
              <w:tabs>
                <w:tab w:val="left" w:pos="9072"/>
              </w:tabs>
              <w:spacing w:after="0" w:line="240" w:lineRule="auto"/>
              <w:jc w:val="center"/>
              <w:rPr>
                <w:rFonts w:ascii="Calibri" w:eastAsia="Times New Roman" w:hAnsi="Calibri" w:cs="Calibri"/>
                <w:b/>
                <w:bCs/>
                <w:i/>
                <w:lang w:eastAsia="pl-PL"/>
              </w:rPr>
            </w:pPr>
            <w:r w:rsidRPr="0020192D">
              <w:rPr>
                <w:rFonts w:ascii="Calibri" w:eastAsia="Times New Roman" w:hAnsi="Calibri" w:cs="Calibri"/>
                <w:b/>
                <w:bCs/>
                <w:i/>
                <w:lang w:eastAsia="pl-PL"/>
              </w:rPr>
              <w:t>Cena jednostkowa brutto</w:t>
            </w:r>
          </w:p>
          <w:p w:rsidR="0020192D" w:rsidRPr="0020192D" w:rsidRDefault="0020192D" w:rsidP="0020192D">
            <w:pPr>
              <w:tabs>
                <w:tab w:val="left" w:pos="9072"/>
              </w:tabs>
              <w:spacing w:after="0" w:line="480" w:lineRule="auto"/>
              <w:jc w:val="center"/>
              <w:rPr>
                <w:rFonts w:ascii="Calibri" w:eastAsia="Times New Roman" w:hAnsi="Calibri" w:cs="Calibri"/>
                <w:b/>
                <w:bCs/>
                <w:i/>
                <w:lang w:eastAsia="pl-PL"/>
              </w:rPr>
            </w:pPr>
            <w:r w:rsidRPr="0020192D">
              <w:rPr>
                <w:rFonts w:ascii="Calibri" w:eastAsia="Times New Roman" w:hAnsi="Calibri" w:cs="Calibri"/>
                <w:b/>
                <w:bCs/>
                <w:i/>
                <w:lang w:eastAsia="pl-PL"/>
              </w:rPr>
              <w:t>PLN</w:t>
            </w:r>
          </w:p>
        </w:tc>
        <w:tc>
          <w:tcPr>
            <w:tcW w:w="992" w:type="dxa"/>
            <w:tcBorders>
              <w:top w:val="single" w:sz="4" w:space="0" w:color="000000"/>
              <w:left w:val="single" w:sz="4" w:space="0" w:color="000000"/>
              <w:bottom w:val="single" w:sz="4" w:space="0" w:color="000000"/>
            </w:tcBorders>
            <w:shd w:val="pct15" w:color="auto" w:fill="auto"/>
            <w:vAlign w:val="center"/>
          </w:tcPr>
          <w:p w:rsidR="0020192D" w:rsidRPr="0020192D" w:rsidRDefault="0020192D" w:rsidP="0020192D">
            <w:pPr>
              <w:tabs>
                <w:tab w:val="left" w:pos="9072"/>
              </w:tabs>
              <w:spacing w:after="0" w:line="276" w:lineRule="auto"/>
              <w:jc w:val="center"/>
              <w:rPr>
                <w:rFonts w:ascii="Calibri" w:eastAsia="Times New Roman" w:hAnsi="Calibri" w:cs="Calibri"/>
                <w:bCs/>
                <w:lang w:eastAsia="pl-PL"/>
              </w:rPr>
            </w:pPr>
            <w:r w:rsidRPr="0020192D">
              <w:rPr>
                <w:rFonts w:ascii="Calibri" w:eastAsia="Times New Roman" w:hAnsi="Calibri" w:cs="Calibri"/>
                <w:b/>
                <w:bCs/>
                <w:i/>
                <w:lang w:eastAsia="pl-PL"/>
              </w:rPr>
              <w:t>Wartość netto PLN</w:t>
            </w:r>
          </w:p>
        </w:tc>
        <w:tc>
          <w:tcPr>
            <w:tcW w:w="851" w:type="dxa"/>
            <w:tcBorders>
              <w:top w:val="single" w:sz="4" w:space="0" w:color="000000"/>
              <w:left w:val="single" w:sz="4" w:space="0" w:color="000000"/>
              <w:bottom w:val="single" w:sz="4" w:space="0" w:color="000000"/>
            </w:tcBorders>
            <w:shd w:val="pct15" w:color="auto" w:fill="auto"/>
            <w:vAlign w:val="center"/>
          </w:tcPr>
          <w:p w:rsidR="0020192D" w:rsidRPr="0020192D" w:rsidRDefault="0020192D" w:rsidP="0020192D">
            <w:pPr>
              <w:tabs>
                <w:tab w:val="left" w:pos="9072"/>
              </w:tabs>
              <w:spacing w:after="0" w:line="480" w:lineRule="auto"/>
              <w:jc w:val="center"/>
              <w:rPr>
                <w:rFonts w:ascii="Calibri" w:eastAsia="Times New Roman" w:hAnsi="Calibri" w:cs="Calibri"/>
                <w:b/>
                <w:bCs/>
                <w:i/>
                <w:lang w:eastAsia="pl-PL"/>
              </w:rPr>
            </w:pPr>
            <w:r w:rsidRPr="0020192D">
              <w:rPr>
                <w:rFonts w:ascii="Calibri" w:eastAsia="Times New Roman" w:hAnsi="Calibri" w:cs="Calibri"/>
                <w:b/>
                <w:bCs/>
                <w:i/>
                <w:lang w:eastAsia="pl-PL"/>
              </w:rPr>
              <w:t>VAT</w:t>
            </w:r>
          </w:p>
          <w:p w:rsidR="0020192D" w:rsidRPr="0020192D" w:rsidRDefault="0020192D" w:rsidP="0020192D">
            <w:pPr>
              <w:tabs>
                <w:tab w:val="left" w:pos="9072"/>
              </w:tabs>
              <w:spacing w:after="0" w:line="480" w:lineRule="auto"/>
              <w:jc w:val="center"/>
              <w:rPr>
                <w:rFonts w:ascii="Calibri" w:eastAsia="Times New Roman" w:hAnsi="Calibri" w:cs="Calibri"/>
                <w:bCs/>
                <w:lang w:eastAsia="pl-PL"/>
              </w:rPr>
            </w:pPr>
            <w:r w:rsidRPr="0020192D">
              <w:rPr>
                <w:rFonts w:ascii="Calibri" w:eastAsia="Times New Roman" w:hAnsi="Calibri" w:cs="Calibri"/>
                <w:b/>
                <w:bCs/>
                <w:i/>
                <w:lang w:eastAsia="pl-PL"/>
              </w:rPr>
              <w:t xml:space="preserve"> %</w:t>
            </w:r>
          </w:p>
        </w:tc>
        <w:tc>
          <w:tcPr>
            <w:tcW w:w="1417" w:type="dxa"/>
            <w:tcBorders>
              <w:top w:val="single" w:sz="4" w:space="0" w:color="000000"/>
              <w:left w:val="single" w:sz="4" w:space="0" w:color="000000"/>
              <w:bottom w:val="single" w:sz="4" w:space="0" w:color="000000"/>
              <w:right w:val="single" w:sz="4" w:space="0" w:color="auto"/>
            </w:tcBorders>
            <w:shd w:val="pct15" w:color="auto" w:fill="auto"/>
            <w:vAlign w:val="center"/>
          </w:tcPr>
          <w:p w:rsidR="0020192D" w:rsidRPr="0020192D" w:rsidRDefault="0020192D" w:rsidP="0020192D">
            <w:pPr>
              <w:tabs>
                <w:tab w:val="left" w:pos="9072"/>
              </w:tabs>
              <w:spacing w:after="0" w:line="276" w:lineRule="auto"/>
              <w:jc w:val="center"/>
              <w:rPr>
                <w:rFonts w:ascii="Calibri" w:eastAsia="Times New Roman" w:hAnsi="Calibri" w:cs="Calibri"/>
                <w:b/>
                <w:bCs/>
                <w:i/>
                <w:lang w:eastAsia="pl-PL"/>
              </w:rPr>
            </w:pPr>
            <w:r w:rsidRPr="0020192D">
              <w:rPr>
                <w:rFonts w:ascii="Calibri" w:eastAsia="Times New Roman" w:hAnsi="Calibri" w:cs="Calibri"/>
                <w:b/>
                <w:bCs/>
                <w:i/>
                <w:lang w:eastAsia="pl-PL"/>
              </w:rPr>
              <w:t>Wartość brutto</w:t>
            </w:r>
          </w:p>
          <w:p w:rsidR="0020192D" w:rsidRPr="0020192D" w:rsidRDefault="0020192D" w:rsidP="0020192D">
            <w:pPr>
              <w:tabs>
                <w:tab w:val="left" w:pos="9072"/>
              </w:tabs>
              <w:spacing w:after="0" w:line="276" w:lineRule="auto"/>
              <w:jc w:val="center"/>
              <w:rPr>
                <w:rFonts w:ascii="Calibri" w:eastAsia="Times New Roman" w:hAnsi="Calibri" w:cs="Calibri"/>
                <w:bCs/>
                <w:lang w:eastAsia="pl-PL"/>
              </w:rPr>
            </w:pPr>
            <w:r w:rsidRPr="0020192D">
              <w:rPr>
                <w:rFonts w:ascii="Calibri" w:eastAsia="Times New Roman" w:hAnsi="Calibri" w:cs="Calibri"/>
                <w:b/>
                <w:bCs/>
                <w:i/>
                <w:lang w:eastAsia="pl-PL"/>
              </w:rPr>
              <w:t>PLN</w:t>
            </w:r>
          </w:p>
        </w:tc>
      </w:tr>
      <w:tr w:rsidR="0020192D" w:rsidRPr="0020192D" w:rsidTr="00CA32D0">
        <w:trPr>
          <w:trHeight w:val="1647"/>
        </w:trPr>
        <w:tc>
          <w:tcPr>
            <w:tcW w:w="426" w:type="dxa"/>
            <w:tcBorders>
              <w:top w:val="single" w:sz="4" w:space="0" w:color="000000"/>
              <w:left w:val="single" w:sz="4" w:space="0" w:color="000000"/>
              <w:bottom w:val="single" w:sz="4" w:space="0" w:color="auto"/>
            </w:tcBorders>
            <w:shd w:val="clear" w:color="auto" w:fill="auto"/>
          </w:tcPr>
          <w:p w:rsidR="0020192D" w:rsidRPr="0020192D" w:rsidRDefault="0020192D" w:rsidP="0020192D">
            <w:pPr>
              <w:tabs>
                <w:tab w:val="left" w:pos="9072"/>
              </w:tabs>
              <w:spacing w:after="0" w:line="480" w:lineRule="auto"/>
              <w:jc w:val="both"/>
              <w:rPr>
                <w:rFonts w:ascii="Calibri" w:eastAsia="Times New Roman" w:hAnsi="Calibri" w:cs="Calibri"/>
                <w:bCs/>
                <w:lang w:eastAsia="pl-PL"/>
              </w:rPr>
            </w:pPr>
          </w:p>
          <w:p w:rsidR="0020192D" w:rsidRPr="0020192D" w:rsidRDefault="0020192D" w:rsidP="0020192D">
            <w:pPr>
              <w:tabs>
                <w:tab w:val="left" w:pos="9072"/>
              </w:tabs>
              <w:spacing w:after="0" w:line="480" w:lineRule="auto"/>
              <w:jc w:val="both"/>
              <w:rPr>
                <w:rFonts w:ascii="Calibri" w:eastAsia="Times New Roman" w:hAnsi="Calibri" w:cs="Calibri"/>
                <w:bCs/>
                <w:lang w:eastAsia="pl-PL"/>
              </w:rPr>
            </w:pPr>
            <w:r w:rsidRPr="0020192D">
              <w:rPr>
                <w:rFonts w:ascii="Calibri" w:eastAsia="Times New Roman" w:hAnsi="Calibri" w:cs="Calibri"/>
                <w:bCs/>
                <w:lang w:eastAsia="pl-PL"/>
              </w:rPr>
              <w:t xml:space="preserve"> </w:t>
            </w:r>
          </w:p>
          <w:p w:rsidR="0020192D" w:rsidRPr="0020192D" w:rsidRDefault="0020192D" w:rsidP="0020192D">
            <w:pPr>
              <w:tabs>
                <w:tab w:val="left" w:pos="9072"/>
              </w:tabs>
              <w:spacing w:after="0" w:line="480" w:lineRule="auto"/>
              <w:jc w:val="both"/>
              <w:rPr>
                <w:rFonts w:ascii="Calibri" w:eastAsia="Times New Roman" w:hAnsi="Calibri" w:cs="Calibri"/>
                <w:bCs/>
                <w:lang w:eastAsia="pl-PL"/>
              </w:rPr>
            </w:pPr>
          </w:p>
          <w:p w:rsidR="0020192D" w:rsidRPr="0020192D" w:rsidRDefault="0020192D" w:rsidP="0020192D">
            <w:pPr>
              <w:tabs>
                <w:tab w:val="left" w:pos="9072"/>
              </w:tabs>
              <w:spacing w:after="0" w:line="480" w:lineRule="auto"/>
              <w:jc w:val="both"/>
              <w:rPr>
                <w:rFonts w:ascii="Calibri" w:eastAsia="Times New Roman" w:hAnsi="Calibri" w:cs="Calibri"/>
                <w:bCs/>
                <w:lang w:eastAsia="pl-PL"/>
              </w:rPr>
            </w:pPr>
            <w:r w:rsidRPr="0020192D">
              <w:rPr>
                <w:rFonts w:ascii="Calibri" w:eastAsia="Times New Roman" w:hAnsi="Calibri" w:cs="Calibri"/>
                <w:bCs/>
                <w:lang w:eastAsia="pl-PL"/>
              </w:rPr>
              <w:t>1.</w:t>
            </w:r>
          </w:p>
        </w:tc>
        <w:tc>
          <w:tcPr>
            <w:tcW w:w="2824" w:type="dxa"/>
            <w:tcBorders>
              <w:top w:val="single" w:sz="4" w:space="0" w:color="auto"/>
              <w:left w:val="single" w:sz="4" w:space="0" w:color="auto"/>
              <w:bottom w:val="single" w:sz="4" w:space="0" w:color="auto"/>
              <w:right w:val="single" w:sz="4" w:space="0" w:color="auto"/>
            </w:tcBorders>
            <w:shd w:val="clear" w:color="auto" w:fill="auto"/>
            <w:vAlign w:val="center"/>
          </w:tcPr>
          <w:p w:rsidR="0020192D" w:rsidRPr="0020192D" w:rsidRDefault="0020192D" w:rsidP="0020192D">
            <w:pPr>
              <w:tabs>
                <w:tab w:val="left" w:pos="9072"/>
              </w:tabs>
              <w:spacing w:after="0" w:line="240" w:lineRule="auto"/>
              <w:rPr>
                <w:rFonts w:ascii="Calibri Light" w:eastAsia="Calibri" w:hAnsi="Calibri Light" w:cs="Calibri Light"/>
                <w:b/>
                <w:bCs/>
                <w:sz w:val="24"/>
                <w:szCs w:val="24"/>
              </w:rPr>
            </w:pPr>
            <w:r w:rsidRPr="0020192D">
              <w:rPr>
                <w:rFonts w:ascii="Calibri Light" w:eastAsia="Calibri" w:hAnsi="Calibri Light" w:cs="Calibri Light"/>
                <w:b/>
                <w:bCs/>
                <w:sz w:val="24"/>
                <w:szCs w:val="24"/>
              </w:rPr>
              <w:t xml:space="preserve">Zakup środowiska bazodanowego wraz </w:t>
            </w:r>
          </w:p>
          <w:p w:rsidR="0020192D" w:rsidRPr="0020192D" w:rsidRDefault="0020192D" w:rsidP="0020192D">
            <w:pPr>
              <w:tabs>
                <w:tab w:val="left" w:pos="9072"/>
              </w:tabs>
              <w:spacing w:after="0" w:line="240" w:lineRule="auto"/>
              <w:rPr>
                <w:rFonts w:ascii="Calibri Light" w:eastAsia="Calibri" w:hAnsi="Calibri Light" w:cs="Calibri Light"/>
                <w:b/>
                <w:bCs/>
                <w:sz w:val="24"/>
                <w:szCs w:val="24"/>
              </w:rPr>
            </w:pPr>
            <w:r w:rsidRPr="0020192D">
              <w:rPr>
                <w:rFonts w:ascii="Calibri Light" w:eastAsia="Calibri" w:hAnsi="Calibri Light" w:cs="Calibri Light"/>
                <w:b/>
                <w:bCs/>
                <w:sz w:val="24"/>
                <w:szCs w:val="24"/>
              </w:rPr>
              <w:t xml:space="preserve">z migracją baz danych </w:t>
            </w:r>
          </w:p>
          <w:p w:rsidR="0020192D" w:rsidRPr="0020192D" w:rsidRDefault="0020192D" w:rsidP="0020192D">
            <w:pPr>
              <w:tabs>
                <w:tab w:val="left" w:pos="9072"/>
              </w:tabs>
              <w:spacing w:after="0" w:line="240" w:lineRule="auto"/>
              <w:rPr>
                <w:rFonts w:ascii="Calibri Light" w:eastAsia="Calibri" w:hAnsi="Calibri Light" w:cs="Calibri Light"/>
                <w:b/>
                <w:bCs/>
                <w:sz w:val="24"/>
                <w:szCs w:val="24"/>
              </w:rPr>
            </w:pPr>
            <w:r w:rsidRPr="0020192D">
              <w:rPr>
                <w:rFonts w:ascii="Calibri Light" w:eastAsia="Calibri" w:hAnsi="Calibri Light" w:cs="Calibri Light"/>
                <w:b/>
                <w:bCs/>
                <w:sz w:val="24"/>
                <w:szCs w:val="24"/>
              </w:rPr>
              <w:t>_______________________</w:t>
            </w:r>
          </w:p>
          <w:p w:rsidR="0020192D" w:rsidRPr="0020192D" w:rsidRDefault="0020192D" w:rsidP="0020192D">
            <w:pPr>
              <w:tabs>
                <w:tab w:val="left" w:pos="9072"/>
              </w:tabs>
              <w:spacing w:after="0" w:line="240" w:lineRule="auto"/>
              <w:rPr>
                <w:rFonts w:ascii="Calibri" w:eastAsia="Calibri" w:hAnsi="Calibri" w:cs="Calibri"/>
                <w:bCs/>
              </w:rPr>
            </w:pPr>
          </w:p>
          <w:p w:rsidR="0020192D" w:rsidRPr="0020192D" w:rsidRDefault="0020192D" w:rsidP="0020192D">
            <w:pPr>
              <w:tabs>
                <w:tab w:val="left" w:pos="9072"/>
              </w:tabs>
              <w:spacing w:after="0" w:line="240" w:lineRule="auto"/>
              <w:rPr>
                <w:rFonts w:ascii="Calibri" w:eastAsia="Calibri" w:hAnsi="Calibri" w:cs="Calibri"/>
                <w:bCs/>
              </w:rPr>
            </w:pPr>
            <w:r w:rsidRPr="0020192D">
              <w:rPr>
                <w:rFonts w:ascii="Calibri" w:eastAsia="Calibri" w:hAnsi="Calibri" w:cs="Calibri"/>
                <w:bCs/>
              </w:rPr>
              <w:t xml:space="preserve">Macierz dyskowa </w:t>
            </w:r>
          </w:p>
          <w:p w:rsidR="0020192D" w:rsidRPr="0020192D" w:rsidRDefault="0020192D" w:rsidP="0020192D">
            <w:pPr>
              <w:tabs>
                <w:tab w:val="left" w:pos="9072"/>
              </w:tabs>
              <w:spacing w:after="0" w:line="240" w:lineRule="auto"/>
              <w:rPr>
                <w:rFonts w:ascii="Calibri" w:eastAsia="Calibri" w:hAnsi="Calibri" w:cs="Calibri"/>
                <w:bCs/>
              </w:rPr>
            </w:pPr>
          </w:p>
          <w:p w:rsidR="0020192D" w:rsidRPr="0020192D" w:rsidRDefault="0020192D" w:rsidP="0020192D">
            <w:pPr>
              <w:tabs>
                <w:tab w:val="left" w:pos="9072"/>
              </w:tabs>
              <w:spacing w:after="0" w:line="240" w:lineRule="auto"/>
              <w:jc w:val="both"/>
              <w:rPr>
                <w:rFonts w:ascii="Calibri" w:eastAsia="Times New Roman" w:hAnsi="Calibri" w:cs="Calibri"/>
                <w:bCs/>
                <w:lang w:eastAsia="pl-PL"/>
              </w:rPr>
            </w:pPr>
            <w:r w:rsidRPr="0020192D">
              <w:rPr>
                <w:rFonts w:ascii="Calibri" w:eastAsia="Calibri" w:hAnsi="Calibri" w:cs="Calibri"/>
                <w:b/>
                <w:bCs/>
              </w:rPr>
              <w:t xml:space="preserve"> </w:t>
            </w:r>
            <w:r w:rsidRPr="0020192D">
              <w:rPr>
                <w:rFonts w:ascii="Calibri" w:eastAsia="Times New Roman" w:hAnsi="Calibri" w:cs="Calibri"/>
                <w:bCs/>
                <w:lang w:eastAsia="pl-PL"/>
              </w:rPr>
              <w:t xml:space="preserve">Producent: </w:t>
            </w:r>
          </w:p>
          <w:p w:rsidR="0020192D" w:rsidRPr="0020192D" w:rsidRDefault="0020192D" w:rsidP="0020192D">
            <w:pPr>
              <w:tabs>
                <w:tab w:val="left" w:pos="9072"/>
              </w:tabs>
              <w:spacing w:after="0" w:line="240" w:lineRule="auto"/>
              <w:jc w:val="both"/>
              <w:rPr>
                <w:rFonts w:ascii="Calibri" w:eastAsia="Times New Roman" w:hAnsi="Calibri" w:cs="Calibri"/>
                <w:bCs/>
                <w:lang w:eastAsia="pl-PL"/>
              </w:rPr>
            </w:pPr>
            <w:r w:rsidRPr="0020192D">
              <w:rPr>
                <w:rFonts w:ascii="Calibri" w:eastAsia="Times New Roman" w:hAnsi="Calibri" w:cs="Calibri"/>
                <w:bCs/>
                <w:lang w:eastAsia="pl-PL"/>
              </w:rPr>
              <w:t>……………………………………</w:t>
            </w:r>
          </w:p>
          <w:p w:rsidR="0020192D" w:rsidRPr="0020192D" w:rsidRDefault="0020192D" w:rsidP="0020192D">
            <w:pPr>
              <w:tabs>
                <w:tab w:val="left" w:pos="9072"/>
              </w:tabs>
              <w:spacing w:after="0" w:line="240" w:lineRule="auto"/>
              <w:jc w:val="both"/>
              <w:rPr>
                <w:rFonts w:ascii="Calibri" w:eastAsia="Times New Roman" w:hAnsi="Calibri" w:cs="Calibri"/>
                <w:bCs/>
                <w:lang w:eastAsia="pl-PL"/>
              </w:rPr>
            </w:pPr>
            <w:r w:rsidRPr="0020192D">
              <w:rPr>
                <w:rFonts w:ascii="Calibri" w:eastAsia="Times New Roman" w:hAnsi="Calibri" w:cs="Calibri"/>
                <w:bCs/>
                <w:lang w:eastAsia="pl-PL"/>
              </w:rPr>
              <w:t xml:space="preserve">Typ/model: </w:t>
            </w:r>
          </w:p>
          <w:p w:rsidR="0020192D" w:rsidRPr="0020192D" w:rsidRDefault="0020192D" w:rsidP="0020192D">
            <w:pPr>
              <w:tabs>
                <w:tab w:val="left" w:pos="9072"/>
              </w:tabs>
              <w:spacing w:after="0" w:line="240" w:lineRule="auto"/>
              <w:jc w:val="both"/>
              <w:rPr>
                <w:rFonts w:ascii="Calibri" w:eastAsia="Times New Roman" w:hAnsi="Calibri" w:cs="Calibri"/>
                <w:bCs/>
                <w:lang w:eastAsia="pl-PL"/>
              </w:rPr>
            </w:pPr>
            <w:r w:rsidRPr="0020192D">
              <w:rPr>
                <w:rFonts w:ascii="Calibri" w:eastAsia="Times New Roman" w:hAnsi="Calibri" w:cs="Calibri"/>
                <w:bCs/>
                <w:lang w:eastAsia="pl-PL"/>
              </w:rPr>
              <w:t>……………………………………</w:t>
            </w:r>
          </w:p>
          <w:p w:rsidR="0020192D" w:rsidRPr="0020192D" w:rsidRDefault="0020192D" w:rsidP="0020192D">
            <w:pPr>
              <w:tabs>
                <w:tab w:val="left" w:pos="9072"/>
              </w:tabs>
              <w:spacing w:after="0" w:line="240" w:lineRule="auto"/>
              <w:jc w:val="both"/>
              <w:rPr>
                <w:rFonts w:ascii="Calibri" w:eastAsia="Times New Roman" w:hAnsi="Calibri" w:cs="Calibri"/>
                <w:bCs/>
                <w:lang w:eastAsia="pl-PL"/>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0192D" w:rsidRPr="0020192D" w:rsidRDefault="0020192D" w:rsidP="0020192D">
            <w:pPr>
              <w:tabs>
                <w:tab w:val="left" w:pos="9072"/>
              </w:tabs>
              <w:spacing w:after="0" w:line="240" w:lineRule="auto"/>
              <w:rPr>
                <w:rFonts w:ascii="Calibri" w:eastAsia="Times New Roman" w:hAnsi="Calibri" w:cs="Calibri"/>
                <w:bCs/>
                <w:lang w:eastAsia="pl-PL"/>
              </w:rPr>
            </w:pPr>
            <w:r w:rsidRPr="0020192D">
              <w:rPr>
                <w:rFonts w:ascii="Calibri" w:eastAsia="Times New Roman" w:hAnsi="Calibri" w:cs="Calibri"/>
                <w:bCs/>
                <w:lang w:eastAsia="pl-PL"/>
              </w:rPr>
              <w:t xml:space="preserve">  szt.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0192D" w:rsidRPr="0020192D" w:rsidRDefault="0020192D" w:rsidP="0020192D">
            <w:pPr>
              <w:tabs>
                <w:tab w:val="left" w:pos="9072"/>
              </w:tabs>
              <w:spacing w:after="0" w:line="240" w:lineRule="auto"/>
              <w:jc w:val="center"/>
              <w:rPr>
                <w:rFonts w:ascii="Calibri" w:eastAsia="Times New Roman" w:hAnsi="Calibri" w:cs="Calibri"/>
                <w:bCs/>
                <w:lang w:eastAsia="pl-PL"/>
              </w:rPr>
            </w:pPr>
            <w:r w:rsidRPr="0020192D">
              <w:rPr>
                <w:rFonts w:ascii="Calibri" w:eastAsia="Times New Roman" w:hAnsi="Calibri" w:cs="Calibri"/>
                <w:bCs/>
                <w:lang w:eastAsia="pl-PL"/>
              </w:rPr>
              <w:t>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0192D" w:rsidRPr="0020192D" w:rsidRDefault="0020192D" w:rsidP="0020192D">
            <w:pPr>
              <w:tabs>
                <w:tab w:val="left" w:pos="9072"/>
              </w:tabs>
              <w:spacing w:after="0" w:line="240" w:lineRule="auto"/>
              <w:jc w:val="both"/>
              <w:rPr>
                <w:rFonts w:ascii="Calibri" w:eastAsia="Times New Roman" w:hAnsi="Calibri" w:cs="Calibri"/>
                <w:bCs/>
                <w:lang w:eastAsia="pl-PL"/>
              </w:rPr>
            </w:pPr>
          </w:p>
        </w:tc>
        <w:tc>
          <w:tcPr>
            <w:tcW w:w="1559" w:type="dxa"/>
            <w:tcBorders>
              <w:top w:val="single" w:sz="4" w:space="0" w:color="auto"/>
              <w:left w:val="single" w:sz="4" w:space="0" w:color="auto"/>
              <w:bottom w:val="single" w:sz="4" w:space="0" w:color="auto"/>
              <w:right w:val="single" w:sz="4" w:space="0" w:color="auto"/>
            </w:tcBorders>
          </w:tcPr>
          <w:p w:rsidR="0020192D" w:rsidRPr="0020192D" w:rsidRDefault="0020192D" w:rsidP="0020192D">
            <w:pPr>
              <w:tabs>
                <w:tab w:val="left" w:pos="9072"/>
              </w:tabs>
              <w:spacing w:after="0" w:line="240" w:lineRule="auto"/>
              <w:jc w:val="both"/>
              <w:rPr>
                <w:rFonts w:ascii="Calibri" w:eastAsia="Times New Roman" w:hAnsi="Calibri" w:cs="Calibri"/>
                <w:bCs/>
                <w:lang w:eastAsia="pl-PL"/>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0192D" w:rsidRPr="0020192D" w:rsidRDefault="0020192D" w:rsidP="0020192D">
            <w:pPr>
              <w:tabs>
                <w:tab w:val="left" w:pos="9072"/>
              </w:tabs>
              <w:spacing w:after="0" w:line="240" w:lineRule="auto"/>
              <w:jc w:val="both"/>
              <w:rPr>
                <w:rFonts w:ascii="Calibri" w:eastAsia="Times New Roman" w:hAnsi="Calibri" w:cs="Calibri"/>
                <w:bCs/>
                <w:lang w:eastAsia="pl-PL"/>
              </w:rPr>
            </w:pPr>
          </w:p>
        </w:tc>
        <w:tc>
          <w:tcPr>
            <w:tcW w:w="851" w:type="dxa"/>
            <w:tcBorders>
              <w:top w:val="single" w:sz="4" w:space="0" w:color="000000"/>
              <w:left w:val="single" w:sz="4" w:space="0" w:color="000000"/>
              <w:bottom w:val="single" w:sz="4" w:space="0" w:color="auto"/>
            </w:tcBorders>
            <w:shd w:val="clear" w:color="auto" w:fill="auto"/>
            <w:vAlign w:val="center"/>
          </w:tcPr>
          <w:p w:rsidR="0020192D" w:rsidRPr="0020192D" w:rsidRDefault="0020192D" w:rsidP="0020192D">
            <w:pPr>
              <w:tabs>
                <w:tab w:val="left" w:pos="9072"/>
              </w:tabs>
              <w:spacing w:after="0" w:line="240" w:lineRule="auto"/>
              <w:jc w:val="both"/>
              <w:rPr>
                <w:rFonts w:ascii="Calibri" w:eastAsia="Times New Roman" w:hAnsi="Calibri" w:cs="Calibri"/>
                <w:bCs/>
                <w:iCs/>
                <w:lang w:eastAsia="pl-PL"/>
              </w:rPr>
            </w:pPr>
          </w:p>
        </w:tc>
        <w:tc>
          <w:tcPr>
            <w:tcW w:w="1417" w:type="dxa"/>
            <w:tcBorders>
              <w:top w:val="single" w:sz="4" w:space="0" w:color="auto"/>
              <w:left w:val="single" w:sz="4" w:space="0" w:color="auto"/>
              <w:bottom w:val="single" w:sz="4" w:space="0" w:color="auto"/>
              <w:right w:val="single" w:sz="8" w:space="0" w:color="auto"/>
            </w:tcBorders>
            <w:shd w:val="clear" w:color="auto" w:fill="auto"/>
            <w:vAlign w:val="center"/>
          </w:tcPr>
          <w:p w:rsidR="0020192D" w:rsidRPr="0020192D" w:rsidRDefault="0020192D" w:rsidP="0020192D">
            <w:pPr>
              <w:tabs>
                <w:tab w:val="left" w:pos="9072"/>
              </w:tabs>
              <w:spacing w:after="0" w:line="240" w:lineRule="auto"/>
              <w:jc w:val="both"/>
              <w:rPr>
                <w:rFonts w:ascii="Calibri" w:eastAsia="Times New Roman" w:hAnsi="Calibri" w:cs="Calibri"/>
                <w:bCs/>
                <w:lang w:eastAsia="pl-PL"/>
              </w:rPr>
            </w:pPr>
          </w:p>
        </w:tc>
      </w:tr>
      <w:tr w:rsidR="0020192D" w:rsidRPr="0020192D" w:rsidTr="00CA32D0">
        <w:trPr>
          <w:trHeight w:val="1647"/>
        </w:trPr>
        <w:tc>
          <w:tcPr>
            <w:tcW w:w="426" w:type="dxa"/>
            <w:tcBorders>
              <w:top w:val="single" w:sz="4" w:space="0" w:color="000000"/>
              <w:left w:val="single" w:sz="4" w:space="0" w:color="000000"/>
              <w:bottom w:val="single" w:sz="4" w:space="0" w:color="auto"/>
            </w:tcBorders>
            <w:shd w:val="clear" w:color="auto" w:fill="auto"/>
          </w:tcPr>
          <w:p w:rsidR="0020192D" w:rsidRPr="0020192D" w:rsidRDefault="0020192D" w:rsidP="0020192D">
            <w:pPr>
              <w:tabs>
                <w:tab w:val="left" w:pos="9072"/>
              </w:tabs>
              <w:spacing w:after="0" w:line="480" w:lineRule="auto"/>
              <w:jc w:val="both"/>
              <w:rPr>
                <w:rFonts w:ascii="Calibri" w:eastAsia="Times New Roman" w:hAnsi="Calibri" w:cs="Calibri"/>
                <w:bCs/>
                <w:lang w:eastAsia="pl-PL"/>
              </w:rPr>
            </w:pPr>
          </w:p>
          <w:p w:rsidR="0020192D" w:rsidRPr="0020192D" w:rsidRDefault="0020192D" w:rsidP="0020192D">
            <w:pPr>
              <w:numPr>
                <w:ilvl w:val="1"/>
                <w:numId w:val="16"/>
              </w:numPr>
              <w:tabs>
                <w:tab w:val="left" w:pos="9072"/>
              </w:tabs>
              <w:spacing w:after="0" w:line="480" w:lineRule="auto"/>
              <w:jc w:val="both"/>
              <w:rPr>
                <w:rFonts w:ascii="Calibri" w:eastAsia="Times New Roman" w:hAnsi="Calibri" w:cs="Calibri"/>
                <w:bCs/>
                <w:lang w:eastAsia="pl-PL"/>
              </w:rPr>
            </w:pPr>
          </w:p>
        </w:tc>
        <w:tc>
          <w:tcPr>
            <w:tcW w:w="2824" w:type="dxa"/>
            <w:tcBorders>
              <w:top w:val="single" w:sz="4" w:space="0" w:color="auto"/>
              <w:left w:val="single" w:sz="4" w:space="0" w:color="auto"/>
              <w:bottom w:val="single" w:sz="4" w:space="0" w:color="auto"/>
              <w:right w:val="single" w:sz="4" w:space="0" w:color="auto"/>
            </w:tcBorders>
            <w:shd w:val="clear" w:color="auto" w:fill="auto"/>
            <w:vAlign w:val="center"/>
          </w:tcPr>
          <w:p w:rsidR="0020192D" w:rsidRPr="0020192D" w:rsidRDefault="0020192D" w:rsidP="0020192D">
            <w:pPr>
              <w:tabs>
                <w:tab w:val="left" w:pos="9072"/>
              </w:tabs>
              <w:spacing w:after="0" w:line="240" w:lineRule="auto"/>
              <w:rPr>
                <w:rFonts w:ascii="Calibri" w:eastAsia="Calibri" w:hAnsi="Calibri" w:cs="Calibri"/>
                <w:bCs/>
              </w:rPr>
            </w:pPr>
            <w:r w:rsidRPr="0020192D">
              <w:rPr>
                <w:rFonts w:ascii="Calibri" w:eastAsia="Calibri" w:hAnsi="Calibri" w:cs="Calibri"/>
                <w:bCs/>
              </w:rPr>
              <w:t>Przełącznik FC</w:t>
            </w:r>
          </w:p>
          <w:p w:rsidR="0020192D" w:rsidRPr="0020192D" w:rsidRDefault="0020192D" w:rsidP="0020192D">
            <w:pPr>
              <w:tabs>
                <w:tab w:val="left" w:pos="9072"/>
              </w:tabs>
              <w:spacing w:after="0" w:line="240" w:lineRule="auto"/>
              <w:rPr>
                <w:rFonts w:ascii="Calibri" w:eastAsia="Calibri" w:hAnsi="Calibri" w:cs="Calibri"/>
                <w:bCs/>
              </w:rPr>
            </w:pPr>
          </w:p>
          <w:p w:rsidR="0020192D" w:rsidRPr="0020192D" w:rsidRDefault="0020192D" w:rsidP="0020192D">
            <w:pPr>
              <w:tabs>
                <w:tab w:val="left" w:pos="9072"/>
              </w:tabs>
              <w:spacing w:after="0" w:line="240" w:lineRule="auto"/>
              <w:jc w:val="both"/>
              <w:rPr>
                <w:rFonts w:ascii="Calibri" w:eastAsia="Times New Roman" w:hAnsi="Calibri" w:cs="Calibri"/>
                <w:bCs/>
                <w:lang w:eastAsia="pl-PL"/>
              </w:rPr>
            </w:pPr>
            <w:r w:rsidRPr="0020192D">
              <w:rPr>
                <w:rFonts w:ascii="Calibri" w:eastAsia="Calibri" w:hAnsi="Calibri" w:cs="Calibri"/>
                <w:b/>
                <w:bCs/>
              </w:rPr>
              <w:t xml:space="preserve"> </w:t>
            </w:r>
            <w:r w:rsidRPr="0020192D">
              <w:rPr>
                <w:rFonts w:ascii="Calibri" w:eastAsia="Times New Roman" w:hAnsi="Calibri" w:cs="Calibri"/>
                <w:bCs/>
                <w:lang w:eastAsia="pl-PL"/>
              </w:rPr>
              <w:t xml:space="preserve">Producent: </w:t>
            </w:r>
          </w:p>
          <w:p w:rsidR="0020192D" w:rsidRPr="0020192D" w:rsidRDefault="0020192D" w:rsidP="0020192D">
            <w:pPr>
              <w:tabs>
                <w:tab w:val="left" w:pos="9072"/>
              </w:tabs>
              <w:spacing w:after="0" w:line="240" w:lineRule="auto"/>
              <w:jc w:val="both"/>
              <w:rPr>
                <w:rFonts w:ascii="Calibri" w:eastAsia="Times New Roman" w:hAnsi="Calibri" w:cs="Calibri"/>
                <w:bCs/>
                <w:lang w:eastAsia="pl-PL"/>
              </w:rPr>
            </w:pPr>
            <w:r w:rsidRPr="0020192D">
              <w:rPr>
                <w:rFonts w:ascii="Calibri" w:eastAsia="Times New Roman" w:hAnsi="Calibri" w:cs="Calibri"/>
                <w:bCs/>
                <w:lang w:eastAsia="pl-PL"/>
              </w:rPr>
              <w:t>……………………………………</w:t>
            </w:r>
          </w:p>
          <w:p w:rsidR="0020192D" w:rsidRPr="0020192D" w:rsidRDefault="0020192D" w:rsidP="0020192D">
            <w:pPr>
              <w:tabs>
                <w:tab w:val="left" w:pos="9072"/>
              </w:tabs>
              <w:spacing w:after="0" w:line="240" w:lineRule="auto"/>
              <w:jc w:val="both"/>
              <w:rPr>
                <w:rFonts w:ascii="Calibri" w:eastAsia="Times New Roman" w:hAnsi="Calibri" w:cs="Calibri"/>
                <w:bCs/>
                <w:lang w:eastAsia="pl-PL"/>
              </w:rPr>
            </w:pPr>
            <w:r w:rsidRPr="0020192D">
              <w:rPr>
                <w:rFonts w:ascii="Calibri" w:eastAsia="Times New Roman" w:hAnsi="Calibri" w:cs="Calibri"/>
                <w:bCs/>
                <w:lang w:eastAsia="pl-PL"/>
              </w:rPr>
              <w:t xml:space="preserve">Typ/model: </w:t>
            </w:r>
          </w:p>
          <w:p w:rsidR="0020192D" w:rsidRPr="0020192D" w:rsidRDefault="0020192D" w:rsidP="0020192D">
            <w:pPr>
              <w:tabs>
                <w:tab w:val="left" w:pos="9072"/>
              </w:tabs>
              <w:spacing w:after="0" w:line="240" w:lineRule="auto"/>
              <w:jc w:val="both"/>
              <w:rPr>
                <w:rFonts w:ascii="Calibri" w:eastAsia="Times New Roman" w:hAnsi="Calibri" w:cs="Calibri"/>
                <w:bCs/>
                <w:lang w:eastAsia="pl-PL"/>
              </w:rPr>
            </w:pPr>
            <w:r w:rsidRPr="0020192D">
              <w:rPr>
                <w:rFonts w:ascii="Calibri" w:eastAsia="Times New Roman" w:hAnsi="Calibri" w:cs="Calibri"/>
                <w:bCs/>
                <w:lang w:eastAsia="pl-PL"/>
              </w:rPr>
              <w:t>……………………………………</w:t>
            </w:r>
          </w:p>
          <w:p w:rsidR="0020192D" w:rsidRPr="0020192D" w:rsidRDefault="0020192D" w:rsidP="0020192D">
            <w:pPr>
              <w:tabs>
                <w:tab w:val="left" w:pos="9072"/>
              </w:tabs>
              <w:spacing w:after="0" w:line="240" w:lineRule="auto"/>
              <w:rPr>
                <w:rFonts w:ascii="Calibri Light" w:eastAsia="Calibri" w:hAnsi="Calibri Light" w:cs="Calibri Light"/>
                <w:b/>
                <w:bCs/>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0192D" w:rsidRPr="0020192D" w:rsidRDefault="0020192D" w:rsidP="0020192D">
            <w:pPr>
              <w:tabs>
                <w:tab w:val="left" w:pos="9072"/>
              </w:tabs>
              <w:spacing w:after="0" w:line="240" w:lineRule="auto"/>
              <w:rPr>
                <w:rFonts w:ascii="Calibri" w:eastAsia="Times New Roman" w:hAnsi="Calibri" w:cs="Calibri"/>
                <w:bCs/>
                <w:lang w:eastAsia="pl-PL"/>
              </w:rPr>
            </w:pPr>
            <w:r w:rsidRPr="0020192D">
              <w:rPr>
                <w:rFonts w:ascii="Calibri" w:eastAsia="Times New Roman" w:hAnsi="Calibri" w:cs="Calibri"/>
                <w:bCs/>
                <w:lang w:eastAsia="pl-PL"/>
              </w:rPr>
              <w:t>szt.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0192D" w:rsidRPr="0020192D" w:rsidRDefault="0020192D" w:rsidP="0020192D">
            <w:pPr>
              <w:tabs>
                <w:tab w:val="left" w:pos="9072"/>
              </w:tabs>
              <w:spacing w:after="0" w:line="240" w:lineRule="auto"/>
              <w:jc w:val="center"/>
              <w:rPr>
                <w:rFonts w:ascii="Calibri" w:eastAsia="Times New Roman" w:hAnsi="Calibri" w:cs="Calibri"/>
                <w:bCs/>
                <w:lang w:eastAsia="pl-PL"/>
              </w:rPr>
            </w:pPr>
            <w:r w:rsidRPr="0020192D">
              <w:rPr>
                <w:rFonts w:ascii="Calibri" w:eastAsia="Times New Roman" w:hAnsi="Calibri" w:cs="Calibri"/>
                <w:bCs/>
                <w:lang w:eastAsia="pl-PL"/>
              </w:rPr>
              <w:t>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0192D" w:rsidRPr="0020192D" w:rsidRDefault="0020192D" w:rsidP="0020192D">
            <w:pPr>
              <w:tabs>
                <w:tab w:val="left" w:pos="9072"/>
              </w:tabs>
              <w:spacing w:after="0" w:line="240" w:lineRule="auto"/>
              <w:jc w:val="both"/>
              <w:rPr>
                <w:rFonts w:ascii="Calibri" w:eastAsia="Times New Roman" w:hAnsi="Calibri" w:cs="Calibri"/>
                <w:bCs/>
                <w:lang w:eastAsia="pl-PL"/>
              </w:rPr>
            </w:pPr>
          </w:p>
        </w:tc>
        <w:tc>
          <w:tcPr>
            <w:tcW w:w="1559" w:type="dxa"/>
            <w:tcBorders>
              <w:top w:val="single" w:sz="4" w:space="0" w:color="auto"/>
              <w:left w:val="single" w:sz="4" w:space="0" w:color="auto"/>
              <w:bottom w:val="single" w:sz="4" w:space="0" w:color="auto"/>
              <w:right w:val="single" w:sz="4" w:space="0" w:color="auto"/>
            </w:tcBorders>
          </w:tcPr>
          <w:p w:rsidR="0020192D" w:rsidRPr="0020192D" w:rsidRDefault="0020192D" w:rsidP="0020192D">
            <w:pPr>
              <w:tabs>
                <w:tab w:val="left" w:pos="9072"/>
              </w:tabs>
              <w:spacing w:after="0" w:line="240" w:lineRule="auto"/>
              <w:jc w:val="both"/>
              <w:rPr>
                <w:rFonts w:ascii="Calibri" w:eastAsia="Times New Roman" w:hAnsi="Calibri" w:cs="Calibri"/>
                <w:bCs/>
                <w:lang w:eastAsia="pl-PL"/>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0192D" w:rsidRPr="0020192D" w:rsidRDefault="0020192D" w:rsidP="0020192D">
            <w:pPr>
              <w:tabs>
                <w:tab w:val="left" w:pos="9072"/>
              </w:tabs>
              <w:spacing w:after="0" w:line="240" w:lineRule="auto"/>
              <w:jc w:val="both"/>
              <w:rPr>
                <w:rFonts w:ascii="Calibri" w:eastAsia="Times New Roman" w:hAnsi="Calibri" w:cs="Calibri"/>
                <w:bCs/>
                <w:lang w:eastAsia="pl-PL"/>
              </w:rPr>
            </w:pPr>
          </w:p>
        </w:tc>
        <w:tc>
          <w:tcPr>
            <w:tcW w:w="851" w:type="dxa"/>
            <w:tcBorders>
              <w:top w:val="single" w:sz="4" w:space="0" w:color="000000"/>
              <w:left w:val="single" w:sz="4" w:space="0" w:color="000000"/>
              <w:bottom w:val="single" w:sz="4" w:space="0" w:color="auto"/>
            </w:tcBorders>
            <w:shd w:val="clear" w:color="auto" w:fill="auto"/>
            <w:vAlign w:val="center"/>
          </w:tcPr>
          <w:p w:rsidR="0020192D" w:rsidRPr="0020192D" w:rsidRDefault="0020192D" w:rsidP="0020192D">
            <w:pPr>
              <w:tabs>
                <w:tab w:val="left" w:pos="9072"/>
              </w:tabs>
              <w:spacing w:after="0" w:line="240" w:lineRule="auto"/>
              <w:jc w:val="both"/>
              <w:rPr>
                <w:rFonts w:ascii="Calibri" w:eastAsia="Times New Roman" w:hAnsi="Calibri" w:cs="Calibri"/>
                <w:bCs/>
                <w:iCs/>
                <w:lang w:eastAsia="pl-PL"/>
              </w:rPr>
            </w:pPr>
          </w:p>
        </w:tc>
        <w:tc>
          <w:tcPr>
            <w:tcW w:w="1417" w:type="dxa"/>
            <w:tcBorders>
              <w:top w:val="single" w:sz="4" w:space="0" w:color="auto"/>
              <w:left w:val="single" w:sz="4" w:space="0" w:color="auto"/>
              <w:bottom w:val="single" w:sz="4" w:space="0" w:color="auto"/>
              <w:right w:val="single" w:sz="8" w:space="0" w:color="auto"/>
            </w:tcBorders>
            <w:shd w:val="clear" w:color="auto" w:fill="auto"/>
            <w:vAlign w:val="center"/>
          </w:tcPr>
          <w:p w:rsidR="0020192D" w:rsidRPr="0020192D" w:rsidRDefault="0020192D" w:rsidP="0020192D">
            <w:pPr>
              <w:tabs>
                <w:tab w:val="left" w:pos="9072"/>
              </w:tabs>
              <w:spacing w:after="0" w:line="240" w:lineRule="auto"/>
              <w:jc w:val="both"/>
              <w:rPr>
                <w:rFonts w:ascii="Calibri" w:eastAsia="Times New Roman" w:hAnsi="Calibri" w:cs="Calibri"/>
                <w:bCs/>
                <w:lang w:eastAsia="pl-PL"/>
              </w:rPr>
            </w:pPr>
          </w:p>
        </w:tc>
      </w:tr>
      <w:tr w:rsidR="0020192D" w:rsidRPr="0020192D" w:rsidTr="00CA32D0">
        <w:trPr>
          <w:trHeight w:val="1647"/>
        </w:trPr>
        <w:tc>
          <w:tcPr>
            <w:tcW w:w="426" w:type="dxa"/>
            <w:tcBorders>
              <w:top w:val="single" w:sz="4" w:space="0" w:color="000000"/>
              <w:left w:val="single" w:sz="4" w:space="0" w:color="000000"/>
              <w:bottom w:val="single" w:sz="4" w:space="0" w:color="auto"/>
            </w:tcBorders>
            <w:shd w:val="clear" w:color="auto" w:fill="auto"/>
          </w:tcPr>
          <w:p w:rsidR="0020192D" w:rsidRPr="0020192D" w:rsidRDefault="0020192D" w:rsidP="0020192D">
            <w:pPr>
              <w:tabs>
                <w:tab w:val="left" w:pos="9072"/>
              </w:tabs>
              <w:spacing w:after="0" w:line="480" w:lineRule="auto"/>
              <w:jc w:val="both"/>
              <w:rPr>
                <w:rFonts w:ascii="Calibri" w:eastAsia="Times New Roman" w:hAnsi="Calibri" w:cs="Calibri"/>
                <w:bCs/>
                <w:lang w:eastAsia="pl-PL"/>
              </w:rPr>
            </w:pPr>
          </w:p>
          <w:p w:rsidR="0020192D" w:rsidRPr="0020192D" w:rsidRDefault="0020192D" w:rsidP="0020192D">
            <w:pPr>
              <w:tabs>
                <w:tab w:val="left" w:pos="9072"/>
              </w:tabs>
              <w:spacing w:after="0" w:line="480" w:lineRule="auto"/>
              <w:jc w:val="both"/>
              <w:rPr>
                <w:rFonts w:ascii="Calibri" w:eastAsia="Times New Roman" w:hAnsi="Calibri" w:cs="Calibri"/>
                <w:bCs/>
                <w:lang w:eastAsia="pl-PL"/>
              </w:rPr>
            </w:pPr>
            <w:r w:rsidRPr="0020192D">
              <w:rPr>
                <w:rFonts w:ascii="Calibri" w:eastAsia="Times New Roman" w:hAnsi="Calibri" w:cs="Calibri"/>
                <w:bCs/>
                <w:lang w:eastAsia="pl-PL"/>
              </w:rPr>
              <w:t>3.</w:t>
            </w:r>
          </w:p>
        </w:tc>
        <w:tc>
          <w:tcPr>
            <w:tcW w:w="2824" w:type="dxa"/>
            <w:tcBorders>
              <w:top w:val="single" w:sz="4" w:space="0" w:color="auto"/>
              <w:left w:val="single" w:sz="4" w:space="0" w:color="auto"/>
              <w:bottom w:val="single" w:sz="4" w:space="0" w:color="auto"/>
              <w:right w:val="single" w:sz="4" w:space="0" w:color="auto"/>
            </w:tcBorders>
            <w:shd w:val="clear" w:color="auto" w:fill="auto"/>
            <w:vAlign w:val="center"/>
          </w:tcPr>
          <w:p w:rsidR="0020192D" w:rsidRPr="0020192D" w:rsidRDefault="0020192D" w:rsidP="0020192D">
            <w:pPr>
              <w:tabs>
                <w:tab w:val="left" w:pos="9072"/>
              </w:tabs>
              <w:spacing w:after="0" w:line="240" w:lineRule="auto"/>
              <w:rPr>
                <w:rFonts w:ascii="Calibri" w:eastAsia="Calibri" w:hAnsi="Calibri" w:cs="Calibri"/>
                <w:bCs/>
              </w:rPr>
            </w:pPr>
            <w:r w:rsidRPr="0020192D">
              <w:rPr>
                <w:rFonts w:ascii="Calibri" w:eastAsia="Calibri" w:hAnsi="Calibri" w:cs="Calibri"/>
                <w:bCs/>
              </w:rPr>
              <w:t>Serwer bazodanowy</w:t>
            </w:r>
          </w:p>
          <w:p w:rsidR="0020192D" w:rsidRPr="0020192D" w:rsidRDefault="0020192D" w:rsidP="0020192D">
            <w:pPr>
              <w:tabs>
                <w:tab w:val="left" w:pos="9072"/>
              </w:tabs>
              <w:spacing w:after="0" w:line="240" w:lineRule="auto"/>
              <w:jc w:val="both"/>
              <w:rPr>
                <w:rFonts w:ascii="Calibri" w:eastAsia="Times New Roman" w:hAnsi="Calibri" w:cs="Calibri"/>
                <w:bCs/>
                <w:lang w:eastAsia="pl-PL"/>
              </w:rPr>
            </w:pPr>
            <w:r w:rsidRPr="0020192D">
              <w:rPr>
                <w:rFonts w:ascii="Calibri" w:eastAsia="Times New Roman" w:hAnsi="Calibri" w:cs="Calibri"/>
                <w:bCs/>
                <w:lang w:eastAsia="pl-PL"/>
              </w:rPr>
              <w:t xml:space="preserve">Producent: </w:t>
            </w:r>
          </w:p>
          <w:p w:rsidR="0020192D" w:rsidRPr="0020192D" w:rsidRDefault="0020192D" w:rsidP="0020192D">
            <w:pPr>
              <w:tabs>
                <w:tab w:val="left" w:pos="9072"/>
              </w:tabs>
              <w:spacing w:after="0" w:line="240" w:lineRule="auto"/>
              <w:jc w:val="both"/>
              <w:rPr>
                <w:rFonts w:ascii="Calibri" w:eastAsia="Times New Roman" w:hAnsi="Calibri" w:cs="Calibri"/>
                <w:bCs/>
                <w:lang w:eastAsia="pl-PL"/>
              </w:rPr>
            </w:pPr>
            <w:r w:rsidRPr="0020192D">
              <w:rPr>
                <w:rFonts w:ascii="Calibri" w:eastAsia="Times New Roman" w:hAnsi="Calibri" w:cs="Calibri"/>
                <w:bCs/>
                <w:lang w:eastAsia="pl-PL"/>
              </w:rPr>
              <w:t>……………………………………</w:t>
            </w:r>
          </w:p>
          <w:p w:rsidR="0020192D" w:rsidRPr="0020192D" w:rsidRDefault="0020192D" w:rsidP="0020192D">
            <w:pPr>
              <w:tabs>
                <w:tab w:val="left" w:pos="9072"/>
              </w:tabs>
              <w:spacing w:after="0" w:line="240" w:lineRule="auto"/>
              <w:jc w:val="both"/>
              <w:rPr>
                <w:rFonts w:ascii="Calibri" w:eastAsia="Times New Roman" w:hAnsi="Calibri" w:cs="Calibri"/>
                <w:bCs/>
                <w:lang w:eastAsia="pl-PL"/>
              </w:rPr>
            </w:pPr>
            <w:r w:rsidRPr="0020192D">
              <w:rPr>
                <w:rFonts w:ascii="Calibri" w:eastAsia="Times New Roman" w:hAnsi="Calibri" w:cs="Calibri"/>
                <w:bCs/>
                <w:lang w:eastAsia="pl-PL"/>
              </w:rPr>
              <w:t xml:space="preserve">Typ/model: </w:t>
            </w:r>
          </w:p>
          <w:p w:rsidR="0020192D" w:rsidRPr="0020192D" w:rsidRDefault="0020192D" w:rsidP="0020192D">
            <w:pPr>
              <w:tabs>
                <w:tab w:val="left" w:pos="9072"/>
              </w:tabs>
              <w:spacing w:after="0" w:line="240" w:lineRule="auto"/>
              <w:jc w:val="both"/>
              <w:rPr>
                <w:rFonts w:ascii="Calibri" w:eastAsia="Times New Roman" w:hAnsi="Calibri" w:cs="Calibri"/>
                <w:bCs/>
                <w:lang w:eastAsia="pl-PL"/>
              </w:rPr>
            </w:pPr>
            <w:r w:rsidRPr="0020192D">
              <w:rPr>
                <w:rFonts w:ascii="Calibri" w:eastAsia="Times New Roman" w:hAnsi="Calibri" w:cs="Calibri"/>
                <w:bCs/>
                <w:lang w:eastAsia="pl-PL"/>
              </w:rPr>
              <w:t>……………………………………</w:t>
            </w:r>
          </w:p>
          <w:p w:rsidR="0020192D" w:rsidRPr="0020192D" w:rsidRDefault="0020192D" w:rsidP="0020192D">
            <w:pPr>
              <w:tabs>
                <w:tab w:val="left" w:pos="9072"/>
              </w:tabs>
              <w:spacing w:after="0" w:line="240" w:lineRule="auto"/>
              <w:rPr>
                <w:rFonts w:ascii="Calibri" w:eastAsia="Calibri" w:hAnsi="Calibri" w:cs="Calibri"/>
                <w:bC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0192D" w:rsidRPr="0020192D" w:rsidRDefault="0020192D" w:rsidP="0020192D">
            <w:pPr>
              <w:tabs>
                <w:tab w:val="left" w:pos="9072"/>
              </w:tabs>
              <w:spacing w:after="0" w:line="240" w:lineRule="auto"/>
              <w:rPr>
                <w:rFonts w:ascii="Calibri" w:eastAsia="Times New Roman" w:hAnsi="Calibri" w:cs="Calibri"/>
                <w:bCs/>
                <w:lang w:eastAsia="pl-PL"/>
              </w:rPr>
            </w:pPr>
            <w:r w:rsidRPr="0020192D">
              <w:rPr>
                <w:rFonts w:ascii="Calibri" w:eastAsia="Times New Roman" w:hAnsi="Calibri" w:cs="Calibri"/>
                <w:bCs/>
                <w:lang w:eastAsia="pl-PL"/>
              </w:rPr>
              <w:t>szt.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0192D" w:rsidRPr="0020192D" w:rsidRDefault="0020192D" w:rsidP="0020192D">
            <w:pPr>
              <w:tabs>
                <w:tab w:val="left" w:pos="9072"/>
              </w:tabs>
              <w:spacing w:after="0" w:line="240" w:lineRule="auto"/>
              <w:jc w:val="center"/>
              <w:rPr>
                <w:rFonts w:ascii="Calibri" w:eastAsia="Times New Roman" w:hAnsi="Calibri" w:cs="Calibri"/>
                <w:bCs/>
                <w:lang w:eastAsia="pl-PL"/>
              </w:rPr>
            </w:pPr>
            <w:r w:rsidRPr="0020192D">
              <w:rPr>
                <w:rFonts w:ascii="Calibri" w:eastAsia="Times New Roman" w:hAnsi="Calibri" w:cs="Calibri"/>
                <w:bCs/>
                <w:lang w:eastAsia="pl-PL"/>
              </w:rPr>
              <w:t>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0192D" w:rsidRPr="0020192D" w:rsidRDefault="0020192D" w:rsidP="0020192D">
            <w:pPr>
              <w:tabs>
                <w:tab w:val="left" w:pos="9072"/>
              </w:tabs>
              <w:spacing w:after="0" w:line="240" w:lineRule="auto"/>
              <w:jc w:val="both"/>
              <w:rPr>
                <w:rFonts w:ascii="Calibri" w:eastAsia="Times New Roman" w:hAnsi="Calibri" w:cs="Calibri"/>
                <w:bCs/>
                <w:lang w:eastAsia="pl-PL"/>
              </w:rPr>
            </w:pPr>
          </w:p>
        </w:tc>
        <w:tc>
          <w:tcPr>
            <w:tcW w:w="1559" w:type="dxa"/>
            <w:tcBorders>
              <w:top w:val="single" w:sz="4" w:space="0" w:color="auto"/>
              <w:left w:val="single" w:sz="4" w:space="0" w:color="auto"/>
              <w:bottom w:val="single" w:sz="4" w:space="0" w:color="auto"/>
              <w:right w:val="single" w:sz="4" w:space="0" w:color="auto"/>
            </w:tcBorders>
          </w:tcPr>
          <w:p w:rsidR="0020192D" w:rsidRPr="0020192D" w:rsidRDefault="0020192D" w:rsidP="0020192D">
            <w:pPr>
              <w:tabs>
                <w:tab w:val="left" w:pos="9072"/>
              </w:tabs>
              <w:spacing w:after="0" w:line="240" w:lineRule="auto"/>
              <w:jc w:val="both"/>
              <w:rPr>
                <w:rFonts w:ascii="Calibri" w:eastAsia="Times New Roman" w:hAnsi="Calibri" w:cs="Calibri"/>
                <w:bCs/>
                <w:lang w:eastAsia="pl-PL"/>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0192D" w:rsidRPr="0020192D" w:rsidRDefault="0020192D" w:rsidP="0020192D">
            <w:pPr>
              <w:tabs>
                <w:tab w:val="left" w:pos="9072"/>
              </w:tabs>
              <w:spacing w:after="0" w:line="240" w:lineRule="auto"/>
              <w:jc w:val="both"/>
              <w:rPr>
                <w:rFonts w:ascii="Calibri" w:eastAsia="Times New Roman" w:hAnsi="Calibri" w:cs="Calibri"/>
                <w:bCs/>
                <w:lang w:eastAsia="pl-PL"/>
              </w:rPr>
            </w:pPr>
          </w:p>
        </w:tc>
        <w:tc>
          <w:tcPr>
            <w:tcW w:w="851" w:type="dxa"/>
            <w:tcBorders>
              <w:top w:val="single" w:sz="4" w:space="0" w:color="000000"/>
              <w:left w:val="single" w:sz="4" w:space="0" w:color="000000"/>
              <w:bottom w:val="single" w:sz="4" w:space="0" w:color="auto"/>
            </w:tcBorders>
            <w:shd w:val="clear" w:color="auto" w:fill="auto"/>
            <w:vAlign w:val="center"/>
          </w:tcPr>
          <w:p w:rsidR="0020192D" w:rsidRPr="0020192D" w:rsidRDefault="0020192D" w:rsidP="0020192D">
            <w:pPr>
              <w:tabs>
                <w:tab w:val="left" w:pos="9072"/>
              </w:tabs>
              <w:spacing w:after="0" w:line="240" w:lineRule="auto"/>
              <w:jc w:val="both"/>
              <w:rPr>
                <w:rFonts w:ascii="Calibri" w:eastAsia="Times New Roman" w:hAnsi="Calibri" w:cs="Calibri"/>
                <w:bCs/>
                <w:iCs/>
                <w:lang w:eastAsia="pl-PL"/>
              </w:rPr>
            </w:pPr>
          </w:p>
        </w:tc>
        <w:tc>
          <w:tcPr>
            <w:tcW w:w="1417" w:type="dxa"/>
            <w:tcBorders>
              <w:top w:val="single" w:sz="4" w:space="0" w:color="auto"/>
              <w:left w:val="single" w:sz="4" w:space="0" w:color="auto"/>
              <w:bottom w:val="single" w:sz="4" w:space="0" w:color="auto"/>
              <w:right w:val="single" w:sz="8" w:space="0" w:color="auto"/>
            </w:tcBorders>
            <w:shd w:val="clear" w:color="auto" w:fill="auto"/>
            <w:vAlign w:val="center"/>
          </w:tcPr>
          <w:p w:rsidR="0020192D" w:rsidRPr="0020192D" w:rsidRDefault="0020192D" w:rsidP="0020192D">
            <w:pPr>
              <w:tabs>
                <w:tab w:val="left" w:pos="9072"/>
              </w:tabs>
              <w:spacing w:after="0" w:line="240" w:lineRule="auto"/>
              <w:jc w:val="both"/>
              <w:rPr>
                <w:rFonts w:ascii="Calibri" w:eastAsia="Times New Roman" w:hAnsi="Calibri" w:cs="Calibri"/>
                <w:bCs/>
                <w:lang w:eastAsia="pl-PL"/>
              </w:rPr>
            </w:pPr>
          </w:p>
        </w:tc>
      </w:tr>
      <w:tr w:rsidR="0020192D" w:rsidRPr="0020192D" w:rsidTr="00CA32D0">
        <w:trPr>
          <w:trHeight w:val="1647"/>
        </w:trPr>
        <w:tc>
          <w:tcPr>
            <w:tcW w:w="426" w:type="dxa"/>
            <w:tcBorders>
              <w:top w:val="single" w:sz="4" w:space="0" w:color="000000"/>
              <w:left w:val="single" w:sz="4" w:space="0" w:color="000000"/>
              <w:bottom w:val="single" w:sz="4" w:space="0" w:color="auto"/>
            </w:tcBorders>
            <w:shd w:val="clear" w:color="auto" w:fill="auto"/>
          </w:tcPr>
          <w:p w:rsidR="0020192D" w:rsidRPr="0020192D" w:rsidRDefault="0020192D" w:rsidP="0020192D">
            <w:pPr>
              <w:tabs>
                <w:tab w:val="left" w:pos="9072"/>
              </w:tabs>
              <w:spacing w:after="0" w:line="480" w:lineRule="auto"/>
              <w:jc w:val="both"/>
              <w:rPr>
                <w:rFonts w:ascii="Calibri" w:eastAsia="Times New Roman" w:hAnsi="Calibri" w:cs="Calibri"/>
                <w:bCs/>
                <w:lang w:eastAsia="pl-PL"/>
              </w:rPr>
            </w:pPr>
          </w:p>
          <w:p w:rsidR="0020192D" w:rsidRPr="0020192D" w:rsidRDefault="0020192D" w:rsidP="0020192D">
            <w:pPr>
              <w:tabs>
                <w:tab w:val="left" w:pos="9072"/>
              </w:tabs>
              <w:spacing w:after="0" w:line="480" w:lineRule="auto"/>
              <w:jc w:val="both"/>
              <w:rPr>
                <w:rFonts w:ascii="Calibri" w:eastAsia="Times New Roman" w:hAnsi="Calibri" w:cs="Calibri"/>
                <w:bCs/>
                <w:lang w:eastAsia="pl-PL"/>
              </w:rPr>
            </w:pPr>
            <w:r w:rsidRPr="0020192D">
              <w:rPr>
                <w:rFonts w:ascii="Calibri" w:eastAsia="Times New Roman" w:hAnsi="Calibri" w:cs="Calibri"/>
                <w:bCs/>
                <w:lang w:eastAsia="pl-PL"/>
              </w:rPr>
              <w:t>4.</w:t>
            </w:r>
          </w:p>
        </w:tc>
        <w:tc>
          <w:tcPr>
            <w:tcW w:w="2824" w:type="dxa"/>
            <w:tcBorders>
              <w:top w:val="single" w:sz="4" w:space="0" w:color="auto"/>
              <w:left w:val="single" w:sz="4" w:space="0" w:color="auto"/>
              <w:bottom w:val="single" w:sz="4" w:space="0" w:color="auto"/>
              <w:right w:val="single" w:sz="4" w:space="0" w:color="auto"/>
            </w:tcBorders>
            <w:shd w:val="clear" w:color="auto" w:fill="auto"/>
            <w:vAlign w:val="center"/>
          </w:tcPr>
          <w:p w:rsidR="0020192D" w:rsidRPr="0020192D" w:rsidRDefault="0020192D" w:rsidP="0020192D">
            <w:pPr>
              <w:tabs>
                <w:tab w:val="left" w:pos="9072"/>
              </w:tabs>
              <w:spacing w:after="0" w:line="240" w:lineRule="auto"/>
              <w:rPr>
                <w:rFonts w:ascii="Calibri" w:eastAsia="Calibri" w:hAnsi="Calibri" w:cs="Calibri"/>
                <w:bCs/>
              </w:rPr>
            </w:pPr>
            <w:r w:rsidRPr="0020192D">
              <w:rPr>
                <w:rFonts w:ascii="Calibri" w:eastAsia="Calibri" w:hAnsi="Calibri" w:cs="Calibri"/>
                <w:bCs/>
              </w:rPr>
              <w:t>Oprogramowanie baz danych</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0192D" w:rsidRPr="0020192D" w:rsidRDefault="0020192D" w:rsidP="0020192D">
            <w:pPr>
              <w:tabs>
                <w:tab w:val="left" w:pos="9072"/>
              </w:tabs>
              <w:spacing w:after="0" w:line="240" w:lineRule="auto"/>
              <w:rPr>
                <w:rFonts w:ascii="Calibri" w:eastAsia="Times New Roman" w:hAnsi="Calibri" w:cs="Calibri"/>
                <w:bCs/>
                <w:lang w:eastAsia="pl-PL"/>
              </w:rPr>
            </w:pPr>
            <w:r w:rsidRPr="0020192D">
              <w:rPr>
                <w:rFonts w:ascii="Calibri" w:eastAsia="Times New Roman" w:hAnsi="Calibri" w:cs="Calibri"/>
                <w:bCs/>
                <w:lang w:eastAsia="pl-PL"/>
              </w:rPr>
              <w:t>szt.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0192D" w:rsidRPr="0020192D" w:rsidRDefault="0020192D" w:rsidP="0020192D">
            <w:pPr>
              <w:tabs>
                <w:tab w:val="left" w:pos="9072"/>
              </w:tabs>
              <w:spacing w:after="0" w:line="240" w:lineRule="auto"/>
              <w:jc w:val="center"/>
              <w:rPr>
                <w:rFonts w:ascii="Calibri" w:eastAsia="Times New Roman" w:hAnsi="Calibri" w:cs="Calibri"/>
                <w:bCs/>
                <w:lang w:eastAsia="pl-PL"/>
              </w:rPr>
            </w:pPr>
            <w:r>
              <w:rPr>
                <w:rFonts w:ascii="Calibri" w:eastAsia="Times New Roman" w:hAnsi="Calibri" w:cs="Calibri"/>
                <w:bCs/>
                <w:lang w:eastAsia="pl-PL"/>
              </w:rPr>
              <w:t>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0192D" w:rsidRPr="0020192D" w:rsidRDefault="0020192D" w:rsidP="0020192D">
            <w:pPr>
              <w:tabs>
                <w:tab w:val="left" w:pos="9072"/>
              </w:tabs>
              <w:spacing w:after="0" w:line="240" w:lineRule="auto"/>
              <w:jc w:val="both"/>
              <w:rPr>
                <w:rFonts w:ascii="Calibri" w:eastAsia="Times New Roman" w:hAnsi="Calibri" w:cs="Calibri"/>
                <w:bCs/>
                <w:lang w:eastAsia="pl-PL"/>
              </w:rPr>
            </w:pPr>
          </w:p>
        </w:tc>
        <w:tc>
          <w:tcPr>
            <w:tcW w:w="1559" w:type="dxa"/>
            <w:tcBorders>
              <w:top w:val="single" w:sz="4" w:space="0" w:color="auto"/>
              <w:left w:val="single" w:sz="4" w:space="0" w:color="auto"/>
              <w:bottom w:val="single" w:sz="4" w:space="0" w:color="auto"/>
              <w:right w:val="single" w:sz="4" w:space="0" w:color="auto"/>
            </w:tcBorders>
          </w:tcPr>
          <w:p w:rsidR="0020192D" w:rsidRPr="0020192D" w:rsidRDefault="0020192D" w:rsidP="0020192D">
            <w:pPr>
              <w:tabs>
                <w:tab w:val="left" w:pos="9072"/>
              </w:tabs>
              <w:spacing w:after="0" w:line="240" w:lineRule="auto"/>
              <w:jc w:val="both"/>
              <w:rPr>
                <w:rFonts w:ascii="Calibri" w:eastAsia="Times New Roman" w:hAnsi="Calibri" w:cs="Calibri"/>
                <w:bCs/>
                <w:lang w:eastAsia="pl-PL"/>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0192D" w:rsidRPr="0020192D" w:rsidRDefault="0020192D" w:rsidP="0020192D">
            <w:pPr>
              <w:tabs>
                <w:tab w:val="left" w:pos="9072"/>
              </w:tabs>
              <w:spacing w:after="0" w:line="240" w:lineRule="auto"/>
              <w:jc w:val="both"/>
              <w:rPr>
                <w:rFonts w:ascii="Calibri" w:eastAsia="Times New Roman" w:hAnsi="Calibri" w:cs="Calibri"/>
                <w:bCs/>
                <w:lang w:eastAsia="pl-PL"/>
              </w:rPr>
            </w:pPr>
          </w:p>
        </w:tc>
        <w:tc>
          <w:tcPr>
            <w:tcW w:w="851" w:type="dxa"/>
            <w:tcBorders>
              <w:top w:val="single" w:sz="4" w:space="0" w:color="000000"/>
              <w:left w:val="single" w:sz="4" w:space="0" w:color="000000"/>
              <w:bottom w:val="single" w:sz="4" w:space="0" w:color="auto"/>
            </w:tcBorders>
            <w:shd w:val="clear" w:color="auto" w:fill="auto"/>
            <w:vAlign w:val="center"/>
          </w:tcPr>
          <w:p w:rsidR="0020192D" w:rsidRPr="0020192D" w:rsidRDefault="0020192D" w:rsidP="0020192D">
            <w:pPr>
              <w:tabs>
                <w:tab w:val="left" w:pos="9072"/>
              </w:tabs>
              <w:spacing w:after="0" w:line="240" w:lineRule="auto"/>
              <w:jc w:val="both"/>
              <w:rPr>
                <w:rFonts w:ascii="Calibri" w:eastAsia="Times New Roman" w:hAnsi="Calibri" w:cs="Calibri"/>
                <w:bCs/>
                <w:iCs/>
                <w:lang w:eastAsia="pl-PL"/>
              </w:rPr>
            </w:pPr>
          </w:p>
        </w:tc>
        <w:tc>
          <w:tcPr>
            <w:tcW w:w="1417" w:type="dxa"/>
            <w:tcBorders>
              <w:top w:val="single" w:sz="4" w:space="0" w:color="auto"/>
              <w:left w:val="single" w:sz="4" w:space="0" w:color="auto"/>
              <w:bottom w:val="single" w:sz="4" w:space="0" w:color="auto"/>
              <w:right w:val="single" w:sz="8" w:space="0" w:color="auto"/>
            </w:tcBorders>
            <w:shd w:val="clear" w:color="auto" w:fill="auto"/>
            <w:vAlign w:val="center"/>
          </w:tcPr>
          <w:p w:rsidR="0020192D" w:rsidRPr="0020192D" w:rsidRDefault="0020192D" w:rsidP="0020192D">
            <w:pPr>
              <w:tabs>
                <w:tab w:val="left" w:pos="9072"/>
              </w:tabs>
              <w:spacing w:after="0" w:line="240" w:lineRule="auto"/>
              <w:jc w:val="both"/>
              <w:rPr>
                <w:rFonts w:ascii="Calibri" w:eastAsia="Times New Roman" w:hAnsi="Calibri" w:cs="Calibri"/>
                <w:bCs/>
                <w:lang w:eastAsia="pl-PL"/>
              </w:rPr>
            </w:pPr>
          </w:p>
        </w:tc>
      </w:tr>
      <w:tr w:rsidR="0020192D" w:rsidRPr="0020192D" w:rsidTr="00CA32D0">
        <w:trPr>
          <w:trHeight w:val="1647"/>
        </w:trPr>
        <w:tc>
          <w:tcPr>
            <w:tcW w:w="426" w:type="dxa"/>
            <w:tcBorders>
              <w:top w:val="single" w:sz="4" w:space="0" w:color="000000"/>
              <w:left w:val="single" w:sz="4" w:space="0" w:color="000000"/>
              <w:bottom w:val="single" w:sz="4" w:space="0" w:color="auto"/>
            </w:tcBorders>
            <w:shd w:val="clear" w:color="auto" w:fill="auto"/>
          </w:tcPr>
          <w:p w:rsidR="0020192D" w:rsidRPr="0020192D" w:rsidRDefault="0020192D" w:rsidP="0020192D">
            <w:pPr>
              <w:tabs>
                <w:tab w:val="left" w:pos="9072"/>
              </w:tabs>
              <w:spacing w:after="0" w:line="480" w:lineRule="auto"/>
              <w:jc w:val="both"/>
              <w:rPr>
                <w:rFonts w:ascii="Calibri" w:eastAsia="Times New Roman" w:hAnsi="Calibri" w:cs="Calibri"/>
                <w:bCs/>
                <w:lang w:eastAsia="pl-PL"/>
              </w:rPr>
            </w:pPr>
          </w:p>
          <w:p w:rsidR="0020192D" w:rsidRPr="0020192D" w:rsidRDefault="0020192D" w:rsidP="0020192D">
            <w:pPr>
              <w:tabs>
                <w:tab w:val="left" w:pos="9072"/>
              </w:tabs>
              <w:spacing w:after="0" w:line="480" w:lineRule="auto"/>
              <w:jc w:val="both"/>
              <w:rPr>
                <w:rFonts w:ascii="Calibri" w:eastAsia="Times New Roman" w:hAnsi="Calibri" w:cs="Calibri"/>
                <w:bCs/>
                <w:lang w:eastAsia="pl-PL"/>
              </w:rPr>
            </w:pPr>
            <w:r w:rsidRPr="0020192D">
              <w:rPr>
                <w:rFonts w:ascii="Calibri" w:eastAsia="Times New Roman" w:hAnsi="Calibri" w:cs="Calibri"/>
                <w:bCs/>
                <w:lang w:eastAsia="pl-PL"/>
              </w:rPr>
              <w:t>5.</w:t>
            </w:r>
          </w:p>
          <w:p w:rsidR="0020192D" w:rsidRPr="0020192D" w:rsidRDefault="0020192D" w:rsidP="0020192D">
            <w:pPr>
              <w:tabs>
                <w:tab w:val="left" w:pos="9072"/>
              </w:tabs>
              <w:spacing w:after="0" w:line="480" w:lineRule="auto"/>
              <w:jc w:val="both"/>
              <w:rPr>
                <w:rFonts w:ascii="Calibri" w:eastAsia="Times New Roman" w:hAnsi="Calibri" w:cs="Calibri"/>
                <w:bCs/>
                <w:lang w:eastAsia="pl-PL"/>
              </w:rPr>
            </w:pPr>
          </w:p>
        </w:tc>
        <w:tc>
          <w:tcPr>
            <w:tcW w:w="2824" w:type="dxa"/>
            <w:tcBorders>
              <w:top w:val="single" w:sz="4" w:space="0" w:color="auto"/>
              <w:left w:val="single" w:sz="4" w:space="0" w:color="auto"/>
              <w:bottom w:val="single" w:sz="4" w:space="0" w:color="auto"/>
              <w:right w:val="single" w:sz="4" w:space="0" w:color="auto"/>
            </w:tcBorders>
            <w:shd w:val="clear" w:color="auto" w:fill="auto"/>
            <w:vAlign w:val="center"/>
          </w:tcPr>
          <w:p w:rsidR="0020192D" w:rsidRPr="0020192D" w:rsidRDefault="0020192D" w:rsidP="0020192D">
            <w:pPr>
              <w:tabs>
                <w:tab w:val="left" w:pos="9072"/>
              </w:tabs>
              <w:spacing w:after="0" w:line="240" w:lineRule="auto"/>
              <w:rPr>
                <w:rFonts w:ascii="Calibri" w:eastAsia="Calibri" w:hAnsi="Calibri" w:cs="Calibri"/>
                <w:bCs/>
              </w:rPr>
            </w:pPr>
            <w:r w:rsidRPr="0020192D">
              <w:rPr>
                <w:rFonts w:ascii="Calibri" w:eastAsia="Calibri" w:hAnsi="Calibri" w:cs="Calibri"/>
                <w:bCs/>
              </w:rPr>
              <w:t>Migracja baz</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0192D" w:rsidRPr="0020192D" w:rsidRDefault="0020192D" w:rsidP="0020192D">
            <w:pPr>
              <w:tabs>
                <w:tab w:val="left" w:pos="9072"/>
              </w:tabs>
              <w:spacing w:after="0" w:line="240" w:lineRule="auto"/>
              <w:rPr>
                <w:rFonts w:ascii="Calibri" w:eastAsia="Times New Roman" w:hAnsi="Calibri" w:cs="Calibri"/>
                <w:bCs/>
                <w:lang w:eastAsia="pl-PL"/>
              </w:rPr>
            </w:pPr>
            <w:r w:rsidRPr="0020192D">
              <w:rPr>
                <w:rFonts w:ascii="Calibri" w:eastAsia="Times New Roman" w:hAnsi="Calibri" w:cs="Calibri"/>
                <w:bCs/>
                <w:lang w:eastAsia="pl-PL"/>
              </w:rPr>
              <w:t>szt.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0192D" w:rsidRPr="0020192D" w:rsidRDefault="0020192D" w:rsidP="0020192D">
            <w:pPr>
              <w:tabs>
                <w:tab w:val="left" w:pos="9072"/>
              </w:tabs>
              <w:spacing w:after="0" w:line="240" w:lineRule="auto"/>
              <w:jc w:val="center"/>
              <w:rPr>
                <w:rFonts w:ascii="Calibri" w:eastAsia="Times New Roman" w:hAnsi="Calibri" w:cs="Calibri"/>
                <w:bCs/>
                <w:lang w:eastAsia="pl-PL"/>
              </w:rPr>
            </w:pPr>
            <w:r w:rsidRPr="0020192D">
              <w:rPr>
                <w:rFonts w:ascii="Calibri" w:eastAsia="Times New Roman" w:hAnsi="Calibri" w:cs="Calibri"/>
                <w:bCs/>
                <w:lang w:eastAsia="pl-PL"/>
              </w:rPr>
              <w:t>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0192D" w:rsidRPr="0020192D" w:rsidRDefault="0020192D" w:rsidP="0020192D">
            <w:pPr>
              <w:tabs>
                <w:tab w:val="left" w:pos="9072"/>
              </w:tabs>
              <w:spacing w:after="0" w:line="240" w:lineRule="auto"/>
              <w:jc w:val="both"/>
              <w:rPr>
                <w:rFonts w:ascii="Calibri" w:eastAsia="Times New Roman" w:hAnsi="Calibri" w:cs="Calibri"/>
                <w:bCs/>
                <w:lang w:eastAsia="pl-PL"/>
              </w:rPr>
            </w:pPr>
          </w:p>
        </w:tc>
        <w:tc>
          <w:tcPr>
            <w:tcW w:w="1559" w:type="dxa"/>
            <w:tcBorders>
              <w:top w:val="single" w:sz="4" w:space="0" w:color="auto"/>
              <w:left w:val="single" w:sz="4" w:space="0" w:color="auto"/>
              <w:bottom w:val="single" w:sz="4" w:space="0" w:color="auto"/>
              <w:right w:val="single" w:sz="4" w:space="0" w:color="auto"/>
            </w:tcBorders>
          </w:tcPr>
          <w:p w:rsidR="0020192D" w:rsidRPr="0020192D" w:rsidRDefault="0020192D" w:rsidP="0020192D">
            <w:pPr>
              <w:tabs>
                <w:tab w:val="left" w:pos="9072"/>
              </w:tabs>
              <w:spacing w:after="0" w:line="240" w:lineRule="auto"/>
              <w:jc w:val="both"/>
              <w:rPr>
                <w:rFonts w:ascii="Calibri" w:eastAsia="Times New Roman" w:hAnsi="Calibri" w:cs="Calibri"/>
                <w:bCs/>
                <w:lang w:eastAsia="pl-PL"/>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0192D" w:rsidRPr="0020192D" w:rsidRDefault="0020192D" w:rsidP="0020192D">
            <w:pPr>
              <w:tabs>
                <w:tab w:val="left" w:pos="9072"/>
              </w:tabs>
              <w:spacing w:after="0" w:line="240" w:lineRule="auto"/>
              <w:jc w:val="both"/>
              <w:rPr>
                <w:rFonts w:ascii="Calibri" w:eastAsia="Times New Roman" w:hAnsi="Calibri" w:cs="Calibri"/>
                <w:bCs/>
                <w:lang w:eastAsia="pl-PL"/>
              </w:rPr>
            </w:pPr>
          </w:p>
        </w:tc>
        <w:tc>
          <w:tcPr>
            <w:tcW w:w="851" w:type="dxa"/>
            <w:tcBorders>
              <w:top w:val="single" w:sz="4" w:space="0" w:color="000000"/>
              <w:left w:val="single" w:sz="4" w:space="0" w:color="000000"/>
              <w:bottom w:val="single" w:sz="4" w:space="0" w:color="auto"/>
            </w:tcBorders>
            <w:shd w:val="clear" w:color="auto" w:fill="auto"/>
            <w:vAlign w:val="center"/>
          </w:tcPr>
          <w:p w:rsidR="0020192D" w:rsidRPr="0020192D" w:rsidRDefault="0020192D" w:rsidP="0020192D">
            <w:pPr>
              <w:tabs>
                <w:tab w:val="left" w:pos="9072"/>
              </w:tabs>
              <w:spacing w:after="0" w:line="240" w:lineRule="auto"/>
              <w:jc w:val="both"/>
              <w:rPr>
                <w:rFonts w:ascii="Calibri" w:eastAsia="Times New Roman" w:hAnsi="Calibri" w:cs="Calibri"/>
                <w:bCs/>
                <w:iCs/>
                <w:lang w:eastAsia="pl-PL"/>
              </w:rPr>
            </w:pPr>
          </w:p>
        </w:tc>
        <w:tc>
          <w:tcPr>
            <w:tcW w:w="1417" w:type="dxa"/>
            <w:tcBorders>
              <w:top w:val="single" w:sz="4" w:space="0" w:color="auto"/>
              <w:left w:val="single" w:sz="4" w:space="0" w:color="auto"/>
              <w:bottom w:val="single" w:sz="4" w:space="0" w:color="auto"/>
              <w:right w:val="single" w:sz="8" w:space="0" w:color="auto"/>
            </w:tcBorders>
            <w:shd w:val="clear" w:color="auto" w:fill="auto"/>
            <w:vAlign w:val="center"/>
          </w:tcPr>
          <w:p w:rsidR="0020192D" w:rsidRPr="0020192D" w:rsidRDefault="0020192D" w:rsidP="0020192D">
            <w:pPr>
              <w:tabs>
                <w:tab w:val="left" w:pos="9072"/>
              </w:tabs>
              <w:spacing w:after="0" w:line="240" w:lineRule="auto"/>
              <w:jc w:val="both"/>
              <w:rPr>
                <w:rFonts w:ascii="Calibri" w:eastAsia="Times New Roman" w:hAnsi="Calibri" w:cs="Calibri"/>
                <w:bCs/>
                <w:lang w:eastAsia="pl-PL"/>
              </w:rPr>
            </w:pPr>
          </w:p>
        </w:tc>
      </w:tr>
      <w:tr w:rsidR="0020192D" w:rsidRPr="0020192D" w:rsidTr="00CA32D0">
        <w:trPr>
          <w:trHeight w:val="701"/>
        </w:trPr>
        <w:tc>
          <w:tcPr>
            <w:tcW w:w="426" w:type="dxa"/>
            <w:tcBorders>
              <w:top w:val="single" w:sz="4" w:space="0" w:color="000000"/>
              <w:left w:val="single" w:sz="4" w:space="0" w:color="000000"/>
              <w:bottom w:val="single" w:sz="4" w:space="0" w:color="000000"/>
            </w:tcBorders>
            <w:shd w:val="clear" w:color="auto" w:fill="auto"/>
          </w:tcPr>
          <w:p w:rsidR="0020192D" w:rsidRPr="0020192D" w:rsidRDefault="0020192D" w:rsidP="0020192D">
            <w:pPr>
              <w:tabs>
                <w:tab w:val="left" w:pos="9072"/>
              </w:tabs>
              <w:spacing w:after="0" w:line="480" w:lineRule="auto"/>
              <w:jc w:val="both"/>
              <w:rPr>
                <w:rFonts w:ascii="Calibri" w:eastAsia="Times New Roman" w:hAnsi="Calibri" w:cs="Calibri"/>
                <w:bCs/>
                <w:lang w:eastAsia="pl-PL"/>
              </w:rPr>
            </w:pPr>
          </w:p>
        </w:tc>
        <w:tc>
          <w:tcPr>
            <w:tcW w:w="693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20192D" w:rsidRPr="0020192D" w:rsidRDefault="0020192D" w:rsidP="0020192D">
            <w:pPr>
              <w:tabs>
                <w:tab w:val="left" w:pos="9072"/>
              </w:tabs>
              <w:spacing w:after="0" w:line="240" w:lineRule="auto"/>
              <w:jc w:val="both"/>
              <w:rPr>
                <w:rFonts w:ascii="Calibri" w:eastAsia="Times New Roman" w:hAnsi="Calibri" w:cs="Calibri"/>
                <w:bCs/>
                <w:lang w:eastAsia="pl-PL"/>
              </w:rPr>
            </w:pPr>
            <w:r w:rsidRPr="0020192D">
              <w:rPr>
                <w:rFonts w:ascii="Calibri" w:eastAsia="Times New Roman" w:hAnsi="Calibri" w:cs="Calibri"/>
                <w:b/>
                <w:bCs/>
                <w:lang w:eastAsia="pl-PL"/>
              </w:rPr>
              <w:t>Razem:</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0192D" w:rsidRPr="0020192D" w:rsidRDefault="0020192D" w:rsidP="0020192D">
            <w:pPr>
              <w:tabs>
                <w:tab w:val="left" w:pos="9072"/>
              </w:tabs>
              <w:spacing w:after="0" w:line="240" w:lineRule="auto"/>
              <w:jc w:val="both"/>
              <w:rPr>
                <w:rFonts w:ascii="Calibri" w:eastAsia="Times New Roman" w:hAnsi="Calibri" w:cs="Calibri"/>
                <w:bCs/>
                <w:lang w:eastAsia="pl-PL"/>
              </w:rPr>
            </w:pPr>
          </w:p>
        </w:tc>
        <w:tc>
          <w:tcPr>
            <w:tcW w:w="851" w:type="dxa"/>
            <w:tcBorders>
              <w:top w:val="single" w:sz="4" w:space="0" w:color="000000"/>
              <w:left w:val="single" w:sz="4" w:space="0" w:color="000000"/>
              <w:bottom w:val="single" w:sz="4" w:space="0" w:color="000000"/>
            </w:tcBorders>
            <w:shd w:val="clear" w:color="auto" w:fill="auto"/>
            <w:vAlign w:val="center"/>
          </w:tcPr>
          <w:p w:rsidR="0020192D" w:rsidRPr="0020192D" w:rsidRDefault="0020192D" w:rsidP="0020192D">
            <w:pPr>
              <w:tabs>
                <w:tab w:val="left" w:pos="9072"/>
              </w:tabs>
              <w:spacing w:after="0" w:line="240" w:lineRule="auto"/>
              <w:jc w:val="both"/>
              <w:rPr>
                <w:rFonts w:ascii="Calibri" w:eastAsia="Times New Roman" w:hAnsi="Calibri" w:cs="Calibri"/>
                <w:bCs/>
                <w:iCs/>
                <w:lang w:eastAsia="pl-PL"/>
              </w:rPr>
            </w:pPr>
            <w:r w:rsidRPr="0020192D">
              <w:rPr>
                <w:rFonts w:ascii="Calibri" w:eastAsia="Times New Roman" w:hAnsi="Calibri" w:cs="Calibri"/>
                <w:bCs/>
                <w:iCs/>
                <w:lang w:eastAsia="pl-PL"/>
              </w:rPr>
              <w:t xml:space="preserve">        x</w:t>
            </w:r>
          </w:p>
        </w:tc>
        <w:tc>
          <w:tcPr>
            <w:tcW w:w="1417" w:type="dxa"/>
            <w:tcBorders>
              <w:top w:val="single" w:sz="4" w:space="0" w:color="auto"/>
              <w:left w:val="single" w:sz="4" w:space="0" w:color="auto"/>
              <w:bottom w:val="single" w:sz="4" w:space="0" w:color="auto"/>
              <w:right w:val="single" w:sz="8" w:space="0" w:color="auto"/>
            </w:tcBorders>
            <w:shd w:val="clear" w:color="auto" w:fill="auto"/>
            <w:vAlign w:val="center"/>
          </w:tcPr>
          <w:p w:rsidR="0020192D" w:rsidRPr="0020192D" w:rsidRDefault="0020192D" w:rsidP="0020192D">
            <w:pPr>
              <w:tabs>
                <w:tab w:val="left" w:pos="9072"/>
              </w:tabs>
              <w:spacing w:after="0" w:line="240" w:lineRule="auto"/>
              <w:jc w:val="both"/>
              <w:rPr>
                <w:rFonts w:ascii="Calibri" w:eastAsia="Times New Roman" w:hAnsi="Calibri" w:cs="Calibri"/>
                <w:bCs/>
                <w:lang w:eastAsia="pl-PL"/>
              </w:rPr>
            </w:pPr>
          </w:p>
        </w:tc>
      </w:tr>
    </w:tbl>
    <w:p w:rsidR="0020192D" w:rsidRPr="0020192D" w:rsidRDefault="0020192D" w:rsidP="0020192D">
      <w:pPr>
        <w:spacing w:after="60" w:line="276" w:lineRule="auto"/>
        <w:jc w:val="both"/>
        <w:rPr>
          <w:rFonts w:ascii="Calibri" w:eastAsia="Batang" w:hAnsi="Calibri" w:cs="Calibri"/>
          <w:b/>
          <w:bCs/>
          <w:lang w:eastAsia="x-none"/>
        </w:rPr>
      </w:pPr>
    </w:p>
    <w:p w:rsidR="0020192D" w:rsidRPr="0020192D" w:rsidRDefault="0020192D" w:rsidP="0020192D">
      <w:pPr>
        <w:spacing w:after="60" w:line="276" w:lineRule="auto"/>
        <w:jc w:val="both"/>
        <w:rPr>
          <w:rFonts w:ascii="Calibri" w:eastAsia="Batang" w:hAnsi="Calibri" w:cs="Calibri"/>
          <w:b/>
          <w:bCs/>
          <w:lang w:eastAsia="x-none"/>
        </w:rPr>
      </w:pPr>
      <w:r w:rsidRPr="0020192D">
        <w:rPr>
          <w:rFonts w:ascii="Calibri" w:eastAsia="Batang" w:hAnsi="Calibri" w:cs="Calibri"/>
          <w:b/>
          <w:bCs/>
          <w:lang w:eastAsia="x-none"/>
        </w:rPr>
        <w:t>UWAGA!</w:t>
      </w:r>
    </w:p>
    <w:p w:rsidR="0020192D" w:rsidRPr="0020192D" w:rsidRDefault="0020192D" w:rsidP="0020192D">
      <w:pPr>
        <w:spacing w:after="60" w:line="276" w:lineRule="auto"/>
        <w:jc w:val="both"/>
        <w:rPr>
          <w:rFonts w:ascii="Calibri" w:eastAsia="Batang" w:hAnsi="Calibri" w:cs="Calibri"/>
          <w:bCs/>
          <w:lang w:eastAsia="x-none"/>
        </w:rPr>
      </w:pPr>
      <w:r w:rsidRPr="0020192D">
        <w:rPr>
          <w:rFonts w:ascii="Calibri" w:eastAsia="Batang" w:hAnsi="Calibri" w:cs="Calibri"/>
          <w:bCs/>
          <w:lang w:eastAsia="x-none"/>
        </w:rPr>
        <w:t>Jeżeli na przedmiot zamówienia składają się elementy o różnej stawce podatku VAT należy w tabeli powyżej wyszczególnić je odrębnie.</w:t>
      </w:r>
    </w:p>
    <w:p w:rsidR="0020192D" w:rsidRPr="0020192D" w:rsidRDefault="0020192D" w:rsidP="0020192D">
      <w:pPr>
        <w:spacing w:after="0" w:line="240" w:lineRule="auto"/>
        <w:rPr>
          <w:rFonts w:ascii="Calibri" w:eastAsia="Times New Roman" w:hAnsi="Calibri" w:cs="Calibri"/>
          <w:lang w:eastAsia="pl-PL"/>
        </w:rPr>
      </w:pPr>
    </w:p>
    <w:p w:rsidR="0020192D" w:rsidRPr="0020192D" w:rsidRDefault="0020192D" w:rsidP="0020192D">
      <w:pPr>
        <w:spacing w:after="0" w:line="240" w:lineRule="auto"/>
        <w:rPr>
          <w:rFonts w:ascii="Calibri" w:eastAsia="Times New Roman" w:hAnsi="Calibri" w:cs="Calibri"/>
          <w:lang w:eastAsia="pl-PL"/>
        </w:rPr>
      </w:pPr>
      <w:r w:rsidRPr="0020192D">
        <w:rPr>
          <w:rFonts w:ascii="Calibri" w:eastAsia="Times New Roman" w:hAnsi="Calibri" w:cs="Calibri"/>
          <w:b/>
          <w:lang w:eastAsia="pl-PL"/>
        </w:rPr>
        <w:t>Termin realizacji:</w:t>
      </w:r>
      <w:r w:rsidRPr="0020192D">
        <w:rPr>
          <w:rFonts w:ascii="Calibri" w:eastAsia="Times New Roman" w:hAnsi="Calibri" w:cs="Calibri"/>
          <w:lang w:eastAsia="pl-PL"/>
        </w:rPr>
        <w:t xml:space="preserve"> ……….…. (6, 7, lub 8 tygodni)</w:t>
      </w:r>
    </w:p>
    <w:p w:rsidR="0020192D" w:rsidRPr="0020192D" w:rsidRDefault="0020192D" w:rsidP="0020192D">
      <w:pPr>
        <w:spacing w:after="0" w:line="240" w:lineRule="auto"/>
        <w:rPr>
          <w:rFonts w:ascii="Calibri" w:eastAsia="Times New Roman" w:hAnsi="Calibri" w:cs="Calibri"/>
          <w:lang w:eastAsia="pl-PL"/>
        </w:rPr>
      </w:pPr>
    </w:p>
    <w:p w:rsidR="0020192D" w:rsidRPr="0020192D" w:rsidRDefault="0020192D" w:rsidP="0020192D">
      <w:pPr>
        <w:spacing w:after="0" w:line="240" w:lineRule="auto"/>
        <w:rPr>
          <w:rFonts w:ascii="Calibri" w:eastAsia="Times New Roman" w:hAnsi="Calibri" w:cs="Calibri"/>
          <w:lang w:eastAsia="pl-PL"/>
        </w:rPr>
      </w:pPr>
    </w:p>
    <w:p w:rsidR="0020192D" w:rsidRPr="0020192D" w:rsidRDefault="0020192D" w:rsidP="0020192D">
      <w:pPr>
        <w:spacing w:after="0" w:line="240" w:lineRule="auto"/>
        <w:rPr>
          <w:rFonts w:ascii="Calibri" w:eastAsia="Times New Roman" w:hAnsi="Calibri" w:cs="Calibri"/>
          <w:lang w:eastAsia="pl-PL"/>
        </w:rPr>
      </w:pPr>
      <w:r w:rsidRPr="0020192D">
        <w:rPr>
          <w:rFonts w:ascii="Calibri" w:eastAsia="Times New Roman" w:hAnsi="Calibri" w:cs="Calibri"/>
          <w:lang w:eastAsia="pl-PL"/>
        </w:rPr>
        <w:t>Osoba do kontaktu: …………………………………</w:t>
      </w:r>
    </w:p>
    <w:p w:rsidR="0020192D" w:rsidRPr="0020192D" w:rsidRDefault="0020192D" w:rsidP="0020192D">
      <w:pPr>
        <w:spacing w:after="0" w:line="240" w:lineRule="auto"/>
        <w:rPr>
          <w:rFonts w:ascii="Calibri" w:eastAsia="Times New Roman" w:hAnsi="Calibri" w:cs="Calibri"/>
          <w:lang w:eastAsia="pl-PL"/>
        </w:rPr>
      </w:pPr>
    </w:p>
    <w:p w:rsidR="0020192D" w:rsidRPr="0020192D" w:rsidRDefault="0020192D" w:rsidP="0020192D">
      <w:pPr>
        <w:spacing w:after="0" w:line="240" w:lineRule="auto"/>
        <w:rPr>
          <w:rFonts w:ascii="Calibri" w:eastAsia="Times New Roman" w:hAnsi="Calibri" w:cs="Calibri"/>
          <w:lang w:eastAsia="pl-PL"/>
        </w:rPr>
      </w:pPr>
      <w:r w:rsidRPr="0020192D">
        <w:rPr>
          <w:rFonts w:ascii="Calibri" w:eastAsia="Times New Roman" w:hAnsi="Calibri" w:cs="Calibri"/>
          <w:lang w:eastAsia="pl-PL"/>
        </w:rPr>
        <w:t>Adres e-mail: …………………………………………...</w:t>
      </w:r>
    </w:p>
    <w:p w:rsidR="0020192D" w:rsidRPr="0020192D" w:rsidRDefault="0020192D" w:rsidP="0020192D">
      <w:pPr>
        <w:spacing w:after="0" w:line="240" w:lineRule="auto"/>
        <w:rPr>
          <w:rFonts w:ascii="Calibri" w:eastAsia="Times New Roman" w:hAnsi="Calibri" w:cs="Calibri"/>
          <w:lang w:eastAsia="pl-PL"/>
        </w:rPr>
      </w:pPr>
    </w:p>
    <w:p w:rsidR="0020192D" w:rsidRPr="0020192D" w:rsidRDefault="0020192D" w:rsidP="0020192D">
      <w:pPr>
        <w:spacing w:after="0" w:line="240" w:lineRule="auto"/>
        <w:rPr>
          <w:rFonts w:ascii="Calibri" w:eastAsia="Times New Roman" w:hAnsi="Calibri" w:cs="Calibri"/>
          <w:lang w:eastAsia="pl-PL"/>
        </w:rPr>
      </w:pPr>
      <w:r w:rsidRPr="0020192D">
        <w:rPr>
          <w:rFonts w:ascii="Calibri" w:eastAsia="Times New Roman" w:hAnsi="Calibri" w:cs="Calibri"/>
          <w:lang w:eastAsia="pl-PL"/>
        </w:rPr>
        <w:t>Telefon: …………………………………………………….</w:t>
      </w:r>
    </w:p>
    <w:bookmarkEnd w:id="1"/>
    <w:bookmarkEnd w:id="2"/>
    <w:p w:rsidR="004E1971" w:rsidRDefault="004E1971" w:rsidP="008F1F81">
      <w:pPr>
        <w:spacing w:after="0" w:line="240" w:lineRule="auto"/>
        <w:jc w:val="both"/>
        <w:rPr>
          <w:rFonts w:ascii="Times New Roman" w:hAnsi="Times New Roman" w:cs="Times New Roman"/>
          <w:sz w:val="24"/>
          <w:szCs w:val="24"/>
        </w:rPr>
      </w:pPr>
    </w:p>
    <w:p w:rsidR="0020192D" w:rsidRDefault="0020192D" w:rsidP="008F1F81">
      <w:pPr>
        <w:spacing w:after="0" w:line="240" w:lineRule="auto"/>
        <w:jc w:val="both"/>
        <w:rPr>
          <w:rFonts w:ascii="Times New Roman" w:hAnsi="Times New Roman" w:cs="Times New Roman"/>
          <w:sz w:val="24"/>
          <w:szCs w:val="24"/>
        </w:rPr>
      </w:pPr>
    </w:p>
    <w:p w:rsidR="0020192D" w:rsidRPr="0020192D" w:rsidRDefault="0020192D" w:rsidP="008F1F81">
      <w:pPr>
        <w:spacing w:after="0" w:line="240" w:lineRule="auto"/>
        <w:jc w:val="both"/>
        <w:rPr>
          <w:rFonts w:ascii="Times New Roman" w:hAnsi="Times New Roman" w:cs="Times New Roman"/>
          <w:sz w:val="24"/>
          <w:szCs w:val="24"/>
        </w:rPr>
      </w:pPr>
    </w:p>
    <w:p w:rsidR="004E1971" w:rsidRDefault="004E1971" w:rsidP="008F1F81">
      <w:pPr>
        <w:spacing w:after="0" w:line="240" w:lineRule="auto"/>
        <w:jc w:val="both"/>
        <w:rPr>
          <w:rFonts w:ascii="Times New Roman" w:hAnsi="Times New Roman" w:cs="Times New Roman"/>
          <w:b/>
          <w:sz w:val="24"/>
          <w:szCs w:val="24"/>
        </w:rPr>
      </w:pPr>
    </w:p>
    <w:p w:rsidR="008F1F81" w:rsidRDefault="00D4491D" w:rsidP="008F1F81">
      <w:pPr>
        <w:spacing w:after="0" w:line="240" w:lineRule="auto"/>
        <w:jc w:val="both"/>
        <w:rPr>
          <w:rFonts w:ascii="Times New Roman" w:hAnsi="Times New Roman" w:cs="Times New Roman"/>
          <w:b/>
          <w:sz w:val="24"/>
          <w:szCs w:val="24"/>
        </w:rPr>
      </w:pPr>
      <w:r w:rsidRPr="008F1F81">
        <w:rPr>
          <w:rFonts w:ascii="Times New Roman" w:hAnsi="Times New Roman" w:cs="Times New Roman"/>
          <w:b/>
          <w:sz w:val="24"/>
          <w:szCs w:val="24"/>
        </w:rPr>
        <w:t>pytanie nr</w:t>
      </w:r>
      <w:r>
        <w:rPr>
          <w:rFonts w:ascii="Times New Roman" w:hAnsi="Times New Roman" w:cs="Times New Roman"/>
          <w:b/>
          <w:sz w:val="24"/>
          <w:szCs w:val="24"/>
        </w:rPr>
        <w:t xml:space="preserve"> 5</w:t>
      </w:r>
    </w:p>
    <w:p w:rsidR="00D4491D" w:rsidRPr="008F1F81" w:rsidRDefault="00D4491D" w:rsidP="008F1F81">
      <w:pPr>
        <w:spacing w:after="0" w:line="240" w:lineRule="auto"/>
        <w:jc w:val="both"/>
        <w:rPr>
          <w:rFonts w:ascii="Times New Roman" w:hAnsi="Times New Roman" w:cs="Times New Roman"/>
          <w:sz w:val="24"/>
          <w:szCs w:val="24"/>
        </w:rPr>
      </w:pPr>
    </w:p>
    <w:p w:rsidR="008F1F81" w:rsidRPr="008F1F81" w:rsidRDefault="008F1F81" w:rsidP="008F1F81">
      <w:pPr>
        <w:spacing w:after="0" w:line="240" w:lineRule="auto"/>
        <w:jc w:val="both"/>
        <w:rPr>
          <w:rFonts w:ascii="Times New Roman" w:hAnsi="Times New Roman" w:cs="Times New Roman"/>
          <w:bCs/>
          <w:sz w:val="24"/>
          <w:szCs w:val="24"/>
        </w:rPr>
      </w:pPr>
      <w:r w:rsidRPr="008F1F81">
        <w:rPr>
          <w:rFonts w:ascii="Times New Roman" w:hAnsi="Times New Roman" w:cs="Times New Roman"/>
          <w:bCs/>
          <w:sz w:val="24"/>
          <w:szCs w:val="24"/>
        </w:rPr>
        <w:t>Dotyczy Załącznik nr 1 do SWZ, Część 1</w:t>
      </w:r>
    </w:p>
    <w:p w:rsidR="008F1F81" w:rsidRPr="008F1F81" w:rsidRDefault="008F1F81" w:rsidP="008F1F81">
      <w:pPr>
        <w:spacing w:after="0" w:line="240" w:lineRule="auto"/>
        <w:jc w:val="both"/>
        <w:rPr>
          <w:rFonts w:ascii="Times New Roman" w:hAnsi="Times New Roman" w:cs="Times New Roman"/>
          <w:sz w:val="24"/>
          <w:szCs w:val="24"/>
        </w:rPr>
      </w:pPr>
      <w:r w:rsidRPr="008F1F81">
        <w:rPr>
          <w:rFonts w:ascii="Times New Roman" w:hAnsi="Times New Roman" w:cs="Times New Roman"/>
          <w:sz w:val="24"/>
          <w:szCs w:val="24"/>
        </w:rPr>
        <w:t>Uprzejmie prosimy o doprecyzowanie zakresu przedmiotu zamówienia.</w:t>
      </w:r>
    </w:p>
    <w:p w:rsidR="008F1F81" w:rsidRPr="008F1F81" w:rsidRDefault="008F1F81" w:rsidP="008F1F81">
      <w:pPr>
        <w:spacing w:after="0" w:line="240" w:lineRule="auto"/>
        <w:jc w:val="both"/>
        <w:rPr>
          <w:rFonts w:ascii="Times New Roman" w:hAnsi="Times New Roman" w:cs="Times New Roman"/>
          <w:sz w:val="24"/>
          <w:szCs w:val="24"/>
        </w:rPr>
      </w:pPr>
      <w:r w:rsidRPr="008F1F81">
        <w:rPr>
          <w:rFonts w:ascii="Times New Roman" w:hAnsi="Times New Roman" w:cs="Times New Roman"/>
          <w:sz w:val="24"/>
          <w:szCs w:val="24"/>
        </w:rPr>
        <w:t>W Opisie przedmiotu zamówienia wskazano szczegółowe wymagania dotyczące sprzętu (serwer bazodanowy, przełączniki FC, macierze dyskowe, migracja), natomiast nie określono jednoznacznie zakresu prac instalacyjno-konfiguracyjnych, które – w naszej ocenie – są niezbędne do uruchomienia środowiska i osiągnięcia opisanej funkcjonalności, m.in.:</w:t>
      </w:r>
    </w:p>
    <w:p w:rsidR="008F1F81" w:rsidRPr="008F1F81" w:rsidRDefault="008F1F81" w:rsidP="008F1F81">
      <w:pPr>
        <w:pStyle w:val="Akapitzlist"/>
        <w:numPr>
          <w:ilvl w:val="0"/>
          <w:numId w:val="13"/>
        </w:numPr>
        <w:jc w:val="both"/>
        <w:rPr>
          <w:rFonts w:ascii="Times New Roman" w:hAnsi="Times New Roman"/>
          <w:sz w:val="24"/>
          <w:szCs w:val="24"/>
        </w:rPr>
      </w:pPr>
      <w:r w:rsidRPr="008F1F81">
        <w:rPr>
          <w:rFonts w:ascii="Times New Roman" w:hAnsi="Times New Roman"/>
          <w:sz w:val="24"/>
          <w:szCs w:val="24"/>
        </w:rPr>
        <w:t>montaż urządzeń w szafach RACK,</w:t>
      </w:r>
    </w:p>
    <w:p w:rsidR="008F1F81" w:rsidRPr="008F1F81" w:rsidRDefault="008F1F81" w:rsidP="008F1F81">
      <w:pPr>
        <w:pStyle w:val="Akapitzlist"/>
        <w:numPr>
          <w:ilvl w:val="0"/>
          <w:numId w:val="13"/>
        </w:numPr>
        <w:jc w:val="both"/>
        <w:rPr>
          <w:rFonts w:ascii="Times New Roman" w:hAnsi="Times New Roman"/>
          <w:sz w:val="24"/>
          <w:szCs w:val="24"/>
        </w:rPr>
      </w:pPr>
      <w:r w:rsidRPr="008F1F81">
        <w:rPr>
          <w:rFonts w:ascii="Times New Roman" w:hAnsi="Times New Roman"/>
          <w:sz w:val="24"/>
          <w:szCs w:val="24"/>
        </w:rPr>
        <w:t>podłączenie okablowania zasilającego i sygnałowego,</w:t>
      </w:r>
    </w:p>
    <w:p w:rsidR="008F1F81" w:rsidRPr="008F1F81" w:rsidRDefault="008F1F81" w:rsidP="008F1F81">
      <w:pPr>
        <w:pStyle w:val="Akapitzlist"/>
        <w:numPr>
          <w:ilvl w:val="0"/>
          <w:numId w:val="13"/>
        </w:numPr>
        <w:jc w:val="both"/>
        <w:rPr>
          <w:rFonts w:ascii="Times New Roman" w:hAnsi="Times New Roman"/>
          <w:sz w:val="24"/>
          <w:szCs w:val="24"/>
        </w:rPr>
      </w:pPr>
      <w:r w:rsidRPr="008F1F81">
        <w:rPr>
          <w:rFonts w:ascii="Times New Roman" w:hAnsi="Times New Roman"/>
          <w:sz w:val="24"/>
          <w:szCs w:val="24"/>
        </w:rPr>
        <w:t xml:space="preserve">uruchomienie i konfigurację dostarczonych urządzeń, w tym wgrywanie aktualnego </w:t>
      </w:r>
      <w:proofErr w:type="spellStart"/>
      <w:r w:rsidRPr="008F1F81">
        <w:rPr>
          <w:rFonts w:ascii="Times New Roman" w:hAnsi="Times New Roman"/>
          <w:sz w:val="24"/>
          <w:szCs w:val="24"/>
        </w:rPr>
        <w:t>firmware</w:t>
      </w:r>
      <w:proofErr w:type="spellEnd"/>
      <w:r w:rsidRPr="008F1F81">
        <w:rPr>
          <w:rFonts w:ascii="Times New Roman" w:hAnsi="Times New Roman"/>
          <w:sz w:val="24"/>
          <w:szCs w:val="24"/>
        </w:rPr>
        <w:t>,</w:t>
      </w:r>
    </w:p>
    <w:p w:rsidR="008F1F81" w:rsidRPr="008F1F81" w:rsidRDefault="008F1F81" w:rsidP="008F1F81">
      <w:pPr>
        <w:pStyle w:val="Akapitzlist"/>
        <w:numPr>
          <w:ilvl w:val="0"/>
          <w:numId w:val="13"/>
        </w:numPr>
        <w:jc w:val="both"/>
        <w:rPr>
          <w:rFonts w:ascii="Times New Roman" w:hAnsi="Times New Roman"/>
          <w:sz w:val="24"/>
          <w:szCs w:val="24"/>
        </w:rPr>
      </w:pPr>
      <w:r w:rsidRPr="008F1F81">
        <w:rPr>
          <w:rFonts w:ascii="Times New Roman" w:hAnsi="Times New Roman"/>
          <w:sz w:val="24"/>
          <w:szCs w:val="24"/>
        </w:rPr>
        <w:lastRenderedPageBreak/>
        <w:t>instalację licencji rozszerzających ilość portów,</w:t>
      </w:r>
    </w:p>
    <w:p w:rsidR="008F1F81" w:rsidRPr="008F1F81" w:rsidRDefault="008F1F81" w:rsidP="008F1F81">
      <w:pPr>
        <w:pStyle w:val="Akapitzlist"/>
        <w:numPr>
          <w:ilvl w:val="0"/>
          <w:numId w:val="13"/>
        </w:numPr>
        <w:jc w:val="both"/>
        <w:rPr>
          <w:rFonts w:ascii="Times New Roman" w:hAnsi="Times New Roman"/>
          <w:sz w:val="24"/>
          <w:szCs w:val="24"/>
        </w:rPr>
      </w:pPr>
      <w:r w:rsidRPr="008F1F81">
        <w:rPr>
          <w:rFonts w:ascii="Times New Roman" w:hAnsi="Times New Roman"/>
          <w:sz w:val="24"/>
          <w:szCs w:val="24"/>
        </w:rPr>
        <w:t>podłączenie i rekonfigurację sieci SAN FC,</w:t>
      </w:r>
    </w:p>
    <w:p w:rsidR="008F1F81" w:rsidRPr="008F1F81" w:rsidRDefault="008F1F81" w:rsidP="008F1F81">
      <w:pPr>
        <w:pStyle w:val="Akapitzlist"/>
        <w:numPr>
          <w:ilvl w:val="0"/>
          <w:numId w:val="13"/>
        </w:numPr>
        <w:jc w:val="both"/>
        <w:rPr>
          <w:rFonts w:ascii="Times New Roman" w:hAnsi="Times New Roman"/>
          <w:sz w:val="24"/>
          <w:szCs w:val="24"/>
        </w:rPr>
      </w:pPr>
      <w:r w:rsidRPr="008F1F81">
        <w:rPr>
          <w:rFonts w:ascii="Times New Roman" w:hAnsi="Times New Roman"/>
          <w:sz w:val="24"/>
          <w:szCs w:val="24"/>
        </w:rPr>
        <w:t>konfigurację macierzy, utworzenie wolumenów, uruchomienie replikacji lub konfigurację klastra wysokiej dostępności.</w:t>
      </w:r>
    </w:p>
    <w:p w:rsidR="008F1F81" w:rsidRPr="008F1F81" w:rsidRDefault="008F1F81" w:rsidP="008F1F81">
      <w:pPr>
        <w:spacing w:after="0" w:line="240" w:lineRule="auto"/>
        <w:jc w:val="both"/>
        <w:rPr>
          <w:rFonts w:ascii="Times New Roman" w:hAnsi="Times New Roman" w:cs="Times New Roman"/>
          <w:sz w:val="24"/>
          <w:szCs w:val="24"/>
        </w:rPr>
      </w:pPr>
      <w:r w:rsidRPr="008F1F81">
        <w:rPr>
          <w:rFonts w:ascii="Times New Roman" w:hAnsi="Times New Roman" w:cs="Times New Roman"/>
          <w:sz w:val="24"/>
          <w:szCs w:val="24"/>
        </w:rPr>
        <w:t>Prosimy o potwierdzenie, czy Zamawiający zamierza samodzielnie wykonać prace konfiguracyjne czy będzie wymagał od Wykonawcy wykonania którychś z powyższych prac w ramach zamówienia?</w:t>
      </w:r>
    </w:p>
    <w:p w:rsidR="0020192D" w:rsidRDefault="008F1F81" w:rsidP="000323CD">
      <w:pPr>
        <w:spacing w:after="0" w:line="240" w:lineRule="auto"/>
        <w:jc w:val="both"/>
        <w:rPr>
          <w:rFonts w:ascii="Times New Roman" w:hAnsi="Times New Roman" w:cs="Times New Roman"/>
          <w:sz w:val="24"/>
          <w:szCs w:val="24"/>
        </w:rPr>
      </w:pPr>
      <w:r w:rsidRPr="008F1F81">
        <w:rPr>
          <w:rFonts w:ascii="Times New Roman" w:hAnsi="Times New Roman" w:cs="Times New Roman"/>
          <w:sz w:val="24"/>
          <w:szCs w:val="24"/>
        </w:rPr>
        <w:t>Ewentualnie prosimy o jednoznaczne wskazanie, które z wymienionych czynności należy uwzględnić w ofercie.</w:t>
      </w:r>
    </w:p>
    <w:p w:rsidR="000323CD" w:rsidRPr="000323CD" w:rsidRDefault="000323CD" w:rsidP="000323CD">
      <w:pPr>
        <w:spacing w:after="0" w:line="240" w:lineRule="auto"/>
        <w:jc w:val="both"/>
        <w:rPr>
          <w:rFonts w:ascii="Times New Roman" w:hAnsi="Times New Roman" w:cs="Times New Roman"/>
          <w:sz w:val="24"/>
          <w:szCs w:val="24"/>
        </w:rPr>
      </w:pPr>
    </w:p>
    <w:p w:rsidR="004E1971" w:rsidRDefault="004E1971" w:rsidP="004E1971">
      <w:pPr>
        <w:rPr>
          <w:rFonts w:ascii="Times New Roman" w:hAnsi="Times New Roman" w:cs="Times New Roman"/>
          <w:b/>
          <w:sz w:val="24"/>
          <w:szCs w:val="24"/>
        </w:rPr>
      </w:pPr>
      <w:r w:rsidRPr="00A41E7E">
        <w:rPr>
          <w:rFonts w:ascii="Times New Roman" w:hAnsi="Times New Roman" w:cs="Times New Roman"/>
          <w:b/>
          <w:sz w:val="24"/>
          <w:szCs w:val="24"/>
        </w:rPr>
        <w:t>odpowiedź:</w:t>
      </w:r>
    </w:p>
    <w:p w:rsidR="004E1971" w:rsidRPr="00655346" w:rsidRDefault="00655346" w:rsidP="008F1F81">
      <w:pPr>
        <w:spacing w:after="0" w:line="240" w:lineRule="auto"/>
        <w:jc w:val="both"/>
        <w:rPr>
          <w:rFonts w:ascii="Times New Roman" w:hAnsi="Times New Roman" w:cs="Times New Roman"/>
          <w:sz w:val="24"/>
          <w:szCs w:val="24"/>
        </w:rPr>
      </w:pPr>
      <w:r w:rsidRPr="00655346">
        <w:rPr>
          <w:rFonts w:ascii="Times New Roman" w:hAnsi="Times New Roman" w:cs="Times New Roman"/>
          <w:sz w:val="24"/>
          <w:szCs w:val="24"/>
        </w:rPr>
        <w:t xml:space="preserve">Zamawiający potwierdza że </w:t>
      </w:r>
      <w:r>
        <w:rPr>
          <w:rFonts w:ascii="Times New Roman" w:hAnsi="Times New Roman" w:cs="Times New Roman"/>
          <w:sz w:val="24"/>
          <w:szCs w:val="24"/>
        </w:rPr>
        <w:t xml:space="preserve">będzie oczekiwał od wykonawcy prac związanych z montażem podłączeniem i wstępną konfiguracją urządzeń. Ponadto zamawiający oczekuje wsparcia w rekonfiguracji sieci SAN i konfiguracji replikacji synchronicznej </w:t>
      </w:r>
      <w:r w:rsidR="00D841F9">
        <w:rPr>
          <w:rFonts w:ascii="Times New Roman" w:hAnsi="Times New Roman" w:cs="Times New Roman"/>
          <w:sz w:val="24"/>
          <w:szCs w:val="24"/>
        </w:rPr>
        <w:t>w ramach dostarczonych macierzy.</w:t>
      </w:r>
      <w:r>
        <w:rPr>
          <w:rFonts w:ascii="Times New Roman" w:hAnsi="Times New Roman" w:cs="Times New Roman"/>
          <w:sz w:val="24"/>
          <w:szCs w:val="24"/>
        </w:rPr>
        <w:t xml:space="preserve"> </w:t>
      </w:r>
    </w:p>
    <w:p w:rsidR="0020192D" w:rsidRDefault="0020192D" w:rsidP="008F1F81">
      <w:pPr>
        <w:spacing w:after="0" w:line="240" w:lineRule="auto"/>
        <w:jc w:val="both"/>
        <w:rPr>
          <w:rFonts w:ascii="Times New Roman" w:hAnsi="Times New Roman" w:cs="Times New Roman"/>
          <w:b/>
          <w:sz w:val="24"/>
          <w:szCs w:val="24"/>
        </w:rPr>
      </w:pPr>
    </w:p>
    <w:p w:rsidR="004E1971" w:rsidRDefault="004E1971" w:rsidP="008F1F81">
      <w:pPr>
        <w:spacing w:after="0" w:line="240" w:lineRule="auto"/>
        <w:jc w:val="both"/>
        <w:rPr>
          <w:rFonts w:ascii="Times New Roman" w:hAnsi="Times New Roman" w:cs="Times New Roman"/>
          <w:b/>
          <w:sz w:val="24"/>
          <w:szCs w:val="24"/>
        </w:rPr>
      </w:pPr>
    </w:p>
    <w:p w:rsidR="008F1F81" w:rsidRPr="008F1F81" w:rsidRDefault="008F1F81" w:rsidP="008F1F81">
      <w:pPr>
        <w:spacing w:after="0" w:line="240" w:lineRule="auto"/>
        <w:jc w:val="both"/>
        <w:rPr>
          <w:rFonts w:ascii="Times New Roman" w:hAnsi="Times New Roman" w:cs="Times New Roman"/>
          <w:b/>
          <w:sz w:val="24"/>
          <w:szCs w:val="24"/>
        </w:rPr>
      </w:pPr>
      <w:r w:rsidRPr="008F1F81">
        <w:rPr>
          <w:rFonts w:ascii="Times New Roman" w:hAnsi="Times New Roman" w:cs="Times New Roman"/>
          <w:b/>
          <w:sz w:val="24"/>
          <w:szCs w:val="24"/>
        </w:rPr>
        <w:t>pytanie nr</w:t>
      </w:r>
      <w:r w:rsidR="00D4491D">
        <w:rPr>
          <w:rFonts w:ascii="Times New Roman" w:hAnsi="Times New Roman" w:cs="Times New Roman"/>
          <w:b/>
          <w:sz w:val="24"/>
          <w:szCs w:val="24"/>
        </w:rPr>
        <w:t xml:space="preserve">  6</w:t>
      </w:r>
      <w:r w:rsidRPr="008F1F81">
        <w:rPr>
          <w:rFonts w:ascii="Times New Roman" w:hAnsi="Times New Roman" w:cs="Times New Roman"/>
          <w:color w:val="FFFFFF"/>
          <w:sz w:val="24"/>
          <w:szCs w:val="24"/>
        </w:rPr>
        <w:t>267 Sus</w:t>
      </w:r>
    </w:p>
    <w:p w:rsidR="008F1F81" w:rsidRPr="008F1F81" w:rsidRDefault="008F1F81" w:rsidP="008F1F81">
      <w:pPr>
        <w:spacing w:after="0" w:line="240" w:lineRule="auto"/>
        <w:jc w:val="both"/>
        <w:rPr>
          <w:rFonts w:ascii="Times New Roman" w:hAnsi="Times New Roman" w:cs="Times New Roman"/>
          <w:sz w:val="24"/>
          <w:szCs w:val="24"/>
        </w:rPr>
      </w:pPr>
    </w:p>
    <w:p w:rsidR="008F1F81" w:rsidRPr="008F1F81" w:rsidRDefault="008F1F81" w:rsidP="008F1F81">
      <w:pPr>
        <w:spacing w:after="0" w:line="240" w:lineRule="auto"/>
        <w:jc w:val="both"/>
        <w:rPr>
          <w:rFonts w:ascii="Times New Roman" w:hAnsi="Times New Roman" w:cs="Times New Roman"/>
          <w:bCs/>
          <w:sz w:val="24"/>
          <w:szCs w:val="24"/>
        </w:rPr>
      </w:pPr>
      <w:r w:rsidRPr="008F1F81">
        <w:rPr>
          <w:rFonts w:ascii="Times New Roman" w:hAnsi="Times New Roman" w:cs="Times New Roman"/>
          <w:bCs/>
          <w:sz w:val="24"/>
          <w:szCs w:val="24"/>
        </w:rPr>
        <w:t>Dotyczy Załącznik nr 1 do SWZ, Część 1, Macierz dyskowa – 2 szt.</w:t>
      </w:r>
    </w:p>
    <w:p w:rsidR="008F1F81" w:rsidRDefault="008F1F81" w:rsidP="008F1F81">
      <w:pPr>
        <w:spacing w:after="0" w:line="240" w:lineRule="auto"/>
        <w:jc w:val="both"/>
        <w:rPr>
          <w:rFonts w:ascii="Times New Roman" w:hAnsi="Times New Roman" w:cs="Times New Roman"/>
          <w:sz w:val="24"/>
          <w:szCs w:val="24"/>
        </w:rPr>
      </w:pPr>
      <w:r w:rsidRPr="008F1F81">
        <w:rPr>
          <w:rFonts w:ascii="Times New Roman" w:hAnsi="Times New Roman" w:cs="Times New Roman"/>
          <w:sz w:val="24"/>
          <w:szCs w:val="24"/>
        </w:rPr>
        <w:t xml:space="preserve">Prosimy o podanie wymaganego okresu gwarancji dla macierzy. </w:t>
      </w:r>
    </w:p>
    <w:p w:rsidR="00D4491D" w:rsidRDefault="00D4491D" w:rsidP="008F1F81">
      <w:pPr>
        <w:spacing w:after="0" w:line="240" w:lineRule="auto"/>
        <w:jc w:val="both"/>
        <w:rPr>
          <w:rFonts w:ascii="Times New Roman" w:hAnsi="Times New Roman" w:cs="Times New Roman"/>
          <w:sz w:val="24"/>
          <w:szCs w:val="24"/>
        </w:rPr>
      </w:pPr>
    </w:p>
    <w:p w:rsidR="004E1971" w:rsidRDefault="004E1971" w:rsidP="004E1971">
      <w:pPr>
        <w:rPr>
          <w:rFonts w:ascii="Times New Roman" w:hAnsi="Times New Roman" w:cs="Times New Roman"/>
          <w:b/>
          <w:sz w:val="24"/>
          <w:szCs w:val="24"/>
        </w:rPr>
      </w:pPr>
      <w:r w:rsidRPr="00A41E7E">
        <w:rPr>
          <w:rFonts w:ascii="Times New Roman" w:hAnsi="Times New Roman" w:cs="Times New Roman"/>
          <w:b/>
          <w:sz w:val="24"/>
          <w:szCs w:val="24"/>
        </w:rPr>
        <w:t>odpowiedź:</w:t>
      </w:r>
    </w:p>
    <w:p w:rsidR="004E1971" w:rsidRDefault="0073748D" w:rsidP="008F1F8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Wymagany okres gwarancji dla macierzy to 36 miesięcy.</w:t>
      </w:r>
    </w:p>
    <w:p w:rsidR="0073748D" w:rsidRDefault="0073748D" w:rsidP="008F1F81">
      <w:pPr>
        <w:spacing w:after="0" w:line="240" w:lineRule="auto"/>
        <w:jc w:val="both"/>
        <w:rPr>
          <w:rFonts w:ascii="Times New Roman" w:hAnsi="Times New Roman" w:cs="Times New Roman"/>
          <w:sz w:val="24"/>
          <w:szCs w:val="24"/>
        </w:rPr>
      </w:pPr>
    </w:p>
    <w:p w:rsidR="004E1971" w:rsidRPr="008F1F81" w:rsidRDefault="004E1971" w:rsidP="008F1F81">
      <w:pPr>
        <w:spacing w:after="0" w:line="240" w:lineRule="auto"/>
        <w:jc w:val="both"/>
        <w:rPr>
          <w:rFonts w:ascii="Times New Roman" w:hAnsi="Times New Roman" w:cs="Times New Roman"/>
          <w:sz w:val="24"/>
          <w:szCs w:val="24"/>
        </w:rPr>
      </w:pPr>
    </w:p>
    <w:p w:rsidR="008F1F81" w:rsidRPr="008F1F81" w:rsidRDefault="008F1F81" w:rsidP="008F1F81">
      <w:pPr>
        <w:spacing w:after="0" w:line="240" w:lineRule="auto"/>
        <w:jc w:val="both"/>
        <w:rPr>
          <w:rFonts w:ascii="Times New Roman" w:hAnsi="Times New Roman" w:cs="Times New Roman"/>
          <w:b/>
          <w:sz w:val="24"/>
          <w:szCs w:val="24"/>
        </w:rPr>
      </w:pPr>
      <w:r w:rsidRPr="008F1F81">
        <w:rPr>
          <w:rFonts w:ascii="Times New Roman" w:hAnsi="Times New Roman" w:cs="Times New Roman"/>
          <w:b/>
          <w:sz w:val="24"/>
          <w:szCs w:val="24"/>
        </w:rPr>
        <w:t>pytanie nr</w:t>
      </w:r>
      <w:r w:rsidR="00D4491D">
        <w:rPr>
          <w:rFonts w:ascii="Times New Roman" w:hAnsi="Times New Roman" w:cs="Times New Roman"/>
          <w:b/>
          <w:sz w:val="24"/>
          <w:szCs w:val="24"/>
        </w:rPr>
        <w:t xml:space="preserve"> </w:t>
      </w:r>
      <w:r w:rsidR="004E1971">
        <w:rPr>
          <w:rFonts w:ascii="Times New Roman" w:hAnsi="Times New Roman" w:cs="Times New Roman"/>
          <w:b/>
          <w:sz w:val="24"/>
          <w:szCs w:val="24"/>
        </w:rPr>
        <w:t>7</w:t>
      </w:r>
      <w:r w:rsidRPr="008F1F81">
        <w:rPr>
          <w:rFonts w:ascii="Times New Roman" w:hAnsi="Times New Roman" w:cs="Times New Roman"/>
          <w:color w:val="FFFFFF"/>
          <w:sz w:val="24"/>
          <w:szCs w:val="24"/>
        </w:rPr>
        <w:t>67 Sus</w:t>
      </w:r>
    </w:p>
    <w:p w:rsidR="008F1F81" w:rsidRPr="008F1F81" w:rsidRDefault="008F1F81" w:rsidP="008F1F81">
      <w:pPr>
        <w:spacing w:after="0" w:line="240" w:lineRule="auto"/>
        <w:jc w:val="both"/>
        <w:rPr>
          <w:rFonts w:ascii="Times New Roman" w:hAnsi="Times New Roman" w:cs="Times New Roman"/>
          <w:sz w:val="24"/>
          <w:szCs w:val="24"/>
        </w:rPr>
      </w:pPr>
    </w:p>
    <w:p w:rsidR="008F1F81" w:rsidRPr="008F1F81" w:rsidRDefault="008F1F81" w:rsidP="008F1F81">
      <w:pPr>
        <w:spacing w:after="0" w:line="240" w:lineRule="auto"/>
        <w:jc w:val="both"/>
        <w:rPr>
          <w:rFonts w:ascii="Times New Roman" w:hAnsi="Times New Roman" w:cs="Times New Roman"/>
          <w:bCs/>
          <w:sz w:val="24"/>
          <w:szCs w:val="24"/>
        </w:rPr>
      </w:pPr>
      <w:r w:rsidRPr="008F1F81">
        <w:rPr>
          <w:rFonts w:ascii="Times New Roman" w:hAnsi="Times New Roman" w:cs="Times New Roman"/>
          <w:bCs/>
          <w:sz w:val="24"/>
          <w:szCs w:val="24"/>
        </w:rPr>
        <w:t>Dotyczy Załącznik nr 1 do SWZ, Część 1, Serwer bazodanowy, pkt. 4. Procesor</w:t>
      </w:r>
    </w:p>
    <w:p w:rsidR="008F1F81" w:rsidRPr="008F1F81" w:rsidRDefault="008F1F81" w:rsidP="008F1F81">
      <w:pPr>
        <w:spacing w:after="0" w:line="240" w:lineRule="auto"/>
        <w:jc w:val="both"/>
        <w:rPr>
          <w:rFonts w:ascii="Times New Roman" w:hAnsi="Times New Roman" w:cs="Times New Roman"/>
          <w:sz w:val="24"/>
          <w:szCs w:val="24"/>
        </w:rPr>
      </w:pPr>
      <w:r w:rsidRPr="008F1F81">
        <w:rPr>
          <w:rFonts w:ascii="Times New Roman" w:hAnsi="Times New Roman" w:cs="Times New Roman"/>
          <w:sz w:val="24"/>
          <w:szCs w:val="24"/>
        </w:rPr>
        <w:t xml:space="preserve">Czy Zamawiający jest w posiadaniu produkcyjnego serwer bazy danych, który będzie wykorzystany w nowym środowisku? Jeżeli tak, to prosimy o informację, ile procesorów i jakie ma serwer posiadany przez Zamawiającego oraz czy Zamawiający posiada aktualne licencje bazy danych na tym serwerze. </w:t>
      </w:r>
    </w:p>
    <w:p w:rsidR="008F1F81" w:rsidRPr="008F1F81" w:rsidRDefault="008F1F81" w:rsidP="008F1F81">
      <w:pPr>
        <w:spacing w:after="0" w:line="240" w:lineRule="auto"/>
        <w:jc w:val="both"/>
        <w:rPr>
          <w:rFonts w:ascii="Times New Roman" w:hAnsi="Times New Roman" w:cs="Times New Roman"/>
          <w:sz w:val="24"/>
          <w:szCs w:val="24"/>
        </w:rPr>
      </w:pPr>
      <w:r w:rsidRPr="008F1F81">
        <w:rPr>
          <w:rFonts w:ascii="Times New Roman" w:hAnsi="Times New Roman" w:cs="Times New Roman"/>
          <w:sz w:val="24"/>
          <w:szCs w:val="24"/>
        </w:rPr>
        <w:t>Jeśli Zamawiający posiada serwer z zainstalowaną nieaktualną licencją bazy danych Oracle, to pragniemy zauważyć, ze na obu serwerach, licencja musi być aktualna. Dlatego też prosimy o rozważenie dwóch możliwości:</w:t>
      </w:r>
    </w:p>
    <w:p w:rsidR="008F1F81" w:rsidRPr="008F1F81" w:rsidRDefault="008F1F81" w:rsidP="008F1F81">
      <w:pPr>
        <w:pStyle w:val="Akapitzlist"/>
        <w:numPr>
          <w:ilvl w:val="0"/>
          <w:numId w:val="14"/>
        </w:numPr>
        <w:jc w:val="both"/>
        <w:rPr>
          <w:rFonts w:ascii="Times New Roman" w:hAnsi="Times New Roman"/>
          <w:sz w:val="24"/>
          <w:szCs w:val="24"/>
        </w:rPr>
      </w:pPr>
      <w:r w:rsidRPr="008F1F81">
        <w:rPr>
          <w:rFonts w:ascii="Times New Roman" w:hAnsi="Times New Roman"/>
          <w:sz w:val="24"/>
          <w:szCs w:val="24"/>
        </w:rPr>
        <w:t>Zakup nowych licencji bazy danych na aktualny serwer, jeśli są nieaktualne lub</w:t>
      </w:r>
    </w:p>
    <w:p w:rsidR="008F1F81" w:rsidRPr="008F1F81" w:rsidRDefault="008F1F81" w:rsidP="008F1F81">
      <w:pPr>
        <w:pStyle w:val="Akapitzlist"/>
        <w:numPr>
          <w:ilvl w:val="0"/>
          <w:numId w:val="14"/>
        </w:numPr>
        <w:jc w:val="both"/>
        <w:rPr>
          <w:rFonts w:ascii="Times New Roman" w:hAnsi="Times New Roman"/>
          <w:sz w:val="24"/>
          <w:szCs w:val="24"/>
        </w:rPr>
      </w:pPr>
      <w:r w:rsidRPr="008F1F81">
        <w:rPr>
          <w:rFonts w:ascii="Times New Roman" w:hAnsi="Times New Roman"/>
          <w:sz w:val="24"/>
          <w:szCs w:val="24"/>
        </w:rPr>
        <w:t>Zmniejszenie ilości procesorów a nowo</w:t>
      </w:r>
      <w:r w:rsidR="004E1971">
        <w:rPr>
          <w:rFonts w:ascii="Times New Roman" w:hAnsi="Times New Roman"/>
          <w:sz w:val="24"/>
          <w:szCs w:val="24"/>
        </w:rPr>
        <w:t xml:space="preserve"> </w:t>
      </w:r>
      <w:proofErr w:type="spellStart"/>
      <w:r w:rsidRPr="008F1F81">
        <w:rPr>
          <w:rFonts w:ascii="Times New Roman" w:hAnsi="Times New Roman"/>
          <w:sz w:val="24"/>
          <w:szCs w:val="24"/>
        </w:rPr>
        <w:t>zakupowanym</w:t>
      </w:r>
      <w:proofErr w:type="spellEnd"/>
      <w:r w:rsidRPr="008F1F81">
        <w:rPr>
          <w:rFonts w:ascii="Times New Roman" w:hAnsi="Times New Roman"/>
          <w:sz w:val="24"/>
          <w:szCs w:val="24"/>
        </w:rPr>
        <w:t xml:space="preserve"> serwerze bazy danych z dwóch na jeden, co pozwoli na </w:t>
      </w:r>
      <w:proofErr w:type="spellStart"/>
      <w:r w:rsidRPr="008F1F81">
        <w:rPr>
          <w:rFonts w:ascii="Times New Roman" w:hAnsi="Times New Roman"/>
          <w:sz w:val="24"/>
          <w:szCs w:val="24"/>
        </w:rPr>
        <w:t>zalicencjonowanie</w:t>
      </w:r>
      <w:proofErr w:type="spellEnd"/>
      <w:r w:rsidRPr="008F1F81">
        <w:rPr>
          <w:rFonts w:ascii="Times New Roman" w:hAnsi="Times New Roman"/>
          <w:sz w:val="24"/>
          <w:szCs w:val="24"/>
        </w:rPr>
        <w:t xml:space="preserve"> dwóch serwerów bazy danych licencjami oprogramowania bazy danych, będącymi przedmiotem zamówienia. </w:t>
      </w:r>
    </w:p>
    <w:p w:rsidR="008F1F81" w:rsidRPr="008F1F81" w:rsidRDefault="008F1F81" w:rsidP="008F1F81">
      <w:pPr>
        <w:spacing w:after="0" w:line="240" w:lineRule="auto"/>
        <w:jc w:val="both"/>
        <w:rPr>
          <w:rFonts w:ascii="Times New Roman" w:hAnsi="Times New Roman" w:cs="Times New Roman"/>
          <w:sz w:val="24"/>
          <w:szCs w:val="24"/>
        </w:rPr>
      </w:pPr>
      <w:r w:rsidRPr="008F1F81">
        <w:rPr>
          <w:rFonts w:ascii="Times New Roman" w:hAnsi="Times New Roman" w:cs="Times New Roman"/>
          <w:sz w:val="24"/>
          <w:szCs w:val="24"/>
        </w:rPr>
        <w:t>W związku z wymaganiami opisanymi w OPZ dotyczącymi serwera bazodanowego oraz oprogramowania baz danych, uprzejmie prosimy o doprecyzowanie poniższych kwestii, niezbędnych do prawidłowego przygotowania oferty:</w:t>
      </w:r>
    </w:p>
    <w:p w:rsidR="008F1F81" w:rsidRPr="008F1F81" w:rsidRDefault="008F1F81" w:rsidP="008F1F81">
      <w:pPr>
        <w:pStyle w:val="Akapitzlist"/>
        <w:numPr>
          <w:ilvl w:val="0"/>
          <w:numId w:val="15"/>
        </w:numPr>
        <w:jc w:val="both"/>
        <w:rPr>
          <w:rFonts w:ascii="Times New Roman" w:hAnsi="Times New Roman"/>
          <w:sz w:val="24"/>
          <w:szCs w:val="24"/>
        </w:rPr>
      </w:pPr>
      <w:r w:rsidRPr="008F1F81">
        <w:rPr>
          <w:rFonts w:ascii="Times New Roman" w:hAnsi="Times New Roman"/>
          <w:sz w:val="24"/>
          <w:szCs w:val="24"/>
        </w:rPr>
        <w:t>Czy Zamawiający jest obecnie w posiadaniu serwera bazodanowego z aktualnym oprogramowaniem bazodanowym, który ma być uwzględniony w docelowej architekturze systemu?</w:t>
      </w:r>
    </w:p>
    <w:p w:rsidR="008F1F81" w:rsidRPr="008F1F81" w:rsidRDefault="008F1F81" w:rsidP="008F1F81">
      <w:pPr>
        <w:pStyle w:val="Akapitzlist"/>
        <w:numPr>
          <w:ilvl w:val="0"/>
          <w:numId w:val="15"/>
        </w:numPr>
        <w:jc w:val="both"/>
        <w:rPr>
          <w:rFonts w:ascii="Times New Roman" w:hAnsi="Times New Roman"/>
          <w:sz w:val="24"/>
          <w:szCs w:val="24"/>
        </w:rPr>
      </w:pPr>
      <w:r w:rsidRPr="008F1F81">
        <w:rPr>
          <w:rFonts w:ascii="Times New Roman" w:hAnsi="Times New Roman"/>
          <w:sz w:val="24"/>
          <w:szCs w:val="24"/>
        </w:rPr>
        <w:t xml:space="preserve">W OPZ wskazano zakup serwera dwuprocesorowego wraz z oprogramowaniem do baz danych z licencją na dwa procesory. Uprzejmie prosimy o potwierdzenie, że wskazana konfiguracja sprzętowa oraz liczba licencji są zgodne z planowanym sposobem </w:t>
      </w:r>
      <w:r w:rsidRPr="008F1F81">
        <w:rPr>
          <w:rFonts w:ascii="Times New Roman" w:hAnsi="Times New Roman"/>
          <w:sz w:val="24"/>
          <w:szCs w:val="24"/>
        </w:rPr>
        <w:lastRenderedPageBreak/>
        <w:t>wykorzystania systemu, w tym ewentualnym uruchomieniem instancji bazy danych na więcej niż jednym serwerze.</w:t>
      </w:r>
    </w:p>
    <w:p w:rsidR="008F1F81" w:rsidRPr="008F1F81" w:rsidRDefault="008F1F81" w:rsidP="008F1F81">
      <w:pPr>
        <w:pStyle w:val="Akapitzlist"/>
        <w:numPr>
          <w:ilvl w:val="0"/>
          <w:numId w:val="15"/>
        </w:numPr>
        <w:ind w:left="1440"/>
        <w:jc w:val="both"/>
        <w:rPr>
          <w:rFonts w:ascii="Times New Roman" w:hAnsi="Times New Roman"/>
          <w:sz w:val="24"/>
          <w:szCs w:val="24"/>
        </w:rPr>
      </w:pPr>
      <w:r w:rsidRPr="008F1F81">
        <w:rPr>
          <w:rFonts w:ascii="Times New Roman" w:hAnsi="Times New Roman"/>
          <w:sz w:val="24"/>
          <w:szCs w:val="24"/>
        </w:rPr>
        <w:t>Czy Zamawiający dopuszcza realizację architektury o podwyższonej dostępności, np. w oparciu o klaster Active–</w:t>
      </w:r>
      <w:proofErr w:type="spellStart"/>
      <w:r w:rsidRPr="008F1F81">
        <w:rPr>
          <w:rFonts w:ascii="Times New Roman" w:hAnsi="Times New Roman"/>
          <w:sz w:val="24"/>
          <w:szCs w:val="24"/>
        </w:rPr>
        <w:t>Passive</w:t>
      </w:r>
      <w:proofErr w:type="spellEnd"/>
      <w:r w:rsidRPr="008F1F81">
        <w:rPr>
          <w:rFonts w:ascii="Times New Roman" w:hAnsi="Times New Roman"/>
          <w:sz w:val="24"/>
          <w:szCs w:val="24"/>
        </w:rPr>
        <w:t>? Rozwiązanie takie może zwiększyć odporność na systemu na awarie.</w:t>
      </w:r>
    </w:p>
    <w:p w:rsidR="008F1F81" w:rsidRPr="008F1F81" w:rsidRDefault="008F1F81" w:rsidP="008F1F81">
      <w:pPr>
        <w:spacing w:after="0" w:line="240" w:lineRule="auto"/>
        <w:jc w:val="both"/>
        <w:rPr>
          <w:rFonts w:ascii="Times New Roman" w:hAnsi="Times New Roman" w:cs="Times New Roman"/>
          <w:sz w:val="24"/>
          <w:szCs w:val="24"/>
        </w:rPr>
      </w:pPr>
      <w:r w:rsidRPr="008F1F81">
        <w:rPr>
          <w:rFonts w:ascii="Times New Roman" w:hAnsi="Times New Roman" w:cs="Times New Roman"/>
          <w:sz w:val="24"/>
          <w:szCs w:val="24"/>
        </w:rPr>
        <w:t>W przypadku gdyby analiza liczby licencji oprogramowania baz danych względem liczby procesorów wskazywała konieczność zmiany konfiguracji, prosimy o informację, czy Zamawiający dopuści dostawę serwera w konfiguracji jednoprocesorowej, o ile będzie ona w pełni zgodna z wymaganiami licencyjnymi oraz potrzebami Zamawiającego.</w:t>
      </w:r>
    </w:p>
    <w:p w:rsidR="008F1F81" w:rsidRPr="008F1F81" w:rsidRDefault="008F1F81" w:rsidP="004E1971">
      <w:pPr>
        <w:spacing w:after="0" w:line="240" w:lineRule="auto"/>
        <w:jc w:val="both"/>
        <w:rPr>
          <w:rFonts w:ascii="Times New Roman" w:hAnsi="Times New Roman" w:cs="Times New Roman"/>
          <w:sz w:val="24"/>
          <w:szCs w:val="24"/>
        </w:rPr>
      </w:pPr>
      <w:r w:rsidRPr="008F1F81">
        <w:rPr>
          <w:rFonts w:ascii="Times New Roman" w:hAnsi="Times New Roman" w:cs="Times New Roman"/>
          <w:sz w:val="24"/>
          <w:szCs w:val="24"/>
        </w:rPr>
        <w:t>Prosimy o udzielenie odpowiedzi w celu właściwego przygotowania oferty.</w:t>
      </w:r>
    </w:p>
    <w:p w:rsidR="004E1971" w:rsidRDefault="004E1971" w:rsidP="004E1971">
      <w:pPr>
        <w:spacing w:after="0" w:line="240" w:lineRule="auto"/>
        <w:rPr>
          <w:rFonts w:ascii="Times New Roman" w:hAnsi="Times New Roman" w:cs="Times New Roman"/>
          <w:b/>
          <w:sz w:val="24"/>
          <w:szCs w:val="24"/>
        </w:rPr>
      </w:pPr>
    </w:p>
    <w:p w:rsidR="004E1971" w:rsidRDefault="004E1971" w:rsidP="004E1971">
      <w:pPr>
        <w:spacing w:after="0" w:line="240" w:lineRule="auto"/>
        <w:rPr>
          <w:rFonts w:ascii="Times New Roman" w:hAnsi="Times New Roman" w:cs="Times New Roman"/>
          <w:b/>
          <w:sz w:val="24"/>
          <w:szCs w:val="24"/>
        </w:rPr>
      </w:pPr>
      <w:r w:rsidRPr="00A41E7E">
        <w:rPr>
          <w:rFonts w:ascii="Times New Roman" w:hAnsi="Times New Roman" w:cs="Times New Roman"/>
          <w:b/>
          <w:sz w:val="24"/>
          <w:szCs w:val="24"/>
        </w:rPr>
        <w:t>odpowiedź:</w:t>
      </w:r>
    </w:p>
    <w:p w:rsidR="004E1971" w:rsidRDefault="004E1971" w:rsidP="008F1F81">
      <w:pPr>
        <w:spacing w:after="0" w:line="240" w:lineRule="auto"/>
        <w:jc w:val="both"/>
        <w:rPr>
          <w:rFonts w:ascii="Times New Roman" w:hAnsi="Times New Roman" w:cs="Times New Roman"/>
          <w:b/>
          <w:sz w:val="24"/>
          <w:szCs w:val="24"/>
        </w:rPr>
      </w:pPr>
    </w:p>
    <w:p w:rsidR="00194F96" w:rsidRPr="00194F96" w:rsidRDefault="00194F96" w:rsidP="00194F96">
      <w:pPr>
        <w:spacing w:after="0" w:line="240" w:lineRule="auto"/>
        <w:jc w:val="both"/>
        <w:rPr>
          <w:rFonts w:ascii="Times New Roman" w:hAnsi="Times New Roman" w:cs="Times New Roman"/>
          <w:sz w:val="24"/>
          <w:szCs w:val="24"/>
        </w:rPr>
      </w:pPr>
      <w:r w:rsidRPr="00194F96">
        <w:rPr>
          <w:rFonts w:ascii="Times New Roman" w:hAnsi="Times New Roman" w:cs="Times New Roman"/>
          <w:sz w:val="24"/>
          <w:szCs w:val="24"/>
        </w:rPr>
        <w:t>Zamawiający potwierdza, że posiada obecnie serwer bazodanowy i po ponownej analizie potrzeb i posiadanych zasobów, dostrzega możliwość oraz zasadność jego wykorzystania w docelowej architekturze systemu.  Jednocześnie informuje, że dotychczas wykorzystywane na nim oprogramowanie bazodanowe jest nieaktualne i pozbawione wsparcia producenta, co wymaga jego dostosowania do aktualnych standardów.</w:t>
      </w:r>
    </w:p>
    <w:p w:rsidR="00194F96" w:rsidRPr="00194F96" w:rsidRDefault="00194F96" w:rsidP="00194F96">
      <w:pPr>
        <w:spacing w:after="0" w:line="240" w:lineRule="auto"/>
        <w:jc w:val="both"/>
        <w:rPr>
          <w:rFonts w:ascii="Times New Roman" w:hAnsi="Times New Roman" w:cs="Times New Roman"/>
          <w:sz w:val="24"/>
          <w:szCs w:val="24"/>
        </w:rPr>
      </w:pPr>
      <w:r w:rsidRPr="00194F96">
        <w:rPr>
          <w:rFonts w:ascii="Times New Roman" w:hAnsi="Times New Roman" w:cs="Times New Roman"/>
          <w:sz w:val="24"/>
          <w:szCs w:val="24"/>
        </w:rPr>
        <w:t>W związku z powyższym Zamawiający potwierdza, że jedna z licencji na oprogramowanie baz danych może zostać przeznaczona do istniejącego serwera, co umożliwi jego dalsze wykorzystanie zgodnie z obowiązującymi wymaganiami licencyjnymi.</w:t>
      </w:r>
    </w:p>
    <w:p w:rsidR="00194F96" w:rsidRPr="00194F96" w:rsidRDefault="00194F96" w:rsidP="00194F96">
      <w:pPr>
        <w:spacing w:after="0" w:line="240" w:lineRule="auto"/>
        <w:jc w:val="both"/>
        <w:rPr>
          <w:rFonts w:ascii="Times New Roman" w:hAnsi="Times New Roman" w:cs="Times New Roman"/>
          <w:sz w:val="24"/>
          <w:szCs w:val="24"/>
        </w:rPr>
      </w:pPr>
      <w:bookmarkStart w:id="3" w:name="_GoBack"/>
      <w:bookmarkEnd w:id="3"/>
      <w:r w:rsidRPr="00194F96">
        <w:rPr>
          <w:rFonts w:ascii="Times New Roman" w:hAnsi="Times New Roman" w:cs="Times New Roman"/>
          <w:sz w:val="24"/>
          <w:szCs w:val="24"/>
        </w:rPr>
        <w:t>W zakresie nowego serwera bazodanowego Zamawiający dopuszcza jego dostawę w konfiguracji jednoprocesorowej, o ile konfiguracja ta pozostanie zgodna z wymaganiami licencyjnymi oraz zapewni realizację funkcjonalności określonych w OPZ.</w:t>
      </w:r>
    </w:p>
    <w:p w:rsidR="004E1971" w:rsidRDefault="004E1971" w:rsidP="008F1F81">
      <w:pPr>
        <w:spacing w:after="0" w:line="240" w:lineRule="auto"/>
        <w:jc w:val="both"/>
        <w:rPr>
          <w:rFonts w:ascii="Times New Roman" w:hAnsi="Times New Roman" w:cs="Times New Roman"/>
          <w:b/>
          <w:sz w:val="24"/>
          <w:szCs w:val="24"/>
        </w:rPr>
      </w:pPr>
    </w:p>
    <w:p w:rsidR="004E1971" w:rsidRDefault="004E1971" w:rsidP="008F1F81">
      <w:pPr>
        <w:spacing w:after="0" w:line="240" w:lineRule="auto"/>
        <w:jc w:val="both"/>
        <w:rPr>
          <w:rFonts w:ascii="Times New Roman" w:hAnsi="Times New Roman" w:cs="Times New Roman"/>
          <w:b/>
          <w:sz w:val="24"/>
          <w:szCs w:val="24"/>
        </w:rPr>
      </w:pPr>
    </w:p>
    <w:p w:rsidR="008F1F81" w:rsidRPr="008F1F81" w:rsidRDefault="008F1F81" w:rsidP="008F1F81">
      <w:pPr>
        <w:spacing w:after="0" w:line="240" w:lineRule="auto"/>
        <w:jc w:val="both"/>
        <w:rPr>
          <w:rFonts w:ascii="Times New Roman" w:hAnsi="Times New Roman" w:cs="Times New Roman"/>
          <w:b/>
          <w:sz w:val="24"/>
          <w:szCs w:val="24"/>
        </w:rPr>
      </w:pPr>
      <w:r w:rsidRPr="008F1F81">
        <w:rPr>
          <w:rFonts w:ascii="Times New Roman" w:hAnsi="Times New Roman" w:cs="Times New Roman"/>
          <w:b/>
          <w:sz w:val="24"/>
          <w:szCs w:val="24"/>
        </w:rPr>
        <w:t>pytanie nr</w:t>
      </w:r>
      <w:r w:rsidR="004E1971">
        <w:rPr>
          <w:rFonts w:ascii="Times New Roman" w:hAnsi="Times New Roman" w:cs="Times New Roman"/>
          <w:b/>
          <w:sz w:val="24"/>
          <w:szCs w:val="24"/>
        </w:rPr>
        <w:t xml:space="preserve"> 8</w:t>
      </w:r>
      <w:r w:rsidR="00D4491D">
        <w:rPr>
          <w:rFonts w:ascii="Times New Roman" w:hAnsi="Times New Roman" w:cs="Times New Roman"/>
          <w:b/>
          <w:sz w:val="24"/>
          <w:szCs w:val="24"/>
        </w:rPr>
        <w:t xml:space="preserve"> </w:t>
      </w:r>
      <w:r w:rsidRPr="008F1F81">
        <w:rPr>
          <w:rFonts w:ascii="Times New Roman" w:hAnsi="Times New Roman" w:cs="Times New Roman"/>
          <w:color w:val="FFFFFF"/>
          <w:sz w:val="24"/>
          <w:szCs w:val="24"/>
        </w:rPr>
        <w:t>267 Sus</w:t>
      </w:r>
    </w:p>
    <w:p w:rsidR="008F1F81" w:rsidRPr="008F1F81" w:rsidRDefault="008F1F81" w:rsidP="008F1F81">
      <w:pPr>
        <w:spacing w:after="0" w:line="240" w:lineRule="auto"/>
        <w:jc w:val="both"/>
        <w:rPr>
          <w:rFonts w:ascii="Times New Roman" w:hAnsi="Times New Roman" w:cs="Times New Roman"/>
          <w:bCs/>
          <w:sz w:val="24"/>
          <w:szCs w:val="24"/>
        </w:rPr>
      </w:pPr>
    </w:p>
    <w:p w:rsidR="008F1F81" w:rsidRPr="008F1F81" w:rsidRDefault="008F1F81" w:rsidP="008F1F81">
      <w:pPr>
        <w:spacing w:after="0" w:line="240" w:lineRule="auto"/>
        <w:jc w:val="both"/>
        <w:rPr>
          <w:rFonts w:ascii="Times New Roman" w:hAnsi="Times New Roman" w:cs="Times New Roman"/>
          <w:bCs/>
          <w:sz w:val="24"/>
          <w:szCs w:val="24"/>
        </w:rPr>
      </w:pPr>
      <w:r w:rsidRPr="008F1F81">
        <w:rPr>
          <w:rFonts w:ascii="Times New Roman" w:hAnsi="Times New Roman" w:cs="Times New Roman"/>
          <w:bCs/>
          <w:sz w:val="24"/>
          <w:szCs w:val="24"/>
        </w:rPr>
        <w:t>Dotyczy Załącznik nr 1 do SWZ, Część 1, Macierz dyskowa</w:t>
      </w:r>
    </w:p>
    <w:p w:rsidR="008F1F81" w:rsidRPr="008F1F81" w:rsidRDefault="008F1F81" w:rsidP="008F1F81">
      <w:pPr>
        <w:spacing w:after="0" w:line="240" w:lineRule="auto"/>
        <w:jc w:val="both"/>
        <w:rPr>
          <w:rFonts w:ascii="Times New Roman" w:hAnsi="Times New Roman" w:cs="Times New Roman"/>
          <w:sz w:val="24"/>
          <w:szCs w:val="24"/>
        </w:rPr>
      </w:pPr>
      <w:r w:rsidRPr="008F1F81">
        <w:rPr>
          <w:rFonts w:ascii="Times New Roman" w:hAnsi="Times New Roman" w:cs="Times New Roman"/>
          <w:sz w:val="24"/>
          <w:szCs w:val="24"/>
        </w:rPr>
        <w:t xml:space="preserve">Oprogramowanie </w:t>
      </w:r>
      <w:proofErr w:type="spellStart"/>
      <w:r w:rsidRPr="008F1F81">
        <w:rPr>
          <w:rFonts w:ascii="Times New Roman" w:hAnsi="Times New Roman" w:cs="Times New Roman"/>
          <w:sz w:val="24"/>
          <w:szCs w:val="24"/>
        </w:rPr>
        <w:t>RedHat</w:t>
      </w:r>
      <w:proofErr w:type="spellEnd"/>
      <w:r w:rsidRPr="008F1F81">
        <w:rPr>
          <w:rFonts w:ascii="Times New Roman" w:hAnsi="Times New Roman" w:cs="Times New Roman"/>
          <w:sz w:val="24"/>
          <w:szCs w:val="24"/>
        </w:rPr>
        <w:t xml:space="preserve"> Enterprise Server w wersji 7.6 jest już wycofane ze wsparcia przez producenta. Prosimy o zmianę wymogu na poniższe:</w:t>
      </w:r>
    </w:p>
    <w:p w:rsidR="008F1F81" w:rsidRDefault="008F1F81" w:rsidP="004E1971">
      <w:pPr>
        <w:spacing w:after="0" w:line="240" w:lineRule="auto"/>
        <w:jc w:val="both"/>
        <w:rPr>
          <w:rFonts w:ascii="Times New Roman" w:hAnsi="Times New Roman" w:cs="Times New Roman"/>
          <w:i/>
          <w:iCs/>
          <w:sz w:val="24"/>
          <w:szCs w:val="24"/>
        </w:rPr>
      </w:pPr>
      <w:r w:rsidRPr="008F1F81">
        <w:rPr>
          <w:rFonts w:ascii="Times New Roman" w:hAnsi="Times New Roman" w:cs="Times New Roman"/>
          <w:i/>
          <w:iCs/>
          <w:sz w:val="24"/>
          <w:szCs w:val="24"/>
        </w:rPr>
        <w:t xml:space="preserve">Wsparcie systemów operacyjnych Macierz musi być wspierana przez systemy operacyjne i </w:t>
      </w:r>
      <w:proofErr w:type="spellStart"/>
      <w:r w:rsidRPr="008F1F81">
        <w:rPr>
          <w:rFonts w:ascii="Times New Roman" w:hAnsi="Times New Roman" w:cs="Times New Roman"/>
          <w:i/>
          <w:iCs/>
          <w:sz w:val="24"/>
          <w:szCs w:val="24"/>
        </w:rPr>
        <w:t>wirtualizatory</w:t>
      </w:r>
      <w:proofErr w:type="spellEnd"/>
      <w:r w:rsidRPr="008F1F81">
        <w:rPr>
          <w:rFonts w:ascii="Times New Roman" w:hAnsi="Times New Roman" w:cs="Times New Roman"/>
          <w:i/>
          <w:iCs/>
          <w:sz w:val="24"/>
          <w:szCs w:val="24"/>
        </w:rPr>
        <w:t xml:space="preserve">: MS Windows Server 2019, 2022,  Vmware </w:t>
      </w:r>
      <w:proofErr w:type="spellStart"/>
      <w:r w:rsidRPr="008F1F81">
        <w:rPr>
          <w:rFonts w:ascii="Times New Roman" w:hAnsi="Times New Roman" w:cs="Times New Roman"/>
          <w:i/>
          <w:iCs/>
          <w:sz w:val="24"/>
          <w:szCs w:val="24"/>
        </w:rPr>
        <w:t>vSphere</w:t>
      </w:r>
      <w:proofErr w:type="spellEnd"/>
      <w:r w:rsidRPr="008F1F81">
        <w:rPr>
          <w:rFonts w:ascii="Times New Roman" w:hAnsi="Times New Roman" w:cs="Times New Roman"/>
          <w:i/>
          <w:iCs/>
          <w:sz w:val="24"/>
          <w:szCs w:val="24"/>
        </w:rPr>
        <w:t xml:space="preserve"> 7 i nowsze, </w:t>
      </w:r>
      <w:proofErr w:type="spellStart"/>
      <w:r w:rsidRPr="008F1F81">
        <w:rPr>
          <w:rFonts w:ascii="Times New Roman" w:hAnsi="Times New Roman" w:cs="Times New Roman"/>
          <w:i/>
          <w:iCs/>
          <w:sz w:val="24"/>
          <w:szCs w:val="24"/>
        </w:rPr>
        <w:t>RedHat</w:t>
      </w:r>
      <w:proofErr w:type="spellEnd"/>
      <w:r w:rsidRPr="008F1F81">
        <w:rPr>
          <w:rFonts w:ascii="Times New Roman" w:hAnsi="Times New Roman" w:cs="Times New Roman"/>
          <w:i/>
          <w:iCs/>
          <w:sz w:val="24"/>
          <w:szCs w:val="24"/>
        </w:rPr>
        <w:t xml:space="preserve"> Enterprise Server 7.9 i nowsze.</w:t>
      </w:r>
    </w:p>
    <w:p w:rsidR="004E1971" w:rsidRDefault="004E1971" w:rsidP="004E1971">
      <w:pPr>
        <w:spacing w:after="0" w:line="240" w:lineRule="auto"/>
        <w:rPr>
          <w:rFonts w:ascii="Times New Roman" w:hAnsi="Times New Roman" w:cs="Times New Roman"/>
          <w:b/>
          <w:sz w:val="24"/>
          <w:szCs w:val="24"/>
        </w:rPr>
      </w:pPr>
    </w:p>
    <w:p w:rsidR="004E1971" w:rsidRDefault="004E1971" w:rsidP="004E1971">
      <w:pPr>
        <w:spacing w:after="0" w:line="240" w:lineRule="auto"/>
        <w:rPr>
          <w:rFonts w:ascii="Times New Roman" w:hAnsi="Times New Roman" w:cs="Times New Roman"/>
          <w:b/>
          <w:sz w:val="24"/>
          <w:szCs w:val="24"/>
        </w:rPr>
      </w:pPr>
      <w:r w:rsidRPr="00A41E7E">
        <w:rPr>
          <w:rFonts w:ascii="Times New Roman" w:hAnsi="Times New Roman" w:cs="Times New Roman"/>
          <w:b/>
          <w:sz w:val="24"/>
          <w:szCs w:val="24"/>
        </w:rPr>
        <w:t>odpowiedź:</w:t>
      </w:r>
    </w:p>
    <w:p w:rsidR="004E1971" w:rsidRDefault="004E1971" w:rsidP="008F1F81">
      <w:pPr>
        <w:spacing w:after="0" w:line="240" w:lineRule="auto"/>
        <w:jc w:val="both"/>
        <w:rPr>
          <w:rFonts w:ascii="Times New Roman" w:hAnsi="Times New Roman" w:cs="Times New Roman"/>
          <w:sz w:val="24"/>
          <w:szCs w:val="24"/>
        </w:rPr>
      </w:pPr>
    </w:p>
    <w:p w:rsidR="00194F96" w:rsidRDefault="004D4141" w:rsidP="008F1F8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 załączniku nr 1, część nr 1, Opis przedmiotu zamówienia – zestawienie parametrów wymaganych, macierz dyskowa – 2 szt., pkt. nr 40, opis wymaganego parametru otrzymuje brzmienie:</w:t>
      </w:r>
    </w:p>
    <w:p w:rsidR="004D4141" w:rsidRDefault="004D4141" w:rsidP="008F1F81">
      <w:pPr>
        <w:spacing w:after="0" w:line="240" w:lineRule="auto"/>
        <w:jc w:val="both"/>
        <w:rPr>
          <w:rFonts w:ascii="Times New Roman" w:hAnsi="Times New Roman" w:cs="Times New Roman"/>
          <w:sz w:val="24"/>
          <w:szCs w:val="24"/>
        </w:rPr>
      </w:pPr>
    </w:p>
    <w:p w:rsidR="004D4141" w:rsidRDefault="004D4141" w:rsidP="004D4141">
      <w:pPr>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w:t>
      </w:r>
      <w:r w:rsidRPr="008F1F81">
        <w:rPr>
          <w:rFonts w:ascii="Times New Roman" w:hAnsi="Times New Roman" w:cs="Times New Roman"/>
          <w:i/>
          <w:iCs/>
          <w:sz w:val="24"/>
          <w:szCs w:val="24"/>
        </w:rPr>
        <w:t xml:space="preserve">Wsparcie systemów operacyjnych Macierz musi być wspierana przez systemy operacyjne i </w:t>
      </w:r>
      <w:proofErr w:type="spellStart"/>
      <w:r w:rsidRPr="008F1F81">
        <w:rPr>
          <w:rFonts w:ascii="Times New Roman" w:hAnsi="Times New Roman" w:cs="Times New Roman"/>
          <w:i/>
          <w:iCs/>
          <w:sz w:val="24"/>
          <w:szCs w:val="24"/>
        </w:rPr>
        <w:t>wirtualizatory</w:t>
      </w:r>
      <w:proofErr w:type="spellEnd"/>
      <w:r w:rsidRPr="008F1F81">
        <w:rPr>
          <w:rFonts w:ascii="Times New Roman" w:hAnsi="Times New Roman" w:cs="Times New Roman"/>
          <w:i/>
          <w:iCs/>
          <w:sz w:val="24"/>
          <w:szCs w:val="24"/>
        </w:rPr>
        <w:t xml:space="preserve">: MS Windows Server 2019, 2022,  Vmware </w:t>
      </w:r>
      <w:proofErr w:type="spellStart"/>
      <w:r w:rsidRPr="008F1F81">
        <w:rPr>
          <w:rFonts w:ascii="Times New Roman" w:hAnsi="Times New Roman" w:cs="Times New Roman"/>
          <w:i/>
          <w:iCs/>
          <w:sz w:val="24"/>
          <w:szCs w:val="24"/>
        </w:rPr>
        <w:t>vSphere</w:t>
      </w:r>
      <w:proofErr w:type="spellEnd"/>
      <w:r w:rsidRPr="008F1F81">
        <w:rPr>
          <w:rFonts w:ascii="Times New Roman" w:hAnsi="Times New Roman" w:cs="Times New Roman"/>
          <w:i/>
          <w:iCs/>
          <w:sz w:val="24"/>
          <w:szCs w:val="24"/>
        </w:rPr>
        <w:t xml:space="preserve"> 7 i nowsze, </w:t>
      </w:r>
      <w:proofErr w:type="spellStart"/>
      <w:r w:rsidRPr="008F1F81">
        <w:rPr>
          <w:rFonts w:ascii="Times New Roman" w:hAnsi="Times New Roman" w:cs="Times New Roman"/>
          <w:i/>
          <w:iCs/>
          <w:sz w:val="24"/>
          <w:szCs w:val="24"/>
        </w:rPr>
        <w:t>RedHat</w:t>
      </w:r>
      <w:proofErr w:type="spellEnd"/>
      <w:r w:rsidRPr="008F1F81">
        <w:rPr>
          <w:rFonts w:ascii="Times New Roman" w:hAnsi="Times New Roman" w:cs="Times New Roman"/>
          <w:i/>
          <w:iCs/>
          <w:sz w:val="24"/>
          <w:szCs w:val="24"/>
        </w:rPr>
        <w:t xml:space="preserve"> Enterprise Server 7.9 i nowsze.</w:t>
      </w:r>
      <w:r>
        <w:rPr>
          <w:rFonts w:ascii="Times New Roman" w:hAnsi="Times New Roman" w:cs="Times New Roman"/>
          <w:i/>
          <w:iCs/>
          <w:sz w:val="24"/>
          <w:szCs w:val="24"/>
        </w:rPr>
        <w:t>”</w:t>
      </w:r>
    </w:p>
    <w:p w:rsidR="004D4141" w:rsidRDefault="004D4141" w:rsidP="004D4141">
      <w:pPr>
        <w:spacing w:after="0" w:line="240" w:lineRule="auto"/>
        <w:rPr>
          <w:rFonts w:ascii="Times New Roman" w:hAnsi="Times New Roman" w:cs="Times New Roman"/>
          <w:b/>
          <w:sz w:val="24"/>
          <w:szCs w:val="24"/>
        </w:rPr>
      </w:pPr>
    </w:p>
    <w:p w:rsidR="004D4141" w:rsidRDefault="004D4141" w:rsidP="008F1F81">
      <w:pPr>
        <w:spacing w:after="0" w:line="240" w:lineRule="auto"/>
        <w:jc w:val="both"/>
        <w:rPr>
          <w:rFonts w:ascii="Times New Roman" w:hAnsi="Times New Roman" w:cs="Times New Roman"/>
          <w:sz w:val="24"/>
          <w:szCs w:val="24"/>
        </w:rPr>
      </w:pPr>
    </w:p>
    <w:p w:rsidR="00D841F9" w:rsidRDefault="00D841F9" w:rsidP="008F1F81">
      <w:pPr>
        <w:spacing w:after="0" w:line="240" w:lineRule="auto"/>
        <w:jc w:val="both"/>
        <w:rPr>
          <w:rFonts w:ascii="Times New Roman" w:hAnsi="Times New Roman" w:cs="Times New Roman"/>
          <w:sz w:val="24"/>
          <w:szCs w:val="24"/>
        </w:rPr>
      </w:pPr>
    </w:p>
    <w:p w:rsidR="00194F96" w:rsidRDefault="00194F96" w:rsidP="008F1F81">
      <w:pPr>
        <w:spacing w:after="0" w:line="240" w:lineRule="auto"/>
        <w:jc w:val="both"/>
        <w:rPr>
          <w:rFonts w:ascii="Times New Roman" w:hAnsi="Times New Roman" w:cs="Times New Roman"/>
          <w:sz w:val="24"/>
          <w:szCs w:val="24"/>
        </w:rPr>
      </w:pPr>
    </w:p>
    <w:p w:rsidR="004D4141" w:rsidRDefault="004D4141" w:rsidP="008F1F81">
      <w:pPr>
        <w:spacing w:after="0" w:line="240" w:lineRule="auto"/>
        <w:jc w:val="both"/>
        <w:rPr>
          <w:rFonts w:ascii="Times New Roman" w:hAnsi="Times New Roman" w:cs="Times New Roman"/>
          <w:sz w:val="24"/>
          <w:szCs w:val="24"/>
        </w:rPr>
      </w:pPr>
    </w:p>
    <w:p w:rsidR="004D4141" w:rsidRDefault="004D4141" w:rsidP="008F1F81">
      <w:pPr>
        <w:spacing w:after="0" w:line="240" w:lineRule="auto"/>
        <w:jc w:val="both"/>
        <w:rPr>
          <w:rFonts w:ascii="Times New Roman" w:hAnsi="Times New Roman" w:cs="Times New Roman"/>
          <w:sz w:val="24"/>
          <w:szCs w:val="24"/>
        </w:rPr>
      </w:pPr>
    </w:p>
    <w:p w:rsidR="004D4141" w:rsidRPr="008F1F81" w:rsidRDefault="004D4141" w:rsidP="008F1F81">
      <w:pPr>
        <w:spacing w:after="0" w:line="240" w:lineRule="auto"/>
        <w:jc w:val="both"/>
        <w:rPr>
          <w:rFonts w:ascii="Times New Roman" w:hAnsi="Times New Roman" w:cs="Times New Roman"/>
          <w:sz w:val="24"/>
          <w:szCs w:val="24"/>
        </w:rPr>
      </w:pPr>
    </w:p>
    <w:p w:rsidR="008F1F81" w:rsidRPr="008F1F81" w:rsidRDefault="008F1F81" w:rsidP="008F1F81">
      <w:pPr>
        <w:spacing w:after="0" w:line="240" w:lineRule="auto"/>
        <w:jc w:val="both"/>
        <w:rPr>
          <w:rFonts w:ascii="Times New Roman" w:hAnsi="Times New Roman" w:cs="Times New Roman"/>
          <w:b/>
          <w:sz w:val="24"/>
          <w:szCs w:val="24"/>
        </w:rPr>
      </w:pPr>
      <w:r w:rsidRPr="008F1F81">
        <w:rPr>
          <w:rFonts w:ascii="Times New Roman" w:hAnsi="Times New Roman" w:cs="Times New Roman"/>
          <w:b/>
          <w:sz w:val="24"/>
          <w:szCs w:val="24"/>
        </w:rPr>
        <w:t>pytanie nr</w:t>
      </w:r>
      <w:r w:rsidR="004E1971">
        <w:rPr>
          <w:rFonts w:ascii="Times New Roman" w:hAnsi="Times New Roman" w:cs="Times New Roman"/>
          <w:b/>
          <w:sz w:val="24"/>
          <w:szCs w:val="24"/>
        </w:rPr>
        <w:t xml:space="preserve"> 9</w:t>
      </w:r>
      <w:r w:rsidR="00D4491D">
        <w:rPr>
          <w:rFonts w:ascii="Times New Roman" w:hAnsi="Times New Roman" w:cs="Times New Roman"/>
          <w:b/>
          <w:sz w:val="24"/>
          <w:szCs w:val="24"/>
        </w:rPr>
        <w:t xml:space="preserve"> </w:t>
      </w:r>
      <w:r w:rsidRPr="008F1F81">
        <w:rPr>
          <w:rFonts w:ascii="Times New Roman" w:hAnsi="Times New Roman" w:cs="Times New Roman"/>
          <w:color w:val="FFFFFF"/>
          <w:sz w:val="24"/>
          <w:szCs w:val="24"/>
        </w:rPr>
        <w:t>7 Sus</w:t>
      </w:r>
    </w:p>
    <w:p w:rsidR="008F1F81" w:rsidRPr="008F1F81" w:rsidRDefault="008F1F81" w:rsidP="008F1F81">
      <w:pPr>
        <w:spacing w:after="0" w:line="240" w:lineRule="auto"/>
        <w:jc w:val="both"/>
        <w:rPr>
          <w:rFonts w:ascii="Times New Roman" w:hAnsi="Times New Roman" w:cs="Times New Roman"/>
          <w:sz w:val="24"/>
          <w:szCs w:val="24"/>
        </w:rPr>
      </w:pPr>
    </w:p>
    <w:p w:rsidR="008F1F81" w:rsidRPr="008F1F81" w:rsidRDefault="008F1F81" w:rsidP="008F1F81">
      <w:pPr>
        <w:spacing w:after="0" w:line="240" w:lineRule="auto"/>
        <w:jc w:val="both"/>
        <w:rPr>
          <w:rFonts w:ascii="Times New Roman" w:hAnsi="Times New Roman" w:cs="Times New Roman"/>
          <w:bCs/>
          <w:sz w:val="24"/>
          <w:szCs w:val="24"/>
        </w:rPr>
      </w:pPr>
      <w:r w:rsidRPr="008F1F81">
        <w:rPr>
          <w:rFonts w:ascii="Times New Roman" w:hAnsi="Times New Roman" w:cs="Times New Roman"/>
          <w:bCs/>
          <w:sz w:val="24"/>
          <w:szCs w:val="24"/>
        </w:rPr>
        <w:t>Dotyczy Załącznik nr 1 do SWZ, Część 2, Zestaw komputerowy – 30 szt.</w:t>
      </w:r>
    </w:p>
    <w:p w:rsidR="008F1F81" w:rsidRDefault="008F1F81" w:rsidP="008F1F81">
      <w:pPr>
        <w:spacing w:after="0" w:line="240" w:lineRule="auto"/>
        <w:jc w:val="both"/>
        <w:rPr>
          <w:rFonts w:ascii="Times New Roman" w:eastAsia="Calibri" w:hAnsi="Times New Roman" w:cs="Times New Roman"/>
          <w:sz w:val="24"/>
          <w:szCs w:val="24"/>
        </w:rPr>
      </w:pPr>
      <w:r w:rsidRPr="008F1F81">
        <w:rPr>
          <w:rFonts w:ascii="Times New Roman" w:eastAsia="Calibri" w:hAnsi="Times New Roman" w:cs="Times New Roman"/>
          <w:sz w:val="24"/>
          <w:szCs w:val="24"/>
        </w:rPr>
        <w:t xml:space="preserve">Czy Zamawiający dopuszcza konfigurację pamięci RAM 2 × 16 GB, która wykorzystuje oba dostępne </w:t>
      </w:r>
      <w:proofErr w:type="spellStart"/>
      <w:r w:rsidRPr="008F1F81">
        <w:rPr>
          <w:rFonts w:ascii="Times New Roman" w:eastAsia="Calibri" w:hAnsi="Times New Roman" w:cs="Times New Roman"/>
          <w:sz w:val="24"/>
          <w:szCs w:val="24"/>
        </w:rPr>
        <w:t>sloty</w:t>
      </w:r>
      <w:proofErr w:type="spellEnd"/>
      <w:r w:rsidRPr="008F1F81">
        <w:rPr>
          <w:rFonts w:ascii="Times New Roman" w:eastAsia="Calibri" w:hAnsi="Times New Roman" w:cs="Times New Roman"/>
          <w:sz w:val="24"/>
          <w:szCs w:val="24"/>
        </w:rPr>
        <w:t>?</w:t>
      </w:r>
    </w:p>
    <w:p w:rsidR="004E1971" w:rsidRDefault="004E1971" w:rsidP="008F1F81">
      <w:pPr>
        <w:spacing w:after="0" w:line="240" w:lineRule="auto"/>
        <w:jc w:val="both"/>
        <w:rPr>
          <w:rFonts w:ascii="Times New Roman" w:hAnsi="Times New Roman" w:cs="Times New Roman"/>
          <w:sz w:val="24"/>
          <w:szCs w:val="24"/>
        </w:rPr>
      </w:pPr>
    </w:p>
    <w:p w:rsidR="004E1971" w:rsidRDefault="004E1971" w:rsidP="004E1971">
      <w:pPr>
        <w:rPr>
          <w:rFonts w:ascii="Times New Roman" w:hAnsi="Times New Roman" w:cs="Times New Roman"/>
          <w:b/>
          <w:sz w:val="24"/>
          <w:szCs w:val="24"/>
        </w:rPr>
      </w:pPr>
      <w:r w:rsidRPr="00A41E7E">
        <w:rPr>
          <w:rFonts w:ascii="Times New Roman" w:hAnsi="Times New Roman" w:cs="Times New Roman"/>
          <w:b/>
          <w:sz w:val="24"/>
          <w:szCs w:val="24"/>
        </w:rPr>
        <w:t>odpowiedź:</w:t>
      </w:r>
    </w:p>
    <w:p w:rsidR="004E1971" w:rsidRDefault="00194F96" w:rsidP="008F1F81">
      <w:pPr>
        <w:spacing w:after="0" w:line="240" w:lineRule="auto"/>
        <w:jc w:val="both"/>
        <w:rPr>
          <w:rFonts w:ascii="Times New Roman" w:hAnsi="Times New Roman" w:cs="Times New Roman"/>
          <w:sz w:val="24"/>
          <w:szCs w:val="24"/>
        </w:rPr>
      </w:pPr>
      <w:bookmarkStart w:id="4" w:name="_Hlk217299149"/>
      <w:r>
        <w:rPr>
          <w:rFonts w:ascii="Times New Roman" w:hAnsi="Times New Roman" w:cs="Times New Roman"/>
          <w:sz w:val="24"/>
          <w:szCs w:val="24"/>
        </w:rPr>
        <w:t>Zamawiający dopuszcza.</w:t>
      </w:r>
    </w:p>
    <w:bookmarkEnd w:id="4"/>
    <w:p w:rsidR="00194F96" w:rsidRDefault="00194F96" w:rsidP="008F1F81">
      <w:pPr>
        <w:spacing w:after="0" w:line="240" w:lineRule="auto"/>
        <w:jc w:val="both"/>
        <w:rPr>
          <w:rFonts w:ascii="Times New Roman" w:hAnsi="Times New Roman" w:cs="Times New Roman"/>
          <w:sz w:val="24"/>
          <w:szCs w:val="24"/>
        </w:rPr>
      </w:pPr>
    </w:p>
    <w:p w:rsidR="004E1971" w:rsidRPr="008F1F81" w:rsidRDefault="004E1971" w:rsidP="008F1F81">
      <w:pPr>
        <w:spacing w:after="0" w:line="240" w:lineRule="auto"/>
        <w:jc w:val="both"/>
        <w:rPr>
          <w:rFonts w:ascii="Times New Roman" w:hAnsi="Times New Roman" w:cs="Times New Roman"/>
          <w:sz w:val="24"/>
          <w:szCs w:val="24"/>
        </w:rPr>
      </w:pPr>
    </w:p>
    <w:p w:rsidR="008F1F81" w:rsidRPr="008F1F81" w:rsidRDefault="008F1F81" w:rsidP="008F1F81">
      <w:pPr>
        <w:spacing w:after="0" w:line="240" w:lineRule="auto"/>
        <w:jc w:val="both"/>
        <w:rPr>
          <w:rFonts w:ascii="Times New Roman" w:hAnsi="Times New Roman" w:cs="Times New Roman"/>
          <w:b/>
          <w:sz w:val="24"/>
          <w:szCs w:val="24"/>
        </w:rPr>
      </w:pPr>
      <w:r w:rsidRPr="008F1F81">
        <w:rPr>
          <w:rFonts w:ascii="Times New Roman" w:hAnsi="Times New Roman" w:cs="Times New Roman"/>
          <w:b/>
          <w:sz w:val="24"/>
          <w:szCs w:val="24"/>
        </w:rPr>
        <w:t>pytanie nr</w:t>
      </w:r>
      <w:r w:rsidR="00D4491D">
        <w:rPr>
          <w:rFonts w:ascii="Times New Roman" w:hAnsi="Times New Roman" w:cs="Times New Roman"/>
          <w:b/>
          <w:sz w:val="24"/>
          <w:szCs w:val="24"/>
        </w:rPr>
        <w:t xml:space="preserve"> </w:t>
      </w:r>
      <w:r w:rsidR="004E1971">
        <w:rPr>
          <w:rFonts w:ascii="Times New Roman" w:hAnsi="Times New Roman" w:cs="Times New Roman"/>
          <w:b/>
          <w:sz w:val="24"/>
          <w:szCs w:val="24"/>
        </w:rPr>
        <w:t>10</w:t>
      </w:r>
      <w:r w:rsidRPr="008F1F81">
        <w:rPr>
          <w:rFonts w:ascii="Times New Roman" w:hAnsi="Times New Roman" w:cs="Times New Roman"/>
          <w:color w:val="FFFFFF"/>
          <w:sz w:val="24"/>
          <w:szCs w:val="24"/>
        </w:rPr>
        <w:t>267 Sus</w:t>
      </w:r>
    </w:p>
    <w:p w:rsidR="008F1F81" w:rsidRPr="008F1F81" w:rsidRDefault="008F1F81" w:rsidP="008F1F81">
      <w:pPr>
        <w:spacing w:after="0" w:line="240" w:lineRule="auto"/>
        <w:jc w:val="both"/>
        <w:rPr>
          <w:rFonts w:ascii="Times New Roman" w:eastAsia="Calibri" w:hAnsi="Times New Roman" w:cs="Times New Roman"/>
          <w:sz w:val="24"/>
          <w:szCs w:val="24"/>
        </w:rPr>
      </w:pPr>
    </w:p>
    <w:p w:rsidR="008F1F81" w:rsidRPr="008F1F81" w:rsidRDefault="008F1F81" w:rsidP="008F1F81">
      <w:pPr>
        <w:spacing w:after="0" w:line="240" w:lineRule="auto"/>
        <w:jc w:val="both"/>
        <w:rPr>
          <w:rFonts w:ascii="Times New Roman" w:hAnsi="Times New Roman" w:cs="Times New Roman"/>
          <w:bCs/>
          <w:sz w:val="24"/>
          <w:szCs w:val="24"/>
        </w:rPr>
      </w:pPr>
      <w:r w:rsidRPr="008F1F81">
        <w:rPr>
          <w:rFonts w:ascii="Times New Roman" w:hAnsi="Times New Roman" w:cs="Times New Roman"/>
          <w:bCs/>
          <w:sz w:val="24"/>
          <w:szCs w:val="24"/>
        </w:rPr>
        <w:t xml:space="preserve">Dotyczy Załącznik nr 1 do SWZ, Część 2, Komputer typu </w:t>
      </w:r>
      <w:proofErr w:type="spellStart"/>
      <w:r w:rsidRPr="008F1F81">
        <w:rPr>
          <w:rFonts w:ascii="Times New Roman" w:hAnsi="Times New Roman" w:cs="Times New Roman"/>
          <w:bCs/>
          <w:sz w:val="24"/>
          <w:szCs w:val="24"/>
        </w:rPr>
        <w:t>All</w:t>
      </w:r>
      <w:proofErr w:type="spellEnd"/>
      <w:r w:rsidRPr="008F1F81">
        <w:rPr>
          <w:rFonts w:ascii="Times New Roman" w:hAnsi="Times New Roman" w:cs="Times New Roman"/>
          <w:bCs/>
          <w:sz w:val="24"/>
          <w:szCs w:val="24"/>
        </w:rPr>
        <w:t xml:space="preserve"> In One – 15 szt.</w:t>
      </w:r>
    </w:p>
    <w:p w:rsidR="008F1F81" w:rsidRPr="008F1F81" w:rsidRDefault="008F1F81" w:rsidP="008F1F81">
      <w:pPr>
        <w:spacing w:after="0" w:line="240" w:lineRule="auto"/>
        <w:jc w:val="both"/>
        <w:rPr>
          <w:rFonts w:ascii="Times New Roman" w:hAnsi="Times New Roman" w:cs="Times New Roman"/>
          <w:sz w:val="24"/>
          <w:szCs w:val="24"/>
        </w:rPr>
      </w:pPr>
      <w:r w:rsidRPr="008F1F81">
        <w:rPr>
          <w:rFonts w:ascii="Times New Roman" w:eastAsia="Calibri" w:hAnsi="Times New Roman" w:cs="Times New Roman"/>
          <w:sz w:val="24"/>
          <w:szCs w:val="24"/>
        </w:rPr>
        <w:t xml:space="preserve">Czy Zamawiający dopuszcza konfigurację pamięci RAM 2 × 16 GB, która wykorzystuje oba dostępne </w:t>
      </w:r>
      <w:proofErr w:type="spellStart"/>
      <w:r w:rsidRPr="008F1F81">
        <w:rPr>
          <w:rFonts w:ascii="Times New Roman" w:eastAsia="Calibri" w:hAnsi="Times New Roman" w:cs="Times New Roman"/>
          <w:sz w:val="24"/>
          <w:szCs w:val="24"/>
        </w:rPr>
        <w:t>sloty</w:t>
      </w:r>
      <w:proofErr w:type="spellEnd"/>
      <w:r w:rsidRPr="008F1F81">
        <w:rPr>
          <w:rFonts w:ascii="Times New Roman" w:eastAsia="Calibri" w:hAnsi="Times New Roman" w:cs="Times New Roman"/>
          <w:sz w:val="24"/>
          <w:szCs w:val="24"/>
        </w:rPr>
        <w:t>?</w:t>
      </w:r>
    </w:p>
    <w:p w:rsidR="008F1F81" w:rsidRPr="008F1F81" w:rsidRDefault="008F1F81" w:rsidP="008F1F81">
      <w:pPr>
        <w:spacing w:after="0" w:line="240" w:lineRule="auto"/>
        <w:jc w:val="both"/>
        <w:rPr>
          <w:rFonts w:ascii="Times New Roman" w:eastAsia="Calibri" w:hAnsi="Times New Roman" w:cs="Times New Roman"/>
          <w:sz w:val="24"/>
          <w:szCs w:val="24"/>
        </w:rPr>
      </w:pPr>
    </w:p>
    <w:p w:rsidR="004E1971" w:rsidRDefault="004E1971" w:rsidP="004E1971">
      <w:pPr>
        <w:rPr>
          <w:rFonts w:ascii="Times New Roman" w:hAnsi="Times New Roman" w:cs="Times New Roman"/>
          <w:b/>
          <w:sz w:val="24"/>
          <w:szCs w:val="24"/>
        </w:rPr>
      </w:pPr>
      <w:r w:rsidRPr="00A41E7E">
        <w:rPr>
          <w:rFonts w:ascii="Times New Roman" w:hAnsi="Times New Roman" w:cs="Times New Roman"/>
          <w:b/>
          <w:sz w:val="24"/>
          <w:szCs w:val="24"/>
        </w:rPr>
        <w:t>odpowiedź:</w:t>
      </w:r>
    </w:p>
    <w:p w:rsidR="00194F96" w:rsidRDefault="00194F96" w:rsidP="00194F9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Zamawiający dopuszcza.</w:t>
      </w:r>
    </w:p>
    <w:p w:rsidR="00D602BE" w:rsidRDefault="00D602BE" w:rsidP="006025D1">
      <w:pPr>
        <w:rPr>
          <w:rFonts w:ascii="Times New Roman" w:hAnsi="Times New Roman" w:cs="Times New Roman"/>
          <w:b/>
          <w:sz w:val="24"/>
          <w:szCs w:val="24"/>
        </w:rPr>
      </w:pPr>
    </w:p>
    <w:p w:rsidR="00D602BE" w:rsidRPr="00A41E7E" w:rsidRDefault="00D602BE" w:rsidP="006025D1">
      <w:pPr>
        <w:rPr>
          <w:rFonts w:ascii="Times New Roman" w:hAnsi="Times New Roman" w:cs="Times New Roman"/>
          <w:b/>
          <w:sz w:val="24"/>
          <w:szCs w:val="24"/>
        </w:rPr>
      </w:pPr>
    </w:p>
    <w:p w:rsidR="00DE7B38" w:rsidRDefault="00A41E7E" w:rsidP="006025D1">
      <w:pPr>
        <w:rPr>
          <w:rFonts w:ascii="Times New Roman" w:hAnsi="Times New Roman" w:cs="Times New Roman"/>
          <w:b/>
          <w:sz w:val="24"/>
          <w:szCs w:val="24"/>
        </w:rPr>
      </w:pPr>
      <w:r w:rsidRPr="00A41E7E">
        <w:rPr>
          <w:rFonts w:ascii="Times New Roman" w:hAnsi="Times New Roman" w:cs="Times New Roman"/>
          <w:b/>
          <w:sz w:val="24"/>
          <w:szCs w:val="24"/>
        </w:rPr>
        <w:t>Ponadto:</w:t>
      </w:r>
    </w:p>
    <w:p w:rsidR="00A41E7E" w:rsidRDefault="00A41E7E" w:rsidP="006025D1">
      <w:pPr>
        <w:rPr>
          <w:rFonts w:ascii="Times New Roman" w:hAnsi="Times New Roman" w:cs="Times New Roman"/>
          <w:sz w:val="24"/>
          <w:szCs w:val="24"/>
        </w:rPr>
      </w:pPr>
      <w:r>
        <w:rPr>
          <w:rFonts w:ascii="Times New Roman" w:hAnsi="Times New Roman" w:cs="Times New Roman"/>
          <w:sz w:val="24"/>
          <w:szCs w:val="24"/>
        </w:rPr>
        <w:t>Zamawiający dokonuje następujących zmian w specyfikacji warunków zamówienia:</w:t>
      </w:r>
    </w:p>
    <w:p w:rsidR="001F4AB4" w:rsidRDefault="00A41E7E" w:rsidP="006025D1">
      <w:pPr>
        <w:rPr>
          <w:rFonts w:ascii="Times New Roman" w:hAnsi="Times New Roman" w:cs="Times New Roman"/>
          <w:sz w:val="24"/>
          <w:szCs w:val="24"/>
        </w:rPr>
      </w:pPr>
      <w:r w:rsidRPr="001F4AB4">
        <w:rPr>
          <w:rFonts w:ascii="Times New Roman" w:hAnsi="Times New Roman" w:cs="Times New Roman"/>
          <w:sz w:val="24"/>
          <w:szCs w:val="24"/>
        </w:rPr>
        <w:t>Niżej wymienione punkty specyfikacji warunków zamówienia otrzymują brzmienie:</w:t>
      </w:r>
    </w:p>
    <w:p w:rsidR="001F4AB4" w:rsidRPr="001F4AB4" w:rsidRDefault="001F4AB4" w:rsidP="006025D1">
      <w:pPr>
        <w:rPr>
          <w:rFonts w:ascii="Times New Roman" w:hAnsi="Times New Roman" w:cs="Times New Roman"/>
          <w:sz w:val="24"/>
          <w:szCs w:val="24"/>
        </w:rPr>
      </w:pPr>
    </w:p>
    <w:p w:rsidR="001F4AB4" w:rsidRPr="001F4AB4" w:rsidRDefault="001F4AB4" w:rsidP="001F4AB4">
      <w:pPr>
        <w:pStyle w:val="pkt"/>
        <w:numPr>
          <w:ilvl w:val="0"/>
          <w:numId w:val="11"/>
        </w:numPr>
        <w:shd w:val="clear" w:color="auto" w:fill="BFBFBF"/>
        <w:spacing w:line="276" w:lineRule="auto"/>
        <w:jc w:val="left"/>
        <w:rPr>
          <w:b/>
          <w:lang w:bidi="pl-PL"/>
        </w:rPr>
      </w:pPr>
      <w:r w:rsidRPr="001F4AB4">
        <w:rPr>
          <w:b/>
          <w:lang w:bidi="pl-PL"/>
        </w:rPr>
        <w:t>Sposób oraz termin składania ofert.</w:t>
      </w:r>
    </w:p>
    <w:p w:rsidR="001F4AB4" w:rsidRPr="001F4AB4" w:rsidRDefault="001F4AB4" w:rsidP="004E1971">
      <w:pPr>
        <w:pStyle w:val="pkt"/>
        <w:numPr>
          <w:ilvl w:val="0"/>
          <w:numId w:val="9"/>
        </w:numPr>
        <w:spacing w:before="0" w:after="0"/>
        <w:ind w:left="426" w:hanging="284"/>
        <w:rPr>
          <w:lang w:bidi="pl-PL"/>
        </w:rPr>
      </w:pPr>
      <w:r w:rsidRPr="001F4AB4">
        <w:rPr>
          <w:lang w:bidi="pl-PL"/>
        </w:rPr>
        <w:t xml:space="preserve">Oferta powinna być sporządzona w języku polskim, z zachowaniem w formy elektronicznej opatrzona </w:t>
      </w:r>
      <w:r w:rsidRPr="001F4AB4">
        <w:rPr>
          <w:rFonts w:eastAsia="Trebuchet MS"/>
          <w:lang w:bidi="pl-PL"/>
        </w:rPr>
        <w:t xml:space="preserve">elektronicznym podpisem kwalifikowanym oraz przesłana za pośrednictwem platformy e-Zamówienia na adres strony prowadzonego postępowania. </w:t>
      </w:r>
      <w:r w:rsidRPr="001F4AB4">
        <w:rPr>
          <w:lang w:bidi="pl-PL"/>
        </w:rPr>
        <w:t>Wykonawca po upływie terminu do składania ofert nie może skutecznie  wycofać złożonej oferty.</w:t>
      </w:r>
    </w:p>
    <w:p w:rsidR="001F4AB4" w:rsidRPr="001F4AB4" w:rsidRDefault="001F4AB4" w:rsidP="004E1971">
      <w:pPr>
        <w:pStyle w:val="pkt"/>
        <w:numPr>
          <w:ilvl w:val="0"/>
          <w:numId w:val="9"/>
        </w:numPr>
        <w:spacing w:before="0" w:after="0"/>
        <w:ind w:left="426" w:hanging="284"/>
        <w:rPr>
          <w:lang w:bidi="pl-PL"/>
        </w:rPr>
      </w:pPr>
      <w:r w:rsidRPr="001F4AB4">
        <w:rPr>
          <w:lang w:bidi="pl-PL"/>
        </w:rPr>
        <w:t>Zamawiający odrzuci ofertę złożoną po terminie składania ofert.</w:t>
      </w:r>
    </w:p>
    <w:p w:rsidR="001F4AB4" w:rsidRPr="001F4AB4" w:rsidRDefault="001F4AB4" w:rsidP="004E1971">
      <w:pPr>
        <w:pStyle w:val="pkt"/>
        <w:numPr>
          <w:ilvl w:val="0"/>
          <w:numId w:val="9"/>
        </w:numPr>
        <w:spacing w:before="0" w:after="0"/>
        <w:ind w:left="426" w:hanging="284"/>
        <w:rPr>
          <w:b/>
          <w:color w:val="FF0000"/>
          <w:u w:val="single"/>
          <w:lang w:bidi="pl-PL"/>
        </w:rPr>
      </w:pPr>
      <w:r w:rsidRPr="001F4AB4">
        <w:rPr>
          <w:lang w:bidi="pl-PL"/>
        </w:rPr>
        <w:t xml:space="preserve">Termin składania ofert ustala się na </w:t>
      </w:r>
      <w:r w:rsidRPr="001F4AB4">
        <w:rPr>
          <w:color w:val="000000"/>
          <w:lang w:bidi="pl-PL"/>
        </w:rPr>
        <w:t xml:space="preserve">dzień: </w:t>
      </w:r>
      <w:r w:rsidR="00615905">
        <w:rPr>
          <w:b/>
          <w:color w:val="000000"/>
          <w:u w:val="single"/>
          <w:lang w:bidi="pl-PL"/>
        </w:rPr>
        <w:t>31</w:t>
      </w:r>
      <w:r w:rsidRPr="001F4AB4">
        <w:rPr>
          <w:b/>
          <w:color w:val="000000"/>
          <w:u w:val="single"/>
          <w:lang w:bidi="pl-PL"/>
        </w:rPr>
        <w:t>.</w:t>
      </w:r>
      <w:r w:rsidR="00615905">
        <w:rPr>
          <w:b/>
          <w:color w:val="000000"/>
          <w:u w:val="single"/>
          <w:lang w:bidi="pl-PL"/>
        </w:rPr>
        <w:t>12</w:t>
      </w:r>
      <w:r w:rsidRPr="001F4AB4">
        <w:rPr>
          <w:b/>
          <w:color w:val="000000"/>
          <w:u w:val="single"/>
          <w:lang w:bidi="pl-PL"/>
        </w:rPr>
        <w:t>.2025 r. godz.: 10.00</w:t>
      </w:r>
    </w:p>
    <w:p w:rsidR="001F4AB4" w:rsidRPr="001F4AB4" w:rsidRDefault="001F4AB4" w:rsidP="004E1971">
      <w:pPr>
        <w:pStyle w:val="pkt"/>
        <w:numPr>
          <w:ilvl w:val="0"/>
          <w:numId w:val="9"/>
        </w:numPr>
        <w:spacing w:before="0" w:after="0"/>
        <w:ind w:left="426" w:hanging="284"/>
        <w:rPr>
          <w:lang w:bidi="pl-PL"/>
        </w:rPr>
      </w:pPr>
      <w:r w:rsidRPr="001F4AB4">
        <w:rPr>
          <w:lang w:bidi="pl-PL"/>
        </w:rPr>
        <w:t>Zamawiający, najpóźniej przed otwarciem ofert, udostępnia na stronie internetowej prowadzonego postępowania informację o kwocie, jaką zamierza przeznaczyć na sfinansowanie zamówienia.</w:t>
      </w:r>
    </w:p>
    <w:p w:rsidR="001F4AB4" w:rsidRPr="001F4AB4" w:rsidRDefault="001F4AB4" w:rsidP="004E1971">
      <w:pPr>
        <w:pStyle w:val="pkt"/>
        <w:numPr>
          <w:ilvl w:val="0"/>
          <w:numId w:val="9"/>
        </w:numPr>
        <w:spacing w:before="0" w:after="0"/>
        <w:ind w:left="426" w:hanging="284"/>
        <w:rPr>
          <w:lang w:bidi="pl-PL"/>
        </w:rPr>
      </w:pPr>
      <w:r w:rsidRPr="001F4AB4">
        <w:rPr>
          <w:lang w:bidi="pl-PL"/>
        </w:rPr>
        <w:t>Zamawiający, niezwłocznie po otwarciu ofert, udostępnia na stronie internetowej prowadzonego postępowania informacje o:</w:t>
      </w:r>
    </w:p>
    <w:p w:rsidR="001F4AB4" w:rsidRPr="001F4AB4" w:rsidRDefault="001F4AB4" w:rsidP="004E1971">
      <w:pPr>
        <w:pStyle w:val="pkt"/>
        <w:numPr>
          <w:ilvl w:val="0"/>
          <w:numId w:val="12"/>
        </w:numPr>
        <w:spacing w:before="0" w:after="0"/>
        <w:rPr>
          <w:lang w:bidi="pl-PL"/>
        </w:rPr>
      </w:pPr>
      <w:r w:rsidRPr="001F4AB4">
        <w:rPr>
          <w:lang w:bidi="pl-PL"/>
        </w:rPr>
        <w:t>nazwach albo imionach i nazwiskach oraz siedzibach lub miejscach prowadzonej działalności gospodarczej albo miejscach zamieszkania wykonawców, których oferty zostały otwarte;</w:t>
      </w:r>
    </w:p>
    <w:p w:rsidR="001F4AB4" w:rsidRPr="001F4AB4" w:rsidRDefault="001F4AB4" w:rsidP="004E1971">
      <w:pPr>
        <w:pStyle w:val="pkt"/>
        <w:numPr>
          <w:ilvl w:val="0"/>
          <w:numId w:val="12"/>
        </w:numPr>
        <w:spacing w:before="0" w:after="0"/>
        <w:rPr>
          <w:lang w:bidi="pl-PL"/>
        </w:rPr>
      </w:pPr>
      <w:r w:rsidRPr="001F4AB4">
        <w:rPr>
          <w:lang w:bidi="pl-PL"/>
        </w:rPr>
        <w:t>cenach lub kosztach zawartych w ofertach.</w:t>
      </w:r>
    </w:p>
    <w:p w:rsidR="001F4AB4" w:rsidRPr="001F4AB4" w:rsidRDefault="001F4AB4" w:rsidP="004E1971">
      <w:pPr>
        <w:pStyle w:val="pkt"/>
        <w:numPr>
          <w:ilvl w:val="0"/>
          <w:numId w:val="9"/>
        </w:numPr>
        <w:spacing w:before="0" w:after="0"/>
        <w:ind w:left="426" w:hanging="284"/>
        <w:rPr>
          <w:lang w:bidi="pl-PL"/>
        </w:rPr>
      </w:pPr>
      <w:r w:rsidRPr="001F4AB4">
        <w:rPr>
          <w:lang w:bidi="pl-PL"/>
        </w:rPr>
        <w:t>W przypadku wystąpienia awarii systemu teleinformatycznego, która spowoduje brak możliwości otwarcia ofert w terminie określonym przez Zamawiającego, otwarcie ofert nastąpi niezwłocznie po usunięciu awarii.</w:t>
      </w:r>
    </w:p>
    <w:p w:rsidR="001F4AB4" w:rsidRPr="001F4AB4" w:rsidRDefault="001F4AB4" w:rsidP="004E1971">
      <w:pPr>
        <w:pStyle w:val="pkt"/>
        <w:numPr>
          <w:ilvl w:val="0"/>
          <w:numId w:val="9"/>
        </w:numPr>
        <w:spacing w:before="0" w:after="0"/>
        <w:ind w:left="426" w:hanging="284"/>
        <w:rPr>
          <w:lang w:bidi="pl-PL"/>
        </w:rPr>
      </w:pPr>
      <w:r w:rsidRPr="001F4AB4">
        <w:rPr>
          <w:lang w:bidi="pl-PL"/>
        </w:rPr>
        <w:lastRenderedPageBreak/>
        <w:t>Zamawiający poinformuje o zmianie terminu otwarcia ofert na stronie internetowej prowadzonego postępowania.</w:t>
      </w:r>
    </w:p>
    <w:p w:rsidR="001F4AB4" w:rsidRPr="001F4AB4" w:rsidRDefault="001F4AB4" w:rsidP="001F4AB4">
      <w:pPr>
        <w:pStyle w:val="pkt"/>
        <w:spacing w:line="276" w:lineRule="auto"/>
        <w:ind w:left="426" w:firstLine="0"/>
        <w:rPr>
          <w:lang w:bidi="pl-PL"/>
        </w:rPr>
      </w:pPr>
    </w:p>
    <w:p w:rsidR="001F4AB4" w:rsidRPr="001F4AB4" w:rsidRDefault="001F4AB4" w:rsidP="001F4AB4">
      <w:pPr>
        <w:pStyle w:val="pkt"/>
        <w:numPr>
          <w:ilvl w:val="0"/>
          <w:numId w:val="11"/>
        </w:numPr>
        <w:shd w:val="clear" w:color="auto" w:fill="BFBFBF"/>
        <w:tabs>
          <w:tab w:val="left" w:pos="851"/>
        </w:tabs>
        <w:spacing w:line="276" w:lineRule="auto"/>
        <w:jc w:val="left"/>
        <w:rPr>
          <w:b/>
          <w:lang w:bidi="pl-PL"/>
        </w:rPr>
      </w:pPr>
      <w:r w:rsidRPr="001F4AB4">
        <w:rPr>
          <w:b/>
          <w:lang w:bidi="pl-PL"/>
        </w:rPr>
        <w:t>Termin otwarcia ofert.</w:t>
      </w:r>
    </w:p>
    <w:p w:rsidR="001F4AB4" w:rsidRPr="001F4AB4" w:rsidRDefault="001F4AB4" w:rsidP="004E1971">
      <w:pPr>
        <w:pStyle w:val="pkt"/>
        <w:numPr>
          <w:ilvl w:val="0"/>
          <w:numId w:val="10"/>
        </w:numPr>
        <w:spacing w:before="0" w:after="0"/>
        <w:ind w:left="426" w:hanging="284"/>
        <w:rPr>
          <w:color w:val="FF0000"/>
          <w:lang w:bidi="pl-PL"/>
        </w:rPr>
      </w:pPr>
      <w:r w:rsidRPr="001F4AB4">
        <w:rPr>
          <w:lang w:bidi="pl-PL"/>
        </w:rPr>
        <w:t>Otwarcie ofert nastąpi w dniu:</w:t>
      </w:r>
      <w:r w:rsidRPr="001F4AB4">
        <w:rPr>
          <w:color w:val="FF0000"/>
          <w:lang w:bidi="pl-PL"/>
        </w:rPr>
        <w:t xml:space="preserve"> </w:t>
      </w:r>
      <w:r w:rsidR="00615905">
        <w:rPr>
          <w:b/>
          <w:color w:val="000000"/>
          <w:u w:val="single"/>
          <w:lang w:bidi="pl-PL"/>
        </w:rPr>
        <w:t>31</w:t>
      </w:r>
      <w:r w:rsidRPr="001F4AB4">
        <w:rPr>
          <w:b/>
          <w:color w:val="000000"/>
          <w:u w:val="single"/>
          <w:lang w:bidi="pl-PL"/>
        </w:rPr>
        <w:t>.</w:t>
      </w:r>
      <w:r w:rsidR="00615905">
        <w:rPr>
          <w:b/>
          <w:color w:val="000000"/>
          <w:u w:val="single"/>
          <w:lang w:bidi="pl-PL"/>
        </w:rPr>
        <w:t>12</w:t>
      </w:r>
      <w:r w:rsidRPr="001F4AB4">
        <w:rPr>
          <w:b/>
          <w:color w:val="000000"/>
          <w:u w:val="single"/>
          <w:lang w:bidi="pl-PL"/>
        </w:rPr>
        <w:t>.2025 r. godz.: 10:05</w:t>
      </w:r>
    </w:p>
    <w:p w:rsidR="001F4AB4" w:rsidRPr="001F4AB4" w:rsidRDefault="001F4AB4" w:rsidP="004E1971">
      <w:pPr>
        <w:pStyle w:val="pkt"/>
        <w:numPr>
          <w:ilvl w:val="0"/>
          <w:numId w:val="10"/>
        </w:numPr>
        <w:spacing w:before="0" w:after="0"/>
        <w:ind w:left="426" w:hanging="284"/>
        <w:rPr>
          <w:lang w:bidi="pl-PL"/>
        </w:rPr>
      </w:pPr>
      <w:r w:rsidRPr="001F4AB4">
        <w:rPr>
          <w:lang w:bidi="pl-PL"/>
        </w:rPr>
        <w:t>Otwarcie ofert jest niejawne.</w:t>
      </w:r>
    </w:p>
    <w:p w:rsidR="001F4AB4" w:rsidRPr="001F4AB4" w:rsidRDefault="001F4AB4" w:rsidP="004E1971">
      <w:pPr>
        <w:pStyle w:val="pkt"/>
        <w:numPr>
          <w:ilvl w:val="0"/>
          <w:numId w:val="10"/>
        </w:numPr>
        <w:spacing w:before="0" w:after="0"/>
        <w:ind w:left="426" w:hanging="284"/>
        <w:rPr>
          <w:lang w:bidi="pl-PL"/>
        </w:rPr>
      </w:pPr>
      <w:r w:rsidRPr="001F4AB4">
        <w:rPr>
          <w:lang w:bidi="pl-PL"/>
        </w:rPr>
        <w:t>Zamawiający, najpóźniej przed otwarciem ofert, udostępnia na stronie internetowej prowadzonego postępowania informację o kwocie, jaką zamierza przeznaczyć na sfinansowanie zamówienia.</w:t>
      </w:r>
    </w:p>
    <w:p w:rsidR="001F4AB4" w:rsidRPr="001F4AB4" w:rsidRDefault="001F4AB4" w:rsidP="004E1971">
      <w:pPr>
        <w:pStyle w:val="pkt"/>
        <w:numPr>
          <w:ilvl w:val="0"/>
          <w:numId w:val="10"/>
        </w:numPr>
        <w:spacing w:before="0" w:after="0"/>
        <w:ind w:left="426" w:hanging="284"/>
        <w:rPr>
          <w:lang w:bidi="pl-PL"/>
        </w:rPr>
      </w:pPr>
      <w:r w:rsidRPr="001F4AB4">
        <w:rPr>
          <w:lang w:bidi="pl-PL"/>
        </w:rPr>
        <w:t>Zamawiający, niezwłocznie po otwarciu ofert, udostępnia na stronie internetowej prowadzonego postępowania informacje o:</w:t>
      </w:r>
    </w:p>
    <w:p w:rsidR="001F4AB4" w:rsidRPr="001F4AB4" w:rsidRDefault="001F4AB4" w:rsidP="004E1971">
      <w:pPr>
        <w:pStyle w:val="pkt"/>
        <w:numPr>
          <w:ilvl w:val="1"/>
          <w:numId w:val="10"/>
        </w:numPr>
        <w:spacing w:before="0" w:after="0"/>
        <w:ind w:left="709" w:hanging="283"/>
        <w:rPr>
          <w:lang w:bidi="pl-PL"/>
        </w:rPr>
      </w:pPr>
      <w:r w:rsidRPr="001F4AB4">
        <w:rPr>
          <w:lang w:bidi="pl-PL"/>
        </w:rPr>
        <w:t xml:space="preserve"> nazwach albo imionach i nazwiskach oraz siedzibach lub miejscach prowadzonej działalności gospodarczej albo miejscach zamieszkania wykonawców, których oferty zostały otwarte;</w:t>
      </w:r>
    </w:p>
    <w:p w:rsidR="001F4AB4" w:rsidRPr="001F4AB4" w:rsidRDefault="001F4AB4" w:rsidP="004E1971">
      <w:pPr>
        <w:pStyle w:val="pkt"/>
        <w:numPr>
          <w:ilvl w:val="1"/>
          <w:numId w:val="10"/>
        </w:numPr>
        <w:spacing w:before="0" w:after="0"/>
        <w:ind w:left="709" w:hanging="283"/>
        <w:rPr>
          <w:lang w:bidi="pl-PL"/>
        </w:rPr>
      </w:pPr>
      <w:r w:rsidRPr="001F4AB4">
        <w:rPr>
          <w:lang w:bidi="pl-PL"/>
        </w:rPr>
        <w:t xml:space="preserve"> cenach lub kosztach zawartych w ofertach.</w:t>
      </w:r>
    </w:p>
    <w:p w:rsidR="001F4AB4" w:rsidRPr="001F4AB4" w:rsidRDefault="001F4AB4" w:rsidP="004E1971">
      <w:pPr>
        <w:pStyle w:val="pkt"/>
        <w:numPr>
          <w:ilvl w:val="0"/>
          <w:numId w:val="10"/>
        </w:numPr>
        <w:spacing w:before="0" w:after="0"/>
        <w:ind w:left="426" w:hanging="284"/>
        <w:rPr>
          <w:lang w:bidi="pl-PL"/>
        </w:rPr>
      </w:pPr>
      <w:r w:rsidRPr="001F4AB4">
        <w:rPr>
          <w:lang w:bidi="pl-PL"/>
        </w:rPr>
        <w:t>W przypadku wystąpienia awarii systemu teleinformatycznego, która spowoduje brak możliwości otwarcia ofert w terminie określonym przez Zamawiającego, otwarcie ofert nastąpi niezwłocznie po usunięciu awarii.</w:t>
      </w:r>
    </w:p>
    <w:p w:rsidR="001F4AB4" w:rsidRPr="001F4AB4" w:rsidRDefault="001F4AB4" w:rsidP="004E1971">
      <w:pPr>
        <w:pStyle w:val="pkt"/>
        <w:numPr>
          <w:ilvl w:val="0"/>
          <w:numId w:val="10"/>
        </w:numPr>
        <w:spacing w:before="0" w:after="0"/>
        <w:ind w:left="426" w:hanging="284"/>
        <w:rPr>
          <w:lang w:bidi="pl-PL"/>
        </w:rPr>
      </w:pPr>
      <w:r w:rsidRPr="001F4AB4">
        <w:rPr>
          <w:lang w:bidi="pl-PL"/>
        </w:rPr>
        <w:t>Zamawiający poinformuje o zmianie terminu otwarcia ofert na stronie internetowej prowadzonego postępowania.</w:t>
      </w:r>
    </w:p>
    <w:p w:rsidR="00DE7B38" w:rsidRPr="004D24FE" w:rsidRDefault="00DE7B38" w:rsidP="004E1971">
      <w:pPr>
        <w:spacing w:after="0" w:line="240" w:lineRule="auto"/>
        <w:rPr>
          <w:rFonts w:ascii="Times New Roman" w:hAnsi="Times New Roman" w:cs="Times New Roman"/>
          <w:sz w:val="24"/>
          <w:szCs w:val="24"/>
        </w:rPr>
      </w:pPr>
    </w:p>
    <w:sectPr w:rsidR="00DE7B38" w:rsidRPr="004D24FE" w:rsidSect="005B42FD">
      <w:headerReference w:type="first" r:id="rId9"/>
      <w:footerReference w:type="first" r:id="rId10"/>
      <w:pgSz w:w="11906" w:h="16838"/>
      <w:pgMar w:top="1418" w:right="1418" w:bottom="1418" w:left="1418" w:header="68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75F2F" w:rsidRDefault="00D75F2F" w:rsidP="0069224C">
      <w:pPr>
        <w:spacing w:after="0" w:line="240" w:lineRule="auto"/>
      </w:pPr>
      <w:r>
        <w:separator/>
      </w:r>
    </w:p>
  </w:endnote>
  <w:endnote w:type="continuationSeparator" w:id="0">
    <w:p w:rsidR="00D75F2F" w:rsidRDefault="00D75F2F" w:rsidP="006922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EE"/>
    <w:family w:val="roman"/>
    <w:pitch w:val="variable"/>
    <w:sig w:usb0="A00002EF" w:usb1="4000004B"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0002AFF" w:usb1="4000ACFF" w:usb2="00000001"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A0002AEF" w:usb1="4000207B" w:usb2="00000000"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ndara">
    <w:panose1 w:val="020E0502030303020204"/>
    <w:charset w:val="EE"/>
    <w:family w:val="swiss"/>
    <w:pitch w:val="variable"/>
    <w:sig w:usb0="A00002EF" w:usb1="4000A44B" w:usb2="00000000" w:usb3="00000000" w:csb0="0000019F" w:csb1="00000000"/>
  </w:font>
  <w:font w:name="Georgia">
    <w:panose1 w:val="02040502050405020303"/>
    <w:charset w:val="EE"/>
    <w:family w:val="roman"/>
    <w:pitch w:val="variable"/>
    <w:sig w:usb0="00000287" w:usb1="00000000" w:usb2="00000000" w:usb3="00000000" w:csb0="0000009F" w:csb1="00000000"/>
  </w:font>
  <w:font w:name="Certa">
    <w:altName w:val="Symbol"/>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54F7" w:rsidRPr="00F71786" w:rsidRDefault="00E754F7" w:rsidP="00E754F7">
    <w:pPr>
      <w:pBdr>
        <w:top w:val="single" w:sz="4" w:space="1" w:color="auto"/>
      </w:pBdr>
      <w:spacing w:after="0" w:line="240" w:lineRule="auto"/>
      <w:ind w:left="6096" w:hanging="6096"/>
      <w:jc w:val="both"/>
      <w:rPr>
        <w:rFonts w:ascii="Candara" w:hAnsi="Candara" w:cs="Tahoma"/>
        <w:b/>
        <w:color w:val="002060"/>
        <w:sz w:val="18"/>
        <w:szCs w:val="18"/>
      </w:rPr>
    </w:pPr>
    <w:r w:rsidRPr="00F71786">
      <w:rPr>
        <w:rFonts w:ascii="Candara" w:hAnsi="Candara" w:cs="Tahoma"/>
        <w:b/>
        <w:color w:val="002060"/>
        <w:sz w:val="18"/>
        <w:szCs w:val="18"/>
      </w:rPr>
      <w:t>Szpital Specjalistyczny w Brzozowie</w:t>
    </w:r>
    <w:r w:rsidRPr="00F71786">
      <w:rPr>
        <w:rFonts w:ascii="Candara" w:hAnsi="Candara" w:cs="Tahoma"/>
        <w:b/>
        <w:color w:val="002060"/>
        <w:sz w:val="18"/>
        <w:szCs w:val="18"/>
      </w:rPr>
      <w:tab/>
      <w:t>e-mail: onkologia@szpital-brzozow.pl</w:t>
    </w:r>
  </w:p>
  <w:p w:rsidR="00E754F7" w:rsidRDefault="00E754F7" w:rsidP="00E754F7">
    <w:pPr>
      <w:tabs>
        <w:tab w:val="left" w:pos="4820"/>
      </w:tabs>
      <w:spacing w:after="0" w:line="240" w:lineRule="auto"/>
      <w:ind w:right="1"/>
      <w:rPr>
        <w:rFonts w:ascii="Candara" w:hAnsi="Candara" w:cs="Tahoma"/>
        <w:b/>
        <w:color w:val="002060"/>
        <w:sz w:val="18"/>
        <w:szCs w:val="18"/>
      </w:rPr>
    </w:pPr>
    <w:r w:rsidRPr="00F71786">
      <w:rPr>
        <w:rFonts w:ascii="Candara" w:hAnsi="Candara" w:cs="Tahoma"/>
        <w:b/>
        <w:color w:val="002060"/>
        <w:sz w:val="18"/>
        <w:szCs w:val="18"/>
      </w:rPr>
      <w:t>Podkarpacki Ośrodek Onkologiczny</w:t>
    </w:r>
    <w:r w:rsidRPr="00F71786">
      <w:rPr>
        <w:rFonts w:ascii="Candara" w:hAnsi="Candara" w:cs="Tahoma"/>
        <w:b/>
        <w:color w:val="002060"/>
        <w:sz w:val="18"/>
        <w:szCs w:val="18"/>
      </w:rPr>
      <w:tab/>
    </w:r>
    <w:r w:rsidRPr="00F71786">
      <w:rPr>
        <w:rFonts w:ascii="Candara" w:hAnsi="Candara" w:cs="Tahoma"/>
        <w:b/>
        <w:color w:val="002060"/>
        <w:sz w:val="18"/>
        <w:szCs w:val="18"/>
      </w:rPr>
      <w:tab/>
    </w:r>
    <w:r w:rsidRPr="00F71786">
      <w:rPr>
        <w:rFonts w:ascii="Candara" w:hAnsi="Candara" w:cs="Tahoma"/>
        <w:b/>
        <w:color w:val="002060"/>
        <w:sz w:val="18"/>
        <w:szCs w:val="18"/>
      </w:rPr>
      <w:tab/>
    </w:r>
    <w:r w:rsidRPr="00F71786">
      <w:rPr>
        <w:rFonts w:ascii="Candara" w:hAnsi="Candara" w:cs="Tahoma"/>
        <w:b/>
        <w:color w:val="002060"/>
        <w:sz w:val="18"/>
        <w:szCs w:val="18"/>
      </w:rPr>
      <w:tab/>
    </w:r>
    <w:r w:rsidRPr="00F71786">
      <w:rPr>
        <w:rFonts w:ascii="Candara" w:hAnsi="Candara" w:cs="Tahoma"/>
        <w:b/>
        <w:color w:val="002060"/>
        <w:sz w:val="18"/>
        <w:szCs w:val="18"/>
      </w:rPr>
      <w:tab/>
    </w:r>
    <w:hyperlink r:id="rId1" w:history="1">
      <w:r w:rsidRPr="009E7B50">
        <w:rPr>
          <w:rStyle w:val="Hipercze"/>
          <w:rFonts w:ascii="Candara" w:hAnsi="Candara" w:cs="Tahoma"/>
          <w:b/>
          <w:color w:val="002060"/>
          <w:sz w:val="18"/>
          <w:szCs w:val="18"/>
          <w:u w:val="none"/>
        </w:rPr>
        <w:t>www.szpital-brzozow.pl</w:t>
      </w:r>
    </w:hyperlink>
  </w:p>
  <w:p w:rsidR="00E754F7" w:rsidRPr="00AA77C3" w:rsidRDefault="00E754F7" w:rsidP="00E754F7">
    <w:pPr>
      <w:spacing w:after="0" w:line="240" w:lineRule="auto"/>
      <w:ind w:right="1"/>
      <w:jc w:val="both"/>
      <w:rPr>
        <w:rFonts w:ascii="Certa" w:hAnsi="Certa" w:cs="Tahoma"/>
        <w:b/>
        <w:color w:val="002060"/>
        <w:sz w:val="18"/>
        <w:szCs w:val="18"/>
      </w:rPr>
    </w:pPr>
    <w:r>
      <w:rPr>
        <w:rFonts w:ascii="Candara" w:hAnsi="Candara" w:cs="Tahoma"/>
        <w:b/>
        <w:color w:val="002060"/>
        <w:sz w:val="18"/>
        <w:szCs w:val="18"/>
      </w:rPr>
      <w:t xml:space="preserve">im. Ks. Bronisława Markiewicza </w:t>
    </w:r>
  </w:p>
  <w:p w:rsidR="00E754F7" w:rsidRPr="00F71786" w:rsidRDefault="00E754F7" w:rsidP="00E754F7">
    <w:pPr>
      <w:spacing w:after="0" w:line="240" w:lineRule="auto"/>
      <w:jc w:val="both"/>
      <w:rPr>
        <w:rFonts w:ascii="Candara" w:hAnsi="Candara" w:cs="Tahoma"/>
        <w:b/>
        <w:color w:val="002060"/>
        <w:sz w:val="18"/>
        <w:szCs w:val="18"/>
      </w:rPr>
    </w:pPr>
    <w:r w:rsidRPr="00F71786">
      <w:rPr>
        <w:rFonts w:ascii="Candara" w:hAnsi="Candara" w:cs="Tahoma"/>
        <w:b/>
        <w:color w:val="002060"/>
        <w:sz w:val="18"/>
        <w:szCs w:val="18"/>
      </w:rPr>
      <w:t xml:space="preserve">36-200 Brzozów, </w:t>
    </w:r>
    <w:r>
      <w:rPr>
        <w:rFonts w:ascii="Candara" w:hAnsi="Candara" w:cs="Tahoma"/>
        <w:b/>
        <w:color w:val="002060"/>
        <w:sz w:val="18"/>
        <w:szCs w:val="18"/>
      </w:rPr>
      <w:t>u</w:t>
    </w:r>
    <w:r w:rsidRPr="00F71786">
      <w:rPr>
        <w:rFonts w:ascii="Candara" w:hAnsi="Candara" w:cs="Tahoma"/>
        <w:b/>
        <w:color w:val="002060"/>
        <w:sz w:val="18"/>
        <w:szCs w:val="18"/>
      </w:rPr>
      <w:t xml:space="preserve">l. </w:t>
    </w:r>
    <w:r>
      <w:rPr>
        <w:rFonts w:ascii="Candara" w:hAnsi="Candara" w:cs="Tahoma"/>
        <w:b/>
        <w:color w:val="002060"/>
        <w:sz w:val="18"/>
        <w:szCs w:val="18"/>
      </w:rPr>
      <w:t>K</w:t>
    </w:r>
    <w:r w:rsidRPr="00F71786">
      <w:rPr>
        <w:rFonts w:ascii="Candara" w:hAnsi="Candara" w:cs="Tahoma"/>
        <w:b/>
        <w:color w:val="002060"/>
        <w:sz w:val="18"/>
        <w:szCs w:val="18"/>
      </w:rPr>
      <w:t>s. Józefa Bielawskiego 18</w:t>
    </w:r>
  </w:p>
  <w:p w:rsidR="00E754F7" w:rsidRPr="00E754F7" w:rsidRDefault="00E754F7" w:rsidP="00E754F7">
    <w:pPr>
      <w:spacing w:after="0" w:line="240" w:lineRule="auto"/>
      <w:jc w:val="both"/>
      <w:rPr>
        <w:rFonts w:ascii="Candara" w:hAnsi="Candara" w:cs="Tahoma"/>
        <w:b/>
        <w:color w:val="002060"/>
        <w:sz w:val="18"/>
        <w:szCs w:val="18"/>
      </w:rPr>
    </w:pPr>
    <w:r w:rsidRPr="00F71786">
      <w:rPr>
        <w:rFonts w:ascii="Candara" w:hAnsi="Candara" w:cs="Tahoma"/>
        <w:b/>
        <w:color w:val="002060"/>
        <w:sz w:val="18"/>
        <w:szCs w:val="18"/>
      </w:rPr>
      <w:t>Sekretariat tel. 13 43 09 552, tel./fa</w:t>
    </w:r>
    <w:r w:rsidR="00BF7A25">
      <w:rPr>
        <w:rFonts w:ascii="Candara" w:hAnsi="Candara" w:cs="Tahoma"/>
        <w:b/>
        <w:color w:val="002060"/>
        <w:sz w:val="18"/>
        <w:szCs w:val="18"/>
      </w:rPr>
      <w:t>ks</w:t>
    </w:r>
    <w:r w:rsidRPr="00F71786">
      <w:rPr>
        <w:rFonts w:ascii="Candara" w:hAnsi="Candara" w:cs="Tahoma"/>
        <w:b/>
        <w:color w:val="002060"/>
        <w:sz w:val="18"/>
        <w:szCs w:val="18"/>
      </w:rPr>
      <w:t xml:space="preserve"> 13 43 41</w:t>
    </w:r>
    <w:r>
      <w:rPr>
        <w:rFonts w:ascii="Candara" w:hAnsi="Candara" w:cs="Tahoma"/>
        <w:b/>
        <w:color w:val="002060"/>
        <w:sz w:val="18"/>
        <w:szCs w:val="18"/>
      </w:rPr>
      <w:t> </w:t>
    </w:r>
    <w:r w:rsidRPr="00F71786">
      <w:rPr>
        <w:rFonts w:ascii="Candara" w:hAnsi="Candara" w:cs="Tahoma"/>
        <w:b/>
        <w:color w:val="002060"/>
        <w:sz w:val="18"/>
        <w:szCs w:val="18"/>
      </w:rPr>
      <w:t>420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75F2F" w:rsidRDefault="00D75F2F" w:rsidP="0069224C">
      <w:pPr>
        <w:spacing w:after="0" w:line="240" w:lineRule="auto"/>
      </w:pPr>
      <w:r>
        <w:separator/>
      </w:r>
    </w:p>
  </w:footnote>
  <w:footnote w:type="continuationSeparator" w:id="0">
    <w:p w:rsidR="00D75F2F" w:rsidRDefault="00D75F2F" w:rsidP="006922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54F7" w:rsidRPr="005833EF" w:rsidRDefault="00E754F7" w:rsidP="00E754F7">
    <w:pPr>
      <w:spacing w:after="0" w:line="276" w:lineRule="auto"/>
      <w:ind w:left="1843"/>
      <w:rPr>
        <w:rFonts w:ascii="Candara" w:hAnsi="Candara" w:cs="Tahoma"/>
        <w:b/>
        <w:color w:val="002060"/>
        <w:sz w:val="28"/>
        <w:szCs w:val="28"/>
      </w:rPr>
    </w:pPr>
    <w:r>
      <w:rPr>
        <w:noProof/>
        <w:lang w:eastAsia="pl-PL"/>
      </w:rPr>
      <w:drawing>
        <wp:anchor distT="0" distB="0" distL="114300" distR="114300" simplePos="0" relativeHeight="251663360" behindDoc="1" locked="0" layoutInCell="1" allowOverlap="1">
          <wp:simplePos x="0" y="0"/>
          <wp:positionH relativeFrom="column">
            <wp:posOffset>4986655</wp:posOffset>
          </wp:positionH>
          <wp:positionV relativeFrom="paragraph">
            <wp:posOffset>-97155</wp:posOffset>
          </wp:positionV>
          <wp:extent cx="709295" cy="685800"/>
          <wp:effectExtent l="0" t="0" r="0" b="0"/>
          <wp:wrapNone/>
          <wp:docPr id="43" name="Obraz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9295" cy="685800"/>
                  </a:xfrm>
                  <a:prstGeom prst="rect">
                    <a:avLst/>
                  </a:prstGeom>
                  <a:noFill/>
                  <a:ln>
                    <a:noFill/>
                  </a:ln>
                </pic:spPr>
              </pic:pic>
            </a:graphicData>
          </a:graphic>
        </wp:anchor>
      </w:drawing>
    </w:r>
    <w:r w:rsidRPr="005833EF">
      <w:rPr>
        <w:rFonts w:ascii="Georgia" w:hAnsi="Georgia"/>
        <w:b/>
        <w:noProof/>
        <w:color w:val="002060"/>
        <w:sz w:val="28"/>
        <w:szCs w:val="28"/>
        <w:lang w:eastAsia="pl-PL"/>
      </w:rPr>
      <w:drawing>
        <wp:anchor distT="0" distB="0" distL="114300" distR="114300" simplePos="0" relativeHeight="251662336" behindDoc="0" locked="0" layoutInCell="1" allowOverlap="1">
          <wp:simplePos x="0" y="0"/>
          <wp:positionH relativeFrom="column">
            <wp:posOffset>-4445</wp:posOffset>
          </wp:positionH>
          <wp:positionV relativeFrom="paragraph">
            <wp:posOffset>-278130</wp:posOffset>
          </wp:positionV>
          <wp:extent cx="1028700" cy="990600"/>
          <wp:effectExtent l="0" t="0" r="0" b="0"/>
          <wp:wrapSquare wrapText="bothSides"/>
          <wp:docPr id="44" name="Obraz 44" descr="logo o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ost"/>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28700" cy="990600"/>
                  </a:xfrm>
                  <a:prstGeom prst="rect">
                    <a:avLst/>
                  </a:prstGeom>
                  <a:noFill/>
                  <a:ln>
                    <a:noFill/>
                  </a:ln>
                </pic:spPr>
              </pic:pic>
            </a:graphicData>
          </a:graphic>
        </wp:anchor>
      </w:drawing>
    </w:r>
    <w:r w:rsidRPr="005833EF">
      <w:rPr>
        <w:rFonts w:ascii="Candara" w:hAnsi="Candara" w:cs="Tahoma"/>
        <w:b/>
        <w:color w:val="002060"/>
        <w:sz w:val="28"/>
        <w:szCs w:val="28"/>
      </w:rPr>
      <w:t>Szpital Specjalistyczny w Brzozowie</w:t>
    </w:r>
  </w:p>
  <w:p w:rsidR="00E754F7" w:rsidRPr="005833EF" w:rsidRDefault="00E754F7" w:rsidP="00E754F7">
    <w:pPr>
      <w:spacing w:after="0" w:line="240" w:lineRule="auto"/>
      <w:ind w:left="1843"/>
      <w:rPr>
        <w:rFonts w:ascii="Candara" w:hAnsi="Candara" w:cs="Tahoma"/>
        <w:b/>
        <w:color w:val="002060"/>
        <w:sz w:val="28"/>
        <w:szCs w:val="28"/>
      </w:rPr>
    </w:pPr>
    <w:r w:rsidRPr="005833EF">
      <w:rPr>
        <w:rFonts w:ascii="Candara" w:hAnsi="Candara" w:cs="Tahoma"/>
        <w:b/>
        <w:color w:val="002060"/>
        <w:sz w:val="28"/>
        <w:szCs w:val="28"/>
      </w:rPr>
      <w:t xml:space="preserve">Podkarpacki Ośrodek Onkologiczny </w:t>
    </w:r>
  </w:p>
  <w:p w:rsidR="00E754F7" w:rsidRDefault="00E754F7" w:rsidP="00E754F7">
    <w:pPr>
      <w:spacing w:after="0" w:line="240" w:lineRule="auto"/>
      <w:ind w:left="1843"/>
      <w:rPr>
        <w:rFonts w:ascii="Candara" w:hAnsi="Candara" w:cs="Tahoma"/>
        <w:b/>
        <w:color w:val="002060"/>
        <w:sz w:val="28"/>
        <w:szCs w:val="28"/>
      </w:rPr>
    </w:pPr>
    <w:r w:rsidRPr="005833EF">
      <w:rPr>
        <w:rFonts w:ascii="Candara" w:hAnsi="Candara" w:cs="Tahoma"/>
        <w:b/>
        <w:color w:val="002060"/>
        <w:sz w:val="28"/>
        <w:szCs w:val="28"/>
      </w:rPr>
      <w:t xml:space="preserve">im. Ks. Bronisława Markiewicza </w:t>
    </w:r>
  </w:p>
  <w:p w:rsidR="00E754F7" w:rsidRPr="00E754F7" w:rsidRDefault="00E754F7" w:rsidP="00E754F7">
    <w:pPr>
      <w:spacing w:after="0" w:line="240" w:lineRule="auto"/>
      <w:rPr>
        <w:rFonts w:ascii="Candara" w:eastAsia="Times New Roman" w:hAnsi="Candara" w:cs="Tahoma"/>
        <w:color w:val="002060"/>
        <w:sz w:val="25"/>
        <w:szCs w:val="25"/>
        <w:lang w:eastAsia="pl-PL"/>
      </w:rPr>
    </w:pPr>
    <w:r>
      <w:rPr>
        <w:rFonts w:ascii="Candara" w:eastAsia="Times New Roman" w:hAnsi="Candara" w:cs="Tahoma"/>
        <w:color w:val="002060"/>
        <w:sz w:val="25"/>
        <w:szCs w:val="25"/>
        <w:lang w:eastAsia="pl-PL"/>
      </w:rPr>
      <w:t>_______________________________________________________________________</w:t>
    </w:r>
  </w:p>
  <w:p w:rsidR="00E754F7" w:rsidRDefault="00E754F7">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6"/>
    <w:multiLevelType w:val="multilevel"/>
    <w:tmpl w:val="D22C8112"/>
    <w:lvl w:ilvl="0">
      <w:start w:val="9"/>
      <w:numFmt w:val="decimal"/>
      <w:lvlText w:val="%1"/>
      <w:lvlJc w:val="left"/>
      <w:pPr>
        <w:tabs>
          <w:tab w:val="num" w:pos="0"/>
        </w:tabs>
        <w:ind w:left="360" w:hanging="360"/>
      </w:pPr>
    </w:lvl>
    <w:lvl w:ilvl="1">
      <w:start w:val="1"/>
      <w:numFmt w:val="decimal"/>
      <w:lvlText w:val="%2."/>
      <w:lvlJc w:val="left"/>
      <w:pPr>
        <w:tabs>
          <w:tab w:val="num" w:pos="0"/>
        </w:tabs>
        <w:ind w:left="360" w:hanging="360"/>
      </w:pPr>
      <w:rPr>
        <w:rFonts w:ascii="Cambria" w:eastAsia="Times New Roman" w:hAnsi="Cambria" w:cs="Arial"/>
        <w:b w:val="0"/>
      </w:rPr>
    </w:lvl>
    <w:lvl w:ilvl="2">
      <w:start w:val="1"/>
      <w:numFmt w:val="decimal"/>
      <w:lvlText w:val="%3)"/>
      <w:lvlJc w:val="left"/>
      <w:pPr>
        <w:tabs>
          <w:tab w:val="num" w:pos="0"/>
        </w:tabs>
        <w:ind w:left="720" w:hanging="720"/>
      </w:pPr>
      <w:rPr>
        <w:rFonts w:ascii="Cambria" w:eastAsia="Times New Roman" w:hAnsi="Cambria" w:cs="Arial"/>
      </w:r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 w15:restartNumberingAfterBreak="0">
    <w:nsid w:val="0000000D"/>
    <w:multiLevelType w:val="multilevel"/>
    <w:tmpl w:val="0000000D"/>
    <w:name w:val="WW8Num13"/>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2FA6B44"/>
    <w:multiLevelType w:val="hybridMultilevel"/>
    <w:tmpl w:val="D0DE7ED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A240776"/>
    <w:multiLevelType w:val="hybridMultilevel"/>
    <w:tmpl w:val="B7D866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5876539"/>
    <w:multiLevelType w:val="hybridMultilevel"/>
    <w:tmpl w:val="236A10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5CC2AF1"/>
    <w:multiLevelType w:val="hybridMultilevel"/>
    <w:tmpl w:val="E0721E3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95A112D"/>
    <w:multiLevelType w:val="hybridMultilevel"/>
    <w:tmpl w:val="3A542BF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3975777"/>
    <w:multiLevelType w:val="hybridMultilevel"/>
    <w:tmpl w:val="8C46E9C8"/>
    <w:lvl w:ilvl="0" w:tplc="EC145EB2">
      <w:start w:val="23"/>
      <w:numFmt w:val="upperRoman"/>
      <w:lvlText w:val="%1."/>
      <w:lvlJc w:val="left"/>
      <w:pPr>
        <w:ind w:left="720" w:hanging="720"/>
      </w:pPr>
      <w:rPr>
        <w:rFonts w:hint="default"/>
      </w:rPr>
    </w:lvl>
    <w:lvl w:ilvl="1" w:tplc="04150019" w:tentative="1">
      <w:start w:val="1"/>
      <w:numFmt w:val="lowerLetter"/>
      <w:lvlText w:val="%2."/>
      <w:lvlJc w:val="left"/>
      <w:pPr>
        <w:ind w:left="-2084" w:hanging="360"/>
      </w:pPr>
    </w:lvl>
    <w:lvl w:ilvl="2" w:tplc="0415001B" w:tentative="1">
      <w:start w:val="1"/>
      <w:numFmt w:val="lowerRoman"/>
      <w:lvlText w:val="%3."/>
      <w:lvlJc w:val="right"/>
      <w:pPr>
        <w:ind w:left="-1364" w:hanging="180"/>
      </w:pPr>
    </w:lvl>
    <w:lvl w:ilvl="3" w:tplc="0415000F" w:tentative="1">
      <w:start w:val="1"/>
      <w:numFmt w:val="decimal"/>
      <w:lvlText w:val="%4."/>
      <w:lvlJc w:val="left"/>
      <w:pPr>
        <w:ind w:left="-644" w:hanging="360"/>
      </w:pPr>
    </w:lvl>
    <w:lvl w:ilvl="4" w:tplc="04150019" w:tentative="1">
      <w:start w:val="1"/>
      <w:numFmt w:val="lowerLetter"/>
      <w:lvlText w:val="%5."/>
      <w:lvlJc w:val="left"/>
      <w:pPr>
        <w:ind w:left="76" w:hanging="360"/>
      </w:pPr>
    </w:lvl>
    <w:lvl w:ilvl="5" w:tplc="0415001B" w:tentative="1">
      <w:start w:val="1"/>
      <w:numFmt w:val="lowerRoman"/>
      <w:lvlText w:val="%6."/>
      <w:lvlJc w:val="right"/>
      <w:pPr>
        <w:ind w:left="796" w:hanging="180"/>
      </w:pPr>
    </w:lvl>
    <w:lvl w:ilvl="6" w:tplc="0415000F" w:tentative="1">
      <w:start w:val="1"/>
      <w:numFmt w:val="decimal"/>
      <w:lvlText w:val="%7."/>
      <w:lvlJc w:val="left"/>
      <w:pPr>
        <w:ind w:left="1516" w:hanging="360"/>
      </w:pPr>
    </w:lvl>
    <w:lvl w:ilvl="7" w:tplc="04150019" w:tentative="1">
      <w:start w:val="1"/>
      <w:numFmt w:val="lowerLetter"/>
      <w:lvlText w:val="%8."/>
      <w:lvlJc w:val="left"/>
      <w:pPr>
        <w:ind w:left="2236" w:hanging="360"/>
      </w:pPr>
    </w:lvl>
    <w:lvl w:ilvl="8" w:tplc="0415001B" w:tentative="1">
      <w:start w:val="1"/>
      <w:numFmt w:val="lowerRoman"/>
      <w:lvlText w:val="%9."/>
      <w:lvlJc w:val="right"/>
      <w:pPr>
        <w:ind w:left="2956" w:hanging="180"/>
      </w:pPr>
    </w:lvl>
  </w:abstractNum>
  <w:abstractNum w:abstractNumId="8" w15:restartNumberingAfterBreak="0">
    <w:nsid w:val="36AC125D"/>
    <w:multiLevelType w:val="hybridMultilevel"/>
    <w:tmpl w:val="321A94A2"/>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E3F48EB"/>
    <w:multiLevelType w:val="hybridMultilevel"/>
    <w:tmpl w:val="4DAAFF82"/>
    <w:lvl w:ilvl="0" w:tplc="3C701134">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0" w15:restartNumberingAfterBreak="0">
    <w:nsid w:val="47763890"/>
    <w:multiLevelType w:val="multilevel"/>
    <w:tmpl w:val="7E6A1B10"/>
    <w:lvl w:ilvl="0">
      <w:start w:val="1"/>
      <w:numFmt w:val="decimal"/>
      <w:lvlText w:val="%1."/>
      <w:lvlJc w:val="left"/>
      <w:rPr>
        <w:rFonts w:ascii="Cambria" w:eastAsia="Trebuchet MS" w:hAnsi="Cambria" w:cs="Trebuchet MS" w:hint="default"/>
        <w:b w:val="0"/>
        <w:bCs w:val="0"/>
        <w:i w:val="0"/>
        <w:iCs w:val="0"/>
        <w:smallCaps w:val="0"/>
        <w:strike w:val="0"/>
        <w:color w:val="000000"/>
        <w:spacing w:val="0"/>
        <w:w w:val="100"/>
        <w:position w:val="0"/>
        <w:sz w:val="24"/>
        <w:szCs w:val="24"/>
        <w:u w:val="none"/>
        <w:lang w:val="pl-PL" w:eastAsia="pl-PL" w:bidi="pl-PL"/>
      </w:rPr>
    </w:lvl>
    <w:lvl w:ilvl="1">
      <w:start w:val="1"/>
      <w:numFmt w:val="decimal"/>
      <w:lvlText w:val="%2)"/>
      <w:lvlJc w:val="left"/>
      <w:rPr>
        <w:rFonts w:ascii="Cambria" w:hAnsi="Cambria" w:hint="default"/>
        <w:b w:val="0"/>
        <w:bCs w:val="0"/>
        <w:i w:val="0"/>
        <w:iCs w:val="0"/>
        <w:smallCaps w:val="0"/>
        <w:strike w:val="0"/>
        <w:color w:val="000000"/>
        <w:spacing w:val="0"/>
        <w:w w:val="100"/>
        <w:position w:val="0"/>
        <w:sz w:val="20"/>
        <w:szCs w:val="20"/>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10745E4"/>
    <w:multiLevelType w:val="hybridMultilevel"/>
    <w:tmpl w:val="DF6256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68E6014"/>
    <w:multiLevelType w:val="hybridMultilevel"/>
    <w:tmpl w:val="643A683E"/>
    <w:lvl w:ilvl="0" w:tplc="F1CA76CA">
      <w:start w:val="16"/>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17F0AEB"/>
    <w:multiLevelType w:val="multilevel"/>
    <w:tmpl w:val="773CC764"/>
    <w:lvl w:ilvl="0">
      <w:start w:val="1"/>
      <w:numFmt w:val="decimal"/>
      <w:lvlText w:val="%1."/>
      <w:lvlJc w:val="left"/>
      <w:rPr>
        <w:rFonts w:ascii="Cambria" w:eastAsia="Trebuchet MS" w:hAnsi="Cambria" w:cs="Trebuchet MS" w:hint="default"/>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A2442B8"/>
    <w:multiLevelType w:val="hybridMultilevel"/>
    <w:tmpl w:val="84ECB80A"/>
    <w:lvl w:ilvl="0" w:tplc="C986903A">
      <w:start w:val="2"/>
      <w:numFmt w:val="decimal"/>
      <w:lvlText w:val="%1."/>
      <w:lvlJc w:val="left"/>
      <w:pPr>
        <w:ind w:left="720" w:hanging="360"/>
      </w:pPr>
      <w:rPr>
        <w:rFonts w:cs="Times New Roman"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A50419A"/>
    <w:multiLevelType w:val="hybridMultilevel"/>
    <w:tmpl w:val="CCBCF362"/>
    <w:lvl w:ilvl="0" w:tplc="0415000F">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DA1168D"/>
    <w:multiLevelType w:val="hybridMultilevel"/>
    <w:tmpl w:val="0312391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11"/>
  </w:num>
  <w:num w:numId="4">
    <w:abstractNumId w:val="8"/>
  </w:num>
  <w:num w:numId="5">
    <w:abstractNumId w:val="14"/>
  </w:num>
  <w:num w:numId="6">
    <w:abstractNumId w:val="3"/>
  </w:num>
  <w:num w:numId="7">
    <w:abstractNumId w:val="15"/>
  </w:num>
  <w:num w:numId="8">
    <w:abstractNumId w:val="7"/>
  </w:num>
  <w:num w:numId="9">
    <w:abstractNumId w:val="13"/>
  </w:num>
  <w:num w:numId="10">
    <w:abstractNumId w:val="10"/>
  </w:num>
  <w:num w:numId="11">
    <w:abstractNumId w:val="12"/>
  </w:num>
  <w:num w:numId="12">
    <w:abstractNumId w:val="9"/>
  </w:num>
  <w:num w:numId="13">
    <w:abstractNumId w:val="2"/>
  </w:num>
  <w:num w:numId="14">
    <w:abstractNumId w:val="5"/>
  </w:num>
  <w:num w:numId="15">
    <w:abstractNumId w:val="16"/>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24C"/>
    <w:rsid w:val="000235F8"/>
    <w:rsid w:val="000243ED"/>
    <w:rsid w:val="000323CD"/>
    <w:rsid w:val="00050BD2"/>
    <w:rsid w:val="00065E0D"/>
    <w:rsid w:val="000802BB"/>
    <w:rsid w:val="00080898"/>
    <w:rsid w:val="00080FF3"/>
    <w:rsid w:val="000812DF"/>
    <w:rsid w:val="000918B5"/>
    <w:rsid w:val="000A0483"/>
    <w:rsid w:val="000A1D5F"/>
    <w:rsid w:val="000B1327"/>
    <w:rsid w:val="001149EC"/>
    <w:rsid w:val="00126DC4"/>
    <w:rsid w:val="001369AC"/>
    <w:rsid w:val="00140F0B"/>
    <w:rsid w:val="00153DBB"/>
    <w:rsid w:val="001545F6"/>
    <w:rsid w:val="00157B09"/>
    <w:rsid w:val="00163EE5"/>
    <w:rsid w:val="001652BC"/>
    <w:rsid w:val="00171C3B"/>
    <w:rsid w:val="001912E4"/>
    <w:rsid w:val="00194F96"/>
    <w:rsid w:val="001F4AB4"/>
    <w:rsid w:val="002008FE"/>
    <w:rsid w:val="0020192D"/>
    <w:rsid w:val="00220066"/>
    <w:rsid w:val="00220CEB"/>
    <w:rsid w:val="00257CDE"/>
    <w:rsid w:val="00263AD6"/>
    <w:rsid w:val="00265954"/>
    <w:rsid w:val="0028213C"/>
    <w:rsid w:val="00292122"/>
    <w:rsid w:val="002D1605"/>
    <w:rsid w:val="002F644D"/>
    <w:rsid w:val="00303ACB"/>
    <w:rsid w:val="00322D40"/>
    <w:rsid w:val="00333032"/>
    <w:rsid w:val="003431A2"/>
    <w:rsid w:val="00356D3B"/>
    <w:rsid w:val="0037155A"/>
    <w:rsid w:val="00381CD9"/>
    <w:rsid w:val="0038696D"/>
    <w:rsid w:val="003872AF"/>
    <w:rsid w:val="003951E0"/>
    <w:rsid w:val="003A3EC1"/>
    <w:rsid w:val="003B455E"/>
    <w:rsid w:val="003D12FB"/>
    <w:rsid w:val="003F59E0"/>
    <w:rsid w:val="0040162D"/>
    <w:rsid w:val="00407BF5"/>
    <w:rsid w:val="0041142B"/>
    <w:rsid w:val="0041330D"/>
    <w:rsid w:val="0043200A"/>
    <w:rsid w:val="00454F21"/>
    <w:rsid w:val="0045627D"/>
    <w:rsid w:val="00467AF0"/>
    <w:rsid w:val="00476139"/>
    <w:rsid w:val="00477083"/>
    <w:rsid w:val="004944FF"/>
    <w:rsid w:val="004A2E96"/>
    <w:rsid w:val="004B1A6F"/>
    <w:rsid w:val="004B392D"/>
    <w:rsid w:val="004C5000"/>
    <w:rsid w:val="004D24FE"/>
    <w:rsid w:val="004D4141"/>
    <w:rsid w:val="004D7C6A"/>
    <w:rsid w:val="004E1971"/>
    <w:rsid w:val="004E6ABD"/>
    <w:rsid w:val="004E797C"/>
    <w:rsid w:val="00502AE0"/>
    <w:rsid w:val="00507318"/>
    <w:rsid w:val="00510A2D"/>
    <w:rsid w:val="00521505"/>
    <w:rsid w:val="00523235"/>
    <w:rsid w:val="005373F4"/>
    <w:rsid w:val="005402B5"/>
    <w:rsid w:val="00562A27"/>
    <w:rsid w:val="00575EE8"/>
    <w:rsid w:val="005833EF"/>
    <w:rsid w:val="00584CEC"/>
    <w:rsid w:val="00593626"/>
    <w:rsid w:val="00595385"/>
    <w:rsid w:val="005A579C"/>
    <w:rsid w:val="005B42FD"/>
    <w:rsid w:val="005D3EB7"/>
    <w:rsid w:val="005D6696"/>
    <w:rsid w:val="005E3382"/>
    <w:rsid w:val="006025D1"/>
    <w:rsid w:val="006140D7"/>
    <w:rsid w:val="00615905"/>
    <w:rsid w:val="0063046A"/>
    <w:rsid w:val="00634D7A"/>
    <w:rsid w:val="00640717"/>
    <w:rsid w:val="00642729"/>
    <w:rsid w:val="006459AD"/>
    <w:rsid w:val="00650553"/>
    <w:rsid w:val="00655346"/>
    <w:rsid w:val="0067518B"/>
    <w:rsid w:val="0069224C"/>
    <w:rsid w:val="006B3AE7"/>
    <w:rsid w:val="006C0A3C"/>
    <w:rsid w:val="006C436B"/>
    <w:rsid w:val="006C4D0D"/>
    <w:rsid w:val="006D5A88"/>
    <w:rsid w:val="006F2D7D"/>
    <w:rsid w:val="006F4587"/>
    <w:rsid w:val="006F7AAC"/>
    <w:rsid w:val="00710B3F"/>
    <w:rsid w:val="007208AB"/>
    <w:rsid w:val="00723806"/>
    <w:rsid w:val="0073748D"/>
    <w:rsid w:val="00742866"/>
    <w:rsid w:val="00742F6B"/>
    <w:rsid w:val="00745A2A"/>
    <w:rsid w:val="007517E2"/>
    <w:rsid w:val="007604FB"/>
    <w:rsid w:val="00770093"/>
    <w:rsid w:val="00787FC1"/>
    <w:rsid w:val="0079397D"/>
    <w:rsid w:val="00795FD1"/>
    <w:rsid w:val="007A2981"/>
    <w:rsid w:val="007B051E"/>
    <w:rsid w:val="007C2797"/>
    <w:rsid w:val="007D69FC"/>
    <w:rsid w:val="007F6C39"/>
    <w:rsid w:val="00801E33"/>
    <w:rsid w:val="00841B0F"/>
    <w:rsid w:val="008766AE"/>
    <w:rsid w:val="008C681D"/>
    <w:rsid w:val="008D3116"/>
    <w:rsid w:val="008D400C"/>
    <w:rsid w:val="008E1EAA"/>
    <w:rsid w:val="008F09A3"/>
    <w:rsid w:val="008F1F81"/>
    <w:rsid w:val="00904987"/>
    <w:rsid w:val="009151F5"/>
    <w:rsid w:val="009262B6"/>
    <w:rsid w:val="009311FF"/>
    <w:rsid w:val="009544B5"/>
    <w:rsid w:val="0096374E"/>
    <w:rsid w:val="00973A0C"/>
    <w:rsid w:val="00982699"/>
    <w:rsid w:val="009827B1"/>
    <w:rsid w:val="009876BC"/>
    <w:rsid w:val="00996155"/>
    <w:rsid w:val="009A156B"/>
    <w:rsid w:val="009B03B4"/>
    <w:rsid w:val="009D4404"/>
    <w:rsid w:val="009E7B50"/>
    <w:rsid w:val="009F035C"/>
    <w:rsid w:val="00A0458F"/>
    <w:rsid w:val="00A13220"/>
    <w:rsid w:val="00A41E7E"/>
    <w:rsid w:val="00A841DD"/>
    <w:rsid w:val="00AA1040"/>
    <w:rsid w:val="00AA546E"/>
    <w:rsid w:val="00AA77C3"/>
    <w:rsid w:val="00AD3570"/>
    <w:rsid w:val="00B035D6"/>
    <w:rsid w:val="00B05DBE"/>
    <w:rsid w:val="00B17397"/>
    <w:rsid w:val="00B6476E"/>
    <w:rsid w:val="00B74B6F"/>
    <w:rsid w:val="00B83B3E"/>
    <w:rsid w:val="00B95F0E"/>
    <w:rsid w:val="00B96AB9"/>
    <w:rsid w:val="00BA711E"/>
    <w:rsid w:val="00BB5A80"/>
    <w:rsid w:val="00BB70F1"/>
    <w:rsid w:val="00BC0BC9"/>
    <w:rsid w:val="00BC3592"/>
    <w:rsid w:val="00BC3D0D"/>
    <w:rsid w:val="00BE4919"/>
    <w:rsid w:val="00BF16AF"/>
    <w:rsid w:val="00BF7535"/>
    <w:rsid w:val="00BF7A25"/>
    <w:rsid w:val="00C17174"/>
    <w:rsid w:val="00C24AEA"/>
    <w:rsid w:val="00C3404C"/>
    <w:rsid w:val="00C546ED"/>
    <w:rsid w:val="00C6260D"/>
    <w:rsid w:val="00C63C2F"/>
    <w:rsid w:val="00C922F7"/>
    <w:rsid w:val="00CA54FF"/>
    <w:rsid w:val="00CB0D2B"/>
    <w:rsid w:val="00CC4E9F"/>
    <w:rsid w:val="00CC54F3"/>
    <w:rsid w:val="00CD35BA"/>
    <w:rsid w:val="00CD6734"/>
    <w:rsid w:val="00CE5322"/>
    <w:rsid w:val="00CE6444"/>
    <w:rsid w:val="00CF2446"/>
    <w:rsid w:val="00D00C02"/>
    <w:rsid w:val="00D03BCD"/>
    <w:rsid w:val="00D16981"/>
    <w:rsid w:val="00D23A16"/>
    <w:rsid w:val="00D27CD6"/>
    <w:rsid w:val="00D431DE"/>
    <w:rsid w:val="00D4491D"/>
    <w:rsid w:val="00D47D4A"/>
    <w:rsid w:val="00D55C13"/>
    <w:rsid w:val="00D57439"/>
    <w:rsid w:val="00D602BE"/>
    <w:rsid w:val="00D73590"/>
    <w:rsid w:val="00D75F2F"/>
    <w:rsid w:val="00D76484"/>
    <w:rsid w:val="00D841F9"/>
    <w:rsid w:val="00D95587"/>
    <w:rsid w:val="00DA4C7F"/>
    <w:rsid w:val="00DB6FE5"/>
    <w:rsid w:val="00DD1478"/>
    <w:rsid w:val="00DD7023"/>
    <w:rsid w:val="00DE7B38"/>
    <w:rsid w:val="00DE7C69"/>
    <w:rsid w:val="00DF38A2"/>
    <w:rsid w:val="00E25E8A"/>
    <w:rsid w:val="00E330EE"/>
    <w:rsid w:val="00E54602"/>
    <w:rsid w:val="00E55509"/>
    <w:rsid w:val="00E56074"/>
    <w:rsid w:val="00E71A6A"/>
    <w:rsid w:val="00E754F7"/>
    <w:rsid w:val="00E7711A"/>
    <w:rsid w:val="00E94892"/>
    <w:rsid w:val="00EA3A37"/>
    <w:rsid w:val="00EA799F"/>
    <w:rsid w:val="00EE6EF1"/>
    <w:rsid w:val="00F110E2"/>
    <w:rsid w:val="00F14ECA"/>
    <w:rsid w:val="00F17B08"/>
    <w:rsid w:val="00F365B1"/>
    <w:rsid w:val="00F6336D"/>
    <w:rsid w:val="00F633BF"/>
    <w:rsid w:val="00F651FA"/>
    <w:rsid w:val="00F71786"/>
    <w:rsid w:val="00F96579"/>
    <w:rsid w:val="00FF5C5B"/>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2A7929"/>
  <w15:docId w15:val="{B006FE99-7D95-4702-B120-83A2D1470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9262B6"/>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69224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9224C"/>
  </w:style>
  <w:style w:type="paragraph" w:styleId="Stopka">
    <w:name w:val="footer"/>
    <w:basedOn w:val="Normalny"/>
    <w:link w:val="StopkaZnak"/>
    <w:uiPriority w:val="99"/>
    <w:unhideWhenUsed/>
    <w:rsid w:val="0069224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9224C"/>
  </w:style>
  <w:style w:type="character" w:styleId="Hipercze">
    <w:name w:val="Hyperlink"/>
    <w:basedOn w:val="Domylnaczcionkaakapitu"/>
    <w:uiPriority w:val="99"/>
    <w:unhideWhenUsed/>
    <w:rsid w:val="0069224C"/>
    <w:rPr>
      <w:color w:val="0563C1" w:themeColor="hyperlink"/>
      <w:u w:val="single"/>
    </w:rPr>
  </w:style>
  <w:style w:type="character" w:customStyle="1" w:styleId="Nierozpoznanawzmianka1">
    <w:name w:val="Nierozpoznana wzmianka1"/>
    <w:basedOn w:val="Domylnaczcionkaakapitu"/>
    <w:uiPriority w:val="99"/>
    <w:semiHidden/>
    <w:unhideWhenUsed/>
    <w:rsid w:val="0069224C"/>
    <w:rPr>
      <w:color w:val="605E5C"/>
      <w:shd w:val="clear" w:color="auto" w:fill="E1DFDD"/>
    </w:rPr>
  </w:style>
  <w:style w:type="table" w:styleId="Tabela-Siatka">
    <w:name w:val="Table Grid"/>
    <w:basedOn w:val="Standardowy"/>
    <w:uiPriority w:val="39"/>
    <w:rsid w:val="006922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1545F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545F6"/>
    <w:rPr>
      <w:rFonts w:ascii="Segoe UI" w:hAnsi="Segoe UI" w:cs="Segoe UI"/>
      <w:sz w:val="18"/>
      <w:szCs w:val="18"/>
    </w:rPr>
  </w:style>
  <w:style w:type="paragraph" w:styleId="Akapitzlist">
    <w:name w:val="List Paragraph"/>
    <w:aliases w:val="sw tekst,CW_Lista,wypunktowanie,Podsis rysunku,L1,Numerowanie,Akapit z listą BS,ISCG Numerowanie,lp1,1.Nagłówek,List Paragraph,List Paragraph1,Akapit z listą5,Lista num,2 heading,A_wyliczenie,K-P_odwolanie,maz_wyliczenie,opis dzialania"/>
    <w:basedOn w:val="Normalny"/>
    <w:link w:val="AkapitzlistZnak"/>
    <w:uiPriority w:val="34"/>
    <w:qFormat/>
    <w:rsid w:val="00795FD1"/>
    <w:pPr>
      <w:spacing w:after="0" w:line="240" w:lineRule="auto"/>
      <w:ind w:left="720"/>
      <w:contextualSpacing/>
    </w:pPr>
    <w:rPr>
      <w:rFonts w:ascii="Arial" w:eastAsia="Times New Roman" w:hAnsi="Arial" w:cs="Times New Roman"/>
      <w:sz w:val="20"/>
      <w:szCs w:val="20"/>
      <w:lang w:eastAsia="de-DE"/>
    </w:rPr>
  </w:style>
  <w:style w:type="character" w:customStyle="1" w:styleId="AkapitzlistZnak">
    <w:name w:val="Akapit z listą Znak"/>
    <w:aliases w:val="sw tekst Znak,CW_Lista Znak,wypunktowanie Znak,Podsis rysunku Znak,L1 Znak,Numerowanie Znak,Akapit z listą BS Znak,ISCG Numerowanie Znak,lp1 Znak,1.Nagłówek Znak,List Paragraph Znak,List Paragraph1 Znak,Akapit z listą5 Znak"/>
    <w:basedOn w:val="Domylnaczcionkaakapitu"/>
    <w:link w:val="Akapitzlist"/>
    <w:uiPriority w:val="34"/>
    <w:qFormat/>
    <w:locked/>
    <w:rsid w:val="00795FD1"/>
    <w:rPr>
      <w:rFonts w:ascii="Arial" w:eastAsia="Times New Roman" w:hAnsi="Arial" w:cs="Times New Roman"/>
      <w:sz w:val="20"/>
      <w:szCs w:val="20"/>
      <w:lang w:eastAsia="de-DE"/>
    </w:rPr>
  </w:style>
  <w:style w:type="paragraph" w:styleId="Tekstpodstawowy">
    <w:name w:val="Body Text"/>
    <w:basedOn w:val="Normalny"/>
    <w:link w:val="TekstpodstawowyZnak"/>
    <w:rsid w:val="00795FD1"/>
    <w:pPr>
      <w:suppressAutoHyphens/>
      <w:spacing w:after="0" w:line="240" w:lineRule="auto"/>
      <w:jc w:val="both"/>
    </w:pPr>
    <w:rPr>
      <w:rFonts w:ascii="Times New Roman" w:eastAsia="Times New Roman" w:hAnsi="Times New Roman" w:cs="Times New Roman"/>
      <w:sz w:val="24"/>
      <w:szCs w:val="24"/>
      <w:lang w:eastAsia="ar-SA"/>
    </w:rPr>
  </w:style>
  <w:style w:type="character" w:customStyle="1" w:styleId="TekstpodstawowyZnak">
    <w:name w:val="Tekst podstawowy Znak"/>
    <w:basedOn w:val="Domylnaczcionkaakapitu"/>
    <w:link w:val="Tekstpodstawowy"/>
    <w:rsid w:val="00795FD1"/>
    <w:rPr>
      <w:rFonts w:ascii="Times New Roman" w:eastAsia="Times New Roman" w:hAnsi="Times New Roman" w:cs="Times New Roman"/>
      <w:sz w:val="24"/>
      <w:szCs w:val="24"/>
      <w:lang w:eastAsia="ar-SA"/>
    </w:rPr>
  </w:style>
  <w:style w:type="paragraph" w:customStyle="1" w:styleId="Default">
    <w:name w:val="Default"/>
    <w:rsid w:val="0043200A"/>
    <w:pPr>
      <w:autoSpaceDE w:val="0"/>
      <w:autoSpaceDN w:val="0"/>
      <w:adjustRightInd w:val="0"/>
      <w:spacing w:after="0" w:line="240" w:lineRule="auto"/>
    </w:pPr>
    <w:rPr>
      <w:rFonts w:ascii="Arial" w:hAnsi="Arial" w:cs="Arial"/>
      <w:color w:val="000000"/>
      <w:sz w:val="24"/>
      <w:szCs w:val="24"/>
    </w:rPr>
  </w:style>
  <w:style w:type="paragraph" w:styleId="Tekstprzypisukocowego">
    <w:name w:val="endnote text"/>
    <w:basedOn w:val="Normalny"/>
    <w:link w:val="TekstprzypisukocowegoZnak"/>
    <w:uiPriority w:val="99"/>
    <w:semiHidden/>
    <w:unhideWhenUsed/>
    <w:rsid w:val="00640717"/>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640717"/>
    <w:rPr>
      <w:sz w:val="20"/>
      <w:szCs w:val="20"/>
    </w:rPr>
  </w:style>
  <w:style w:type="character" w:styleId="Odwoanieprzypisukocowego">
    <w:name w:val="endnote reference"/>
    <w:basedOn w:val="Domylnaczcionkaakapitu"/>
    <w:uiPriority w:val="99"/>
    <w:semiHidden/>
    <w:unhideWhenUsed/>
    <w:rsid w:val="00640717"/>
    <w:rPr>
      <w:vertAlign w:val="superscript"/>
    </w:rPr>
  </w:style>
  <w:style w:type="paragraph" w:styleId="NormalnyWeb">
    <w:name w:val="Normal (Web)"/>
    <w:basedOn w:val="Normalny"/>
    <w:uiPriority w:val="99"/>
    <w:semiHidden/>
    <w:unhideWhenUsed/>
    <w:rsid w:val="000235F8"/>
    <w:pPr>
      <w:spacing w:before="100" w:beforeAutospacing="1" w:after="100" w:afterAutospacing="1" w:line="240" w:lineRule="auto"/>
    </w:pPr>
    <w:rPr>
      <w:rFonts w:ascii="Times New Roman" w:hAnsi="Times New Roman" w:cs="Times New Roman"/>
      <w:sz w:val="24"/>
      <w:szCs w:val="24"/>
      <w:lang w:eastAsia="pl-PL"/>
    </w:rPr>
  </w:style>
  <w:style w:type="paragraph" w:styleId="Zwykytekst">
    <w:name w:val="Plain Text"/>
    <w:basedOn w:val="Normalny"/>
    <w:link w:val="ZwykytekstZnak"/>
    <w:unhideWhenUsed/>
    <w:rsid w:val="00642729"/>
    <w:pPr>
      <w:spacing w:after="0" w:line="240" w:lineRule="auto"/>
    </w:pPr>
    <w:rPr>
      <w:rFonts w:ascii="Tahoma" w:eastAsia="Arial Unicode MS" w:hAnsi="Tahoma" w:cs="Times New Roman"/>
      <w:sz w:val="20"/>
      <w:szCs w:val="21"/>
      <w:lang w:eastAsia="pl-PL"/>
    </w:rPr>
  </w:style>
  <w:style w:type="character" w:customStyle="1" w:styleId="ZwykytekstZnak">
    <w:name w:val="Zwykły tekst Znak"/>
    <w:basedOn w:val="Domylnaczcionkaakapitu"/>
    <w:link w:val="Zwykytekst"/>
    <w:rsid w:val="00642729"/>
    <w:rPr>
      <w:rFonts w:ascii="Tahoma" w:eastAsia="Arial Unicode MS" w:hAnsi="Tahoma" w:cs="Times New Roman"/>
      <w:sz w:val="20"/>
      <w:szCs w:val="21"/>
      <w:lang w:eastAsia="pl-PL"/>
    </w:rPr>
  </w:style>
  <w:style w:type="paragraph" w:customStyle="1" w:styleId="pkt">
    <w:name w:val="pkt"/>
    <w:basedOn w:val="Normalny"/>
    <w:rsid w:val="001F4AB4"/>
    <w:pPr>
      <w:spacing w:before="60" w:after="60" w:line="240" w:lineRule="auto"/>
      <w:ind w:left="851" w:hanging="295"/>
      <w:jc w:val="both"/>
    </w:pPr>
    <w:rPr>
      <w:rFonts w:ascii="Times New Roman" w:eastAsia="Calibri"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5474796">
      <w:bodyDiv w:val="1"/>
      <w:marLeft w:val="0"/>
      <w:marRight w:val="0"/>
      <w:marTop w:val="0"/>
      <w:marBottom w:val="0"/>
      <w:divBdr>
        <w:top w:val="none" w:sz="0" w:space="0" w:color="auto"/>
        <w:left w:val="none" w:sz="0" w:space="0" w:color="auto"/>
        <w:bottom w:val="none" w:sz="0" w:space="0" w:color="auto"/>
        <w:right w:val="none" w:sz="0" w:space="0" w:color="auto"/>
      </w:divBdr>
      <w:divsChild>
        <w:div w:id="1841577779">
          <w:marLeft w:val="0"/>
          <w:marRight w:val="0"/>
          <w:marTop w:val="0"/>
          <w:marBottom w:val="0"/>
          <w:divBdr>
            <w:top w:val="none" w:sz="0" w:space="0" w:color="auto"/>
            <w:left w:val="none" w:sz="0" w:space="0" w:color="auto"/>
            <w:bottom w:val="none" w:sz="0" w:space="0" w:color="auto"/>
            <w:right w:val="none" w:sz="0" w:space="0" w:color="auto"/>
          </w:divBdr>
          <w:divsChild>
            <w:div w:id="170605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122828">
      <w:bodyDiv w:val="1"/>
      <w:marLeft w:val="0"/>
      <w:marRight w:val="0"/>
      <w:marTop w:val="0"/>
      <w:marBottom w:val="0"/>
      <w:divBdr>
        <w:top w:val="none" w:sz="0" w:space="0" w:color="auto"/>
        <w:left w:val="none" w:sz="0" w:space="0" w:color="auto"/>
        <w:bottom w:val="none" w:sz="0" w:space="0" w:color="auto"/>
        <w:right w:val="none" w:sz="0" w:space="0" w:color="auto"/>
      </w:divBdr>
    </w:div>
    <w:div w:id="369191478">
      <w:bodyDiv w:val="1"/>
      <w:marLeft w:val="0"/>
      <w:marRight w:val="0"/>
      <w:marTop w:val="0"/>
      <w:marBottom w:val="0"/>
      <w:divBdr>
        <w:top w:val="none" w:sz="0" w:space="0" w:color="auto"/>
        <w:left w:val="none" w:sz="0" w:space="0" w:color="auto"/>
        <w:bottom w:val="none" w:sz="0" w:space="0" w:color="auto"/>
        <w:right w:val="none" w:sz="0" w:space="0" w:color="auto"/>
      </w:divBdr>
    </w:div>
    <w:div w:id="607741041">
      <w:bodyDiv w:val="1"/>
      <w:marLeft w:val="0"/>
      <w:marRight w:val="0"/>
      <w:marTop w:val="0"/>
      <w:marBottom w:val="0"/>
      <w:divBdr>
        <w:top w:val="none" w:sz="0" w:space="0" w:color="auto"/>
        <w:left w:val="none" w:sz="0" w:space="0" w:color="auto"/>
        <w:bottom w:val="none" w:sz="0" w:space="0" w:color="auto"/>
        <w:right w:val="none" w:sz="0" w:space="0" w:color="auto"/>
      </w:divBdr>
    </w:div>
    <w:div w:id="823201626">
      <w:bodyDiv w:val="1"/>
      <w:marLeft w:val="0"/>
      <w:marRight w:val="0"/>
      <w:marTop w:val="0"/>
      <w:marBottom w:val="0"/>
      <w:divBdr>
        <w:top w:val="none" w:sz="0" w:space="0" w:color="auto"/>
        <w:left w:val="none" w:sz="0" w:space="0" w:color="auto"/>
        <w:bottom w:val="none" w:sz="0" w:space="0" w:color="auto"/>
        <w:right w:val="none" w:sz="0" w:space="0" w:color="auto"/>
      </w:divBdr>
    </w:div>
    <w:div w:id="1024284459">
      <w:bodyDiv w:val="1"/>
      <w:marLeft w:val="0"/>
      <w:marRight w:val="0"/>
      <w:marTop w:val="0"/>
      <w:marBottom w:val="0"/>
      <w:divBdr>
        <w:top w:val="none" w:sz="0" w:space="0" w:color="auto"/>
        <w:left w:val="none" w:sz="0" w:space="0" w:color="auto"/>
        <w:bottom w:val="none" w:sz="0" w:space="0" w:color="auto"/>
        <w:right w:val="none" w:sz="0" w:space="0" w:color="auto"/>
      </w:divBdr>
    </w:div>
    <w:div w:id="1129084398">
      <w:bodyDiv w:val="1"/>
      <w:marLeft w:val="0"/>
      <w:marRight w:val="0"/>
      <w:marTop w:val="0"/>
      <w:marBottom w:val="0"/>
      <w:divBdr>
        <w:top w:val="none" w:sz="0" w:space="0" w:color="auto"/>
        <w:left w:val="none" w:sz="0" w:space="0" w:color="auto"/>
        <w:bottom w:val="none" w:sz="0" w:space="0" w:color="auto"/>
        <w:right w:val="none" w:sz="0" w:space="0" w:color="auto"/>
      </w:divBdr>
    </w:div>
    <w:div w:id="1323924059">
      <w:bodyDiv w:val="1"/>
      <w:marLeft w:val="0"/>
      <w:marRight w:val="0"/>
      <w:marTop w:val="0"/>
      <w:marBottom w:val="0"/>
      <w:divBdr>
        <w:top w:val="none" w:sz="0" w:space="0" w:color="auto"/>
        <w:left w:val="none" w:sz="0" w:space="0" w:color="auto"/>
        <w:bottom w:val="none" w:sz="0" w:space="0" w:color="auto"/>
        <w:right w:val="none" w:sz="0" w:space="0" w:color="auto"/>
      </w:divBdr>
    </w:div>
    <w:div w:id="2000881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szpital-brzozow.p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gi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228C04-BD9E-4712-8B72-401C49D9E2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1</Pages>
  <Words>1948</Words>
  <Characters>11691</Characters>
  <Application>Microsoft Office Word</Application>
  <DocSecurity>0</DocSecurity>
  <Lines>97</Lines>
  <Paragraphs>27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Sekretariat</dc:creator>
  <cp:lastModifiedBy>Zamówienia Publiczne</cp:lastModifiedBy>
  <cp:revision>6</cp:revision>
  <cp:lastPrinted>2025-12-22T12:45:00Z</cp:lastPrinted>
  <dcterms:created xsi:type="dcterms:W3CDTF">2025-12-17T10:12:00Z</dcterms:created>
  <dcterms:modified xsi:type="dcterms:W3CDTF">2025-12-22T12:50:00Z</dcterms:modified>
</cp:coreProperties>
</file>