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8D9" w:rsidRPr="00C23D42" w:rsidRDefault="003948D9" w:rsidP="003948D9">
      <w:pPr>
        <w:pStyle w:val="Tytu"/>
        <w:spacing w:after="60" w:line="276" w:lineRule="auto"/>
        <w:jc w:val="left"/>
        <w:rPr>
          <w:rFonts w:ascii="Calibri" w:hAnsi="Calibri" w:cs="Calibri"/>
          <w:iCs/>
          <w:sz w:val="22"/>
          <w:szCs w:val="22"/>
          <w:u w:val="single"/>
          <w:lang w:val="pl-PL"/>
        </w:rPr>
      </w:pPr>
      <w:r w:rsidRPr="00C23D42">
        <w:rPr>
          <w:rFonts w:ascii="Candara" w:hAnsi="Candara" w:cs="Calibri"/>
          <w:noProof/>
          <w:sz w:val="28"/>
          <w:szCs w:val="28"/>
        </w:rPr>
        <w:drawing>
          <wp:inline distT="0" distB="0" distL="0" distR="0">
            <wp:extent cx="5762625" cy="11715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1171575"/>
                    </a:xfrm>
                    <a:prstGeom prst="rect">
                      <a:avLst/>
                    </a:prstGeom>
                    <a:noFill/>
                    <a:ln>
                      <a:noFill/>
                    </a:ln>
                  </pic:spPr>
                </pic:pic>
              </a:graphicData>
            </a:graphic>
          </wp:inline>
        </w:drawing>
      </w:r>
    </w:p>
    <w:p w:rsidR="006047FA" w:rsidRPr="003948D9" w:rsidRDefault="003948D9" w:rsidP="003948D9">
      <w:pPr>
        <w:pStyle w:val="Tytu"/>
        <w:spacing w:after="60" w:line="276" w:lineRule="auto"/>
        <w:jc w:val="left"/>
        <w:rPr>
          <w:rFonts w:ascii="Calibri" w:hAnsi="Calibri" w:cs="Calibri"/>
          <w:b w:val="0"/>
          <w:iCs/>
          <w:sz w:val="22"/>
          <w:szCs w:val="22"/>
          <w:lang w:val="pl-PL"/>
        </w:rPr>
      </w:pPr>
      <w:r w:rsidRPr="008B001B">
        <w:rPr>
          <w:rFonts w:ascii="Calibri" w:hAnsi="Calibri" w:cs="Calibri"/>
          <w:b w:val="0"/>
          <w:iCs/>
          <w:sz w:val="22"/>
          <w:szCs w:val="22"/>
          <w:lang w:val="pl-PL"/>
        </w:rPr>
        <w:t>S</w:t>
      </w:r>
      <w:r>
        <w:rPr>
          <w:rFonts w:ascii="Calibri" w:hAnsi="Calibri" w:cs="Calibri"/>
          <w:b w:val="0"/>
          <w:iCs/>
          <w:sz w:val="22"/>
          <w:szCs w:val="22"/>
          <w:lang w:val="pl-PL"/>
        </w:rPr>
        <w:t>z.S.</w:t>
      </w:r>
      <w:r w:rsidRPr="008B001B">
        <w:rPr>
          <w:rFonts w:ascii="Calibri" w:hAnsi="Calibri" w:cs="Calibri"/>
          <w:b w:val="0"/>
          <w:iCs/>
          <w:sz w:val="22"/>
          <w:szCs w:val="22"/>
          <w:lang w:val="pl-PL"/>
        </w:rPr>
        <w:t>POO.SZP.3810</w:t>
      </w:r>
      <w:r>
        <w:rPr>
          <w:rFonts w:ascii="Calibri" w:hAnsi="Calibri" w:cs="Calibri"/>
          <w:b w:val="0"/>
          <w:iCs/>
          <w:sz w:val="22"/>
          <w:szCs w:val="22"/>
          <w:lang w:val="pl-PL"/>
        </w:rPr>
        <w:t>.</w:t>
      </w:r>
      <w:r w:rsidRPr="008B001B">
        <w:rPr>
          <w:rFonts w:ascii="Calibri" w:hAnsi="Calibri" w:cs="Calibri"/>
          <w:b w:val="0"/>
          <w:iCs/>
          <w:sz w:val="22"/>
          <w:szCs w:val="22"/>
          <w:lang w:val="pl-PL"/>
        </w:rPr>
        <w:t>59</w:t>
      </w:r>
      <w:r>
        <w:rPr>
          <w:rFonts w:ascii="Calibri" w:hAnsi="Calibri" w:cs="Calibri"/>
          <w:b w:val="0"/>
          <w:iCs/>
          <w:sz w:val="22"/>
          <w:szCs w:val="22"/>
          <w:lang w:val="pl-PL"/>
        </w:rPr>
        <w:t>.</w:t>
      </w:r>
      <w:r w:rsidRPr="008B001B">
        <w:rPr>
          <w:rFonts w:ascii="Calibri" w:hAnsi="Calibri" w:cs="Calibri"/>
          <w:b w:val="0"/>
          <w:iCs/>
          <w:sz w:val="22"/>
          <w:szCs w:val="22"/>
          <w:lang w:val="pl-PL"/>
        </w:rPr>
        <w:t>2025</w:t>
      </w:r>
    </w:p>
    <w:p w:rsidR="000102C3" w:rsidRPr="004C411E" w:rsidRDefault="000102C3" w:rsidP="005E261A">
      <w:pPr>
        <w:pStyle w:val="Tytu"/>
        <w:spacing w:after="60" w:line="276" w:lineRule="auto"/>
        <w:rPr>
          <w:rFonts w:asciiTheme="minorHAnsi" w:hAnsiTheme="minorHAnsi" w:cstheme="minorHAnsi"/>
          <w:iCs/>
          <w:sz w:val="22"/>
          <w:szCs w:val="22"/>
          <w:u w:val="single"/>
          <w:lang w:val="pl-PL"/>
        </w:rPr>
      </w:pPr>
      <w:r w:rsidRPr="004C411E">
        <w:rPr>
          <w:rFonts w:asciiTheme="minorHAnsi" w:hAnsiTheme="minorHAnsi" w:cstheme="minorHAnsi"/>
          <w:iCs/>
          <w:sz w:val="22"/>
          <w:szCs w:val="22"/>
          <w:u w:val="single"/>
        </w:rPr>
        <w:t xml:space="preserve">S p e c y f i k a c j a </w:t>
      </w:r>
      <w:r w:rsidRPr="004C411E">
        <w:rPr>
          <w:rFonts w:asciiTheme="minorHAnsi" w:hAnsiTheme="minorHAnsi" w:cstheme="minorHAnsi"/>
          <w:iCs/>
          <w:sz w:val="22"/>
          <w:szCs w:val="22"/>
          <w:u w:val="single"/>
        </w:rPr>
        <w:br/>
      </w:r>
      <w:r w:rsidR="005E261A">
        <w:rPr>
          <w:rFonts w:asciiTheme="minorHAnsi" w:hAnsiTheme="minorHAnsi" w:cstheme="minorHAnsi"/>
          <w:iCs/>
          <w:sz w:val="22"/>
          <w:szCs w:val="22"/>
          <w:u w:val="single"/>
          <w:lang w:val="pl-PL"/>
        </w:rPr>
        <w:t xml:space="preserve"> </w:t>
      </w:r>
      <w:r w:rsidRPr="004C411E">
        <w:rPr>
          <w:rFonts w:asciiTheme="minorHAnsi" w:hAnsiTheme="minorHAnsi" w:cstheme="minorHAnsi"/>
          <w:iCs/>
          <w:sz w:val="22"/>
          <w:szCs w:val="22"/>
          <w:u w:val="single"/>
        </w:rPr>
        <w:t>W a r u n k ó w</w:t>
      </w:r>
      <w:r w:rsidR="008354F8" w:rsidRPr="004C411E">
        <w:rPr>
          <w:rFonts w:asciiTheme="minorHAnsi" w:hAnsiTheme="minorHAnsi" w:cstheme="minorHAnsi"/>
          <w:iCs/>
          <w:sz w:val="22"/>
          <w:szCs w:val="22"/>
          <w:u w:val="single"/>
          <w:lang w:val="pl-PL"/>
        </w:rPr>
        <w:t xml:space="preserve"> </w:t>
      </w:r>
      <w:r w:rsidRPr="004C411E">
        <w:rPr>
          <w:rFonts w:asciiTheme="minorHAnsi" w:hAnsiTheme="minorHAnsi" w:cstheme="minorHAnsi"/>
          <w:iCs/>
          <w:sz w:val="22"/>
          <w:szCs w:val="22"/>
          <w:u w:val="single"/>
        </w:rPr>
        <w:t xml:space="preserve"> Z a m ó w i e n i a</w:t>
      </w:r>
      <w:r w:rsidRPr="004C411E">
        <w:rPr>
          <w:rFonts w:asciiTheme="minorHAnsi" w:hAnsiTheme="minorHAnsi" w:cstheme="minorHAnsi"/>
          <w:iCs/>
          <w:sz w:val="22"/>
          <w:szCs w:val="22"/>
          <w:u w:val="single"/>
        </w:rPr>
        <w:br/>
        <w:t>(SWZ)</w:t>
      </w:r>
    </w:p>
    <w:p w:rsidR="004C411E" w:rsidRDefault="004C411E" w:rsidP="00947614">
      <w:pPr>
        <w:pStyle w:val="Tytu"/>
        <w:spacing w:after="60" w:line="276" w:lineRule="auto"/>
        <w:rPr>
          <w:rFonts w:asciiTheme="minorHAnsi" w:hAnsiTheme="minorHAnsi" w:cstheme="minorHAnsi"/>
          <w:sz w:val="22"/>
          <w:szCs w:val="22"/>
          <w:u w:val="single"/>
        </w:rPr>
      </w:pPr>
      <w:bookmarkStart w:id="0" w:name="_Hlk194472050"/>
      <w:bookmarkStart w:id="1" w:name="_Hlk209181554"/>
      <w:r w:rsidRPr="004C411E">
        <w:rPr>
          <w:rFonts w:asciiTheme="minorHAnsi" w:hAnsiTheme="minorHAnsi" w:cstheme="minorHAnsi"/>
          <w:iCs/>
          <w:sz w:val="22"/>
          <w:szCs w:val="22"/>
          <w:u w:val="single"/>
          <w:lang w:val="pl-PL"/>
        </w:rPr>
        <w:t xml:space="preserve">Dostawa </w:t>
      </w:r>
      <w:bookmarkEnd w:id="0"/>
      <w:r w:rsidR="003948D9">
        <w:rPr>
          <w:rFonts w:asciiTheme="minorHAnsi" w:hAnsiTheme="minorHAnsi" w:cstheme="minorHAnsi"/>
          <w:iCs/>
          <w:sz w:val="22"/>
          <w:szCs w:val="22"/>
          <w:u w:val="single"/>
          <w:lang w:val="pl-PL"/>
        </w:rPr>
        <w:t>akcesoriów do rejestratorów dla Oddziału Kardiologii oraz narzędzia dla Bloku Operacyjnego.</w:t>
      </w:r>
    </w:p>
    <w:bookmarkEnd w:id="1"/>
    <w:p w:rsidR="005E261A" w:rsidRPr="004C411E" w:rsidRDefault="005E261A" w:rsidP="005E261A">
      <w:pPr>
        <w:pStyle w:val="Tytu"/>
        <w:spacing w:after="60" w:line="276" w:lineRule="auto"/>
        <w:jc w:val="both"/>
        <w:rPr>
          <w:rFonts w:asciiTheme="minorHAnsi" w:hAnsiTheme="minorHAnsi" w:cstheme="minorHAnsi"/>
          <w:iCs/>
          <w:sz w:val="22"/>
          <w:szCs w:val="22"/>
          <w:u w:val="single"/>
          <w:lang w:val="pl-PL"/>
        </w:rPr>
      </w:pPr>
    </w:p>
    <w:p w:rsidR="000102C3" w:rsidRPr="004C411E" w:rsidRDefault="005F239C" w:rsidP="00EB4C4E">
      <w:pPr>
        <w:pStyle w:val="Nagwek4"/>
        <w:numPr>
          <w:ilvl w:val="0"/>
          <w:numId w:val="4"/>
        </w:numPr>
        <w:shd w:val="clear" w:color="auto" w:fill="BFBFBF"/>
        <w:spacing w:after="120" w:line="276" w:lineRule="auto"/>
        <w:ind w:left="426" w:hanging="426"/>
        <w:rPr>
          <w:rFonts w:asciiTheme="minorHAnsi" w:hAnsiTheme="minorHAnsi" w:cstheme="minorHAnsi"/>
          <w:sz w:val="22"/>
          <w:szCs w:val="22"/>
        </w:rPr>
      </w:pPr>
      <w:r w:rsidRPr="004C411E">
        <w:rPr>
          <w:rFonts w:asciiTheme="minorHAnsi" w:hAnsiTheme="minorHAnsi" w:cstheme="minorHAnsi"/>
          <w:sz w:val="22"/>
          <w:szCs w:val="22"/>
        </w:rPr>
        <w:t xml:space="preserve">Nazwa oraz adres </w:t>
      </w:r>
      <w:r w:rsidRPr="004C411E">
        <w:rPr>
          <w:rFonts w:asciiTheme="minorHAnsi" w:hAnsiTheme="minorHAnsi" w:cstheme="minorHAnsi"/>
          <w:sz w:val="22"/>
          <w:szCs w:val="22"/>
          <w:lang w:val="pl-PL"/>
        </w:rPr>
        <w:t>Z</w:t>
      </w:r>
      <w:proofErr w:type="spellStart"/>
      <w:r w:rsidR="000102C3" w:rsidRPr="004C411E">
        <w:rPr>
          <w:rFonts w:asciiTheme="minorHAnsi" w:hAnsiTheme="minorHAnsi" w:cstheme="minorHAnsi"/>
          <w:sz w:val="22"/>
          <w:szCs w:val="22"/>
        </w:rPr>
        <w:t>amawiającego</w:t>
      </w:r>
      <w:proofErr w:type="spellEnd"/>
      <w:r w:rsidR="00AF5D9A" w:rsidRPr="004C411E">
        <w:rPr>
          <w:rFonts w:asciiTheme="minorHAnsi" w:hAnsiTheme="minorHAnsi" w:cstheme="minorHAnsi"/>
          <w:sz w:val="22"/>
          <w:szCs w:val="22"/>
          <w:lang w:val="pl-PL"/>
        </w:rPr>
        <w:t xml:space="preserve"> </w:t>
      </w:r>
    </w:p>
    <w:tbl>
      <w:tblPr>
        <w:tblW w:w="8646"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51"/>
        <w:gridCol w:w="6095"/>
      </w:tblGrid>
      <w:tr w:rsidR="00140C68" w:rsidRPr="004C411E" w:rsidTr="007A333D">
        <w:trPr>
          <w:trHeight w:val="801"/>
        </w:trPr>
        <w:tc>
          <w:tcPr>
            <w:tcW w:w="2551" w:type="dxa"/>
            <w:tcBorders>
              <w:top w:val="single" w:sz="8" w:space="0" w:color="auto"/>
              <w:left w:val="single" w:sz="8" w:space="0" w:color="auto"/>
              <w:bottom w:val="single" w:sz="8" w:space="0" w:color="auto"/>
              <w:right w:val="single" w:sz="8" w:space="0" w:color="auto"/>
            </w:tcBorders>
            <w:vAlign w:val="center"/>
          </w:tcPr>
          <w:p w:rsidR="00140C68" w:rsidRPr="004C411E" w:rsidRDefault="00140C68" w:rsidP="009462A0">
            <w:pPr>
              <w:pStyle w:val="Tekstpodstawowy3"/>
              <w:tabs>
                <w:tab w:val="left" w:pos="2410"/>
              </w:tabs>
              <w:spacing w:after="0" w:line="276" w:lineRule="auto"/>
              <w:jc w:val="center"/>
              <w:rPr>
                <w:rFonts w:asciiTheme="minorHAnsi" w:hAnsiTheme="minorHAnsi" w:cstheme="minorHAnsi"/>
                <w:b/>
                <w:bCs/>
                <w:sz w:val="22"/>
                <w:szCs w:val="22"/>
              </w:rPr>
            </w:pPr>
            <w:r w:rsidRPr="004C411E">
              <w:rPr>
                <w:rFonts w:asciiTheme="minorHAnsi" w:hAnsiTheme="minorHAnsi" w:cstheme="minorHAnsi"/>
                <w:b/>
                <w:bCs/>
                <w:sz w:val="22"/>
                <w:szCs w:val="22"/>
              </w:rPr>
              <w:t>Zamawiający:</w:t>
            </w:r>
          </w:p>
        </w:tc>
        <w:tc>
          <w:tcPr>
            <w:tcW w:w="6095" w:type="dxa"/>
            <w:tcBorders>
              <w:top w:val="single" w:sz="8" w:space="0" w:color="auto"/>
              <w:left w:val="single" w:sz="8" w:space="0" w:color="auto"/>
              <w:bottom w:val="single" w:sz="8" w:space="0" w:color="auto"/>
              <w:right w:val="single" w:sz="8" w:space="0" w:color="auto"/>
            </w:tcBorders>
          </w:tcPr>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Szpital Specjalistyczny w Brzozowie</w:t>
            </w:r>
          </w:p>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Podkarpacki Ośrodek Onkologiczny</w:t>
            </w:r>
          </w:p>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tel./fax: 13 4309552, 13 4309552</w:t>
            </w:r>
            <w:r w:rsidR="00915C02" w:rsidRPr="004C411E">
              <w:rPr>
                <w:rFonts w:asciiTheme="minorHAnsi" w:hAnsiTheme="minorHAnsi" w:cstheme="minorHAnsi"/>
                <w:b/>
                <w:bCs/>
                <w:sz w:val="22"/>
                <w:szCs w:val="22"/>
              </w:rPr>
              <w:t xml:space="preserve"> </w:t>
            </w:r>
          </w:p>
          <w:p w:rsidR="00915C02"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e-mail:onkologia@szpital-brzozow.pl</w:t>
            </w:r>
          </w:p>
          <w:p w:rsidR="00F30161" w:rsidRPr="004C411E" w:rsidRDefault="00F30161" w:rsidP="00915C02">
            <w:pPr>
              <w:spacing w:line="276" w:lineRule="auto"/>
              <w:rPr>
                <w:rFonts w:asciiTheme="minorHAnsi" w:hAnsiTheme="minorHAnsi" w:cstheme="minorHAnsi"/>
                <w:b/>
                <w:bCs/>
                <w:sz w:val="22"/>
                <w:szCs w:val="22"/>
              </w:rPr>
            </w:pPr>
            <w:r w:rsidRPr="004C411E">
              <w:rPr>
                <w:rFonts w:asciiTheme="minorHAnsi" w:hAnsiTheme="minorHAnsi" w:cstheme="minorHAnsi"/>
                <w:b/>
                <w:bCs/>
                <w:sz w:val="22"/>
                <w:szCs w:val="22"/>
              </w:rPr>
              <w:t>strona internetowa: www.szpital-brzozow.pl</w:t>
            </w:r>
          </w:p>
          <w:p w:rsidR="00140C68" w:rsidRPr="004C411E" w:rsidRDefault="00F30161" w:rsidP="00F30161">
            <w:pPr>
              <w:spacing w:line="276" w:lineRule="auto"/>
              <w:rPr>
                <w:rFonts w:asciiTheme="minorHAnsi" w:hAnsiTheme="minorHAnsi" w:cstheme="minorHAnsi"/>
                <w:b/>
                <w:bCs/>
                <w:sz w:val="22"/>
                <w:szCs w:val="22"/>
                <w:lang w:val="de-DE"/>
              </w:rPr>
            </w:pPr>
            <w:r w:rsidRPr="004C411E">
              <w:rPr>
                <w:rFonts w:asciiTheme="minorHAnsi" w:hAnsiTheme="minorHAnsi" w:cstheme="minorHAnsi"/>
                <w:b/>
                <w:bCs/>
                <w:sz w:val="22"/>
                <w:szCs w:val="22"/>
                <w:lang w:val="de-DE"/>
              </w:rPr>
              <w:t>NIP: 6861441430</w:t>
            </w:r>
          </w:p>
        </w:tc>
      </w:tr>
      <w:tr w:rsidR="00AE2D8D" w:rsidRPr="004C411E" w:rsidTr="00276FBB">
        <w:trPr>
          <w:trHeight w:val="801"/>
        </w:trPr>
        <w:tc>
          <w:tcPr>
            <w:tcW w:w="8646" w:type="dxa"/>
            <w:gridSpan w:val="2"/>
            <w:tcBorders>
              <w:top w:val="single" w:sz="8" w:space="0" w:color="auto"/>
              <w:left w:val="single" w:sz="8" w:space="0" w:color="auto"/>
              <w:bottom w:val="single" w:sz="8" w:space="0" w:color="auto"/>
              <w:right w:val="single" w:sz="8" w:space="0" w:color="auto"/>
            </w:tcBorders>
            <w:vAlign w:val="center"/>
          </w:tcPr>
          <w:p w:rsidR="00AE2D8D" w:rsidRPr="004C411E" w:rsidRDefault="00AE2D8D" w:rsidP="00B70FF0">
            <w:pPr>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Zmiany i wyjaśnienia treści SWZ oraz inne dokumenty zamówienia bezpośrednio związane z</w:t>
            </w:r>
            <w:r w:rsidR="00B70FF0" w:rsidRPr="004C411E">
              <w:rPr>
                <w:rFonts w:asciiTheme="minorHAnsi" w:hAnsiTheme="minorHAnsi" w:cstheme="minorHAnsi"/>
                <w:b/>
                <w:bCs/>
                <w:iCs/>
                <w:sz w:val="22"/>
                <w:szCs w:val="22"/>
              </w:rPr>
              <w:t> </w:t>
            </w:r>
            <w:r w:rsidR="00B5418C" w:rsidRPr="004C411E">
              <w:rPr>
                <w:rFonts w:asciiTheme="minorHAnsi" w:hAnsiTheme="minorHAnsi" w:cstheme="minorHAnsi"/>
                <w:b/>
                <w:bCs/>
                <w:iCs/>
                <w:sz w:val="22"/>
                <w:szCs w:val="22"/>
              </w:rPr>
              <w:t>postę</w:t>
            </w:r>
            <w:r w:rsidRPr="004C411E">
              <w:rPr>
                <w:rFonts w:asciiTheme="minorHAnsi" w:hAnsiTheme="minorHAnsi" w:cstheme="minorHAnsi"/>
                <w:b/>
                <w:bCs/>
                <w:iCs/>
                <w:sz w:val="22"/>
                <w:szCs w:val="22"/>
              </w:rPr>
              <w:t xml:space="preserve">powaniem o udzielenie zamówienia będą udostępniane na stronie internetowej </w:t>
            </w:r>
          </w:p>
          <w:p w:rsidR="00702C6B" w:rsidRPr="004C411E" w:rsidRDefault="007C2341" w:rsidP="00B70FF0">
            <w:pPr>
              <w:spacing w:line="276" w:lineRule="auto"/>
              <w:jc w:val="both"/>
              <w:rPr>
                <w:rFonts w:asciiTheme="minorHAnsi" w:hAnsiTheme="minorHAnsi" w:cstheme="minorHAnsi"/>
                <w:b/>
                <w:bCs/>
                <w:iCs/>
                <w:sz w:val="22"/>
                <w:szCs w:val="22"/>
              </w:rPr>
            </w:pPr>
            <w:hyperlink r:id="rId9" w:history="1">
              <w:r w:rsidR="00C41646" w:rsidRPr="004C411E">
                <w:rPr>
                  <w:rStyle w:val="Hipercze"/>
                  <w:rFonts w:asciiTheme="minorHAnsi" w:hAnsiTheme="minorHAnsi" w:cstheme="minorHAnsi"/>
                  <w:b/>
                  <w:bCs/>
                  <w:iCs/>
                  <w:sz w:val="20"/>
                  <w:szCs w:val="20"/>
                </w:rPr>
                <w:t>http://www.ezamówienia.gov.pl</w:t>
              </w:r>
            </w:hyperlink>
          </w:p>
        </w:tc>
      </w:tr>
    </w:tbl>
    <w:p w:rsidR="000102C3" w:rsidRPr="004C411E" w:rsidRDefault="000102C3" w:rsidP="00EB4C4E">
      <w:pPr>
        <w:pStyle w:val="Nagwek4"/>
        <w:numPr>
          <w:ilvl w:val="0"/>
          <w:numId w:val="4"/>
        </w:numPr>
        <w:shd w:val="clear" w:color="auto" w:fill="BFBFBF"/>
        <w:spacing w:before="120" w:after="0" w:line="276" w:lineRule="auto"/>
        <w:ind w:left="426" w:hanging="426"/>
        <w:rPr>
          <w:rFonts w:asciiTheme="minorHAnsi" w:hAnsiTheme="minorHAnsi" w:cstheme="minorHAnsi"/>
          <w:sz w:val="22"/>
          <w:szCs w:val="22"/>
        </w:rPr>
      </w:pPr>
      <w:r w:rsidRPr="004C411E">
        <w:rPr>
          <w:rFonts w:asciiTheme="minorHAnsi" w:hAnsiTheme="minorHAnsi" w:cstheme="minorHAnsi"/>
          <w:sz w:val="22"/>
          <w:szCs w:val="22"/>
        </w:rPr>
        <w:t>Tryb udzielenia zamówienia.</w:t>
      </w:r>
    </w:p>
    <w:p w:rsidR="008354F8" w:rsidRPr="004C411E" w:rsidRDefault="008354F8" w:rsidP="00EB4C4E">
      <w:pPr>
        <w:numPr>
          <w:ilvl w:val="0"/>
          <w:numId w:val="5"/>
        </w:numPr>
        <w:autoSpaceDE w:val="0"/>
        <w:autoSpaceDN w:val="0"/>
        <w:adjustRightInd w:val="0"/>
        <w:spacing w:line="276" w:lineRule="auto"/>
        <w:ind w:left="426" w:hanging="426"/>
        <w:jc w:val="both"/>
        <w:rPr>
          <w:rFonts w:asciiTheme="minorHAnsi" w:hAnsiTheme="minorHAnsi" w:cstheme="minorHAnsi"/>
          <w:bCs/>
          <w:sz w:val="22"/>
          <w:szCs w:val="22"/>
          <w:lang w:val="x-none" w:eastAsia="x-none"/>
        </w:rPr>
      </w:pPr>
      <w:r w:rsidRPr="004C411E">
        <w:rPr>
          <w:rFonts w:asciiTheme="minorHAnsi" w:hAnsiTheme="minorHAnsi" w:cstheme="minorHAnsi"/>
          <w:bCs/>
          <w:sz w:val="22"/>
          <w:szCs w:val="22"/>
          <w:lang w:val="x-none" w:eastAsia="x-none"/>
        </w:rPr>
        <w:t>Postępowanie o udzielenie zamówienia publicznego prowadzone jest w trybie podstawowym na podstawie art. 275 pkt 1 ustawy z dnia 11 września 2019 r. - Prawo zamówień publicznych (Dz. U. z</w:t>
      </w:r>
      <w:r w:rsidR="00B70FF0" w:rsidRPr="004C411E">
        <w:rPr>
          <w:rFonts w:asciiTheme="minorHAnsi" w:hAnsiTheme="minorHAnsi" w:cstheme="minorHAnsi"/>
          <w:bCs/>
          <w:sz w:val="22"/>
          <w:szCs w:val="22"/>
          <w:lang w:eastAsia="x-none"/>
        </w:rPr>
        <w:t> </w:t>
      </w:r>
      <w:r w:rsidRPr="004C411E">
        <w:rPr>
          <w:rFonts w:asciiTheme="minorHAnsi" w:hAnsiTheme="minorHAnsi" w:cstheme="minorHAnsi"/>
          <w:bCs/>
          <w:sz w:val="22"/>
          <w:szCs w:val="22"/>
          <w:lang w:val="x-none" w:eastAsia="x-none"/>
        </w:rPr>
        <w:t>20</w:t>
      </w:r>
      <w:r w:rsidR="00AD1E81" w:rsidRPr="004C411E">
        <w:rPr>
          <w:rFonts w:asciiTheme="minorHAnsi" w:hAnsiTheme="minorHAnsi" w:cstheme="minorHAnsi"/>
          <w:bCs/>
          <w:sz w:val="22"/>
          <w:szCs w:val="22"/>
          <w:lang w:eastAsia="x-none"/>
        </w:rPr>
        <w:t>2</w:t>
      </w:r>
      <w:r w:rsidR="003948D9">
        <w:rPr>
          <w:rFonts w:asciiTheme="minorHAnsi" w:hAnsiTheme="minorHAnsi" w:cstheme="minorHAnsi"/>
          <w:bCs/>
          <w:sz w:val="22"/>
          <w:szCs w:val="22"/>
          <w:lang w:eastAsia="x-none"/>
        </w:rPr>
        <w:t>4</w:t>
      </w:r>
      <w:r w:rsidRPr="004C411E">
        <w:rPr>
          <w:rFonts w:asciiTheme="minorHAnsi" w:hAnsiTheme="minorHAnsi" w:cstheme="minorHAnsi"/>
          <w:bCs/>
          <w:sz w:val="22"/>
          <w:szCs w:val="22"/>
          <w:lang w:val="x-none" w:eastAsia="x-none"/>
        </w:rPr>
        <w:t xml:space="preserve"> r., poz. </w:t>
      </w:r>
      <w:r w:rsidR="00AD1E81" w:rsidRPr="004C411E">
        <w:rPr>
          <w:rFonts w:asciiTheme="minorHAnsi" w:hAnsiTheme="minorHAnsi" w:cstheme="minorHAnsi"/>
          <w:bCs/>
          <w:sz w:val="22"/>
          <w:szCs w:val="22"/>
          <w:lang w:eastAsia="x-none"/>
        </w:rPr>
        <w:t>1</w:t>
      </w:r>
      <w:r w:rsidR="003948D9">
        <w:rPr>
          <w:rFonts w:asciiTheme="minorHAnsi" w:hAnsiTheme="minorHAnsi" w:cstheme="minorHAnsi"/>
          <w:bCs/>
          <w:sz w:val="22"/>
          <w:szCs w:val="22"/>
          <w:lang w:eastAsia="x-none"/>
        </w:rPr>
        <w:t>320</w:t>
      </w:r>
      <w:r w:rsidRPr="004C411E">
        <w:rPr>
          <w:rFonts w:asciiTheme="minorHAnsi" w:hAnsiTheme="minorHAnsi" w:cstheme="minorHAnsi"/>
          <w:bCs/>
          <w:sz w:val="22"/>
          <w:szCs w:val="22"/>
          <w:lang w:val="x-none" w:eastAsia="x-none"/>
        </w:rPr>
        <w:t>) [zwanej dalej także „</w:t>
      </w:r>
      <w:r w:rsidRPr="004C411E">
        <w:rPr>
          <w:rFonts w:asciiTheme="minorHAnsi" w:hAnsiTheme="minorHAnsi" w:cstheme="minorHAnsi"/>
          <w:bCs/>
          <w:sz w:val="22"/>
          <w:szCs w:val="22"/>
          <w:lang w:eastAsia="x-none"/>
        </w:rPr>
        <w:t xml:space="preserve">ustawa </w:t>
      </w:r>
      <w:proofErr w:type="spellStart"/>
      <w:r w:rsidRPr="004C411E">
        <w:rPr>
          <w:rFonts w:asciiTheme="minorHAnsi" w:hAnsiTheme="minorHAnsi" w:cstheme="minorHAnsi"/>
          <w:bCs/>
          <w:sz w:val="22"/>
          <w:szCs w:val="22"/>
          <w:lang w:eastAsia="x-none"/>
        </w:rPr>
        <w:t>Pzp</w:t>
      </w:r>
      <w:proofErr w:type="spellEnd"/>
      <w:r w:rsidRPr="004C411E">
        <w:rPr>
          <w:rFonts w:asciiTheme="minorHAnsi" w:hAnsiTheme="minorHAnsi" w:cstheme="minorHAnsi"/>
          <w:bCs/>
          <w:sz w:val="22"/>
          <w:szCs w:val="22"/>
          <w:lang w:val="x-none" w:eastAsia="x-none"/>
        </w:rPr>
        <w:t>”].</w:t>
      </w:r>
    </w:p>
    <w:p w:rsidR="0079016F" w:rsidRPr="004C411E" w:rsidRDefault="008354F8" w:rsidP="00EB4C4E">
      <w:pPr>
        <w:numPr>
          <w:ilvl w:val="0"/>
          <w:numId w:val="5"/>
        </w:numPr>
        <w:autoSpaceDE w:val="0"/>
        <w:autoSpaceDN w:val="0"/>
        <w:adjustRightInd w:val="0"/>
        <w:spacing w:line="276" w:lineRule="auto"/>
        <w:ind w:left="426" w:hanging="426"/>
        <w:jc w:val="both"/>
        <w:rPr>
          <w:rFonts w:asciiTheme="minorHAnsi" w:hAnsiTheme="minorHAnsi" w:cstheme="minorHAnsi"/>
          <w:bCs/>
          <w:iCs/>
          <w:sz w:val="22"/>
          <w:szCs w:val="22"/>
        </w:rPr>
      </w:pPr>
      <w:r w:rsidRPr="004C411E">
        <w:rPr>
          <w:rFonts w:asciiTheme="minorHAnsi" w:hAnsiTheme="minorHAnsi" w:cstheme="minorHAnsi"/>
          <w:bCs/>
          <w:sz w:val="22"/>
          <w:szCs w:val="22"/>
          <w:lang w:val="x-none" w:eastAsia="x-none"/>
        </w:rPr>
        <w:t>Zamawiający nie przewiduje wyboru najkorzystniejszej oferty z możliwością prowadzenia negocjacji.</w:t>
      </w:r>
    </w:p>
    <w:p w:rsidR="00DE6D25" w:rsidRPr="004C411E" w:rsidRDefault="00DE6D25" w:rsidP="00EB4C4E">
      <w:pPr>
        <w:numPr>
          <w:ilvl w:val="0"/>
          <w:numId w:val="5"/>
        </w:numPr>
        <w:tabs>
          <w:tab w:val="left" w:pos="426"/>
        </w:tabs>
        <w:autoSpaceDE w:val="0"/>
        <w:autoSpaceDN w:val="0"/>
        <w:adjustRightInd w:val="0"/>
        <w:spacing w:line="276" w:lineRule="auto"/>
        <w:ind w:hanging="1146"/>
        <w:jc w:val="both"/>
        <w:rPr>
          <w:rFonts w:asciiTheme="minorHAnsi" w:hAnsiTheme="minorHAnsi" w:cstheme="minorHAnsi"/>
          <w:bCs/>
          <w:iCs/>
          <w:sz w:val="22"/>
          <w:szCs w:val="22"/>
        </w:rPr>
      </w:pPr>
      <w:r w:rsidRPr="004C411E">
        <w:rPr>
          <w:rFonts w:asciiTheme="minorHAnsi" w:hAnsiTheme="minorHAnsi" w:cstheme="minorHAnsi"/>
          <w:bCs/>
          <w:iCs/>
          <w:sz w:val="22"/>
          <w:szCs w:val="22"/>
        </w:rPr>
        <w:t>W postępowaniu</w:t>
      </w:r>
      <w:r w:rsidR="007E4CB0" w:rsidRPr="004C411E">
        <w:rPr>
          <w:rFonts w:asciiTheme="minorHAnsi" w:hAnsiTheme="minorHAnsi" w:cstheme="minorHAnsi"/>
          <w:bCs/>
          <w:iCs/>
          <w:sz w:val="22"/>
          <w:szCs w:val="22"/>
        </w:rPr>
        <w:t xml:space="preserve"> </w:t>
      </w:r>
      <w:r w:rsidR="00186411" w:rsidRPr="004C411E">
        <w:rPr>
          <w:rFonts w:asciiTheme="minorHAnsi" w:hAnsiTheme="minorHAnsi" w:cstheme="minorHAnsi"/>
          <w:bCs/>
          <w:iCs/>
          <w:sz w:val="22"/>
          <w:szCs w:val="22"/>
        </w:rPr>
        <w:t xml:space="preserve"> </w:t>
      </w:r>
      <w:r w:rsidRPr="004C411E">
        <w:rPr>
          <w:rFonts w:asciiTheme="minorHAnsi" w:hAnsiTheme="minorHAnsi" w:cstheme="minorHAnsi"/>
          <w:bCs/>
          <w:iCs/>
          <w:sz w:val="22"/>
          <w:szCs w:val="22"/>
        </w:rPr>
        <w:t xml:space="preserve"> ma zastosowania art. 274 ustawy Prawo zamówień publicznych.</w:t>
      </w:r>
    </w:p>
    <w:p w:rsidR="00B059D8" w:rsidRPr="004C411E" w:rsidRDefault="00B059D8" w:rsidP="00B059D8">
      <w:pPr>
        <w:autoSpaceDE w:val="0"/>
        <w:spacing w:line="276" w:lineRule="auto"/>
        <w:ind w:left="1146"/>
        <w:jc w:val="both"/>
        <w:rPr>
          <w:rFonts w:asciiTheme="minorHAnsi" w:hAnsiTheme="minorHAnsi" w:cstheme="minorHAnsi"/>
          <w:sz w:val="22"/>
          <w:szCs w:val="22"/>
        </w:rPr>
      </w:pPr>
    </w:p>
    <w:p w:rsidR="004B0FE2" w:rsidRPr="00AE0387" w:rsidRDefault="008A1E26" w:rsidP="00AE0387">
      <w:pPr>
        <w:numPr>
          <w:ilvl w:val="0"/>
          <w:numId w:val="4"/>
        </w:numPr>
        <w:shd w:val="clear" w:color="auto" w:fill="BFBFBF"/>
        <w:tabs>
          <w:tab w:val="left" w:pos="0"/>
          <w:tab w:val="left" w:pos="426"/>
        </w:tabs>
        <w:spacing w:line="276" w:lineRule="auto"/>
        <w:ind w:hanging="1146"/>
        <w:rPr>
          <w:rFonts w:asciiTheme="minorHAnsi" w:hAnsiTheme="minorHAnsi" w:cstheme="minorHAnsi"/>
          <w:b/>
          <w:sz w:val="22"/>
          <w:szCs w:val="22"/>
        </w:rPr>
      </w:pPr>
      <w:r w:rsidRPr="004C411E">
        <w:rPr>
          <w:rFonts w:asciiTheme="minorHAnsi" w:hAnsiTheme="minorHAnsi" w:cstheme="minorHAnsi"/>
          <w:b/>
          <w:sz w:val="22"/>
          <w:szCs w:val="22"/>
        </w:rPr>
        <w:t>Warunki udziału w postę</w:t>
      </w:r>
      <w:r w:rsidR="00B059D8" w:rsidRPr="004C411E">
        <w:rPr>
          <w:rFonts w:asciiTheme="minorHAnsi" w:hAnsiTheme="minorHAnsi" w:cstheme="minorHAnsi"/>
          <w:b/>
          <w:sz w:val="22"/>
          <w:szCs w:val="22"/>
        </w:rPr>
        <w:t>powaniu.</w:t>
      </w:r>
    </w:p>
    <w:p w:rsidR="00702C6B"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O zamówienie mogą się ubiegać wykonawcy, którzy :</w:t>
      </w:r>
    </w:p>
    <w:p w:rsidR="00AE0387" w:rsidRPr="004C411E" w:rsidRDefault="00AE0387" w:rsidP="00702C6B">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9A388B">
      <w:pPr>
        <w:numPr>
          <w:ilvl w:val="0"/>
          <w:numId w:val="22"/>
        </w:numPr>
        <w:autoSpaceDE w:val="0"/>
        <w:autoSpaceDN w:val="0"/>
        <w:adjustRightInd w:val="0"/>
        <w:spacing w:line="276" w:lineRule="auto"/>
        <w:ind w:left="426" w:hanging="426"/>
        <w:jc w:val="both"/>
        <w:rPr>
          <w:rFonts w:asciiTheme="minorHAnsi" w:hAnsiTheme="minorHAnsi" w:cstheme="minorHAnsi"/>
          <w:b/>
          <w:bCs/>
          <w:i/>
          <w:iCs/>
          <w:sz w:val="22"/>
          <w:szCs w:val="22"/>
          <w:u w:val="single"/>
        </w:rPr>
      </w:pPr>
      <w:r w:rsidRPr="004C411E">
        <w:rPr>
          <w:rFonts w:asciiTheme="minorHAnsi" w:hAnsiTheme="minorHAnsi" w:cstheme="minorHAnsi"/>
          <w:b/>
          <w:bCs/>
          <w:i/>
          <w:iCs/>
          <w:sz w:val="22"/>
          <w:szCs w:val="22"/>
          <w:u w:val="single"/>
        </w:rPr>
        <w:t>nie podlegają wykluczeniu;</w:t>
      </w:r>
    </w:p>
    <w:p w:rsidR="003948D9"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stwierdzi spełnianie powyższego warunku na podstawie złożonego przez Wykonawcę oświadczenia o niepodleganiu wykluczenia z postępowania zgodnie ze wzorem stanowiącym załącznik nr 2 do SIWZ.</w:t>
      </w:r>
    </w:p>
    <w:p w:rsidR="00C938C3" w:rsidRPr="004C411E" w:rsidRDefault="00C938C3" w:rsidP="00702C6B">
      <w:pPr>
        <w:autoSpaceDE w:val="0"/>
        <w:autoSpaceDN w:val="0"/>
        <w:adjustRightInd w:val="0"/>
        <w:spacing w:line="276" w:lineRule="auto"/>
        <w:jc w:val="both"/>
        <w:rPr>
          <w:rFonts w:asciiTheme="minorHAnsi" w:hAnsiTheme="minorHAnsi" w:cstheme="minorHAnsi"/>
          <w:bCs/>
          <w:iCs/>
          <w:sz w:val="22"/>
          <w:szCs w:val="22"/>
        </w:rPr>
      </w:pPr>
    </w:p>
    <w:p w:rsidR="003948D9" w:rsidRPr="00F71786" w:rsidRDefault="003948D9" w:rsidP="003948D9">
      <w:pPr>
        <w:pBdr>
          <w:top w:val="single" w:sz="4" w:space="1" w:color="auto"/>
        </w:pBdr>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3948D9" w:rsidRDefault="003948D9" w:rsidP="003948D9">
      <w:pPr>
        <w:tabs>
          <w:tab w:val="left" w:pos="4820"/>
        </w:tabs>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0"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3948D9" w:rsidRPr="00AA77C3" w:rsidRDefault="003948D9" w:rsidP="003948D9">
      <w:pPr>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3948D9" w:rsidRPr="00F71786" w:rsidRDefault="003948D9" w:rsidP="003948D9">
      <w:pPr>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3948D9" w:rsidRPr="00EF5D9F" w:rsidRDefault="003948D9" w:rsidP="003948D9">
      <w:pPr>
        <w:jc w:val="both"/>
        <w:rPr>
          <w:rFonts w:ascii="Candara" w:hAnsi="Candara" w:cs="Tahoma"/>
          <w:b/>
          <w:color w:val="002060"/>
          <w:sz w:val="18"/>
          <w:szCs w:val="18"/>
        </w:rPr>
      </w:pPr>
      <w:r w:rsidRPr="00F71786">
        <w:rPr>
          <w:rFonts w:ascii="Candara" w:hAnsi="Candara" w:cs="Tahoma"/>
          <w:b/>
          <w:color w:val="002060"/>
          <w:sz w:val="18"/>
          <w:szCs w:val="18"/>
        </w:rPr>
        <w:t>Sekretariat tel. 13 43 09 552, tel./fa</w:t>
      </w:r>
      <w:r>
        <w:rPr>
          <w:rFonts w:ascii="Candara" w:hAnsi="Candara" w:cs="Tahoma"/>
          <w:b/>
          <w:color w:val="002060"/>
          <w:sz w:val="18"/>
          <w:szCs w:val="18"/>
        </w:rPr>
        <w:t>ks</w:t>
      </w:r>
      <w:r w:rsidRPr="00F71786">
        <w:rPr>
          <w:rFonts w:ascii="Candara" w:hAnsi="Candara" w:cs="Tahoma"/>
          <w:b/>
          <w:color w:val="002060"/>
          <w:sz w:val="18"/>
          <w:szCs w:val="18"/>
        </w:rPr>
        <w:t xml:space="preserve"> 13 43 41</w:t>
      </w:r>
      <w:r>
        <w:rPr>
          <w:rFonts w:ascii="Candara" w:hAnsi="Candara" w:cs="Tahoma"/>
          <w:b/>
          <w:color w:val="002060"/>
          <w:sz w:val="18"/>
          <w:szCs w:val="18"/>
        </w:rPr>
        <w:t> </w:t>
      </w:r>
      <w:r w:rsidRPr="00F71786">
        <w:rPr>
          <w:rFonts w:ascii="Candara" w:hAnsi="Candara" w:cs="Tahoma"/>
          <w:b/>
          <w:color w:val="002060"/>
          <w:sz w:val="18"/>
          <w:szCs w:val="18"/>
        </w:rPr>
        <w:t>420</w:t>
      </w: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p>
    <w:p w:rsidR="00702C6B" w:rsidRPr="004C411E" w:rsidRDefault="00702C6B" w:rsidP="009A388B">
      <w:pPr>
        <w:numPr>
          <w:ilvl w:val="0"/>
          <w:numId w:val="22"/>
        </w:numPr>
        <w:autoSpaceDE w:val="0"/>
        <w:autoSpaceDN w:val="0"/>
        <w:adjustRightInd w:val="0"/>
        <w:spacing w:line="276" w:lineRule="auto"/>
        <w:ind w:left="426" w:hanging="426"/>
        <w:jc w:val="both"/>
        <w:rPr>
          <w:rFonts w:asciiTheme="minorHAnsi" w:hAnsiTheme="minorHAnsi" w:cstheme="minorHAnsi"/>
          <w:b/>
          <w:bCs/>
          <w:i/>
          <w:iCs/>
          <w:sz w:val="22"/>
          <w:szCs w:val="22"/>
          <w:u w:val="single"/>
        </w:rPr>
      </w:pPr>
      <w:r w:rsidRPr="004C411E">
        <w:rPr>
          <w:rFonts w:asciiTheme="minorHAnsi" w:hAnsiTheme="minorHAnsi" w:cstheme="minorHAnsi"/>
          <w:b/>
          <w:bCs/>
          <w:i/>
          <w:iCs/>
          <w:sz w:val="22"/>
          <w:szCs w:val="22"/>
          <w:u w:val="single"/>
        </w:rPr>
        <w:lastRenderedPageBreak/>
        <w:t>spełniają warunki udziału w postepowaniu, dotyczące:</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 xml:space="preserve">  - </w:t>
      </w:r>
      <w:r w:rsidRPr="004C411E">
        <w:rPr>
          <w:rFonts w:asciiTheme="minorHAnsi" w:hAnsiTheme="minorHAnsi" w:cstheme="minorHAnsi"/>
          <w:b/>
          <w:bCs/>
          <w:iCs/>
          <w:sz w:val="22"/>
          <w:szCs w:val="22"/>
        </w:rPr>
        <w:t>zdolności do występowania w obrocie gospodarczym.</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nie stawia w tym zakresie żadnych wymagań, których spełnienie Wykonawca zobowiązany jest wykazać.</w:t>
      </w: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 xml:space="preserve">   -uprawnień do prowadzenia określonej działalności gospodarczej lub zawodowej;</w:t>
      </w:r>
    </w:p>
    <w:p w:rsidR="00CB5077" w:rsidRDefault="00702C6B" w:rsidP="00702C6B">
      <w:pPr>
        <w:autoSpaceDE w:val="0"/>
        <w:autoSpaceDN w:val="0"/>
        <w:adjustRightInd w:val="0"/>
        <w:spacing w:line="276" w:lineRule="auto"/>
        <w:jc w:val="both"/>
        <w:rPr>
          <w:rFonts w:asciiTheme="minorHAnsi" w:hAnsiTheme="minorHAnsi" w:cstheme="minorHAnsi"/>
          <w:bCs/>
          <w:iCs/>
          <w:sz w:val="22"/>
          <w:szCs w:val="22"/>
        </w:rPr>
      </w:pPr>
      <w:bookmarkStart w:id="2" w:name="_Hlk64963232"/>
      <w:r w:rsidRPr="004C411E">
        <w:rPr>
          <w:rFonts w:asciiTheme="minorHAnsi" w:hAnsiTheme="minorHAnsi" w:cstheme="minorHAnsi"/>
          <w:bCs/>
          <w:iCs/>
          <w:sz w:val="22"/>
          <w:szCs w:val="22"/>
        </w:rPr>
        <w:t>Zamawiający nie stawia w tym zakresie żadnych wymagań, których spełnienie Wykonawca zobowiązany jest wykazać.</w:t>
      </w:r>
      <w:bookmarkEnd w:id="2"/>
    </w:p>
    <w:p w:rsidR="00CB5077" w:rsidRPr="004C411E" w:rsidRDefault="00CB5077" w:rsidP="00702C6B">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 sytuacji ekonomicznej lub  finansowej;</w:t>
      </w:r>
    </w:p>
    <w:p w:rsidR="009E6161"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nie stawia w tym zakresie żadnych wymagań, których spełnienie Wykonawca zobowiązany jest wykazać.</w:t>
      </w:r>
    </w:p>
    <w:p w:rsidR="003F1EC4" w:rsidRPr="004C411E" w:rsidRDefault="003F1EC4" w:rsidP="00702C6B">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
          <w:bCs/>
          <w:iCs/>
          <w:sz w:val="22"/>
          <w:szCs w:val="22"/>
        </w:rPr>
      </w:pPr>
      <w:r w:rsidRPr="004C411E">
        <w:rPr>
          <w:rFonts w:asciiTheme="minorHAnsi" w:hAnsiTheme="minorHAnsi" w:cstheme="minorHAnsi"/>
          <w:b/>
          <w:bCs/>
          <w:iCs/>
          <w:sz w:val="22"/>
          <w:szCs w:val="22"/>
        </w:rPr>
        <w:t>- zdolności technicznej lub zawodowej;</w:t>
      </w:r>
    </w:p>
    <w:p w:rsidR="004C411E" w:rsidRDefault="006B07BA" w:rsidP="006B07BA">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nie stawia w tym zakresie żadnych wymagań, których spełnienie Wykonawca zobowiązany jest wykazać.</w:t>
      </w:r>
    </w:p>
    <w:p w:rsidR="000A7AFB" w:rsidRPr="004C411E" w:rsidRDefault="000A7AFB" w:rsidP="006B07BA">
      <w:pPr>
        <w:autoSpaceDE w:val="0"/>
        <w:autoSpaceDN w:val="0"/>
        <w:adjustRightInd w:val="0"/>
        <w:spacing w:line="276" w:lineRule="auto"/>
        <w:jc w:val="both"/>
        <w:rPr>
          <w:rFonts w:asciiTheme="minorHAnsi" w:hAnsiTheme="minorHAnsi" w:cstheme="minorHAnsi"/>
          <w:bCs/>
          <w:iCs/>
          <w:sz w:val="22"/>
          <w:szCs w:val="22"/>
        </w:rPr>
      </w:pPr>
    </w:p>
    <w:p w:rsidR="00702C6B" w:rsidRPr="004C411E" w:rsidRDefault="00702C6B" w:rsidP="00702C6B">
      <w:pPr>
        <w:autoSpaceDE w:val="0"/>
        <w:autoSpaceDN w:val="0"/>
        <w:adjustRightInd w:val="0"/>
        <w:spacing w:line="276"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Zamawiający oceni, czy wykonawcy którzy przez oferowane dostawy spełniają wymogi określone przez zamawiającego, oraz nie podlegają wykluczeniu z postępowania, na podstawie wymaganych przez zamawiającego dokumentów określonych w punkcie VI  i</w:t>
      </w:r>
      <w:r w:rsidR="006E03DF" w:rsidRPr="004C411E">
        <w:rPr>
          <w:rFonts w:asciiTheme="minorHAnsi" w:hAnsiTheme="minorHAnsi" w:cstheme="minorHAnsi"/>
          <w:bCs/>
          <w:iCs/>
          <w:sz w:val="22"/>
          <w:szCs w:val="22"/>
        </w:rPr>
        <w:t> </w:t>
      </w:r>
      <w:r w:rsidRPr="004C411E">
        <w:rPr>
          <w:rFonts w:asciiTheme="minorHAnsi" w:hAnsiTheme="minorHAnsi" w:cstheme="minorHAnsi"/>
          <w:bCs/>
          <w:iCs/>
          <w:sz w:val="22"/>
          <w:szCs w:val="22"/>
        </w:rPr>
        <w:t>VII specyfikacji.</w:t>
      </w:r>
    </w:p>
    <w:p w:rsidR="00702C6B" w:rsidRPr="004C411E" w:rsidRDefault="00702C6B" w:rsidP="00B059D8">
      <w:pPr>
        <w:autoSpaceDE w:val="0"/>
        <w:autoSpaceDN w:val="0"/>
        <w:adjustRightInd w:val="0"/>
        <w:spacing w:line="276" w:lineRule="auto"/>
        <w:jc w:val="both"/>
        <w:rPr>
          <w:rFonts w:asciiTheme="minorHAnsi" w:hAnsiTheme="minorHAnsi" w:cstheme="minorHAnsi"/>
          <w:bCs/>
          <w:iCs/>
          <w:sz w:val="22"/>
          <w:szCs w:val="22"/>
        </w:rPr>
      </w:pPr>
    </w:p>
    <w:p w:rsidR="000A7AFB" w:rsidRPr="00D6647D" w:rsidRDefault="00CE5B34" w:rsidP="00D6647D">
      <w:pPr>
        <w:numPr>
          <w:ilvl w:val="0"/>
          <w:numId w:val="4"/>
        </w:numPr>
        <w:shd w:val="clear" w:color="auto" w:fill="BFBFBF"/>
        <w:spacing w:line="276" w:lineRule="auto"/>
        <w:ind w:left="426" w:hanging="426"/>
        <w:rPr>
          <w:rFonts w:asciiTheme="minorHAnsi" w:hAnsiTheme="minorHAnsi" w:cstheme="minorHAnsi"/>
          <w:b/>
          <w:sz w:val="22"/>
          <w:szCs w:val="22"/>
          <w:u w:val="single"/>
        </w:rPr>
      </w:pPr>
      <w:r w:rsidRPr="004C411E">
        <w:rPr>
          <w:rFonts w:asciiTheme="minorHAnsi" w:hAnsiTheme="minorHAnsi" w:cstheme="minorHAnsi"/>
          <w:b/>
          <w:sz w:val="22"/>
          <w:szCs w:val="22"/>
        </w:rPr>
        <w:t>Opis przedmiotu zamówienia.</w:t>
      </w:r>
      <w:bookmarkStart w:id="3" w:name="_Hlk67299855"/>
      <w:bookmarkStart w:id="4" w:name="_Hlk60466352"/>
    </w:p>
    <w:p w:rsidR="005C3C22" w:rsidRDefault="005C3C22" w:rsidP="007F09C8">
      <w:pPr>
        <w:pStyle w:val="Tytu"/>
        <w:spacing w:after="60" w:line="276" w:lineRule="auto"/>
        <w:jc w:val="both"/>
        <w:rPr>
          <w:rFonts w:asciiTheme="minorHAnsi" w:hAnsiTheme="minorHAnsi" w:cstheme="minorHAnsi"/>
          <w:b w:val="0"/>
          <w:sz w:val="22"/>
          <w:szCs w:val="22"/>
          <w:lang w:val="pl-PL" w:eastAsia="ar-SA"/>
        </w:rPr>
      </w:pPr>
      <w:r w:rsidRPr="007F09C8">
        <w:rPr>
          <w:rFonts w:asciiTheme="minorHAnsi" w:hAnsiTheme="minorHAnsi" w:cstheme="minorHAnsi"/>
          <w:b w:val="0"/>
          <w:sz w:val="22"/>
          <w:szCs w:val="22"/>
          <w:lang w:eastAsia="ar-SA"/>
        </w:rPr>
        <w:t xml:space="preserve">Przedmiotem zamówienia </w:t>
      </w:r>
      <w:r w:rsidR="00D41D8B">
        <w:rPr>
          <w:rFonts w:asciiTheme="minorHAnsi" w:hAnsiTheme="minorHAnsi" w:cstheme="minorHAnsi"/>
          <w:b w:val="0"/>
          <w:sz w:val="22"/>
          <w:szCs w:val="22"/>
          <w:lang w:val="pl-PL" w:eastAsia="ar-SA"/>
        </w:rPr>
        <w:t>są sukcesywne</w:t>
      </w:r>
      <w:r w:rsidRPr="007F09C8">
        <w:rPr>
          <w:rFonts w:asciiTheme="minorHAnsi" w:hAnsiTheme="minorHAnsi" w:cstheme="minorHAnsi"/>
          <w:b w:val="0"/>
          <w:sz w:val="22"/>
          <w:szCs w:val="22"/>
          <w:lang w:eastAsia="ar-SA"/>
        </w:rPr>
        <w:t xml:space="preserve"> </w:t>
      </w:r>
      <w:r w:rsidR="007F09C8" w:rsidRPr="007F09C8">
        <w:rPr>
          <w:rFonts w:asciiTheme="minorHAnsi" w:hAnsiTheme="minorHAnsi" w:cstheme="minorHAnsi"/>
          <w:b w:val="0"/>
          <w:sz w:val="22"/>
          <w:szCs w:val="22"/>
          <w:lang w:val="pl-PL" w:eastAsia="ar-SA"/>
        </w:rPr>
        <w:t>d</w:t>
      </w:r>
      <w:r w:rsidR="007F09C8" w:rsidRPr="007F09C8">
        <w:rPr>
          <w:rFonts w:asciiTheme="minorHAnsi" w:hAnsiTheme="minorHAnsi" w:cstheme="minorHAnsi"/>
          <w:b w:val="0"/>
          <w:iCs/>
          <w:sz w:val="22"/>
          <w:szCs w:val="22"/>
          <w:lang w:val="pl-PL"/>
        </w:rPr>
        <w:t>ostaw</w:t>
      </w:r>
      <w:r w:rsidR="00D41D8B">
        <w:rPr>
          <w:rFonts w:asciiTheme="minorHAnsi" w:hAnsiTheme="minorHAnsi" w:cstheme="minorHAnsi"/>
          <w:b w:val="0"/>
          <w:iCs/>
          <w:sz w:val="22"/>
          <w:szCs w:val="22"/>
          <w:lang w:val="pl-PL"/>
        </w:rPr>
        <w:t>y</w:t>
      </w:r>
      <w:r w:rsidR="007F09C8" w:rsidRPr="007F09C8">
        <w:rPr>
          <w:rFonts w:asciiTheme="minorHAnsi" w:hAnsiTheme="minorHAnsi" w:cstheme="minorHAnsi"/>
          <w:b w:val="0"/>
          <w:iCs/>
          <w:sz w:val="22"/>
          <w:szCs w:val="22"/>
          <w:lang w:val="pl-PL"/>
        </w:rPr>
        <w:t xml:space="preserve"> akcesoriów do rejestratorów dla Oddziału Kardiologii oraz narzędzia dla Bloku Operacyjnego</w:t>
      </w:r>
      <w:r w:rsidR="007F09C8">
        <w:rPr>
          <w:rFonts w:asciiTheme="minorHAnsi" w:hAnsiTheme="minorHAnsi" w:cstheme="minorHAnsi"/>
          <w:b w:val="0"/>
          <w:iCs/>
          <w:sz w:val="22"/>
          <w:szCs w:val="22"/>
          <w:lang w:val="pl-PL"/>
        </w:rPr>
        <w:t xml:space="preserve"> </w:t>
      </w:r>
      <w:r w:rsidR="003435E6" w:rsidRPr="007F09C8">
        <w:rPr>
          <w:rFonts w:asciiTheme="minorHAnsi" w:hAnsiTheme="minorHAnsi" w:cstheme="minorHAnsi"/>
          <w:b w:val="0"/>
          <w:sz w:val="22"/>
          <w:szCs w:val="22"/>
          <w:lang w:eastAsia="ar-SA"/>
        </w:rPr>
        <w:t>wg 5 części</w:t>
      </w:r>
      <w:r w:rsidR="007F09C8">
        <w:rPr>
          <w:rFonts w:asciiTheme="minorHAnsi" w:hAnsiTheme="minorHAnsi" w:cstheme="minorHAnsi"/>
          <w:b w:val="0"/>
          <w:sz w:val="22"/>
          <w:szCs w:val="22"/>
          <w:lang w:val="pl-PL" w:eastAsia="ar-SA"/>
        </w:rPr>
        <w:t>:</w:t>
      </w:r>
    </w:p>
    <w:p w:rsidR="007F09C8" w:rsidRPr="007F09C8" w:rsidRDefault="007F09C8" w:rsidP="00C42412">
      <w:pPr>
        <w:pStyle w:val="Tytu"/>
        <w:spacing w:after="60"/>
        <w:jc w:val="both"/>
        <w:rPr>
          <w:rFonts w:asciiTheme="minorHAnsi" w:hAnsiTheme="minorHAnsi" w:cstheme="minorHAnsi"/>
          <w:sz w:val="22"/>
          <w:szCs w:val="22"/>
          <w:lang w:val="pl-PL"/>
        </w:rPr>
      </w:pPr>
      <w:r w:rsidRPr="007F09C8">
        <w:rPr>
          <w:rFonts w:asciiTheme="minorHAnsi" w:hAnsiTheme="minorHAnsi" w:cstheme="minorHAnsi"/>
          <w:sz w:val="22"/>
          <w:szCs w:val="22"/>
          <w:lang w:val="pl-PL"/>
        </w:rPr>
        <w:t>Część 1: Akcesoria do rejestratora.</w:t>
      </w:r>
    </w:p>
    <w:p w:rsidR="007F09C8" w:rsidRPr="007F09C8" w:rsidRDefault="007F09C8" w:rsidP="00C42412">
      <w:pPr>
        <w:pStyle w:val="Tytu"/>
        <w:spacing w:after="60"/>
        <w:jc w:val="both"/>
        <w:rPr>
          <w:rFonts w:asciiTheme="minorHAnsi" w:hAnsiTheme="minorHAnsi" w:cstheme="minorHAnsi"/>
          <w:sz w:val="22"/>
          <w:szCs w:val="22"/>
          <w:lang w:val="pl-PL"/>
        </w:rPr>
      </w:pPr>
      <w:r w:rsidRPr="007F09C8">
        <w:rPr>
          <w:rFonts w:asciiTheme="minorHAnsi" w:hAnsiTheme="minorHAnsi" w:cstheme="minorHAnsi"/>
          <w:sz w:val="22"/>
          <w:szCs w:val="22"/>
          <w:lang w:val="pl-PL"/>
        </w:rPr>
        <w:t xml:space="preserve">Część 2: Mankiet pokrowiec. </w:t>
      </w:r>
    </w:p>
    <w:p w:rsidR="007F09C8" w:rsidRPr="007F09C8" w:rsidRDefault="007F09C8" w:rsidP="00C42412">
      <w:pPr>
        <w:pStyle w:val="Tytu"/>
        <w:spacing w:after="60"/>
        <w:jc w:val="both"/>
        <w:rPr>
          <w:rFonts w:asciiTheme="minorHAnsi" w:hAnsiTheme="minorHAnsi" w:cstheme="minorHAnsi"/>
          <w:sz w:val="22"/>
          <w:szCs w:val="22"/>
          <w:lang w:val="pl-PL"/>
        </w:rPr>
      </w:pPr>
      <w:r w:rsidRPr="007F09C8">
        <w:rPr>
          <w:rFonts w:asciiTheme="minorHAnsi" w:hAnsiTheme="minorHAnsi" w:cstheme="minorHAnsi"/>
          <w:sz w:val="22"/>
          <w:szCs w:val="22"/>
          <w:lang w:val="pl-PL"/>
        </w:rPr>
        <w:t>Część 3: Narzędzia chirurgiczne.</w:t>
      </w:r>
    </w:p>
    <w:p w:rsidR="007F09C8" w:rsidRPr="007F09C8" w:rsidRDefault="007F09C8" w:rsidP="00C42412">
      <w:pPr>
        <w:pStyle w:val="Tytu"/>
        <w:spacing w:after="60"/>
        <w:jc w:val="both"/>
        <w:rPr>
          <w:rFonts w:asciiTheme="minorHAnsi" w:hAnsiTheme="minorHAnsi" w:cstheme="minorHAnsi"/>
          <w:sz w:val="22"/>
          <w:szCs w:val="22"/>
          <w:lang w:val="pl-PL"/>
        </w:rPr>
      </w:pPr>
      <w:r w:rsidRPr="007F09C8">
        <w:rPr>
          <w:rFonts w:asciiTheme="minorHAnsi" w:hAnsiTheme="minorHAnsi" w:cstheme="minorHAnsi"/>
          <w:sz w:val="22"/>
          <w:szCs w:val="22"/>
          <w:lang w:val="pl-PL"/>
        </w:rPr>
        <w:t>Część 4: Narzędzia do laparoskopii.</w:t>
      </w:r>
    </w:p>
    <w:p w:rsidR="007F09C8" w:rsidRPr="007F09C8" w:rsidRDefault="007F09C8" w:rsidP="00C42412">
      <w:pPr>
        <w:pStyle w:val="Tytu"/>
        <w:spacing w:after="60"/>
        <w:jc w:val="both"/>
        <w:rPr>
          <w:rFonts w:asciiTheme="minorHAnsi" w:hAnsiTheme="minorHAnsi" w:cstheme="minorHAnsi"/>
          <w:sz w:val="22"/>
          <w:szCs w:val="22"/>
          <w:lang w:val="pl-PL"/>
        </w:rPr>
      </w:pPr>
      <w:r w:rsidRPr="007F09C8">
        <w:rPr>
          <w:rFonts w:asciiTheme="minorHAnsi" w:hAnsiTheme="minorHAnsi" w:cstheme="minorHAnsi"/>
          <w:sz w:val="22"/>
          <w:szCs w:val="22"/>
          <w:lang w:val="pl-PL"/>
        </w:rPr>
        <w:t>Część 5: Ssaki, dreny.</w:t>
      </w:r>
    </w:p>
    <w:bookmarkEnd w:id="3"/>
    <w:p w:rsidR="005C3C22" w:rsidRPr="004C411E" w:rsidRDefault="005C3C22" w:rsidP="005C3C22">
      <w:pPr>
        <w:suppressAutoHyphens/>
        <w:jc w:val="both"/>
        <w:rPr>
          <w:rFonts w:asciiTheme="minorHAnsi" w:hAnsiTheme="minorHAnsi" w:cstheme="minorHAnsi"/>
          <w:b/>
          <w:sz w:val="22"/>
          <w:szCs w:val="22"/>
          <w:lang w:eastAsia="ar-SA"/>
        </w:rPr>
      </w:pPr>
    </w:p>
    <w:bookmarkEnd w:id="4"/>
    <w:p w:rsidR="005C3C22" w:rsidRPr="00CB5077" w:rsidRDefault="00AD1E81" w:rsidP="00AD1E81">
      <w:pPr>
        <w:spacing w:line="276" w:lineRule="auto"/>
        <w:jc w:val="both"/>
        <w:rPr>
          <w:rFonts w:asciiTheme="minorHAnsi" w:hAnsiTheme="minorHAnsi" w:cstheme="minorHAnsi"/>
          <w:sz w:val="22"/>
          <w:szCs w:val="22"/>
        </w:rPr>
      </w:pPr>
      <w:r w:rsidRPr="00CB5077">
        <w:rPr>
          <w:rFonts w:asciiTheme="minorHAnsi" w:hAnsiTheme="minorHAnsi" w:cstheme="minorHAnsi"/>
          <w:sz w:val="22"/>
          <w:szCs w:val="22"/>
        </w:rPr>
        <w:t>Szczegółowy opis przedmiotu zamówienia znajduje się w załączniku nr 1 do SWZ.</w:t>
      </w:r>
    </w:p>
    <w:p w:rsidR="004C411E" w:rsidRPr="004C411E" w:rsidRDefault="004C411E" w:rsidP="00AD1E81">
      <w:pPr>
        <w:spacing w:line="276" w:lineRule="auto"/>
        <w:jc w:val="both"/>
        <w:rPr>
          <w:rFonts w:asciiTheme="minorHAnsi" w:hAnsiTheme="minorHAnsi" w:cstheme="minorHAnsi"/>
          <w:b/>
          <w:sz w:val="22"/>
          <w:szCs w:val="22"/>
        </w:rPr>
      </w:pPr>
    </w:p>
    <w:p w:rsidR="006B07BA" w:rsidRDefault="005C3C22" w:rsidP="000A7AFB">
      <w:pPr>
        <w:pStyle w:val="Akapitzlist"/>
        <w:autoSpaceDE w:val="0"/>
        <w:adjustRightInd w:val="0"/>
        <w:spacing w:after="0"/>
        <w:ind w:left="0"/>
        <w:jc w:val="both"/>
        <w:rPr>
          <w:rFonts w:asciiTheme="minorHAnsi" w:hAnsiTheme="minorHAnsi" w:cstheme="minorHAnsi"/>
        </w:rPr>
      </w:pPr>
      <w:r w:rsidRPr="004C411E">
        <w:rPr>
          <w:rFonts w:asciiTheme="minorHAnsi" w:hAnsiTheme="minorHAnsi" w:cstheme="minorHAnsi"/>
        </w:rPr>
        <w:t>Zamawiający dopuszcza składani</w:t>
      </w:r>
      <w:r w:rsidR="00CB5077">
        <w:rPr>
          <w:rFonts w:asciiTheme="minorHAnsi" w:hAnsiTheme="minorHAnsi" w:cstheme="minorHAnsi"/>
        </w:rPr>
        <w:t>a</w:t>
      </w:r>
      <w:r w:rsidRPr="004C411E">
        <w:rPr>
          <w:rFonts w:asciiTheme="minorHAnsi" w:hAnsiTheme="minorHAnsi" w:cstheme="minorHAnsi"/>
        </w:rPr>
        <w:t xml:space="preserve"> ofert częściowych</w:t>
      </w:r>
      <w:r w:rsidR="003435E6">
        <w:rPr>
          <w:rFonts w:asciiTheme="minorHAnsi" w:hAnsiTheme="minorHAnsi" w:cstheme="minorHAnsi"/>
        </w:rPr>
        <w:t xml:space="preserve"> w zakresie nie mniejszym niż jedna część</w:t>
      </w:r>
      <w:r w:rsidRPr="004C411E">
        <w:rPr>
          <w:rFonts w:asciiTheme="minorHAnsi" w:hAnsiTheme="minorHAnsi" w:cstheme="minorHAnsi"/>
        </w:rPr>
        <w:t>.</w:t>
      </w:r>
    </w:p>
    <w:p w:rsidR="000B3409" w:rsidRPr="000A7AFB" w:rsidRDefault="0057335C" w:rsidP="000A7AFB">
      <w:pPr>
        <w:pStyle w:val="Akapitzlist"/>
        <w:autoSpaceDE w:val="0"/>
        <w:adjustRightInd w:val="0"/>
        <w:spacing w:after="0"/>
        <w:ind w:left="0"/>
        <w:jc w:val="both"/>
        <w:rPr>
          <w:rFonts w:asciiTheme="minorHAnsi" w:hAnsiTheme="minorHAnsi" w:cstheme="minorHAnsi"/>
        </w:rPr>
      </w:pPr>
      <w:r w:rsidRPr="00F976FC">
        <w:rPr>
          <w:rFonts w:asciiTheme="minorHAnsi" w:hAnsiTheme="minorHAnsi" w:cstheme="minorHAnsi"/>
        </w:rPr>
        <w:tab/>
      </w:r>
      <w:r w:rsidRPr="00F976FC">
        <w:rPr>
          <w:rFonts w:asciiTheme="minorHAnsi" w:hAnsiTheme="minorHAnsi" w:cstheme="minorHAnsi"/>
        </w:rPr>
        <w:tab/>
      </w:r>
      <w:r w:rsidRPr="00F976FC">
        <w:rPr>
          <w:rFonts w:asciiTheme="minorHAnsi" w:hAnsiTheme="minorHAnsi" w:cstheme="minorHAnsi"/>
        </w:rPr>
        <w:tab/>
      </w:r>
      <w:r w:rsidRPr="00F976FC">
        <w:rPr>
          <w:rFonts w:asciiTheme="minorHAnsi" w:hAnsiTheme="minorHAnsi" w:cstheme="minorHAnsi"/>
        </w:rPr>
        <w:tab/>
      </w:r>
      <w:r w:rsidRPr="00F976FC">
        <w:rPr>
          <w:rFonts w:asciiTheme="minorHAnsi" w:hAnsiTheme="minorHAnsi" w:cstheme="minorHAnsi"/>
        </w:rPr>
        <w:tab/>
      </w:r>
      <w:r w:rsidRPr="00F976FC">
        <w:rPr>
          <w:rFonts w:asciiTheme="minorHAnsi" w:hAnsiTheme="minorHAnsi" w:cstheme="minorHAnsi"/>
        </w:rPr>
        <w:tab/>
      </w:r>
    </w:p>
    <w:p w:rsidR="00ED6A74" w:rsidRPr="004C411E" w:rsidRDefault="00ED6A74" w:rsidP="00702C6B">
      <w:pPr>
        <w:spacing w:line="276" w:lineRule="auto"/>
        <w:jc w:val="both"/>
        <w:rPr>
          <w:rFonts w:asciiTheme="minorHAnsi" w:hAnsiTheme="minorHAnsi" w:cstheme="minorHAnsi"/>
          <w:bCs/>
          <w:sz w:val="22"/>
          <w:szCs w:val="22"/>
        </w:rPr>
      </w:pPr>
      <w:r w:rsidRPr="004C411E">
        <w:rPr>
          <w:rFonts w:asciiTheme="minorHAnsi" w:hAnsiTheme="minorHAnsi" w:cstheme="minorHAnsi"/>
          <w:bCs/>
          <w:sz w:val="22"/>
          <w:szCs w:val="22"/>
        </w:rPr>
        <w:t xml:space="preserve">Jeżeli Wykonawca stwierdzi, że użyte w SWZ i w załącznikach do SWZ normy krajowe lub normy europejskie lub normy międzynarodowe mogą wskazywać na producentów produktów lub źródła ich pochodzenia to Zamawiający dopuszcza w tym zakresie rozwiązania równoważne.   </w:t>
      </w:r>
    </w:p>
    <w:p w:rsidR="00C7474B" w:rsidRPr="004C411E" w:rsidRDefault="00ED6A74" w:rsidP="00702C6B">
      <w:pPr>
        <w:pStyle w:val="Akapitzlist"/>
        <w:autoSpaceDE w:val="0"/>
        <w:adjustRightInd w:val="0"/>
        <w:spacing w:after="0"/>
        <w:ind w:left="0"/>
        <w:jc w:val="both"/>
        <w:rPr>
          <w:rFonts w:asciiTheme="minorHAnsi" w:hAnsiTheme="minorHAnsi" w:cstheme="minorHAnsi"/>
          <w:bCs/>
        </w:rPr>
      </w:pPr>
      <w:r w:rsidRPr="004C411E">
        <w:rPr>
          <w:rFonts w:asciiTheme="minorHAnsi" w:hAnsiTheme="minorHAnsi" w:cstheme="minorHAnsi"/>
          <w:bCs/>
        </w:rPr>
        <w:t>Oznacza to, że parametry techniczne tak wskazanych produktów, określają wymagane przez Zamawiającego minimalne oczekiwania co do jakości produktów, które mają być użyte do wykonania przedmiotu umowy. Ponadto</w:t>
      </w:r>
      <w:r w:rsidR="00350AC1" w:rsidRPr="004C411E">
        <w:rPr>
          <w:rFonts w:asciiTheme="minorHAnsi" w:hAnsiTheme="minorHAnsi" w:cstheme="minorHAnsi"/>
          <w:bCs/>
        </w:rPr>
        <w:t>,</w:t>
      </w:r>
      <w:r w:rsidRPr="004C411E">
        <w:rPr>
          <w:rFonts w:asciiTheme="minorHAnsi" w:hAnsiTheme="minorHAnsi" w:cstheme="minorHAnsi"/>
          <w:bCs/>
        </w:rPr>
        <w:t xml:space="preserve"> w każdym przypadku stwierdzenie</w:t>
      </w:r>
      <w:r w:rsidR="00350AC1" w:rsidRPr="004C411E">
        <w:rPr>
          <w:rFonts w:asciiTheme="minorHAnsi" w:hAnsiTheme="minorHAnsi" w:cstheme="minorHAnsi"/>
          <w:bCs/>
        </w:rPr>
        <w:t>,</w:t>
      </w:r>
      <w:r w:rsidRPr="004C411E">
        <w:rPr>
          <w:rFonts w:asciiTheme="minorHAnsi" w:hAnsiTheme="minorHAnsi" w:cstheme="minorHAnsi"/>
          <w:bCs/>
        </w:rPr>
        <w:t xml:space="preserve"> że opis czy też cecha opisanego produktu</w:t>
      </w:r>
      <w:r w:rsidR="00350AC1" w:rsidRPr="004C411E">
        <w:rPr>
          <w:rFonts w:asciiTheme="minorHAnsi" w:hAnsiTheme="minorHAnsi" w:cstheme="minorHAnsi"/>
          <w:bCs/>
        </w:rPr>
        <w:t>,</w:t>
      </w:r>
      <w:r w:rsidRPr="004C411E">
        <w:rPr>
          <w:rFonts w:asciiTheme="minorHAnsi" w:hAnsiTheme="minorHAnsi" w:cstheme="minorHAnsi"/>
          <w:bCs/>
        </w:rPr>
        <w:t xml:space="preserve"> któr</w:t>
      </w:r>
      <w:r w:rsidR="00350AC1" w:rsidRPr="004C411E">
        <w:rPr>
          <w:rFonts w:asciiTheme="minorHAnsi" w:hAnsiTheme="minorHAnsi" w:cstheme="minorHAnsi"/>
          <w:bCs/>
        </w:rPr>
        <w:t>a</w:t>
      </w:r>
      <w:r w:rsidRPr="004C411E">
        <w:rPr>
          <w:rFonts w:asciiTheme="minorHAnsi" w:hAnsiTheme="minorHAnsi" w:cstheme="minorHAnsi"/>
          <w:bCs/>
        </w:rPr>
        <w:t xml:space="preserve"> może wskazywać na źródło pochodzenia lub producenta to Wykonawca również jest uprawniony do stosowania produktów równoważnych, przez które rozumie się takie, które posiadają parametry techniczne nie gorsze od tych wskazanych w SWZ i</w:t>
      </w:r>
      <w:r w:rsidR="008824D5" w:rsidRPr="004C411E">
        <w:rPr>
          <w:rFonts w:asciiTheme="minorHAnsi" w:hAnsiTheme="minorHAnsi" w:cstheme="minorHAnsi"/>
          <w:bCs/>
        </w:rPr>
        <w:t>/lub</w:t>
      </w:r>
      <w:r w:rsidRPr="004C411E">
        <w:rPr>
          <w:rFonts w:asciiTheme="minorHAnsi" w:hAnsiTheme="minorHAnsi" w:cstheme="minorHAnsi"/>
          <w:bCs/>
        </w:rPr>
        <w:t xml:space="preserve"> w załącznikach do SWZ</w:t>
      </w:r>
      <w:r w:rsidR="00350AC1" w:rsidRPr="004C411E">
        <w:rPr>
          <w:rFonts w:asciiTheme="minorHAnsi" w:hAnsiTheme="minorHAnsi" w:cstheme="minorHAnsi"/>
          <w:bCs/>
        </w:rPr>
        <w:t>.</w:t>
      </w:r>
      <w:r w:rsidRPr="004C411E">
        <w:rPr>
          <w:rFonts w:asciiTheme="minorHAnsi" w:hAnsiTheme="minorHAnsi" w:cstheme="minorHAnsi"/>
          <w:bCs/>
        </w:rPr>
        <w:t xml:space="preserve"> </w:t>
      </w:r>
    </w:p>
    <w:p w:rsidR="00AF5D9A" w:rsidRPr="004C411E" w:rsidRDefault="00AF5D9A" w:rsidP="00702C6B">
      <w:pPr>
        <w:pStyle w:val="Akapitzlist"/>
        <w:autoSpaceDE w:val="0"/>
        <w:adjustRightInd w:val="0"/>
        <w:spacing w:after="0"/>
        <w:ind w:left="0"/>
        <w:jc w:val="both"/>
        <w:rPr>
          <w:rFonts w:asciiTheme="minorHAnsi" w:hAnsiTheme="minorHAnsi" w:cstheme="minorHAnsi"/>
          <w:bCs/>
        </w:rPr>
      </w:pPr>
    </w:p>
    <w:p w:rsidR="005C3C22" w:rsidRDefault="00B70FF0" w:rsidP="00AE0387">
      <w:pPr>
        <w:pStyle w:val="Akapitzlist"/>
        <w:autoSpaceDE w:val="0"/>
        <w:adjustRightInd w:val="0"/>
        <w:spacing w:after="0"/>
        <w:ind w:left="0"/>
        <w:jc w:val="both"/>
        <w:rPr>
          <w:rFonts w:asciiTheme="minorHAnsi" w:hAnsiTheme="minorHAnsi" w:cstheme="minorHAnsi"/>
          <w:b/>
        </w:rPr>
      </w:pPr>
      <w:r w:rsidRPr="004C411E">
        <w:rPr>
          <w:rFonts w:asciiTheme="minorHAnsi" w:hAnsiTheme="minorHAnsi" w:cstheme="minorHAnsi"/>
        </w:rPr>
        <w:t>O</w:t>
      </w:r>
      <w:r w:rsidR="00CE5B34" w:rsidRPr="004C411E">
        <w:rPr>
          <w:rFonts w:asciiTheme="minorHAnsi" w:hAnsiTheme="minorHAnsi" w:cstheme="minorHAnsi"/>
        </w:rPr>
        <w:t>zna</w:t>
      </w:r>
      <w:r w:rsidR="009C5B47" w:rsidRPr="004C411E">
        <w:rPr>
          <w:rFonts w:asciiTheme="minorHAnsi" w:hAnsiTheme="minorHAnsi" w:cstheme="minorHAnsi"/>
        </w:rPr>
        <w:t>czenie przedmiotu zamówienia wg</w:t>
      </w:r>
      <w:r w:rsidR="009D3370" w:rsidRPr="004C411E">
        <w:rPr>
          <w:rFonts w:asciiTheme="minorHAnsi" w:hAnsiTheme="minorHAnsi" w:cstheme="minorHAnsi"/>
        </w:rPr>
        <w:t xml:space="preserve"> </w:t>
      </w:r>
      <w:r w:rsidR="00350AC1" w:rsidRPr="004C411E">
        <w:rPr>
          <w:rFonts w:asciiTheme="minorHAnsi" w:hAnsiTheme="minorHAnsi" w:cstheme="minorHAnsi"/>
        </w:rPr>
        <w:t>wspólnego słownika zamówień</w:t>
      </w:r>
      <w:r w:rsidR="00AE0387">
        <w:rPr>
          <w:rFonts w:asciiTheme="minorHAnsi" w:hAnsiTheme="minorHAnsi" w:cstheme="minorHAnsi"/>
        </w:rPr>
        <w:t xml:space="preserve">: </w:t>
      </w:r>
      <w:r w:rsidR="005C3C22" w:rsidRPr="004C411E">
        <w:rPr>
          <w:rFonts w:asciiTheme="minorHAnsi" w:hAnsiTheme="minorHAnsi" w:cstheme="minorHAnsi"/>
          <w:b/>
        </w:rPr>
        <w:t xml:space="preserve">CPV: </w:t>
      </w:r>
      <w:r w:rsidR="004C411E" w:rsidRPr="004C411E">
        <w:rPr>
          <w:rFonts w:asciiTheme="minorHAnsi" w:hAnsiTheme="minorHAnsi" w:cstheme="minorHAnsi"/>
          <w:b/>
        </w:rPr>
        <w:t>33</w:t>
      </w:r>
      <w:r w:rsidR="002145D8">
        <w:rPr>
          <w:rFonts w:asciiTheme="minorHAnsi" w:hAnsiTheme="minorHAnsi" w:cstheme="minorHAnsi"/>
          <w:b/>
        </w:rPr>
        <w:t>169000</w:t>
      </w:r>
      <w:r w:rsidR="004C411E" w:rsidRPr="004C411E">
        <w:rPr>
          <w:rFonts w:asciiTheme="minorHAnsi" w:hAnsiTheme="minorHAnsi" w:cstheme="minorHAnsi"/>
          <w:b/>
        </w:rPr>
        <w:t>-</w:t>
      </w:r>
      <w:r w:rsidR="0057335C">
        <w:rPr>
          <w:rFonts w:asciiTheme="minorHAnsi" w:hAnsiTheme="minorHAnsi" w:cstheme="minorHAnsi"/>
          <w:b/>
        </w:rPr>
        <w:t>2</w:t>
      </w:r>
    </w:p>
    <w:p w:rsidR="00D6647D" w:rsidRPr="00AE0387" w:rsidRDefault="00D6647D" w:rsidP="00AE0387">
      <w:pPr>
        <w:pStyle w:val="Akapitzlist"/>
        <w:autoSpaceDE w:val="0"/>
        <w:adjustRightInd w:val="0"/>
        <w:spacing w:after="0"/>
        <w:ind w:left="0"/>
        <w:jc w:val="both"/>
        <w:rPr>
          <w:rFonts w:asciiTheme="minorHAnsi" w:hAnsiTheme="minorHAnsi" w:cstheme="minorHAnsi"/>
        </w:rPr>
      </w:pPr>
    </w:p>
    <w:p w:rsidR="00CE5B34" w:rsidRPr="004C411E" w:rsidRDefault="00CE5B34" w:rsidP="00EB4C4E">
      <w:pPr>
        <w:pStyle w:val="Tytu"/>
        <w:numPr>
          <w:ilvl w:val="0"/>
          <w:numId w:val="4"/>
        </w:numPr>
        <w:shd w:val="clear" w:color="auto" w:fill="BFBFBF"/>
        <w:overflowPunct/>
        <w:autoSpaceDE/>
        <w:autoSpaceDN/>
        <w:adjustRightInd/>
        <w:spacing w:after="120" w:line="276" w:lineRule="auto"/>
        <w:ind w:left="426" w:hanging="426"/>
        <w:jc w:val="left"/>
        <w:textAlignment w:val="auto"/>
        <w:rPr>
          <w:rFonts w:asciiTheme="minorHAnsi" w:hAnsiTheme="minorHAnsi" w:cstheme="minorHAnsi"/>
          <w:sz w:val="22"/>
          <w:szCs w:val="22"/>
        </w:rPr>
      </w:pPr>
      <w:r w:rsidRPr="004C411E">
        <w:rPr>
          <w:rFonts w:asciiTheme="minorHAnsi" w:hAnsiTheme="minorHAnsi" w:cstheme="minorHAnsi"/>
          <w:sz w:val="22"/>
          <w:szCs w:val="22"/>
        </w:rPr>
        <w:lastRenderedPageBreak/>
        <w:t xml:space="preserve">Termin </w:t>
      </w:r>
      <w:r w:rsidR="00C74FFF" w:rsidRPr="004C411E">
        <w:rPr>
          <w:rFonts w:asciiTheme="minorHAnsi" w:hAnsiTheme="minorHAnsi" w:cstheme="minorHAnsi"/>
          <w:sz w:val="22"/>
          <w:szCs w:val="22"/>
          <w:lang w:val="pl-PL"/>
        </w:rPr>
        <w:t xml:space="preserve">i miejsce </w:t>
      </w:r>
      <w:r w:rsidR="00604514" w:rsidRPr="004C411E">
        <w:rPr>
          <w:rFonts w:asciiTheme="minorHAnsi" w:hAnsiTheme="minorHAnsi" w:cstheme="minorHAnsi"/>
          <w:sz w:val="22"/>
          <w:szCs w:val="22"/>
        </w:rPr>
        <w:t>wykonania przedmiotu zamówienia.</w:t>
      </w:r>
    </w:p>
    <w:p w:rsidR="005C3C22" w:rsidRDefault="005C3C22" w:rsidP="008E7A24">
      <w:pPr>
        <w:tabs>
          <w:tab w:val="left" w:pos="0"/>
        </w:tabs>
        <w:autoSpaceDE w:val="0"/>
        <w:jc w:val="both"/>
        <w:rPr>
          <w:rFonts w:asciiTheme="minorHAnsi" w:hAnsiTheme="minorHAnsi" w:cstheme="minorHAnsi"/>
          <w:sz w:val="22"/>
          <w:szCs w:val="22"/>
        </w:rPr>
      </w:pPr>
      <w:r w:rsidRPr="004C411E">
        <w:rPr>
          <w:rFonts w:asciiTheme="minorHAnsi" w:hAnsiTheme="minorHAnsi" w:cstheme="minorHAnsi"/>
          <w:sz w:val="22"/>
          <w:szCs w:val="22"/>
        </w:rPr>
        <w:t xml:space="preserve">Termin wykonania niniejszego zamówienia: </w:t>
      </w:r>
      <w:r w:rsidR="003A0ED4">
        <w:rPr>
          <w:rFonts w:asciiTheme="minorHAnsi" w:hAnsiTheme="minorHAnsi" w:cstheme="minorHAnsi"/>
          <w:sz w:val="22"/>
          <w:szCs w:val="22"/>
        </w:rPr>
        <w:t xml:space="preserve">Umowa sukcesywna </w:t>
      </w:r>
      <w:r w:rsidR="00440080">
        <w:rPr>
          <w:rFonts w:asciiTheme="minorHAnsi" w:hAnsiTheme="minorHAnsi" w:cstheme="minorHAnsi"/>
          <w:sz w:val="22"/>
          <w:szCs w:val="22"/>
        </w:rPr>
        <w:t>24 miesią</w:t>
      </w:r>
      <w:r w:rsidR="00F1624E">
        <w:rPr>
          <w:rFonts w:asciiTheme="minorHAnsi" w:hAnsiTheme="minorHAnsi" w:cstheme="minorHAnsi"/>
          <w:sz w:val="22"/>
          <w:szCs w:val="22"/>
        </w:rPr>
        <w:t>ce od d</w:t>
      </w:r>
      <w:r w:rsidR="0057335C">
        <w:rPr>
          <w:rFonts w:asciiTheme="minorHAnsi" w:hAnsiTheme="minorHAnsi" w:cstheme="minorHAnsi"/>
          <w:sz w:val="22"/>
          <w:szCs w:val="22"/>
        </w:rPr>
        <w:t>aty</w:t>
      </w:r>
      <w:r w:rsidR="00F1624E">
        <w:rPr>
          <w:rFonts w:asciiTheme="minorHAnsi" w:hAnsiTheme="minorHAnsi" w:cstheme="minorHAnsi"/>
          <w:sz w:val="22"/>
          <w:szCs w:val="22"/>
        </w:rPr>
        <w:t xml:space="preserve"> zawarcia umowy.</w:t>
      </w:r>
    </w:p>
    <w:p w:rsidR="003A0ED4" w:rsidRPr="007C2341" w:rsidRDefault="003A0ED4" w:rsidP="008E7A24">
      <w:pPr>
        <w:tabs>
          <w:tab w:val="left" w:pos="0"/>
        </w:tabs>
        <w:autoSpaceDE w:val="0"/>
        <w:jc w:val="both"/>
        <w:rPr>
          <w:rFonts w:asciiTheme="minorHAnsi" w:hAnsiTheme="minorHAnsi" w:cstheme="minorHAnsi"/>
          <w:sz w:val="22"/>
          <w:szCs w:val="22"/>
        </w:rPr>
      </w:pPr>
      <w:r w:rsidRPr="007C2341">
        <w:rPr>
          <w:rFonts w:asciiTheme="minorHAnsi" w:hAnsiTheme="minorHAnsi" w:cstheme="minorHAnsi"/>
          <w:sz w:val="22"/>
          <w:szCs w:val="22"/>
        </w:rPr>
        <w:t xml:space="preserve"> </w:t>
      </w:r>
    </w:p>
    <w:p w:rsidR="00D41D8B" w:rsidRPr="007C2341" w:rsidRDefault="003A0ED4" w:rsidP="008E7A24">
      <w:pPr>
        <w:tabs>
          <w:tab w:val="left" w:pos="0"/>
        </w:tabs>
        <w:autoSpaceDE w:val="0"/>
        <w:jc w:val="both"/>
        <w:rPr>
          <w:rFonts w:asciiTheme="minorHAnsi" w:hAnsiTheme="minorHAnsi" w:cstheme="minorHAnsi"/>
          <w:sz w:val="22"/>
          <w:szCs w:val="22"/>
        </w:rPr>
      </w:pPr>
      <w:r w:rsidRPr="007C2341">
        <w:rPr>
          <w:rFonts w:asciiTheme="minorHAnsi" w:hAnsiTheme="minorHAnsi" w:cstheme="minorHAnsi"/>
          <w:sz w:val="22"/>
          <w:szCs w:val="22"/>
        </w:rPr>
        <w:t>W części 3 i 4 Zamawiający wymaga dostarczenia narzędzi systematycznie w terminie max. 42 dni od złożenia zamówienia.</w:t>
      </w:r>
    </w:p>
    <w:p w:rsidR="005D1348" w:rsidRPr="00D41D8B" w:rsidRDefault="003A0ED4" w:rsidP="008E7A24">
      <w:pPr>
        <w:tabs>
          <w:tab w:val="left" w:pos="0"/>
        </w:tabs>
        <w:autoSpaceDE w:val="0"/>
        <w:jc w:val="both"/>
        <w:rPr>
          <w:rFonts w:asciiTheme="minorHAnsi" w:hAnsiTheme="minorHAnsi" w:cstheme="minorHAnsi"/>
          <w:color w:val="FF0000"/>
          <w:sz w:val="22"/>
          <w:szCs w:val="22"/>
        </w:rPr>
      </w:pPr>
      <w:r w:rsidRPr="00D41D8B">
        <w:rPr>
          <w:rFonts w:asciiTheme="minorHAnsi" w:hAnsiTheme="minorHAnsi" w:cstheme="minorHAnsi"/>
          <w:color w:val="FF0000"/>
          <w:sz w:val="22"/>
          <w:szCs w:val="22"/>
        </w:rPr>
        <w:tab/>
      </w:r>
      <w:r w:rsidRPr="00D41D8B">
        <w:rPr>
          <w:rFonts w:asciiTheme="minorHAnsi" w:hAnsiTheme="minorHAnsi" w:cstheme="minorHAnsi"/>
          <w:color w:val="FF0000"/>
          <w:sz w:val="22"/>
          <w:szCs w:val="22"/>
        </w:rPr>
        <w:tab/>
      </w:r>
    </w:p>
    <w:p w:rsidR="005C3C22" w:rsidRDefault="004C411E" w:rsidP="005C3C22">
      <w:pPr>
        <w:tabs>
          <w:tab w:val="left" w:pos="0"/>
        </w:tabs>
        <w:autoSpaceDE w:val="0"/>
        <w:jc w:val="both"/>
        <w:rPr>
          <w:rFonts w:asciiTheme="minorHAnsi" w:hAnsiTheme="minorHAnsi" w:cstheme="minorHAnsi"/>
          <w:sz w:val="22"/>
          <w:szCs w:val="22"/>
        </w:rPr>
      </w:pPr>
      <w:r w:rsidRPr="008E7A24">
        <w:rPr>
          <w:rFonts w:asciiTheme="minorHAnsi" w:hAnsiTheme="minorHAnsi" w:cstheme="minorHAnsi"/>
          <w:sz w:val="22"/>
          <w:szCs w:val="22"/>
        </w:rPr>
        <w:t xml:space="preserve">Miejsce wykonania: siedziba </w:t>
      </w:r>
      <w:r w:rsidR="0057335C">
        <w:rPr>
          <w:rFonts w:asciiTheme="minorHAnsi" w:hAnsiTheme="minorHAnsi" w:cstheme="minorHAnsi"/>
          <w:sz w:val="22"/>
          <w:szCs w:val="22"/>
        </w:rPr>
        <w:t>Z</w:t>
      </w:r>
      <w:r w:rsidRPr="008E7A24">
        <w:rPr>
          <w:rFonts w:asciiTheme="minorHAnsi" w:hAnsiTheme="minorHAnsi" w:cstheme="minorHAnsi"/>
          <w:sz w:val="22"/>
          <w:szCs w:val="22"/>
        </w:rPr>
        <w:t>amawiającego.</w:t>
      </w:r>
    </w:p>
    <w:p w:rsidR="0059126A" w:rsidRDefault="0059126A" w:rsidP="005C3C22">
      <w:pPr>
        <w:tabs>
          <w:tab w:val="left" w:pos="0"/>
        </w:tabs>
        <w:autoSpaceDE w:val="0"/>
        <w:jc w:val="both"/>
        <w:rPr>
          <w:rFonts w:asciiTheme="minorHAnsi" w:hAnsiTheme="minorHAnsi" w:cstheme="minorHAnsi"/>
          <w:sz w:val="22"/>
          <w:szCs w:val="22"/>
        </w:rPr>
      </w:pPr>
    </w:p>
    <w:p w:rsidR="00F44220" w:rsidRPr="004C411E" w:rsidRDefault="00F44220" w:rsidP="005C3C22">
      <w:pPr>
        <w:tabs>
          <w:tab w:val="left" w:pos="0"/>
        </w:tabs>
        <w:autoSpaceDE w:val="0"/>
        <w:jc w:val="both"/>
        <w:rPr>
          <w:rFonts w:asciiTheme="minorHAnsi" w:hAnsiTheme="minorHAnsi" w:cstheme="minorHAnsi"/>
          <w:sz w:val="22"/>
          <w:szCs w:val="22"/>
        </w:rPr>
      </w:pPr>
    </w:p>
    <w:p w:rsidR="000A7AFB" w:rsidRPr="00D6647D" w:rsidRDefault="000C6E69" w:rsidP="00D6647D">
      <w:pPr>
        <w:shd w:val="clear" w:color="auto" w:fill="BFBFBF"/>
        <w:spacing w:line="276" w:lineRule="auto"/>
        <w:ind w:left="426" w:hanging="426"/>
        <w:rPr>
          <w:rFonts w:asciiTheme="minorHAnsi" w:hAnsiTheme="minorHAnsi" w:cstheme="minorHAnsi"/>
          <w:b/>
          <w:sz w:val="22"/>
          <w:szCs w:val="22"/>
        </w:rPr>
      </w:pPr>
      <w:r w:rsidRPr="004C411E">
        <w:rPr>
          <w:rFonts w:asciiTheme="minorHAnsi" w:hAnsiTheme="minorHAnsi" w:cstheme="minorHAnsi"/>
          <w:b/>
          <w:sz w:val="22"/>
          <w:szCs w:val="22"/>
        </w:rPr>
        <w:t>VI.</w:t>
      </w:r>
      <w:r w:rsidRPr="004C411E">
        <w:rPr>
          <w:rFonts w:asciiTheme="minorHAnsi" w:hAnsiTheme="minorHAnsi" w:cstheme="minorHAnsi"/>
          <w:b/>
          <w:sz w:val="22"/>
          <w:szCs w:val="22"/>
        </w:rPr>
        <w:tab/>
      </w:r>
      <w:r w:rsidRPr="004C411E">
        <w:rPr>
          <w:rFonts w:asciiTheme="minorHAnsi" w:hAnsiTheme="minorHAnsi" w:cstheme="minorHAnsi"/>
          <w:b/>
          <w:bCs/>
          <w:sz w:val="22"/>
          <w:szCs w:val="22"/>
        </w:rPr>
        <w:t>Podmiotowe i przedmiotowe  środki dowodowe</w:t>
      </w:r>
      <w:r w:rsidRPr="004C411E">
        <w:rPr>
          <w:rFonts w:asciiTheme="minorHAnsi" w:hAnsiTheme="minorHAnsi" w:cstheme="minorHAnsi"/>
          <w:b/>
          <w:sz w:val="22"/>
          <w:szCs w:val="22"/>
        </w:rPr>
        <w:t xml:space="preserve"> oraz inne dokumenty wymagane przez zamawiającego.</w:t>
      </w:r>
    </w:p>
    <w:p w:rsidR="000C6E69" w:rsidRPr="004C411E" w:rsidRDefault="000C6E69" w:rsidP="000C6E69">
      <w:pPr>
        <w:spacing w:after="240" w:line="276" w:lineRule="auto"/>
        <w:ind w:left="284" w:hanging="284"/>
        <w:jc w:val="both"/>
        <w:rPr>
          <w:rFonts w:asciiTheme="minorHAnsi" w:hAnsiTheme="minorHAnsi" w:cstheme="minorHAnsi"/>
          <w:b/>
          <w:sz w:val="22"/>
          <w:szCs w:val="22"/>
          <w:u w:val="single"/>
        </w:rPr>
      </w:pPr>
      <w:r w:rsidRPr="004C411E">
        <w:rPr>
          <w:rFonts w:asciiTheme="minorHAnsi" w:hAnsiTheme="minorHAnsi" w:cstheme="minorHAnsi"/>
          <w:sz w:val="22"/>
          <w:szCs w:val="22"/>
        </w:rPr>
        <w:t xml:space="preserve">1. </w:t>
      </w:r>
      <w:r w:rsidRPr="004C411E">
        <w:rPr>
          <w:rFonts w:asciiTheme="minorHAnsi" w:hAnsiTheme="minorHAnsi" w:cstheme="minorHAnsi"/>
          <w:sz w:val="22"/>
          <w:szCs w:val="22"/>
          <w:u w:val="single"/>
        </w:rPr>
        <w:t xml:space="preserve">Dokumenty, które  Wykonawca zobowiązany jest dostarczyć </w:t>
      </w:r>
      <w:r w:rsidRPr="004C411E">
        <w:rPr>
          <w:rFonts w:asciiTheme="minorHAnsi" w:hAnsiTheme="minorHAnsi" w:cstheme="minorHAnsi"/>
          <w:b/>
          <w:sz w:val="22"/>
          <w:szCs w:val="22"/>
          <w:u w:val="single"/>
        </w:rPr>
        <w:t>wraz z ofertą przetargową:</w:t>
      </w:r>
    </w:p>
    <w:p w:rsidR="000C6E69" w:rsidRPr="004C411E" w:rsidRDefault="000C6E69"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1.1. Oświadczenie o niepodleganiu wykluczeniu z postępowania</w:t>
      </w:r>
      <w:r w:rsidR="00FB4B13" w:rsidRPr="004C411E">
        <w:rPr>
          <w:rFonts w:asciiTheme="minorHAnsi" w:hAnsiTheme="minorHAnsi" w:cstheme="minorHAnsi"/>
          <w:sz w:val="22"/>
          <w:szCs w:val="22"/>
        </w:rPr>
        <w:t xml:space="preserve"> </w:t>
      </w:r>
      <w:r w:rsidRPr="004C411E">
        <w:rPr>
          <w:rFonts w:asciiTheme="minorHAnsi" w:hAnsiTheme="minorHAnsi" w:cstheme="minorHAnsi"/>
          <w:sz w:val="22"/>
          <w:szCs w:val="22"/>
        </w:rPr>
        <w:t>- wzór</w:t>
      </w:r>
      <w:r w:rsidR="005C37D2" w:rsidRPr="004C411E">
        <w:rPr>
          <w:rFonts w:asciiTheme="minorHAnsi" w:hAnsiTheme="minorHAnsi" w:cstheme="minorHAnsi"/>
          <w:sz w:val="22"/>
          <w:szCs w:val="22"/>
        </w:rPr>
        <w:t xml:space="preserve"> zawarty jest w załączniku  nr 2</w:t>
      </w:r>
      <w:r w:rsidRPr="004C411E">
        <w:rPr>
          <w:rFonts w:asciiTheme="minorHAnsi" w:hAnsiTheme="minorHAnsi" w:cstheme="minorHAnsi"/>
          <w:sz w:val="22"/>
          <w:szCs w:val="22"/>
        </w:rPr>
        <w:t xml:space="preserve"> do SWZ.</w:t>
      </w:r>
    </w:p>
    <w:p w:rsidR="000C6E69" w:rsidRPr="004C411E" w:rsidRDefault="000C6E69"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1.2. Oświadczenie dotyczące wielkości przedsiębiorstwa</w:t>
      </w:r>
      <w:r w:rsidR="0099706B" w:rsidRPr="004C411E">
        <w:rPr>
          <w:rFonts w:asciiTheme="minorHAnsi" w:hAnsiTheme="minorHAnsi" w:cstheme="minorHAnsi"/>
          <w:sz w:val="22"/>
          <w:szCs w:val="22"/>
        </w:rPr>
        <w:t xml:space="preserve"> </w:t>
      </w:r>
      <w:r w:rsidRPr="004C411E">
        <w:rPr>
          <w:rFonts w:asciiTheme="minorHAnsi" w:hAnsiTheme="minorHAnsi" w:cstheme="minorHAnsi"/>
          <w:sz w:val="22"/>
          <w:szCs w:val="22"/>
        </w:rPr>
        <w:t>- wzór zawarty jest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 xml:space="preserve">załączniku  nr </w:t>
      </w:r>
      <w:r w:rsidR="005C37D2" w:rsidRPr="004C411E">
        <w:rPr>
          <w:rFonts w:asciiTheme="minorHAnsi" w:hAnsiTheme="minorHAnsi" w:cstheme="minorHAnsi"/>
          <w:sz w:val="22"/>
          <w:szCs w:val="22"/>
        </w:rPr>
        <w:t>2</w:t>
      </w:r>
      <w:r w:rsidRPr="004C411E">
        <w:rPr>
          <w:rFonts w:asciiTheme="minorHAnsi" w:hAnsiTheme="minorHAnsi" w:cstheme="minorHAnsi"/>
          <w:sz w:val="22"/>
          <w:szCs w:val="22"/>
        </w:rPr>
        <w:t xml:space="preserve"> do SWZ.</w:t>
      </w:r>
    </w:p>
    <w:p w:rsidR="000C6E69" w:rsidRPr="004C411E" w:rsidRDefault="000C6E69"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1.3. W przypadku realizacji zamówienia przy udziale podwykonawców należy złożyć oświadczenie wskazujące podwykonawcę i część zamówienia, która będzie przez niego realizowana - wzór</w:t>
      </w:r>
      <w:r w:rsidR="005C37D2" w:rsidRPr="004C411E">
        <w:rPr>
          <w:rFonts w:asciiTheme="minorHAnsi" w:hAnsiTheme="minorHAnsi" w:cstheme="minorHAnsi"/>
          <w:sz w:val="22"/>
          <w:szCs w:val="22"/>
        </w:rPr>
        <w:t xml:space="preserve"> zawarty jest w załączniku  nr 2</w:t>
      </w:r>
      <w:r w:rsidRPr="004C411E">
        <w:rPr>
          <w:rFonts w:asciiTheme="minorHAnsi" w:hAnsiTheme="minorHAnsi" w:cstheme="minorHAnsi"/>
          <w:sz w:val="22"/>
          <w:szCs w:val="22"/>
        </w:rPr>
        <w:t xml:space="preserve"> do SWZ.</w:t>
      </w:r>
    </w:p>
    <w:p w:rsidR="005C3C22" w:rsidRPr="004C411E" w:rsidRDefault="000C6E69" w:rsidP="00EF049A">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1.4. Oświadczenie dotyczące RODO</w:t>
      </w:r>
      <w:r w:rsidR="00256C53" w:rsidRPr="004C411E">
        <w:rPr>
          <w:rFonts w:asciiTheme="minorHAnsi" w:hAnsiTheme="minorHAnsi" w:cstheme="minorHAnsi"/>
          <w:sz w:val="22"/>
          <w:szCs w:val="22"/>
        </w:rPr>
        <w:t xml:space="preserve"> </w:t>
      </w:r>
      <w:r w:rsidRPr="004C411E">
        <w:rPr>
          <w:rFonts w:asciiTheme="minorHAnsi" w:hAnsiTheme="minorHAnsi" w:cstheme="minorHAnsi"/>
          <w:sz w:val="22"/>
          <w:szCs w:val="22"/>
        </w:rPr>
        <w:t>- wzór zawarty jest w załączniku  n</w:t>
      </w:r>
      <w:r w:rsidR="005C37D2" w:rsidRPr="004C411E">
        <w:rPr>
          <w:rFonts w:asciiTheme="minorHAnsi" w:hAnsiTheme="minorHAnsi" w:cstheme="minorHAnsi"/>
          <w:sz w:val="22"/>
          <w:szCs w:val="22"/>
        </w:rPr>
        <w:t>r 2</w:t>
      </w:r>
      <w:r w:rsidRPr="004C411E">
        <w:rPr>
          <w:rFonts w:asciiTheme="minorHAnsi" w:hAnsiTheme="minorHAnsi" w:cstheme="minorHAnsi"/>
          <w:sz w:val="22"/>
          <w:szCs w:val="22"/>
        </w:rPr>
        <w:t xml:space="preserve"> do SWZ.</w:t>
      </w:r>
    </w:p>
    <w:p w:rsidR="000C6E69" w:rsidRPr="004C411E" w:rsidRDefault="00736322" w:rsidP="000C6E69">
      <w:pPr>
        <w:spacing w:after="240" w:line="276" w:lineRule="auto"/>
        <w:ind w:left="426"/>
        <w:jc w:val="both"/>
        <w:rPr>
          <w:rFonts w:asciiTheme="minorHAnsi" w:hAnsiTheme="minorHAnsi" w:cstheme="minorHAnsi"/>
          <w:sz w:val="22"/>
          <w:szCs w:val="22"/>
        </w:rPr>
      </w:pPr>
      <w:r w:rsidRPr="004C411E">
        <w:rPr>
          <w:rFonts w:asciiTheme="minorHAnsi" w:hAnsiTheme="minorHAnsi" w:cstheme="minorHAnsi"/>
          <w:sz w:val="22"/>
          <w:szCs w:val="22"/>
        </w:rPr>
        <w:t>1.</w:t>
      </w:r>
      <w:r w:rsidR="00EF049A" w:rsidRPr="004C411E">
        <w:rPr>
          <w:rFonts w:asciiTheme="minorHAnsi" w:hAnsiTheme="minorHAnsi" w:cstheme="minorHAnsi"/>
          <w:sz w:val="22"/>
          <w:szCs w:val="22"/>
        </w:rPr>
        <w:t>5</w:t>
      </w:r>
      <w:r w:rsidR="000C6E69" w:rsidRPr="004C411E">
        <w:rPr>
          <w:rFonts w:asciiTheme="minorHAnsi" w:hAnsiTheme="minorHAnsi" w:cstheme="minorHAnsi"/>
          <w:sz w:val="22"/>
          <w:szCs w:val="22"/>
        </w:rPr>
        <w:t>. W przypadku wykonawców wspólnie ubiegających się o udzielenie zamówienia        pełnomocnictwo osoby reprezentującej wspólnie działających wykonawców, określające postępowanie do którego się odnosi, precyzujące zakres umocowania oraz określające osobę pełnomocnika i wykonawców udzielających pełnomocnictwa. Pełnomocnictwo powinno być podpisane przez wszystkich wykonawców.</w:t>
      </w:r>
    </w:p>
    <w:p w:rsidR="000C6E69" w:rsidRPr="004C411E" w:rsidRDefault="00736322" w:rsidP="00B810AA">
      <w:pPr>
        <w:spacing w:after="240" w:line="276" w:lineRule="auto"/>
        <w:ind w:left="567" w:hanging="567"/>
        <w:jc w:val="both"/>
        <w:rPr>
          <w:rFonts w:asciiTheme="minorHAnsi" w:hAnsiTheme="minorHAnsi" w:cstheme="minorHAnsi"/>
          <w:sz w:val="22"/>
          <w:szCs w:val="22"/>
        </w:rPr>
      </w:pPr>
      <w:r w:rsidRPr="004C411E">
        <w:rPr>
          <w:rFonts w:asciiTheme="minorHAnsi" w:hAnsiTheme="minorHAnsi" w:cstheme="minorHAnsi"/>
          <w:sz w:val="22"/>
          <w:szCs w:val="22"/>
        </w:rPr>
        <w:t xml:space="preserve">          1.</w:t>
      </w:r>
      <w:r w:rsidR="00EF049A" w:rsidRPr="004C411E">
        <w:rPr>
          <w:rFonts w:asciiTheme="minorHAnsi" w:hAnsiTheme="minorHAnsi" w:cstheme="minorHAnsi"/>
          <w:sz w:val="22"/>
          <w:szCs w:val="22"/>
        </w:rPr>
        <w:t>6</w:t>
      </w:r>
      <w:r w:rsidR="000C6E69" w:rsidRPr="004C411E">
        <w:rPr>
          <w:rFonts w:asciiTheme="minorHAnsi" w:hAnsiTheme="minorHAnsi" w:cstheme="minorHAnsi"/>
          <w:sz w:val="22"/>
          <w:szCs w:val="22"/>
        </w:rPr>
        <w:t>.</w:t>
      </w:r>
      <w:r w:rsidR="000C6E69" w:rsidRPr="004C411E">
        <w:rPr>
          <w:rFonts w:asciiTheme="minorHAnsi" w:hAnsiTheme="minorHAnsi" w:cstheme="minorHAnsi"/>
          <w:sz w:val="22"/>
          <w:szCs w:val="22"/>
          <w:lang w:eastAsia="x-none"/>
        </w:rPr>
        <w:t xml:space="preserve"> </w:t>
      </w:r>
      <w:r w:rsidR="000C6E69" w:rsidRPr="004C411E">
        <w:rPr>
          <w:rFonts w:asciiTheme="minorHAnsi" w:hAnsiTheme="minorHAnsi" w:cstheme="minorHAnsi"/>
          <w:sz w:val="22"/>
          <w:szCs w:val="22"/>
        </w:rPr>
        <w:t xml:space="preserve">W przypadku, gdy oferta podpisana jest przez pełnomocnika, pełnomocnictwo do podpisania </w:t>
      </w:r>
      <w:r w:rsidR="00B810AA">
        <w:rPr>
          <w:rFonts w:asciiTheme="minorHAnsi" w:hAnsiTheme="minorHAnsi" w:cstheme="minorHAnsi"/>
          <w:sz w:val="22"/>
          <w:szCs w:val="22"/>
        </w:rPr>
        <w:t xml:space="preserve"> </w:t>
      </w:r>
      <w:r w:rsidR="000C6E69" w:rsidRPr="004C411E">
        <w:rPr>
          <w:rFonts w:asciiTheme="minorHAnsi" w:hAnsiTheme="minorHAnsi" w:cstheme="minorHAnsi"/>
          <w:sz w:val="22"/>
          <w:szCs w:val="22"/>
        </w:rPr>
        <w:t>oferty.</w:t>
      </w:r>
    </w:p>
    <w:p w:rsidR="00EF049A" w:rsidRPr="006C745C" w:rsidRDefault="00EF049A" w:rsidP="000C6E69">
      <w:pPr>
        <w:spacing w:after="240" w:line="276" w:lineRule="auto"/>
        <w:ind w:left="426" w:hanging="426"/>
        <w:jc w:val="both"/>
        <w:rPr>
          <w:rFonts w:asciiTheme="minorHAnsi" w:hAnsiTheme="minorHAnsi" w:cstheme="minorHAnsi"/>
          <w:b/>
          <w:sz w:val="22"/>
          <w:szCs w:val="22"/>
          <w:u w:val="single"/>
        </w:rPr>
      </w:pPr>
      <w:r w:rsidRPr="006C745C">
        <w:rPr>
          <w:rFonts w:asciiTheme="minorHAnsi" w:hAnsiTheme="minorHAnsi" w:cstheme="minorHAnsi"/>
          <w:b/>
          <w:sz w:val="22"/>
          <w:szCs w:val="22"/>
          <w:u w:val="single"/>
        </w:rPr>
        <w:t>Przedmiotowe środki dowodowe</w:t>
      </w:r>
    </w:p>
    <w:p w:rsidR="00EF049A" w:rsidRPr="006C745C" w:rsidRDefault="00EF049A" w:rsidP="007E7BD4">
      <w:pPr>
        <w:spacing w:after="240" w:line="276" w:lineRule="auto"/>
        <w:ind w:left="426" w:hanging="426"/>
        <w:jc w:val="both"/>
        <w:rPr>
          <w:rFonts w:asciiTheme="minorHAnsi" w:hAnsiTheme="minorHAnsi" w:cstheme="minorHAnsi"/>
          <w:sz w:val="22"/>
          <w:szCs w:val="22"/>
        </w:rPr>
      </w:pPr>
      <w:r w:rsidRPr="006C745C">
        <w:rPr>
          <w:rFonts w:asciiTheme="minorHAnsi" w:hAnsiTheme="minorHAnsi" w:cstheme="minorHAnsi"/>
          <w:sz w:val="22"/>
          <w:szCs w:val="22"/>
        </w:rPr>
        <w:t xml:space="preserve">        1.7</w:t>
      </w:r>
      <w:r w:rsidR="00950A1A" w:rsidRPr="006C745C">
        <w:rPr>
          <w:rFonts w:asciiTheme="minorHAnsi" w:hAnsiTheme="minorHAnsi" w:cstheme="minorHAnsi"/>
          <w:sz w:val="22"/>
          <w:szCs w:val="22"/>
        </w:rPr>
        <w:t>.</w:t>
      </w:r>
      <w:r w:rsidRPr="006C745C">
        <w:rPr>
          <w:rFonts w:asciiTheme="minorHAnsi" w:hAnsiTheme="minorHAnsi" w:cstheme="minorHAnsi"/>
          <w:sz w:val="22"/>
          <w:szCs w:val="22"/>
        </w:rPr>
        <w:t xml:space="preserve"> Certyfikat CE </w:t>
      </w:r>
      <w:r w:rsidR="006C745C">
        <w:rPr>
          <w:rFonts w:asciiTheme="minorHAnsi" w:hAnsiTheme="minorHAnsi" w:cstheme="minorHAnsi"/>
          <w:sz w:val="22"/>
          <w:szCs w:val="22"/>
        </w:rPr>
        <w:t>/</w:t>
      </w:r>
      <w:r w:rsidRPr="006C745C">
        <w:rPr>
          <w:rFonts w:asciiTheme="minorHAnsi" w:hAnsiTheme="minorHAnsi" w:cstheme="minorHAnsi"/>
          <w:sz w:val="22"/>
          <w:szCs w:val="22"/>
        </w:rPr>
        <w:t xml:space="preserve"> deklaracja zgodności CE</w:t>
      </w:r>
      <w:r w:rsidR="0055101E" w:rsidRPr="006C745C">
        <w:rPr>
          <w:rFonts w:asciiTheme="minorHAnsi" w:hAnsiTheme="minorHAnsi" w:cstheme="minorHAnsi"/>
          <w:sz w:val="22"/>
          <w:szCs w:val="22"/>
        </w:rPr>
        <w:t xml:space="preserve"> </w:t>
      </w:r>
      <w:r w:rsidR="00ED5BCF" w:rsidRPr="006C745C">
        <w:rPr>
          <w:rFonts w:asciiTheme="minorHAnsi" w:hAnsiTheme="minorHAnsi" w:cstheme="minorHAnsi"/>
          <w:sz w:val="22"/>
          <w:szCs w:val="22"/>
        </w:rPr>
        <w:t xml:space="preserve">- </w:t>
      </w:r>
      <w:r w:rsidR="0055101E" w:rsidRPr="006C745C">
        <w:rPr>
          <w:rFonts w:asciiTheme="minorHAnsi" w:hAnsiTheme="minorHAnsi" w:cstheme="minorHAnsi"/>
          <w:sz w:val="22"/>
          <w:szCs w:val="22"/>
        </w:rPr>
        <w:t>w zależności od klasy wyrobu medycznego</w:t>
      </w:r>
      <w:r w:rsidRPr="006C745C">
        <w:rPr>
          <w:rFonts w:asciiTheme="minorHAnsi" w:hAnsiTheme="minorHAnsi" w:cstheme="minorHAnsi"/>
          <w:sz w:val="22"/>
          <w:szCs w:val="22"/>
        </w:rPr>
        <w:t xml:space="preserve"> - zgodnie z obowiązującymi przepisami dotyczącymi obrotu wyrobami medycznymi</w:t>
      </w:r>
      <w:r w:rsidR="0055101E" w:rsidRPr="006C745C">
        <w:rPr>
          <w:rFonts w:asciiTheme="minorHAnsi" w:hAnsiTheme="minorHAnsi" w:cstheme="minorHAnsi"/>
          <w:sz w:val="22"/>
          <w:szCs w:val="22"/>
        </w:rPr>
        <w:t>.</w:t>
      </w:r>
    </w:p>
    <w:p w:rsidR="00BB101D" w:rsidRPr="006C745C" w:rsidRDefault="0057335C" w:rsidP="00BB101D">
      <w:pPr>
        <w:spacing w:after="240" w:line="276" w:lineRule="auto"/>
        <w:ind w:left="426" w:hanging="426"/>
        <w:jc w:val="both"/>
        <w:rPr>
          <w:rFonts w:asciiTheme="minorHAnsi" w:hAnsiTheme="minorHAnsi" w:cstheme="minorHAnsi"/>
          <w:sz w:val="22"/>
          <w:szCs w:val="22"/>
          <w:u w:val="single"/>
        </w:rPr>
      </w:pPr>
      <w:r w:rsidRPr="006C745C">
        <w:rPr>
          <w:rFonts w:asciiTheme="minorHAnsi" w:hAnsiTheme="minorHAnsi" w:cstheme="minorHAnsi"/>
          <w:sz w:val="22"/>
          <w:szCs w:val="22"/>
          <w:u w:val="single"/>
        </w:rPr>
        <w:t>Dodatkowo do części 3</w:t>
      </w:r>
    </w:p>
    <w:p w:rsidR="00BB101D" w:rsidRPr="006C745C" w:rsidRDefault="00BB101D" w:rsidP="007E7BD4">
      <w:pPr>
        <w:spacing w:after="240" w:line="276" w:lineRule="auto"/>
        <w:ind w:left="426"/>
        <w:jc w:val="both"/>
        <w:rPr>
          <w:rFonts w:asciiTheme="minorHAnsi" w:hAnsiTheme="minorHAnsi" w:cstheme="minorHAnsi"/>
          <w:sz w:val="22"/>
          <w:szCs w:val="22"/>
          <w:u w:val="single"/>
        </w:rPr>
      </w:pPr>
      <w:r w:rsidRPr="006C745C">
        <w:rPr>
          <w:rFonts w:ascii="Calibri" w:hAnsi="Calibri" w:cs="Calibri"/>
          <w:bCs/>
          <w:iCs/>
          <w:sz w:val="22"/>
          <w:szCs w:val="22"/>
        </w:rPr>
        <w:t>1.8</w:t>
      </w:r>
      <w:r w:rsidR="00950A1A" w:rsidRPr="006C745C">
        <w:rPr>
          <w:rFonts w:ascii="Calibri" w:hAnsi="Calibri" w:cs="Calibri"/>
          <w:bCs/>
          <w:iCs/>
          <w:sz w:val="22"/>
          <w:szCs w:val="22"/>
        </w:rPr>
        <w:t>.</w:t>
      </w:r>
      <w:r w:rsidRPr="006C745C">
        <w:rPr>
          <w:rFonts w:ascii="Calibri" w:hAnsi="Calibri" w:cs="Calibri"/>
          <w:bCs/>
          <w:iCs/>
          <w:sz w:val="22"/>
          <w:szCs w:val="22"/>
        </w:rPr>
        <w:t xml:space="preserve"> Certyfikat zgodny z rozporządzeniem MDR Parlamentu Europejskiego i Rady (UE) 2017/745 z dnia 05 kwietnia 2017r – dotyczący narzędzi wykonan</w:t>
      </w:r>
      <w:r w:rsidR="00950A1A" w:rsidRPr="006C745C">
        <w:rPr>
          <w:rFonts w:ascii="Calibri" w:hAnsi="Calibri" w:cs="Calibri"/>
          <w:bCs/>
          <w:iCs/>
          <w:sz w:val="22"/>
          <w:szCs w:val="22"/>
        </w:rPr>
        <w:t>ych</w:t>
      </w:r>
      <w:r w:rsidRPr="006C745C">
        <w:rPr>
          <w:rFonts w:ascii="Calibri" w:hAnsi="Calibri" w:cs="Calibri"/>
          <w:bCs/>
          <w:iCs/>
          <w:sz w:val="22"/>
          <w:szCs w:val="22"/>
        </w:rPr>
        <w:t xml:space="preserve"> przez producenta w najwyższym standardzie technologicznym,</w:t>
      </w:r>
    </w:p>
    <w:p w:rsidR="00927EF9" w:rsidRPr="006C745C" w:rsidRDefault="00950A1A" w:rsidP="007E7BD4">
      <w:pPr>
        <w:ind w:left="426"/>
        <w:jc w:val="both"/>
        <w:rPr>
          <w:rFonts w:ascii="Calibri" w:hAnsi="Calibri" w:cs="Calibri"/>
          <w:bCs/>
          <w:iCs/>
          <w:sz w:val="22"/>
          <w:szCs w:val="22"/>
        </w:rPr>
      </w:pPr>
      <w:r w:rsidRPr="006C745C">
        <w:rPr>
          <w:rFonts w:ascii="Calibri" w:hAnsi="Calibri" w:cs="Calibri"/>
          <w:bCs/>
          <w:iCs/>
          <w:sz w:val="22"/>
          <w:szCs w:val="22"/>
        </w:rPr>
        <w:t>1.9. Oświadczenia producenta dotyczące wykonania pasywacji wraz z opisem procesu, wymagane również oświadczenie producenta dotyczące spełnienia odporności na korozję zgodnie z normą DIN_EN_ISO 13402,</w:t>
      </w:r>
    </w:p>
    <w:p w:rsidR="00950A1A" w:rsidRPr="00950A1A" w:rsidRDefault="00950A1A" w:rsidP="00950A1A">
      <w:pPr>
        <w:jc w:val="both"/>
        <w:rPr>
          <w:rFonts w:ascii="Calibri" w:hAnsi="Calibri" w:cs="Calibri"/>
          <w:bCs/>
          <w:iCs/>
          <w:color w:val="FF0000"/>
          <w:sz w:val="22"/>
          <w:szCs w:val="22"/>
        </w:rPr>
      </w:pPr>
    </w:p>
    <w:p w:rsidR="00950A1A" w:rsidRPr="006C745C" w:rsidRDefault="00950A1A" w:rsidP="007E7BD4">
      <w:pPr>
        <w:ind w:left="426"/>
        <w:jc w:val="both"/>
        <w:rPr>
          <w:rFonts w:asciiTheme="minorHAnsi" w:hAnsiTheme="minorHAnsi" w:cstheme="minorHAnsi"/>
          <w:bCs/>
          <w:iCs/>
          <w:sz w:val="22"/>
          <w:szCs w:val="22"/>
        </w:rPr>
      </w:pPr>
      <w:r w:rsidRPr="006C745C">
        <w:rPr>
          <w:rFonts w:asciiTheme="minorHAnsi" w:hAnsiTheme="minorHAnsi" w:cstheme="minorHAnsi"/>
          <w:sz w:val="22"/>
          <w:szCs w:val="22"/>
        </w:rPr>
        <w:lastRenderedPageBreak/>
        <w:t>1.10.</w:t>
      </w:r>
      <w:r w:rsidRPr="006C745C">
        <w:rPr>
          <w:rFonts w:asciiTheme="minorHAnsi" w:hAnsiTheme="minorHAnsi" w:cstheme="minorHAnsi"/>
          <w:bCs/>
          <w:iCs/>
          <w:sz w:val="22"/>
          <w:szCs w:val="22"/>
        </w:rPr>
        <w:t xml:space="preserve"> Parametry oferowanych narzędzi potwierdzone oryginalnym katalogiem lub jego kopią (strony prezentujące wyrób). Certyfikaty i parametry przedstawione w formie oryginału lub kopii. Grupy narzędzi</w:t>
      </w:r>
      <w:r w:rsidR="006C745C">
        <w:rPr>
          <w:rFonts w:asciiTheme="minorHAnsi" w:hAnsiTheme="minorHAnsi" w:cstheme="minorHAnsi"/>
          <w:bCs/>
          <w:iCs/>
          <w:sz w:val="22"/>
          <w:szCs w:val="22"/>
        </w:rPr>
        <w:t>:</w:t>
      </w:r>
    </w:p>
    <w:p w:rsidR="00950A1A" w:rsidRPr="003A0ED4" w:rsidRDefault="00950A1A" w:rsidP="006C745C">
      <w:pPr>
        <w:ind w:left="567" w:hanging="141"/>
        <w:jc w:val="both"/>
        <w:rPr>
          <w:rFonts w:ascii="Calibri" w:hAnsi="Calibri" w:cs="Calibri"/>
          <w:bCs/>
          <w:iCs/>
          <w:color w:val="000000" w:themeColor="text1"/>
          <w:sz w:val="22"/>
          <w:szCs w:val="22"/>
        </w:rPr>
      </w:pPr>
      <w:r w:rsidRPr="003A0ED4">
        <w:rPr>
          <w:rFonts w:ascii="Calibri" w:hAnsi="Calibri" w:cs="Calibri"/>
          <w:bCs/>
          <w:iCs/>
          <w:color w:val="000000" w:themeColor="text1"/>
          <w:sz w:val="22"/>
          <w:szCs w:val="22"/>
        </w:rPr>
        <w:t xml:space="preserve">*  haki operacyjne, </w:t>
      </w:r>
      <w:proofErr w:type="spellStart"/>
      <w:r w:rsidRPr="003A0ED4">
        <w:rPr>
          <w:rFonts w:ascii="Calibri" w:hAnsi="Calibri" w:cs="Calibri"/>
          <w:bCs/>
          <w:iCs/>
          <w:color w:val="000000" w:themeColor="text1"/>
          <w:sz w:val="22"/>
          <w:szCs w:val="22"/>
        </w:rPr>
        <w:t>retraktory</w:t>
      </w:r>
      <w:proofErr w:type="spellEnd"/>
      <w:r w:rsidRPr="003A0ED4">
        <w:rPr>
          <w:rFonts w:ascii="Calibri" w:hAnsi="Calibri" w:cs="Calibri"/>
          <w:bCs/>
          <w:iCs/>
          <w:color w:val="000000" w:themeColor="text1"/>
          <w:sz w:val="22"/>
          <w:szCs w:val="22"/>
        </w:rPr>
        <w:t xml:space="preserve">, </w:t>
      </w:r>
      <w:proofErr w:type="spellStart"/>
      <w:r w:rsidRPr="003A0ED4">
        <w:rPr>
          <w:rFonts w:ascii="Calibri" w:hAnsi="Calibri" w:cs="Calibri"/>
          <w:bCs/>
          <w:iCs/>
          <w:color w:val="000000" w:themeColor="text1"/>
          <w:sz w:val="22"/>
          <w:szCs w:val="22"/>
        </w:rPr>
        <w:t>podważki</w:t>
      </w:r>
      <w:proofErr w:type="spellEnd"/>
      <w:r w:rsidRPr="003A0ED4">
        <w:rPr>
          <w:rFonts w:ascii="Calibri" w:hAnsi="Calibri" w:cs="Calibri"/>
          <w:bCs/>
          <w:iCs/>
          <w:color w:val="000000" w:themeColor="text1"/>
          <w:sz w:val="22"/>
          <w:szCs w:val="22"/>
        </w:rPr>
        <w:t>, pincety, kleszczyki, klemy, sztance, imadła bez twardej wkładki – min. 42 – 47 HRC</w:t>
      </w:r>
    </w:p>
    <w:p w:rsidR="00950A1A" w:rsidRPr="003A0ED4" w:rsidRDefault="00950A1A" w:rsidP="007E7BD4">
      <w:pPr>
        <w:ind w:left="426"/>
        <w:jc w:val="both"/>
        <w:rPr>
          <w:rFonts w:ascii="Calibri" w:hAnsi="Calibri" w:cs="Calibri"/>
          <w:bCs/>
          <w:iCs/>
          <w:color w:val="000000" w:themeColor="text1"/>
          <w:sz w:val="22"/>
          <w:szCs w:val="22"/>
        </w:rPr>
      </w:pPr>
      <w:r w:rsidRPr="003A0ED4">
        <w:rPr>
          <w:rFonts w:ascii="Calibri" w:hAnsi="Calibri" w:cs="Calibri"/>
          <w:bCs/>
          <w:iCs/>
          <w:color w:val="000000" w:themeColor="text1"/>
          <w:sz w:val="22"/>
          <w:szCs w:val="22"/>
        </w:rPr>
        <w:t>*  nożyczki bez twardej wkładki , dłuta – min. 50 – 57 HRC</w:t>
      </w:r>
    </w:p>
    <w:p w:rsidR="00950A1A" w:rsidRPr="006C745C" w:rsidRDefault="00950A1A" w:rsidP="007E7BD4">
      <w:pPr>
        <w:ind w:firstLine="426"/>
        <w:jc w:val="both"/>
        <w:rPr>
          <w:rFonts w:ascii="Calibri" w:hAnsi="Calibri" w:cs="Calibri"/>
          <w:bCs/>
          <w:iCs/>
          <w:sz w:val="22"/>
          <w:szCs w:val="22"/>
        </w:rPr>
      </w:pPr>
      <w:r w:rsidRPr="006C745C">
        <w:rPr>
          <w:rFonts w:ascii="Calibri" w:hAnsi="Calibri" w:cs="Calibri"/>
          <w:bCs/>
          <w:iCs/>
          <w:sz w:val="22"/>
          <w:szCs w:val="22"/>
        </w:rPr>
        <w:t>* nożyczki z twardą wkładką / twarda wkładka – min. 42 – 47 HRC / min. 60 – 64 HRC</w:t>
      </w:r>
    </w:p>
    <w:p w:rsidR="006C745C" w:rsidRDefault="00950A1A" w:rsidP="006C745C">
      <w:pPr>
        <w:ind w:left="567" w:hanging="141"/>
        <w:jc w:val="both"/>
        <w:rPr>
          <w:rFonts w:ascii="Calibri" w:hAnsi="Calibri" w:cs="Calibri"/>
          <w:bCs/>
          <w:iCs/>
          <w:sz w:val="22"/>
          <w:szCs w:val="22"/>
        </w:rPr>
      </w:pPr>
      <w:r w:rsidRPr="008A2566">
        <w:rPr>
          <w:rFonts w:ascii="Calibri" w:hAnsi="Calibri" w:cs="Calibri"/>
          <w:bCs/>
          <w:iCs/>
          <w:sz w:val="22"/>
          <w:szCs w:val="22"/>
        </w:rPr>
        <w:t>* kleszczyki opatrunkowe oraz opinania serwet pola operacyjnego, akcesoria stosowane na sali OP, instrumenty ginekologiczne (np. wzierniki, skrobaczki), instrumenty ortopedyczne i kardiochirurgiczne – min. 42-48 oraz 52-58  HRC</w:t>
      </w:r>
    </w:p>
    <w:p w:rsidR="006C745C" w:rsidRPr="006C745C" w:rsidRDefault="006C745C" w:rsidP="006C745C">
      <w:pPr>
        <w:ind w:left="426"/>
        <w:jc w:val="both"/>
        <w:rPr>
          <w:rFonts w:ascii="Calibri" w:hAnsi="Calibri" w:cs="Calibri"/>
          <w:bCs/>
          <w:iCs/>
          <w:sz w:val="22"/>
          <w:szCs w:val="22"/>
        </w:rPr>
      </w:pPr>
    </w:p>
    <w:p w:rsidR="00804BA5" w:rsidRPr="006C745C" w:rsidRDefault="00804BA5" w:rsidP="000C6E69">
      <w:pPr>
        <w:spacing w:after="240" w:line="276" w:lineRule="auto"/>
        <w:ind w:left="426" w:hanging="426"/>
        <w:jc w:val="both"/>
        <w:rPr>
          <w:rFonts w:asciiTheme="minorHAnsi" w:hAnsiTheme="minorHAnsi" w:cstheme="minorHAnsi"/>
          <w:sz w:val="22"/>
          <w:szCs w:val="22"/>
          <w:u w:val="single"/>
        </w:rPr>
      </w:pPr>
      <w:r w:rsidRPr="006C745C">
        <w:rPr>
          <w:rFonts w:asciiTheme="minorHAnsi" w:hAnsiTheme="minorHAnsi" w:cstheme="minorHAnsi"/>
          <w:sz w:val="22"/>
          <w:szCs w:val="22"/>
          <w:u w:val="single"/>
        </w:rPr>
        <w:t>Dodatkowo do części 4</w:t>
      </w:r>
    </w:p>
    <w:p w:rsidR="00804BA5" w:rsidRPr="006C745C" w:rsidRDefault="00804BA5" w:rsidP="007E7BD4">
      <w:pPr>
        <w:ind w:left="426"/>
        <w:jc w:val="both"/>
        <w:rPr>
          <w:rFonts w:ascii="Calibri" w:hAnsi="Calibri" w:cs="Calibri"/>
          <w:bCs/>
          <w:iCs/>
          <w:sz w:val="22"/>
          <w:szCs w:val="22"/>
        </w:rPr>
      </w:pPr>
      <w:r w:rsidRPr="006C745C">
        <w:rPr>
          <w:rFonts w:ascii="Calibri" w:hAnsi="Calibri" w:cs="Calibri"/>
          <w:bCs/>
          <w:iCs/>
          <w:sz w:val="22"/>
          <w:szCs w:val="22"/>
        </w:rPr>
        <w:t>1.11. Certyfikat zgodny z rozporządzeniem MDR Parlamentu Europejskiego i Rady (UE) 2017/745 z dnia 05 kwietnia 2017r. Potwierdzenie znaku CE, deklaracja zgodności wystawiona przez producenta</w:t>
      </w:r>
      <w:r w:rsidR="00051C16" w:rsidRPr="006C745C">
        <w:rPr>
          <w:rFonts w:ascii="Calibri" w:hAnsi="Calibri" w:cs="Calibri"/>
          <w:bCs/>
          <w:iCs/>
          <w:sz w:val="22"/>
          <w:szCs w:val="22"/>
        </w:rPr>
        <w:t>.</w:t>
      </w:r>
      <w:r w:rsidRPr="006C745C">
        <w:rPr>
          <w:rFonts w:ascii="Calibri" w:hAnsi="Calibri" w:cs="Calibri"/>
          <w:bCs/>
          <w:iCs/>
          <w:sz w:val="22"/>
          <w:szCs w:val="22"/>
        </w:rPr>
        <w:t xml:space="preserve">    </w:t>
      </w:r>
    </w:p>
    <w:p w:rsidR="00AB233D" w:rsidRPr="006C745C" w:rsidRDefault="00AB233D" w:rsidP="00804BA5">
      <w:pPr>
        <w:jc w:val="both"/>
        <w:rPr>
          <w:rFonts w:asciiTheme="minorHAnsi" w:hAnsiTheme="minorHAnsi" w:cstheme="minorHAnsi"/>
          <w:sz w:val="22"/>
          <w:szCs w:val="22"/>
          <w:u w:val="single"/>
        </w:rPr>
      </w:pPr>
    </w:p>
    <w:p w:rsidR="00804BA5" w:rsidRPr="006C745C" w:rsidRDefault="00804BA5" w:rsidP="007E7BD4">
      <w:pPr>
        <w:ind w:left="426"/>
        <w:jc w:val="both"/>
        <w:rPr>
          <w:rFonts w:ascii="Calibri" w:hAnsi="Calibri" w:cs="Calibri"/>
          <w:bCs/>
          <w:iCs/>
          <w:sz w:val="22"/>
          <w:szCs w:val="22"/>
        </w:rPr>
      </w:pPr>
      <w:r w:rsidRPr="006C745C">
        <w:rPr>
          <w:rFonts w:ascii="Calibri" w:hAnsi="Calibri" w:cs="Calibri"/>
          <w:bCs/>
          <w:iCs/>
          <w:sz w:val="22"/>
          <w:szCs w:val="22"/>
        </w:rPr>
        <w:t>1.12. Certyfikat</w:t>
      </w:r>
      <w:r w:rsidR="00051C16" w:rsidRPr="006C745C">
        <w:rPr>
          <w:rFonts w:ascii="Calibri" w:hAnsi="Calibri" w:cs="Calibri"/>
          <w:bCs/>
          <w:iCs/>
          <w:sz w:val="22"/>
          <w:szCs w:val="22"/>
        </w:rPr>
        <w:t xml:space="preserve"> </w:t>
      </w:r>
      <w:r w:rsidRPr="006C745C">
        <w:rPr>
          <w:rFonts w:ascii="Calibri" w:hAnsi="Calibri" w:cs="Calibri"/>
          <w:bCs/>
          <w:iCs/>
          <w:sz w:val="22"/>
          <w:szCs w:val="22"/>
        </w:rPr>
        <w:t>potwierdzający, że proces produkcji oferowanych narzędzi chirurgicznych przebiega zgodnie z normami ISO 9001:2000 lub równoważnymi w zakresie powtarzalności procesu produkcyjnego, kontroli jakości i monitorowania błędów i zarządzania.</w:t>
      </w:r>
    </w:p>
    <w:p w:rsidR="00AB233D" w:rsidRPr="006C745C" w:rsidRDefault="00AB233D" w:rsidP="00804BA5">
      <w:pPr>
        <w:jc w:val="both"/>
        <w:rPr>
          <w:rFonts w:ascii="Calibri" w:hAnsi="Calibri" w:cs="Calibri"/>
          <w:bCs/>
          <w:iCs/>
          <w:sz w:val="22"/>
          <w:szCs w:val="22"/>
        </w:rPr>
      </w:pPr>
    </w:p>
    <w:p w:rsidR="00AB233D" w:rsidRPr="006C745C" w:rsidRDefault="00AB233D" w:rsidP="007E7BD4">
      <w:pPr>
        <w:ind w:left="426"/>
        <w:jc w:val="both"/>
        <w:rPr>
          <w:rFonts w:ascii="Calibri" w:hAnsi="Calibri" w:cs="Calibri"/>
          <w:bCs/>
          <w:iCs/>
          <w:sz w:val="22"/>
          <w:szCs w:val="22"/>
        </w:rPr>
      </w:pPr>
      <w:r w:rsidRPr="006C745C">
        <w:rPr>
          <w:rFonts w:ascii="Calibri" w:hAnsi="Calibri" w:cs="Calibri"/>
          <w:bCs/>
          <w:iCs/>
          <w:sz w:val="22"/>
          <w:szCs w:val="22"/>
        </w:rPr>
        <w:t>1.13. Narzędzia muszą być wykonane ze stali chirurgicznej zgodnie z normą DIN 58298 (dotyczy twardości stali), ISO 13402 (dotyczy odporności na korozje), a także spełniające standard dla stali ISO 7153-1:2017-02 dla poszczególnych grup wyrobów:</w:t>
      </w:r>
      <w:r w:rsidRPr="006C745C">
        <w:rPr>
          <w:rFonts w:ascii="Calibri" w:hAnsi="Calibri" w:cs="Calibri"/>
          <w:bCs/>
          <w:iCs/>
          <w:sz w:val="22"/>
          <w:szCs w:val="22"/>
        </w:rPr>
        <w:br/>
        <w:t>* X38CrMoV15, 50-58 HRC lub X46Cr13, 50-58 HRC nożyczki bez twardej wkładki</w:t>
      </w:r>
      <w:r w:rsidRPr="006C745C">
        <w:rPr>
          <w:rFonts w:ascii="Calibri" w:hAnsi="Calibri" w:cs="Calibri"/>
          <w:bCs/>
          <w:iCs/>
          <w:sz w:val="22"/>
          <w:szCs w:val="22"/>
        </w:rPr>
        <w:br/>
        <w:t>* X20Cr13 42-50HRClub X15Cr13 40-48HRC kleszczyki, imadła, klemy</w:t>
      </w:r>
      <w:r w:rsidRPr="006C745C">
        <w:rPr>
          <w:rFonts w:ascii="Calibri" w:hAnsi="Calibri" w:cs="Calibri"/>
          <w:bCs/>
          <w:iCs/>
          <w:sz w:val="22"/>
          <w:szCs w:val="22"/>
        </w:rPr>
        <w:br/>
        <w:t xml:space="preserve">* X20Cr13haki lub X5CrNiMO17-12-2  42-50HRC haki, haki </w:t>
      </w:r>
      <w:proofErr w:type="spellStart"/>
      <w:r w:rsidRPr="006C745C">
        <w:rPr>
          <w:rFonts w:ascii="Calibri" w:hAnsi="Calibri" w:cs="Calibri"/>
          <w:bCs/>
          <w:iCs/>
          <w:sz w:val="22"/>
          <w:szCs w:val="22"/>
        </w:rPr>
        <w:t>samotrzymające</w:t>
      </w:r>
      <w:proofErr w:type="spellEnd"/>
      <w:r w:rsidRPr="006C745C">
        <w:rPr>
          <w:rFonts w:ascii="Calibri" w:hAnsi="Calibri" w:cs="Calibri"/>
          <w:bCs/>
          <w:iCs/>
          <w:sz w:val="22"/>
          <w:szCs w:val="22"/>
        </w:rPr>
        <w:t>.</w:t>
      </w:r>
    </w:p>
    <w:p w:rsidR="0057335C" w:rsidRPr="00AB233D" w:rsidRDefault="0057335C" w:rsidP="000C6E69">
      <w:pPr>
        <w:spacing w:after="240" w:line="276" w:lineRule="auto"/>
        <w:ind w:left="426" w:hanging="426"/>
        <w:jc w:val="both"/>
        <w:rPr>
          <w:rFonts w:asciiTheme="minorHAnsi" w:hAnsiTheme="minorHAnsi" w:cstheme="minorHAnsi"/>
          <w:color w:val="FF0000"/>
          <w:sz w:val="22"/>
          <w:szCs w:val="22"/>
        </w:rPr>
      </w:pPr>
    </w:p>
    <w:p w:rsidR="00EF049A" w:rsidRPr="006C745C" w:rsidRDefault="004C411E" w:rsidP="007E7BD4">
      <w:pPr>
        <w:spacing w:after="240" w:line="276" w:lineRule="auto"/>
        <w:ind w:firstLine="142"/>
        <w:jc w:val="both"/>
        <w:rPr>
          <w:rFonts w:asciiTheme="minorHAnsi" w:hAnsiTheme="minorHAnsi" w:cstheme="minorHAnsi"/>
        </w:rPr>
      </w:pPr>
      <w:r w:rsidRPr="006C745C">
        <w:rPr>
          <w:rFonts w:asciiTheme="minorHAnsi" w:hAnsiTheme="minorHAnsi" w:cstheme="minorHAnsi"/>
          <w:b/>
        </w:rPr>
        <w:t xml:space="preserve">   </w:t>
      </w:r>
      <w:r w:rsidR="00EF049A" w:rsidRPr="006C745C">
        <w:rPr>
          <w:rFonts w:asciiTheme="minorHAnsi" w:hAnsiTheme="minorHAnsi" w:cstheme="minorHAnsi"/>
          <w:sz w:val="22"/>
          <w:szCs w:val="22"/>
        </w:rPr>
        <w:t>Przedmiotowe środki dowodowe podlegają uzupełnieniu</w:t>
      </w:r>
      <w:r w:rsidR="00EF049A" w:rsidRPr="006C745C">
        <w:rPr>
          <w:rFonts w:asciiTheme="minorHAnsi" w:hAnsiTheme="minorHAnsi" w:cstheme="minorHAnsi"/>
        </w:rPr>
        <w:t xml:space="preserve"> .</w:t>
      </w:r>
    </w:p>
    <w:p w:rsidR="004C411E" w:rsidRPr="008E7A24" w:rsidRDefault="004C411E" w:rsidP="004C411E">
      <w:pPr>
        <w:spacing w:after="240" w:line="276" w:lineRule="auto"/>
        <w:ind w:left="284"/>
        <w:jc w:val="both"/>
        <w:rPr>
          <w:rFonts w:asciiTheme="minorHAnsi" w:hAnsiTheme="minorHAnsi" w:cstheme="minorHAnsi"/>
          <w:sz w:val="22"/>
          <w:szCs w:val="22"/>
        </w:rPr>
      </w:pPr>
      <w:r w:rsidRPr="008E7A24">
        <w:rPr>
          <w:rFonts w:asciiTheme="minorHAnsi" w:hAnsiTheme="minorHAnsi" w:cstheme="minorHAnsi"/>
          <w:sz w:val="22"/>
          <w:szCs w:val="22"/>
        </w:rPr>
        <w:t>Zamawiający zastrzega sobie prawo do wezwania do złożenia dokumentów potwierdzających oferowane parametry, w przypadku wątpliwości, czy oferowany sprzęt medyczny spełnia wymogi określone w SWZ.</w:t>
      </w:r>
    </w:p>
    <w:p w:rsidR="000C6E69" w:rsidRPr="004C411E" w:rsidRDefault="00D65217" w:rsidP="001E098A">
      <w:pPr>
        <w:spacing w:after="240" w:line="276" w:lineRule="auto"/>
        <w:ind w:left="284" w:hanging="284"/>
        <w:jc w:val="both"/>
        <w:rPr>
          <w:rFonts w:asciiTheme="minorHAnsi" w:hAnsiTheme="minorHAnsi" w:cstheme="minorHAnsi"/>
          <w:sz w:val="22"/>
          <w:szCs w:val="22"/>
        </w:rPr>
      </w:pPr>
      <w:r w:rsidRPr="004C411E">
        <w:rPr>
          <w:rFonts w:asciiTheme="minorHAnsi" w:hAnsiTheme="minorHAnsi" w:cstheme="minorHAnsi"/>
          <w:sz w:val="22"/>
          <w:szCs w:val="22"/>
        </w:rPr>
        <w:t>2</w:t>
      </w:r>
      <w:r w:rsidR="00C64A3F" w:rsidRPr="004C411E">
        <w:rPr>
          <w:rFonts w:asciiTheme="minorHAnsi" w:hAnsiTheme="minorHAnsi" w:cstheme="minorHAnsi"/>
          <w:sz w:val="22"/>
          <w:szCs w:val="22"/>
        </w:rPr>
        <w:t>.</w:t>
      </w:r>
      <w:r w:rsidR="000C6E69" w:rsidRPr="004C411E">
        <w:rPr>
          <w:rFonts w:asciiTheme="minorHAnsi" w:hAnsiTheme="minorHAnsi" w:cstheme="minorHAnsi"/>
          <w:sz w:val="22"/>
          <w:szCs w:val="22"/>
        </w:rPr>
        <w:t xml:space="preserve">    </w:t>
      </w:r>
      <w:r w:rsidR="000C6E69" w:rsidRPr="004C411E">
        <w:rPr>
          <w:rFonts w:asciiTheme="minorHAnsi" w:hAnsiTheme="minorHAnsi" w:cstheme="minorHAnsi"/>
          <w:bCs/>
          <w:sz w:val="22"/>
          <w:szCs w:val="22"/>
          <w:u w:val="single"/>
        </w:rPr>
        <w:t>Poleganie na zasobach innych podmiotów</w:t>
      </w:r>
      <w:r w:rsidR="000C6E69" w:rsidRPr="004C411E">
        <w:rPr>
          <w:rFonts w:asciiTheme="minorHAnsi" w:hAnsiTheme="minorHAnsi" w:cstheme="minorHAnsi"/>
          <w:sz w:val="22"/>
          <w:szCs w:val="22"/>
          <w:u w:val="single"/>
        </w:rPr>
        <w:t>:</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Wykonawca może w celu potwierdzenia spełniania warunków udziału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postępowaniu w stosownych sytuacjach oraz w odniesieniu do konkretnego zamówienia, lub jego części, polegać na zdolnościach technicznych lub zawodowych lub sytuacji finansowej lub ekonomicznej podmiotów udostępniających zasoby, niezależnie od charakteru prawnego łączącego go z</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nimi stosunków prawnych.</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Wykonawca, który polega na zdolnościach lub sytuacji podmiotów udostępniających zasoby, składa, wraz z wnioskiem o dopuszczenie do udziału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 xml:space="preserve">postępowaniu albo odpowiednio wraz z ofertą, zobowiązanie podmiotu udostępniającego zasoby do oddania mu do dyspozycji niezbędnych zasobów na potrzeby realizacji danego zamówienia lub inny podmiotowy środek </w:t>
      </w:r>
      <w:r w:rsidRPr="004C411E">
        <w:rPr>
          <w:rFonts w:asciiTheme="minorHAnsi" w:hAnsiTheme="minorHAnsi" w:cstheme="minorHAnsi"/>
          <w:sz w:val="22"/>
          <w:szCs w:val="22"/>
        </w:rPr>
        <w:lastRenderedPageBreak/>
        <w:t>dowodowy potwierdzający, że Wykonawca realizując zamówienie, będzie dysponował niezbędnymi zasobami tych podmiotów.</w:t>
      </w:r>
    </w:p>
    <w:p w:rsidR="000C6E69" w:rsidRPr="004C411E" w:rsidRDefault="000C6E69" w:rsidP="00EB4C4E">
      <w:pPr>
        <w:numPr>
          <w:ilvl w:val="0"/>
          <w:numId w:val="13"/>
        </w:numPr>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Zobowiązanie podmiotu udostępniającego zasoby, o którym mowa w ust. 3, potwierdza, że stosunek łączący Wykonawcę z podmiotami udostępniającymi zasoby gwarantuje rzeczywisty dostęp do tych zasobów oraz określa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szczególności:</w:t>
      </w:r>
    </w:p>
    <w:p w:rsidR="000C6E69" w:rsidRPr="004C411E" w:rsidRDefault="000C6E69" w:rsidP="00EB4C4E">
      <w:pPr>
        <w:numPr>
          <w:ilvl w:val="0"/>
          <w:numId w:val="14"/>
        </w:numPr>
        <w:spacing w:line="276" w:lineRule="auto"/>
        <w:ind w:left="993" w:hanging="283"/>
        <w:jc w:val="both"/>
        <w:rPr>
          <w:rFonts w:asciiTheme="minorHAnsi" w:hAnsiTheme="minorHAnsi" w:cstheme="minorHAnsi"/>
          <w:sz w:val="22"/>
          <w:szCs w:val="22"/>
        </w:rPr>
      </w:pPr>
      <w:r w:rsidRPr="004C411E">
        <w:rPr>
          <w:rFonts w:asciiTheme="minorHAnsi" w:hAnsiTheme="minorHAnsi" w:cstheme="minorHAnsi"/>
          <w:sz w:val="22"/>
          <w:szCs w:val="22"/>
        </w:rPr>
        <w:t>zakres dostępnych Wykonawcy zasobów podmiotu udostępniającego zasoby;</w:t>
      </w:r>
    </w:p>
    <w:p w:rsidR="000C6E69" w:rsidRPr="004C411E" w:rsidRDefault="000C6E69" w:rsidP="00EB4C4E">
      <w:pPr>
        <w:numPr>
          <w:ilvl w:val="0"/>
          <w:numId w:val="14"/>
        </w:numPr>
        <w:spacing w:line="276" w:lineRule="auto"/>
        <w:ind w:left="993" w:hanging="283"/>
        <w:jc w:val="both"/>
        <w:rPr>
          <w:rFonts w:asciiTheme="minorHAnsi" w:hAnsiTheme="minorHAnsi" w:cstheme="minorHAnsi"/>
          <w:sz w:val="22"/>
          <w:szCs w:val="22"/>
        </w:rPr>
      </w:pPr>
      <w:r w:rsidRPr="004C411E">
        <w:rPr>
          <w:rFonts w:asciiTheme="minorHAnsi" w:hAnsiTheme="minorHAnsi" w:cstheme="minorHAnsi"/>
          <w:sz w:val="22"/>
          <w:szCs w:val="22"/>
        </w:rPr>
        <w:t>sposób i okres udostępnienia Wykonawcy i wykorzystania przez niego zasobów podmiotu udostępniającego te zasoby przy wykonywaniu zamówienia;</w:t>
      </w:r>
    </w:p>
    <w:p w:rsidR="000C6E69" w:rsidRPr="004C411E" w:rsidRDefault="000C6E69" w:rsidP="00EB4C4E">
      <w:pPr>
        <w:numPr>
          <w:ilvl w:val="0"/>
          <w:numId w:val="14"/>
        </w:numPr>
        <w:spacing w:line="276" w:lineRule="auto"/>
        <w:ind w:left="993" w:hanging="283"/>
        <w:jc w:val="both"/>
        <w:rPr>
          <w:rFonts w:asciiTheme="minorHAnsi" w:hAnsiTheme="minorHAnsi" w:cstheme="minorHAnsi"/>
          <w:sz w:val="22"/>
          <w:szCs w:val="22"/>
        </w:rPr>
      </w:pPr>
      <w:r w:rsidRPr="004C411E">
        <w:rPr>
          <w:rFonts w:asciiTheme="minorHAnsi" w:hAnsiTheme="minorHAnsi" w:cstheme="minorHAnsi"/>
          <w:sz w:val="22"/>
          <w:szCs w:val="22"/>
        </w:rPr>
        <w:t>czy i w jakim zakresie podmiot udostępniający zasoby, na zdolnościach którego Wykonawca polega w odniesieniu do warunków udziału w</w:t>
      </w:r>
      <w:r w:rsidR="00736322" w:rsidRPr="004C411E">
        <w:rPr>
          <w:rFonts w:asciiTheme="minorHAnsi" w:hAnsiTheme="minorHAnsi" w:cstheme="minorHAnsi"/>
          <w:sz w:val="22"/>
          <w:szCs w:val="22"/>
        </w:rPr>
        <w:t> </w:t>
      </w:r>
      <w:r w:rsidRPr="004C411E">
        <w:rPr>
          <w:rFonts w:asciiTheme="minorHAnsi" w:hAnsiTheme="minorHAnsi" w:cstheme="minorHAnsi"/>
          <w:sz w:val="22"/>
          <w:szCs w:val="22"/>
        </w:rPr>
        <w:t xml:space="preserve">postępowaniu dotyczących wykształcenia, kwalifikacji zawodowych lub doświadczenia, zrealizuje roboty budowlane lub usługi, których wskazane zdolności dotyczą. </w:t>
      </w:r>
    </w:p>
    <w:p w:rsidR="000C6E69" w:rsidRPr="004C411E" w:rsidRDefault="000C6E69" w:rsidP="00EB4C4E">
      <w:pPr>
        <w:numPr>
          <w:ilvl w:val="0"/>
          <w:numId w:val="13"/>
        </w:numPr>
        <w:autoSpaceDE w:val="0"/>
        <w:spacing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a także bada, czy nie zachodzą wobec tego podmiotu podstawy wykluczenia, które zostały przewidziane względem Wykonawcy.</w:t>
      </w:r>
    </w:p>
    <w:p w:rsidR="00626249" w:rsidRPr="004C411E" w:rsidRDefault="00626249" w:rsidP="00626249">
      <w:pPr>
        <w:autoSpaceDE w:val="0"/>
        <w:spacing w:line="276" w:lineRule="auto"/>
        <w:ind w:left="709"/>
        <w:jc w:val="both"/>
        <w:rPr>
          <w:rFonts w:asciiTheme="minorHAnsi" w:hAnsiTheme="minorHAnsi" w:cstheme="minorHAnsi"/>
          <w:sz w:val="22"/>
          <w:szCs w:val="22"/>
        </w:rPr>
      </w:pPr>
    </w:p>
    <w:p w:rsidR="003051A1" w:rsidRPr="004C411E" w:rsidRDefault="004B0FE2" w:rsidP="00C276E1">
      <w:pPr>
        <w:shd w:val="clear" w:color="auto" w:fill="BFBFBF"/>
        <w:autoSpaceDE w:val="0"/>
        <w:autoSpaceDN w:val="0"/>
        <w:adjustRightInd w:val="0"/>
        <w:spacing w:line="276" w:lineRule="auto"/>
        <w:ind w:left="360" w:hanging="502"/>
        <w:rPr>
          <w:rFonts w:asciiTheme="minorHAnsi" w:hAnsiTheme="minorHAnsi" w:cstheme="minorHAnsi"/>
          <w:b/>
          <w:bCs/>
          <w:iCs/>
          <w:sz w:val="22"/>
          <w:szCs w:val="22"/>
          <w:lang w:bidi="pl-PL"/>
        </w:rPr>
      </w:pPr>
      <w:r w:rsidRPr="004C411E">
        <w:rPr>
          <w:rFonts w:asciiTheme="minorHAnsi" w:hAnsiTheme="minorHAnsi" w:cstheme="minorHAnsi"/>
          <w:b/>
          <w:bCs/>
          <w:iCs/>
          <w:sz w:val="22"/>
          <w:szCs w:val="22"/>
          <w:lang w:bidi="pl-PL"/>
        </w:rPr>
        <w:t xml:space="preserve">VII. </w:t>
      </w:r>
      <w:r w:rsidR="00B8148C" w:rsidRPr="004C411E">
        <w:rPr>
          <w:rFonts w:asciiTheme="minorHAnsi" w:hAnsiTheme="minorHAnsi" w:cstheme="minorHAnsi"/>
          <w:b/>
          <w:bCs/>
          <w:iCs/>
          <w:sz w:val="22"/>
          <w:szCs w:val="22"/>
          <w:lang w:bidi="pl-PL"/>
        </w:rPr>
        <w:t>Podstawy wykluczenia</w:t>
      </w:r>
      <w:r w:rsidR="00E948F2" w:rsidRPr="004C411E">
        <w:rPr>
          <w:rFonts w:asciiTheme="minorHAnsi" w:hAnsiTheme="minorHAnsi" w:cstheme="minorHAnsi"/>
          <w:b/>
          <w:bCs/>
          <w:iCs/>
          <w:sz w:val="22"/>
          <w:szCs w:val="22"/>
          <w:lang w:bidi="pl-PL"/>
        </w:rPr>
        <w:t>.</w:t>
      </w:r>
    </w:p>
    <w:p w:rsidR="00FF7C50" w:rsidRPr="004C411E" w:rsidRDefault="00FF7C50" w:rsidP="00EB4C4E">
      <w:pPr>
        <w:numPr>
          <w:ilvl w:val="0"/>
          <w:numId w:val="8"/>
        </w:numPr>
        <w:tabs>
          <w:tab w:val="left" w:pos="426"/>
        </w:tabs>
        <w:autoSpaceDE w:val="0"/>
        <w:autoSpaceDN w:val="0"/>
        <w:adjustRightInd w:val="0"/>
        <w:spacing w:line="276" w:lineRule="auto"/>
        <w:ind w:left="426" w:hanging="568"/>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Z postępowania o udzielenie zamówienia wykluczony zostanie Wykonawca,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stosunku do którego zachodzi którakolwiek z okoliczności, o których mowa w art. 108 ust. 1 ustawy Prawo zamówień publicznych.</w:t>
      </w:r>
    </w:p>
    <w:p w:rsidR="00B8148C" w:rsidRPr="004C411E" w:rsidRDefault="00FF7C50"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będący</w:t>
      </w:r>
      <w:r w:rsidR="00B8148C" w:rsidRPr="004C411E">
        <w:rPr>
          <w:rFonts w:asciiTheme="minorHAnsi" w:hAnsiTheme="minorHAnsi" w:cstheme="minorHAnsi"/>
          <w:bCs/>
          <w:iCs/>
          <w:sz w:val="22"/>
          <w:szCs w:val="22"/>
          <w:lang w:bidi="pl-PL"/>
        </w:rPr>
        <w:t xml:space="preserve"> osobą fizyczną, którego prawomocnie skazano za przestępstwo:</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udziału w zorganizowanej grupie przestępczej albo związku mającym na celu popełnienie przestępstwa lub przestępstwa skarbowego, o którym mowa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art. 258 Kodeksu karnego,</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 handlu ludźmi, o którym mowa w art. 189a Kodeksu karnego,</w:t>
      </w:r>
    </w:p>
    <w:p w:rsidR="00992EFA"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 o którym mowa w art. 228-230a, art. 250a Kodeksu karnego lub w art. 46 lub art. 48 ustawy z</w:t>
      </w:r>
      <w:r w:rsidR="0077222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dnia 25 czerwca 2010 r. o sporcie,</w:t>
      </w:r>
      <w:r w:rsidR="00992EFA" w:rsidRPr="004C411E">
        <w:rPr>
          <w:rFonts w:asciiTheme="minorHAnsi" w:hAnsiTheme="minorHAnsi" w:cstheme="minorHAnsi"/>
          <w:bCs/>
          <w:iCs/>
          <w:sz w:val="22"/>
          <w:szCs w:val="22"/>
          <w:lang w:bidi="pl-PL"/>
        </w:rPr>
        <w:t xml:space="preserve"> (Dz.U. z 2020 r. poz. 1133 oraz z 2021 r. poz. 2054) lub w</w:t>
      </w:r>
      <w:r w:rsidR="00FB4B13" w:rsidRPr="004C411E">
        <w:rPr>
          <w:rFonts w:asciiTheme="minorHAnsi" w:hAnsiTheme="minorHAnsi" w:cstheme="minorHAnsi"/>
          <w:bCs/>
          <w:iCs/>
          <w:sz w:val="22"/>
          <w:szCs w:val="22"/>
          <w:lang w:bidi="pl-PL"/>
        </w:rPr>
        <w:t> </w:t>
      </w:r>
      <w:r w:rsidR="00992EFA" w:rsidRPr="004C411E">
        <w:rPr>
          <w:rFonts w:asciiTheme="minorHAnsi" w:hAnsiTheme="minorHAnsi" w:cstheme="minorHAnsi"/>
          <w:bCs/>
          <w:iCs/>
          <w:sz w:val="22"/>
          <w:szCs w:val="22"/>
          <w:lang w:bidi="pl-PL"/>
        </w:rPr>
        <w:t>art. 54 ust. 1-4 ustawy z dnia 12 maja 2011r. o refundacji leków, środków spożywczych specjalnego przeznaczenia żywieniowego oraz wyrobów medycznych (Dz.U. z 2021r. poz. 523, 1292, 1559 i 2054),</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 finansowania przestępstwa o charakterze terrorystycznym, o którym mowa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art. 165a Kodeksu karnego, lub przestępstwo udaremniania lub utrudniania stwierdzenia przestępnego pochodzenia pieniędzy lub ukrywania ich pochodzenia, o którym mowa w art. 299 Kodeksu karnego,</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o charakterze terrorystycznym, o którym mowa w art. 115 § 20 Kodeksu karnego, lub mające na celu popełnienie tego przestępstwa,</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pracy małoletnich cudzoziemców, o którym mowa w art. 9 ust. 2 ustawy z dnia 15 czerwca 2012 r. o skutkach powierzania wykonywania pracy cudzoziemcom przebywającym wbrew przepisom na terytorium Rzeczypospolitej Polskiej (Dz. U.</w:t>
      </w:r>
      <w:r w:rsidR="009A58D3" w:rsidRPr="004C411E">
        <w:rPr>
          <w:rFonts w:asciiTheme="minorHAnsi" w:hAnsiTheme="minorHAnsi" w:cstheme="minorHAnsi"/>
          <w:bCs/>
          <w:iCs/>
          <w:sz w:val="22"/>
          <w:szCs w:val="22"/>
          <w:lang w:bidi="pl-PL"/>
        </w:rPr>
        <w:t xml:space="preserve"> 2012</w:t>
      </w:r>
      <w:r w:rsidRPr="004C411E">
        <w:rPr>
          <w:rFonts w:asciiTheme="minorHAnsi" w:hAnsiTheme="minorHAnsi" w:cstheme="minorHAnsi"/>
          <w:bCs/>
          <w:iCs/>
          <w:sz w:val="22"/>
          <w:szCs w:val="22"/>
          <w:lang w:bidi="pl-PL"/>
        </w:rPr>
        <w:t xml:space="preserve"> poz. 769),</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przeciwko obrotowi gospodarczemu, o których mowa w art. 296-307 Kodeksu karnego, przestępstwo oszustwa, o którym mowa w art. 286 Kodeksu karnego, przestępstwo przeciwko wiarygodności dokumentów, o których mowa w art. 270</w:t>
      </w:r>
      <w:r w:rsidR="00790F1A" w:rsidRPr="004C411E">
        <w:rPr>
          <w:rFonts w:asciiTheme="minorHAnsi" w:hAnsiTheme="minorHAnsi" w:cstheme="minorHAnsi"/>
          <w:bCs/>
          <w:iCs/>
          <w:sz w:val="22"/>
          <w:szCs w:val="22"/>
          <w:lang w:bidi="pl-PL"/>
        </w:rPr>
        <w:t xml:space="preserve"> </w:t>
      </w:r>
      <w:r w:rsidRPr="004C411E">
        <w:rPr>
          <w:rFonts w:asciiTheme="minorHAnsi" w:hAnsiTheme="minorHAnsi" w:cstheme="minorHAnsi"/>
          <w:bCs/>
          <w:iCs/>
          <w:sz w:val="22"/>
          <w:szCs w:val="22"/>
          <w:lang w:bidi="pl-PL"/>
        </w:rPr>
        <w:t>- 277d Kodeksu karnego, lub przestępstwo skarbowe,</w:t>
      </w:r>
    </w:p>
    <w:p w:rsidR="00B8148C" w:rsidRPr="004C411E" w:rsidRDefault="00B8148C" w:rsidP="00EB4C4E">
      <w:pPr>
        <w:numPr>
          <w:ilvl w:val="0"/>
          <w:numId w:val="9"/>
        </w:numPr>
        <w:autoSpaceDE w:val="0"/>
        <w:autoSpaceDN w:val="0"/>
        <w:adjustRightInd w:val="0"/>
        <w:spacing w:line="276" w:lineRule="auto"/>
        <w:ind w:left="993"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o którym mowa w art. 9 ust. 1 i 3 lub art. 10 ustawy z dnia 15 czerwca 2012 r. o skutkach powierzania wykonywania pracy cudzoziemcom przebywającym wbrew przepisom na </w:t>
      </w:r>
      <w:r w:rsidRPr="004C411E">
        <w:rPr>
          <w:rFonts w:asciiTheme="minorHAnsi" w:hAnsiTheme="minorHAnsi" w:cstheme="minorHAnsi"/>
          <w:bCs/>
          <w:iCs/>
          <w:sz w:val="22"/>
          <w:szCs w:val="22"/>
          <w:lang w:bidi="pl-PL"/>
        </w:rPr>
        <w:lastRenderedPageBreak/>
        <w:t>terytorium Rzeczypospolitej Polskiej  lub za odpowiedni czyn zabroniony określony w przepisach prawa obcego;</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jeżeli urzędującego członka jego organu zarządzającego lub nadzorczego, wspólnika spółki w</w:t>
      </w:r>
      <w:r w:rsidR="009431A4"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spółce jawnej lub partnerskiej albo komplementariusza w</w:t>
      </w:r>
      <w:r w:rsidR="00521A8C"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spółce komandytowej lub komandytowo-akcyjnej lub prokurenta prawomocnie skazano za prze</w:t>
      </w:r>
      <w:r w:rsidR="00E948F2" w:rsidRPr="004C411E">
        <w:rPr>
          <w:rFonts w:asciiTheme="minorHAnsi" w:hAnsiTheme="minorHAnsi" w:cstheme="minorHAnsi"/>
          <w:bCs/>
          <w:iCs/>
          <w:sz w:val="22"/>
          <w:szCs w:val="22"/>
          <w:lang w:bidi="pl-PL"/>
        </w:rPr>
        <w:t>stępstwo, o którym mowa w pkt 1</w:t>
      </w:r>
      <w:r w:rsidRPr="004C411E">
        <w:rPr>
          <w:rFonts w:asciiTheme="minorHAnsi" w:hAnsiTheme="minorHAnsi" w:cstheme="minorHAnsi"/>
          <w:bCs/>
          <w:iCs/>
          <w:sz w:val="22"/>
          <w:szCs w:val="22"/>
          <w:lang w:bidi="pl-PL"/>
        </w:rPr>
        <w:t>;</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wobec którego wydano prawomocny wyrok sądu lub ostateczną decyzją administracyjną o</w:t>
      </w:r>
      <w:r w:rsidR="009431A4"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zaleganiu z uiszczeniem podatków, opłat lub składek na ubezpieczenie społeczne lub zdrowotne, chyba</w:t>
      </w:r>
      <w:r w:rsidR="00E948F2" w:rsidRPr="004C411E">
        <w:rPr>
          <w:rFonts w:asciiTheme="minorHAnsi" w:hAnsiTheme="minorHAnsi" w:cstheme="minorHAnsi"/>
          <w:bCs/>
          <w:iCs/>
          <w:sz w:val="22"/>
          <w:szCs w:val="22"/>
          <w:lang w:bidi="pl-PL"/>
        </w:rPr>
        <w:t>,</w:t>
      </w:r>
      <w:r w:rsidRPr="004C411E">
        <w:rPr>
          <w:rFonts w:asciiTheme="minorHAnsi" w:hAnsiTheme="minorHAnsi" w:cstheme="minorHAnsi"/>
          <w:bCs/>
          <w:iCs/>
          <w:sz w:val="22"/>
          <w:szCs w:val="22"/>
          <w:lang w:bidi="pl-PL"/>
        </w:rPr>
        <w:t xml:space="preserve"> </w:t>
      </w:r>
      <w:r w:rsidR="00E948F2" w:rsidRPr="004C411E">
        <w:rPr>
          <w:rFonts w:asciiTheme="minorHAnsi" w:hAnsiTheme="minorHAnsi" w:cstheme="minorHAnsi"/>
          <w:bCs/>
          <w:iCs/>
          <w:sz w:val="22"/>
          <w:szCs w:val="22"/>
          <w:lang w:bidi="pl-PL"/>
        </w:rPr>
        <w:t>że W</w:t>
      </w:r>
      <w:r w:rsidRPr="004C411E">
        <w:rPr>
          <w:rFonts w:asciiTheme="minorHAnsi" w:hAnsiTheme="minorHAnsi" w:cstheme="minorHAnsi"/>
          <w:bCs/>
          <w:iCs/>
          <w:sz w:val="22"/>
          <w:szCs w:val="22"/>
          <w:lang w:bidi="pl-PL"/>
        </w:rPr>
        <w:t>ykonawca odpowiednio przed upływem terminu do składania wniosków o dopuszczenie do udziału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postępowaniu albo przed upływem terminu składania ofert dokonał płatności należnych podatków, opłat lub składek na ubezpieczenie społeczne lub zdrowotne wraz z odsetkami lub grzywnami lub zawarł wiążące porozumienie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sprawie spłaty tych należności;</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wobec którego orzeczono zakaz ubiegania sią o zamówienia publiczne;</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jeżeli Zamawiający może stwierdzić, na podstawie wiarygodnych przesłanek, </w:t>
      </w:r>
      <w:r w:rsidR="00E75D8D" w:rsidRPr="004C411E">
        <w:rPr>
          <w:rFonts w:asciiTheme="minorHAnsi" w:hAnsiTheme="minorHAnsi" w:cstheme="minorHAnsi"/>
          <w:bCs/>
          <w:iCs/>
          <w:sz w:val="22"/>
          <w:szCs w:val="22"/>
          <w:lang w:bidi="pl-PL"/>
        </w:rPr>
        <w:t>ż</w:t>
      </w:r>
      <w:r w:rsidRPr="004C411E">
        <w:rPr>
          <w:rFonts w:asciiTheme="minorHAnsi" w:hAnsiTheme="minorHAnsi" w:cstheme="minorHAnsi"/>
          <w:bCs/>
          <w:iCs/>
          <w:sz w:val="22"/>
          <w:szCs w:val="22"/>
          <w:lang w:bidi="pl-PL"/>
        </w:rPr>
        <w:t>e Wykonawca zawarł z innymi Wykonawcami porozumienie mające na celu zakłócenie konkurencji, w</w:t>
      </w:r>
      <w:r w:rsidR="009431A4"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 xml:space="preserve">szczególności jeżeli należąc do tej samej grupy kapitałowej w rozumieniu ustawy z dnia 16 lutego 2007 r. o ochronie konkurencji i konsumentów, złożyli odrębne oferty, oferty częściowe lub wnioski o dopuszczenie do udziału </w:t>
      </w:r>
      <w:r w:rsidR="000E3BDB" w:rsidRPr="004C411E">
        <w:rPr>
          <w:rFonts w:asciiTheme="minorHAnsi" w:hAnsiTheme="minorHAnsi" w:cstheme="minorHAnsi"/>
          <w:bCs/>
          <w:iCs/>
          <w:sz w:val="22"/>
          <w:szCs w:val="22"/>
          <w:lang w:bidi="pl-PL"/>
        </w:rPr>
        <w:t>w postępowaniu, chyba że wykażą</w:t>
      </w:r>
      <w:r w:rsidRPr="004C411E">
        <w:rPr>
          <w:rFonts w:asciiTheme="minorHAnsi" w:hAnsiTheme="minorHAnsi" w:cstheme="minorHAnsi"/>
          <w:bCs/>
          <w:iCs/>
          <w:sz w:val="22"/>
          <w:szCs w:val="22"/>
          <w:lang w:bidi="pl-PL"/>
        </w:rPr>
        <w:t>, że przygotowali te oferty lub wnioski niezależnie od siebie;</w:t>
      </w:r>
    </w:p>
    <w:p w:rsidR="00B8148C" w:rsidRPr="004C411E" w:rsidRDefault="00B8148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jeżeli, w przypadkach, o których mowa w art. 85 ust. 1 </w:t>
      </w:r>
      <w:r w:rsidR="005E3A67" w:rsidRPr="004C411E">
        <w:rPr>
          <w:rFonts w:asciiTheme="minorHAnsi" w:hAnsiTheme="minorHAnsi" w:cstheme="minorHAnsi"/>
          <w:bCs/>
          <w:iCs/>
          <w:sz w:val="22"/>
          <w:szCs w:val="22"/>
          <w:lang w:bidi="pl-PL"/>
        </w:rPr>
        <w:t xml:space="preserve">ustawy </w:t>
      </w:r>
      <w:proofErr w:type="spellStart"/>
      <w:r w:rsidR="005E3A67" w:rsidRPr="004C411E">
        <w:rPr>
          <w:rFonts w:asciiTheme="minorHAnsi" w:hAnsiTheme="minorHAnsi" w:cstheme="minorHAnsi"/>
          <w:bCs/>
          <w:iCs/>
          <w:sz w:val="22"/>
          <w:szCs w:val="22"/>
          <w:lang w:bidi="pl-PL"/>
        </w:rPr>
        <w:t>P</w:t>
      </w:r>
      <w:r w:rsidRPr="004C411E">
        <w:rPr>
          <w:rFonts w:asciiTheme="minorHAnsi" w:hAnsiTheme="minorHAnsi" w:cstheme="minorHAnsi"/>
          <w:bCs/>
          <w:iCs/>
          <w:sz w:val="22"/>
          <w:szCs w:val="22"/>
          <w:lang w:bidi="pl-PL"/>
        </w:rPr>
        <w:t>zp</w:t>
      </w:r>
      <w:proofErr w:type="spellEnd"/>
      <w:r w:rsidRPr="004C411E">
        <w:rPr>
          <w:rFonts w:asciiTheme="minorHAnsi" w:hAnsiTheme="minorHAnsi" w:cstheme="minorHAnsi"/>
          <w:bCs/>
          <w:iCs/>
          <w:sz w:val="22"/>
          <w:szCs w:val="22"/>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udziału w</w:t>
      </w:r>
      <w:r w:rsidR="00FF7C5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postępowaniu o udzielenie zamówienia.</w:t>
      </w:r>
    </w:p>
    <w:p w:rsidR="00FF7C50" w:rsidRPr="004C411E" w:rsidRDefault="00FF7C50" w:rsidP="00EB4C4E">
      <w:pPr>
        <w:numPr>
          <w:ilvl w:val="0"/>
          <w:numId w:val="8"/>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Zamawiający przewiduje wykluczenie wykonawcy na podstawie art. 109 ust. 1 pkt. 4, 7 -10 ustawy Prawo zamówień publicznych:</w:t>
      </w:r>
    </w:p>
    <w:p w:rsidR="00FF7C50"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w stosunku do którego otwarto likwidację, ogłoszono upadłość, </w:t>
      </w:r>
      <w:r w:rsidR="00197E3D" w:rsidRPr="004C411E">
        <w:rPr>
          <w:rFonts w:asciiTheme="minorHAnsi" w:hAnsiTheme="minorHAnsi" w:cstheme="minorHAnsi"/>
          <w:bCs/>
          <w:iCs/>
          <w:sz w:val="22"/>
          <w:szCs w:val="22"/>
          <w:lang w:bidi="pl-PL"/>
        </w:rPr>
        <w:t>którego aktywami zarządza likwi</w:t>
      </w:r>
      <w:r w:rsidRPr="004C411E">
        <w:rPr>
          <w:rFonts w:asciiTheme="minorHAnsi" w:hAnsiTheme="minorHAnsi" w:cstheme="minorHAnsi"/>
          <w:bCs/>
          <w:iCs/>
          <w:sz w:val="22"/>
          <w:szCs w:val="22"/>
          <w:lang w:bidi="pl-PL"/>
        </w:rPr>
        <w:t>dator lub sąd, zawarł układ z wierzycielami, którego działalność gospodarcza jest zawieszona albo znajduje się on winnej tego rodzaju sytuacji wynikającej z podobnej procedury przewidzianej w przepisach miejsca wszczęcia tej procedury;</w:t>
      </w:r>
    </w:p>
    <w:p w:rsidR="00691ABC"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który, z przyczyn leżących po jego stronie, w znacznym stopniu lub zakresie nie wykonał lub nie-należycie wykonał albo długotrwale nienależycie wykonywał istotne zobowiązanie wynikające z</w:t>
      </w:r>
      <w:r w:rsidR="005C21F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wcześniejszej umowy w sprawie zamówienia publicznego lub umowy koncesji, co doprowadziło do wypowiedzenia lub odstąpienia od umowy, odszkodowania, wykonania zastępczego lub realizacji uprawnień z tytułu rękojmi za wady;</w:t>
      </w:r>
    </w:p>
    <w:p w:rsidR="00691ABC"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który w wyniku zamierzonego działania lub rażącego niedbalstwa wprowadził zamawiającego w</w:t>
      </w:r>
      <w:r w:rsidR="005C21F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błąd przy przedstawianiu informacji, że nie podlega wykluczen</w:t>
      </w:r>
      <w:r w:rsidR="005C21F0" w:rsidRPr="004C411E">
        <w:rPr>
          <w:rFonts w:asciiTheme="minorHAnsi" w:hAnsiTheme="minorHAnsi" w:cstheme="minorHAnsi"/>
          <w:bCs/>
          <w:iCs/>
          <w:sz w:val="22"/>
          <w:szCs w:val="22"/>
          <w:lang w:bidi="pl-PL"/>
        </w:rPr>
        <w:t>iu, spełnia warunki udziału w po</w:t>
      </w:r>
      <w:r w:rsidRPr="004C411E">
        <w:rPr>
          <w:rFonts w:asciiTheme="minorHAnsi" w:hAnsiTheme="minorHAnsi" w:cstheme="minorHAnsi"/>
          <w:bCs/>
          <w:iCs/>
          <w:sz w:val="22"/>
          <w:szCs w:val="22"/>
          <w:lang w:bidi="pl-PL"/>
        </w:rPr>
        <w:t>stępowaniu lub kryteria selekcji, co mogło mieć istotny wpływ na decyzje podejmowane przez zamawiającego w</w:t>
      </w:r>
      <w:r w:rsidR="00736322"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postępowaniu o udzielenie zamówienia, lub który zataił te informacje lub nie jest wstanie przedstawić wymaganych podmiotowych środków dowodowych;</w:t>
      </w:r>
    </w:p>
    <w:p w:rsidR="005C21F0" w:rsidRPr="004C411E" w:rsidRDefault="00691ABC" w:rsidP="00EB4C4E">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który bezprawnie wpływał lub próbował wpływać na czynnośc</w:t>
      </w:r>
      <w:r w:rsidR="00197E3D" w:rsidRPr="004C411E">
        <w:rPr>
          <w:rFonts w:asciiTheme="minorHAnsi" w:hAnsiTheme="minorHAnsi" w:cstheme="minorHAnsi"/>
          <w:bCs/>
          <w:iCs/>
          <w:sz w:val="22"/>
          <w:szCs w:val="22"/>
          <w:lang w:bidi="pl-PL"/>
        </w:rPr>
        <w:t>i zamawiającego lub próbował po</w:t>
      </w:r>
      <w:r w:rsidRPr="004C411E">
        <w:rPr>
          <w:rFonts w:asciiTheme="minorHAnsi" w:hAnsiTheme="minorHAnsi" w:cstheme="minorHAnsi"/>
          <w:bCs/>
          <w:iCs/>
          <w:sz w:val="22"/>
          <w:szCs w:val="22"/>
          <w:lang w:bidi="pl-PL"/>
        </w:rPr>
        <w:t>zyskać lub pozyskał informacje poufne, mogące dać mu przewagę w postępowaniu o udzielenie zamówienia;</w:t>
      </w:r>
    </w:p>
    <w:p w:rsidR="004D4782" w:rsidRPr="004C411E" w:rsidRDefault="00691ABC" w:rsidP="004D4782">
      <w:pPr>
        <w:numPr>
          <w:ilvl w:val="1"/>
          <w:numId w:val="8"/>
        </w:numPr>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lastRenderedPageBreak/>
        <w:t>który w wyniku lekkomyślności lub niedbalstwa przedstawił informacje wprowadzające w błąd, co mogło mieć istotny wpływ na decyzje podejmowane przez zamawiającego w postępowaniu o</w:t>
      </w:r>
      <w:r w:rsidR="005C21F0" w:rsidRPr="004C411E">
        <w:rPr>
          <w:rFonts w:asciiTheme="minorHAnsi" w:hAnsiTheme="minorHAnsi" w:cstheme="minorHAnsi"/>
          <w:bCs/>
          <w:iCs/>
          <w:sz w:val="22"/>
          <w:szCs w:val="22"/>
          <w:lang w:bidi="pl-PL"/>
        </w:rPr>
        <w:t> </w:t>
      </w:r>
      <w:r w:rsidRPr="004C411E">
        <w:rPr>
          <w:rFonts w:asciiTheme="minorHAnsi" w:hAnsiTheme="minorHAnsi" w:cstheme="minorHAnsi"/>
          <w:bCs/>
          <w:iCs/>
          <w:sz w:val="22"/>
          <w:szCs w:val="22"/>
          <w:lang w:bidi="pl-PL"/>
        </w:rPr>
        <w:t>udzielenie zamówienia</w:t>
      </w:r>
    </w:p>
    <w:p w:rsidR="004D4782" w:rsidRPr="004C411E" w:rsidRDefault="004D4782" w:rsidP="004D4782">
      <w:pPr>
        <w:numPr>
          <w:ilvl w:val="0"/>
          <w:numId w:val="8"/>
        </w:numPr>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 xml:space="preserve">Z postępowania o udzielenie zamówienia wyklucza się Wykonawcę z zastrzeżeniem art. 110 ust. 2 ustawy </w:t>
      </w:r>
      <w:proofErr w:type="spellStart"/>
      <w:r w:rsidRPr="004C411E">
        <w:rPr>
          <w:rFonts w:asciiTheme="minorHAnsi" w:hAnsiTheme="minorHAnsi" w:cstheme="minorHAnsi"/>
          <w:bCs/>
          <w:iCs/>
          <w:sz w:val="22"/>
          <w:szCs w:val="22"/>
          <w:lang w:bidi="pl-PL"/>
        </w:rPr>
        <w:t>Pzp</w:t>
      </w:r>
      <w:proofErr w:type="spellEnd"/>
      <w:r w:rsidRPr="004C411E">
        <w:rPr>
          <w:rFonts w:asciiTheme="minorHAnsi" w:hAnsiTheme="minorHAnsi" w:cstheme="minorHAnsi"/>
          <w:bCs/>
          <w:iCs/>
          <w:sz w:val="22"/>
          <w:szCs w:val="22"/>
          <w:lang w:bidi="pl-PL"/>
        </w:rPr>
        <w:t>.</w:t>
      </w:r>
    </w:p>
    <w:p w:rsidR="004D4782" w:rsidRPr="004C411E" w:rsidRDefault="004D4782" w:rsidP="004D4782">
      <w:pPr>
        <w:numPr>
          <w:ilvl w:val="0"/>
          <w:numId w:val="8"/>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C411E">
        <w:rPr>
          <w:rFonts w:asciiTheme="minorHAnsi" w:hAnsiTheme="minorHAnsi" w:cstheme="minorHAnsi"/>
          <w:bCs/>
          <w:iCs/>
          <w:sz w:val="22"/>
          <w:szCs w:val="22"/>
          <w:lang w:bidi="pl-PL"/>
        </w:rPr>
        <w:t>Wykonawca może zostać wykluczony przez Zamawiającego na każdym etapie postępowania o udzielenie zamówienia</w:t>
      </w:r>
      <w:r w:rsidRPr="004C411E">
        <w:rPr>
          <w:rFonts w:asciiTheme="minorHAnsi" w:hAnsiTheme="minorHAnsi" w:cstheme="minorHAnsi"/>
          <w:b/>
          <w:bCs/>
          <w:iCs/>
          <w:sz w:val="22"/>
          <w:szCs w:val="22"/>
          <w:lang w:bidi="pl-PL"/>
        </w:rPr>
        <w:t>.</w:t>
      </w:r>
    </w:p>
    <w:p w:rsidR="004D4782" w:rsidRPr="004C411E" w:rsidRDefault="004D4782" w:rsidP="004D4782">
      <w:pPr>
        <w:numPr>
          <w:ilvl w:val="0"/>
          <w:numId w:val="8"/>
        </w:numPr>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C411E">
        <w:rPr>
          <w:rFonts w:asciiTheme="minorHAnsi" w:hAnsiTheme="minorHAnsi" w:cstheme="minorHAnsi"/>
          <w:bCs/>
          <w:iCs/>
          <w:sz w:val="22"/>
          <w:szCs w:val="22"/>
          <w:lang w:bidi="pl-PL"/>
        </w:rPr>
        <w:t>Ponadto, zgodnie z przepisem art. 7 ust. 1 Ustawy z dnia 13 kwietnia 2022 r . o szczególnych rozwiązaniach w zakresie przeciwdziałania wspieraniu agresji na Ukrainę oraz służących ochronie bezpieczeństwa narodowego (Dz. U. z 2022 r., poz. 835) z postępowania o udzielenie zamówienia publicznego lub konkursu prowadzonego na podstawie ustawy z dnia 11 września 2019 r. - Prawo zamówień publicznych wyklucza się:</w:t>
      </w:r>
    </w:p>
    <w:p w:rsidR="004D4782" w:rsidRPr="004C411E" w:rsidRDefault="004D4782" w:rsidP="004D478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rsidR="004D4782" w:rsidRPr="004C411E" w:rsidRDefault="004D4782" w:rsidP="004D478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4D4782" w:rsidRPr="004C411E" w:rsidRDefault="004D4782" w:rsidP="004D4782">
      <w:pPr>
        <w:tabs>
          <w:tab w:val="left" w:pos="567"/>
        </w:tabs>
        <w:autoSpaceDE w:val="0"/>
        <w:autoSpaceDN w:val="0"/>
        <w:adjustRightInd w:val="0"/>
        <w:spacing w:line="276" w:lineRule="auto"/>
        <w:ind w:left="709" w:hanging="283"/>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3)</w:t>
      </w:r>
      <w:r w:rsidR="00B810AA">
        <w:rPr>
          <w:rFonts w:asciiTheme="minorHAnsi" w:hAnsiTheme="minorHAnsi" w:cstheme="minorHAnsi"/>
          <w:bCs/>
          <w:iCs/>
          <w:sz w:val="22"/>
          <w:szCs w:val="22"/>
          <w:lang w:bidi="pl-PL"/>
        </w:rPr>
        <w:t xml:space="preserve">  </w:t>
      </w:r>
      <w:r w:rsidRPr="004C411E">
        <w:rPr>
          <w:rFonts w:asciiTheme="minorHAnsi" w:hAnsiTheme="minorHAnsi" w:cstheme="minorHAnsi"/>
          <w:bCs/>
          <w:iCs/>
          <w:sz w:val="22"/>
          <w:szCs w:val="22"/>
          <w:lang w:bidi="pl-PL"/>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4D4782" w:rsidRPr="004C411E" w:rsidRDefault="004D4782" w:rsidP="004D4782">
      <w:pPr>
        <w:numPr>
          <w:ilvl w:val="0"/>
          <w:numId w:val="8"/>
        </w:numPr>
        <w:tabs>
          <w:tab w:val="left" w:pos="426"/>
        </w:tabs>
        <w:autoSpaceDE w:val="0"/>
        <w:autoSpaceDN w:val="0"/>
        <w:adjustRightInd w:val="0"/>
        <w:spacing w:line="276" w:lineRule="auto"/>
        <w:ind w:left="426" w:hanging="426"/>
        <w:jc w:val="both"/>
        <w:rPr>
          <w:rFonts w:asciiTheme="minorHAnsi" w:hAnsiTheme="minorHAnsi" w:cstheme="minorHAnsi"/>
          <w:bCs/>
          <w:iCs/>
          <w:sz w:val="22"/>
          <w:szCs w:val="22"/>
          <w:lang w:bidi="pl-PL"/>
        </w:rPr>
      </w:pPr>
      <w:r w:rsidRPr="004C411E">
        <w:rPr>
          <w:rFonts w:asciiTheme="minorHAnsi" w:hAnsiTheme="minorHAnsi" w:cstheme="minorHAnsi"/>
          <w:bCs/>
          <w:iCs/>
          <w:sz w:val="22"/>
          <w:szCs w:val="22"/>
          <w:lang w:bidi="pl-PL"/>
        </w:rPr>
        <w:t>Wykluczenie następuje na okres trwania okoliczności określonych w ust. 1 art. 7 ww. ustawy z dnia  13 kwietnia 2022 r. o szczególnych rozwiązaniach w zakresie przeciwdziałania wspieraniu agresji na Ukrainę oraz służących ochronie bezpieczeństwa narodowego (Dz. U. z 2022r., poz. 835).</w:t>
      </w:r>
    </w:p>
    <w:p w:rsidR="004D4782" w:rsidRPr="004C411E" w:rsidRDefault="004D4782" w:rsidP="007E4096">
      <w:pPr>
        <w:numPr>
          <w:ilvl w:val="0"/>
          <w:numId w:val="8"/>
        </w:numPr>
        <w:tabs>
          <w:tab w:val="left" w:pos="426"/>
        </w:tabs>
        <w:autoSpaceDE w:val="0"/>
        <w:autoSpaceDN w:val="0"/>
        <w:adjustRightInd w:val="0"/>
        <w:spacing w:line="276" w:lineRule="auto"/>
        <w:ind w:left="426" w:hanging="426"/>
        <w:jc w:val="both"/>
        <w:rPr>
          <w:rFonts w:asciiTheme="minorHAnsi" w:hAnsiTheme="minorHAnsi" w:cstheme="minorHAnsi"/>
          <w:b/>
          <w:bCs/>
          <w:iCs/>
          <w:sz w:val="22"/>
          <w:szCs w:val="22"/>
          <w:lang w:bidi="pl-PL"/>
        </w:rPr>
      </w:pPr>
      <w:r w:rsidRPr="004C411E">
        <w:rPr>
          <w:rFonts w:asciiTheme="minorHAnsi" w:hAnsiTheme="minorHAnsi" w:cstheme="minorHAnsi"/>
          <w:bCs/>
          <w:iCs/>
          <w:sz w:val="22"/>
          <w:szCs w:val="22"/>
          <w:lang w:bidi="pl-PL"/>
        </w:rPr>
        <w:t>W przypadku Wykonawcy lub uczestnika konkursu wykluczonego na podstawie ust. 1 art. 7 ww. ustawy z dnia 13 kwietnia 2022 r . o szczególnych rozwiązaniach w zakresie przeciwdziałania wspieraniu agresji na Ukrainę oraz służących ochronie bezpieczeństwa narodowego (Dz. U. z 2022r., poz. 835),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rsidR="004D4782" w:rsidRPr="004C411E" w:rsidRDefault="004D4782" w:rsidP="004D4782">
      <w:pPr>
        <w:autoSpaceDE w:val="0"/>
        <w:autoSpaceDN w:val="0"/>
        <w:adjustRightInd w:val="0"/>
        <w:spacing w:line="276" w:lineRule="auto"/>
        <w:ind w:left="426"/>
        <w:jc w:val="both"/>
        <w:rPr>
          <w:rFonts w:asciiTheme="minorHAnsi" w:hAnsiTheme="minorHAnsi" w:cstheme="minorHAnsi"/>
          <w:b/>
          <w:bCs/>
          <w:iCs/>
          <w:sz w:val="22"/>
          <w:szCs w:val="22"/>
          <w:lang w:bidi="pl-PL"/>
        </w:rPr>
      </w:pPr>
    </w:p>
    <w:p w:rsidR="00736322" w:rsidRPr="004C411E" w:rsidRDefault="00736322" w:rsidP="00C82410">
      <w:pPr>
        <w:autoSpaceDE w:val="0"/>
        <w:autoSpaceDN w:val="0"/>
        <w:adjustRightInd w:val="0"/>
        <w:spacing w:line="276" w:lineRule="auto"/>
        <w:ind w:left="426"/>
        <w:jc w:val="both"/>
        <w:rPr>
          <w:rFonts w:asciiTheme="minorHAnsi" w:hAnsiTheme="minorHAnsi" w:cstheme="minorHAnsi"/>
          <w:b/>
          <w:bCs/>
          <w:iCs/>
          <w:sz w:val="22"/>
          <w:szCs w:val="22"/>
          <w:lang w:bidi="pl-PL"/>
        </w:rPr>
      </w:pPr>
    </w:p>
    <w:p w:rsidR="005E3A67" w:rsidRPr="004C411E" w:rsidRDefault="00E948F2" w:rsidP="009A388B">
      <w:pPr>
        <w:pStyle w:val="Akapitzlist"/>
        <w:numPr>
          <w:ilvl w:val="0"/>
          <w:numId w:val="34"/>
        </w:numPr>
        <w:shd w:val="clear" w:color="auto" w:fill="BFBFBF"/>
        <w:autoSpaceDE w:val="0"/>
        <w:autoSpaceDN w:val="0"/>
        <w:adjustRightInd w:val="0"/>
        <w:ind w:left="567" w:hanging="567"/>
        <w:rPr>
          <w:rFonts w:asciiTheme="minorHAnsi" w:hAnsiTheme="minorHAnsi" w:cstheme="minorHAnsi"/>
          <w:b/>
          <w:bCs/>
          <w:iCs/>
          <w:lang w:bidi="pl-PL"/>
        </w:rPr>
      </w:pPr>
      <w:r w:rsidRPr="004C411E">
        <w:rPr>
          <w:rFonts w:asciiTheme="minorHAnsi" w:hAnsiTheme="minorHAnsi" w:cstheme="minorHAnsi"/>
          <w:b/>
          <w:bCs/>
          <w:iCs/>
          <w:lang w:bidi="pl-PL"/>
        </w:rPr>
        <w:lastRenderedPageBreak/>
        <w:t>Konsorcjum.</w:t>
      </w:r>
    </w:p>
    <w:p w:rsidR="00883368" w:rsidRPr="004C411E" w:rsidRDefault="00883368" w:rsidP="009462A0">
      <w:pPr>
        <w:numPr>
          <w:ilvl w:val="1"/>
          <w:numId w:val="2"/>
        </w:numPr>
        <w:suppressAutoHyphens/>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W przypadku wnoszenia oferty wspólnej przez dwa lub więcej podmioty gospodarcze (konsorcja/spółki cywilne) oferta musi spełniać wymagania określone w art. </w:t>
      </w:r>
      <w:r w:rsidR="00884C55" w:rsidRPr="004C411E">
        <w:rPr>
          <w:rFonts w:asciiTheme="minorHAnsi" w:hAnsiTheme="minorHAnsi" w:cstheme="minorHAnsi"/>
          <w:sz w:val="22"/>
          <w:szCs w:val="22"/>
        </w:rPr>
        <w:t>58</w:t>
      </w:r>
      <w:r w:rsidRPr="004C411E">
        <w:rPr>
          <w:rFonts w:asciiTheme="minorHAnsi" w:hAnsiTheme="minorHAnsi" w:cstheme="minorHAnsi"/>
          <w:sz w:val="22"/>
          <w:szCs w:val="22"/>
        </w:rPr>
        <w:t xml:space="preserve"> ustawy Prawo zamówień publicznych, w tym:</w:t>
      </w:r>
    </w:p>
    <w:p w:rsidR="00883368" w:rsidRPr="004C411E" w:rsidRDefault="00C9322A"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w przypadku W</w:t>
      </w:r>
      <w:r w:rsidR="00883368" w:rsidRPr="004C411E">
        <w:rPr>
          <w:rFonts w:asciiTheme="minorHAnsi" w:hAnsiTheme="minorHAnsi" w:cstheme="minorHAnsi"/>
          <w:sz w:val="22"/>
          <w:szCs w:val="22"/>
        </w:rPr>
        <w:t xml:space="preserve">ykonawców wspólnie ubiegających się o udzielenie zamówienia, zgodnie </w:t>
      </w:r>
      <w:r w:rsidR="00406856" w:rsidRPr="004C411E">
        <w:rPr>
          <w:rFonts w:asciiTheme="minorHAnsi" w:hAnsiTheme="minorHAnsi" w:cstheme="minorHAnsi"/>
          <w:sz w:val="22"/>
          <w:szCs w:val="22"/>
        </w:rPr>
        <w:t xml:space="preserve">z art. </w:t>
      </w:r>
      <w:r w:rsidR="00884C55" w:rsidRPr="004C411E">
        <w:rPr>
          <w:rFonts w:asciiTheme="minorHAnsi" w:hAnsiTheme="minorHAnsi" w:cstheme="minorHAnsi"/>
          <w:sz w:val="22"/>
          <w:szCs w:val="22"/>
        </w:rPr>
        <w:t>58</w:t>
      </w:r>
      <w:r w:rsidR="00406856" w:rsidRPr="004C411E">
        <w:rPr>
          <w:rFonts w:asciiTheme="minorHAnsi" w:hAnsiTheme="minorHAnsi" w:cstheme="minorHAnsi"/>
          <w:sz w:val="22"/>
          <w:szCs w:val="22"/>
        </w:rPr>
        <w:t xml:space="preserve"> ust. 2 ustawy </w:t>
      </w:r>
      <w:proofErr w:type="spellStart"/>
      <w:r w:rsidR="00884C55" w:rsidRPr="004C411E">
        <w:rPr>
          <w:rFonts w:asciiTheme="minorHAnsi" w:hAnsiTheme="minorHAnsi" w:cstheme="minorHAnsi"/>
          <w:sz w:val="22"/>
          <w:szCs w:val="22"/>
        </w:rPr>
        <w:t>Pzp</w:t>
      </w:r>
      <w:proofErr w:type="spellEnd"/>
      <w:r w:rsidR="00884C55" w:rsidRPr="004C411E">
        <w:rPr>
          <w:rFonts w:asciiTheme="minorHAnsi" w:hAnsiTheme="minorHAnsi" w:cstheme="minorHAnsi"/>
          <w:sz w:val="22"/>
          <w:szCs w:val="22"/>
        </w:rPr>
        <w:t xml:space="preserve"> </w:t>
      </w:r>
      <w:r w:rsidR="00406856" w:rsidRPr="004C411E">
        <w:rPr>
          <w:rFonts w:asciiTheme="minorHAnsi" w:hAnsiTheme="minorHAnsi" w:cstheme="minorHAnsi"/>
          <w:sz w:val="22"/>
          <w:szCs w:val="22"/>
        </w:rPr>
        <w:t>W</w:t>
      </w:r>
      <w:r w:rsidR="00883368" w:rsidRPr="004C411E">
        <w:rPr>
          <w:rFonts w:asciiTheme="minorHAnsi" w:hAnsiTheme="minorHAnsi" w:cstheme="minorHAnsi"/>
          <w:sz w:val="22"/>
          <w:szCs w:val="22"/>
        </w:rPr>
        <w:t>ykonawcy ustanawiają pełnomocnika do reprezentowania ich w</w:t>
      </w:r>
      <w:r w:rsidR="005C21F0" w:rsidRPr="004C411E">
        <w:rPr>
          <w:rFonts w:asciiTheme="minorHAnsi" w:hAnsiTheme="minorHAnsi" w:cstheme="minorHAnsi"/>
          <w:sz w:val="22"/>
          <w:szCs w:val="22"/>
        </w:rPr>
        <w:t> </w:t>
      </w:r>
      <w:r w:rsidR="00883368" w:rsidRPr="004C411E">
        <w:rPr>
          <w:rFonts w:asciiTheme="minorHAnsi" w:hAnsiTheme="minorHAnsi" w:cstheme="minorHAnsi"/>
          <w:sz w:val="22"/>
          <w:szCs w:val="22"/>
        </w:rPr>
        <w:t>postępowaniu o udzielenie zamówienia lub pełnomocnictwo do reprezentowania w</w:t>
      </w:r>
      <w:r w:rsidR="005C21F0" w:rsidRPr="004C411E">
        <w:rPr>
          <w:rFonts w:asciiTheme="minorHAnsi" w:hAnsiTheme="minorHAnsi" w:cstheme="minorHAnsi"/>
          <w:sz w:val="22"/>
          <w:szCs w:val="22"/>
        </w:rPr>
        <w:t> </w:t>
      </w:r>
      <w:r w:rsidR="00883368" w:rsidRPr="004C411E">
        <w:rPr>
          <w:rFonts w:asciiTheme="minorHAnsi" w:hAnsiTheme="minorHAnsi" w:cstheme="minorHAnsi"/>
          <w:sz w:val="22"/>
          <w:szCs w:val="22"/>
        </w:rPr>
        <w:t>postępowaniu i zawarcia umowy. W</w:t>
      </w:r>
      <w:r w:rsidR="00736322" w:rsidRPr="004C411E">
        <w:rPr>
          <w:rFonts w:asciiTheme="minorHAnsi" w:hAnsiTheme="minorHAnsi" w:cstheme="minorHAnsi"/>
          <w:sz w:val="22"/>
          <w:szCs w:val="22"/>
        </w:rPr>
        <w:t> </w:t>
      </w:r>
      <w:r w:rsidR="00883368" w:rsidRPr="004C411E">
        <w:rPr>
          <w:rFonts w:asciiTheme="minorHAnsi" w:hAnsiTheme="minorHAnsi" w:cstheme="minorHAnsi"/>
          <w:sz w:val="22"/>
          <w:szCs w:val="22"/>
        </w:rPr>
        <w:t>związku z powyższym niezbędne jest przedłożenie w</w:t>
      </w:r>
      <w:r w:rsidR="005C21F0" w:rsidRPr="004C411E">
        <w:rPr>
          <w:rFonts w:asciiTheme="minorHAnsi" w:hAnsiTheme="minorHAnsi" w:cstheme="minorHAnsi"/>
          <w:sz w:val="22"/>
          <w:szCs w:val="22"/>
        </w:rPr>
        <w:t> </w:t>
      </w:r>
      <w:r w:rsidR="00883368" w:rsidRPr="004C411E">
        <w:rPr>
          <w:rFonts w:asciiTheme="minorHAnsi" w:hAnsiTheme="minorHAnsi" w:cstheme="minorHAnsi"/>
          <w:sz w:val="22"/>
          <w:szCs w:val="22"/>
        </w:rPr>
        <w:t>ofercie dokumentu zawierającego pełnomocnictwo w celu ustalenia podmiotu uprawnio</w:t>
      </w:r>
      <w:r w:rsidR="00406856" w:rsidRPr="004C411E">
        <w:rPr>
          <w:rFonts w:asciiTheme="minorHAnsi" w:hAnsiTheme="minorHAnsi" w:cstheme="minorHAnsi"/>
          <w:sz w:val="22"/>
          <w:szCs w:val="22"/>
        </w:rPr>
        <w:t>nego do występowania w imieniu W</w:t>
      </w:r>
      <w:r w:rsidR="00883368" w:rsidRPr="004C411E">
        <w:rPr>
          <w:rFonts w:asciiTheme="minorHAnsi" w:hAnsiTheme="minorHAnsi" w:cstheme="minorHAnsi"/>
          <w:sz w:val="22"/>
          <w:szCs w:val="22"/>
        </w:rPr>
        <w:t xml:space="preserve">ykonawców w sposób umożliwiający ich identyfikację. </w:t>
      </w:r>
    </w:p>
    <w:p w:rsidR="00883368" w:rsidRPr="004C411E" w:rsidRDefault="00883368" w:rsidP="00C82410">
      <w:pPr>
        <w:numPr>
          <w:ilvl w:val="2"/>
          <w:numId w:val="2"/>
        </w:numPr>
        <w:tabs>
          <w:tab w:val="clear" w:pos="0"/>
        </w:tabs>
        <w:suppressAutoHyphens/>
        <w:spacing w:after="120" w:line="276" w:lineRule="auto"/>
        <w:ind w:left="709" w:hanging="283"/>
        <w:jc w:val="both"/>
        <w:rPr>
          <w:rFonts w:asciiTheme="minorHAnsi" w:hAnsiTheme="minorHAnsi" w:cstheme="minorHAnsi"/>
          <w:sz w:val="22"/>
          <w:szCs w:val="22"/>
        </w:rPr>
      </w:pPr>
      <w:r w:rsidRPr="004C411E">
        <w:rPr>
          <w:rFonts w:asciiTheme="minorHAnsi" w:hAnsiTheme="minorHAnsi" w:cstheme="minorHAnsi"/>
          <w:sz w:val="22"/>
          <w:szCs w:val="22"/>
        </w:rPr>
        <w:t xml:space="preserve">W celu wykazania </w:t>
      </w:r>
      <w:r w:rsidR="001A75B2" w:rsidRPr="004C411E">
        <w:rPr>
          <w:rFonts w:asciiTheme="minorHAnsi" w:hAnsiTheme="minorHAnsi" w:cstheme="minorHAnsi"/>
          <w:sz w:val="22"/>
          <w:szCs w:val="22"/>
        </w:rPr>
        <w:t>niepodlegani</w:t>
      </w:r>
      <w:r w:rsidR="00B06662" w:rsidRPr="004C411E">
        <w:rPr>
          <w:rFonts w:asciiTheme="minorHAnsi" w:hAnsiTheme="minorHAnsi" w:cstheme="minorHAnsi"/>
          <w:sz w:val="22"/>
          <w:szCs w:val="22"/>
        </w:rPr>
        <w:t>a</w:t>
      </w:r>
      <w:r w:rsidR="001A75B2" w:rsidRPr="004C411E">
        <w:rPr>
          <w:rFonts w:asciiTheme="minorHAnsi" w:hAnsiTheme="minorHAnsi" w:cstheme="minorHAnsi"/>
          <w:sz w:val="22"/>
          <w:szCs w:val="22"/>
        </w:rPr>
        <w:t xml:space="preserve"> wykluczeni</w:t>
      </w:r>
      <w:r w:rsidR="00B06662" w:rsidRPr="004C411E">
        <w:rPr>
          <w:rFonts w:asciiTheme="minorHAnsi" w:hAnsiTheme="minorHAnsi" w:cstheme="minorHAnsi"/>
          <w:sz w:val="22"/>
          <w:szCs w:val="22"/>
        </w:rPr>
        <w:t>u</w:t>
      </w:r>
      <w:r w:rsidR="001A75B2" w:rsidRPr="004C411E">
        <w:rPr>
          <w:rFonts w:asciiTheme="minorHAnsi" w:hAnsiTheme="minorHAnsi" w:cstheme="minorHAnsi"/>
          <w:sz w:val="22"/>
          <w:szCs w:val="22"/>
        </w:rPr>
        <w:t xml:space="preserve"> </w:t>
      </w:r>
      <w:r w:rsidRPr="004C411E">
        <w:rPr>
          <w:rFonts w:asciiTheme="minorHAnsi" w:hAnsiTheme="minorHAnsi" w:cstheme="minorHAnsi"/>
          <w:sz w:val="22"/>
          <w:szCs w:val="22"/>
        </w:rPr>
        <w:t>z postęp</w:t>
      </w:r>
      <w:r w:rsidR="00C7474B" w:rsidRPr="004C411E">
        <w:rPr>
          <w:rFonts w:asciiTheme="minorHAnsi" w:hAnsiTheme="minorHAnsi" w:cstheme="minorHAnsi"/>
          <w:sz w:val="22"/>
          <w:szCs w:val="22"/>
        </w:rPr>
        <w:t xml:space="preserve">owania o udzielenie zamówienia </w:t>
      </w:r>
      <w:r w:rsidRPr="004C411E">
        <w:rPr>
          <w:rFonts w:asciiTheme="minorHAnsi" w:hAnsiTheme="minorHAnsi" w:cstheme="minorHAnsi"/>
          <w:sz w:val="22"/>
          <w:szCs w:val="22"/>
        </w:rPr>
        <w:t xml:space="preserve"> wymagane jest załączenie do oferty oświadczenia i przedłożenia dokumentów dla każdego konsorcjanta oddzielnie.</w:t>
      </w:r>
    </w:p>
    <w:p w:rsidR="00CE5B34" w:rsidRPr="004C411E" w:rsidRDefault="00FB1653" w:rsidP="009A388B">
      <w:pPr>
        <w:pStyle w:val="Nagwek4"/>
        <w:numPr>
          <w:ilvl w:val="0"/>
          <w:numId w:val="34"/>
        </w:numPr>
        <w:shd w:val="clear" w:color="auto" w:fill="BFBFBF"/>
        <w:spacing w:after="120" w:line="276" w:lineRule="auto"/>
        <w:ind w:left="567" w:hanging="567"/>
        <w:rPr>
          <w:rFonts w:asciiTheme="minorHAnsi" w:hAnsiTheme="minorHAnsi" w:cstheme="minorHAnsi"/>
          <w:sz w:val="22"/>
          <w:szCs w:val="22"/>
          <w:lang w:val="pl-PL"/>
        </w:rPr>
      </w:pPr>
      <w:r w:rsidRPr="004C411E">
        <w:rPr>
          <w:rFonts w:asciiTheme="minorHAnsi" w:hAnsiTheme="minorHAnsi" w:cstheme="minorHAnsi"/>
          <w:sz w:val="22"/>
          <w:szCs w:val="22"/>
          <w:lang w:val="pl-PL"/>
        </w:rPr>
        <w:t>Podwykonawcy</w:t>
      </w:r>
      <w:r w:rsidR="00664C29" w:rsidRPr="004C411E">
        <w:rPr>
          <w:rFonts w:asciiTheme="minorHAnsi" w:hAnsiTheme="minorHAnsi" w:cstheme="minorHAnsi"/>
          <w:sz w:val="22"/>
          <w:szCs w:val="22"/>
          <w:lang w:val="pl-PL"/>
        </w:rPr>
        <w:t>.</w:t>
      </w:r>
    </w:p>
    <w:p w:rsidR="00E2484A" w:rsidRPr="004C411E" w:rsidRDefault="00E2484A" w:rsidP="007E4096">
      <w:pPr>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1.</w:t>
      </w:r>
      <w:r w:rsidRPr="004C411E">
        <w:rPr>
          <w:rFonts w:asciiTheme="minorHAnsi" w:hAnsiTheme="minorHAnsi" w:cstheme="minorHAnsi"/>
          <w:sz w:val="22"/>
          <w:szCs w:val="22"/>
          <w:lang w:eastAsia="x-none"/>
        </w:rPr>
        <w:tab/>
        <w:t xml:space="preserve">Wykonawca, który zamierza </w:t>
      </w:r>
      <w:r w:rsidR="00AE22F5" w:rsidRPr="004C411E">
        <w:rPr>
          <w:rFonts w:asciiTheme="minorHAnsi" w:hAnsiTheme="minorHAnsi" w:cstheme="minorHAnsi"/>
          <w:sz w:val="22"/>
          <w:szCs w:val="22"/>
          <w:lang w:eastAsia="x-none"/>
        </w:rPr>
        <w:t>powierzyć wykonanie części zamówienia</w:t>
      </w:r>
      <w:r w:rsidRPr="004C411E">
        <w:rPr>
          <w:rFonts w:asciiTheme="minorHAnsi" w:hAnsiTheme="minorHAnsi" w:cstheme="minorHAnsi"/>
          <w:sz w:val="22"/>
          <w:szCs w:val="22"/>
          <w:lang w:eastAsia="x-none"/>
        </w:rPr>
        <w:t xml:space="preserve"> innej firmie (podwykonawcy) jest zobowiązany do:</w:t>
      </w:r>
    </w:p>
    <w:p w:rsidR="00E2484A" w:rsidRPr="004C411E" w:rsidRDefault="00E2484A" w:rsidP="00A724FB">
      <w:p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1)</w:t>
      </w:r>
      <w:r w:rsidRPr="004C411E">
        <w:rPr>
          <w:rFonts w:asciiTheme="minorHAnsi" w:hAnsiTheme="minorHAnsi" w:cstheme="minorHAnsi"/>
          <w:sz w:val="22"/>
          <w:szCs w:val="22"/>
          <w:lang w:eastAsia="x-none"/>
        </w:rPr>
        <w:tab/>
        <w:t>określenia w złożonej</w:t>
      </w:r>
      <w:r w:rsidR="009D1E65" w:rsidRPr="004C411E">
        <w:rPr>
          <w:rFonts w:asciiTheme="minorHAnsi" w:hAnsiTheme="minorHAnsi" w:cstheme="minorHAnsi"/>
          <w:sz w:val="22"/>
          <w:szCs w:val="22"/>
          <w:lang w:eastAsia="x-none"/>
        </w:rPr>
        <w:t xml:space="preserve"> ofercie (w </w:t>
      </w:r>
      <w:r w:rsidRPr="004C411E">
        <w:rPr>
          <w:rFonts w:asciiTheme="minorHAnsi" w:hAnsiTheme="minorHAnsi" w:cstheme="minorHAnsi"/>
          <w:sz w:val="22"/>
          <w:szCs w:val="22"/>
          <w:lang w:eastAsia="x-none"/>
        </w:rPr>
        <w:t>załącznik</w:t>
      </w:r>
      <w:r w:rsidR="00E50BC9" w:rsidRPr="004C411E">
        <w:rPr>
          <w:rFonts w:asciiTheme="minorHAnsi" w:hAnsiTheme="minorHAnsi" w:cstheme="minorHAnsi"/>
          <w:sz w:val="22"/>
          <w:szCs w:val="22"/>
          <w:lang w:eastAsia="x-none"/>
        </w:rPr>
        <w:t>u</w:t>
      </w:r>
      <w:r w:rsidRPr="004C411E">
        <w:rPr>
          <w:rFonts w:asciiTheme="minorHAnsi" w:hAnsiTheme="minorHAnsi" w:cstheme="minorHAnsi"/>
          <w:sz w:val="22"/>
          <w:szCs w:val="22"/>
          <w:lang w:eastAsia="x-none"/>
        </w:rPr>
        <w:t xml:space="preserve"> </w:t>
      </w:r>
      <w:r w:rsidR="009D1E65" w:rsidRPr="004C411E">
        <w:rPr>
          <w:rFonts w:asciiTheme="minorHAnsi" w:hAnsiTheme="minorHAnsi" w:cstheme="minorHAnsi"/>
          <w:sz w:val="22"/>
          <w:szCs w:val="22"/>
          <w:lang w:eastAsia="x-none"/>
        </w:rPr>
        <w:t xml:space="preserve">nr </w:t>
      </w:r>
      <w:r w:rsidR="00F12D4A" w:rsidRPr="004C411E">
        <w:rPr>
          <w:rFonts w:asciiTheme="minorHAnsi" w:hAnsiTheme="minorHAnsi" w:cstheme="minorHAnsi"/>
          <w:sz w:val="22"/>
          <w:szCs w:val="22"/>
          <w:lang w:eastAsia="x-none"/>
        </w:rPr>
        <w:t>2</w:t>
      </w:r>
      <w:r w:rsidR="00E50BC9" w:rsidRPr="004C411E">
        <w:rPr>
          <w:rFonts w:asciiTheme="minorHAnsi" w:hAnsiTheme="minorHAnsi" w:cstheme="minorHAnsi"/>
          <w:sz w:val="22"/>
          <w:szCs w:val="22"/>
          <w:lang w:eastAsia="x-none"/>
        </w:rPr>
        <w:t xml:space="preserve"> </w:t>
      </w:r>
      <w:r w:rsidRPr="004C411E">
        <w:rPr>
          <w:rFonts w:asciiTheme="minorHAnsi" w:hAnsiTheme="minorHAnsi" w:cstheme="minorHAnsi"/>
          <w:sz w:val="22"/>
          <w:szCs w:val="22"/>
          <w:lang w:eastAsia="x-none"/>
        </w:rPr>
        <w:t>do SWZ) informacji jaka część przedmiotu zamówienia będzie realizowana przez podwykonawców z podaniem jego danych jeżeli są znane.</w:t>
      </w:r>
    </w:p>
    <w:p w:rsidR="00E2484A" w:rsidRPr="004C411E" w:rsidRDefault="00E50BC9" w:rsidP="008A73C7">
      <w:p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2</w:t>
      </w:r>
      <w:r w:rsidR="00F8701B" w:rsidRPr="004C411E">
        <w:rPr>
          <w:rFonts w:asciiTheme="minorHAnsi" w:hAnsiTheme="minorHAnsi" w:cstheme="minorHAnsi"/>
          <w:sz w:val="22"/>
          <w:szCs w:val="22"/>
          <w:lang w:eastAsia="x-none"/>
        </w:rPr>
        <w:t>)</w:t>
      </w:r>
      <w:r w:rsidR="00E2484A" w:rsidRPr="004C411E">
        <w:rPr>
          <w:rFonts w:asciiTheme="minorHAnsi" w:hAnsiTheme="minorHAnsi" w:cstheme="minorHAnsi"/>
          <w:sz w:val="22"/>
          <w:szCs w:val="22"/>
          <w:lang w:eastAsia="x-none"/>
        </w:rPr>
        <w:tab/>
        <w:t>Za zgod</w:t>
      </w:r>
      <w:r w:rsidR="00664C29" w:rsidRPr="004C411E">
        <w:rPr>
          <w:rFonts w:asciiTheme="minorHAnsi" w:hAnsiTheme="minorHAnsi" w:cstheme="minorHAnsi"/>
          <w:sz w:val="22"/>
          <w:szCs w:val="22"/>
          <w:lang w:eastAsia="x-none"/>
        </w:rPr>
        <w:t>ą</w:t>
      </w:r>
      <w:r w:rsidR="00E2484A" w:rsidRPr="004C411E">
        <w:rPr>
          <w:rFonts w:asciiTheme="minorHAnsi" w:hAnsiTheme="minorHAnsi" w:cstheme="minorHAnsi"/>
          <w:sz w:val="22"/>
          <w:szCs w:val="22"/>
          <w:lang w:eastAsia="x-none"/>
        </w:rPr>
        <w:t xml:space="preserve"> Zamawiającego Wykonawca może w trakcie realizacji zamówienia zgłosić nowych podwykonawców do realizacji zamówienia.</w:t>
      </w:r>
    </w:p>
    <w:p w:rsidR="000C6E69" w:rsidRPr="004C411E" w:rsidRDefault="000C6E69" w:rsidP="008A73C7">
      <w:pPr>
        <w:spacing w:line="276" w:lineRule="auto"/>
        <w:ind w:left="709" w:hanging="283"/>
        <w:jc w:val="both"/>
        <w:rPr>
          <w:rFonts w:asciiTheme="minorHAnsi" w:hAnsiTheme="minorHAnsi" w:cstheme="minorHAnsi"/>
          <w:sz w:val="22"/>
          <w:szCs w:val="22"/>
          <w:lang w:eastAsia="x-none"/>
        </w:rPr>
      </w:pPr>
    </w:p>
    <w:p w:rsidR="00C41E33" w:rsidRPr="004C411E" w:rsidRDefault="00C01C57" w:rsidP="00186411">
      <w:pPr>
        <w:pStyle w:val="Teksttreci0"/>
        <w:shd w:val="clear" w:color="auto" w:fill="BFBFBF"/>
        <w:spacing w:after="131" w:line="276" w:lineRule="auto"/>
        <w:ind w:left="426" w:hanging="426"/>
        <w:rPr>
          <w:rFonts w:asciiTheme="minorHAnsi" w:eastAsia="Trebuchet MS" w:hAnsiTheme="minorHAnsi" w:cstheme="minorHAnsi"/>
          <w:b/>
          <w:sz w:val="22"/>
          <w:szCs w:val="22"/>
          <w:lang w:val="pl-PL" w:eastAsia="pl-PL" w:bidi="pl-PL"/>
        </w:rPr>
      </w:pPr>
      <w:r w:rsidRPr="004C411E">
        <w:rPr>
          <w:rFonts w:asciiTheme="minorHAnsi" w:eastAsia="Trebuchet MS" w:hAnsiTheme="minorHAnsi" w:cstheme="minorHAnsi"/>
          <w:b/>
          <w:sz w:val="22"/>
          <w:szCs w:val="22"/>
          <w:lang w:val="pl-PL" w:eastAsia="pl-PL" w:bidi="pl-PL"/>
        </w:rPr>
        <w:t>X.</w:t>
      </w:r>
      <w:r w:rsidRPr="004C411E">
        <w:rPr>
          <w:rFonts w:asciiTheme="minorHAnsi" w:eastAsia="Trebuchet MS" w:hAnsiTheme="minorHAnsi" w:cstheme="minorHAnsi"/>
          <w:b/>
          <w:sz w:val="22"/>
          <w:szCs w:val="22"/>
          <w:lang w:val="pl-PL" w:eastAsia="pl-PL" w:bidi="pl-PL"/>
        </w:rPr>
        <w:tab/>
      </w:r>
      <w:r w:rsidR="00C41E33" w:rsidRPr="004C411E">
        <w:rPr>
          <w:rFonts w:asciiTheme="minorHAnsi" w:eastAsia="Trebuchet MS" w:hAnsiTheme="minorHAnsi" w:cstheme="minorHAnsi"/>
          <w:b/>
          <w:sz w:val="22"/>
          <w:szCs w:val="22"/>
          <w:lang w:val="pl-PL" w:eastAsia="pl-PL" w:bidi="pl-PL"/>
        </w:rPr>
        <w:t xml:space="preserve">Informacje o środkach komunikacji elektronicznej, przy użyciu których Zamawiający będzie komunikował się z </w:t>
      </w:r>
      <w:r w:rsidR="00664C29" w:rsidRPr="004C411E">
        <w:rPr>
          <w:rFonts w:asciiTheme="minorHAnsi" w:eastAsia="Trebuchet MS" w:hAnsiTheme="minorHAnsi" w:cstheme="minorHAnsi"/>
          <w:b/>
          <w:sz w:val="22"/>
          <w:szCs w:val="22"/>
          <w:lang w:val="pl-PL" w:eastAsia="pl-PL" w:bidi="pl-PL"/>
        </w:rPr>
        <w:t>W</w:t>
      </w:r>
      <w:r w:rsidR="00C41E33" w:rsidRPr="004C411E">
        <w:rPr>
          <w:rFonts w:asciiTheme="minorHAnsi" w:eastAsia="Trebuchet MS" w:hAnsiTheme="minorHAnsi" w:cstheme="minorHAnsi"/>
          <w:b/>
          <w:sz w:val="22"/>
          <w:szCs w:val="22"/>
          <w:lang w:val="pl-PL" w:eastAsia="pl-PL" w:bidi="pl-PL"/>
        </w:rPr>
        <w:t>ykonawcami, oraz informacje o</w:t>
      </w:r>
      <w:r w:rsidR="00B5144E" w:rsidRPr="004C411E">
        <w:rPr>
          <w:rFonts w:asciiTheme="minorHAnsi" w:eastAsia="Trebuchet MS" w:hAnsiTheme="minorHAnsi" w:cstheme="minorHAnsi"/>
          <w:b/>
          <w:sz w:val="22"/>
          <w:szCs w:val="22"/>
          <w:lang w:val="pl-PL" w:eastAsia="pl-PL" w:bidi="pl-PL"/>
        </w:rPr>
        <w:t> </w:t>
      </w:r>
      <w:r w:rsidR="00C41E33" w:rsidRPr="004C411E">
        <w:rPr>
          <w:rFonts w:asciiTheme="minorHAnsi" w:eastAsia="Trebuchet MS" w:hAnsiTheme="minorHAnsi" w:cstheme="minorHAnsi"/>
          <w:b/>
          <w:sz w:val="22"/>
          <w:szCs w:val="22"/>
          <w:lang w:val="pl-PL" w:eastAsia="pl-PL" w:bidi="pl-PL"/>
        </w:rPr>
        <w:t>wymaganiach technicznych i organiza</w:t>
      </w:r>
      <w:r w:rsidR="00F158E7" w:rsidRPr="004C411E">
        <w:rPr>
          <w:rFonts w:asciiTheme="minorHAnsi" w:eastAsia="Trebuchet MS" w:hAnsiTheme="minorHAnsi" w:cstheme="minorHAnsi"/>
          <w:b/>
          <w:sz w:val="22"/>
          <w:szCs w:val="22"/>
          <w:lang w:val="pl-PL" w:eastAsia="pl-PL" w:bidi="pl-PL"/>
        </w:rPr>
        <w:t xml:space="preserve">cyjnych sporządzania, wysyłania </w:t>
      </w:r>
      <w:r w:rsidR="00C41E33" w:rsidRPr="004C411E">
        <w:rPr>
          <w:rFonts w:asciiTheme="minorHAnsi" w:eastAsia="Trebuchet MS" w:hAnsiTheme="minorHAnsi" w:cstheme="minorHAnsi"/>
          <w:b/>
          <w:sz w:val="22"/>
          <w:szCs w:val="22"/>
          <w:lang w:val="pl-PL" w:eastAsia="pl-PL" w:bidi="pl-PL"/>
        </w:rPr>
        <w:t>i</w:t>
      </w:r>
      <w:r w:rsidR="00B5144E" w:rsidRPr="004C411E">
        <w:rPr>
          <w:rFonts w:asciiTheme="minorHAnsi" w:eastAsia="Trebuchet MS" w:hAnsiTheme="minorHAnsi" w:cstheme="minorHAnsi"/>
          <w:b/>
          <w:sz w:val="22"/>
          <w:szCs w:val="22"/>
          <w:lang w:val="pl-PL" w:eastAsia="pl-PL" w:bidi="pl-PL"/>
        </w:rPr>
        <w:t> </w:t>
      </w:r>
      <w:r w:rsidR="00C41E33" w:rsidRPr="004C411E">
        <w:rPr>
          <w:rFonts w:asciiTheme="minorHAnsi" w:eastAsia="Trebuchet MS" w:hAnsiTheme="minorHAnsi" w:cstheme="minorHAnsi"/>
          <w:b/>
          <w:sz w:val="22"/>
          <w:szCs w:val="22"/>
          <w:lang w:val="pl-PL" w:eastAsia="pl-PL" w:bidi="pl-PL"/>
        </w:rPr>
        <w:t>odbierania korespondencji elektronicznej</w:t>
      </w:r>
      <w:r w:rsidR="00B5144E" w:rsidRPr="004C411E">
        <w:rPr>
          <w:rFonts w:asciiTheme="minorHAnsi" w:eastAsia="Trebuchet MS" w:hAnsiTheme="minorHAnsi" w:cstheme="minorHAnsi"/>
          <w:b/>
          <w:sz w:val="22"/>
          <w:szCs w:val="22"/>
          <w:lang w:val="pl-PL" w:eastAsia="pl-PL" w:bidi="pl-PL"/>
        </w:rPr>
        <w:t>.</w:t>
      </w:r>
    </w:p>
    <w:p w:rsidR="00691ABC" w:rsidRPr="004C411E" w:rsidRDefault="00691ABC" w:rsidP="005C21F0">
      <w:pPr>
        <w:widowControl w:val="0"/>
        <w:tabs>
          <w:tab w:val="left" w:pos="426"/>
        </w:tabs>
        <w:spacing w:after="60" w:line="276" w:lineRule="auto"/>
        <w:ind w:right="20"/>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Informacje ogólne</w:t>
      </w:r>
      <w:r w:rsidR="005C21F0" w:rsidRPr="004C411E">
        <w:rPr>
          <w:rFonts w:asciiTheme="minorHAnsi" w:eastAsia="Trebuchet MS" w:hAnsiTheme="minorHAnsi" w:cstheme="minorHAnsi"/>
          <w:sz w:val="22"/>
          <w:szCs w:val="22"/>
          <w:lang w:bidi="pl-PL"/>
        </w:rPr>
        <w:t>:</w:t>
      </w:r>
    </w:p>
    <w:p w:rsidR="00691ABC" w:rsidRPr="004C411E" w:rsidRDefault="00691ABC" w:rsidP="00B810AA">
      <w:pPr>
        <w:widowControl w:val="0"/>
        <w:numPr>
          <w:ilvl w:val="0"/>
          <w:numId w:val="7"/>
        </w:numPr>
        <w:spacing w:after="60" w:line="276" w:lineRule="auto"/>
        <w:ind w:left="284" w:right="2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 postępowaniu o udzielenie zamówienia  komunikacja między Zamawiającym  a</w:t>
      </w:r>
      <w:r w:rsidR="00736322"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Wykonawcami odbywa się w sposób następujący:</w:t>
      </w:r>
    </w:p>
    <w:p w:rsidR="00381CDA" w:rsidRPr="004C411E" w:rsidRDefault="00691ABC" w:rsidP="00381CDA">
      <w:pPr>
        <w:widowControl w:val="0"/>
        <w:spacing w:after="60" w:line="276" w:lineRule="auto"/>
        <w:ind w:left="567" w:right="20" w:hanging="141"/>
        <w:jc w:val="both"/>
        <w:rPr>
          <w:rFonts w:asciiTheme="minorHAnsi" w:eastAsia="Trebuchet MS" w:hAnsiTheme="minorHAnsi" w:cstheme="minorHAnsi"/>
          <w:sz w:val="22"/>
          <w:szCs w:val="22"/>
          <w:u w:val="single"/>
          <w:lang w:bidi="pl-PL"/>
        </w:rPr>
      </w:pPr>
      <w:r w:rsidRPr="004C411E">
        <w:rPr>
          <w:rFonts w:asciiTheme="minorHAnsi" w:eastAsia="Trebuchet MS" w:hAnsiTheme="minorHAnsi" w:cstheme="minorHAnsi"/>
          <w:sz w:val="22"/>
          <w:szCs w:val="22"/>
          <w:lang w:bidi="pl-PL"/>
        </w:rPr>
        <w:t>-</w:t>
      </w:r>
      <w:r w:rsidR="00626249" w:rsidRPr="004C411E">
        <w:rPr>
          <w:rFonts w:asciiTheme="minorHAnsi" w:eastAsia="Trebuchet MS" w:hAnsiTheme="minorHAnsi" w:cstheme="minorHAnsi"/>
          <w:sz w:val="22"/>
          <w:szCs w:val="22"/>
          <w:lang w:bidi="pl-PL"/>
        </w:rPr>
        <w:t xml:space="preserve"> za pośrednictwem</w:t>
      </w:r>
      <w:r w:rsidR="00381CDA" w:rsidRPr="004C411E">
        <w:rPr>
          <w:rFonts w:asciiTheme="minorHAnsi" w:eastAsia="Trebuchet MS" w:hAnsiTheme="minorHAnsi" w:cstheme="minorHAnsi"/>
          <w:sz w:val="22"/>
          <w:szCs w:val="22"/>
          <w:lang w:bidi="pl-PL"/>
        </w:rPr>
        <w:t xml:space="preserve"> strony internetowej: </w:t>
      </w:r>
      <w:hyperlink r:id="rId11" w:history="1">
        <w:r w:rsidR="00381CDA" w:rsidRPr="004C411E">
          <w:rPr>
            <w:rStyle w:val="Hipercze"/>
            <w:rFonts w:asciiTheme="minorHAnsi" w:eastAsia="Trebuchet MS" w:hAnsiTheme="minorHAnsi" w:cstheme="minorHAnsi"/>
            <w:b/>
            <w:sz w:val="22"/>
            <w:szCs w:val="22"/>
            <w:lang w:bidi="pl-PL"/>
          </w:rPr>
          <w:t>https://ezamowienia.gov.pl</w:t>
        </w:r>
      </w:hyperlink>
      <w:r w:rsidR="00381CDA" w:rsidRPr="004C411E">
        <w:rPr>
          <w:rFonts w:asciiTheme="minorHAnsi" w:eastAsia="Trebuchet MS" w:hAnsiTheme="minorHAnsi" w:cstheme="minorHAnsi"/>
          <w:b/>
          <w:sz w:val="22"/>
          <w:szCs w:val="22"/>
          <w:lang w:bidi="pl-PL"/>
        </w:rPr>
        <w:t>,</w:t>
      </w:r>
      <w:r w:rsidR="00381CDA" w:rsidRPr="004C411E">
        <w:rPr>
          <w:rFonts w:asciiTheme="minorHAnsi" w:eastAsia="Trebuchet MS" w:hAnsiTheme="minorHAnsi" w:cstheme="minorHAnsi"/>
          <w:sz w:val="22"/>
          <w:szCs w:val="22"/>
          <w:lang w:bidi="pl-PL"/>
        </w:rPr>
        <w:t xml:space="preserve"> pełny link znajduje się w ogłoszeniu o zamówieniu - </w:t>
      </w:r>
      <w:r w:rsidR="00381CDA" w:rsidRPr="004C411E">
        <w:rPr>
          <w:rFonts w:asciiTheme="minorHAnsi" w:eastAsia="Trebuchet MS" w:hAnsiTheme="minorHAnsi" w:cstheme="minorHAnsi"/>
          <w:sz w:val="22"/>
          <w:szCs w:val="22"/>
          <w:u w:val="single"/>
          <w:lang w:bidi="pl-PL"/>
        </w:rPr>
        <w:t>dotyczy złożenia oferty wraz z</w:t>
      </w:r>
      <w:r w:rsidR="00736322" w:rsidRPr="004C411E">
        <w:rPr>
          <w:rFonts w:asciiTheme="minorHAnsi" w:eastAsia="Trebuchet MS" w:hAnsiTheme="minorHAnsi" w:cstheme="minorHAnsi"/>
          <w:sz w:val="22"/>
          <w:szCs w:val="22"/>
          <w:u w:val="single"/>
          <w:lang w:bidi="pl-PL"/>
        </w:rPr>
        <w:t> </w:t>
      </w:r>
      <w:r w:rsidR="00381CDA" w:rsidRPr="004C411E">
        <w:rPr>
          <w:rFonts w:asciiTheme="minorHAnsi" w:eastAsia="Trebuchet MS" w:hAnsiTheme="minorHAnsi" w:cstheme="minorHAnsi"/>
          <w:sz w:val="22"/>
          <w:szCs w:val="22"/>
          <w:u w:val="single"/>
          <w:lang w:bidi="pl-PL"/>
        </w:rPr>
        <w:t xml:space="preserve">dokumentami składanymi wraz z oferta przetargową, </w:t>
      </w:r>
    </w:p>
    <w:p w:rsidR="00691ABC" w:rsidRPr="004C411E" w:rsidRDefault="00E50BC9" w:rsidP="00E50BC9">
      <w:pPr>
        <w:widowControl w:val="0"/>
        <w:spacing w:after="60" w:line="276" w:lineRule="auto"/>
        <w:ind w:left="567" w:right="20" w:hanging="141"/>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w:t>
      </w:r>
      <w:r w:rsidR="005C37D2" w:rsidRPr="004C411E">
        <w:rPr>
          <w:rFonts w:asciiTheme="minorHAnsi" w:eastAsia="Trebuchet MS" w:hAnsiTheme="minorHAnsi" w:cstheme="minorHAnsi"/>
          <w:sz w:val="22"/>
          <w:szCs w:val="22"/>
          <w:lang w:bidi="pl-PL"/>
        </w:rPr>
        <w:t>za poś</w:t>
      </w:r>
      <w:r w:rsidR="00626249" w:rsidRPr="004C411E">
        <w:rPr>
          <w:rFonts w:asciiTheme="minorHAnsi" w:eastAsia="Trebuchet MS" w:hAnsiTheme="minorHAnsi" w:cstheme="minorHAnsi"/>
          <w:sz w:val="22"/>
          <w:szCs w:val="22"/>
          <w:lang w:bidi="pl-PL"/>
        </w:rPr>
        <w:t>rednictwem</w:t>
      </w:r>
      <w:r w:rsidR="00691ABC" w:rsidRPr="004C411E">
        <w:rPr>
          <w:rFonts w:asciiTheme="minorHAnsi" w:eastAsia="Trebuchet MS" w:hAnsiTheme="minorHAnsi" w:cstheme="minorHAnsi"/>
          <w:sz w:val="22"/>
          <w:szCs w:val="22"/>
          <w:lang w:bidi="pl-PL"/>
        </w:rPr>
        <w:t xml:space="preserve"> poczty elektronicznej : email: </w:t>
      </w:r>
      <w:r w:rsidR="000A17B8">
        <w:rPr>
          <w:rFonts w:asciiTheme="minorHAnsi" w:eastAsia="Trebuchet MS" w:hAnsiTheme="minorHAnsi" w:cstheme="minorHAnsi"/>
          <w:sz w:val="22"/>
          <w:szCs w:val="22"/>
          <w:lang w:bidi="pl-PL"/>
        </w:rPr>
        <w:t>iwona.wojciechowska</w:t>
      </w:r>
      <w:r w:rsidR="00691ABC" w:rsidRPr="004C411E">
        <w:rPr>
          <w:rFonts w:asciiTheme="minorHAnsi" w:eastAsia="Trebuchet MS" w:hAnsiTheme="minorHAnsi" w:cstheme="minorHAnsi"/>
          <w:sz w:val="22"/>
          <w:szCs w:val="22"/>
          <w:lang w:bidi="pl-PL"/>
        </w:rPr>
        <w:t>@szpital-brzozow.pl  w pozostałych przypadkach (np. zadawanie pytań, składanie wyjaśnień, wzywanie do wyjaśnień dotyczących treści złożonej oferty, uzupełnienie dokumentów itp.)</w:t>
      </w:r>
    </w:p>
    <w:p w:rsidR="00691ABC" w:rsidRPr="004C411E" w:rsidRDefault="00691ABC" w:rsidP="00B810AA">
      <w:pPr>
        <w:widowControl w:val="0"/>
        <w:spacing w:after="60" w:line="276" w:lineRule="auto"/>
        <w:ind w:right="20" w:firstLine="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Uwaga: nazwa pliku zawierającego w/w dokumenty powinna zawierać nazwę (firmę) wykonawcy.</w:t>
      </w:r>
    </w:p>
    <w:p w:rsidR="00691ABC" w:rsidRPr="004C411E" w:rsidRDefault="00691ABC" w:rsidP="00B810AA">
      <w:pPr>
        <w:widowControl w:val="0"/>
        <w:numPr>
          <w:ilvl w:val="0"/>
          <w:numId w:val="7"/>
        </w:numPr>
        <w:tabs>
          <w:tab w:val="left" w:pos="284"/>
        </w:tabs>
        <w:spacing w:after="60" w:line="276" w:lineRule="auto"/>
        <w:ind w:left="284" w:right="2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Zamawiający </w:t>
      </w:r>
      <w:r w:rsidR="00F12D4A" w:rsidRPr="004C411E">
        <w:rPr>
          <w:rFonts w:asciiTheme="minorHAnsi" w:eastAsia="Trebuchet MS" w:hAnsiTheme="minorHAnsi" w:cstheme="minorHAnsi"/>
          <w:sz w:val="22"/>
          <w:szCs w:val="22"/>
          <w:lang w:bidi="pl-PL"/>
        </w:rPr>
        <w:t xml:space="preserve">nie </w:t>
      </w:r>
      <w:r w:rsidRPr="004C411E">
        <w:rPr>
          <w:rFonts w:asciiTheme="minorHAnsi" w:eastAsia="Trebuchet MS" w:hAnsiTheme="minorHAnsi" w:cstheme="minorHAnsi"/>
          <w:sz w:val="22"/>
          <w:szCs w:val="22"/>
          <w:lang w:bidi="pl-PL"/>
        </w:rPr>
        <w:t>dopuszcza złożenie ofert w postaci katalogów elektronicznych lub dołączenia katalogów elektronicznych do oferty.</w:t>
      </w:r>
    </w:p>
    <w:p w:rsidR="00B5144E" w:rsidRPr="004C411E" w:rsidRDefault="00B5144E" w:rsidP="00B810AA">
      <w:pPr>
        <w:widowControl w:val="0"/>
        <w:numPr>
          <w:ilvl w:val="0"/>
          <w:numId w:val="7"/>
        </w:numPr>
        <w:tabs>
          <w:tab w:val="left" w:pos="284"/>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Wzór ofer</w:t>
      </w:r>
      <w:r w:rsidR="008A1E26" w:rsidRPr="004C411E">
        <w:rPr>
          <w:rFonts w:asciiTheme="minorHAnsi" w:eastAsia="Trebuchet MS" w:hAnsiTheme="minorHAnsi" w:cstheme="minorHAnsi"/>
          <w:sz w:val="22"/>
          <w:szCs w:val="22"/>
          <w:lang w:bidi="pl-PL"/>
        </w:rPr>
        <w:t>t</w:t>
      </w:r>
      <w:r w:rsidR="00BD595C" w:rsidRPr="004C411E">
        <w:rPr>
          <w:rFonts w:asciiTheme="minorHAnsi" w:eastAsia="Trebuchet MS" w:hAnsiTheme="minorHAnsi" w:cstheme="minorHAnsi"/>
          <w:sz w:val="22"/>
          <w:szCs w:val="22"/>
          <w:lang w:bidi="pl-PL"/>
        </w:rPr>
        <w:t>y stanowi załącznik nr 1</w:t>
      </w:r>
      <w:r w:rsidRPr="004C411E">
        <w:rPr>
          <w:rFonts w:asciiTheme="minorHAnsi" w:eastAsia="Trebuchet MS" w:hAnsiTheme="minorHAnsi" w:cstheme="minorHAnsi"/>
          <w:sz w:val="22"/>
          <w:szCs w:val="22"/>
          <w:lang w:bidi="pl-PL"/>
        </w:rPr>
        <w:t xml:space="preserve"> do n</w:t>
      </w:r>
      <w:r w:rsidR="005C21F0" w:rsidRPr="004C411E">
        <w:rPr>
          <w:rFonts w:asciiTheme="minorHAnsi" w:eastAsia="Trebuchet MS" w:hAnsiTheme="minorHAnsi" w:cstheme="minorHAnsi"/>
          <w:sz w:val="22"/>
          <w:szCs w:val="22"/>
          <w:lang w:bidi="pl-PL"/>
        </w:rPr>
        <w:t xml:space="preserve">iniejszej Specyfikacji </w:t>
      </w:r>
      <w:r w:rsidRPr="004C411E">
        <w:rPr>
          <w:rFonts w:asciiTheme="minorHAnsi" w:eastAsia="Trebuchet MS" w:hAnsiTheme="minorHAnsi" w:cstheme="minorHAnsi"/>
          <w:sz w:val="22"/>
          <w:szCs w:val="22"/>
          <w:lang w:bidi="pl-PL"/>
        </w:rPr>
        <w:t xml:space="preserve"> Warunków </w:t>
      </w:r>
      <w:r w:rsidR="00736322" w:rsidRPr="004C411E">
        <w:rPr>
          <w:rFonts w:asciiTheme="minorHAnsi" w:eastAsia="Trebuchet MS" w:hAnsiTheme="minorHAnsi" w:cstheme="minorHAnsi"/>
          <w:sz w:val="22"/>
          <w:szCs w:val="22"/>
          <w:lang w:bidi="pl-PL"/>
        </w:rPr>
        <w:t xml:space="preserve">  </w:t>
      </w:r>
      <w:r w:rsidRPr="004C411E">
        <w:rPr>
          <w:rFonts w:asciiTheme="minorHAnsi" w:eastAsia="Trebuchet MS" w:hAnsiTheme="minorHAnsi" w:cstheme="minorHAnsi"/>
          <w:sz w:val="22"/>
          <w:szCs w:val="22"/>
          <w:lang w:bidi="pl-PL"/>
        </w:rPr>
        <w:t>Zamówienia.</w:t>
      </w:r>
    </w:p>
    <w:p w:rsidR="00B5144E" w:rsidRPr="004C411E" w:rsidRDefault="00B5144E" w:rsidP="00B810AA">
      <w:pPr>
        <w:widowControl w:val="0"/>
        <w:numPr>
          <w:ilvl w:val="0"/>
          <w:numId w:val="7"/>
        </w:numPr>
        <w:tabs>
          <w:tab w:val="left" w:pos="284"/>
        </w:tabs>
        <w:spacing w:after="60" w:line="276" w:lineRule="auto"/>
        <w:ind w:left="284" w:right="2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Wszelkie informacje stanowiące tajemnicę przedsiębiorstwa w rozumieniu ustawy z</w:t>
      </w:r>
      <w:r w:rsidR="00736322"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 xml:space="preserve">dnia 16 kwietnia 1993 r. o zwalczaniu nieuczciwej konkurencji, które Wykonawca zastrzeże jako tajemnicę przedsiębiorstwa, powinny zostać złożone w osobnym pliku wraz z jednoczesnym zaznaczeniem </w:t>
      </w:r>
      <w:r w:rsidRPr="004C411E">
        <w:rPr>
          <w:rFonts w:asciiTheme="minorHAnsi" w:eastAsia="Trebuchet MS" w:hAnsiTheme="minorHAnsi" w:cstheme="minorHAnsi"/>
          <w:sz w:val="22"/>
          <w:szCs w:val="22"/>
          <w:lang w:bidi="pl-PL"/>
        </w:rPr>
        <w:lastRenderedPageBreak/>
        <w:t xml:space="preserve">polecenia „Załącznik stanowiący tajemnicę przedsiębiorstwa” a następnie wraz z plikami stanowiącymi jawną część skompresowane do jednego pliku archiwum (ZIP). </w:t>
      </w:r>
    </w:p>
    <w:p w:rsidR="00B5144E" w:rsidRPr="004C411E" w:rsidRDefault="00B5144E" w:rsidP="00B810AA">
      <w:pPr>
        <w:widowControl w:val="0"/>
        <w:numPr>
          <w:ilvl w:val="0"/>
          <w:numId w:val="7"/>
        </w:numPr>
        <w:tabs>
          <w:tab w:val="left" w:pos="284"/>
        </w:tabs>
        <w:spacing w:after="60" w:line="276" w:lineRule="auto"/>
        <w:ind w:left="284" w:right="2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Do</w:t>
      </w:r>
      <w:r w:rsidR="00381512" w:rsidRPr="004C411E">
        <w:rPr>
          <w:rFonts w:asciiTheme="minorHAnsi" w:eastAsia="Trebuchet MS" w:hAnsiTheme="minorHAnsi" w:cstheme="minorHAnsi"/>
          <w:sz w:val="22"/>
          <w:szCs w:val="22"/>
          <w:lang w:bidi="pl-PL"/>
        </w:rPr>
        <w:t xml:space="preserve"> oferty należy dołączyć dokumenty określone w części V </w:t>
      </w:r>
      <w:r w:rsidR="00BD595C" w:rsidRPr="004C411E">
        <w:rPr>
          <w:rFonts w:asciiTheme="minorHAnsi" w:eastAsia="Trebuchet MS" w:hAnsiTheme="minorHAnsi" w:cstheme="minorHAnsi"/>
          <w:sz w:val="22"/>
          <w:szCs w:val="22"/>
          <w:lang w:bidi="pl-PL"/>
        </w:rPr>
        <w:t xml:space="preserve">pkt. 1, które należy złożyć w  </w:t>
      </w:r>
      <w:r w:rsidR="00381512" w:rsidRPr="004C411E">
        <w:rPr>
          <w:rFonts w:asciiTheme="minorHAnsi" w:eastAsia="Trebuchet MS" w:hAnsiTheme="minorHAnsi" w:cstheme="minorHAnsi"/>
          <w:sz w:val="22"/>
          <w:szCs w:val="22"/>
          <w:lang w:bidi="pl-PL"/>
        </w:rPr>
        <w:t xml:space="preserve"> formie </w:t>
      </w:r>
      <w:r w:rsidRPr="004C411E">
        <w:rPr>
          <w:rFonts w:asciiTheme="minorHAnsi" w:eastAsia="Trebuchet MS" w:hAnsiTheme="minorHAnsi" w:cstheme="minorHAnsi"/>
          <w:sz w:val="22"/>
          <w:szCs w:val="22"/>
          <w:lang w:bidi="pl-PL"/>
        </w:rPr>
        <w:t xml:space="preserve"> elektronicznej </w:t>
      </w:r>
      <w:r w:rsidR="00381512" w:rsidRPr="004C411E">
        <w:rPr>
          <w:rFonts w:asciiTheme="minorHAnsi" w:eastAsia="Trebuchet MS" w:hAnsiTheme="minorHAnsi" w:cstheme="minorHAnsi"/>
          <w:sz w:val="22"/>
          <w:szCs w:val="22"/>
          <w:lang w:bidi="pl-PL"/>
        </w:rPr>
        <w:t>lub w postaci elektronicznej opatrzonej  podpisem za</w:t>
      </w:r>
      <w:r w:rsidR="005F6111" w:rsidRPr="004C411E">
        <w:rPr>
          <w:rFonts w:asciiTheme="minorHAnsi" w:eastAsia="Trebuchet MS" w:hAnsiTheme="minorHAnsi" w:cstheme="minorHAnsi"/>
          <w:sz w:val="22"/>
          <w:szCs w:val="22"/>
          <w:lang w:bidi="pl-PL"/>
        </w:rPr>
        <w:t>ufanym lub podpisem osob</w:t>
      </w:r>
      <w:r w:rsidR="00381512" w:rsidRPr="004C411E">
        <w:rPr>
          <w:rFonts w:asciiTheme="minorHAnsi" w:eastAsia="Trebuchet MS" w:hAnsiTheme="minorHAnsi" w:cstheme="minorHAnsi"/>
          <w:sz w:val="22"/>
          <w:szCs w:val="22"/>
          <w:lang w:bidi="pl-PL"/>
        </w:rPr>
        <w:t>istym</w:t>
      </w:r>
      <w:r w:rsidRPr="004C411E">
        <w:rPr>
          <w:rFonts w:asciiTheme="minorHAnsi" w:eastAsia="Trebuchet MS" w:hAnsiTheme="minorHAnsi" w:cstheme="minorHAnsi"/>
          <w:sz w:val="22"/>
          <w:szCs w:val="22"/>
          <w:lang w:bidi="pl-PL"/>
        </w:rPr>
        <w:t xml:space="preserve">, a następnie wraz z plikami stanowiącymi ofertę skompresować do jednego pliku archiwum (ZIP). </w:t>
      </w:r>
    </w:p>
    <w:p w:rsidR="0066267A" w:rsidRPr="004C411E" w:rsidRDefault="00B5144E" w:rsidP="00B810AA">
      <w:pPr>
        <w:widowControl w:val="0"/>
        <w:numPr>
          <w:ilvl w:val="0"/>
          <w:numId w:val="7"/>
        </w:numPr>
        <w:tabs>
          <w:tab w:val="left" w:pos="284"/>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może przed upływem termin</w:t>
      </w:r>
      <w:r w:rsidR="0066267A" w:rsidRPr="004C411E">
        <w:rPr>
          <w:rFonts w:asciiTheme="minorHAnsi" w:eastAsia="Trebuchet MS" w:hAnsiTheme="minorHAnsi" w:cstheme="minorHAnsi"/>
          <w:sz w:val="22"/>
          <w:szCs w:val="22"/>
          <w:lang w:bidi="pl-PL"/>
        </w:rPr>
        <w:t>u do składania ofert wycofać ofertę.</w:t>
      </w:r>
    </w:p>
    <w:p w:rsidR="0075248B" w:rsidRPr="004C411E" w:rsidRDefault="00B5144E" w:rsidP="00B810AA">
      <w:pPr>
        <w:widowControl w:val="0"/>
        <w:numPr>
          <w:ilvl w:val="0"/>
          <w:numId w:val="7"/>
        </w:numPr>
        <w:tabs>
          <w:tab w:val="left" w:pos="284"/>
        </w:tabs>
        <w:spacing w:after="60" w:line="276" w:lineRule="auto"/>
        <w:ind w:left="426" w:right="20" w:hanging="42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po upływie terminu do składania ofert nie może skutecznie wycofać złożonej oferty.</w:t>
      </w:r>
      <w:r w:rsidR="00CE5B34" w:rsidRPr="004C411E">
        <w:rPr>
          <w:rFonts w:asciiTheme="minorHAnsi" w:hAnsiTheme="minorHAnsi" w:cstheme="minorHAnsi"/>
          <w:sz w:val="22"/>
          <w:szCs w:val="22"/>
        </w:rPr>
        <w:tab/>
      </w:r>
    </w:p>
    <w:p w:rsidR="00CE5B34" w:rsidRPr="004C411E" w:rsidRDefault="00CE507A" w:rsidP="00E317EA">
      <w:pPr>
        <w:pStyle w:val="Tekstpodstawowy"/>
        <w:shd w:val="clear" w:color="auto" w:fill="BFBFBF"/>
        <w:spacing w:before="120" w:after="120" w:line="276" w:lineRule="auto"/>
        <w:ind w:left="360" w:hanging="360"/>
        <w:jc w:val="left"/>
        <w:rPr>
          <w:rFonts w:asciiTheme="minorHAnsi" w:hAnsiTheme="minorHAnsi" w:cstheme="minorHAnsi"/>
          <w:b/>
          <w:bCs/>
          <w:smallCaps w:val="0"/>
          <w:sz w:val="22"/>
          <w:szCs w:val="22"/>
        </w:rPr>
      </w:pPr>
      <w:r w:rsidRPr="004C411E">
        <w:rPr>
          <w:rFonts w:asciiTheme="minorHAnsi" w:hAnsiTheme="minorHAnsi" w:cstheme="minorHAnsi"/>
          <w:b/>
          <w:bCs/>
          <w:smallCaps w:val="0"/>
          <w:sz w:val="22"/>
          <w:szCs w:val="22"/>
          <w:lang w:val="pl-PL"/>
        </w:rPr>
        <w:t>X</w:t>
      </w:r>
      <w:r w:rsidR="004B0FE2" w:rsidRPr="004C411E">
        <w:rPr>
          <w:rFonts w:asciiTheme="minorHAnsi" w:hAnsiTheme="minorHAnsi" w:cstheme="minorHAnsi"/>
          <w:b/>
          <w:bCs/>
          <w:smallCaps w:val="0"/>
          <w:sz w:val="22"/>
          <w:szCs w:val="22"/>
          <w:lang w:val="pl-PL"/>
        </w:rPr>
        <w:t>I</w:t>
      </w:r>
      <w:r w:rsidRPr="004C411E">
        <w:rPr>
          <w:rFonts w:asciiTheme="minorHAnsi" w:hAnsiTheme="minorHAnsi" w:cstheme="minorHAnsi"/>
          <w:b/>
          <w:bCs/>
          <w:smallCaps w:val="0"/>
          <w:sz w:val="22"/>
          <w:szCs w:val="22"/>
          <w:lang w:val="pl-PL"/>
        </w:rPr>
        <w:t>.</w:t>
      </w:r>
      <w:r w:rsidRPr="004C411E">
        <w:rPr>
          <w:rFonts w:asciiTheme="minorHAnsi" w:hAnsiTheme="minorHAnsi" w:cstheme="minorHAnsi"/>
          <w:b/>
          <w:bCs/>
          <w:smallCaps w:val="0"/>
          <w:sz w:val="22"/>
          <w:szCs w:val="22"/>
          <w:lang w:val="pl-PL"/>
        </w:rPr>
        <w:tab/>
      </w:r>
      <w:r w:rsidR="00CE5B34" w:rsidRPr="004C411E">
        <w:rPr>
          <w:rFonts w:asciiTheme="minorHAnsi" w:hAnsiTheme="minorHAnsi" w:cstheme="minorHAnsi"/>
          <w:b/>
          <w:bCs/>
          <w:smallCaps w:val="0"/>
          <w:sz w:val="22"/>
          <w:szCs w:val="22"/>
        </w:rPr>
        <w:tab/>
      </w:r>
      <w:r w:rsidR="00664C29" w:rsidRPr="004C411E">
        <w:rPr>
          <w:rFonts w:asciiTheme="minorHAnsi" w:hAnsiTheme="minorHAnsi" w:cstheme="minorHAnsi"/>
          <w:b/>
          <w:bCs/>
          <w:smallCaps w:val="0"/>
          <w:sz w:val="22"/>
          <w:szCs w:val="22"/>
          <w:lang w:val="pl-PL"/>
        </w:rPr>
        <w:t xml:space="preserve">Osoby uprawnione do </w:t>
      </w:r>
      <w:r w:rsidR="00CE5B34" w:rsidRPr="004C411E">
        <w:rPr>
          <w:rFonts w:asciiTheme="minorHAnsi" w:hAnsiTheme="minorHAnsi" w:cstheme="minorHAnsi"/>
          <w:b/>
          <w:bCs/>
          <w:smallCaps w:val="0"/>
          <w:sz w:val="22"/>
          <w:szCs w:val="22"/>
        </w:rPr>
        <w:t>porozumiewania się z Wykonawcami.</w:t>
      </w:r>
    </w:p>
    <w:p w:rsidR="008332AA" w:rsidRPr="004C411E" w:rsidRDefault="00CE5B34" w:rsidP="00736322">
      <w:pPr>
        <w:pStyle w:val="Zwykytekst"/>
        <w:spacing w:line="276" w:lineRule="auto"/>
        <w:ind w:left="284" w:hanging="2"/>
        <w:jc w:val="both"/>
        <w:rPr>
          <w:rFonts w:asciiTheme="minorHAnsi" w:hAnsiTheme="minorHAnsi" w:cstheme="minorHAnsi"/>
          <w:sz w:val="22"/>
          <w:szCs w:val="22"/>
        </w:rPr>
      </w:pPr>
      <w:r w:rsidRPr="004C411E">
        <w:rPr>
          <w:rFonts w:asciiTheme="minorHAnsi" w:hAnsiTheme="minorHAnsi" w:cstheme="minorHAnsi"/>
          <w:sz w:val="22"/>
          <w:szCs w:val="22"/>
        </w:rPr>
        <w:t>Osob</w:t>
      </w:r>
      <w:r w:rsidR="00664C29" w:rsidRPr="004C411E">
        <w:rPr>
          <w:rFonts w:asciiTheme="minorHAnsi" w:hAnsiTheme="minorHAnsi" w:cstheme="minorHAnsi"/>
          <w:sz w:val="22"/>
          <w:szCs w:val="22"/>
          <w:lang w:val="pl-PL"/>
        </w:rPr>
        <w:t>ą</w:t>
      </w:r>
      <w:r w:rsidRPr="004C411E">
        <w:rPr>
          <w:rFonts w:asciiTheme="minorHAnsi" w:hAnsiTheme="minorHAnsi" w:cstheme="minorHAnsi"/>
          <w:sz w:val="22"/>
          <w:szCs w:val="22"/>
        </w:rPr>
        <w:t xml:space="preserve"> uprawnion</w:t>
      </w:r>
      <w:r w:rsidR="00664C29" w:rsidRPr="004C411E">
        <w:rPr>
          <w:rFonts w:asciiTheme="minorHAnsi" w:hAnsiTheme="minorHAnsi" w:cstheme="minorHAnsi"/>
          <w:sz w:val="22"/>
          <w:szCs w:val="22"/>
          <w:lang w:val="pl-PL"/>
        </w:rPr>
        <w:t>ą</w:t>
      </w:r>
      <w:r w:rsidRPr="004C411E">
        <w:rPr>
          <w:rFonts w:asciiTheme="minorHAnsi" w:hAnsiTheme="minorHAnsi" w:cstheme="minorHAnsi"/>
          <w:sz w:val="22"/>
          <w:szCs w:val="22"/>
        </w:rPr>
        <w:t xml:space="preserve"> do </w:t>
      </w:r>
      <w:r w:rsidR="00664C29" w:rsidRPr="004C411E">
        <w:rPr>
          <w:rFonts w:asciiTheme="minorHAnsi" w:hAnsiTheme="minorHAnsi" w:cstheme="minorHAnsi"/>
          <w:sz w:val="22"/>
          <w:szCs w:val="22"/>
          <w:lang w:val="pl-PL"/>
        </w:rPr>
        <w:t>porozumiewania</w:t>
      </w:r>
      <w:r w:rsidRPr="004C411E">
        <w:rPr>
          <w:rFonts w:asciiTheme="minorHAnsi" w:hAnsiTheme="minorHAnsi" w:cstheme="minorHAnsi"/>
          <w:sz w:val="22"/>
          <w:szCs w:val="22"/>
        </w:rPr>
        <w:t xml:space="preserve"> się z Wykonawcami</w:t>
      </w:r>
      <w:r w:rsidR="00CE507A" w:rsidRPr="004C411E">
        <w:rPr>
          <w:rFonts w:asciiTheme="minorHAnsi" w:hAnsiTheme="minorHAnsi" w:cstheme="minorHAnsi"/>
          <w:sz w:val="22"/>
          <w:szCs w:val="22"/>
          <w:lang w:val="pl-PL"/>
        </w:rPr>
        <w:t xml:space="preserve"> </w:t>
      </w:r>
      <w:r w:rsidR="00664C29" w:rsidRPr="004C411E">
        <w:rPr>
          <w:rFonts w:asciiTheme="minorHAnsi" w:hAnsiTheme="minorHAnsi" w:cstheme="minorHAnsi"/>
          <w:sz w:val="22"/>
          <w:szCs w:val="22"/>
          <w:lang w:val="pl-PL"/>
        </w:rPr>
        <w:t>w sprawach</w:t>
      </w:r>
      <w:r w:rsidR="00736322" w:rsidRPr="004C411E">
        <w:rPr>
          <w:rFonts w:asciiTheme="minorHAnsi" w:hAnsiTheme="minorHAnsi" w:cstheme="minorHAnsi"/>
          <w:sz w:val="22"/>
          <w:szCs w:val="22"/>
          <w:lang w:val="pl-PL"/>
        </w:rPr>
        <w:t xml:space="preserve"> </w:t>
      </w:r>
      <w:r w:rsidR="008332AA" w:rsidRPr="004C411E">
        <w:rPr>
          <w:rFonts w:asciiTheme="minorHAnsi" w:hAnsiTheme="minorHAnsi" w:cstheme="minorHAnsi"/>
          <w:sz w:val="22"/>
          <w:szCs w:val="22"/>
        </w:rPr>
        <w:t>formalnoprawn</w:t>
      </w:r>
      <w:r w:rsidR="00664C29" w:rsidRPr="004C411E">
        <w:rPr>
          <w:rFonts w:asciiTheme="minorHAnsi" w:hAnsiTheme="minorHAnsi" w:cstheme="minorHAnsi"/>
          <w:sz w:val="22"/>
          <w:szCs w:val="22"/>
          <w:lang w:val="pl-PL"/>
        </w:rPr>
        <w:t>ych jest</w:t>
      </w:r>
      <w:r w:rsidR="008332AA" w:rsidRPr="004C411E">
        <w:rPr>
          <w:rFonts w:asciiTheme="minorHAnsi" w:hAnsiTheme="minorHAnsi" w:cstheme="minorHAnsi"/>
          <w:sz w:val="22"/>
          <w:szCs w:val="22"/>
        </w:rPr>
        <w:t>:</w:t>
      </w:r>
    </w:p>
    <w:p w:rsidR="00E20417" w:rsidRPr="004C411E" w:rsidRDefault="005D0B54" w:rsidP="00521A8C">
      <w:pPr>
        <w:spacing w:line="276" w:lineRule="auto"/>
        <w:ind w:left="567" w:hanging="285"/>
        <w:rPr>
          <w:rFonts w:asciiTheme="minorHAnsi" w:hAnsiTheme="minorHAnsi" w:cstheme="minorHAnsi"/>
          <w:sz w:val="22"/>
          <w:szCs w:val="22"/>
        </w:rPr>
      </w:pPr>
      <w:r w:rsidRPr="004C411E">
        <w:rPr>
          <w:rFonts w:asciiTheme="minorHAnsi" w:hAnsiTheme="minorHAnsi" w:cstheme="minorHAnsi"/>
          <w:sz w:val="22"/>
          <w:szCs w:val="22"/>
        </w:rPr>
        <w:t xml:space="preserve">- </w:t>
      </w:r>
      <w:r w:rsidR="00B5144E" w:rsidRPr="004C411E">
        <w:rPr>
          <w:rFonts w:asciiTheme="minorHAnsi" w:hAnsiTheme="minorHAnsi" w:cstheme="minorHAnsi"/>
          <w:sz w:val="22"/>
          <w:szCs w:val="22"/>
        </w:rPr>
        <w:t>mgr</w:t>
      </w:r>
      <w:r w:rsidR="000A17B8">
        <w:rPr>
          <w:rFonts w:asciiTheme="minorHAnsi" w:hAnsiTheme="minorHAnsi" w:cstheme="minorHAnsi"/>
          <w:sz w:val="22"/>
          <w:szCs w:val="22"/>
        </w:rPr>
        <w:t xml:space="preserve"> Iwona Wojciechowska</w:t>
      </w:r>
      <w:r w:rsidR="00664C29" w:rsidRPr="004C411E">
        <w:rPr>
          <w:rFonts w:asciiTheme="minorHAnsi" w:hAnsiTheme="minorHAnsi" w:cstheme="minorHAnsi"/>
          <w:sz w:val="22"/>
          <w:szCs w:val="22"/>
        </w:rPr>
        <w:t>,</w:t>
      </w:r>
      <w:r w:rsidR="009037D7" w:rsidRPr="004C411E">
        <w:rPr>
          <w:rFonts w:asciiTheme="minorHAnsi" w:hAnsiTheme="minorHAnsi" w:cstheme="minorHAnsi"/>
          <w:sz w:val="22"/>
          <w:szCs w:val="22"/>
        </w:rPr>
        <w:t xml:space="preserve"> </w:t>
      </w:r>
      <w:r w:rsidR="00664C29" w:rsidRPr="004C411E">
        <w:rPr>
          <w:rFonts w:asciiTheme="minorHAnsi" w:hAnsiTheme="minorHAnsi" w:cstheme="minorHAnsi"/>
          <w:sz w:val="22"/>
          <w:szCs w:val="22"/>
        </w:rPr>
        <w:t>t</w:t>
      </w:r>
      <w:r w:rsidR="00B5144E" w:rsidRPr="004C411E">
        <w:rPr>
          <w:rFonts w:asciiTheme="minorHAnsi" w:hAnsiTheme="minorHAnsi" w:cstheme="minorHAnsi"/>
          <w:sz w:val="22"/>
          <w:szCs w:val="22"/>
        </w:rPr>
        <w:t>el. 13 43 09 587</w:t>
      </w:r>
      <w:r w:rsidR="00664C29" w:rsidRPr="004C411E">
        <w:rPr>
          <w:rFonts w:asciiTheme="minorHAnsi" w:hAnsiTheme="minorHAnsi" w:cstheme="minorHAnsi"/>
          <w:sz w:val="22"/>
          <w:szCs w:val="22"/>
        </w:rPr>
        <w:t>,</w:t>
      </w:r>
      <w:r w:rsidR="00CE507A" w:rsidRPr="004C411E">
        <w:rPr>
          <w:rFonts w:asciiTheme="minorHAnsi" w:hAnsiTheme="minorHAnsi" w:cstheme="minorHAnsi"/>
          <w:sz w:val="22"/>
          <w:szCs w:val="22"/>
        </w:rPr>
        <w:t xml:space="preserve"> e</w:t>
      </w:r>
      <w:r w:rsidR="00664C29" w:rsidRPr="004C411E">
        <w:rPr>
          <w:rFonts w:asciiTheme="minorHAnsi" w:hAnsiTheme="minorHAnsi" w:cstheme="minorHAnsi"/>
          <w:sz w:val="22"/>
          <w:szCs w:val="22"/>
        </w:rPr>
        <w:t>-</w:t>
      </w:r>
      <w:r w:rsidR="00CE507A" w:rsidRPr="004C411E">
        <w:rPr>
          <w:rFonts w:asciiTheme="minorHAnsi" w:hAnsiTheme="minorHAnsi" w:cstheme="minorHAnsi"/>
          <w:sz w:val="22"/>
          <w:szCs w:val="22"/>
        </w:rPr>
        <w:t>mail</w:t>
      </w:r>
      <w:r w:rsidR="00664C29" w:rsidRPr="004C411E">
        <w:rPr>
          <w:rFonts w:asciiTheme="minorHAnsi" w:hAnsiTheme="minorHAnsi" w:cstheme="minorHAnsi"/>
          <w:sz w:val="22"/>
          <w:szCs w:val="22"/>
        </w:rPr>
        <w:t>:</w:t>
      </w:r>
      <w:r w:rsidR="00C778CE">
        <w:rPr>
          <w:rFonts w:asciiTheme="minorHAnsi" w:hAnsiTheme="minorHAnsi" w:cstheme="minorHAnsi"/>
          <w:sz w:val="22"/>
          <w:szCs w:val="22"/>
        </w:rPr>
        <w:t xml:space="preserve"> </w:t>
      </w:r>
      <w:r w:rsidR="000A17B8">
        <w:rPr>
          <w:rFonts w:asciiTheme="minorHAnsi" w:hAnsiTheme="minorHAnsi" w:cstheme="minorHAnsi"/>
          <w:sz w:val="22"/>
          <w:szCs w:val="22"/>
        </w:rPr>
        <w:t>iwona.wojciechowska</w:t>
      </w:r>
      <w:r w:rsidR="00B5144E" w:rsidRPr="004C411E">
        <w:rPr>
          <w:rFonts w:asciiTheme="minorHAnsi" w:hAnsiTheme="minorHAnsi" w:cstheme="minorHAnsi"/>
          <w:sz w:val="22"/>
          <w:szCs w:val="22"/>
        </w:rPr>
        <w:t>@szpital-brzozow.pl</w:t>
      </w:r>
    </w:p>
    <w:p w:rsidR="00CE5B34" w:rsidRPr="004C411E" w:rsidRDefault="00696A41" w:rsidP="00E57885">
      <w:pPr>
        <w:pStyle w:val="Nagwek4"/>
        <w:shd w:val="clear" w:color="auto" w:fill="BFBFBF"/>
        <w:tabs>
          <w:tab w:val="num" w:pos="360"/>
        </w:tabs>
        <w:spacing w:before="120" w:line="276" w:lineRule="auto"/>
        <w:rPr>
          <w:rFonts w:asciiTheme="minorHAnsi" w:hAnsiTheme="minorHAnsi" w:cstheme="minorHAnsi"/>
          <w:sz w:val="22"/>
          <w:szCs w:val="22"/>
        </w:rPr>
      </w:pPr>
      <w:r w:rsidRPr="004C411E">
        <w:rPr>
          <w:rFonts w:asciiTheme="minorHAnsi" w:hAnsiTheme="minorHAnsi" w:cstheme="minorHAnsi"/>
          <w:sz w:val="22"/>
          <w:szCs w:val="22"/>
          <w:lang w:val="pl-PL"/>
        </w:rPr>
        <w:t>X</w:t>
      </w:r>
      <w:r w:rsidR="00C01C57" w:rsidRPr="004C411E">
        <w:rPr>
          <w:rFonts w:asciiTheme="minorHAnsi" w:hAnsiTheme="minorHAnsi" w:cstheme="minorHAnsi"/>
          <w:sz w:val="22"/>
          <w:szCs w:val="22"/>
          <w:lang w:val="pl-PL"/>
        </w:rPr>
        <w:t>I</w:t>
      </w:r>
      <w:r w:rsidR="004B0FE2" w:rsidRPr="004C411E">
        <w:rPr>
          <w:rFonts w:asciiTheme="minorHAnsi" w:hAnsiTheme="minorHAnsi" w:cstheme="minorHAnsi"/>
          <w:sz w:val="22"/>
          <w:szCs w:val="22"/>
          <w:lang w:val="pl-PL"/>
        </w:rPr>
        <w:t>I</w:t>
      </w:r>
      <w:r w:rsidR="00CE5B34" w:rsidRPr="004C411E">
        <w:rPr>
          <w:rFonts w:asciiTheme="minorHAnsi" w:hAnsiTheme="minorHAnsi" w:cstheme="minorHAnsi"/>
          <w:sz w:val="22"/>
          <w:szCs w:val="22"/>
        </w:rPr>
        <w:t>.</w:t>
      </w:r>
      <w:r w:rsidR="00CE5B34" w:rsidRPr="004C411E">
        <w:rPr>
          <w:rFonts w:asciiTheme="minorHAnsi" w:hAnsiTheme="minorHAnsi" w:cstheme="minorHAnsi"/>
          <w:sz w:val="22"/>
          <w:szCs w:val="22"/>
        </w:rPr>
        <w:tab/>
        <w:t>Termin związania z ofertą.</w:t>
      </w:r>
    </w:p>
    <w:p w:rsidR="00696A41" w:rsidRPr="00947614"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4C411E">
        <w:rPr>
          <w:rFonts w:asciiTheme="minorHAnsi" w:hAnsiTheme="minorHAnsi" w:cstheme="minorHAnsi"/>
          <w:b w:val="0"/>
          <w:bCs w:val="0"/>
          <w:sz w:val="22"/>
          <w:szCs w:val="22"/>
        </w:rPr>
        <w:t>1.</w:t>
      </w:r>
      <w:r w:rsidRPr="004C411E">
        <w:rPr>
          <w:rFonts w:asciiTheme="minorHAnsi" w:hAnsiTheme="minorHAnsi" w:cstheme="minorHAnsi"/>
          <w:b w:val="0"/>
          <w:bCs w:val="0"/>
          <w:sz w:val="22"/>
          <w:szCs w:val="22"/>
        </w:rPr>
        <w:tab/>
      </w:r>
      <w:r w:rsidRPr="005E261A">
        <w:rPr>
          <w:rFonts w:asciiTheme="minorHAnsi" w:hAnsiTheme="minorHAnsi" w:cstheme="minorHAnsi"/>
          <w:b w:val="0"/>
          <w:bCs w:val="0"/>
          <w:sz w:val="22"/>
          <w:szCs w:val="22"/>
        </w:rPr>
        <w:t>Wykonawca jest związany ofertą od dnia upływu terminu składania ofert</w:t>
      </w:r>
      <w:r w:rsidR="00653703" w:rsidRPr="005E261A">
        <w:rPr>
          <w:rFonts w:asciiTheme="minorHAnsi" w:hAnsiTheme="minorHAnsi" w:cstheme="minorHAnsi"/>
          <w:b w:val="0"/>
          <w:bCs w:val="0"/>
          <w:sz w:val="22"/>
          <w:szCs w:val="22"/>
        </w:rPr>
        <w:t xml:space="preserve"> do dnia</w:t>
      </w:r>
      <w:r w:rsidR="00653703" w:rsidRPr="005E261A">
        <w:rPr>
          <w:rFonts w:asciiTheme="minorHAnsi" w:hAnsiTheme="minorHAnsi" w:cstheme="minorHAnsi"/>
          <w:b w:val="0"/>
          <w:bCs w:val="0"/>
          <w:sz w:val="22"/>
          <w:szCs w:val="22"/>
          <w:lang w:val="pl-PL"/>
        </w:rPr>
        <w:t xml:space="preserve">                         </w:t>
      </w:r>
      <w:r w:rsidR="00736322" w:rsidRPr="005E261A">
        <w:rPr>
          <w:rFonts w:asciiTheme="minorHAnsi" w:hAnsiTheme="minorHAnsi" w:cstheme="minorHAnsi"/>
          <w:b w:val="0"/>
          <w:bCs w:val="0"/>
          <w:sz w:val="22"/>
          <w:szCs w:val="22"/>
          <w:lang w:val="pl-PL"/>
        </w:rPr>
        <w:t xml:space="preserve">            </w:t>
      </w:r>
      <w:r w:rsidR="00BD476A" w:rsidRPr="005E261A">
        <w:rPr>
          <w:rFonts w:asciiTheme="minorHAnsi" w:hAnsiTheme="minorHAnsi" w:cstheme="minorHAnsi"/>
          <w:b w:val="0"/>
          <w:bCs w:val="0"/>
          <w:sz w:val="22"/>
          <w:szCs w:val="22"/>
          <w:lang w:val="pl-PL"/>
        </w:rPr>
        <w:t xml:space="preserve">                          </w:t>
      </w:r>
      <w:r w:rsidR="004F7B6C">
        <w:rPr>
          <w:rFonts w:asciiTheme="minorHAnsi" w:hAnsiTheme="minorHAnsi" w:cstheme="minorHAnsi"/>
          <w:bCs w:val="0"/>
          <w:sz w:val="22"/>
          <w:szCs w:val="22"/>
          <w:lang w:val="pl-PL"/>
        </w:rPr>
        <w:t>0</w:t>
      </w:r>
      <w:r w:rsidR="006C745C">
        <w:rPr>
          <w:rFonts w:asciiTheme="minorHAnsi" w:hAnsiTheme="minorHAnsi" w:cstheme="minorHAnsi"/>
          <w:bCs w:val="0"/>
          <w:sz w:val="22"/>
          <w:szCs w:val="22"/>
          <w:lang w:val="pl-PL"/>
        </w:rPr>
        <w:t>7</w:t>
      </w:r>
      <w:r w:rsidR="00B7613D" w:rsidRPr="00947614">
        <w:rPr>
          <w:rFonts w:asciiTheme="minorHAnsi" w:hAnsiTheme="minorHAnsi" w:cstheme="minorHAnsi"/>
          <w:bCs w:val="0"/>
          <w:sz w:val="22"/>
          <w:szCs w:val="22"/>
          <w:lang w:val="pl-PL"/>
        </w:rPr>
        <w:t>.</w:t>
      </w:r>
      <w:r w:rsidR="004F7B6C">
        <w:rPr>
          <w:rFonts w:asciiTheme="minorHAnsi" w:hAnsiTheme="minorHAnsi" w:cstheme="minorHAnsi"/>
          <w:bCs w:val="0"/>
          <w:sz w:val="22"/>
          <w:szCs w:val="22"/>
          <w:lang w:val="pl-PL"/>
        </w:rPr>
        <w:t>11</w:t>
      </w:r>
      <w:r w:rsidR="00BD595C" w:rsidRPr="00947614">
        <w:rPr>
          <w:rFonts w:asciiTheme="minorHAnsi" w:hAnsiTheme="minorHAnsi" w:cstheme="minorHAnsi"/>
          <w:bCs w:val="0"/>
          <w:sz w:val="22"/>
          <w:szCs w:val="22"/>
          <w:lang w:val="pl-PL"/>
        </w:rPr>
        <w:t>.202</w:t>
      </w:r>
      <w:r w:rsidR="00EF049A" w:rsidRPr="00947614">
        <w:rPr>
          <w:rFonts w:asciiTheme="minorHAnsi" w:hAnsiTheme="minorHAnsi" w:cstheme="minorHAnsi"/>
          <w:bCs w:val="0"/>
          <w:sz w:val="22"/>
          <w:szCs w:val="22"/>
          <w:lang w:val="pl-PL"/>
        </w:rPr>
        <w:t>5</w:t>
      </w:r>
      <w:r w:rsidR="00C778CE">
        <w:rPr>
          <w:rFonts w:asciiTheme="minorHAnsi" w:hAnsiTheme="minorHAnsi" w:cstheme="minorHAnsi"/>
          <w:bCs w:val="0"/>
          <w:sz w:val="22"/>
          <w:szCs w:val="22"/>
          <w:lang w:val="pl-PL"/>
        </w:rPr>
        <w:t xml:space="preserve"> </w:t>
      </w:r>
      <w:r w:rsidR="00BD595C" w:rsidRPr="00947614">
        <w:rPr>
          <w:rFonts w:asciiTheme="minorHAnsi" w:hAnsiTheme="minorHAnsi" w:cstheme="minorHAnsi"/>
          <w:bCs w:val="0"/>
          <w:sz w:val="22"/>
          <w:szCs w:val="22"/>
          <w:lang w:val="pl-PL"/>
        </w:rPr>
        <w:t>r</w:t>
      </w:r>
      <w:r w:rsidR="00BD595C" w:rsidRPr="00947614">
        <w:rPr>
          <w:rFonts w:asciiTheme="minorHAnsi" w:hAnsiTheme="minorHAnsi" w:cstheme="minorHAnsi"/>
          <w:b w:val="0"/>
          <w:bCs w:val="0"/>
          <w:sz w:val="22"/>
          <w:szCs w:val="22"/>
          <w:lang w:val="pl-PL"/>
        </w:rPr>
        <w:t>.</w:t>
      </w:r>
    </w:p>
    <w:p w:rsidR="00696A41" w:rsidRPr="004C411E" w:rsidRDefault="00696A41" w:rsidP="00664C29">
      <w:pPr>
        <w:pStyle w:val="Nagwek4"/>
        <w:spacing w:before="120" w:line="276" w:lineRule="auto"/>
        <w:ind w:left="284" w:hanging="284"/>
        <w:jc w:val="both"/>
        <w:rPr>
          <w:rFonts w:asciiTheme="minorHAnsi" w:hAnsiTheme="minorHAnsi" w:cstheme="minorHAnsi"/>
          <w:b w:val="0"/>
          <w:bCs w:val="0"/>
          <w:sz w:val="22"/>
          <w:szCs w:val="22"/>
        </w:rPr>
      </w:pPr>
      <w:r w:rsidRPr="004C411E">
        <w:rPr>
          <w:rFonts w:asciiTheme="minorHAnsi" w:hAnsiTheme="minorHAnsi" w:cstheme="minorHAnsi"/>
          <w:b w:val="0"/>
          <w:bCs w:val="0"/>
          <w:sz w:val="22"/>
          <w:szCs w:val="22"/>
        </w:rPr>
        <w:t>2.</w:t>
      </w:r>
      <w:r w:rsidRPr="004C411E">
        <w:rPr>
          <w:rFonts w:asciiTheme="minorHAnsi" w:hAnsiTheme="minorHAnsi" w:cstheme="minorHAnsi"/>
          <w:b w:val="0"/>
          <w:bCs w:val="0"/>
          <w:sz w:val="22"/>
          <w:szCs w:val="22"/>
        </w:rPr>
        <w:tab/>
        <w:t xml:space="preserve">W przypadku gdy wybór najkorzystniejszej oferty nie nastąpi przed </w:t>
      </w:r>
      <w:r w:rsidR="005C21F0" w:rsidRPr="004C411E">
        <w:rPr>
          <w:rFonts w:asciiTheme="minorHAnsi" w:hAnsiTheme="minorHAnsi" w:cstheme="minorHAnsi"/>
          <w:b w:val="0"/>
          <w:bCs w:val="0"/>
          <w:sz w:val="22"/>
          <w:szCs w:val="22"/>
        </w:rPr>
        <w:t>upływem terminu związania ofertą</w:t>
      </w:r>
      <w:r w:rsidRPr="004C411E">
        <w:rPr>
          <w:rFonts w:asciiTheme="minorHAnsi" w:hAnsiTheme="minorHAnsi" w:cstheme="minorHAnsi"/>
          <w:b w:val="0"/>
          <w:bCs w:val="0"/>
          <w:sz w:val="22"/>
          <w:szCs w:val="22"/>
        </w:rPr>
        <w:t xml:space="preserve"> określonego w SWZ, Zamawiający przed upływem terminu </w:t>
      </w:r>
      <w:r w:rsidR="00664C29" w:rsidRPr="004C411E">
        <w:rPr>
          <w:rFonts w:asciiTheme="minorHAnsi" w:hAnsiTheme="minorHAnsi" w:cstheme="minorHAnsi"/>
          <w:b w:val="0"/>
          <w:bCs w:val="0"/>
          <w:sz w:val="22"/>
          <w:szCs w:val="22"/>
          <w:lang w:val="pl-PL"/>
        </w:rPr>
        <w:t>związania</w:t>
      </w:r>
      <w:r w:rsidRPr="004C411E">
        <w:rPr>
          <w:rFonts w:asciiTheme="minorHAnsi" w:hAnsiTheme="minorHAnsi" w:cstheme="minorHAnsi"/>
          <w:b w:val="0"/>
          <w:bCs w:val="0"/>
          <w:sz w:val="22"/>
          <w:szCs w:val="22"/>
        </w:rPr>
        <w:t xml:space="preserve"> ofert</w:t>
      </w:r>
      <w:r w:rsidR="00664C29" w:rsidRPr="004C411E">
        <w:rPr>
          <w:rFonts w:asciiTheme="minorHAnsi" w:hAnsiTheme="minorHAnsi" w:cstheme="minorHAnsi"/>
          <w:b w:val="0"/>
          <w:bCs w:val="0"/>
          <w:sz w:val="22"/>
          <w:szCs w:val="22"/>
          <w:lang w:val="pl-PL"/>
        </w:rPr>
        <w:t>ą</w:t>
      </w:r>
      <w:r w:rsidRPr="004C411E">
        <w:rPr>
          <w:rFonts w:asciiTheme="minorHAnsi" w:hAnsiTheme="minorHAnsi" w:cstheme="minorHAnsi"/>
          <w:b w:val="0"/>
          <w:bCs w:val="0"/>
          <w:sz w:val="22"/>
          <w:szCs w:val="22"/>
        </w:rPr>
        <w:t xml:space="preserve"> zwraca się jednokrotnie do Wykonawców o wyrażenie zgody na przedłużenie tego terminu o wskazywany przez niego okres, nie dłuższy niż 30 dni.</w:t>
      </w:r>
    </w:p>
    <w:p w:rsidR="00C01C57" w:rsidRPr="004C411E" w:rsidRDefault="00696A41" w:rsidP="00F158E7">
      <w:pPr>
        <w:pStyle w:val="Nagwek4"/>
        <w:spacing w:before="120" w:line="276" w:lineRule="auto"/>
        <w:ind w:left="284" w:hanging="284"/>
        <w:jc w:val="both"/>
        <w:rPr>
          <w:rFonts w:asciiTheme="minorHAnsi" w:hAnsiTheme="minorHAnsi" w:cstheme="minorHAnsi"/>
          <w:b w:val="0"/>
          <w:bCs w:val="0"/>
          <w:sz w:val="22"/>
          <w:szCs w:val="22"/>
          <w:lang w:val="pl-PL"/>
        </w:rPr>
      </w:pPr>
      <w:r w:rsidRPr="004C411E">
        <w:rPr>
          <w:rFonts w:asciiTheme="minorHAnsi" w:hAnsiTheme="minorHAnsi" w:cstheme="minorHAnsi"/>
          <w:b w:val="0"/>
          <w:bCs w:val="0"/>
          <w:sz w:val="22"/>
          <w:szCs w:val="22"/>
        </w:rPr>
        <w:t>3.</w:t>
      </w:r>
      <w:r w:rsidRPr="004C411E">
        <w:rPr>
          <w:rFonts w:asciiTheme="minorHAnsi" w:hAnsiTheme="minorHAnsi" w:cstheme="minorHAnsi"/>
          <w:b w:val="0"/>
          <w:bCs w:val="0"/>
          <w:sz w:val="22"/>
          <w:szCs w:val="22"/>
        </w:rPr>
        <w:tab/>
        <w:t>Przedłużenie terminu związania ofertą, o którym mowa w ust. 2, wymaga złożenia przez Wykonawcę pisemnego  oświadczenia o wyrażeniu zgody na przedłużenie terminu związania ofertą.</w:t>
      </w:r>
    </w:p>
    <w:p w:rsidR="003F1EC4" w:rsidRPr="004C411E" w:rsidRDefault="003F1EC4" w:rsidP="003F1EC4">
      <w:pPr>
        <w:rPr>
          <w:rFonts w:asciiTheme="minorHAnsi" w:hAnsiTheme="minorHAnsi" w:cstheme="minorHAnsi"/>
          <w:sz w:val="22"/>
          <w:szCs w:val="22"/>
          <w:lang w:eastAsia="x-none"/>
        </w:rPr>
      </w:pPr>
    </w:p>
    <w:p w:rsidR="00F135ED" w:rsidRPr="004C411E" w:rsidRDefault="00F52E72" w:rsidP="00D6647D">
      <w:pPr>
        <w:shd w:val="clear" w:color="auto" w:fill="BFBFBF"/>
        <w:tabs>
          <w:tab w:val="num" w:pos="360"/>
        </w:tabs>
        <w:ind w:left="360" w:hanging="360"/>
        <w:rPr>
          <w:rFonts w:asciiTheme="minorHAnsi" w:hAnsiTheme="minorHAnsi" w:cstheme="minorHAnsi"/>
          <w:b/>
          <w:sz w:val="22"/>
          <w:szCs w:val="22"/>
        </w:rPr>
      </w:pPr>
      <w:r w:rsidRPr="004C411E">
        <w:rPr>
          <w:rFonts w:asciiTheme="minorHAnsi" w:hAnsiTheme="minorHAnsi" w:cstheme="minorHAnsi"/>
          <w:b/>
          <w:sz w:val="22"/>
          <w:szCs w:val="22"/>
        </w:rPr>
        <w:t>X</w:t>
      </w:r>
      <w:r w:rsidR="00C01C57" w:rsidRPr="004C411E">
        <w:rPr>
          <w:rFonts w:asciiTheme="minorHAnsi" w:hAnsiTheme="minorHAnsi" w:cstheme="minorHAnsi"/>
          <w:b/>
          <w:sz w:val="22"/>
          <w:szCs w:val="22"/>
        </w:rPr>
        <w:t>II</w:t>
      </w:r>
      <w:r w:rsidR="004B0FE2" w:rsidRPr="004C411E">
        <w:rPr>
          <w:rFonts w:asciiTheme="minorHAnsi" w:hAnsiTheme="minorHAnsi" w:cstheme="minorHAnsi"/>
          <w:b/>
          <w:sz w:val="22"/>
          <w:szCs w:val="22"/>
        </w:rPr>
        <w:t>I</w:t>
      </w:r>
      <w:r w:rsidRPr="004C411E">
        <w:rPr>
          <w:rFonts w:asciiTheme="minorHAnsi" w:hAnsiTheme="minorHAnsi" w:cstheme="minorHAnsi"/>
          <w:b/>
          <w:sz w:val="22"/>
          <w:szCs w:val="22"/>
        </w:rPr>
        <w:t>.</w:t>
      </w:r>
      <w:r w:rsidRPr="004C411E">
        <w:rPr>
          <w:rFonts w:asciiTheme="minorHAnsi" w:hAnsiTheme="minorHAnsi" w:cstheme="minorHAnsi"/>
          <w:b/>
          <w:sz w:val="22"/>
          <w:szCs w:val="22"/>
        </w:rPr>
        <w:tab/>
      </w:r>
      <w:r w:rsidR="00C01C57" w:rsidRPr="004C411E">
        <w:rPr>
          <w:rFonts w:asciiTheme="minorHAnsi" w:hAnsiTheme="minorHAnsi" w:cstheme="minorHAnsi"/>
          <w:b/>
          <w:sz w:val="22"/>
          <w:szCs w:val="22"/>
        </w:rPr>
        <w:t xml:space="preserve"> </w:t>
      </w:r>
      <w:r w:rsidR="00CE5B34" w:rsidRPr="004C411E">
        <w:rPr>
          <w:rFonts w:asciiTheme="minorHAnsi" w:hAnsiTheme="minorHAnsi" w:cstheme="minorHAnsi"/>
          <w:b/>
          <w:sz w:val="22"/>
          <w:szCs w:val="22"/>
        </w:rPr>
        <w:t>Wymagania dotyczące wniesienia wadium</w:t>
      </w:r>
      <w:r w:rsidR="000A1435" w:rsidRPr="004C411E">
        <w:rPr>
          <w:rFonts w:asciiTheme="minorHAnsi" w:hAnsiTheme="minorHAnsi" w:cstheme="minorHAnsi"/>
          <w:b/>
          <w:sz w:val="22"/>
          <w:szCs w:val="22"/>
        </w:rPr>
        <w:t>.</w:t>
      </w:r>
    </w:p>
    <w:p w:rsidR="00FA75AF" w:rsidRPr="004C411E" w:rsidRDefault="00F135ED" w:rsidP="00D6647D">
      <w:pPr>
        <w:jc w:val="both"/>
        <w:rPr>
          <w:rFonts w:asciiTheme="minorHAnsi" w:hAnsiTheme="minorHAnsi" w:cstheme="minorHAnsi"/>
          <w:sz w:val="22"/>
          <w:szCs w:val="22"/>
        </w:rPr>
      </w:pPr>
      <w:r w:rsidRPr="004C411E">
        <w:rPr>
          <w:rFonts w:asciiTheme="minorHAnsi" w:hAnsiTheme="minorHAnsi" w:cstheme="minorHAnsi"/>
          <w:sz w:val="22"/>
          <w:szCs w:val="22"/>
        </w:rPr>
        <w:t xml:space="preserve">Wadium </w:t>
      </w:r>
      <w:r w:rsidR="00604514" w:rsidRPr="004C411E">
        <w:rPr>
          <w:rFonts w:asciiTheme="minorHAnsi" w:hAnsiTheme="minorHAnsi" w:cstheme="minorHAnsi"/>
          <w:sz w:val="22"/>
          <w:szCs w:val="22"/>
        </w:rPr>
        <w:t>nie jest wymagane.</w:t>
      </w:r>
    </w:p>
    <w:p w:rsidR="00736322" w:rsidRPr="004C411E" w:rsidRDefault="00736322" w:rsidP="00F158E7">
      <w:pPr>
        <w:spacing w:line="276" w:lineRule="auto"/>
        <w:jc w:val="both"/>
        <w:rPr>
          <w:rFonts w:asciiTheme="minorHAnsi" w:hAnsiTheme="minorHAnsi" w:cstheme="minorHAnsi"/>
          <w:sz w:val="22"/>
          <w:szCs w:val="22"/>
        </w:rPr>
      </w:pPr>
    </w:p>
    <w:p w:rsidR="00CE5B34" w:rsidRPr="004C411E" w:rsidRDefault="00CE5B34" w:rsidP="00D6647D">
      <w:pPr>
        <w:numPr>
          <w:ilvl w:val="0"/>
          <w:numId w:val="23"/>
        </w:numPr>
        <w:shd w:val="clear" w:color="auto" w:fill="BFBFBF"/>
        <w:ind w:left="426" w:hanging="426"/>
        <w:rPr>
          <w:rFonts w:asciiTheme="minorHAnsi" w:hAnsiTheme="minorHAnsi" w:cstheme="minorHAnsi"/>
          <w:b/>
          <w:sz w:val="22"/>
          <w:szCs w:val="22"/>
        </w:rPr>
      </w:pPr>
      <w:r w:rsidRPr="004C411E">
        <w:rPr>
          <w:rFonts w:asciiTheme="minorHAnsi" w:hAnsiTheme="minorHAnsi" w:cstheme="minorHAnsi"/>
          <w:b/>
          <w:sz w:val="22"/>
          <w:szCs w:val="22"/>
        </w:rPr>
        <w:t>Zabezpiecz</w:t>
      </w:r>
      <w:r w:rsidR="000A1435" w:rsidRPr="004C411E">
        <w:rPr>
          <w:rFonts w:asciiTheme="minorHAnsi" w:hAnsiTheme="minorHAnsi" w:cstheme="minorHAnsi"/>
          <w:b/>
          <w:sz w:val="22"/>
          <w:szCs w:val="22"/>
        </w:rPr>
        <w:t>enie należytego wykonania umowy.</w:t>
      </w:r>
    </w:p>
    <w:p w:rsidR="00785C3B" w:rsidRDefault="00604514" w:rsidP="00D6647D">
      <w:pPr>
        <w:pStyle w:val="pkt"/>
        <w:ind w:left="0" w:firstLine="0"/>
        <w:rPr>
          <w:rFonts w:asciiTheme="minorHAnsi" w:hAnsiTheme="minorHAnsi" w:cstheme="minorHAnsi"/>
          <w:sz w:val="22"/>
          <w:szCs w:val="22"/>
        </w:rPr>
      </w:pPr>
      <w:r w:rsidRPr="004C411E">
        <w:rPr>
          <w:rFonts w:asciiTheme="minorHAnsi" w:hAnsiTheme="minorHAnsi" w:cstheme="minorHAnsi"/>
          <w:sz w:val="22"/>
          <w:szCs w:val="22"/>
        </w:rPr>
        <w:t>Z</w:t>
      </w:r>
      <w:r w:rsidR="008C5C8D" w:rsidRPr="004C411E">
        <w:rPr>
          <w:rFonts w:asciiTheme="minorHAnsi" w:hAnsiTheme="minorHAnsi" w:cstheme="minorHAnsi"/>
          <w:sz w:val="22"/>
          <w:szCs w:val="22"/>
        </w:rPr>
        <w:t>abezpieczenie nie jest wymagane.</w:t>
      </w:r>
    </w:p>
    <w:p w:rsidR="00D6647D" w:rsidRPr="004C411E" w:rsidRDefault="00D6647D" w:rsidP="00D6647D">
      <w:pPr>
        <w:pStyle w:val="pkt"/>
        <w:ind w:left="0" w:firstLine="0"/>
        <w:rPr>
          <w:rFonts w:asciiTheme="minorHAnsi" w:hAnsiTheme="minorHAnsi" w:cstheme="minorHAnsi"/>
          <w:sz w:val="22"/>
          <w:szCs w:val="22"/>
        </w:rPr>
      </w:pPr>
    </w:p>
    <w:p w:rsidR="00C360E0" w:rsidRPr="00D6647D" w:rsidRDefault="00683B60" w:rsidP="00D6647D">
      <w:pPr>
        <w:pStyle w:val="pkt"/>
        <w:numPr>
          <w:ilvl w:val="0"/>
          <w:numId w:val="23"/>
        </w:numPr>
        <w:shd w:val="clear" w:color="auto" w:fill="BFBFBF"/>
        <w:spacing w:line="276" w:lineRule="auto"/>
        <w:ind w:left="426" w:hanging="426"/>
        <w:jc w:val="left"/>
        <w:rPr>
          <w:rFonts w:asciiTheme="minorHAnsi" w:hAnsiTheme="minorHAnsi" w:cstheme="minorHAnsi"/>
          <w:b/>
          <w:sz w:val="22"/>
          <w:szCs w:val="22"/>
          <w:lang w:bidi="pl-PL"/>
        </w:rPr>
      </w:pPr>
      <w:r w:rsidRPr="004C411E">
        <w:rPr>
          <w:rFonts w:asciiTheme="minorHAnsi" w:hAnsiTheme="minorHAnsi" w:cstheme="minorHAnsi"/>
          <w:b/>
          <w:sz w:val="22"/>
          <w:szCs w:val="22"/>
          <w:lang w:bidi="pl-PL"/>
        </w:rPr>
        <w:t>Opis sposobu przygotowania oferty</w:t>
      </w:r>
      <w:r w:rsidR="000A1435" w:rsidRPr="004C411E">
        <w:rPr>
          <w:rFonts w:asciiTheme="minorHAnsi" w:hAnsiTheme="minorHAnsi" w:cstheme="minorHAnsi"/>
          <w:b/>
          <w:sz w:val="22"/>
          <w:szCs w:val="22"/>
          <w:lang w:bidi="pl-PL"/>
        </w:rPr>
        <w:t>.</w:t>
      </w:r>
    </w:p>
    <w:p w:rsidR="00C360E0" w:rsidRPr="004C411E" w:rsidRDefault="00C360E0" w:rsidP="00D6647D">
      <w:pPr>
        <w:pStyle w:val="pkt"/>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1.</w:t>
      </w:r>
      <w:r w:rsidRPr="004C411E">
        <w:rPr>
          <w:rFonts w:asciiTheme="minorHAnsi" w:hAnsiTheme="minorHAnsi" w:cstheme="minorHAnsi"/>
          <w:sz w:val="22"/>
          <w:szCs w:val="22"/>
          <w:lang w:bidi="pl-PL"/>
        </w:rPr>
        <w:tab/>
        <w:t>Wszelkie informacje stanowiące tajemnicę przedsiębiorstwa w rozumieniu ustawy z</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dnia 16 kwietnia 1993 r. o zwalczaniu nieuczciwej konkurencji (Dz. U. z 2019 r. poz. 1010),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 xml:space="preserve">postanowieniami art. 18 ust. 3 ustawy </w:t>
      </w:r>
      <w:proofErr w:type="spellStart"/>
      <w:r w:rsidRPr="004C411E">
        <w:rPr>
          <w:rFonts w:asciiTheme="minorHAnsi" w:hAnsiTheme="minorHAnsi" w:cstheme="minorHAnsi"/>
          <w:sz w:val="22"/>
          <w:szCs w:val="22"/>
          <w:lang w:bidi="pl-PL"/>
        </w:rPr>
        <w:t>Pzp</w:t>
      </w:r>
      <w:proofErr w:type="spellEnd"/>
      <w:r w:rsidRPr="004C411E">
        <w:rPr>
          <w:rFonts w:asciiTheme="minorHAnsi" w:hAnsiTheme="minorHAnsi" w:cstheme="minorHAnsi"/>
          <w:sz w:val="22"/>
          <w:szCs w:val="22"/>
          <w:lang w:bidi="pl-PL"/>
        </w:rPr>
        <w:t>.</w:t>
      </w:r>
    </w:p>
    <w:p w:rsidR="00C360E0" w:rsidRPr="004C411E" w:rsidRDefault="00C360E0" w:rsidP="00D6647D">
      <w:pPr>
        <w:pStyle w:val="pkt"/>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lastRenderedPageBreak/>
        <w:t>2.</w:t>
      </w:r>
      <w:r w:rsidRPr="004C411E">
        <w:rPr>
          <w:rFonts w:asciiTheme="minorHAnsi" w:hAnsiTheme="minorHAnsi" w:cstheme="minorHAnsi"/>
          <w:sz w:val="22"/>
          <w:szCs w:val="22"/>
          <w:lang w:bidi="pl-PL"/>
        </w:rPr>
        <w:tab/>
        <w:t>Ofertę wraz z wymaganymi dokumentami należy złożyć w formie elektronicznej lub w postaci elektronicznej opatrzonej elektronicznym podpisem zaufanym lub podpisem osobistym, a następnie wraz z plikami stanowiącymi ofertę skompresować do jednego pliku archiwum (ZIP).</w:t>
      </w:r>
    </w:p>
    <w:p w:rsidR="00C360E0" w:rsidRPr="004C411E" w:rsidRDefault="00C360E0" w:rsidP="00D6647D">
      <w:pPr>
        <w:pStyle w:val="pkt"/>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3.</w:t>
      </w:r>
      <w:r w:rsidRPr="004C411E">
        <w:rPr>
          <w:rFonts w:asciiTheme="minorHAnsi" w:hAnsiTheme="minorHAnsi" w:cstheme="minorHAnsi"/>
          <w:sz w:val="22"/>
          <w:szCs w:val="22"/>
          <w:lang w:bidi="pl-PL"/>
        </w:rPr>
        <w:tab/>
        <w:t>Do przygotowania oferty zaleca się wykorzystanie Formularza Oferty, którego wzór stanowi Załącznik nr 1do SWZ. W przypadku, gdy Wykonawca nie korzysta z</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przygotowanego przez Zamawiającego wzoru, w treści oferty należy zamieścić wszystkie informacje wymagane w</w:t>
      </w:r>
      <w:r w:rsidR="00754475"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Formularzu Ofertowym.</w:t>
      </w:r>
    </w:p>
    <w:p w:rsidR="00C360E0" w:rsidRPr="004C411E" w:rsidRDefault="00C360E0" w:rsidP="00D6647D">
      <w:pPr>
        <w:pStyle w:val="pkt"/>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4.</w:t>
      </w:r>
      <w:r w:rsidRPr="004C411E">
        <w:rPr>
          <w:rFonts w:asciiTheme="minorHAnsi" w:hAnsiTheme="minorHAnsi" w:cstheme="minorHAnsi"/>
          <w:sz w:val="22"/>
          <w:szCs w:val="22"/>
          <w:lang w:bidi="pl-PL"/>
        </w:rPr>
        <w:tab/>
        <w:t>Jeżeli Wykonawca nie złoży przedmiotowych środków dowodowych lub złożone przedmiotowe środki dowodowe będą niekompletne, Zamawiający wezwie do ich złożenia lub uzupełnienia w</w:t>
      </w:r>
      <w:r w:rsidR="00754475"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wyznaczonym terminie.</w:t>
      </w:r>
    </w:p>
    <w:p w:rsidR="00683B60" w:rsidRPr="004C411E" w:rsidRDefault="00C360E0" w:rsidP="00D6647D">
      <w:pPr>
        <w:pStyle w:val="pkt"/>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5.</w:t>
      </w:r>
      <w:r w:rsidRPr="004C411E">
        <w:rPr>
          <w:rFonts w:asciiTheme="minorHAnsi" w:hAnsiTheme="minorHAnsi" w:cstheme="minorHAnsi"/>
          <w:sz w:val="22"/>
          <w:szCs w:val="22"/>
          <w:lang w:bidi="pl-PL"/>
        </w:rPr>
        <w:tab/>
        <w:t xml:space="preserve">Postanowień ust. 4 nie stosuje się do oferty oraz </w:t>
      </w:r>
      <w:r w:rsidR="00626249" w:rsidRPr="004C411E">
        <w:rPr>
          <w:rFonts w:asciiTheme="minorHAnsi" w:hAnsiTheme="minorHAnsi" w:cstheme="minorHAnsi"/>
          <w:sz w:val="22"/>
          <w:szCs w:val="22"/>
          <w:lang w:bidi="pl-PL"/>
        </w:rPr>
        <w:t xml:space="preserve">jeżeli </w:t>
      </w:r>
      <w:r w:rsidR="00736322" w:rsidRPr="004C411E">
        <w:rPr>
          <w:rFonts w:asciiTheme="minorHAnsi" w:hAnsiTheme="minorHAnsi" w:cstheme="minorHAnsi"/>
          <w:sz w:val="22"/>
          <w:szCs w:val="22"/>
          <w:lang w:bidi="pl-PL"/>
        </w:rPr>
        <w:t>przedmiotowy środek dowo</w:t>
      </w:r>
      <w:r w:rsidRPr="004C411E">
        <w:rPr>
          <w:rFonts w:asciiTheme="minorHAnsi" w:hAnsiTheme="minorHAnsi" w:cstheme="minorHAnsi"/>
          <w:sz w:val="22"/>
          <w:szCs w:val="22"/>
          <w:lang w:bidi="pl-PL"/>
        </w:rPr>
        <w:t>dowy służy potwierdzaniu zgodności z cechami lub kryteriami określonymi w</w:t>
      </w:r>
      <w:r w:rsidR="00736322"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opisie kryteriów oceny ofert lub, pomimo złożenia przedmiotowego środka dowodowego, oferta podlega odrzuceniu albo zachodzą przesłanki unieważnienia postępowania.</w:t>
      </w:r>
    </w:p>
    <w:p w:rsidR="00736322" w:rsidRPr="004C411E" w:rsidRDefault="00736322" w:rsidP="009462A0">
      <w:pPr>
        <w:pStyle w:val="pkt"/>
        <w:spacing w:line="276" w:lineRule="auto"/>
        <w:ind w:left="426" w:firstLine="0"/>
        <w:rPr>
          <w:rFonts w:asciiTheme="minorHAnsi" w:hAnsiTheme="minorHAnsi" w:cstheme="minorHAnsi"/>
          <w:sz w:val="22"/>
          <w:szCs w:val="22"/>
          <w:lang w:bidi="pl-PL"/>
        </w:rPr>
      </w:pPr>
    </w:p>
    <w:p w:rsidR="00A54E2F" w:rsidRPr="00D6647D" w:rsidRDefault="00683B60" w:rsidP="00D6647D">
      <w:pPr>
        <w:pStyle w:val="pkt"/>
        <w:numPr>
          <w:ilvl w:val="0"/>
          <w:numId w:val="23"/>
        </w:numPr>
        <w:shd w:val="clear" w:color="auto" w:fill="BFBFBF"/>
        <w:spacing w:line="276" w:lineRule="auto"/>
        <w:ind w:left="426" w:hanging="426"/>
        <w:jc w:val="left"/>
        <w:rPr>
          <w:rFonts w:asciiTheme="minorHAnsi" w:hAnsiTheme="minorHAnsi" w:cstheme="minorHAnsi"/>
          <w:b/>
          <w:sz w:val="22"/>
          <w:szCs w:val="22"/>
          <w:lang w:bidi="pl-PL"/>
        </w:rPr>
      </w:pPr>
      <w:r w:rsidRPr="004C411E">
        <w:rPr>
          <w:rFonts w:asciiTheme="minorHAnsi" w:hAnsiTheme="minorHAnsi" w:cstheme="minorHAnsi"/>
          <w:b/>
          <w:sz w:val="22"/>
          <w:szCs w:val="22"/>
          <w:lang w:bidi="pl-PL"/>
        </w:rPr>
        <w:t xml:space="preserve">Sposób oraz termin składania </w:t>
      </w:r>
      <w:r w:rsidR="00B72DDA" w:rsidRPr="004C411E">
        <w:rPr>
          <w:rFonts w:asciiTheme="minorHAnsi" w:hAnsiTheme="minorHAnsi" w:cstheme="minorHAnsi"/>
          <w:b/>
          <w:sz w:val="22"/>
          <w:szCs w:val="22"/>
          <w:lang w:bidi="pl-PL"/>
        </w:rPr>
        <w:t xml:space="preserve">i otwarcia </w:t>
      </w:r>
      <w:r w:rsidRPr="004C411E">
        <w:rPr>
          <w:rFonts w:asciiTheme="minorHAnsi" w:hAnsiTheme="minorHAnsi" w:cstheme="minorHAnsi"/>
          <w:b/>
          <w:sz w:val="22"/>
          <w:szCs w:val="22"/>
          <w:lang w:bidi="pl-PL"/>
        </w:rPr>
        <w:t>ofert</w:t>
      </w:r>
      <w:r w:rsidR="007E50A7" w:rsidRPr="004C411E">
        <w:rPr>
          <w:rFonts w:asciiTheme="minorHAnsi" w:hAnsiTheme="minorHAnsi" w:cstheme="minorHAnsi"/>
          <w:b/>
          <w:sz w:val="22"/>
          <w:szCs w:val="22"/>
          <w:lang w:bidi="pl-PL"/>
        </w:rPr>
        <w:t>.</w:t>
      </w:r>
    </w:p>
    <w:p w:rsidR="00A54E2F" w:rsidRPr="004C411E" w:rsidRDefault="00A54E2F" w:rsidP="00D6647D">
      <w:pPr>
        <w:pStyle w:val="pkt"/>
        <w:numPr>
          <w:ilvl w:val="0"/>
          <w:numId w:val="6"/>
        </w:numPr>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Oferta powinna być sporządzona w języku polskim, z zachowaniem postaci elektronicznej w formacie danych pdf, .</w:t>
      </w:r>
      <w:proofErr w:type="spellStart"/>
      <w:r w:rsidRPr="004C411E">
        <w:rPr>
          <w:rFonts w:asciiTheme="minorHAnsi" w:hAnsiTheme="minorHAnsi" w:cstheme="minorHAnsi"/>
          <w:sz w:val="22"/>
          <w:szCs w:val="22"/>
          <w:lang w:bidi="pl-PL"/>
        </w:rPr>
        <w:t>doc</w:t>
      </w:r>
      <w:proofErr w:type="spellEnd"/>
      <w:r w:rsidRPr="004C411E">
        <w:rPr>
          <w:rFonts w:asciiTheme="minorHAnsi" w:hAnsiTheme="minorHAnsi" w:cstheme="minorHAnsi"/>
          <w:sz w:val="22"/>
          <w:szCs w:val="22"/>
          <w:lang w:bidi="pl-PL"/>
        </w:rPr>
        <w:t>, .docx,.rtf,</w:t>
      </w:r>
      <w:r w:rsidR="00F06C21" w:rsidRPr="004C411E">
        <w:rPr>
          <w:rFonts w:asciiTheme="minorHAnsi" w:hAnsiTheme="minorHAnsi" w:cstheme="minorHAnsi"/>
          <w:sz w:val="22"/>
          <w:szCs w:val="22"/>
          <w:lang w:bidi="pl-PL"/>
        </w:rPr>
        <w:t xml:space="preserve"> </w:t>
      </w:r>
      <w:r w:rsidRPr="004C411E">
        <w:rPr>
          <w:rFonts w:asciiTheme="minorHAnsi" w:hAnsiTheme="minorHAnsi" w:cstheme="minorHAnsi"/>
          <w:sz w:val="22"/>
          <w:szCs w:val="22"/>
          <w:lang w:bidi="pl-PL"/>
        </w:rPr>
        <w:t>.</w:t>
      </w:r>
      <w:proofErr w:type="spellStart"/>
      <w:r w:rsidRPr="004C411E">
        <w:rPr>
          <w:rFonts w:asciiTheme="minorHAnsi" w:hAnsiTheme="minorHAnsi" w:cstheme="minorHAnsi"/>
          <w:sz w:val="22"/>
          <w:szCs w:val="22"/>
          <w:lang w:bidi="pl-PL"/>
        </w:rPr>
        <w:t>xps</w:t>
      </w:r>
      <w:proofErr w:type="spellEnd"/>
      <w:r w:rsidRPr="004C411E">
        <w:rPr>
          <w:rFonts w:asciiTheme="minorHAnsi" w:hAnsiTheme="minorHAnsi" w:cstheme="minorHAnsi"/>
          <w:sz w:val="22"/>
          <w:szCs w:val="22"/>
          <w:lang w:bidi="pl-PL"/>
        </w:rPr>
        <w:t>,.</w:t>
      </w:r>
      <w:proofErr w:type="spellStart"/>
      <w:r w:rsidRPr="004C411E">
        <w:rPr>
          <w:rFonts w:asciiTheme="minorHAnsi" w:hAnsiTheme="minorHAnsi" w:cstheme="minorHAnsi"/>
          <w:sz w:val="22"/>
          <w:szCs w:val="22"/>
          <w:lang w:bidi="pl-PL"/>
        </w:rPr>
        <w:t>odt</w:t>
      </w:r>
      <w:proofErr w:type="spellEnd"/>
      <w:r w:rsidRPr="004C411E">
        <w:rPr>
          <w:rFonts w:asciiTheme="minorHAnsi" w:hAnsiTheme="minorHAnsi" w:cstheme="minorHAnsi"/>
          <w:sz w:val="22"/>
          <w:szCs w:val="22"/>
          <w:lang w:bidi="pl-PL"/>
        </w:rPr>
        <w:t>.</w:t>
      </w:r>
      <w:r w:rsidR="001E098A" w:rsidRPr="004C411E">
        <w:rPr>
          <w:rFonts w:asciiTheme="minorHAnsi" w:hAnsiTheme="minorHAnsi" w:cstheme="minorHAnsi"/>
          <w:sz w:val="22"/>
          <w:szCs w:val="22"/>
          <w:lang w:bidi="pl-PL"/>
        </w:rPr>
        <w:t xml:space="preserve"> lub w formie</w:t>
      </w:r>
      <w:r w:rsidR="00F06C21" w:rsidRPr="004C411E">
        <w:rPr>
          <w:rFonts w:asciiTheme="minorHAnsi" w:hAnsiTheme="minorHAnsi" w:cstheme="minorHAnsi"/>
          <w:sz w:val="22"/>
          <w:szCs w:val="22"/>
          <w:lang w:bidi="pl-PL"/>
        </w:rPr>
        <w:t xml:space="preserve"> elektronicznej opatrzona podpisem zaufanym lub podpisem osobistym.</w:t>
      </w:r>
      <w:r w:rsidRPr="004C411E">
        <w:rPr>
          <w:rFonts w:asciiTheme="minorHAnsi" w:hAnsiTheme="minorHAnsi" w:cstheme="minorHAnsi"/>
          <w:sz w:val="22"/>
          <w:szCs w:val="22"/>
          <w:lang w:bidi="pl-PL"/>
        </w:rPr>
        <w:t xml:space="preserve"> </w:t>
      </w:r>
    </w:p>
    <w:p w:rsidR="00A54E2F" w:rsidRPr="004C411E" w:rsidRDefault="00A54E2F" w:rsidP="00D6647D">
      <w:pPr>
        <w:pStyle w:val="pkt"/>
        <w:numPr>
          <w:ilvl w:val="0"/>
          <w:numId w:val="6"/>
        </w:numPr>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Wykonawca po upływie terminu do składania ofert ni</w:t>
      </w:r>
      <w:r w:rsidR="00C360E0" w:rsidRPr="004C411E">
        <w:rPr>
          <w:rFonts w:asciiTheme="minorHAnsi" w:hAnsiTheme="minorHAnsi" w:cstheme="minorHAnsi"/>
          <w:sz w:val="22"/>
          <w:szCs w:val="22"/>
          <w:lang w:bidi="pl-PL"/>
        </w:rPr>
        <w:t xml:space="preserve">e może skutecznie </w:t>
      </w:r>
      <w:r w:rsidRPr="004C411E">
        <w:rPr>
          <w:rFonts w:asciiTheme="minorHAnsi" w:hAnsiTheme="minorHAnsi" w:cstheme="minorHAnsi"/>
          <w:sz w:val="22"/>
          <w:szCs w:val="22"/>
          <w:lang w:bidi="pl-PL"/>
        </w:rPr>
        <w:t> wycofać złożonej oferty.</w:t>
      </w:r>
    </w:p>
    <w:p w:rsidR="00A54E2F" w:rsidRPr="004C411E" w:rsidRDefault="00683B60" w:rsidP="00D6647D">
      <w:pPr>
        <w:pStyle w:val="pkt"/>
        <w:numPr>
          <w:ilvl w:val="0"/>
          <w:numId w:val="6"/>
        </w:numPr>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Zamawiający odrzuci ofertę złożoną po terminie składania ofert.</w:t>
      </w:r>
    </w:p>
    <w:p w:rsidR="0061501C" w:rsidRPr="004C411E" w:rsidRDefault="0061501C" w:rsidP="00D6647D">
      <w:pPr>
        <w:pStyle w:val="pkt"/>
        <w:numPr>
          <w:ilvl w:val="0"/>
          <w:numId w:val="6"/>
        </w:numPr>
        <w:spacing w:line="276" w:lineRule="auto"/>
        <w:ind w:left="284" w:hanging="284"/>
        <w:rPr>
          <w:rFonts w:asciiTheme="minorHAnsi" w:hAnsiTheme="minorHAnsi" w:cstheme="minorHAnsi"/>
          <w:b/>
          <w:sz w:val="22"/>
          <w:szCs w:val="22"/>
          <w:lang w:bidi="pl-PL"/>
        </w:rPr>
      </w:pPr>
      <w:r w:rsidRPr="004C411E">
        <w:rPr>
          <w:rFonts w:asciiTheme="minorHAnsi" w:hAnsiTheme="minorHAnsi" w:cstheme="minorHAnsi"/>
          <w:b/>
          <w:sz w:val="22"/>
          <w:szCs w:val="22"/>
          <w:lang w:bidi="pl-PL"/>
        </w:rPr>
        <w:t>Termin składania ofert usta</w:t>
      </w:r>
      <w:r w:rsidR="00ED0E87" w:rsidRPr="004C411E">
        <w:rPr>
          <w:rFonts w:asciiTheme="minorHAnsi" w:hAnsiTheme="minorHAnsi" w:cstheme="minorHAnsi"/>
          <w:b/>
          <w:sz w:val="22"/>
          <w:szCs w:val="22"/>
          <w:lang w:bidi="pl-PL"/>
        </w:rPr>
        <w:t>la si</w:t>
      </w:r>
      <w:r w:rsidR="00BD595C" w:rsidRPr="004C411E">
        <w:rPr>
          <w:rFonts w:asciiTheme="minorHAnsi" w:hAnsiTheme="minorHAnsi" w:cstheme="minorHAnsi"/>
          <w:b/>
          <w:sz w:val="22"/>
          <w:szCs w:val="22"/>
          <w:lang w:bidi="pl-PL"/>
        </w:rPr>
        <w:t xml:space="preserve">ę na dzień: </w:t>
      </w:r>
      <w:r w:rsidR="004F7B6C">
        <w:rPr>
          <w:rFonts w:asciiTheme="minorHAnsi" w:hAnsiTheme="minorHAnsi" w:cstheme="minorHAnsi"/>
          <w:b/>
          <w:sz w:val="22"/>
          <w:szCs w:val="22"/>
          <w:lang w:bidi="pl-PL"/>
        </w:rPr>
        <w:t>0</w:t>
      </w:r>
      <w:r w:rsidR="006C745C">
        <w:rPr>
          <w:rFonts w:asciiTheme="minorHAnsi" w:hAnsiTheme="minorHAnsi" w:cstheme="minorHAnsi"/>
          <w:b/>
          <w:sz w:val="22"/>
          <w:szCs w:val="22"/>
          <w:lang w:bidi="pl-PL"/>
        </w:rPr>
        <w:t>9</w:t>
      </w:r>
      <w:r w:rsidR="00BD595C" w:rsidRPr="004C411E">
        <w:rPr>
          <w:rFonts w:asciiTheme="minorHAnsi" w:hAnsiTheme="minorHAnsi" w:cstheme="minorHAnsi"/>
          <w:b/>
          <w:sz w:val="22"/>
          <w:szCs w:val="22"/>
          <w:lang w:bidi="pl-PL"/>
        </w:rPr>
        <w:t>.</w:t>
      </w:r>
      <w:r w:rsidR="004F7B6C">
        <w:rPr>
          <w:rFonts w:asciiTheme="minorHAnsi" w:hAnsiTheme="minorHAnsi" w:cstheme="minorHAnsi"/>
          <w:b/>
          <w:sz w:val="22"/>
          <w:szCs w:val="22"/>
          <w:lang w:bidi="pl-PL"/>
        </w:rPr>
        <w:t>10</w:t>
      </w:r>
      <w:r w:rsidR="00BD595C" w:rsidRPr="004C411E">
        <w:rPr>
          <w:rFonts w:asciiTheme="minorHAnsi" w:hAnsiTheme="minorHAnsi" w:cstheme="minorHAnsi"/>
          <w:b/>
          <w:sz w:val="22"/>
          <w:szCs w:val="22"/>
          <w:lang w:bidi="pl-PL"/>
        </w:rPr>
        <w:t>.202</w:t>
      </w:r>
      <w:r w:rsidR="004C411E" w:rsidRPr="004C411E">
        <w:rPr>
          <w:rFonts w:asciiTheme="minorHAnsi" w:hAnsiTheme="minorHAnsi" w:cstheme="minorHAnsi"/>
          <w:b/>
          <w:sz w:val="22"/>
          <w:szCs w:val="22"/>
          <w:lang w:bidi="pl-PL"/>
        </w:rPr>
        <w:t>5</w:t>
      </w:r>
      <w:r w:rsidR="000625CC" w:rsidRPr="004C411E">
        <w:rPr>
          <w:rFonts w:asciiTheme="minorHAnsi" w:hAnsiTheme="minorHAnsi" w:cstheme="minorHAnsi"/>
          <w:b/>
          <w:sz w:val="22"/>
          <w:szCs w:val="22"/>
          <w:lang w:bidi="pl-PL"/>
        </w:rPr>
        <w:t xml:space="preserve">r. </w:t>
      </w:r>
      <w:r w:rsidR="008C5C8D" w:rsidRPr="004C411E">
        <w:rPr>
          <w:rFonts w:asciiTheme="minorHAnsi" w:hAnsiTheme="minorHAnsi" w:cstheme="minorHAnsi"/>
          <w:b/>
          <w:sz w:val="22"/>
          <w:szCs w:val="22"/>
          <w:lang w:bidi="pl-PL"/>
        </w:rPr>
        <w:t>godz.10:00.</w:t>
      </w:r>
    </w:p>
    <w:p w:rsidR="00150791" w:rsidRPr="004C411E" w:rsidRDefault="009519DD" w:rsidP="00D6647D">
      <w:pPr>
        <w:pStyle w:val="pkt"/>
        <w:numPr>
          <w:ilvl w:val="0"/>
          <w:numId w:val="6"/>
        </w:numPr>
        <w:spacing w:line="276" w:lineRule="auto"/>
        <w:ind w:left="284" w:hanging="284"/>
        <w:rPr>
          <w:rFonts w:asciiTheme="minorHAnsi" w:hAnsiTheme="minorHAnsi" w:cstheme="minorHAnsi"/>
          <w:b/>
          <w:sz w:val="22"/>
          <w:szCs w:val="22"/>
          <w:lang w:bidi="pl-PL"/>
        </w:rPr>
      </w:pPr>
      <w:r w:rsidRPr="004C411E">
        <w:rPr>
          <w:rFonts w:asciiTheme="minorHAnsi" w:hAnsiTheme="minorHAnsi" w:cstheme="minorHAnsi"/>
          <w:b/>
          <w:sz w:val="22"/>
          <w:szCs w:val="22"/>
          <w:lang w:bidi="pl-PL"/>
        </w:rPr>
        <w:t>Otw</w:t>
      </w:r>
      <w:r w:rsidR="00C360E0" w:rsidRPr="004C411E">
        <w:rPr>
          <w:rFonts w:asciiTheme="minorHAnsi" w:hAnsiTheme="minorHAnsi" w:cstheme="minorHAnsi"/>
          <w:b/>
          <w:sz w:val="22"/>
          <w:szCs w:val="22"/>
          <w:lang w:bidi="pl-PL"/>
        </w:rPr>
        <w:t>arcie ofert nastąpi w dni</w:t>
      </w:r>
      <w:r w:rsidR="004D4782" w:rsidRPr="004C411E">
        <w:rPr>
          <w:rFonts w:asciiTheme="minorHAnsi" w:hAnsiTheme="minorHAnsi" w:cstheme="minorHAnsi"/>
          <w:b/>
          <w:sz w:val="22"/>
          <w:szCs w:val="22"/>
          <w:lang w:bidi="pl-PL"/>
        </w:rPr>
        <w:t>u:</w:t>
      </w:r>
      <w:r w:rsidR="00BD595C" w:rsidRPr="004C411E">
        <w:rPr>
          <w:rFonts w:asciiTheme="minorHAnsi" w:hAnsiTheme="minorHAnsi" w:cstheme="minorHAnsi"/>
          <w:b/>
          <w:sz w:val="22"/>
          <w:szCs w:val="22"/>
          <w:lang w:bidi="pl-PL"/>
        </w:rPr>
        <w:t xml:space="preserve"> </w:t>
      </w:r>
      <w:r w:rsidR="004F7B6C">
        <w:rPr>
          <w:rFonts w:asciiTheme="minorHAnsi" w:hAnsiTheme="minorHAnsi" w:cstheme="minorHAnsi"/>
          <w:b/>
          <w:sz w:val="22"/>
          <w:szCs w:val="22"/>
          <w:lang w:bidi="pl-PL"/>
        </w:rPr>
        <w:t>0</w:t>
      </w:r>
      <w:r w:rsidR="006C745C">
        <w:rPr>
          <w:rFonts w:asciiTheme="minorHAnsi" w:hAnsiTheme="minorHAnsi" w:cstheme="minorHAnsi"/>
          <w:b/>
          <w:sz w:val="22"/>
          <w:szCs w:val="22"/>
          <w:lang w:bidi="pl-PL"/>
        </w:rPr>
        <w:t>9</w:t>
      </w:r>
      <w:r w:rsidR="00BD595C" w:rsidRPr="004C411E">
        <w:rPr>
          <w:rFonts w:asciiTheme="minorHAnsi" w:hAnsiTheme="minorHAnsi" w:cstheme="minorHAnsi"/>
          <w:b/>
          <w:sz w:val="22"/>
          <w:szCs w:val="22"/>
          <w:lang w:bidi="pl-PL"/>
        </w:rPr>
        <w:t>.</w:t>
      </w:r>
      <w:r w:rsidR="004F7B6C">
        <w:rPr>
          <w:rFonts w:asciiTheme="minorHAnsi" w:hAnsiTheme="minorHAnsi" w:cstheme="minorHAnsi"/>
          <w:b/>
          <w:sz w:val="22"/>
          <w:szCs w:val="22"/>
          <w:lang w:bidi="pl-PL"/>
        </w:rPr>
        <w:t>10</w:t>
      </w:r>
      <w:r w:rsidR="00BD595C" w:rsidRPr="004C411E">
        <w:rPr>
          <w:rFonts w:asciiTheme="minorHAnsi" w:hAnsiTheme="minorHAnsi" w:cstheme="minorHAnsi"/>
          <w:b/>
          <w:sz w:val="22"/>
          <w:szCs w:val="22"/>
          <w:lang w:bidi="pl-PL"/>
        </w:rPr>
        <w:t>.202</w:t>
      </w:r>
      <w:r w:rsidR="004C411E" w:rsidRPr="004C411E">
        <w:rPr>
          <w:rFonts w:asciiTheme="minorHAnsi" w:hAnsiTheme="minorHAnsi" w:cstheme="minorHAnsi"/>
          <w:b/>
          <w:sz w:val="22"/>
          <w:szCs w:val="22"/>
          <w:lang w:bidi="pl-PL"/>
        </w:rPr>
        <w:t>5</w:t>
      </w:r>
      <w:r w:rsidR="000625CC" w:rsidRPr="004C411E">
        <w:rPr>
          <w:rFonts w:asciiTheme="minorHAnsi" w:hAnsiTheme="minorHAnsi" w:cstheme="minorHAnsi"/>
          <w:b/>
          <w:sz w:val="22"/>
          <w:szCs w:val="22"/>
          <w:lang w:bidi="pl-PL"/>
        </w:rPr>
        <w:t>r.</w:t>
      </w:r>
      <w:r w:rsidR="00150791" w:rsidRPr="004C411E">
        <w:rPr>
          <w:rFonts w:asciiTheme="minorHAnsi" w:hAnsiTheme="minorHAnsi" w:cstheme="minorHAnsi"/>
          <w:b/>
          <w:sz w:val="22"/>
          <w:szCs w:val="22"/>
          <w:lang w:bidi="pl-PL"/>
        </w:rPr>
        <w:t xml:space="preserve"> o godzinie 10:</w:t>
      </w:r>
      <w:r w:rsidR="004F7B6C">
        <w:rPr>
          <w:rFonts w:asciiTheme="minorHAnsi" w:hAnsiTheme="minorHAnsi" w:cstheme="minorHAnsi"/>
          <w:b/>
          <w:sz w:val="22"/>
          <w:szCs w:val="22"/>
          <w:lang w:bidi="pl-PL"/>
        </w:rPr>
        <w:t>05</w:t>
      </w:r>
      <w:r w:rsidR="00150791" w:rsidRPr="004C411E">
        <w:rPr>
          <w:rFonts w:asciiTheme="minorHAnsi" w:hAnsiTheme="minorHAnsi" w:cstheme="minorHAnsi"/>
          <w:b/>
          <w:sz w:val="22"/>
          <w:szCs w:val="22"/>
          <w:lang w:bidi="pl-PL"/>
        </w:rPr>
        <w:t>.</w:t>
      </w:r>
    </w:p>
    <w:p w:rsidR="00150791" w:rsidRPr="004C411E" w:rsidRDefault="00150791" w:rsidP="00D6647D">
      <w:pPr>
        <w:pStyle w:val="pkt"/>
        <w:numPr>
          <w:ilvl w:val="0"/>
          <w:numId w:val="6"/>
        </w:numPr>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Otwarcie ofert jest niejawne.</w:t>
      </w:r>
    </w:p>
    <w:p w:rsidR="00150791" w:rsidRPr="004C411E" w:rsidRDefault="00150791" w:rsidP="00D6647D">
      <w:pPr>
        <w:pStyle w:val="pkt"/>
        <w:numPr>
          <w:ilvl w:val="0"/>
          <w:numId w:val="6"/>
        </w:numPr>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Zamawiający, najpóźniej przed otwarciem ofert, udostępnia na stronie internetowej prowadzonego postępowania informację o kwocie, jaką zamierza przeznaczyć na sfinansowanie zamówienia.</w:t>
      </w:r>
    </w:p>
    <w:p w:rsidR="00150791" w:rsidRPr="004C411E" w:rsidRDefault="00150791" w:rsidP="00D6647D">
      <w:pPr>
        <w:pStyle w:val="pkt"/>
        <w:numPr>
          <w:ilvl w:val="0"/>
          <w:numId w:val="6"/>
        </w:numPr>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Zamawiający, niezwłocznie po otwarciu ofert, udostępnia na stronie internetowej prowadzonego postępowania informacje o:</w:t>
      </w:r>
    </w:p>
    <w:p w:rsidR="00150791" w:rsidRPr="004C411E" w:rsidRDefault="00150791" w:rsidP="009A388B">
      <w:pPr>
        <w:pStyle w:val="pkt"/>
        <w:numPr>
          <w:ilvl w:val="0"/>
          <w:numId w:val="28"/>
        </w:numPr>
        <w:spacing w:line="276" w:lineRule="auto"/>
        <w:rPr>
          <w:rFonts w:asciiTheme="minorHAnsi" w:hAnsiTheme="minorHAnsi" w:cstheme="minorHAnsi"/>
          <w:sz w:val="22"/>
          <w:szCs w:val="22"/>
          <w:lang w:bidi="pl-PL"/>
        </w:rPr>
      </w:pPr>
      <w:r w:rsidRPr="004C411E">
        <w:rPr>
          <w:rFonts w:asciiTheme="minorHAnsi" w:hAnsiTheme="minorHAnsi" w:cstheme="minorHAnsi"/>
          <w:sz w:val="22"/>
          <w:szCs w:val="22"/>
          <w:lang w:bidi="pl-PL"/>
        </w:rPr>
        <w:t>nazwach albo imionach i nazwiskach oraz siedzibach lub miejscach prowadzonej działalności gospodarczej albo miejscach zamieszkania wykonawców, których oferty zostały otwarte;</w:t>
      </w:r>
    </w:p>
    <w:p w:rsidR="00150791" w:rsidRPr="004C411E" w:rsidRDefault="00150791" w:rsidP="009A388B">
      <w:pPr>
        <w:pStyle w:val="pkt"/>
        <w:numPr>
          <w:ilvl w:val="0"/>
          <w:numId w:val="28"/>
        </w:numPr>
        <w:spacing w:line="276" w:lineRule="auto"/>
        <w:rPr>
          <w:rFonts w:asciiTheme="minorHAnsi" w:hAnsiTheme="minorHAnsi" w:cstheme="minorHAnsi"/>
          <w:sz w:val="22"/>
          <w:szCs w:val="22"/>
          <w:lang w:bidi="pl-PL"/>
        </w:rPr>
      </w:pPr>
      <w:r w:rsidRPr="004C411E">
        <w:rPr>
          <w:rFonts w:asciiTheme="minorHAnsi" w:hAnsiTheme="minorHAnsi" w:cstheme="minorHAnsi"/>
          <w:sz w:val="22"/>
          <w:szCs w:val="22"/>
          <w:lang w:bidi="pl-PL"/>
        </w:rPr>
        <w:t>cenach lub kosztach zawartych w ofertach.</w:t>
      </w:r>
    </w:p>
    <w:p w:rsidR="00150791" w:rsidRPr="004C411E" w:rsidRDefault="00150791" w:rsidP="00D6647D">
      <w:pPr>
        <w:pStyle w:val="pkt"/>
        <w:numPr>
          <w:ilvl w:val="0"/>
          <w:numId w:val="6"/>
        </w:numPr>
        <w:spacing w:line="276" w:lineRule="auto"/>
        <w:ind w:left="284" w:hanging="284"/>
        <w:rPr>
          <w:rFonts w:asciiTheme="minorHAnsi" w:hAnsiTheme="minorHAnsi" w:cstheme="minorHAnsi"/>
          <w:sz w:val="22"/>
          <w:szCs w:val="22"/>
          <w:lang w:bidi="pl-PL"/>
        </w:rPr>
      </w:pPr>
      <w:r w:rsidRPr="004C411E">
        <w:rPr>
          <w:rFonts w:asciiTheme="minorHAnsi" w:hAnsiTheme="minorHAnsi" w:cstheme="minorHAnsi"/>
          <w:sz w:val="22"/>
          <w:szCs w:val="22"/>
          <w:lang w:bidi="pl-PL"/>
        </w:rPr>
        <w:t>W przypadku wystąpienia awarii systemu teleinformatycznego, która spowoduje brak możliwości otwarcia ofert w terminie określonym przez Zamawiającego, otwarcie ofert nastąpi niezwłocznie po usunięciu awarii.</w:t>
      </w:r>
    </w:p>
    <w:p w:rsidR="00150791" w:rsidRPr="004C411E" w:rsidRDefault="00150791" w:rsidP="00D6647D">
      <w:pPr>
        <w:pStyle w:val="pkt"/>
        <w:numPr>
          <w:ilvl w:val="0"/>
          <w:numId w:val="6"/>
        </w:numPr>
        <w:spacing w:line="276" w:lineRule="auto"/>
        <w:ind w:left="284" w:hanging="426"/>
        <w:rPr>
          <w:rFonts w:asciiTheme="minorHAnsi" w:hAnsiTheme="minorHAnsi" w:cstheme="minorHAnsi"/>
          <w:sz w:val="22"/>
          <w:szCs w:val="22"/>
          <w:lang w:bidi="pl-PL"/>
        </w:rPr>
      </w:pPr>
      <w:r w:rsidRPr="004C411E">
        <w:rPr>
          <w:rFonts w:asciiTheme="minorHAnsi" w:hAnsiTheme="minorHAnsi" w:cstheme="minorHAnsi"/>
          <w:sz w:val="22"/>
          <w:szCs w:val="22"/>
          <w:lang w:bidi="pl-PL"/>
        </w:rPr>
        <w:t>Zamawiający poinformuje o zmianie terminu otwarcia ofert na stronie internetowej prowadzonego postępowania.</w:t>
      </w:r>
    </w:p>
    <w:p w:rsidR="00683B60" w:rsidRPr="004C411E" w:rsidRDefault="00683B60" w:rsidP="009462A0">
      <w:pPr>
        <w:pStyle w:val="pkt"/>
        <w:spacing w:line="276" w:lineRule="auto"/>
        <w:ind w:left="426" w:firstLine="0"/>
        <w:rPr>
          <w:rFonts w:asciiTheme="minorHAnsi" w:hAnsiTheme="minorHAnsi" w:cstheme="minorHAnsi"/>
          <w:b/>
          <w:sz w:val="22"/>
          <w:szCs w:val="22"/>
        </w:rPr>
      </w:pPr>
    </w:p>
    <w:p w:rsidR="00CE5B34" w:rsidRPr="004C411E" w:rsidRDefault="00844B67" w:rsidP="00E317EA">
      <w:pPr>
        <w:pStyle w:val="Nagwek4"/>
        <w:shd w:val="clear" w:color="auto" w:fill="BFBFBF"/>
        <w:spacing w:before="120" w:line="276" w:lineRule="auto"/>
        <w:ind w:left="425" w:hanging="425"/>
        <w:rPr>
          <w:rFonts w:asciiTheme="minorHAnsi" w:hAnsiTheme="minorHAnsi" w:cstheme="minorHAnsi"/>
          <w:sz w:val="22"/>
          <w:szCs w:val="22"/>
          <w:u w:val="single"/>
          <w:lang w:val="pl-PL"/>
        </w:rPr>
      </w:pPr>
      <w:r w:rsidRPr="004C411E">
        <w:rPr>
          <w:rFonts w:asciiTheme="minorHAnsi" w:hAnsiTheme="minorHAnsi" w:cstheme="minorHAnsi"/>
          <w:sz w:val="22"/>
          <w:szCs w:val="22"/>
          <w:lang w:val="pl-PL"/>
        </w:rPr>
        <w:t>X</w:t>
      </w:r>
      <w:r w:rsidR="00F158E7" w:rsidRPr="004C411E">
        <w:rPr>
          <w:rFonts w:asciiTheme="minorHAnsi" w:hAnsiTheme="minorHAnsi" w:cstheme="minorHAnsi"/>
          <w:sz w:val="22"/>
          <w:szCs w:val="22"/>
          <w:lang w:val="pl-PL"/>
        </w:rPr>
        <w:t>V</w:t>
      </w:r>
      <w:r w:rsidR="004B0FE2" w:rsidRPr="004C411E">
        <w:rPr>
          <w:rFonts w:asciiTheme="minorHAnsi" w:hAnsiTheme="minorHAnsi" w:cstheme="minorHAnsi"/>
          <w:sz w:val="22"/>
          <w:szCs w:val="22"/>
          <w:lang w:val="pl-PL"/>
        </w:rPr>
        <w:t>I</w:t>
      </w:r>
      <w:r w:rsidR="00C01C57" w:rsidRPr="004C411E">
        <w:rPr>
          <w:rFonts w:asciiTheme="minorHAnsi" w:hAnsiTheme="minorHAnsi" w:cstheme="minorHAnsi"/>
          <w:sz w:val="22"/>
          <w:szCs w:val="22"/>
          <w:lang w:val="pl-PL"/>
        </w:rPr>
        <w:t>I</w:t>
      </w:r>
      <w:r w:rsidRPr="004C411E">
        <w:rPr>
          <w:rFonts w:asciiTheme="minorHAnsi" w:hAnsiTheme="minorHAnsi" w:cstheme="minorHAnsi"/>
          <w:sz w:val="22"/>
          <w:szCs w:val="22"/>
          <w:lang w:val="pl-PL"/>
        </w:rPr>
        <w:t>.</w:t>
      </w:r>
      <w:r w:rsidRPr="004C411E">
        <w:rPr>
          <w:rFonts w:asciiTheme="minorHAnsi" w:hAnsiTheme="minorHAnsi" w:cstheme="minorHAnsi"/>
          <w:sz w:val="22"/>
          <w:szCs w:val="22"/>
          <w:lang w:val="pl-PL"/>
        </w:rPr>
        <w:tab/>
      </w:r>
      <w:r w:rsidR="00CE5B34" w:rsidRPr="004C411E">
        <w:rPr>
          <w:rFonts w:asciiTheme="minorHAnsi" w:hAnsiTheme="minorHAnsi" w:cstheme="minorHAnsi"/>
          <w:sz w:val="22"/>
          <w:szCs w:val="22"/>
        </w:rPr>
        <w:t>Sposób obliczenia ceny</w:t>
      </w:r>
      <w:r w:rsidR="00B72BCC" w:rsidRPr="004C411E">
        <w:rPr>
          <w:rFonts w:asciiTheme="minorHAnsi" w:hAnsiTheme="minorHAnsi" w:cstheme="minorHAnsi"/>
          <w:sz w:val="22"/>
          <w:szCs w:val="22"/>
          <w:lang w:val="pl-PL"/>
        </w:rPr>
        <w:t>.</w:t>
      </w:r>
    </w:p>
    <w:p w:rsidR="00C30D14" w:rsidRPr="004C411E" w:rsidRDefault="00C30D14" w:rsidP="007E4096">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Oferowaną cenę należy podać w PLN. Przez cenę należy rozumieć cenę w rozumieniu art. 3 ust. 1 pkt. 1 i ust. 2 ustawy z dnia 9 maja 2014 r. o informowaniu o cenach towarów i usług (Dz.U. z 2014 r., poz. 915 z</w:t>
      </w:r>
      <w:r w:rsidR="009431A4" w:rsidRPr="004C411E">
        <w:rPr>
          <w:rFonts w:asciiTheme="minorHAnsi" w:hAnsiTheme="minorHAnsi" w:cstheme="minorHAnsi"/>
          <w:smallCaps w:val="0"/>
          <w:sz w:val="22"/>
          <w:szCs w:val="22"/>
          <w:lang w:val="pl-PL"/>
        </w:rPr>
        <w:t> </w:t>
      </w:r>
      <w:proofErr w:type="spellStart"/>
      <w:r w:rsidRPr="004C411E">
        <w:rPr>
          <w:rFonts w:asciiTheme="minorHAnsi" w:hAnsiTheme="minorHAnsi" w:cstheme="minorHAnsi"/>
          <w:smallCaps w:val="0"/>
          <w:sz w:val="22"/>
          <w:szCs w:val="22"/>
        </w:rPr>
        <w:t>późn</w:t>
      </w:r>
      <w:proofErr w:type="spellEnd"/>
      <w:r w:rsidRPr="004C411E">
        <w:rPr>
          <w:rFonts w:asciiTheme="minorHAnsi" w:hAnsiTheme="minorHAnsi" w:cstheme="minorHAnsi"/>
          <w:smallCaps w:val="0"/>
          <w:sz w:val="22"/>
          <w:szCs w:val="22"/>
        </w:rPr>
        <w:t xml:space="preserve">. zm.). </w:t>
      </w:r>
    </w:p>
    <w:p w:rsidR="00C30D14" w:rsidRPr="004C411E" w:rsidRDefault="00C30D14" w:rsidP="009A388B">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 xml:space="preserve">Cenę należy podać z dokładnością do dwóch miejsc po przecinku. </w:t>
      </w:r>
    </w:p>
    <w:p w:rsidR="00C30D14" w:rsidRPr="004C411E" w:rsidRDefault="00C30D14" w:rsidP="009A388B">
      <w:pPr>
        <w:pStyle w:val="Tekstpodstawowy"/>
        <w:numPr>
          <w:ilvl w:val="0"/>
          <w:numId w:val="16"/>
        </w:numPr>
        <w:tabs>
          <w:tab w:val="left" w:pos="284"/>
        </w:tabs>
        <w:spacing w:after="60" w:line="276" w:lineRule="auto"/>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lastRenderedPageBreak/>
        <w:t>Sposób obliczania ceny, jaki wykonawcy powinni przyjąć w ofertach:</w:t>
      </w:r>
    </w:p>
    <w:p w:rsidR="00C30D14" w:rsidRPr="004C411E" w:rsidRDefault="00C30D14" w:rsidP="00C30D14">
      <w:pPr>
        <w:pStyle w:val="Tekstpodstawowy"/>
        <w:tabs>
          <w:tab w:val="left" w:pos="284"/>
        </w:tabs>
        <w:spacing w:after="60" w:line="276" w:lineRule="auto"/>
        <w:jc w:val="both"/>
        <w:rPr>
          <w:rFonts w:asciiTheme="minorHAnsi" w:hAnsiTheme="minorHAnsi" w:cstheme="minorHAnsi"/>
          <w:smallCaps w:val="0"/>
          <w:sz w:val="22"/>
          <w:szCs w:val="22"/>
        </w:rPr>
      </w:pPr>
      <w:r w:rsidRPr="004C411E">
        <w:rPr>
          <w:rFonts w:asciiTheme="minorHAnsi" w:hAnsiTheme="minorHAnsi" w:cstheme="minorHAnsi"/>
          <w:smallCaps w:val="0"/>
          <w:sz w:val="22"/>
          <w:szCs w:val="22"/>
          <w:lang w:val="pl-PL"/>
        </w:rPr>
        <w:t xml:space="preserve">       </w:t>
      </w:r>
      <w:r w:rsidRPr="004C411E">
        <w:rPr>
          <w:rFonts w:asciiTheme="minorHAnsi" w:hAnsiTheme="minorHAnsi" w:cstheme="minorHAnsi"/>
          <w:smallCaps w:val="0"/>
          <w:sz w:val="22"/>
          <w:szCs w:val="22"/>
        </w:rPr>
        <w:t>Cena jednostkowa netto x ilość = wartość netto + podatek VAT = wartość brutto</w:t>
      </w:r>
    </w:p>
    <w:p w:rsidR="00C30D14" w:rsidRPr="004C411E" w:rsidRDefault="00C30D14" w:rsidP="009A388B">
      <w:pPr>
        <w:pStyle w:val="Tekstpodstawowy"/>
        <w:numPr>
          <w:ilvl w:val="0"/>
          <w:numId w:val="16"/>
        </w:numPr>
        <w:tabs>
          <w:tab w:val="left" w:pos="284"/>
        </w:tabs>
        <w:spacing w:after="60" w:line="276" w:lineRule="auto"/>
        <w:ind w:left="284" w:hanging="284"/>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Przez cenę  zamówienia zamawiający rozumie łączną cenę za całość przedmiotu zamówienia</w:t>
      </w:r>
      <w:r w:rsidR="006A14E4" w:rsidRPr="004C411E">
        <w:rPr>
          <w:rFonts w:asciiTheme="minorHAnsi" w:hAnsiTheme="minorHAnsi" w:cstheme="minorHAnsi"/>
          <w:smallCaps w:val="0"/>
          <w:sz w:val="22"/>
          <w:szCs w:val="22"/>
          <w:lang w:val="pl-PL"/>
        </w:rPr>
        <w:t xml:space="preserve">   </w:t>
      </w:r>
      <w:r w:rsidRPr="004C411E">
        <w:rPr>
          <w:rFonts w:asciiTheme="minorHAnsi" w:hAnsiTheme="minorHAnsi" w:cstheme="minorHAnsi"/>
          <w:smallCaps w:val="0"/>
          <w:sz w:val="22"/>
          <w:szCs w:val="22"/>
        </w:rPr>
        <w:t>stanowiący całkowite wynagrodzenie wykonawcy.</w:t>
      </w:r>
    </w:p>
    <w:p w:rsidR="005E3A67" w:rsidRPr="004C411E" w:rsidRDefault="005E3A67" w:rsidP="009A388B">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C411E">
        <w:rPr>
          <w:rFonts w:asciiTheme="minorHAnsi" w:hAnsiTheme="minorHAnsi" w:cstheme="minorHAnsi"/>
          <w:smallCaps w:val="0"/>
          <w:sz w:val="22"/>
          <w:szCs w:val="22"/>
        </w:rPr>
        <w:t>Rozliczenia między Zamawiającym a Wykonawcą będą prowadzone w złotych polskich (PLN).</w:t>
      </w:r>
    </w:p>
    <w:p w:rsidR="0098787D" w:rsidRPr="004C411E" w:rsidRDefault="0098787D" w:rsidP="009A388B">
      <w:pPr>
        <w:pStyle w:val="Tekstpodstawowy"/>
        <w:numPr>
          <w:ilvl w:val="0"/>
          <w:numId w:val="16"/>
        </w:numPr>
        <w:tabs>
          <w:tab w:val="left" w:pos="284"/>
        </w:tabs>
        <w:spacing w:after="60" w:line="276" w:lineRule="auto"/>
        <w:ind w:left="360" w:hanging="360"/>
        <w:jc w:val="both"/>
        <w:rPr>
          <w:rFonts w:asciiTheme="minorHAnsi" w:eastAsia="Arial Unicode MS" w:hAnsiTheme="minorHAnsi" w:cstheme="minorHAnsi"/>
          <w:b/>
          <w:smallCaps w:val="0"/>
          <w:sz w:val="22"/>
          <w:szCs w:val="22"/>
        </w:rPr>
      </w:pPr>
      <w:r w:rsidRPr="004C411E">
        <w:rPr>
          <w:rFonts w:asciiTheme="minorHAnsi" w:eastAsia="Calibri" w:hAnsiTheme="minorHAnsi" w:cstheme="minorHAnsi"/>
          <w:smallCaps w:val="0"/>
          <w:sz w:val="22"/>
          <w:szCs w:val="22"/>
        </w:rPr>
        <w:t xml:space="preserve">Jeżeli w zaoferowanej cenie są towary których nabycie prowadzi do powstania </w:t>
      </w:r>
      <w:r w:rsidR="00605579" w:rsidRPr="004C411E">
        <w:rPr>
          <w:rFonts w:asciiTheme="minorHAnsi" w:eastAsia="Calibri" w:hAnsiTheme="minorHAnsi" w:cstheme="minorHAnsi"/>
          <w:smallCaps w:val="0"/>
          <w:sz w:val="22"/>
          <w:szCs w:val="22"/>
          <w:lang w:val="pl-PL"/>
        </w:rPr>
        <w:br/>
      </w:r>
      <w:r w:rsidRPr="004C411E">
        <w:rPr>
          <w:rFonts w:asciiTheme="minorHAnsi" w:eastAsia="Calibri" w:hAnsiTheme="minorHAnsi" w:cstheme="minorHAnsi"/>
          <w:smallCaps w:val="0"/>
          <w:sz w:val="22"/>
          <w:szCs w:val="22"/>
        </w:rPr>
        <w:t>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001239A0" w:rsidRPr="004C411E">
        <w:rPr>
          <w:rFonts w:asciiTheme="minorHAnsi" w:eastAsia="Calibri" w:hAnsiTheme="minorHAnsi" w:cstheme="minorHAnsi"/>
          <w:smallCaps w:val="0"/>
          <w:sz w:val="22"/>
          <w:szCs w:val="22"/>
          <w:lang w:val="pl-PL"/>
        </w:rPr>
        <w:t xml:space="preserve"> - </w:t>
      </w:r>
      <w:r w:rsidRPr="004C411E">
        <w:rPr>
          <w:rFonts w:asciiTheme="minorHAnsi" w:eastAsia="Arial Unicode MS" w:hAnsiTheme="minorHAnsi" w:cstheme="minorHAnsi"/>
          <w:b/>
          <w:smallCaps w:val="0"/>
          <w:sz w:val="22"/>
          <w:szCs w:val="22"/>
        </w:rPr>
        <w:t>Niezłożenie przez Wykonawcę informacji będzie oznaczało, że taki obowiązek nie powstaje</w:t>
      </w:r>
      <w:r w:rsidR="00C30D14" w:rsidRPr="004C411E">
        <w:rPr>
          <w:rFonts w:asciiTheme="minorHAnsi" w:eastAsia="Arial Unicode MS" w:hAnsiTheme="minorHAnsi" w:cstheme="minorHAnsi"/>
          <w:b/>
          <w:smallCaps w:val="0"/>
          <w:sz w:val="22"/>
          <w:szCs w:val="22"/>
          <w:lang w:val="pl-PL"/>
        </w:rPr>
        <w:t>.</w:t>
      </w:r>
    </w:p>
    <w:p w:rsidR="001239A0" w:rsidRPr="004C411E" w:rsidRDefault="00DC09E3" w:rsidP="009A388B">
      <w:pPr>
        <w:pStyle w:val="Tekstpodstawowy"/>
        <w:numPr>
          <w:ilvl w:val="0"/>
          <w:numId w:val="16"/>
        </w:numPr>
        <w:tabs>
          <w:tab w:val="left" w:pos="284"/>
        </w:tabs>
        <w:spacing w:after="60" w:line="276" w:lineRule="auto"/>
        <w:ind w:left="360" w:hanging="360"/>
        <w:jc w:val="both"/>
        <w:rPr>
          <w:rFonts w:asciiTheme="minorHAnsi" w:hAnsiTheme="minorHAnsi" w:cstheme="minorHAnsi"/>
          <w:smallCaps w:val="0"/>
          <w:sz w:val="22"/>
          <w:szCs w:val="22"/>
        </w:rPr>
      </w:pPr>
      <w:r w:rsidRPr="004C411E">
        <w:rPr>
          <w:rFonts w:asciiTheme="minorHAnsi" w:eastAsia="Calibri" w:hAnsiTheme="minorHAnsi" w:cstheme="minorHAnsi"/>
          <w:smallCaps w:val="0"/>
          <w:sz w:val="22"/>
          <w:szCs w:val="22"/>
          <w:lang w:val="pl-PL"/>
        </w:rPr>
        <w:t xml:space="preserve"> </w:t>
      </w:r>
      <w:r w:rsidR="001239A0" w:rsidRPr="004C411E">
        <w:rPr>
          <w:rFonts w:asciiTheme="minorHAnsi" w:eastAsia="Calibri" w:hAnsiTheme="minorHAnsi" w:cstheme="minorHAnsi"/>
          <w:smallCaps w:val="0"/>
          <w:sz w:val="22"/>
          <w:szCs w:val="22"/>
        </w:rPr>
        <w:t>W okolicznościach</w:t>
      </w:r>
      <w:r w:rsidR="00B72BCC" w:rsidRPr="004C411E">
        <w:rPr>
          <w:rFonts w:asciiTheme="minorHAnsi" w:eastAsia="Calibri" w:hAnsiTheme="minorHAnsi" w:cstheme="minorHAnsi"/>
          <w:smallCaps w:val="0"/>
          <w:sz w:val="22"/>
          <w:szCs w:val="22"/>
          <w:lang w:val="pl-PL"/>
        </w:rPr>
        <w:t>,</w:t>
      </w:r>
      <w:r w:rsidR="001239A0" w:rsidRPr="004C411E">
        <w:rPr>
          <w:rFonts w:asciiTheme="minorHAnsi" w:eastAsia="Calibri" w:hAnsiTheme="minorHAnsi" w:cstheme="minorHAnsi"/>
          <w:smallCaps w:val="0"/>
          <w:sz w:val="22"/>
          <w:szCs w:val="22"/>
        </w:rPr>
        <w:t xml:space="preserve"> o których mowa w </w:t>
      </w:r>
      <w:r w:rsidR="00B270EB" w:rsidRPr="004C411E">
        <w:rPr>
          <w:rFonts w:asciiTheme="minorHAnsi" w:eastAsia="Calibri" w:hAnsiTheme="minorHAnsi" w:cstheme="minorHAnsi"/>
          <w:smallCaps w:val="0"/>
          <w:sz w:val="22"/>
          <w:szCs w:val="22"/>
          <w:lang w:val="pl-PL"/>
        </w:rPr>
        <w:t xml:space="preserve">ust. </w:t>
      </w:r>
      <w:r w:rsidR="00C30D14" w:rsidRPr="004C411E">
        <w:rPr>
          <w:rFonts w:asciiTheme="minorHAnsi" w:eastAsia="Calibri" w:hAnsiTheme="minorHAnsi" w:cstheme="minorHAnsi"/>
          <w:smallCaps w:val="0"/>
          <w:sz w:val="22"/>
          <w:szCs w:val="22"/>
          <w:lang w:val="pl-PL"/>
        </w:rPr>
        <w:t>6</w:t>
      </w:r>
      <w:r w:rsidR="001239A0" w:rsidRPr="004C411E">
        <w:rPr>
          <w:rFonts w:asciiTheme="minorHAnsi" w:eastAsia="Calibri" w:hAnsiTheme="minorHAnsi" w:cstheme="minorHAnsi"/>
          <w:smallCaps w:val="0"/>
          <w:sz w:val="22"/>
          <w:szCs w:val="22"/>
        </w:rPr>
        <w:t xml:space="preserve"> zamawiający w celu oceny takiej oferty dolicza do przedstawionej w niej ceny podatek VAT, który miałby obowiązek rozliczyć zgodnie z tymi przepisami.</w:t>
      </w:r>
    </w:p>
    <w:p w:rsidR="00B72BCC" w:rsidRPr="004C411E" w:rsidRDefault="00B72BCC" w:rsidP="00B72BCC">
      <w:pPr>
        <w:pStyle w:val="Tekstpodstawowy"/>
        <w:spacing w:after="60" w:line="276" w:lineRule="auto"/>
        <w:jc w:val="left"/>
        <w:rPr>
          <w:rFonts w:asciiTheme="minorHAnsi" w:hAnsiTheme="minorHAnsi" w:cstheme="minorHAnsi"/>
          <w:b/>
          <w:sz w:val="22"/>
          <w:szCs w:val="22"/>
          <w:lang w:bidi="pl-PL"/>
        </w:rPr>
      </w:pPr>
      <w:bookmarkStart w:id="5" w:name="_Hlk60383589"/>
    </w:p>
    <w:p w:rsidR="001239A0" w:rsidRPr="004C411E" w:rsidRDefault="001239A0" w:rsidP="00D6647D">
      <w:pPr>
        <w:pStyle w:val="Tekstpodstawowy"/>
        <w:shd w:val="clear" w:color="auto" w:fill="BFBFBF"/>
        <w:spacing w:after="60" w:line="276" w:lineRule="auto"/>
        <w:ind w:left="426" w:hanging="426"/>
        <w:jc w:val="left"/>
        <w:rPr>
          <w:rFonts w:asciiTheme="minorHAnsi" w:hAnsiTheme="minorHAnsi" w:cstheme="minorHAnsi"/>
          <w:b/>
          <w:smallCaps w:val="0"/>
          <w:sz w:val="22"/>
          <w:szCs w:val="22"/>
          <w:lang w:bidi="pl-PL"/>
        </w:rPr>
      </w:pPr>
      <w:r w:rsidRPr="004C411E">
        <w:rPr>
          <w:rFonts w:asciiTheme="minorHAnsi" w:hAnsiTheme="minorHAnsi" w:cstheme="minorHAnsi"/>
          <w:b/>
          <w:smallCaps w:val="0"/>
          <w:sz w:val="22"/>
          <w:szCs w:val="22"/>
          <w:lang w:val="pl-PL" w:bidi="pl-PL"/>
        </w:rPr>
        <w:t>X</w:t>
      </w:r>
      <w:r w:rsidR="00F158E7" w:rsidRPr="004C411E">
        <w:rPr>
          <w:rFonts w:asciiTheme="minorHAnsi" w:hAnsiTheme="minorHAnsi" w:cstheme="minorHAnsi"/>
          <w:b/>
          <w:smallCaps w:val="0"/>
          <w:sz w:val="22"/>
          <w:szCs w:val="22"/>
          <w:lang w:val="pl-PL" w:bidi="pl-PL"/>
        </w:rPr>
        <w:t>VIII</w:t>
      </w:r>
      <w:r w:rsidRPr="004C411E">
        <w:rPr>
          <w:rFonts w:asciiTheme="minorHAnsi" w:hAnsiTheme="minorHAnsi" w:cstheme="minorHAnsi"/>
          <w:b/>
          <w:smallCaps w:val="0"/>
          <w:sz w:val="22"/>
          <w:szCs w:val="22"/>
          <w:lang w:val="pl-PL" w:bidi="pl-PL"/>
        </w:rPr>
        <w:t>.</w:t>
      </w:r>
      <w:r w:rsidRPr="004C411E">
        <w:rPr>
          <w:rFonts w:asciiTheme="minorHAnsi" w:hAnsiTheme="minorHAnsi" w:cstheme="minorHAnsi"/>
          <w:b/>
          <w:smallCaps w:val="0"/>
          <w:sz w:val="22"/>
          <w:szCs w:val="22"/>
          <w:lang w:val="pl-PL" w:bidi="pl-PL"/>
        </w:rPr>
        <w:tab/>
      </w:r>
      <w:r w:rsidR="00B72BCC" w:rsidRPr="004C411E">
        <w:rPr>
          <w:rFonts w:asciiTheme="minorHAnsi" w:hAnsiTheme="minorHAnsi" w:cstheme="minorHAnsi"/>
          <w:b/>
          <w:smallCaps w:val="0"/>
          <w:sz w:val="22"/>
          <w:szCs w:val="22"/>
          <w:lang w:bidi="pl-PL"/>
        </w:rPr>
        <w:t>Opis kryteriów oceny ofert</w:t>
      </w:r>
      <w:r w:rsidRPr="004C411E">
        <w:rPr>
          <w:rFonts w:asciiTheme="minorHAnsi" w:hAnsiTheme="minorHAnsi" w:cstheme="minorHAnsi"/>
          <w:b/>
          <w:smallCaps w:val="0"/>
          <w:sz w:val="22"/>
          <w:szCs w:val="22"/>
          <w:lang w:bidi="pl-PL"/>
        </w:rPr>
        <w:t xml:space="preserve"> wraz z podaniem wag tych kryteriów i sposobu</w:t>
      </w:r>
      <w:r w:rsidR="001B6080" w:rsidRPr="004C411E">
        <w:rPr>
          <w:rFonts w:asciiTheme="minorHAnsi" w:hAnsiTheme="minorHAnsi" w:cstheme="minorHAnsi"/>
          <w:b/>
          <w:smallCaps w:val="0"/>
          <w:sz w:val="22"/>
          <w:szCs w:val="22"/>
          <w:lang w:val="pl-PL" w:bidi="pl-PL"/>
        </w:rPr>
        <w:t xml:space="preserve"> </w:t>
      </w:r>
      <w:r w:rsidRPr="004C411E">
        <w:rPr>
          <w:rFonts w:asciiTheme="minorHAnsi" w:hAnsiTheme="minorHAnsi" w:cstheme="minorHAnsi"/>
          <w:b/>
          <w:smallCaps w:val="0"/>
          <w:sz w:val="22"/>
          <w:szCs w:val="22"/>
          <w:lang w:bidi="pl-PL"/>
        </w:rPr>
        <w:t>oceny ofert</w:t>
      </w:r>
      <w:r w:rsidR="00B72BCC" w:rsidRPr="004C411E">
        <w:rPr>
          <w:rFonts w:asciiTheme="minorHAnsi" w:hAnsiTheme="minorHAnsi" w:cstheme="minorHAnsi"/>
          <w:b/>
          <w:smallCaps w:val="0"/>
          <w:sz w:val="22"/>
          <w:szCs w:val="22"/>
          <w:lang w:val="pl-PL" w:bidi="pl-PL"/>
        </w:rPr>
        <w:t>.</w:t>
      </w:r>
      <w:bookmarkEnd w:id="5"/>
    </w:p>
    <w:p w:rsidR="001239A0" w:rsidRPr="004C411E" w:rsidRDefault="001239A0" w:rsidP="00EB4C4E">
      <w:pPr>
        <w:numPr>
          <w:ilvl w:val="0"/>
          <w:numId w:val="10"/>
        </w:numPr>
        <w:spacing w:line="276" w:lineRule="auto"/>
        <w:ind w:left="284" w:hanging="284"/>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Przy wyborze oferty Zamawiają</w:t>
      </w:r>
      <w:r w:rsidR="00B72BCC" w:rsidRPr="004C411E">
        <w:rPr>
          <w:rFonts w:asciiTheme="minorHAnsi" w:eastAsia="Batang" w:hAnsiTheme="minorHAnsi" w:cstheme="minorHAnsi"/>
          <w:sz w:val="22"/>
          <w:szCs w:val="22"/>
          <w:lang w:val="x-none" w:eastAsia="x-none" w:bidi="pl-PL"/>
        </w:rPr>
        <w:t>cy będzie się kierował kryteriami</w:t>
      </w:r>
      <w:r w:rsidRPr="004C411E">
        <w:rPr>
          <w:rFonts w:asciiTheme="minorHAnsi" w:eastAsia="Batang" w:hAnsiTheme="minorHAnsi" w:cstheme="minorHAnsi"/>
          <w:sz w:val="22"/>
          <w:szCs w:val="22"/>
          <w:lang w:val="x-none" w:eastAsia="x-none" w:bidi="pl-PL"/>
        </w:rPr>
        <w:t xml:space="preserve"> </w:t>
      </w:r>
      <w:r w:rsidR="003161B8" w:rsidRPr="004C411E">
        <w:rPr>
          <w:rFonts w:asciiTheme="minorHAnsi" w:eastAsia="Batang" w:hAnsiTheme="minorHAnsi" w:cstheme="minorHAnsi"/>
          <w:sz w:val="22"/>
          <w:szCs w:val="22"/>
          <w:lang w:eastAsia="x-none" w:bidi="pl-PL"/>
        </w:rPr>
        <w:t>określonymi poniżej</w:t>
      </w:r>
      <w:r w:rsidRPr="004C411E">
        <w:rPr>
          <w:rFonts w:asciiTheme="minorHAnsi" w:eastAsia="Batang" w:hAnsiTheme="minorHAnsi" w:cstheme="minorHAnsi"/>
          <w:sz w:val="22"/>
          <w:szCs w:val="22"/>
          <w:lang w:val="x-none" w:eastAsia="x-none" w:bidi="pl-PL"/>
        </w:rPr>
        <w:t>.</w:t>
      </w:r>
    </w:p>
    <w:p w:rsidR="001239A0" w:rsidRPr="004C411E" w:rsidRDefault="001239A0" w:rsidP="00EB4C4E">
      <w:pPr>
        <w:numPr>
          <w:ilvl w:val="0"/>
          <w:numId w:val="10"/>
        </w:numPr>
        <w:spacing w:line="276" w:lineRule="auto"/>
        <w:ind w:left="284" w:hanging="284"/>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Ocenie będą podlegać wyłącznie oferty nie podlegające odrzuceniu.</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 xml:space="preserve">Za najkorzystniejszą zostanie uznana oferta z </w:t>
      </w:r>
      <w:r w:rsidR="003161B8" w:rsidRPr="004C411E">
        <w:rPr>
          <w:rFonts w:asciiTheme="minorHAnsi" w:eastAsia="Batang" w:hAnsiTheme="minorHAnsi" w:cstheme="minorHAnsi"/>
          <w:sz w:val="22"/>
          <w:szCs w:val="22"/>
          <w:lang w:eastAsia="x-none" w:bidi="pl-PL"/>
        </w:rPr>
        <w:t>najwyższą ilością punktów określonych w kryteri</w:t>
      </w:r>
      <w:r w:rsidR="00B72BCC" w:rsidRPr="004C411E">
        <w:rPr>
          <w:rFonts w:asciiTheme="minorHAnsi" w:eastAsia="Batang" w:hAnsiTheme="minorHAnsi" w:cstheme="minorHAnsi"/>
          <w:sz w:val="22"/>
          <w:szCs w:val="22"/>
          <w:lang w:eastAsia="x-none" w:bidi="pl-PL"/>
        </w:rPr>
        <w:t>ach</w:t>
      </w:r>
      <w:r w:rsidRPr="004C411E">
        <w:rPr>
          <w:rFonts w:asciiTheme="minorHAnsi" w:eastAsia="Batang" w:hAnsiTheme="minorHAnsi" w:cstheme="minorHAnsi"/>
          <w:sz w:val="22"/>
          <w:szCs w:val="22"/>
          <w:lang w:val="x-none" w:eastAsia="x-none" w:bidi="pl-PL"/>
        </w:rPr>
        <w:t>.</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 xml:space="preserve">W sytuacji, gdy Zamawiający nie będzie mógł dokonać wyboru najkorzystniejszej oferty ze względu na to, że zostały złożone oferty o takiej samej </w:t>
      </w:r>
      <w:r w:rsidR="003161B8" w:rsidRPr="004C411E">
        <w:rPr>
          <w:rFonts w:asciiTheme="minorHAnsi" w:eastAsia="Batang" w:hAnsiTheme="minorHAnsi" w:cstheme="minorHAnsi"/>
          <w:sz w:val="22"/>
          <w:szCs w:val="22"/>
          <w:lang w:eastAsia="x-none" w:bidi="pl-PL"/>
        </w:rPr>
        <w:t>ilości przyznanych punktów</w:t>
      </w:r>
      <w:r w:rsidRPr="004C411E">
        <w:rPr>
          <w:rFonts w:asciiTheme="minorHAnsi" w:eastAsia="Batang" w:hAnsiTheme="minorHAnsi" w:cstheme="minorHAnsi"/>
          <w:sz w:val="22"/>
          <w:szCs w:val="22"/>
          <w:lang w:val="x-none" w:eastAsia="x-none" w:bidi="pl-PL"/>
        </w:rPr>
        <w:t>, wezwie Wykonawców, którzy złożyli te oferty, do złożenia w terminie określonym przez Zamawiającego ofert dodatkowych zawierających nową cenę. Wykonawcy, składając oferty dodatkowe, nie mogą zaoferować cen wyższych niż zaoferowane w uprzednio złożonych przez nich ofertach.</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Zamawiający wybiera najkorzystniejszą ofertą w terminie związania ofertą określonym w SWZ.</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Jeżeli termin związania ofertą upłynie przed wyborem najkorzystniejszej oferty, Zamawiający wezwie Wykonawc</w:t>
      </w:r>
      <w:r w:rsidR="00B72BCC" w:rsidRPr="004C411E">
        <w:rPr>
          <w:rFonts w:asciiTheme="minorHAnsi" w:eastAsia="Batang" w:hAnsiTheme="minorHAnsi" w:cstheme="minorHAnsi"/>
          <w:sz w:val="22"/>
          <w:szCs w:val="22"/>
          <w:lang w:eastAsia="x-none" w:bidi="pl-PL"/>
        </w:rPr>
        <w:t>ę</w:t>
      </w:r>
      <w:r w:rsidR="00B72BCC" w:rsidRPr="004C411E">
        <w:rPr>
          <w:rFonts w:asciiTheme="minorHAnsi" w:eastAsia="Batang" w:hAnsiTheme="minorHAnsi" w:cstheme="minorHAnsi"/>
          <w:sz w:val="22"/>
          <w:szCs w:val="22"/>
          <w:lang w:val="x-none" w:eastAsia="x-none" w:bidi="pl-PL"/>
        </w:rPr>
        <w:fldChar w:fldCharType="begin"/>
      </w:r>
      <w:r w:rsidR="00B72BCC" w:rsidRPr="004C411E">
        <w:rPr>
          <w:rFonts w:asciiTheme="minorHAnsi" w:eastAsia="Batang" w:hAnsiTheme="minorHAnsi" w:cstheme="minorHAnsi"/>
          <w:sz w:val="22"/>
          <w:szCs w:val="22"/>
          <w:lang w:val="x-none" w:eastAsia="x-none" w:bidi="pl-PL"/>
        </w:rPr>
        <w:instrText xml:space="preserve"> LISTNUM </w:instrText>
      </w:r>
      <w:r w:rsidR="00B72BCC" w:rsidRPr="004C411E">
        <w:rPr>
          <w:rFonts w:asciiTheme="minorHAnsi" w:eastAsia="Batang" w:hAnsiTheme="minorHAnsi" w:cstheme="minorHAnsi"/>
          <w:sz w:val="22"/>
          <w:szCs w:val="22"/>
          <w:lang w:val="x-none" w:eastAsia="x-none" w:bidi="pl-PL"/>
        </w:rPr>
        <w:fldChar w:fldCharType="end"/>
      </w:r>
      <w:r w:rsidRPr="004C411E">
        <w:rPr>
          <w:rFonts w:asciiTheme="minorHAnsi" w:eastAsia="Batang" w:hAnsiTheme="minorHAnsi" w:cstheme="minorHAnsi"/>
          <w:sz w:val="22"/>
          <w:szCs w:val="22"/>
          <w:lang w:val="x-none" w:eastAsia="x-none" w:bidi="pl-PL"/>
        </w:rPr>
        <w:t>, którego oferta otrzymała najwyższą ocen</w:t>
      </w:r>
      <w:r w:rsidR="00B72BCC" w:rsidRPr="004C411E">
        <w:rPr>
          <w:rFonts w:asciiTheme="minorHAnsi" w:eastAsia="Batang" w:hAnsiTheme="minorHAnsi" w:cstheme="minorHAnsi"/>
          <w:sz w:val="22"/>
          <w:szCs w:val="22"/>
          <w:lang w:eastAsia="x-none" w:bidi="pl-PL"/>
        </w:rPr>
        <w:t>ę</w:t>
      </w:r>
      <w:r w:rsidRPr="004C411E">
        <w:rPr>
          <w:rFonts w:asciiTheme="minorHAnsi" w:eastAsia="Batang" w:hAnsiTheme="minorHAnsi" w:cstheme="minorHAnsi"/>
          <w:sz w:val="22"/>
          <w:szCs w:val="22"/>
          <w:lang w:val="x-none" w:eastAsia="x-none" w:bidi="pl-PL"/>
        </w:rPr>
        <w:t>, do wyrażenia, w wyznaczonym przez Zamawiającego terminie, pisemnej zgody na wybór jego oferty.</w:t>
      </w:r>
    </w:p>
    <w:p w:rsidR="001239A0" w:rsidRPr="004C411E" w:rsidRDefault="001239A0" w:rsidP="00EB4C4E">
      <w:pPr>
        <w:numPr>
          <w:ilvl w:val="0"/>
          <w:numId w:val="10"/>
        </w:numPr>
        <w:spacing w:line="276" w:lineRule="auto"/>
        <w:ind w:left="284" w:hanging="284"/>
        <w:jc w:val="both"/>
        <w:rPr>
          <w:rFonts w:asciiTheme="minorHAnsi" w:eastAsia="Batang" w:hAnsiTheme="minorHAnsi" w:cstheme="minorHAnsi"/>
          <w:sz w:val="22"/>
          <w:szCs w:val="22"/>
          <w:lang w:val="x-none" w:eastAsia="x-none" w:bidi="pl-PL"/>
        </w:rPr>
      </w:pPr>
      <w:r w:rsidRPr="004C411E">
        <w:rPr>
          <w:rFonts w:asciiTheme="minorHAnsi" w:eastAsia="Batang" w:hAnsiTheme="minorHAnsi" w:cstheme="minorHAnsi"/>
          <w:sz w:val="22"/>
          <w:szCs w:val="22"/>
          <w:lang w:val="x-none" w:eastAsia="x-none" w:bidi="pl-PL"/>
        </w:rPr>
        <w:t xml:space="preserve"> W przypadku braku zgody, o której mowa w ust. </w:t>
      </w:r>
      <w:r w:rsidR="003161B8" w:rsidRPr="004C411E">
        <w:rPr>
          <w:rFonts w:asciiTheme="minorHAnsi" w:eastAsia="Batang" w:hAnsiTheme="minorHAnsi" w:cstheme="minorHAnsi"/>
          <w:sz w:val="22"/>
          <w:szCs w:val="22"/>
          <w:lang w:eastAsia="x-none" w:bidi="pl-PL"/>
        </w:rPr>
        <w:t>7</w:t>
      </w:r>
      <w:r w:rsidRPr="004C411E">
        <w:rPr>
          <w:rFonts w:asciiTheme="minorHAnsi" w:eastAsia="Batang" w:hAnsiTheme="minorHAnsi" w:cstheme="minorHAnsi"/>
          <w:sz w:val="22"/>
          <w:szCs w:val="22"/>
          <w:lang w:val="x-none" w:eastAsia="x-none" w:bidi="pl-PL"/>
        </w:rPr>
        <w:t>, oferta podlega odrzuceniu, a</w:t>
      </w:r>
      <w:r w:rsidR="00736322" w:rsidRPr="004C411E">
        <w:rPr>
          <w:rFonts w:asciiTheme="minorHAnsi" w:eastAsia="Batang" w:hAnsiTheme="minorHAnsi" w:cstheme="minorHAnsi"/>
          <w:sz w:val="22"/>
          <w:szCs w:val="22"/>
          <w:lang w:eastAsia="x-none" w:bidi="pl-PL"/>
        </w:rPr>
        <w:t> </w:t>
      </w:r>
      <w:r w:rsidRPr="004C411E">
        <w:rPr>
          <w:rFonts w:asciiTheme="minorHAnsi" w:eastAsia="Batang" w:hAnsiTheme="minorHAnsi" w:cstheme="minorHAnsi"/>
          <w:sz w:val="22"/>
          <w:szCs w:val="22"/>
          <w:lang w:val="x-none" w:eastAsia="x-none" w:bidi="pl-PL"/>
        </w:rPr>
        <w:t>Zamawiający zwraca sią o wyrażenie takiej zgody do kolejnego Wykonawcy, którego oferta została najwyżej oceniona, chyba</w:t>
      </w:r>
      <w:r w:rsidR="00B72BCC" w:rsidRPr="004C411E">
        <w:rPr>
          <w:rFonts w:asciiTheme="minorHAnsi" w:eastAsia="Batang" w:hAnsiTheme="minorHAnsi" w:cstheme="minorHAnsi"/>
          <w:sz w:val="22"/>
          <w:szCs w:val="22"/>
          <w:lang w:eastAsia="x-none" w:bidi="pl-PL"/>
        </w:rPr>
        <w:t>,</w:t>
      </w:r>
      <w:r w:rsidRPr="004C411E">
        <w:rPr>
          <w:rFonts w:asciiTheme="minorHAnsi" w:eastAsia="Batang" w:hAnsiTheme="minorHAnsi" w:cstheme="minorHAnsi"/>
          <w:sz w:val="22"/>
          <w:szCs w:val="22"/>
          <w:lang w:val="x-none" w:eastAsia="x-none" w:bidi="pl-PL"/>
        </w:rPr>
        <w:t xml:space="preserve"> </w:t>
      </w:r>
      <w:r w:rsidR="00B72BCC" w:rsidRPr="004C411E">
        <w:rPr>
          <w:rFonts w:asciiTheme="minorHAnsi" w:eastAsia="Batang" w:hAnsiTheme="minorHAnsi" w:cstheme="minorHAnsi"/>
          <w:sz w:val="22"/>
          <w:szCs w:val="22"/>
          <w:lang w:eastAsia="x-none" w:bidi="pl-PL"/>
        </w:rPr>
        <w:t>ż</w:t>
      </w:r>
      <w:r w:rsidRPr="004C411E">
        <w:rPr>
          <w:rFonts w:asciiTheme="minorHAnsi" w:eastAsia="Batang" w:hAnsiTheme="minorHAnsi" w:cstheme="minorHAnsi"/>
          <w:sz w:val="22"/>
          <w:szCs w:val="22"/>
          <w:lang w:val="x-none" w:eastAsia="x-none" w:bidi="pl-PL"/>
        </w:rPr>
        <w:t>e zachodzą przesłanki do unieważnienia postępowania.</w:t>
      </w:r>
    </w:p>
    <w:p w:rsidR="00FA6076" w:rsidRPr="0026641E" w:rsidRDefault="00B72BCC" w:rsidP="00EB4C4E">
      <w:pPr>
        <w:numPr>
          <w:ilvl w:val="0"/>
          <w:numId w:val="10"/>
        </w:numPr>
        <w:spacing w:line="276" w:lineRule="auto"/>
        <w:ind w:left="284" w:hanging="284"/>
        <w:jc w:val="both"/>
        <w:rPr>
          <w:rFonts w:asciiTheme="minorHAnsi" w:hAnsiTheme="minorHAnsi" w:cstheme="minorHAnsi"/>
          <w:smallCaps/>
          <w:sz w:val="22"/>
          <w:szCs w:val="22"/>
        </w:rPr>
      </w:pPr>
      <w:r w:rsidRPr="004C411E">
        <w:rPr>
          <w:rFonts w:asciiTheme="minorHAnsi" w:hAnsiTheme="minorHAnsi" w:cstheme="minorHAnsi"/>
          <w:sz w:val="22"/>
          <w:szCs w:val="22"/>
          <w:lang w:eastAsia="x-none"/>
        </w:rPr>
        <w:t>Kryteria i ich opis:</w:t>
      </w:r>
    </w:p>
    <w:p w:rsidR="0026641E" w:rsidRDefault="0026641E" w:rsidP="0026641E">
      <w:pPr>
        <w:spacing w:line="276" w:lineRule="auto"/>
        <w:ind w:left="284"/>
        <w:jc w:val="both"/>
        <w:rPr>
          <w:rFonts w:asciiTheme="minorHAnsi" w:hAnsiTheme="minorHAnsi" w:cstheme="minorHAnsi"/>
          <w:smallCaps/>
          <w:sz w:val="22"/>
          <w:szCs w:val="22"/>
        </w:rPr>
      </w:pPr>
    </w:p>
    <w:p w:rsidR="00D6647D" w:rsidRDefault="00D6647D" w:rsidP="0026641E">
      <w:pPr>
        <w:spacing w:line="276" w:lineRule="auto"/>
        <w:ind w:left="284"/>
        <w:jc w:val="both"/>
        <w:rPr>
          <w:rFonts w:asciiTheme="minorHAnsi" w:hAnsiTheme="minorHAnsi" w:cstheme="minorHAnsi"/>
          <w:smallCaps/>
          <w:sz w:val="22"/>
          <w:szCs w:val="22"/>
        </w:rPr>
      </w:pPr>
    </w:p>
    <w:p w:rsidR="00D6647D" w:rsidRDefault="00D6647D" w:rsidP="0026641E">
      <w:pPr>
        <w:spacing w:line="276" w:lineRule="auto"/>
        <w:ind w:left="284"/>
        <w:jc w:val="both"/>
        <w:rPr>
          <w:rFonts w:asciiTheme="minorHAnsi" w:hAnsiTheme="minorHAnsi" w:cstheme="minorHAnsi"/>
          <w:smallCaps/>
          <w:sz w:val="22"/>
          <w:szCs w:val="22"/>
        </w:rPr>
      </w:pPr>
    </w:p>
    <w:p w:rsidR="00D6647D" w:rsidRPr="0057335C" w:rsidRDefault="00D6647D" w:rsidP="0026641E">
      <w:pPr>
        <w:spacing w:line="276" w:lineRule="auto"/>
        <w:ind w:left="284"/>
        <w:jc w:val="both"/>
        <w:rPr>
          <w:rFonts w:asciiTheme="minorHAnsi" w:hAnsiTheme="minorHAnsi" w:cstheme="minorHAnsi"/>
          <w:smallCaps/>
          <w:sz w:val="22"/>
          <w:szCs w:val="22"/>
        </w:rPr>
      </w:pPr>
    </w:p>
    <w:p w:rsidR="0057335C" w:rsidRPr="00DE63A9" w:rsidRDefault="0026641E" w:rsidP="00DE63A9">
      <w:pPr>
        <w:pStyle w:val="Tytu"/>
        <w:rPr>
          <w:rFonts w:asciiTheme="minorHAnsi" w:hAnsiTheme="minorHAnsi" w:cstheme="minorHAnsi"/>
          <w:sz w:val="22"/>
          <w:szCs w:val="22"/>
          <w:u w:val="single"/>
          <w:lang w:val="pl-PL"/>
        </w:rPr>
      </w:pPr>
      <w:bookmarkStart w:id="6" w:name="_Hlk209605195"/>
      <w:r w:rsidRPr="00DE63A9">
        <w:rPr>
          <w:rFonts w:asciiTheme="minorHAnsi" w:hAnsiTheme="minorHAnsi" w:cstheme="minorHAnsi"/>
          <w:sz w:val="22"/>
          <w:szCs w:val="22"/>
          <w:u w:val="single"/>
          <w:lang w:val="pl-PL"/>
        </w:rPr>
        <w:t>Dla części 1,</w:t>
      </w:r>
      <w:r w:rsidR="00DE63A9">
        <w:rPr>
          <w:rFonts w:asciiTheme="minorHAnsi" w:hAnsiTheme="minorHAnsi" w:cstheme="minorHAnsi"/>
          <w:sz w:val="22"/>
          <w:szCs w:val="22"/>
          <w:u w:val="single"/>
          <w:lang w:val="pl-PL"/>
        </w:rPr>
        <w:t xml:space="preserve"> </w:t>
      </w:r>
      <w:r w:rsidRPr="00DE63A9">
        <w:rPr>
          <w:rFonts w:asciiTheme="minorHAnsi" w:hAnsiTheme="minorHAnsi" w:cstheme="minorHAnsi"/>
          <w:sz w:val="22"/>
          <w:szCs w:val="22"/>
          <w:u w:val="single"/>
          <w:lang w:val="pl-PL"/>
        </w:rPr>
        <w:t>2,</w:t>
      </w:r>
      <w:r w:rsidR="00DE63A9">
        <w:rPr>
          <w:rFonts w:asciiTheme="minorHAnsi" w:hAnsiTheme="minorHAnsi" w:cstheme="minorHAnsi"/>
          <w:sz w:val="22"/>
          <w:szCs w:val="22"/>
          <w:u w:val="single"/>
          <w:lang w:val="pl-PL"/>
        </w:rPr>
        <w:t xml:space="preserve"> </w:t>
      </w:r>
      <w:r w:rsidRPr="00DE63A9">
        <w:rPr>
          <w:rFonts w:asciiTheme="minorHAnsi" w:hAnsiTheme="minorHAnsi" w:cstheme="minorHAnsi"/>
          <w:sz w:val="22"/>
          <w:szCs w:val="22"/>
          <w:u w:val="single"/>
          <w:lang w:val="pl-PL"/>
        </w:rPr>
        <w:t>5</w:t>
      </w:r>
    </w:p>
    <w:p w:rsidR="007A7BB6" w:rsidRPr="0026641E" w:rsidRDefault="007A7BB6" w:rsidP="0026641E">
      <w:pPr>
        <w:spacing w:line="276" w:lineRule="auto"/>
        <w:jc w:val="both"/>
        <w:rPr>
          <w:rFonts w:asciiTheme="minorHAnsi" w:hAnsiTheme="minorHAnsi" w:cstheme="minorHAnsi"/>
          <w:b/>
          <w:smallCaps/>
          <w:sz w:val="22"/>
          <w:szCs w:val="22"/>
          <w:u w:val="single"/>
        </w:rPr>
      </w:pPr>
    </w:p>
    <w:p w:rsidR="00C30D14" w:rsidRPr="004C411E" w:rsidRDefault="007A7BB6" w:rsidP="00DE63A9">
      <w:pPr>
        <w:spacing w:line="276" w:lineRule="auto"/>
        <w:rPr>
          <w:rFonts w:asciiTheme="minorHAnsi" w:hAnsiTheme="minorHAnsi" w:cstheme="minorHAnsi"/>
          <w:sz w:val="22"/>
          <w:szCs w:val="22"/>
        </w:rPr>
      </w:pPr>
      <w:r w:rsidRPr="004C411E">
        <w:rPr>
          <w:rFonts w:asciiTheme="minorHAnsi" w:hAnsiTheme="minorHAnsi" w:cstheme="minorHAnsi"/>
          <w:smallCaps/>
          <w:sz w:val="22"/>
          <w:szCs w:val="22"/>
        </w:rPr>
        <w:t xml:space="preserve">   </w:t>
      </w:r>
      <w:r w:rsidR="00E33BEE" w:rsidRPr="004C411E">
        <w:rPr>
          <w:rFonts w:asciiTheme="minorHAnsi" w:hAnsiTheme="minorHAnsi" w:cstheme="minorHAnsi"/>
          <w:sz w:val="22"/>
          <w:szCs w:val="22"/>
        </w:rPr>
        <w:t xml:space="preserve">                             kryterium</w:t>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r>
      <w:r w:rsidR="00E33BEE" w:rsidRPr="004C411E">
        <w:rPr>
          <w:rFonts w:asciiTheme="minorHAnsi" w:hAnsiTheme="minorHAnsi" w:cstheme="minorHAnsi"/>
          <w:sz w:val="22"/>
          <w:szCs w:val="22"/>
        </w:rPr>
        <w:tab/>
        <w:t>waga kryterium</w:t>
      </w:r>
    </w:p>
    <w:p w:rsidR="00C30D14" w:rsidRPr="004C411E" w:rsidRDefault="00C30D14" w:rsidP="00C30D14">
      <w:pPr>
        <w:spacing w:line="276" w:lineRule="auto"/>
        <w:ind w:left="284"/>
        <w:jc w:val="both"/>
        <w:rPr>
          <w:rFonts w:asciiTheme="minorHAnsi" w:hAnsiTheme="minorHAnsi" w:cstheme="minorHAnsi"/>
          <w:sz w:val="22"/>
          <w:szCs w:val="22"/>
        </w:rPr>
      </w:pPr>
    </w:p>
    <w:p w:rsidR="009C0178" w:rsidRPr="004C411E" w:rsidRDefault="00E33BEE" w:rsidP="009C0178">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 xml:space="preserve">                         a) cena             </w:t>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t xml:space="preserve">   </w:t>
      </w:r>
      <w:r w:rsidR="00342C60" w:rsidRPr="004C411E">
        <w:rPr>
          <w:rFonts w:asciiTheme="minorHAnsi" w:hAnsiTheme="minorHAnsi" w:cstheme="minorHAnsi"/>
          <w:sz w:val="22"/>
          <w:szCs w:val="22"/>
        </w:rPr>
        <w:t xml:space="preserve"> </w:t>
      </w:r>
      <w:r w:rsidRPr="004C411E">
        <w:rPr>
          <w:rFonts w:asciiTheme="minorHAnsi" w:hAnsiTheme="minorHAnsi" w:cstheme="minorHAnsi"/>
          <w:sz w:val="22"/>
          <w:szCs w:val="22"/>
        </w:rPr>
        <w:t xml:space="preserve">       </w:t>
      </w:r>
      <w:r w:rsidR="00EF049A" w:rsidRPr="004C411E">
        <w:rPr>
          <w:rFonts w:asciiTheme="minorHAnsi" w:hAnsiTheme="minorHAnsi" w:cstheme="minorHAnsi"/>
          <w:sz w:val="22"/>
          <w:szCs w:val="22"/>
        </w:rPr>
        <w:t xml:space="preserve">          </w:t>
      </w:r>
      <w:r w:rsidRPr="004C411E">
        <w:rPr>
          <w:rFonts w:asciiTheme="minorHAnsi" w:hAnsiTheme="minorHAnsi" w:cstheme="minorHAnsi"/>
          <w:sz w:val="22"/>
          <w:szCs w:val="22"/>
        </w:rPr>
        <w:t xml:space="preserve">       </w:t>
      </w:r>
      <w:r w:rsidR="008C5C8D" w:rsidRPr="004C411E">
        <w:rPr>
          <w:rFonts w:asciiTheme="minorHAnsi" w:hAnsiTheme="minorHAnsi" w:cstheme="minorHAnsi"/>
          <w:sz w:val="22"/>
          <w:szCs w:val="22"/>
        </w:rPr>
        <w:t xml:space="preserve"> </w:t>
      </w:r>
      <w:r w:rsidRPr="004C411E">
        <w:rPr>
          <w:rFonts w:asciiTheme="minorHAnsi" w:hAnsiTheme="minorHAnsi" w:cstheme="minorHAnsi"/>
          <w:sz w:val="22"/>
          <w:szCs w:val="22"/>
        </w:rPr>
        <w:t xml:space="preserve">  60 %</w:t>
      </w:r>
    </w:p>
    <w:p w:rsidR="00C30D14" w:rsidRDefault="00E33BEE" w:rsidP="00C30D14">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 xml:space="preserve">           </w:t>
      </w:r>
      <w:r w:rsidR="00150791" w:rsidRPr="004C411E">
        <w:rPr>
          <w:rFonts w:asciiTheme="minorHAnsi" w:hAnsiTheme="minorHAnsi" w:cstheme="minorHAnsi"/>
          <w:sz w:val="22"/>
          <w:szCs w:val="22"/>
        </w:rPr>
        <w:t xml:space="preserve">              </w:t>
      </w:r>
      <w:r w:rsidR="00342C60" w:rsidRPr="004C411E">
        <w:rPr>
          <w:rFonts w:asciiTheme="minorHAnsi" w:hAnsiTheme="minorHAnsi" w:cstheme="minorHAnsi"/>
          <w:sz w:val="22"/>
          <w:szCs w:val="22"/>
        </w:rPr>
        <w:t xml:space="preserve">b) </w:t>
      </w:r>
      <w:r w:rsidR="00F1624E">
        <w:rPr>
          <w:rFonts w:asciiTheme="minorHAnsi" w:hAnsiTheme="minorHAnsi" w:cstheme="minorHAnsi"/>
          <w:sz w:val="22"/>
          <w:szCs w:val="22"/>
        </w:rPr>
        <w:t>termin dostawy</w:t>
      </w:r>
      <w:r w:rsidR="005C3C22" w:rsidRPr="004C411E">
        <w:rPr>
          <w:rFonts w:asciiTheme="minorHAnsi" w:hAnsiTheme="minorHAnsi" w:cstheme="minorHAnsi"/>
          <w:sz w:val="22"/>
          <w:szCs w:val="22"/>
        </w:rPr>
        <w:t xml:space="preserve">                       </w:t>
      </w:r>
      <w:r w:rsidR="003F1EC4" w:rsidRPr="004C411E">
        <w:rPr>
          <w:rFonts w:asciiTheme="minorHAnsi" w:hAnsiTheme="minorHAnsi" w:cstheme="minorHAnsi"/>
          <w:sz w:val="22"/>
          <w:szCs w:val="22"/>
        </w:rPr>
        <w:t xml:space="preserve">                    </w:t>
      </w:r>
      <w:r w:rsidR="00276CF8" w:rsidRPr="004C411E">
        <w:rPr>
          <w:rFonts w:asciiTheme="minorHAnsi" w:hAnsiTheme="minorHAnsi" w:cstheme="minorHAnsi"/>
          <w:sz w:val="22"/>
          <w:szCs w:val="22"/>
        </w:rPr>
        <w:t xml:space="preserve">  </w:t>
      </w:r>
      <w:r w:rsidR="00E04065" w:rsidRPr="004C411E">
        <w:rPr>
          <w:rFonts w:asciiTheme="minorHAnsi" w:hAnsiTheme="minorHAnsi" w:cstheme="minorHAnsi"/>
          <w:sz w:val="22"/>
          <w:szCs w:val="22"/>
        </w:rPr>
        <w:t xml:space="preserve">          </w:t>
      </w:r>
      <w:r w:rsidR="009C0178" w:rsidRPr="004C411E">
        <w:rPr>
          <w:rFonts w:asciiTheme="minorHAnsi" w:hAnsiTheme="minorHAnsi" w:cstheme="minorHAnsi"/>
          <w:sz w:val="22"/>
          <w:szCs w:val="22"/>
        </w:rPr>
        <w:t xml:space="preserve">  </w:t>
      </w:r>
      <w:r w:rsidR="00EF049A" w:rsidRPr="004C411E">
        <w:rPr>
          <w:rFonts w:asciiTheme="minorHAnsi" w:hAnsiTheme="minorHAnsi" w:cstheme="minorHAnsi"/>
          <w:sz w:val="22"/>
          <w:szCs w:val="22"/>
        </w:rPr>
        <w:t xml:space="preserve">       </w:t>
      </w:r>
      <w:r w:rsidR="00763054" w:rsidRPr="004C411E">
        <w:rPr>
          <w:rFonts w:asciiTheme="minorHAnsi" w:hAnsiTheme="minorHAnsi" w:cstheme="minorHAnsi"/>
          <w:sz w:val="22"/>
          <w:szCs w:val="22"/>
        </w:rPr>
        <w:t xml:space="preserve">  </w:t>
      </w:r>
      <w:r w:rsidR="00BD6E51" w:rsidRPr="004C411E">
        <w:rPr>
          <w:rFonts w:asciiTheme="minorHAnsi" w:hAnsiTheme="minorHAnsi" w:cstheme="minorHAnsi"/>
          <w:sz w:val="22"/>
          <w:szCs w:val="22"/>
        </w:rPr>
        <w:t xml:space="preserve"> </w:t>
      </w:r>
      <w:r w:rsidR="00C87AEB">
        <w:rPr>
          <w:rFonts w:asciiTheme="minorHAnsi" w:hAnsiTheme="minorHAnsi" w:cstheme="minorHAnsi"/>
          <w:sz w:val="22"/>
          <w:szCs w:val="22"/>
        </w:rPr>
        <w:t>4</w:t>
      </w:r>
      <w:r w:rsidRPr="004C411E">
        <w:rPr>
          <w:rFonts w:asciiTheme="minorHAnsi" w:hAnsiTheme="minorHAnsi" w:cstheme="minorHAnsi"/>
          <w:sz w:val="22"/>
          <w:szCs w:val="22"/>
        </w:rPr>
        <w:t>0 %</w:t>
      </w:r>
    </w:p>
    <w:p w:rsidR="00947614" w:rsidRPr="004C411E" w:rsidRDefault="00947614" w:rsidP="00C30D14">
      <w:pPr>
        <w:spacing w:line="276" w:lineRule="auto"/>
        <w:ind w:left="284"/>
        <w:jc w:val="both"/>
        <w:rPr>
          <w:rFonts w:asciiTheme="minorHAnsi" w:hAnsiTheme="minorHAnsi" w:cstheme="minorHAns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p>
    <w:p w:rsidR="00E04065" w:rsidRPr="004C411E" w:rsidRDefault="00E04065" w:rsidP="00C30D14">
      <w:pPr>
        <w:spacing w:line="276" w:lineRule="auto"/>
        <w:ind w:left="284"/>
        <w:jc w:val="both"/>
        <w:rPr>
          <w:rFonts w:asciiTheme="minorHAnsi" w:hAnsiTheme="minorHAnsi" w:cstheme="minorHAnsi"/>
          <w:b/>
          <w:sz w:val="22"/>
          <w:szCs w:val="22"/>
        </w:rPr>
      </w:pPr>
    </w:p>
    <w:p w:rsidR="00C30D14" w:rsidRPr="004C411E" w:rsidRDefault="00E33BEE" w:rsidP="00C1484C">
      <w:pPr>
        <w:spacing w:line="276" w:lineRule="auto"/>
        <w:ind w:left="284" w:hanging="284"/>
        <w:jc w:val="both"/>
        <w:rPr>
          <w:rFonts w:asciiTheme="minorHAnsi" w:hAnsiTheme="minorHAnsi" w:cstheme="minorHAnsi"/>
          <w:b/>
          <w:sz w:val="22"/>
          <w:szCs w:val="22"/>
        </w:rPr>
      </w:pPr>
      <w:r w:rsidRPr="004C411E">
        <w:rPr>
          <w:rFonts w:asciiTheme="minorHAnsi" w:hAnsiTheme="minorHAnsi" w:cstheme="minorHAnsi"/>
          <w:b/>
          <w:sz w:val="22"/>
          <w:szCs w:val="22"/>
        </w:rPr>
        <w:t xml:space="preserve">a) </w:t>
      </w:r>
      <w:r w:rsidR="00C87AEB">
        <w:rPr>
          <w:rFonts w:asciiTheme="minorHAnsi" w:hAnsiTheme="minorHAnsi" w:cstheme="minorHAnsi"/>
          <w:b/>
          <w:sz w:val="22"/>
          <w:szCs w:val="22"/>
        </w:rPr>
        <w:t>C</w:t>
      </w:r>
      <w:r w:rsidRPr="004C411E">
        <w:rPr>
          <w:rFonts w:asciiTheme="minorHAnsi" w:hAnsiTheme="minorHAnsi" w:cstheme="minorHAnsi"/>
          <w:b/>
          <w:sz w:val="22"/>
          <w:szCs w:val="22"/>
        </w:rPr>
        <w:t xml:space="preserve">ena </w:t>
      </w:r>
    </w:p>
    <w:p w:rsidR="00763054" w:rsidRPr="004C411E" w:rsidRDefault="0076305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Maksymalna ilość możliwych do uzyskania punktów: 60 punktów</w:t>
      </w:r>
    </w:p>
    <w:p w:rsidR="00C30D14" w:rsidRPr="004C411E" w:rsidRDefault="0076305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P</w:t>
      </w:r>
      <w:r w:rsidR="00E33BEE" w:rsidRPr="004C411E">
        <w:rPr>
          <w:rFonts w:asciiTheme="minorHAnsi" w:hAnsiTheme="minorHAnsi" w:cstheme="minorHAnsi"/>
          <w:sz w:val="22"/>
          <w:szCs w:val="22"/>
        </w:rPr>
        <w:t>rzez cenę zamówienia zamawiający rozumie łączną cenę za całość przedmiotu zamówienia, stanowiącą całkowite wynagrodzenie wykonawcy.</w:t>
      </w:r>
    </w:p>
    <w:p w:rsidR="00763054" w:rsidRPr="004C411E" w:rsidRDefault="0076305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Liczbę punktów, jaką uzyskała badana oferta zamawiający obliczy w następujący sposób:</w:t>
      </w:r>
    </w:p>
    <w:p w:rsidR="00C30D14" w:rsidRPr="004C411E" w:rsidRDefault="0076305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O</w:t>
      </w:r>
      <w:r w:rsidR="00E33BEE" w:rsidRPr="004C411E">
        <w:rPr>
          <w:rFonts w:asciiTheme="minorHAnsi" w:hAnsiTheme="minorHAnsi" w:cstheme="minorHAnsi"/>
          <w:sz w:val="22"/>
          <w:szCs w:val="22"/>
        </w:rPr>
        <w:t>ferta z najniższą oferowaną ceną brutto „</w:t>
      </w:r>
      <w:proofErr w:type="spellStart"/>
      <w:r w:rsidR="00E33BEE" w:rsidRPr="004C411E">
        <w:rPr>
          <w:rFonts w:asciiTheme="minorHAnsi" w:hAnsiTheme="minorHAnsi" w:cstheme="minorHAnsi"/>
          <w:sz w:val="22"/>
          <w:szCs w:val="22"/>
        </w:rPr>
        <w:t>cmin</w:t>
      </w:r>
      <w:proofErr w:type="spellEnd"/>
      <w:r w:rsidR="00E33BEE" w:rsidRPr="004C411E">
        <w:rPr>
          <w:rFonts w:asciiTheme="minorHAnsi" w:hAnsiTheme="minorHAnsi" w:cstheme="minorHAnsi"/>
          <w:sz w:val="22"/>
          <w:szCs w:val="22"/>
        </w:rPr>
        <w:t>”  otrzymuje punktów 60.</w:t>
      </w:r>
    </w:p>
    <w:p w:rsidR="00C30D14" w:rsidRPr="004C411E" w:rsidRDefault="0076305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K</w:t>
      </w:r>
      <w:r w:rsidR="00E33BEE" w:rsidRPr="004C411E">
        <w:rPr>
          <w:rFonts w:asciiTheme="minorHAnsi" w:hAnsiTheme="minorHAnsi" w:cstheme="minorHAnsi"/>
          <w:sz w:val="22"/>
          <w:szCs w:val="22"/>
        </w:rPr>
        <w:t>ażda inna oferta „c” otrzymuje ilość punktów w kryterium cena wynikającą z wyliczenia wg wzoru</w:t>
      </w:r>
    </w:p>
    <w:p w:rsidR="004D4782" w:rsidRPr="004C411E" w:rsidRDefault="004D4782" w:rsidP="00C30D14">
      <w:pPr>
        <w:spacing w:line="276" w:lineRule="auto"/>
        <w:ind w:left="284"/>
        <w:jc w:val="both"/>
        <w:rPr>
          <w:rFonts w:asciiTheme="minorHAnsi" w:hAnsiTheme="minorHAnsi" w:cstheme="minorHAnsi"/>
          <w:sz w:val="22"/>
          <w:szCs w:val="22"/>
        </w:rPr>
      </w:pPr>
    </w:p>
    <w:p w:rsidR="00C30D14" w:rsidRPr="004C411E" w:rsidRDefault="006A14E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w:t>
      </w:r>
      <w:proofErr w:type="spellStart"/>
      <w:r w:rsidRPr="004C411E">
        <w:rPr>
          <w:rFonts w:asciiTheme="minorHAnsi" w:hAnsiTheme="minorHAnsi" w:cstheme="minorHAnsi"/>
          <w:sz w:val="22"/>
          <w:szCs w:val="22"/>
        </w:rPr>
        <w:t>cmin</w:t>
      </w:r>
      <w:proofErr w:type="spellEnd"/>
      <w:r w:rsidRPr="004C411E">
        <w:rPr>
          <w:rFonts w:asciiTheme="minorHAnsi" w:hAnsiTheme="minorHAnsi" w:cstheme="minorHAnsi"/>
          <w:sz w:val="22"/>
          <w:szCs w:val="22"/>
        </w:rPr>
        <w:t>/c)*60 = C</w:t>
      </w:r>
    </w:p>
    <w:p w:rsidR="00C30D14" w:rsidRPr="004C411E" w:rsidRDefault="00C30D14" w:rsidP="00C30D14">
      <w:pPr>
        <w:spacing w:line="276" w:lineRule="auto"/>
        <w:ind w:left="284"/>
        <w:jc w:val="both"/>
        <w:rPr>
          <w:rFonts w:asciiTheme="minorHAnsi" w:hAnsiTheme="minorHAnsi" w:cstheme="minorHAnsi"/>
          <w:sz w:val="22"/>
          <w:szCs w:val="22"/>
        </w:rPr>
      </w:pPr>
    </w:p>
    <w:p w:rsidR="00C30D14" w:rsidRPr="004C411E" w:rsidRDefault="00E33BEE" w:rsidP="00C1484C">
      <w:pPr>
        <w:spacing w:line="276" w:lineRule="auto"/>
        <w:jc w:val="both"/>
        <w:rPr>
          <w:rFonts w:asciiTheme="minorHAnsi" w:hAnsiTheme="minorHAnsi" w:cstheme="minorHAnsi"/>
          <w:sz w:val="22"/>
          <w:szCs w:val="22"/>
        </w:rPr>
      </w:pPr>
      <w:proofErr w:type="spellStart"/>
      <w:r w:rsidRPr="004C411E">
        <w:rPr>
          <w:rFonts w:asciiTheme="minorHAnsi" w:hAnsiTheme="minorHAnsi" w:cstheme="minorHAnsi"/>
          <w:sz w:val="22"/>
          <w:szCs w:val="22"/>
        </w:rPr>
        <w:t>cmin</w:t>
      </w:r>
      <w:proofErr w:type="spellEnd"/>
      <w:r w:rsidRPr="004C411E">
        <w:rPr>
          <w:rFonts w:asciiTheme="minorHAnsi" w:hAnsiTheme="minorHAnsi" w:cstheme="minorHAnsi"/>
          <w:sz w:val="22"/>
          <w:szCs w:val="22"/>
        </w:rPr>
        <w:t xml:space="preserve"> – najniższa oferowana cena</w:t>
      </w:r>
    </w:p>
    <w:p w:rsidR="00C30D14" w:rsidRPr="004C411E" w:rsidRDefault="00E33BEE"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c</w:t>
      </w:r>
      <w:r w:rsidRPr="004C411E">
        <w:rPr>
          <w:rFonts w:asciiTheme="minorHAnsi" w:hAnsiTheme="minorHAnsi" w:cstheme="minorHAnsi"/>
          <w:sz w:val="22"/>
          <w:szCs w:val="22"/>
        </w:rPr>
        <w:tab/>
        <w:t>- cena badanej oferty</w:t>
      </w:r>
    </w:p>
    <w:p w:rsidR="00C30D14" w:rsidRPr="004C411E" w:rsidRDefault="006A14E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C</w:t>
      </w:r>
      <w:r w:rsidR="00E33BEE" w:rsidRPr="004C411E">
        <w:rPr>
          <w:rFonts w:asciiTheme="minorHAnsi" w:hAnsiTheme="minorHAnsi" w:cstheme="minorHAnsi"/>
          <w:sz w:val="22"/>
          <w:szCs w:val="22"/>
        </w:rPr>
        <w:tab/>
        <w:t>- liczba punktów uzyskanych przez ofertę z kryterium cena</w:t>
      </w:r>
    </w:p>
    <w:p w:rsidR="00C30D14" w:rsidRPr="004C411E" w:rsidRDefault="00E33BEE"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(przy przeliczaniu liczbę punktów zamawiający zaokrągla w dół do dwóch liczb po przecinku np. liczba punktów 4,543 zostanie zaokrąglona do 4,54)</w:t>
      </w:r>
    </w:p>
    <w:p w:rsidR="00C30D14" w:rsidRPr="004C411E" w:rsidRDefault="00C30D14" w:rsidP="00C30D14">
      <w:pPr>
        <w:spacing w:line="276" w:lineRule="auto"/>
        <w:ind w:left="284"/>
        <w:jc w:val="both"/>
        <w:rPr>
          <w:rFonts w:asciiTheme="minorHAnsi" w:hAnsiTheme="minorHAnsi" w:cstheme="minorHAnsi"/>
          <w:sz w:val="22"/>
          <w:szCs w:val="22"/>
        </w:rPr>
      </w:pPr>
    </w:p>
    <w:p w:rsidR="00C30D14" w:rsidRPr="004C411E" w:rsidRDefault="00763054"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S</w:t>
      </w:r>
      <w:r w:rsidR="00E33BEE" w:rsidRPr="004C411E">
        <w:rPr>
          <w:rFonts w:asciiTheme="minorHAnsi" w:hAnsiTheme="minorHAnsi" w:cstheme="minorHAnsi"/>
          <w:sz w:val="22"/>
          <w:szCs w:val="22"/>
        </w:rPr>
        <w:t>posób obliczania ceny, jaki wykonawcy powinni przyjąć w ofertach:</w:t>
      </w:r>
    </w:p>
    <w:p w:rsidR="00C30D14" w:rsidRPr="004C411E" w:rsidRDefault="00E33BEE"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cena jednostkowa netto x ilość = wartość netto + podatek vat = wartość brutto</w:t>
      </w:r>
    </w:p>
    <w:p w:rsidR="00C30D14" w:rsidRPr="004C411E" w:rsidRDefault="00C30D14" w:rsidP="00C30D14">
      <w:pPr>
        <w:spacing w:line="276" w:lineRule="auto"/>
        <w:ind w:left="284"/>
        <w:jc w:val="both"/>
        <w:rPr>
          <w:rFonts w:asciiTheme="minorHAnsi" w:hAnsiTheme="minorHAnsi" w:cstheme="minorHAnsi"/>
          <w:sz w:val="22"/>
          <w:szCs w:val="22"/>
        </w:rPr>
      </w:pPr>
    </w:p>
    <w:p w:rsidR="00AD1E81" w:rsidRPr="004C411E" w:rsidRDefault="00D33A75" w:rsidP="00C1484C">
      <w:pPr>
        <w:ind w:left="142" w:hanging="142"/>
        <w:jc w:val="both"/>
        <w:rPr>
          <w:rFonts w:asciiTheme="minorHAnsi" w:hAnsiTheme="minorHAnsi" w:cstheme="minorHAnsi"/>
          <w:b/>
          <w:sz w:val="22"/>
          <w:szCs w:val="22"/>
        </w:rPr>
      </w:pPr>
      <w:r w:rsidRPr="004C411E">
        <w:rPr>
          <w:rFonts w:asciiTheme="minorHAnsi" w:hAnsiTheme="minorHAnsi" w:cstheme="minorHAnsi"/>
          <w:b/>
          <w:sz w:val="22"/>
          <w:szCs w:val="22"/>
        </w:rPr>
        <w:t>b</w:t>
      </w:r>
      <w:r w:rsidR="00AD1E81" w:rsidRPr="004C411E">
        <w:rPr>
          <w:rFonts w:asciiTheme="minorHAnsi" w:hAnsiTheme="minorHAnsi" w:cstheme="minorHAnsi"/>
          <w:b/>
          <w:sz w:val="22"/>
          <w:szCs w:val="22"/>
        </w:rPr>
        <w:t xml:space="preserve">) </w:t>
      </w:r>
      <w:r w:rsidR="00F1624E">
        <w:rPr>
          <w:rFonts w:asciiTheme="minorHAnsi" w:hAnsiTheme="minorHAnsi" w:cstheme="minorHAnsi"/>
          <w:b/>
          <w:sz w:val="22"/>
          <w:szCs w:val="22"/>
        </w:rPr>
        <w:t>Termin dostawy</w:t>
      </w:r>
      <w:r w:rsidR="005C3C22" w:rsidRPr="004C411E">
        <w:rPr>
          <w:rFonts w:asciiTheme="minorHAnsi" w:hAnsiTheme="minorHAnsi" w:cstheme="minorHAnsi"/>
          <w:b/>
          <w:sz w:val="22"/>
          <w:szCs w:val="22"/>
        </w:rPr>
        <w:t xml:space="preserve"> </w:t>
      </w:r>
    </w:p>
    <w:p w:rsidR="00AD1E81" w:rsidRPr="004C411E" w:rsidRDefault="00AD1E81" w:rsidP="00C87AEB">
      <w:pPr>
        <w:spacing w:line="276" w:lineRule="auto"/>
        <w:ind w:left="142"/>
        <w:jc w:val="both"/>
        <w:rPr>
          <w:rFonts w:asciiTheme="minorHAnsi" w:hAnsiTheme="minorHAnsi" w:cstheme="minorHAnsi"/>
          <w:b/>
          <w:sz w:val="22"/>
          <w:szCs w:val="22"/>
        </w:rPr>
      </w:pPr>
    </w:p>
    <w:p w:rsidR="00AD1E81" w:rsidRDefault="00AD1E81"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Maksymalna ilość możliwych do uzyskania punktów w tym  kryterium  – </w:t>
      </w:r>
      <w:r w:rsidR="00C87AEB">
        <w:rPr>
          <w:rFonts w:asciiTheme="minorHAnsi" w:hAnsiTheme="minorHAnsi" w:cstheme="minorHAnsi"/>
          <w:sz w:val="22"/>
          <w:szCs w:val="22"/>
        </w:rPr>
        <w:t>4</w:t>
      </w:r>
      <w:r w:rsidRPr="004C411E">
        <w:rPr>
          <w:rFonts w:asciiTheme="minorHAnsi" w:hAnsiTheme="minorHAnsi" w:cstheme="minorHAnsi"/>
          <w:sz w:val="22"/>
          <w:szCs w:val="22"/>
        </w:rPr>
        <w:t>0 punktów.</w:t>
      </w:r>
    </w:p>
    <w:p w:rsidR="00F1624E" w:rsidRPr="004C411E" w:rsidRDefault="00F1624E" w:rsidP="00C87AEB">
      <w:pPr>
        <w:spacing w:line="276" w:lineRule="auto"/>
        <w:ind w:left="142"/>
        <w:jc w:val="both"/>
        <w:rPr>
          <w:rFonts w:asciiTheme="minorHAnsi" w:hAnsiTheme="minorHAnsi" w:cstheme="minorHAnsi"/>
          <w:color w:val="FF0000"/>
          <w:sz w:val="22"/>
          <w:szCs w:val="22"/>
        </w:rPr>
      </w:pPr>
    </w:p>
    <w:p w:rsidR="00F1624E" w:rsidRPr="00491ABD" w:rsidRDefault="00F1624E" w:rsidP="00F1624E">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Zamawiający określa maksymalny termin dostawy na </w:t>
      </w:r>
      <w:r w:rsidR="000B3409">
        <w:rPr>
          <w:rFonts w:asciiTheme="minorHAnsi" w:hAnsiTheme="minorHAnsi" w:cstheme="minorHAnsi"/>
          <w:b/>
          <w:sz w:val="22"/>
          <w:szCs w:val="22"/>
        </w:rPr>
        <w:t>4</w:t>
      </w:r>
      <w:r w:rsidRPr="00491ABD">
        <w:rPr>
          <w:rFonts w:asciiTheme="minorHAnsi" w:hAnsiTheme="minorHAnsi" w:cstheme="minorHAnsi"/>
          <w:b/>
          <w:sz w:val="22"/>
          <w:szCs w:val="22"/>
        </w:rPr>
        <w:t xml:space="preserve"> dni robocz</w:t>
      </w:r>
      <w:r w:rsidR="000B3409">
        <w:rPr>
          <w:rFonts w:asciiTheme="minorHAnsi" w:hAnsiTheme="minorHAnsi" w:cstheme="minorHAnsi"/>
          <w:b/>
          <w:sz w:val="22"/>
          <w:szCs w:val="22"/>
        </w:rPr>
        <w:t>e</w:t>
      </w:r>
      <w:r w:rsidRPr="00491ABD">
        <w:rPr>
          <w:rFonts w:asciiTheme="minorHAnsi" w:hAnsiTheme="minorHAnsi" w:cstheme="minorHAnsi"/>
          <w:sz w:val="22"/>
          <w:szCs w:val="22"/>
          <w:lang w:val="x-none"/>
        </w:rPr>
        <w:t xml:space="preserve"> od złożenia zamówienia. </w:t>
      </w:r>
    </w:p>
    <w:p w:rsidR="00F1624E" w:rsidRPr="00491ABD" w:rsidRDefault="00F1624E" w:rsidP="00F1624E">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zaoferuje </w:t>
      </w:r>
      <w:r w:rsidRPr="000B3409">
        <w:rPr>
          <w:rFonts w:asciiTheme="minorHAnsi" w:hAnsiTheme="minorHAnsi" w:cstheme="minorHAnsi"/>
          <w:sz w:val="22"/>
          <w:szCs w:val="22"/>
        </w:rPr>
        <w:t>termin dostawy wynoszący</w:t>
      </w:r>
      <w:r w:rsidRPr="00491ABD">
        <w:rPr>
          <w:rFonts w:asciiTheme="minorHAnsi" w:hAnsiTheme="minorHAnsi" w:cstheme="minorHAnsi"/>
          <w:b/>
          <w:sz w:val="22"/>
          <w:szCs w:val="22"/>
        </w:rPr>
        <w:t xml:space="preserve"> </w:t>
      </w:r>
      <w:r w:rsidR="000B3409">
        <w:rPr>
          <w:rFonts w:asciiTheme="minorHAnsi" w:hAnsiTheme="minorHAnsi" w:cstheme="minorHAnsi"/>
          <w:b/>
          <w:sz w:val="22"/>
          <w:szCs w:val="22"/>
        </w:rPr>
        <w:t>4</w:t>
      </w:r>
      <w:r w:rsidRPr="00491ABD">
        <w:rPr>
          <w:rFonts w:asciiTheme="minorHAnsi" w:hAnsiTheme="minorHAnsi" w:cstheme="minorHAnsi"/>
          <w:b/>
          <w:sz w:val="22"/>
          <w:szCs w:val="22"/>
        </w:rPr>
        <w:t xml:space="preserve"> dni robocz</w:t>
      </w:r>
      <w:r w:rsidR="000B3409">
        <w:rPr>
          <w:rFonts w:asciiTheme="minorHAnsi" w:hAnsiTheme="minorHAnsi" w:cstheme="minorHAnsi"/>
          <w:b/>
          <w:sz w:val="22"/>
          <w:szCs w:val="22"/>
        </w:rPr>
        <w:t>e</w:t>
      </w:r>
      <w:r w:rsidRPr="00491ABD">
        <w:rPr>
          <w:rFonts w:asciiTheme="minorHAnsi" w:hAnsiTheme="minorHAnsi" w:cstheme="minorHAnsi"/>
          <w:b/>
          <w:sz w:val="22"/>
          <w:szCs w:val="22"/>
        </w:rPr>
        <w:t>,</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rPr>
        <w:t>39</w:t>
      </w:r>
      <w:r w:rsidRPr="00491ABD">
        <w:rPr>
          <w:rFonts w:asciiTheme="minorHAnsi" w:hAnsiTheme="minorHAnsi" w:cstheme="minorHAnsi"/>
          <w:b/>
          <w:sz w:val="22"/>
          <w:szCs w:val="22"/>
          <w:lang w:val="x-none"/>
        </w:rPr>
        <w:t xml:space="preserve"> pkt.</w:t>
      </w:r>
      <w:r w:rsidRPr="00491ABD">
        <w:rPr>
          <w:rFonts w:asciiTheme="minorHAnsi" w:hAnsiTheme="minorHAnsi" w:cstheme="minorHAnsi"/>
          <w:sz w:val="22"/>
          <w:szCs w:val="22"/>
          <w:lang w:val="x-none"/>
        </w:rPr>
        <w:t xml:space="preserve"> </w:t>
      </w:r>
      <w:r w:rsidRPr="00491ABD">
        <w:rPr>
          <w:rFonts w:asciiTheme="minorHAnsi" w:hAnsiTheme="minorHAnsi" w:cstheme="minorHAnsi"/>
          <w:sz w:val="22"/>
          <w:szCs w:val="22"/>
        </w:rPr>
        <w:t xml:space="preserve"> </w:t>
      </w:r>
      <w:r w:rsidRPr="00491ABD">
        <w:rPr>
          <w:rFonts w:asciiTheme="minorHAnsi" w:hAnsiTheme="minorHAnsi" w:cstheme="minorHAnsi"/>
          <w:sz w:val="22"/>
          <w:szCs w:val="22"/>
          <w:lang w:val="x-none"/>
        </w:rPr>
        <w:t>w kryterium termin dostawy.</w:t>
      </w:r>
    </w:p>
    <w:p w:rsidR="00F1624E" w:rsidRPr="00491ABD" w:rsidRDefault="00F1624E" w:rsidP="00F1624E">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W przypadku</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gdy wykonawca zaoferuje termin dostawy </w:t>
      </w:r>
      <w:r w:rsidRPr="00491ABD">
        <w:rPr>
          <w:rFonts w:asciiTheme="minorHAnsi" w:hAnsiTheme="minorHAnsi" w:cstheme="minorHAnsi"/>
          <w:b/>
          <w:sz w:val="22"/>
          <w:szCs w:val="22"/>
          <w:lang w:val="x-none"/>
        </w:rPr>
        <w:t xml:space="preserve">krótszy niż </w:t>
      </w:r>
      <w:r w:rsidR="000B3409">
        <w:rPr>
          <w:rFonts w:asciiTheme="minorHAnsi" w:hAnsiTheme="minorHAnsi" w:cstheme="minorHAnsi"/>
          <w:b/>
          <w:sz w:val="22"/>
          <w:szCs w:val="22"/>
        </w:rPr>
        <w:t>4</w:t>
      </w:r>
      <w:r w:rsidRPr="00491ABD">
        <w:rPr>
          <w:rFonts w:asciiTheme="minorHAnsi" w:hAnsiTheme="minorHAnsi" w:cstheme="minorHAnsi"/>
          <w:b/>
          <w:sz w:val="22"/>
          <w:szCs w:val="22"/>
        </w:rPr>
        <w:t xml:space="preserve"> dni robocz</w:t>
      </w:r>
      <w:r w:rsidR="000B3409">
        <w:rPr>
          <w:rFonts w:asciiTheme="minorHAnsi" w:hAnsiTheme="minorHAnsi" w:cstheme="minorHAnsi"/>
          <w:b/>
          <w:sz w:val="22"/>
          <w:szCs w:val="22"/>
        </w:rPr>
        <w:t>e</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lang w:val="x-none"/>
        </w:rPr>
        <w:t>40 pkt.</w:t>
      </w:r>
    </w:p>
    <w:p w:rsidR="00F1624E" w:rsidRPr="00491ABD" w:rsidRDefault="00F1624E" w:rsidP="00F1624E">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lang w:val="x-none"/>
        </w:rPr>
        <w:t xml:space="preserve">Wykonawca zobowiązany jest zaoferować termin dostawy </w:t>
      </w:r>
      <w:r w:rsidRPr="00491ABD">
        <w:rPr>
          <w:rFonts w:asciiTheme="minorHAnsi" w:hAnsiTheme="minorHAnsi" w:cstheme="minorHAnsi"/>
          <w:sz w:val="22"/>
          <w:szCs w:val="22"/>
        </w:rPr>
        <w:t>w dniach.</w:t>
      </w:r>
    </w:p>
    <w:p w:rsidR="00F1624E" w:rsidRDefault="00F1624E" w:rsidP="00F1624E">
      <w:pPr>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 xml:space="preserve">W przypadku, gdy wykonawca nie określi w ofercie terminu dostawy, zamawiający przyjmie termin dostawy dla tej oferty wynoszący </w:t>
      </w:r>
      <w:r w:rsidR="000B3409">
        <w:rPr>
          <w:rFonts w:asciiTheme="minorHAnsi" w:hAnsiTheme="minorHAnsi" w:cstheme="minorHAnsi"/>
          <w:b/>
          <w:sz w:val="22"/>
          <w:szCs w:val="22"/>
        </w:rPr>
        <w:t>4</w:t>
      </w:r>
      <w:r w:rsidRPr="009B7670">
        <w:rPr>
          <w:rFonts w:asciiTheme="minorHAnsi" w:hAnsiTheme="minorHAnsi" w:cstheme="minorHAnsi"/>
          <w:b/>
          <w:sz w:val="22"/>
          <w:szCs w:val="22"/>
        </w:rPr>
        <w:t xml:space="preserve"> dni robocz</w:t>
      </w:r>
      <w:r w:rsidR="000B3409">
        <w:rPr>
          <w:rFonts w:asciiTheme="minorHAnsi" w:hAnsiTheme="minorHAnsi" w:cstheme="minorHAnsi"/>
          <w:b/>
          <w:sz w:val="22"/>
          <w:szCs w:val="22"/>
        </w:rPr>
        <w:t>e</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w:t>
      </w:r>
    </w:p>
    <w:p w:rsidR="00F1624E" w:rsidRDefault="00F1624E" w:rsidP="00F1624E">
      <w:pPr>
        <w:jc w:val="both"/>
        <w:rPr>
          <w:rFonts w:asciiTheme="minorHAnsi" w:hAnsiTheme="minorHAnsi" w:cstheme="minorHAnsi"/>
          <w:sz w:val="22"/>
          <w:szCs w:val="22"/>
          <w:lang w:val="x-none"/>
        </w:rPr>
      </w:pPr>
    </w:p>
    <w:p w:rsidR="00F1624E" w:rsidRPr="00491ABD" w:rsidRDefault="00F1624E" w:rsidP="00F1624E">
      <w:pPr>
        <w:jc w:val="both"/>
        <w:rPr>
          <w:rFonts w:asciiTheme="minorHAnsi" w:hAnsiTheme="minorHAnsi" w:cstheme="minorHAnsi"/>
          <w:sz w:val="22"/>
          <w:szCs w:val="22"/>
          <w:lang w:val="x-none"/>
        </w:rPr>
      </w:pPr>
      <w:r>
        <w:rPr>
          <w:rFonts w:asciiTheme="minorHAnsi" w:hAnsiTheme="minorHAnsi" w:cstheme="minorHAnsi"/>
          <w:sz w:val="22"/>
          <w:szCs w:val="22"/>
        </w:rPr>
        <w:t>P</w:t>
      </w:r>
      <w:r w:rsidRPr="009B7670">
        <w:rPr>
          <w:rFonts w:asciiTheme="minorHAnsi" w:hAnsiTheme="minorHAnsi" w:cstheme="minorHAnsi"/>
          <w:sz w:val="22"/>
          <w:szCs w:val="22"/>
        </w:rPr>
        <w:t>rzez dni robocze rozumie się dni od poniedziałku do piątku, z wyłączeniem dni ustawowo wolnych od pracy</w:t>
      </w:r>
      <w:r>
        <w:rPr>
          <w:rFonts w:asciiTheme="minorHAnsi" w:hAnsiTheme="minorHAnsi" w:cstheme="minorHAnsi"/>
          <w:sz w:val="22"/>
          <w:szCs w:val="22"/>
        </w:rPr>
        <w:t>.</w:t>
      </w:r>
    </w:p>
    <w:bookmarkEnd w:id="6"/>
    <w:p w:rsidR="005C3C22" w:rsidRDefault="005C3C22" w:rsidP="00C87AEB">
      <w:pPr>
        <w:spacing w:line="276" w:lineRule="auto"/>
        <w:ind w:left="142"/>
        <w:jc w:val="both"/>
        <w:rPr>
          <w:rFonts w:asciiTheme="minorHAnsi" w:hAnsiTheme="minorHAnsi" w:cstheme="minorHAnsi"/>
          <w:sz w:val="22"/>
          <w:szCs w:val="22"/>
        </w:rPr>
      </w:pPr>
    </w:p>
    <w:p w:rsidR="00DE63A9" w:rsidRDefault="00DE63A9" w:rsidP="00C87AEB">
      <w:pPr>
        <w:spacing w:line="276" w:lineRule="auto"/>
        <w:ind w:left="142"/>
        <w:jc w:val="both"/>
        <w:rPr>
          <w:rFonts w:asciiTheme="minorHAnsi" w:hAnsiTheme="minorHAnsi" w:cstheme="minorHAnsi"/>
          <w:sz w:val="22"/>
          <w:szCs w:val="22"/>
        </w:rPr>
      </w:pPr>
    </w:p>
    <w:p w:rsidR="00D6647D" w:rsidRDefault="00D6647D" w:rsidP="00C87AEB">
      <w:pPr>
        <w:spacing w:line="276" w:lineRule="auto"/>
        <w:ind w:left="142"/>
        <w:jc w:val="both"/>
        <w:rPr>
          <w:rFonts w:asciiTheme="minorHAnsi" w:hAnsiTheme="minorHAnsi" w:cstheme="minorHAnsi"/>
          <w:sz w:val="22"/>
          <w:szCs w:val="22"/>
        </w:rPr>
      </w:pPr>
    </w:p>
    <w:p w:rsidR="00D6647D" w:rsidRDefault="00D6647D" w:rsidP="00C87AEB">
      <w:pPr>
        <w:spacing w:line="276" w:lineRule="auto"/>
        <w:ind w:left="142"/>
        <w:jc w:val="both"/>
        <w:rPr>
          <w:rFonts w:asciiTheme="minorHAnsi" w:hAnsiTheme="minorHAnsi" w:cstheme="minorHAnsi"/>
          <w:sz w:val="22"/>
          <w:szCs w:val="22"/>
        </w:rPr>
      </w:pPr>
    </w:p>
    <w:p w:rsidR="00D6647D" w:rsidRDefault="00D6647D" w:rsidP="00C87AEB">
      <w:pPr>
        <w:spacing w:line="276" w:lineRule="auto"/>
        <w:ind w:left="142"/>
        <w:jc w:val="both"/>
        <w:rPr>
          <w:rFonts w:asciiTheme="minorHAnsi" w:hAnsiTheme="minorHAnsi" w:cstheme="minorHAnsi"/>
          <w:sz w:val="22"/>
          <w:szCs w:val="22"/>
        </w:rPr>
      </w:pPr>
    </w:p>
    <w:p w:rsidR="00D6647D" w:rsidRDefault="00D6647D" w:rsidP="00C87AEB">
      <w:pPr>
        <w:spacing w:line="276" w:lineRule="auto"/>
        <w:ind w:left="142"/>
        <w:jc w:val="both"/>
        <w:rPr>
          <w:rFonts w:asciiTheme="minorHAnsi" w:hAnsiTheme="minorHAnsi" w:cstheme="minorHAnsi"/>
          <w:sz w:val="22"/>
          <w:szCs w:val="22"/>
        </w:rPr>
      </w:pPr>
    </w:p>
    <w:p w:rsidR="00DE63A9" w:rsidRPr="00DE63A9" w:rsidRDefault="00DE63A9" w:rsidP="00DE63A9">
      <w:pPr>
        <w:pStyle w:val="Tytu"/>
        <w:rPr>
          <w:rFonts w:asciiTheme="minorHAnsi" w:hAnsiTheme="minorHAnsi" w:cstheme="minorHAnsi"/>
          <w:sz w:val="22"/>
          <w:szCs w:val="22"/>
          <w:u w:val="single"/>
          <w:lang w:val="pl-PL"/>
        </w:rPr>
      </w:pPr>
      <w:r w:rsidRPr="00DE63A9">
        <w:rPr>
          <w:rFonts w:asciiTheme="minorHAnsi" w:hAnsiTheme="minorHAnsi" w:cstheme="minorHAnsi"/>
          <w:sz w:val="22"/>
          <w:szCs w:val="22"/>
          <w:u w:val="single"/>
          <w:lang w:val="pl-PL"/>
        </w:rPr>
        <w:t xml:space="preserve">Dla części </w:t>
      </w:r>
      <w:r>
        <w:rPr>
          <w:rFonts w:asciiTheme="minorHAnsi" w:hAnsiTheme="minorHAnsi" w:cstheme="minorHAnsi"/>
          <w:sz w:val="22"/>
          <w:szCs w:val="22"/>
          <w:u w:val="single"/>
          <w:lang w:val="pl-PL"/>
        </w:rPr>
        <w:t>3, 4</w:t>
      </w:r>
    </w:p>
    <w:p w:rsidR="00DE63A9" w:rsidRPr="0026641E" w:rsidRDefault="00DE63A9" w:rsidP="00DE63A9">
      <w:pPr>
        <w:spacing w:line="276" w:lineRule="auto"/>
        <w:jc w:val="both"/>
        <w:rPr>
          <w:rFonts w:asciiTheme="minorHAnsi" w:hAnsiTheme="minorHAnsi" w:cstheme="minorHAnsi"/>
          <w:b/>
          <w:smallCaps/>
          <w:sz w:val="22"/>
          <w:szCs w:val="22"/>
          <w:u w:val="single"/>
        </w:rPr>
      </w:pPr>
    </w:p>
    <w:p w:rsidR="00DE63A9" w:rsidRPr="004C411E" w:rsidRDefault="00DE63A9" w:rsidP="00DE63A9">
      <w:pPr>
        <w:spacing w:line="276" w:lineRule="auto"/>
        <w:rPr>
          <w:rFonts w:asciiTheme="minorHAnsi" w:hAnsiTheme="minorHAnsi" w:cstheme="minorHAnsi"/>
          <w:sz w:val="22"/>
          <w:szCs w:val="22"/>
        </w:rPr>
      </w:pPr>
      <w:r w:rsidRPr="004C411E">
        <w:rPr>
          <w:rFonts w:asciiTheme="minorHAnsi" w:hAnsiTheme="minorHAnsi" w:cstheme="minorHAnsi"/>
          <w:smallCaps/>
          <w:sz w:val="22"/>
          <w:szCs w:val="22"/>
        </w:rPr>
        <w:t xml:space="preserve">   </w:t>
      </w:r>
      <w:r w:rsidRPr="004C411E">
        <w:rPr>
          <w:rFonts w:asciiTheme="minorHAnsi" w:hAnsiTheme="minorHAnsi" w:cstheme="minorHAnsi"/>
          <w:sz w:val="22"/>
          <w:szCs w:val="22"/>
        </w:rPr>
        <w:t xml:space="preserve">                             kryterium</w:t>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t>waga kryterium</w:t>
      </w:r>
    </w:p>
    <w:p w:rsidR="00DE63A9" w:rsidRPr="004C411E" w:rsidRDefault="00DE63A9" w:rsidP="00DE63A9">
      <w:pPr>
        <w:spacing w:line="276" w:lineRule="auto"/>
        <w:ind w:left="284"/>
        <w:jc w:val="both"/>
        <w:rPr>
          <w:rFonts w:asciiTheme="minorHAnsi" w:hAnsiTheme="minorHAnsi" w:cstheme="minorHAnsi"/>
          <w:sz w:val="22"/>
          <w:szCs w:val="22"/>
        </w:rPr>
      </w:pPr>
    </w:p>
    <w:p w:rsidR="00DE63A9" w:rsidRPr="004C411E" w:rsidRDefault="00DE63A9" w:rsidP="00DE63A9">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 xml:space="preserve">                         a) cena             </w:t>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t xml:space="preserve">                               60 %</w:t>
      </w:r>
    </w:p>
    <w:p w:rsidR="00DE63A9" w:rsidRDefault="00DE63A9" w:rsidP="00DE63A9">
      <w:pPr>
        <w:spacing w:line="276" w:lineRule="auto"/>
        <w:ind w:left="284"/>
        <w:jc w:val="both"/>
        <w:rPr>
          <w:rFonts w:asciiTheme="minorHAnsi" w:hAnsiTheme="minorHAnsi" w:cstheme="minorHAnsi"/>
          <w:sz w:val="22"/>
          <w:szCs w:val="22"/>
        </w:rPr>
      </w:pPr>
      <w:r w:rsidRPr="004C411E">
        <w:rPr>
          <w:rFonts w:asciiTheme="minorHAnsi" w:hAnsiTheme="minorHAnsi" w:cstheme="minorHAnsi"/>
          <w:sz w:val="22"/>
          <w:szCs w:val="22"/>
        </w:rPr>
        <w:t xml:space="preserve">                         b) </w:t>
      </w:r>
      <w:r>
        <w:rPr>
          <w:rFonts w:asciiTheme="minorHAnsi" w:hAnsiTheme="minorHAnsi" w:cstheme="minorHAnsi"/>
          <w:sz w:val="22"/>
          <w:szCs w:val="22"/>
        </w:rPr>
        <w:t xml:space="preserve">gwarancja          </w:t>
      </w:r>
      <w:r w:rsidRPr="004C411E">
        <w:rPr>
          <w:rFonts w:asciiTheme="minorHAnsi" w:hAnsiTheme="minorHAnsi" w:cstheme="minorHAnsi"/>
          <w:sz w:val="22"/>
          <w:szCs w:val="22"/>
        </w:rPr>
        <w:t xml:space="preserve">                                                                   </w:t>
      </w:r>
      <w:r>
        <w:rPr>
          <w:rFonts w:asciiTheme="minorHAnsi" w:hAnsiTheme="minorHAnsi" w:cstheme="minorHAnsi"/>
          <w:sz w:val="22"/>
          <w:szCs w:val="22"/>
        </w:rPr>
        <w:t>4</w:t>
      </w:r>
      <w:r w:rsidRPr="004C411E">
        <w:rPr>
          <w:rFonts w:asciiTheme="minorHAnsi" w:hAnsiTheme="minorHAnsi" w:cstheme="minorHAnsi"/>
          <w:sz w:val="22"/>
          <w:szCs w:val="22"/>
        </w:rPr>
        <w:t>0 %</w:t>
      </w:r>
    </w:p>
    <w:p w:rsidR="00DE63A9" w:rsidRPr="004C411E" w:rsidRDefault="00DE63A9" w:rsidP="00DE63A9">
      <w:pPr>
        <w:spacing w:line="276" w:lineRule="auto"/>
        <w:ind w:left="284"/>
        <w:jc w:val="both"/>
        <w:rPr>
          <w:rFonts w:asciiTheme="minorHAnsi" w:hAnsiTheme="minorHAnsi" w:cstheme="minorHAns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p>
    <w:p w:rsidR="00DE63A9" w:rsidRPr="004C411E" w:rsidRDefault="00DE63A9" w:rsidP="00DE63A9">
      <w:pPr>
        <w:spacing w:line="276" w:lineRule="auto"/>
        <w:ind w:left="284"/>
        <w:jc w:val="both"/>
        <w:rPr>
          <w:rFonts w:asciiTheme="minorHAnsi" w:hAnsiTheme="minorHAnsi" w:cstheme="minorHAnsi"/>
          <w:b/>
          <w:sz w:val="22"/>
          <w:szCs w:val="22"/>
        </w:rPr>
      </w:pPr>
    </w:p>
    <w:p w:rsidR="00DE63A9" w:rsidRPr="004C411E" w:rsidRDefault="00DE63A9" w:rsidP="00C1484C">
      <w:pPr>
        <w:spacing w:line="276" w:lineRule="auto"/>
        <w:jc w:val="both"/>
        <w:rPr>
          <w:rFonts w:asciiTheme="minorHAnsi" w:hAnsiTheme="minorHAnsi" w:cstheme="minorHAnsi"/>
          <w:b/>
          <w:sz w:val="22"/>
          <w:szCs w:val="22"/>
        </w:rPr>
      </w:pPr>
      <w:r w:rsidRPr="004C411E">
        <w:rPr>
          <w:rFonts w:asciiTheme="minorHAnsi" w:hAnsiTheme="minorHAnsi" w:cstheme="minorHAnsi"/>
          <w:b/>
          <w:sz w:val="22"/>
          <w:szCs w:val="22"/>
        </w:rPr>
        <w:t xml:space="preserve">a) </w:t>
      </w:r>
      <w:r>
        <w:rPr>
          <w:rFonts w:asciiTheme="minorHAnsi" w:hAnsiTheme="minorHAnsi" w:cstheme="minorHAnsi"/>
          <w:b/>
          <w:sz w:val="22"/>
          <w:szCs w:val="22"/>
        </w:rPr>
        <w:t>C</w:t>
      </w:r>
      <w:r w:rsidRPr="004C411E">
        <w:rPr>
          <w:rFonts w:asciiTheme="minorHAnsi" w:hAnsiTheme="minorHAnsi" w:cstheme="minorHAnsi"/>
          <w:b/>
          <w:sz w:val="22"/>
          <w:szCs w:val="22"/>
        </w:rPr>
        <w:t xml:space="preserve">ena </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Maksymalna ilość możliwych do uzyskania punktów: 60 punktów</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Przez cenę zamówienia zamawiający rozumie łączną cenę za całość przedmiotu zamówienia, stanowiącą całkowite wynagrodzenie wykonawcy.</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Liczbę punktów, jaką uzyskała badana oferta zamawiający obliczy w następujący sposób:</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Oferta z najniższą oferowaną ceną brutto „</w:t>
      </w:r>
      <w:proofErr w:type="spellStart"/>
      <w:r w:rsidRPr="004C411E">
        <w:rPr>
          <w:rFonts w:asciiTheme="minorHAnsi" w:hAnsiTheme="minorHAnsi" w:cstheme="minorHAnsi"/>
          <w:sz w:val="22"/>
          <w:szCs w:val="22"/>
        </w:rPr>
        <w:t>cmin</w:t>
      </w:r>
      <w:proofErr w:type="spellEnd"/>
      <w:r w:rsidRPr="004C411E">
        <w:rPr>
          <w:rFonts w:asciiTheme="minorHAnsi" w:hAnsiTheme="minorHAnsi" w:cstheme="minorHAnsi"/>
          <w:sz w:val="22"/>
          <w:szCs w:val="22"/>
        </w:rPr>
        <w:t>”  otrzymuje punktów 60.</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Każda inna oferta „c” otrzymuje ilość punktów w kryterium cena wynikającą z wyliczenia wg wzoru</w:t>
      </w:r>
    </w:p>
    <w:p w:rsidR="00DE63A9" w:rsidRPr="004C411E" w:rsidRDefault="00DE63A9" w:rsidP="00DE63A9">
      <w:pPr>
        <w:spacing w:line="276" w:lineRule="auto"/>
        <w:ind w:left="284"/>
        <w:jc w:val="both"/>
        <w:rPr>
          <w:rFonts w:asciiTheme="minorHAnsi" w:hAnsiTheme="minorHAnsi" w:cstheme="minorHAnsi"/>
          <w:sz w:val="22"/>
          <w:szCs w:val="22"/>
        </w:rPr>
      </w:pP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w:t>
      </w:r>
      <w:proofErr w:type="spellStart"/>
      <w:r w:rsidRPr="004C411E">
        <w:rPr>
          <w:rFonts w:asciiTheme="minorHAnsi" w:hAnsiTheme="minorHAnsi" w:cstheme="minorHAnsi"/>
          <w:sz w:val="22"/>
          <w:szCs w:val="22"/>
        </w:rPr>
        <w:t>cmin</w:t>
      </w:r>
      <w:proofErr w:type="spellEnd"/>
      <w:r w:rsidRPr="004C411E">
        <w:rPr>
          <w:rFonts w:asciiTheme="minorHAnsi" w:hAnsiTheme="minorHAnsi" w:cstheme="minorHAnsi"/>
          <w:sz w:val="22"/>
          <w:szCs w:val="22"/>
        </w:rPr>
        <w:t>/c)*60 = C</w:t>
      </w:r>
    </w:p>
    <w:p w:rsidR="00DE63A9" w:rsidRPr="004C411E" w:rsidRDefault="00DE63A9" w:rsidP="00DE63A9">
      <w:pPr>
        <w:spacing w:line="276" w:lineRule="auto"/>
        <w:ind w:left="284"/>
        <w:jc w:val="both"/>
        <w:rPr>
          <w:rFonts w:asciiTheme="minorHAnsi" w:hAnsiTheme="minorHAnsi" w:cstheme="minorHAnsi"/>
          <w:sz w:val="22"/>
          <w:szCs w:val="22"/>
        </w:rPr>
      </w:pPr>
    </w:p>
    <w:p w:rsidR="00DE63A9" w:rsidRPr="004C411E" w:rsidRDefault="00DE63A9" w:rsidP="00C1484C">
      <w:pPr>
        <w:spacing w:line="276" w:lineRule="auto"/>
        <w:jc w:val="both"/>
        <w:rPr>
          <w:rFonts w:asciiTheme="minorHAnsi" w:hAnsiTheme="minorHAnsi" w:cstheme="minorHAnsi"/>
          <w:sz w:val="22"/>
          <w:szCs w:val="22"/>
        </w:rPr>
      </w:pPr>
      <w:proofErr w:type="spellStart"/>
      <w:r w:rsidRPr="004C411E">
        <w:rPr>
          <w:rFonts w:asciiTheme="minorHAnsi" w:hAnsiTheme="minorHAnsi" w:cstheme="minorHAnsi"/>
          <w:sz w:val="22"/>
          <w:szCs w:val="22"/>
        </w:rPr>
        <w:t>cmin</w:t>
      </w:r>
      <w:proofErr w:type="spellEnd"/>
      <w:r w:rsidRPr="004C411E">
        <w:rPr>
          <w:rFonts w:asciiTheme="minorHAnsi" w:hAnsiTheme="minorHAnsi" w:cstheme="minorHAnsi"/>
          <w:sz w:val="22"/>
          <w:szCs w:val="22"/>
        </w:rPr>
        <w:t xml:space="preserve"> – najniższa oferowana cena</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c</w:t>
      </w:r>
      <w:r w:rsidRPr="004C411E">
        <w:rPr>
          <w:rFonts w:asciiTheme="minorHAnsi" w:hAnsiTheme="minorHAnsi" w:cstheme="minorHAnsi"/>
          <w:sz w:val="22"/>
          <w:szCs w:val="22"/>
        </w:rPr>
        <w:tab/>
        <w:t>- cena badanej oferty</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C</w:t>
      </w:r>
      <w:r w:rsidRPr="004C411E">
        <w:rPr>
          <w:rFonts w:asciiTheme="minorHAnsi" w:hAnsiTheme="minorHAnsi" w:cstheme="minorHAnsi"/>
          <w:sz w:val="22"/>
          <w:szCs w:val="22"/>
        </w:rPr>
        <w:tab/>
        <w:t>- liczba punktów uzyskanych przez ofertę z kryterium cena</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(przy przeliczaniu liczbę punktów zamawiający zaokrągla w dół do dwóch liczb po przecinku np. liczba punktów 4,543 zostanie zaokrąglona do 4,54)</w:t>
      </w:r>
    </w:p>
    <w:p w:rsidR="00DE63A9" w:rsidRPr="004C411E" w:rsidRDefault="00DE63A9" w:rsidP="00DE63A9">
      <w:pPr>
        <w:spacing w:line="276" w:lineRule="auto"/>
        <w:ind w:left="284"/>
        <w:jc w:val="both"/>
        <w:rPr>
          <w:rFonts w:asciiTheme="minorHAnsi" w:hAnsiTheme="minorHAnsi" w:cstheme="minorHAnsi"/>
          <w:sz w:val="22"/>
          <w:szCs w:val="22"/>
        </w:rPr>
      </w:pP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Sposób obliczania ceny, jaki wykonawcy powinni przyjąć w ofertach:</w:t>
      </w:r>
    </w:p>
    <w:p w:rsidR="00DE63A9" w:rsidRPr="004C411E"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cena jednostkowa netto x ilość = wartość netto + podatek vat = wartość brutto</w:t>
      </w:r>
    </w:p>
    <w:p w:rsidR="00DE63A9" w:rsidRPr="004C411E" w:rsidRDefault="00DE63A9" w:rsidP="00DE63A9">
      <w:pPr>
        <w:spacing w:line="276" w:lineRule="auto"/>
        <w:ind w:left="284"/>
        <w:jc w:val="both"/>
        <w:rPr>
          <w:rFonts w:asciiTheme="minorHAnsi" w:hAnsiTheme="minorHAnsi" w:cstheme="minorHAnsi"/>
          <w:sz w:val="22"/>
          <w:szCs w:val="22"/>
        </w:rPr>
      </w:pPr>
    </w:p>
    <w:p w:rsidR="00DE63A9" w:rsidRPr="004C411E" w:rsidRDefault="00DE63A9" w:rsidP="00C1484C">
      <w:pPr>
        <w:jc w:val="both"/>
        <w:rPr>
          <w:rFonts w:asciiTheme="minorHAnsi" w:hAnsiTheme="minorHAnsi" w:cstheme="minorHAnsi"/>
          <w:b/>
          <w:sz w:val="22"/>
          <w:szCs w:val="22"/>
        </w:rPr>
      </w:pPr>
      <w:r w:rsidRPr="004C411E">
        <w:rPr>
          <w:rFonts w:asciiTheme="minorHAnsi" w:hAnsiTheme="minorHAnsi" w:cstheme="minorHAnsi"/>
          <w:b/>
          <w:sz w:val="22"/>
          <w:szCs w:val="22"/>
        </w:rPr>
        <w:t xml:space="preserve">b) </w:t>
      </w:r>
      <w:r>
        <w:rPr>
          <w:rFonts w:asciiTheme="minorHAnsi" w:hAnsiTheme="minorHAnsi" w:cstheme="minorHAnsi"/>
          <w:b/>
          <w:sz w:val="22"/>
          <w:szCs w:val="22"/>
        </w:rPr>
        <w:t>Gwarancja</w:t>
      </w:r>
      <w:r w:rsidRPr="004C411E">
        <w:rPr>
          <w:rFonts w:asciiTheme="minorHAnsi" w:hAnsiTheme="minorHAnsi" w:cstheme="minorHAnsi"/>
          <w:b/>
          <w:sz w:val="22"/>
          <w:szCs w:val="22"/>
        </w:rPr>
        <w:t xml:space="preserve"> </w:t>
      </w:r>
    </w:p>
    <w:p w:rsidR="00DE63A9" w:rsidRPr="004C411E" w:rsidRDefault="00DE63A9" w:rsidP="00DE63A9">
      <w:pPr>
        <w:spacing w:line="276" w:lineRule="auto"/>
        <w:ind w:left="142"/>
        <w:jc w:val="both"/>
        <w:rPr>
          <w:rFonts w:asciiTheme="minorHAnsi" w:hAnsiTheme="minorHAnsi" w:cstheme="minorHAnsi"/>
          <w:b/>
          <w:sz w:val="22"/>
          <w:szCs w:val="22"/>
        </w:rPr>
      </w:pPr>
    </w:p>
    <w:p w:rsidR="00DE63A9" w:rsidRDefault="00DE63A9" w:rsidP="00C1484C">
      <w:pPr>
        <w:spacing w:line="276"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Maksymalna ilość możliwych do uzyskania punktów w tym  kryterium  – </w:t>
      </w:r>
      <w:r>
        <w:rPr>
          <w:rFonts w:asciiTheme="minorHAnsi" w:hAnsiTheme="minorHAnsi" w:cstheme="minorHAnsi"/>
          <w:sz w:val="22"/>
          <w:szCs w:val="22"/>
        </w:rPr>
        <w:t>4</w:t>
      </w:r>
      <w:r w:rsidRPr="004C411E">
        <w:rPr>
          <w:rFonts w:asciiTheme="minorHAnsi" w:hAnsiTheme="minorHAnsi" w:cstheme="minorHAnsi"/>
          <w:sz w:val="22"/>
          <w:szCs w:val="22"/>
        </w:rPr>
        <w:t>0 punktów.</w:t>
      </w:r>
    </w:p>
    <w:p w:rsidR="00DE63A9" w:rsidRPr="004C411E" w:rsidRDefault="00DE63A9" w:rsidP="00DE63A9">
      <w:pPr>
        <w:spacing w:line="276" w:lineRule="auto"/>
        <w:ind w:left="142"/>
        <w:jc w:val="both"/>
        <w:rPr>
          <w:rFonts w:asciiTheme="minorHAnsi" w:hAnsiTheme="minorHAnsi" w:cstheme="minorHAnsi"/>
          <w:color w:val="FF0000"/>
          <w:sz w:val="22"/>
          <w:szCs w:val="22"/>
        </w:rPr>
      </w:pPr>
    </w:p>
    <w:p w:rsidR="00DE63A9" w:rsidRPr="009D775F" w:rsidRDefault="00DE63A9" w:rsidP="00DE63A9">
      <w:pPr>
        <w:spacing w:line="276" w:lineRule="auto"/>
        <w:jc w:val="both"/>
        <w:rPr>
          <w:rFonts w:asciiTheme="minorHAnsi" w:hAnsiTheme="minorHAnsi" w:cstheme="minorHAnsi"/>
          <w:sz w:val="22"/>
          <w:szCs w:val="22"/>
        </w:rPr>
      </w:pPr>
      <w:r w:rsidRPr="00491ABD">
        <w:rPr>
          <w:rFonts w:asciiTheme="minorHAnsi" w:hAnsiTheme="minorHAnsi" w:cstheme="minorHAnsi"/>
          <w:sz w:val="22"/>
          <w:szCs w:val="22"/>
          <w:lang w:val="x-none"/>
        </w:rPr>
        <w:t>Zamawiający określa</w:t>
      </w:r>
      <w:r>
        <w:rPr>
          <w:rFonts w:asciiTheme="minorHAnsi" w:hAnsiTheme="minorHAnsi" w:cstheme="minorHAnsi"/>
          <w:sz w:val="22"/>
          <w:szCs w:val="22"/>
        </w:rPr>
        <w:t xml:space="preserve"> termin gwarancji </w:t>
      </w:r>
      <w:r w:rsidRPr="00491ABD">
        <w:rPr>
          <w:rFonts w:asciiTheme="minorHAnsi" w:hAnsiTheme="minorHAnsi" w:cstheme="minorHAnsi"/>
          <w:sz w:val="22"/>
          <w:szCs w:val="22"/>
          <w:lang w:val="x-none"/>
        </w:rPr>
        <w:t xml:space="preserve"> na </w:t>
      </w:r>
      <w:r w:rsidR="00D56F28" w:rsidRPr="00E7521E">
        <w:rPr>
          <w:rFonts w:asciiTheme="minorHAnsi" w:hAnsiTheme="minorHAnsi" w:cstheme="minorHAnsi"/>
          <w:b/>
          <w:sz w:val="22"/>
          <w:szCs w:val="22"/>
        </w:rPr>
        <w:t>2</w:t>
      </w:r>
      <w:r>
        <w:rPr>
          <w:rFonts w:asciiTheme="minorHAnsi" w:hAnsiTheme="minorHAnsi" w:cstheme="minorHAnsi"/>
          <w:b/>
          <w:sz w:val="22"/>
          <w:szCs w:val="22"/>
        </w:rPr>
        <w:t>4</w:t>
      </w:r>
      <w:r w:rsidR="00E7521E">
        <w:rPr>
          <w:rFonts w:asciiTheme="minorHAnsi" w:hAnsiTheme="minorHAnsi" w:cstheme="minorHAnsi"/>
          <w:b/>
          <w:sz w:val="22"/>
          <w:szCs w:val="22"/>
        </w:rPr>
        <w:t xml:space="preserve"> miesiące</w:t>
      </w:r>
      <w:r w:rsidRPr="00491ABD">
        <w:rPr>
          <w:rFonts w:asciiTheme="minorHAnsi" w:hAnsiTheme="minorHAnsi" w:cstheme="minorHAnsi"/>
          <w:b/>
          <w:sz w:val="22"/>
          <w:szCs w:val="22"/>
        </w:rPr>
        <w:t xml:space="preserve"> </w:t>
      </w:r>
      <w:r w:rsidR="004F2E7D">
        <w:rPr>
          <w:rFonts w:asciiTheme="minorHAnsi" w:hAnsiTheme="minorHAnsi" w:cstheme="minorHAnsi"/>
          <w:b/>
          <w:sz w:val="22"/>
          <w:szCs w:val="22"/>
        </w:rPr>
        <w:t xml:space="preserve">od daty </w:t>
      </w:r>
      <w:r w:rsidR="00795175">
        <w:rPr>
          <w:rFonts w:asciiTheme="minorHAnsi" w:hAnsiTheme="minorHAnsi" w:cstheme="minorHAnsi"/>
          <w:b/>
          <w:sz w:val="22"/>
          <w:szCs w:val="22"/>
        </w:rPr>
        <w:t>dostawy</w:t>
      </w:r>
      <w:r w:rsidR="009D775F">
        <w:rPr>
          <w:rFonts w:asciiTheme="minorHAnsi" w:hAnsiTheme="minorHAnsi" w:cstheme="minorHAnsi"/>
          <w:sz w:val="22"/>
          <w:szCs w:val="22"/>
        </w:rPr>
        <w:t>.</w:t>
      </w:r>
    </w:p>
    <w:p w:rsidR="009D775F" w:rsidRPr="001D2415" w:rsidRDefault="00DE63A9" w:rsidP="00DE63A9">
      <w:pPr>
        <w:spacing w:line="276" w:lineRule="auto"/>
        <w:jc w:val="both"/>
        <w:rPr>
          <w:rFonts w:asciiTheme="minorHAnsi" w:hAnsiTheme="minorHAnsi" w:cstheme="minorHAnsi"/>
          <w:b/>
          <w:sz w:val="22"/>
          <w:szCs w:val="22"/>
        </w:rPr>
      </w:pPr>
      <w:r w:rsidRPr="00491ABD">
        <w:rPr>
          <w:rFonts w:asciiTheme="minorHAnsi" w:hAnsiTheme="minorHAnsi" w:cstheme="minorHAnsi"/>
          <w:sz w:val="22"/>
          <w:szCs w:val="22"/>
          <w:lang w:val="x-none"/>
        </w:rPr>
        <w:t xml:space="preserve">W przypadku, gdy wykonawca zaoferuje </w:t>
      </w:r>
      <w:r w:rsidRPr="000B3409">
        <w:rPr>
          <w:rFonts w:asciiTheme="minorHAnsi" w:hAnsiTheme="minorHAnsi" w:cstheme="minorHAnsi"/>
          <w:sz w:val="22"/>
          <w:szCs w:val="22"/>
        </w:rPr>
        <w:t xml:space="preserve">termin </w:t>
      </w:r>
      <w:r w:rsidR="009D775F">
        <w:rPr>
          <w:rFonts w:asciiTheme="minorHAnsi" w:hAnsiTheme="minorHAnsi" w:cstheme="minorHAnsi"/>
          <w:sz w:val="22"/>
          <w:szCs w:val="22"/>
        </w:rPr>
        <w:t>gwarancji</w:t>
      </w:r>
      <w:r w:rsidRPr="000B3409">
        <w:rPr>
          <w:rFonts w:asciiTheme="minorHAnsi" w:hAnsiTheme="minorHAnsi" w:cstheme="minorHAnsi"/>
          <w:sz w:val="22"/>
          <w:szCs w:val="22"/>
        </w:rPr>
        <w:t xml:space="preserve"> </w:t>
      </w:r>
      <w:r w:rsidR="009D775F" w:rsidRPr="00990077">
        <w:rPr>
          <w:rFonts w:asciiTheme="minorHAnsi" w:hAnsiTheme="minorHAnsi" w:cstheme="minorHAnsi"/>
          <w:b/>
          <w:sz w:val="22"/>
          <w:szCs w:val="22"/>
        </w:rPr>
        <w:t>2</w:t>
      </w:r>
      <w:r>
        <w:rPr>
          <w:rFonts w:asciiTheme="minorHAnsi" w:hAnsiTheme="minorHAnsi" w:cstheme="minorHAnsi"/>
          <w:b/>
          <w:sz w:val="22"/>
          <w:szCs w:val="22"/>
        </w:rPr>
        <w:t>4</w:t>
      </w:r>
      <w:r w:rsidRPr="00491ABD">
        <w:rPr>
          <w:rFonts w:asciiTheme="minorHAnsi" w:hAnsiTheme="minorHAnsi" w:cstheme="minorHAnsi"/>
          <w:b/>
          <w:sz w:val="22"/>
          <w:szCs w:val="22"/>
        </w:rPr>
        <w:t xml:space="preserve"> </w:t>
      </w:r>
      <w:r w:rsidR="009D775F">
        <w:rPr>
          <w:rFonts w:asciiTheme="minorHAnsi" w:hAnsiTheme="minorHAnsi" w:cstheme="minorHAnsi"/>
          <w:b/>
          <w:sz w:val="22"/>
          <w:szCs w:val="22"/>
        </w:rPr>
        <w:t>miesiące</w:t>
      </w:r>
      <w:r w:rsidRPr="00491ABD">
        <w:rPr>
          <w:rFonts w:asciiTheme="minorHAnsi" w:hAnsiTheme="minorHAnsi" w:cstheme="minorHAnsi"/>
          <w:b/>
          <w:sz w:val="22"/>
          <w:szCs w:val="22"/>
        </w:rPr>
        <w:t>,</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rPr>
        <w:t>3</w:t>
      </w:r>
      <w:r w:rsidR="009D775F">
        <w:rPr>
          <w:rFonts w:asciiTheme="minorHAnsi" w:hAnsiTheme="minorHAnsi" w:cstheme="minorHAnsi"/>
          <w:b/>
          <w:sz w:val="22"/>
          <w:szCs w:val="22"/>
        </w:rPr>
        <w:t>0</w:t>
      </w:r>
      <w:r w:rsidRPr="00491ABD">
        <w:rPr>
          <w:rFonts w:asciiTheme="minorHAnsi" w:hAnsiTheme="minorHAnsi" w:cstheme="minorHAnsi"/>
          <w:b/>
          <w:sz w:val="22"/>
          <w:szCs w:val="22"/>
          <w:lang w:val="x-none"/>
        </w:rPr>
        <w:t xml:space="preserve"> pkt</w:t>
      </w:r>
      <w:r w:rsidR="001D2415">
        <w:rPr>
          <w:rFonts w:asciiTheme="minorHAnsi" w:hAnsiTheme="minorHAnsi" w:cstheme="minorHAnsi"/>
          <w:b/>
          <w:sz w:val="22"/>
          <w:szCs w:val="22"/>
        </w:rPr>
        <w:t>.</w:t>
      </w:r>
    </w:p>
    <w:p w:rsidR="009D775F" w:rsidRDefault="00DE63A9" w:rsidP="00183919">
      <w:pPr>
        <w:spacing w:line="276" w:lineRule="auto"/>
        <w:jc w:val="both"/>
        <w:rPr>
          <w:rFonts w:asciiTheme="minorHAnsi" w:hAnsiTheme="minorHAnsi" w:cstheme="minorHAnsi"/>
          <w:sz w:val="22"/>
          <w:szCs w:val="22"/>
          <w:lang w:val="x-none"/>
        </w:rPr>
      </w:pPr>
      <w:r w:rsidRPr="00491ABD">
        <w:rPr>
          <w:rFonts w:asciiTheme="minorHAnsi" w:hAnsiTheme="minorHAnsi" w:cstheme="minorHAnsi"/>
          <w:sz w:val="22"/>
          <w:szCs w:val="22"/>
          <w:lang w:val="x-none"/>
        </w:rPr>
        <w:t>W przypadku</w:t>
      </w:r>
      <w:r w:rsidRPr="00491ABD">
        <w:rPr>
          <w:rFonts w:asciiTheme="minorHAnsi" w:hAnsiTheme="minorHAnsi" w:cstheme="minorHAnsi"/>
          <w:sz w:val="22"/>
          <w:szCs w:val="22"/>
        </w:rPr>
        <w:t>,</w:t>
      </w:r>
      <w:r w:rsidRPr="00491ABD">
        <w:rPr>
          <w:rFonts w:asciiTheme="minorHAnsi" w:hAnsiTheme="minorHAnsi" w:cstheme="minorHAnsi"/>
          <w:sz w:val="22"/>
          <w:szCs w:val="22"/>
          <w:lang w:val="x-none"/>
        </w:rPr>
        <w:t xml:space="preserve"> gdy wykonawca zaoferuje termin </w:t>
      </w:r>
      <w:r w:rsidR="009D775F">
        <w:rPr>
          <w:rFonts w:asciiTheme="minorHAnsi" w:hAnsiTheme="minorHAnsi" w:cstheme="minorHAnsi"/>
          <w:sz w:val="22"/>
          <w:szCs w:val="22"/>
        </w:rPr>
        <w:t>gwarancji</w:t>
      </w:r>
      <w:r w:rsidRPr="00491ABD">
        <w:rPr>
          <w:rFonts w:asciiTheme="minorHAnsi" w:hAnsiTheme="minorHAnsi" w:cstheme="minorHAnsi"/>
          <w:b/>
          <w:sz w:val="22"/>
          <w:szCs w:val="22"/>
          <w:lang w:val="x-none"/>
        </w:rPr>
        <w:t xml:space="preserve"> </w:t>
      </w:r>
      <w:r w:rsidR="009D775F">
        <w:rPr>
          <w:rFonts w:asciiTheme="minorHAnsi" w:hAnsiTheme="minorHAnsi" w:cstheme="minorHAnsi"/>
          <w:b/>
          <w:sz w:val="22"/>
          <w:szCs w:val="22"/>
        </w:rPr>
        <w:t>36 miesięcy</w:t>
      </w:r>
      <w:r w:rsidRPr="00491ABD">
        <w:rPr>
          <w:rFonts w:asciiTheme="minorHAnsi" w:hAnsiTheme="minorHAnsi" w:cstheme="minorHAnsi"/>
          <w:sz w:val="22"/>
          <w:szCs w:val="22"/>
          <w:lang w:val="x-none"/>
        </w:rPr>
        <w:t xml:space="preserve">, otrzyma </w:t>
      </w:r>
      <w:r w:rsidRPr="00491ABD">
        <w:rPr>
          <w:rFonts w:asciiTheme="minorHAnsi" w:hAnsiTheme="minorHAnsi" w:cstheme="minorHAnsi"/>
          <w:b/>
          <w:sz w:val="22"/>
          <w:szCs w:val="22"/>
          <w:lang w:val="x-none"/>
        </w:rPr>
        <w:t>40 pkt.</w:t>
      </w:r>
    </w:p>
    <w:p w:rsidR="00DE63A9" w:rsidRPr="00804AD6" w:rsidRDefault="00DE63A9" w:rsidP="009D775F">
      <w:pPr>
        <w:pStyle w:val="Akapitzlist"/>
        <w:ind w:left="0"/>
        <w:jc w:val="both"/>
        <w:rPr>
          <w:rFonts w:asciiTheme="minorHAnsi" w:hAnsiTheme="minorHAnsi" w:cstheme="minorHAnsi"/>
          <w:b/>
        </w:rPr>
      </w:pPr>
      <w:r w:rsidRPr="00491ABD">
        <w:rPr>
          <w:rFonts w:asciiTheme="minorHAnsi" w:hAnsiTheme="minorHAnsi" w:cstheme="minorHAnsi"/>
          <w:lang w:val="x-none"/>
        </w:rPr>
        <w:t>W przypadku, gdy wykonawca nie określi w ofercie terminu</w:t>
      </w:r>
      <w:r w:rsidR="009D775F">
        <w:rPr>
          <w:rFonts w:asciiTheme="minorHAnsi" w:hAnsiTheme="minorHAnsi" w:cstheme="minorHAnsi"/>
        </w:rPr>
        <w:t xml:space="preserve"> gwarancji</w:t>
      </w:r>
      <w:r w:rsidRPr="00491ABD">
        <w:rPr>
          <w:rFonts w:asciiTheme="minorHAnsi" w:hAnsiTheme="minorHAnsi" w:cstheme="minorHAnsi"/>
          <w:lang w:val="x-none"/>
        </w:rPr>
        <w:t>,</w:t>
      </w:r>
      <w:r w:rsidR="007B375C">
        <w:rPr>
          <w:rFonts w:asciiTheme="minorHAnsi" w:hAnsiTheme="minorHAnsi" w:cstheme="minorHAnsi"/>
        </w:rPr>
        <w:t xml:space="preserve"> Zamawiający</w:t>
      </w:r>
      <w:r w:rsidRPr="00491ABD">
        <w:rPr>
          <w:rFonts w:asciiTheme="minorHAnsi" w:hAnsiTheme="minorHAnsi" w:cstheme="minorHAnsi"/>
          <w:lang w:val="x-none"/>
        </w:rPr>
        <w:t xml:space="preserve"> </w:t>
      </w:r>
      <w:r w:rsidR="009D775F">
        <w:rPr>
          <w:rFonts w:asciiTheme="minorHAnsi" w:hAnsiTheme="minorHAnsi" w:cstheme="minorHAnsi"/>
        </w:rPr>
        <w:t xml:space="preserve">uzna że Wykonawca zaoferował minimalny okres gwarancji  tj. </w:t>
      </w:r>
      <w:r w:rsidR="009D775F" w:rsidRPr="00804AD6">
        <w:rPr>
          <w:rFonts w:asciiTheme="minorHAnsi" w:hAnsiTheme="minorHAnsi" w:cstheme="minorHAnsi"/>
          <w:b/>
        </w:rPr>
        <w:t>24 m</w:t>
      </w:r>
      <w:r w:rsidR="007B375C" w:rsidRPr="00804AD6">
        <w:rPr>
          <w:rFonts w:asciiTheme="minorHAnsi" w:hAnsiTheme="minorHAnsi" w:cstheme="minorHAnsi"/>
          <w:b/>
        </w:rPr>
        <w:t>iesiące</w:t>
      </w:r>
      <w:r w:rsidR="009D775F" w:rsidRPr="00804AD6">
        <w:rPr>
          <w:rFonts w:asciiTheme="minorHAnsi" w:hAnsiTheme="minorHAnsi" w:cstheme="minorHAnsi"/>
          <w:b/>
        </w:rPr>
        <w:t>.</w:t>
      </w:r>
    </w:p>
    <w:p w:rsidR="00DE63A9" w:rsidRDefault="00DE63A9" w:rsidP="00DE63A9">
      <w:pPr>
        <w:jc w:val="both"/>
        <w:rPr>
          <w:rFonts w:asciiTheme="minorHAnsi" w:hAnsiTheme="minorHAnsi" w:cstheme="minorHAnsi"/>
          <w:sz w:val="22"/>
          <w:szCs w:val="22"/>
          <w:lang w:val="x-none"/>
        </w:rPr>
      </w:pPr>
    </w:p>
    <w:p w:rsidR="00DE63A9" w:rsidRPr="00491ABD" w:rsidRDefault="00DE63A9" w:rsidP="00DE63A9">
      <w:pPr>
        <w:jc w:val="both"/>
        <w:rPr>
          <w:rFonts w:asciiTheme="minorHAnsi" w:hAnsiTheme="minorHAnsi" w:cstheme="minorHAnsi"/>
          <w:sz w:val="22"/>
          <w:szCs w:val="22"/>
          <w:lang w:val="x-none"/>
        </w:rPr>
      </w:pPr>
      <w:r>
        <w:rPr>
          <w:rFonts w:asciiTheme="minorHAnsi" w:hAnsiTheme="minorHAnsi" w:cstheme="minorHAnsi"/>
          <w:sz w:val="22"/>
          <w:szCs w:val="22"/>
        </w:rPr>
        <w:t>P</w:t>
      </w:r>
      <w:r w:rsidRPr="009B7670">
        <w:rPr>
          <w:rFonts w:asciiTheme="minorHAnsi" w:hAnsiTheme="minorHAnsi" w:cstheme="minorHAnsi"/>
          <w:sz w:val="22"/>
          <w:szCs w:val="22"/>
        </w:rPr>
        <w:t>rzez dni robocze rozumie się dni od poniedziałku do piątku, z wyłączeniem dni ustawowo wolnych od pracy</w:t>
      </w:r>
      <w:r>
        <w:rPr>
          <w:rFonts w:asciiTheme="minorHAnsi" w:hAnsiTheme="minorHAnsi" w:cstheme="minorHAnsi"/>
          <w:sz w:val="22"/>
          <w:szCs w:val="22"/>
        </w:rPr>
        <w:t>.</w:t>
      </w:r>
    </w:p>
    <w:p w:rsidR="0026641E" w:rsidRPr="004C411E" w:rsidRDefault="0026641E" w:rsidP="007B375C">
      <w:pPr>
        <w:spacing w:line="276" w:lineRule="auto"/>
        <w:jc w:val="both"/>
        <w:rPr>
          <w:rFonts w:asciiTheme="minorHAnsi" w:hAnsiTheme="minorHAnsi" w:cstheme="minorHAnsi"/>
          <w:sz w:val="22"/>
          <w:szCs w:val="22"/>
        </w:rPr>
      </w:pPr>
    </w:p>
    <w:p w:rsidR="00AF5D9A" w:rsidRPr="003D7EB4" w:rsidRDefault="005C3C22" w:rsidP="00AD1E81">
      <w:pPr>
        <w:spacing w:line="276" w:lineRule="auto"/>
        <w:jc w:val="both"/>
        <w:rPr>
          <w:rFonts w:asciiTheme="minorHAnsi" w:hAnsiTheme="minorHAnsi" w:cstheme="minorHAnsi"/>
          <w:sz w:val="22"/>
          <w:szCs w:val="22"/>
        </w:rPr>
      </w:pPr>
      <w:r w:rsidRPr="003D7EB4">
        <w:rPr>
          <w:rFonts w:asciiTheme="minorHAnsi" w:hAnsiTheme="minorHAnsi" w:cstheme="minorHAnsi"/>
          <w:sz w:val="22"/>
          <w:szCs w:val="22"/>
        </w:rPr>
        <w:t>W</w:t>
      </w:r>
      <w:r w:rsidRPr="003D7EB4">
        <w:rPr>
          <w:rFonts w:asciiTheme="minorHAnsi" w:hAnsiTheme="minorHAnsi" w:cstheme="minorHAnsi"/>
          <w:sz w:val="22"/>
          <w:szCs w:val="22"/>
          <w:lang w:val="x-none"/>
        </w:rPr>
        <w:t xml:space="preserve"> postępowaniu zwycięży oferta, która w wyniku oceny otrzyma najwyższą sumę  punktów uzyskanych w</w:t>
      </w:r>
      <w:r w:rsidRPr="003D7EB4">
        <w:rPr>
          <w:rFonts w:asciiTheme="minorHAnsi" w:hAnsiTheme="minorHAnsi" w:cstheme="minorHAnsi"/>
          <w:sz w:val="22"/>
          <w:szCs w:val="22"/>
        </w:rPr>
        <w:t> </w:t>
      </w:r>
      <w:r w:rsidRPr="003D7EB4">
        <w:rPr>
          <w:rFonts w:asciiTheme="minorHAnsi" w:hAnsiTheme="minorHAnsi" w:cstheme="minorHAnsi"/>
          <w:sz w:val="22"/>
          <w:szCs w:val="22"/>
          <w:lang w:val="x-none"/>
        </w:rPr>
        <w:t>poszczególnych kryteriach i spełni wszystkie wymogi zawarte</w:t>
      </w:r>
      <w:r w:rsidRPr="003D7EB4">
        <w:rPr>
          <w:rFonts w:asciiTheme="minorHAnsi" w:hAnsiTheme="minorHAnsi" w:cstheme="minorHAnsi"/>
          <w:sz w:val="22"/>
          <w:szCs w:val="22"/>
        </w:rPr>
        <w:t xml:space="preserve"> </w:t>
      </w:r>
      <w:r w:rsidRPr="003D7EB4">
        <w:rPr>
          <w:rFonts w:asciiTheme="minorHAnsi" w:hAnsiTheme="minorHAnsi" w:cstheme="minorHAnsi"/>
          <w:sz w:val="22"/>
          <w:szCs w:val="22"/>
          <w:lang w:val="x-none"/>
        </w:rPr>
        <w:t xml:space="preserve"> w ustawie prawo zamówień publicznych i specyfikacji  warunków zamówienia.</w:t>
      </w:r>
      <w:r w:rsidRPr="003D7EB4">
        <w:rPr>
          <w:rFonts w:asciiTheme="minorHAnsi" w:hAnsiTheme="minorHAnsi" w:cstheme="minorHAnsi"/>
          <w:sz w:val="22"/>
          <w:szCs w:val="22"/>
        </w:rPr>
        <w:t xml:space="preserve"> Maksymalna ilość możliwych do zdobycia punktów: 100.</w:t>
      </w:r>
    </w:p>
    <w:p w:rsidR="005843BF" w:rsidRPr="004C411E" w:rsidRDefault="005843BF" w:rsidP="001B2011">
      <w:pPr>
        <w:spacing w:line="276" w:lineRule="auto"/>
        <w:jc w:val="both"/>
        <w:rPr>
          <w:rFonts w:asciiTheme="minorHAnsi" w:hAnsiTheme="minorHAnsi" w:cstheme="minorHAnsi"/>
          <w:sz w:val="22"/>
          <w:szCs w:val="22"/>
        </w:rPr>
      </w:pPr>
    </w:p>
    <w:p w:rsidR="001E2809" w:rsidRPr="004C411E" w:rsidRDefault="001B6080" w:rsidP="0086080E">
      <w:pPr>
        <w:widowControl w:val="0"/>
        <w:shd w:val="clear" w:color="auto" w:fill="BFBFBF"/>
        <w:spacing w:after="60" w:line="276" w:lineRule="auto"/>
        <w:jc w:val="both"/>
        <w:rPr>
          <w:rFonts w:asciiTheme="minorHAnsi" w:eastAsia="Trebuchet MS" w:hAnsiTheme="minorHAnsi" w:cstheme="minorHAnsi"/>
          <w:b/>
          <w:sz w:val="22"/>
          <w:szCs w:val="22"/>
          <w:lang w:bidi="pl-PL"/>
        </w:rPr>
      </w:pPr>
      <w:r w:rsidRPr="004C411E">
        <w:rPr>
          <w:rFonts w:asciiTheme="minorHAnsi" w:eastAsia="Trebuchet MS" w:hAnsiTheme="minorHAnsi" w:cstheme="minorHAnsi"/>
          <w:b/>
          <w:sz w:val="22"/>
          <w:szCs w:val="22"/>
          <w:lang w:bidi="pl-PL"/>
        </w:rPr>
        <w:t>X</w:t>
      </w:r>
      <w:r w:rsidR="00F158E7" w:rsidRPr="004C411E">
        <w:rPr>
          <w:rFonts w:asciiTheme="minorHAnsi" w:eastAsia="Trebuchet MS" w:hAnsiTheme="minorHAnsi" w:cstheme="minorHAnsi"/>
          <w:b/>
          <w:sz w:val="22"/>
          <w:szCs w:val="22"/>
          <w:lang w:bidi="pl-PL"/>
        </w:rPr>
        <w:t>I</w:t>
      </w:r>
      <w:r w:rsidRPr="004C411E">
        <w:rPr>
          <w:rFonts w:asciiTheme="minorHAnsi" w:eastAsia="Trebuchet MS" w:hAnsiTheme="minorHAnsi" w:cstheme="minorHAnsi"/>
          <w:b/>
          <w:sz w:val="22"/>
          <w:szCs w:val="22"/>
          <w:lang w:bidi="pl-PL"/>
        </w:rPr>
        <w:t>X.</w:t>
      </w:r>
      <w:r w:rsidRPr="004C411E">
        <w:rPr>
          <w:rFonts w:asciiTheme="minorHAnsi" w:eastAsia="Trebuchet MS" w:hAnsiTheme="minorHAnsi" w:cstheme="minorHAnsi"/>
          <w:b/>
          <w:sz w:val="22"/>
          <w:szCs w:val="22"/>
          <w:lang w:bidi="pl-PL"/>
        </w:rPr>
        <w:tab/>
      </w:r>
      <w:r w:rsidR="001E2809" w:rsidRPr="004C411E">
        <w:rPr>
          <w:rFonts w:asciiTheme="minorHAnsi" w:eastAsia="Trebuchet MS" w:hAnsiTheme="minorHAnsi" w:cstheme="minorHAnsi"/>
          <w:b/>
          <w:sz w:val="22"/>
          <w:szCs w:val="22"/>
          <w:lang w:bidi="pl-PL"/>
        </w:rPr>
        <w:t>Informacje o formalnościach, jakie muszą zostać dopełnione po wyborze oferty w celu zawarcia umowy w sprawie zamówienia publicznego</w:t>
      </w:r>
      <w:r w:rsidR="00B72BCC" w:rsidRPr="004C411E">
        <w:rPr>
          <w:rFonts w:asciiTheme="minorHAnsi" w:eastAsia="Trebuchet MS" w:hAnsiTheme="minorHAnsi" w:cstheme="minorHAnsi"/>
          <w:b/>
          <w:sz w:val="22"/>
          <w:szCs w:val="22"/>
          <w:lang w:bidi="pl-PL"/>
        </w:rPr>
        <w:t>.</w:t>
      </w:r>
    </w:p>
    <w:p w:rsidR="001E2809" w:rsidRPr="004C411E" w:rsidRDefault="001E2809" w:rsidP="007E4096">
      <w:pPr>
        <w:widowControl w:val="0"/>
        <w:numPr>
          <w:ilvl w:val="0"/>
          <w:numId w:val="11"/>
        </w:numPr>
        <w:spacing w:after="60"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Zamawiający </w:t>
      </w:r>
      <w:r w:rsidR="00B72BCC" w:rsidRPr="004C411E">
        <w:rPr>
          <w:rFonts w:asciiTheme="minorHAnsi" w:eastAsia="Trebuchet MS" w:hAnsiTheme="minorHAnsi" w:cstheme="minorHAnsi"/>
          <w:sz w:val="22"/>
          <w:szCs w:val="22"/>
          <w:lang w:bidi="pl-PL"/>
        </w:rPr>
        <w:t>zawiera</w:t>
      </w:r>
      <w:r w:rsidRPr="004C411E">
        <w:rPr>
          <w:rFonts w:asciiTheme="minorHAnsi" w:eastAsia="Trebuchet MS" w:hAnsiTheme="minorHAnsi" w:cstheme="minorHAnsi"/>
          <w:sz w:val="22"/>
          <w:szCs w:val="22"/>
          <w:lang w:bidi="pl-PL"/>
        </w:rPr>
        <w:t xml:space="preserve"> umow</w:t>
      </w:r>
      <w:r w:rsidR="00B72BCC" w:rsidRPr="004C411E">
        <w:rPr>
          <w:rFonts w:asciiTheme="minorHAnsi" w:eastAsia="Trebuchet MS" w:hAnsiTheme="minorHAnsi" w:cstheme="minorHAnsi"/>
          <w:sz w:val="22"/>
          <w:szCs w:val="22"/>
          <w:lang w:bidi="pl-PL"/>
        </w:rPr>
        <w:t>ę</w:t>
      </w:r>
      <w:r w:rsidRPr="004C411E">
        <w:rPr>
          <w:rFonts w:asciiTheme="minorHAnsi" w:eastAsia="Trebuchet MS" w:hAnsiTheme="minorHAnsi" w:cstheme="minorHAnsi"/>
          <w:sz w:val="22"/>
          <w:szCs w:val="22"/>
          <w:lang w:bidi="pl-PL"/>
        </w:rPr>
        <w:t xml:space="preserve"> w sprawie zamówienia publicznego, z uwzględnie</w:t>
      </w:r>
      <w:r w:rsidRPr="004C411E">
        <w:rPr>
          <w:rFonts w:asciiTheme="minorHAnsi" w:eastAsia="Trebuchet MS" w:hAnsiTheme="minorHAnsi" w:cstheme="minorHAnsi"/>
          <w:sz w:val="22"/>
          <w:szCs w:val="22"/>
          <w:lang w:bidi="pl-PL"/>
        </w:rPr>
        <w:softHyphen/>
        <w:t xml:space="preserve">niem art. 577 ustawy </w:t>
      </w:r>
      <w:proofErr w:type="spellStart"/>
      <w:r w:rsidRPr="004C411E">
        <w:rPr>
          <w:rFonts w:asciiTheme="minorHAnsi" w:eastAsia="Trebuchet MS" w:hAnsiTheme="minorHAnsi" w:cstheme="minorHAnsi"/>
          <w:sz w:val="22"/>
          <w:szCs w:val="22"/>
          <w:lang w:bidi="pl-PL"/>
        </w:rPr>
        <w:t>Pzp</w:t>
      </w:r>
      <w:proofErr w:type="spellEnd"/>
      <w:r w:rsidRPr="004C411E">
        <w:rPr>
          <w:rFonts w:asciiTheme="minorHAnsi" w:eastAsia="Trebuchet MS" w:hAnsiTheme="minorHAnsi" w:cstheme="minorHAnsi"/>
          <w:sz w:val="22"/>
          <w:szCs w:val="22"/>
          <w:lang w:bidi="pl-PL"/>
        </w:rPr>
        <w:t>, w terminie nie krótszym niż 5 dni od dnia przesłania zawiado</w:t>
      </w:r>
      <w:r w:rsidRPr="004C411E">
        <w:rPr>
          <w:rFonts w:asciiTheme="minorHAnsi" w:eastAsia="Trebuchet MS" w:hAnsiTheme="minorHAnsi" w:cstheme="minorHAnsi"/>
          <w:sz w:val="22"/>
          <w:szCs w:val="22"/>
          <w:lang w:bidi="pl-PL"/>
        </w:rPr>
        <w:softHyphen/>
        <w:t>mienia o wyborze najkorzystniejszej oferty, jeżeli zawiadomienie to zostało prze</w:t>
      </w:r>
      <w:r w:rsidRPr="004C411E">
        <w:rPr>
          <w:rFonts w:asciiTheme="minorHAnsi" w:eastAsia="Trebuchet MS" w:hAnsiTheme="minorHAnsi" w:cstheme="minorHAnsi"/>
          <w:sz w:val="22"/>
          <w:szCs w:val="22"/>
          <w:lang w:bidi="pl-PL"/>
        </w:rPr>
        <w:softHyphen/>
        <w:t>słane przy użyciu środków komunikacji elektronicznej, albo 10 dni, jeżeli zostało przesłane w inny sposób.</w:t>
      </w:r>
    </w:p>
    <w:p w:rsidR="001E2809" w:rsidRPr="004C411E" w:rsidRDefault="001E2809" w:rsidP="007E4096">
      <w:pPr>
        <w:widowControl w:val="0"/>
        <w:numPr>
          <w:ilvl w:val="0"/>
          <w:numId w:val="11"/>
        </w:numPr>
        <w:spacing w:after="60"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Zamawiający może zawrzeć umow</w:t>
      </w:r>
      <w:r w:rsidR="00B72BCC" w:rsidRPr="004C411E">
        <w:rPr>
          <w:rFonts w:asciiTheme="minorHAnsi" w:eastAsia="Trebuchet MS" w:hAnsiTheme="minorHAnsi" w:cstheme="minorHAnsi"/>
          <w:sz w:val="22"/>
          <w:szCs w:val="22"/>
          <w:lang w:bidi="pl-PL"/>
        </w:rPr>
        <w:t>ę</w:t>
      </w:r>
      <w:r w:rsidRPr="004C411E">
        <w:rPr>
          <w:rFonts w:asciiTheme="minorHAnsi" w:eastAsia="Trebuchet MS" w:hAnsiTheme="minorHAnsi" w:cstheme="minorHAnsi"/>
          <w:sz w:val="22"/>
          <w:szCs w:val="22"/>
          <w:lang w:bidi="pl-PL"/>
        </w:rPr>
        <w:t xml:space="preserve"> w sprawie zamówienia publicznego przed upływem terminu, </w:t>
      </w:r>
      <w:r w:rsidRPr="004C411E">
        <w:rPr>
          <w:rFonts w:asciiTheme="minorHAnsi" w:eastAsia="Trebuchet MS" w:hAnsiTheme="minorHAnsi" w:cstheme="minorHAnsi"/>
          <w:sz w:val="22"/>
          <w:szCs w:val="22"/>
          <w:lang w:bidi="pl-PL"/>
        </w:rPr>
        <w:lastRenderedPageBreak/>
        <w:t>o</w:t>
      </w:r>
      <w:r w:rsidR="00FA6076"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którym mowa w ust. 1, jeżeli w postępowaniu o udzielenie zamówienia złożono tylko jedną ofertą.</w:t>
      </w:r>
    </w:p>
    <w:p w:rsidR="001E2809" w:rsidRPr="004C411E" w:rsidRDefault="001E2809" w:rsidP="007E4096">
      <w:pPr>
        <w:widowControl w:val="0"/>
        <w:numPr>
          <w:ilvl w:val="0"/>
          <w:numId w:val="11"/>
        </w:numPr>
        <w:spacing w:after="60"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Wykonawca, którego oferta została wybrana jako najkorzystniejsza, zostanie po</w:t>
      </w:r>
      <w:r w:rsidRPr="004C411E">
        <w:rPr>
          <w:rFonts w:asciiTheme="minorHAnsi" w:eastAsia="Trebuchet MS" w:hAnsiTheme="minorHAnsi" w:cstheme="minorHAnsi"/>
          <w:sz w:val="22"/>
          <w:szCs w:val="22"/>
          <w:lang w:bidi="pl-PL"/>
        </w:rPr>
        <w:softHyphen/>
        <w:t>informowany przez Zamawiającego o miejscu i terminie podpisania umowy.</w:t>
      </w:r>
    </w:p>
    <w:p w:rsidR="001E2809" w:rsidRPr="004C411E" w:rsidRDefault="001E2809" w:rsidP="007E4096">
      <w:pPr>
        <w:widowControl w:val="0"/>
        <w:numPr>
          <w:ilvl w:val="0"/>
          <w:numId w:val="11"/>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o którym mowa w ust. 1, ma obowiązek zawrzeć umowę w sprawie zamówienia na warunkach określonych w projektowanych postanowieniach umowy, które stanowią Załącznik do SWZ. Umowa zostanie uzupełniona o zapisy wynikające ze złożonej oferty.</w:t>
      </w:r>
    </w:p>
    <w:p w:rsidR="00F06C21" w:rsidRPr="004C411E" w:rsidRDefault="001E2809" w:rsidP="007E4096">
      <w:pPr>
        <w:widowControl w:val="0"/>
        <w:numPr>
          <w:ilvl w:val="0"/>
          <w:numId w:val="11"/>
        </w:numPr>
        <w:spacing w:after="120"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Przed podpisaniem umowy Wykonawcy wspólnie ubiegający się o udzielenie za</w:t>
      </w:r>
      <w:r w:rsidRPr="004C411E">
        <w:rPr>
          <w:rFonts w:asciiTheme="minorHAnsi" w:eastAsia="Trebuchet MS" w:hAnsiTheme="minorHAnsi" w:cstheme="minorHAnsi"/>
          <w:sz w:val="22"/>
          <w:szCs w:val="22"/>
          <w:lang w:bidi="pl-PL"/>
        </w:rPr>
        <w:softHyphen/>
        <w:t>mówienia (w</w:t>
      </w:r>
      <w:r w:rsidR="00FA6076"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przypadku wyboru ich oferty jako najkorzystniejszej) przedstawią Zamawiającemu umowę regulującą współpracę tych Wykonawców.</w:t>
      </w:r>
    </w:p>
    <w:p w:rsidR="001E2809" w:rsidRPr="004C411E" w:rsidRDefault="001E2809" w:rsidP="007E4096">
      <w:pPr>
        <w:widowControl w:val="0"/>
        <w:numPr>
          <w:ilvl w:val="0"/>
          <w:numId w:val="11"/>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Jeżeli Wykonawca, którego oferta została wybrana jako najkorzystniejsza, uchyla się od zawarcia umowy w sprawie zamówienia publicznego Zamawiający może dokonać ponownego badania i oceny ofert spośród ofert </w:t>
      </w:r>
      <w:r w:rsidR="00A008F6" w:rsidRPr="004C411E">
        <w:rPr>
          <w:rFonts w:asciiTheme="minorHAnsi" w:eastAsia="Trebuchet MS" w:hAnsiTheme="minorHAnsi" w:cstheme="minorHAnsi"/>
          <w:sz w:val="22"/>
          <w:szCs w:val="22"/>
          <w:lang w:bidi="pl-PL"/>
        </w:rPr>
        <w:t xml:space="preserve">pozostałych </w:t>
      </w:r>
      <w:r w:rsidRPr="004C411E">
        <w:rPr>
          <w:rFonts w:asciiTheme="minorHAnsi" w:eastAsia="Trebuchet MS" w:hAnsiTheme="minorHAnsi" w:cstheme="minorHAnsi"/>
          <w:sz w:val="22"/>
          <w:szCs w:val="22"/>
          <w:lang w:bidi="pl-PL"/>
        </w:rPr>
        <w:t>w postępo</w:t>
      </w:r>
      <w:r w:rsidRPr="004C411E">
        <w:rPr>
          <w:rFonts w:asciiTheme="minorHAnsi" w:eastAsia="Trebuchet MS" w:hAnsiTheme="minorHAnsi" w:cstheme="minorHAnsi"/>
          <w:sz w:val="22"/>
          <w:szCs w:val="22"/>
          <w:lang w:bidi="pl-PL"/>
        </w:rPr>
        <w:softHyphen/>
        <w:t>waniu Wykonawców albo unieważnić postępowanie.</w:t>
      </w:r>
    </w:p>
    <w:p w:rsidR="009A19BD" w:rsidRPr="004C411E" w:rsidRDefault="009A19BD" w:rsidP="007E4096">
      <w:pPr>
        <w:widowControl w:val="0"/>
        <w:numPr>
          <w:ilvl w:val="0"/>
          <w:numId w:val="11"/>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Wykonawca, którego oferta zostanie uznana za najkorzystniejszą zostanie niezwłocznie powiadomiony przez zamawiającego o miejscu i terminie zawarcia umowy.</w:t>
      </w:r>
    </w:p>
    <w:p w:rsidR="00572CE9" w:rsidRPr="004C411E" w:rsidRDefault="00572CE9" w:rsidP="009462A0">
      <w:pPr>
        <w:widowControl w:val="0"/>
        <w:spacing w:line="276" w:lineRule="auto"/>
        <w:ind w:left="426" w:right="40"/>
        <w:jc w:val="both"/>
        <w:rPr>
          <w:rFonts w:asciiTheme="minorHAnsi" w:eastAsia="Trebuchet MS" w:hAnsiTheme="minorHAnsi" w:cstheme="minorHAnsi"/>
          <w:sz w:val="22"/>
          <w:szCs w:val="22"/>
          <w:lang w:bidi="pl-PL"/>
        </w:rPr>
      </w:pPr>
    </w:p>
    <w:p w:rsidR="00553673" w:rsidRPr="00D6647D" w:rsidRDefault="00F32A32" w:rsidP="00D6647D">
      <w:pPr>
        <w:pStyle w:val="Tekstpodstawowy"/>
        <w:numPr>
          <w:ilvl w:val="0"/>
          <w:numId w:val="29"/>
        </w:numPr>
        <w:shd w:val="clear" w:color="auto" w:fill="BFBFBF"/>
        <w:spacing w:line="276" w:lineRule="auto"/>
        <w:ind w:left="709" w:hanging="709"/>
        <w:jc w:val="left"/>
        <w:rPr>
          <w:rFonts w:asciiTheme="minorHAnsi" w:hAnsiTheme="minorHAnsi" w:cstheme="minorHAnsi"/>
          <w:b/>
          <w:smallCaps w:val="0"/>
          <w:sz w:val="22"/>
          <w:szCs w:val="22"/>
        </w:rPr>
      </w:pPr>
      <w:r w:rsidRPr="004C411E">
        <w:rPr>
          <w:rFonts w:asciiTheme="minorHAnsi" w:hAnsiTheme="minorHAnsi" w:cstheme="minorHAnsi"/>
          <w:b/>
          <w:smallCaps w:val="0"/>
          <w:sz w:val="22"/>
          <w:szCs w:val="22"/>
        </w:rPr>
        <w:t>Projektowane postanowienia umowy w sprawie zamówienia publicznego, które zostaną wprowadzone do treści tej umowy</w:t>
      </w:r>
      <w:r w:rsidR="00B369DB" w:rsidRPr="004C411E">
        <w:rPr>
          <w:rFonts w:asciiTheme="minorHAnsi" w:hAnsiTheme="minorHAnsi" w:cstheme="minorHAnsi"/>
          <w:b/>
          <w:smallCaps w:val="0"/>
          <w:sz w:val="22"/>
          <w:szCs w:val="22"/>
          <w:lang w:val="pl-PL"/>
        </w:rPr>
        <w:t>.</w:t>
      </w:r>
    </w:p>
    <w:p w:rsidR="009A6281" w:rsidRPr="004C411E" w:rsidRDefault="009A6281" w:rsidP="008C5C8D">
      <w:pPr>
        <w:widowControl w:val="0"/>
        <w:spacing w:line="276" w:lineRule="auto"/>
        <w:ind w:right="40"/>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Wzór umowy dostawy stanowi</w:t>
      </w:r>
      <w:r w:rsidR="00EC1A63" w:rsidRPr="004C411E">
        <w:rPr>
          <w:rFonts w:asciiTheme="minorHAnsi" w:eastAsia="Trebuchet MS" w:hAnsiTheme="minorHAnsi" w:cstheme="minorHAnsi"/>
          <w:sz w:val="22"/>
          <w:szCs w:val="22"/>
          <w:lang w:bidi="pl-PL"/>
        </w:rPr>
        <w:t xml:space="preserve"> załącznik nr 3</w:t>
      </w:r>
      <w:r w:rsidR="008F6A86" w:rsidRPr="004C411E">
        <w:rPr>
          <w:rFonts w:asciiTheme="minorHAnsi" w:eastAsia="Trebuchet MS" w:hAnsiTheme="minorHAnsi" w:cstheme="minorHAnsi"/>
          <w:sz w:val="22"/>
          <w:szCs w:val="22"/>
          <w:lang w:bidi="pl-PL"/>
        </w:rPr>
        <w:t xml:space="preserve">  do SWZ</w:t>
      </w:r>
      <w:r w:rsidRPr="004C411E">
        <w:rPr>
          <w:rFonts w:asciiTheme="minorHAnsi" w:eastAsia="Trebuchet MS" w:hAnsiTheme="minorHAnsi" w:cstheme="minorHAnsi"/>
          <w:sz w:val="22"/>
          <w:szCs w:val="22"/>
          <w:lang w:bidi="pl-PL"/>
        </w:rPr>
        <w:t>.</w:t>
      </w:r>
    </w:p>
    <w:p w:rsidR="005F3E61" w:rsidRPr="004C411E" w:rsidRDefault="005F3E61" w:rsidP="009A6281">
      <w:pPr>
        <w:spacing w:line="276" w:lineRule="auto"/>
        <w:ind w:left="66" w:right="-2"/>
        <w:jc w:val="both"/>
        <w:rPr>
          <w:rFonts w:asciiTheme="minorHAnsi" w:hAnsiTheme="minorHAnsi" w:cstheme="minorHAnsi"/>
          <w:sz w:val="22"/>
          <w:szCs w:val="22"/>
        </w:rPr>
      </w:pPr>
    </w:p>
    <w:p w:rsidR="00572CE9" w:rsidRPr="004C411E" w:rsidRDefault="00572CE9" w:rsidP="009A388B">
      <w:pPr>
        <w:widowControl w:val="0"/>
        <w:numPr>
          <w:ilvl w:val="0"/>
          <w:numId w:val="29"/>
        </w:numPr>
        <w:shd w:val="clear" w:color="auto" w:fill="BFBFBF"/>
        <w:spacing w:after="72" w:line="276" w:lineRule="auto"/>
        <w:ind w:left="709" w:hanging="709"/>
        <w:rPr>
          <w:rFonts w:asciiTheme="minorHAnsi" w:eastAsia="Trebuchet MS" w:hAnsiTheme="minorHAnsi" w:cstheme="minorHAnsi"/>
          <w:b/>
          <w:sz w:val="22"/>
          <w:szCs w:val="22"/>
          <w:lang w:bidi="pl-PL"/>
        </w:rPr>
      </w:pPr>
      <w:r w:rsidRPr="004C411E">
        <w:rPr>
          <w:rFonts w:asciiTheme="minorHAnsi" w:eastAsia="Trebuchet MS" w:hAnsiTheme="minorHAnsi" w:cstheme="minorHAnsi"/>
          <w:b/>
          <w:sz w:val="22"/>
          <w:szCs w:val="22"/>
          <w:lang w:bidi="pl-PL"/>
        </w:rPr>
        <w:t>Pouczenie o środkach ochrony prawnej przysługujących Wykonawcy</w:t>
      </w:r>
      <w:r w:rsidR="00B369DB" w:rsidRPr="004C411E">
        <w:rPr>
          <w:rFonts w:asciiTheme="minorHAnsi" w:eastAsia="Trebuchet MS" w:hAnsiTheme="minorHAnsi" w:cstheme="minorHAnsi"/>
          <w:b/>
          <w:sz w:val="22"/>
          <w:szCs w:val="22"/>
          <w:lang w:bidi="pl-PL"/>
        </w:rPr>
        <w:t>.</w:t>
      </w:r>
    </w:p>
    <w:p w:rsidR="00572CE9" w:rsidRPr="004C411E" w:rsidRDefault="00572CE9" w:rsidP="00EB4C4E">
      <w:pPr>
        <w:widowControl w:val="0"/>
        <w:numPr>
          <w:ilvl w:val="0"/>
          <w:numId w:val="12"/>
        </w:numPr>
        <w:spacing w:after="159"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Środki ochrony prawnej przysługują Wykonawcy, jeżeli ma lub miał interes w</w:t>
      </w:r>
      <w:r w:rsidR="00736322" w:rsidRPr="004C411E">
        <w:rPr>
          <w:rFonts w:asciiTheme="minorHAnsi" w:eastAsia="Trebuchet MS" w:hAnsiTheme="minorHAnsi" w:cstheme="minorHAnsi"/>
          <w:sz w:val="22"/>
          <w:szCs w:val="22"/>
          <w:lang w:bidi="pl-PL"/>
        </w:rPr>
        <w:t> </w:t>
      </w:r>
      <w:r w:rsidRPr="004C411E">
        <w:rPr>
          <w:rFonts w:asciiTheme="minorHAnsi" w:eastAsia="Trebuchet MS" w:hAnsiTheme="minorHAnsi" w:cstheme="minorHAnsi"/>
          <w:sz w:val="22"/>
          <w:szCs w:val="22"/>
          <w:lang w:bidi="pl-PL"/>
        </w:rPr>
        <w:t xml:space="preserve">uzyskaniu zamówienia oraz poniósł lub może ponieść szkodę w wyniku naruszenia przez Zamawiającego przepisów ustawy </w:t>
      </w:r>
      <w:proofErr w:type="spellStart"/>
      <w:r w:rsidRPr="004C411E">
        <w:rPr>
          <w:rFonts w:asciiTheme="minorHAnsi" w:eastAsia="Trebuchet MS" w:hAnsiTheme="minorHAnsi" w:cstheme="minorHAnsi"/>
          <w:sz w:val="22"/>
          <w:szCs w:val="22"/>
          <w:lang w:bidi="pl-PL"/>
        </w:rPr>
        <w:t>Pzp</w:t>
      </w:r>
      <w:proofErr w:type="spellEnd"/>
      <w:r w:rsidRPr="004C411E">
        <w:rPr>
          <w:rFonts w:asciiTheme="minorHAnsi" w:eastAsia="Trebuchet MS" w:hAnsiTheme="minorHAnsi" w:cstheme="minorHAnsi"/>
          <w:sz w:val="22"/>
          <w:szCs w:val="22"/>
          <w:lang w:bidi="pl-PL"/>
        </w:rPr>
        <w:t>.</w:t>
      </w:r>
    </w:p>
    <w:p w:rsidR="00572CE9" w:rsidRPr="004C411E" w:rsidRDefault="00572CE9" w:rsidP="001D5DFA">
      <w:pPr>
        <w:widowControl w:val="0"/>
        <w:numPr>
          <w:ilvl w:val="0"/>
          <w:numId w:val="12"/>
        </w:numPr>
        <w:tabs>
          <w:tab w:val="left" w:pos="426"/>
        </w:tabs>
        <w:spacing w:after="62" w:line="276" w:lineRule="auto"/>
        <w:ind w:left="284"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Odwołanie przysługuje na:</w:t>
      </w:r>
    </w:p>
    <w:p w:rsidR="00572CE9" w:rsidRPr="004C411E" w:rsidRDefault="00572CE9" w:rsidP="00EB4C4E">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niezgodną z przepisami ustawy czynność Zamawiającego, podjętą w postępowa</w:t>
      </w:r>
      <w:r w:rsidRPr="004C411E">
        <w:rPr>
          <w:rFonts w:asciiTheme="minorHAnsi" w:eastAsia="Trebuchet MS" w:hAnsiTheme="minorHAnsi" w:cstheme="minorHAnsi"/>
          <w:sz w:val="22"/>
          <w:szCs w:val="22"/>
          <w:lang w:bidi="pl-PL"/>
        </w:rPr>
        <w:softHyphen/>
        <w:t>niu o udzielenie zamówienia, w tym na projektowane postanowienie umowy;</w:t>
      </w:r>
    </w:p>
    <w:p w:rsidR="00572CE9" w:rsidRPr="004C411E" w:rsidRDefault="00572CE9" w:rsidP="00EB4C4E">
      <w:pPr>
        <w:widowControl w:val="0"/>
        <w:numPr>
          <w:ilvl w:val="1"/>
          <w:numId w:val="12"/>
        </w:numPr>
        <w:spacing w:after="120" w:line="276" w:lineRule="auto"/>
        <w:ind w:left="567" w:right="40" w:hanging="386"/>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 zaniechanie czynności w postępowaniu o udzielenie zamówienia, do której Zamawiający był obowiązany na podstawie ustawy.</w:t>
      </w:r>
    </w:p>
    <w:p w:rsidR="00572CE9" w:rsidRPr="004C411E" w:rsidRDefault="00572CE9" w:rsidP="00EB4C4E">
      <w:pPr>
        <w:widowControl w:val="0"/>
        <w:numPr>
          <w:ilvl w:val="0"/>
          <w:numId w:val="12"/>
        </w:numPr>
        <w:spacing w:after="120"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Odwołanie wnosi si</w:t>
      </w:r>
      <w:r w:rsidR="0005487F" w:rsidRPr="004C411E">
        <w:rPr>
          <w:rFonts w:asciiTheme="minorHAnsi" w:eastAsia="Trebuchet MS" w:hAnsiTheme="minorHAnsi" w:cstheme="minorHAnsi"/>
          <w:sz w:val="22"/>
          <w:szCs w:val="22"/>
          <w:lang w:bidi="pl-PL"/>
        </w:rPr>
        <w:t>ę</w:t>
      </w:r>
      <w:r w:rsidRPr="004C411E">
        <w:rPr>
          <w:rFonts w:asciiTheme="minorHAnsi" w:eastAsia="Trebuchet MS" w:hAnsiTheme="minorHAnsi" w:cstheme="minorHAnsi"/>
          <w:sz w:val="22"/>
          <w:szCs w:val="22"/>
          <w:lang w:bidi="pl-PL"/>
        </w:rPr>
        <w:t xml:space="preserve"> do Prezesa Krajowej Izby Odwoławczej w formie pisemnej albo w formie elektronicznej albo w postaci elektronicznej opatrzone podpisem zaufanym.</w:t>
      </w:r>
    </w:p>
    <w:p w:rsidR="00572CE9" w:rsidRPr="004C411E" w:rsidRDefault="00572CE9" w:rsidP="00EB4C4E">
      <w:pPr>
        <w:pStyle w:val="Bezodstpw"/>
        <w:numPr>
          <w:ilvl w:val="0"/>
          <w:numId w:val="12"/>
        </w:numPr>
        <w:spacing w:line="276" w:lineRule="auto"/>
        <w:ind w:left="284" w:hanging="284"/>
        <w:jc w:val="both"/>
        <w:rPr>
          <w:rFonts w:asciiTheme="minorHAnsi" w:hAnsiTheme="minorHAnsi" w:cstheme="minorHAnsi"/>
          <w:sz w:val="22"/>
          <w:szCs w:val="22"/>
          <w:lang w:bidi="pl-PL"/>
        </w:rPr>
      </w:pPr>
      <w:r w:rsidRPr="004C411E">
        <w:rPr>
          <w:rFonts w:asciiTheme="minorHAnsi" w:hAnsiTheme="minorHAnsi" w:cstheme="minorHAnsi"/>
          <w:sz w:val="22"/>
          <w:szCs w:val="22"/>
          <w:lang w:bidi="pl-PL"/>
        </w:rPr>
        <w:t>Na orzeczenie Krajowej Izby Odwoławczej oraz postanowienie Prezesa Krajowej Izby Odwoławczej, o</w:t>
      </w:r>
      <w:r w:rsidR="00B5418C" w:rsidRPr="004C411E">
        <w:rPr>
          <w:rFonts w:asciiTheme="minorHAnsi" w:hAnsiTheme="minorHAnsi" w:cstheme="minorHAnsi"/>
          <w:sz w:val="22"/>
          <w:szCs w:val="22"/>
          <w:lang w:bidi="pl-PL"/>
        </w:rPr>
        <w:t> </w:t>
      </w:r>
      <w:r w:rsidRPr="004C411E">
        <w:rPr>
          <w:rFonts w:asciiTheme="minorHAnsi" w:hAnsiTheme="minorHAnsi" w:cstheme="minorHAnsi"/>
          <w:sz w:val="22"/>
          <w:szCs w:val="22"/>
          <w:lang w:bidi="pl-PL"/>
        </w:rPr>
        <w:t xml:space="preserve">którym mowa w art. 519 ust. 1 ustawy </w:t>
      </w:r>
      <w:proofErr w:type="spellStart"/>
      <w:r w:rsidRPr="004C411E">
        <w:rPr>
          <w:rFonts w:asciiTheme="minorHAnsi" w:hAnsiTheme="minorHAnsi" w:cstheme="minorHAnsi"/>
          <w:sz w:val="22"/>
          <w:szCs w:val="22"/>
          <w:lang w:bidi="pl-PL"/>
        </w:rPr>
        <w:t>Pzp</w:t>
      </w:r>
      <w:proofErr w:type="spellEnd"/>
      <w:r w:rsidRPr="004C411E">
        <w:rPr>
          <w:rFonts w:asciiTheme="minorHAnsi" w:hAnsiTheme="minorHAnsi" w:cstheme="minorHAnsi"/>
          <w:sz w:val="22"/>
          <w:szCs w:val="22"/>
          <w:lang w:bidi="pl-PL"/>
        </w:rPr>
        <w:t>, stronom oraz uczestni</w:t>
      </w:r>
      <w:r w:rsidRPr="004C411E">
        <w:rPr>
          <w:rFonts w:asciiTheme="minorHAnsi" w:hAnsiTheme="minorHAnsi" w:cstheme="minorHAnsi"/>
          <w:sz w:val="22"/>
          <w:szCs w:val="22"/>
          <w:lang w:bidi="pl-PL"/>
        </w:rPr>
        <w:softHyphen/>
        <w:t xml:space="preserve">kom postępowania odwoławczego przysługuje skarga do </w:t>
      </w:r>
      <w:r w:rsidR="0005487F" w:rsidRPr="004C411E">
        <w:rPr>
          <w:rFonts w:asciiTheme="minorHAnsi" w:hAnsiTheme="minorHAnsi" w:cstheme="minorHAnsi"/>
          <w:sz w:val="22"/>
          <w:szCs w:val="22"/>
        </w:rPr>
        <w:t>sądu. Skargę wnosi się do Sądu</w:t>
      </w:r>
      <w:r w:rsidRPr="004C411E">
        <w:rPr>
          <w:rFonts w:asciiTheme="minorHAnsi" w:hAnsiTheme="minorHAnsi" w:cstheme="minorHAnsi"/>
          <w:sz w:val="22"/>
          <w:szCs w:val="22"/>
        </w:rPr>
        <w:t xml:space="preserve"> Okręgowego</w:t>
      </w:r>
      <w:r w:rsidRPr="004C411E">
        <w:rPr>
          <w:rFonts w:asciiTheme="minorHAnsi" w:hAnsiTheme="minorHAnsi" w:cstheme="minorHAnsi"/>
          <w:sz w:val="22"/>
          <w:szCs w:val="22"/>
          <w:lang w:bidi="pl-PL"/>
        </w:rPr>
        <w:t xml:space="preserve"> w Warszawie za pośredn</w:t>
      </w:r>
      <w:r w:rsidR="00521A8C" w:rsidRPr="004C411E">
        <w:rPr>
          <w:rFonts w:asciiTheme="minorHAnsi" w:hAnsiTheme="minorHAnsi" w:cstheme="minorHAnsi"/>
          <w:sz w:val="22"/>
          <w:szCs w:val="22"/>
          <w:lang w:bidi="pl-PL"/>
        </w:rPr>
        <w:t>ictwem Prezesa Krajowej Izby Od</w:t>
      </w:r>
      <w:r w:rsidRPr="004C411E">
        <w:rPr>
          <w:rFonts w:asciiTheme="minorHAnsi" w:hAnsiTheme="minorHAnsi" w:cstheme="minorHAnsi"/>
          <w:sz w:val="22"/>
          <w:szCs w:val="22"/>
          <w:lang w:bidi="pl-PL"/>
        </w:rPr>
        <w:t>woławczej.</w:t>
      </w:r>
    </w:p>
    <w:p w:rsidR="00572CE9" w:rsidRPr="004C411E" w:rsidRDefault="00572CE9" w:rsidP="00EB4C4E">
      <w:pPr>
        <w:widowControl w:val="0"/>
        <w:numPr>
          <w:ilvl w:val="0"/>
          <w:numId w:val="12"/>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Szczegółowe informacje dotyczące środków ochrony prawnej określone są w Dziale IX „Środki ochrony prawnej” ustawy </w:t>
      </w:r>
      <w:proofErr w:type="spellStart"/>
      <w:r w:rsidRPr="004C411E">
        <w:rPr>
          <w:rFonts w:asciiTheme="minorHAnsi" w:eastAsia="Trebuchet MS" w:hAnsiTheme="minorHAnsi" w:cstheme="minorHAnsi"/>
          <w:sz w:val="22"/>
          <w:szCs w:val="22"/>
          <w:lang w:bidi="pl-PL"/>
        </w:rPr>
        <w:t>Pzp</w:t>
      </w:r>
      <w:proofErr w:type="spellEnd"/>
      <w:r w:rsidRPr="004C411E">
        <w:rPr>
          <w:rFonts w:asciiTheme="minorHAnsi" w:eastAsia="Trebuchet MS" w:hAnsiTheme="minorHAnsi" w:cstheme="minorHAnsi"/>
          <w:sz w:val="22"/>
          <w:szCs w:val="22"/>
          <w:lang w:bidi="pl-PL"/>
        </w:rPr>
        <w:t>.</w:t>
      </w:r>
    </w:p>
    <w:p w:rsidR="00B629AA" w:rsidRPr="004C411E" w:rsidRDefault="00B629AA" w:rsidP="00C360E0">
      <w:pPr>
        <w:widowControl w:val="0"/>
        <w:spacing w:line="276" w:lineRule="auto"/>
        <w:ind w:right="40"/>
        <w:jc w:val="both"/>
        <w:rPr>
          <w:rFonts w:asciiTheme="minorHAnsi" w:eastAsia="Trebuchet MS" w:hAnsiTheme="minorHAnsi" w:cstheme="minorHAnsi"/>
          <w:sz w:val="22"/>
          <w:szCs w:val="22"/>
          <w:lang w:bidi="pl-PL"/>
        </w:rPr>
      </w:pPr>
    </w:p>
    <w:p w:rsidR="008A73C7" w:rsidRPr="00D6647D" w:rsidRDefault="00FD620D" w:rsidP="00D6647D">
      <w:pPr>
        <w:widowControl w:val="0"/>
        <w:shd w:val="clear" w:color="auto" w:fill="BFBFBF"/>
        <w:spacing w:line="276" w:lineRule="auto"/>
        <w:ind w:left="426" w:right="40" w:hanging="426"/>
        <w:rPr>
          <w:rFonts w:asciiTheme="minorHAnsi" w:eastAsia="Trebuchet MS" w:hAnsiTheme="minorHAnsi" w:cstheme="minorHAnsi"/>
          <w:b/>
          <w:sz w:val="22"/>
          <w:szCs w:val="22"/>
          <w:lang w:bidi="pl-PL"/>
        </w:rPr>
      </w:pPr>
      <w:r w:rsidRPr="004C411E">
        <w:rPr>
          <w:rFonts w:asciiTheme="minorHAnsi" w:eastAsia="Trebuchet MS" w:hAnsiTheme="minorHAnsi" w:cstheme="minorHAnsi"/>
          <w:b/>
          <w:sz w:val="22"/>
          <w:szCs w:val="22"/>
          <w:lang w:bidi="pl-PL"/>
        </w:rPr>
        <w:t>XX</w:t>
      </w:r>
      <w:r w:rsidR="00F158E7" w:rsidRPr="004C411E">
        <w:rPr>
          <w:rFonts w:asciiTheme="minorHAnsi" w:eastAsia="Trebuchet MS" w:hAnsiTheme="minorHAnsi" w:cstheme="minorHAnsi"/>
          <w:b/>
          <w:sz w:val="22"/>
          <w:szCs w:val="22"/>
          <w:lang w:bidi="pl-PL"/>
        </w:rPr>
        <w:t>I</w:t>
      </w:r>
      <w:r w:rsidR="00F94C17" w:rsidRPr="004C411E">
        <w:rPr>
          <w:rFonts w:asciiTheme="minorHAnsi" w:eastAsia="Trebuchet MS" w:hAnsiTheme="minorHAnsi" w:cstheme="minorHAnsi"/>
          <w:b/>
          <w:sz w:val="22"/>
          <w:szCs w:val="22"/>
          <w:lang w:bidi="pl-PL"/>
        </w:rPr>
        <w:t>I</w:t>
      </w:r>
      <w:r w:rsidRPr="004C411E">
        <w:rPr>
          <w:rFonts w:asciiTheme="minorHAnsi" w:eastAsia="Trebuchet MS" w:hAnsiTheme="minorHAnsi" w:cstheme="minorHAnsi"/>
          <w:b/>
          <w:sz w:val="22"/>
          <w:szCs w:val="22"/>
          <w:lang w:bidi="pl-PL"/>
        </w:rPr>
        <w:t>.</w:t>
      </w:r>
      <w:r w:rsidRPr="004C411E">
        <w:rPr>
          <w:rFonts w:asciiTheme="minorHAnsi" w:eastAsia="Trebuchet MS" w:hAnsiTheme="minorHAnsi" w:cstheme="minorHAnsi"/>
          <w:b/>
          <w:sz w:val="22"/>
          <w:szCs w:val="22"/>
          <w:lang w:bidi="pl-PL"/>
        </w:rPr>
        <w:tab/>
      </w:r>
      <w:r w:rsidR="003051A1" w:rsidRPr="004C411E">
        <w:rPr>
          <w:rFonts w:asciiTheme="minorHAnsi" w:eastAsia="Trebuchet MS" w:hAnsiTheme="minorHAnsi" w:cstheme="minorHAnsi"/>
          <w:b/>
          <w:sz w:val="22"/>
          <w:szCs w:val="22"/>
          <w:lang w:bidi="pl-PL"/>
        </w:rPr>
        <w:t>Informacje dodatkowe dotyczące składania ofert</w:t>
      </w:r>
      <w:r w:rsidR="00C360E0" w:rsidRPr="004C411E">
        <w:rPr>
          <w:rFonts w:asciiTheme="minorHAnsi" w:eastAsia="Trebuchet MS" w:hAnsiTheme="minorHAnsi" w:cstheme="minorHAnsi"/>
          <w:b/>
          <w:sz w:val="22"/>
          <w:szCs w:val="22"/>
          <w:lang w:bidi="pl-PL"/>
        </w:rPr>
        <w:t>.</w:t>
      </w:r>
    </w:p>
    <w:p w:rsidR="003051A1" w:rsidRPr="004C411E" w:rsidRDefault="003051A1"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Niniejsza </w:t>
      </w:r>
      <w:r w:rsidR="00FD620D" w:rsidRPr="004C411E">
        <w:rPr>
          <w:rFonts w:asciiTheme="minorHAnsi" w:eastAsia="Trebuchet MS" w:hAnsiTheme="minorHAnsi" w:cstheme="minorHAnsi"/>
          <w:sz w:val="22"/>
          <w:szCs w:val="22"/>
          <w:lang w:bidi="pl-PL"/>
        </w:rPr>
        <w:t>SWZ</w:t>
      </w:r>
      <w:r w:rsidRPr="004C411E">
        <w:rPr>
          <w:rFonts w:asciiTheme="minorHAnsi" w:eastAsia="Trebuchet MS" w:hAnsiTheme="minorHAnsi" w:cstheme="minorHAnsi"/>
          <w:sz w:val="22"/>
          <w:szCs w:val="22"/>
          <w:lang w:bidi="pl-PL"/>
        </w:rPr>
        <w:t xml:space="preserve"> oraz wszystkie dokumenty do niej dołączone mogą być użyte jedynie w celu sporządzenia oferty.</w:t>
      </w:r>
    </w:p>
    <w:p w:rsidR="003051A1" w:rsidRPr="004C411E" w:rsidRDefault="003051A1"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 xml:space="preserve">Wykonawca przedstawia ofertę zgodnie z wymaganiami określonymi w niniejszej  </w:t>
      </w:r>
      <w:r w:rsidR="00FD620D" w:rsidRPr="004C411E">
        <w:rPr>
          <w:rFonts w:asciiTheme="minorHAnsi" w:eastAsia="Trebuchet MS" w:hAnsiTheme="minorHAnsi" w:cstheme="minorHAnsi"/>
          <w:sz w:val="22"/>
          <w:szCs w:val="22"/>
          <w:lang w:bidi="pl-PL"/>
        </w:rPr>
        <w:t>SWZ</w:t>
      </w:r>
      <w:r w:rsidRPr="004C411E">
        <w:rPr>
          <w:rFonts w:asciiTheme="minorHAnsi" w:eastAsia="Trebuchet MS" w:hAnsiTheme="minorHAnsi" w:cstheme="minorHAnsi"/>
          <w:sz w:val="22"/>
          <w:szCs w:val="22"/>
          <w:lang w:bidi="pl-PL"/>
        </w:rPr>
        <w:t xml:space="preserve">.  </w:t>
      </w:r>
    </w:p>
    <w:p w:rsidR="003051A1" w:rsidRPr="004C411E" w:rsidRDefault="003051A1"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lastRenderedPageBreak/>
        <w:t>Wykonawca ponosi wszystkie koszty związane z przygotowaniem i złożeniem oferty</w:t>
      </w:r>
      <w:r w:rsidR="00FD620D" w:rsidRPr="004C411E">
        <w:rPr>
          <w:rFonts w:asciiTheme="minorHAnsi" w:eastAsia="Trebuchet MS" w:hAnsiTheme="minorHAnsi" w:cstheme="minorHAnsi"/>
          <w:sz w:val="22"/>
          <w:szCs w:val="22"/>
          <w:lang w:bidi="pl-PL"/>
        </w:rPr>
        <w:t xml:space="preserve"> Zamawiający nie przewiduje zwrotu kosztów udziału w postępowaniu</w:t>
      </w:r>
      <w:r w:rsidRPr="004C411E">
        <w:rPr>
          <w:rFonts w:asciiTheme="minorHAnsi" w:eastAsia="Trebuchet MS" w:hAnsiTheme="minorHAnsi" w:cstheme="minorHAnsi"/>
          <w:sz w:val="22"/>
          <w:szCs w:val="22"/>
          <w:lang w:bidi="pl-PL"/>
        </w:rPr>
        <w:t>.</w:t>
      </w:r>
    </w:p>
    <w:p w:rsidR="00FD620D" w:rsidRPr="004C411E" w:rsidRDefault="00FD620D"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Zamawiający nie przewiduje składania ofert wariantowych.</w:t>
      </w:r>
    </w:p>
    <w:p w:rsidR="00C74FFF" w:rsidRPr="004C411E" w:rsidRDefault="00FD620D"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eastAsia="Trebuchet MS" w:hAnsiTheme="minorHAnsi" w:cstheme="minorHAnsi"/>
          <w:sz w:val="22"/>
          <w:szCs w:val="22"/>
          <w:lang w:bidi="pl-PL"/>
        </w:rPr>
        <w:t>Zamawiający nie przewiduje aukcji elektronicznej</w:t>
      </w:r>
    </w:p>
    <w:p w:rsidR="00C74FFF" w:rsidRPr="004C411E" w:rsidRDefault="00C74FFF" w:rsidP="00EB4C4E">
      <w:pPr>
        <w:widowControl w:val="0"/>
        <w:numPr>
          <w:ilvl w:val="0"/>
          <w:numId w:val="15"/>
        </w:numPr>
        <w:spacing w:line="276" w:lineRule="auto"/>
        <w:ind w:left="284" w:right="40" w:hanging="284"/>
        <w:jc w:val="both"/>
        <w:rPr>
          <w:rFonts w:asciiTheme="minorHAnsi" w:eastAsia="Trebuchet MS" w:hAnsiTheme="minorHAnsi" w:cstheme="minorHAnsi"/>
          <w:sz w:val="22"/>
          <w:szCs w:val="22"/>
          <w:lang w:bidi="pl-PL"/>
        </w:rPr>
      </w:pPr>
      <w:r w:rsidRPr="004C411E">
        <w:rPr>
          <w:rFonts w:asciiTheme="minorHAnsi" w:hAnsiTheme="minorHAnsi" w:cstheme="minorHAnsi"/>
          <w:bCs/>
          <w:sz w:val="22"/>
          <w:szCs w:val="22"/>
          <w:lang w:val="x-none" w:eastAsia="x-none"/>
        </w:rPr>
        <w:t xml:space="preserve">Zamawiający </w:t>
      </w:r>
      <w:r w:rsidR="00777F43" w:rsidRPr="004C411E">
        <w:rPr>
          <w:rFonts w:asciiTheme="minorHAnsi" w:hAnsiTheme="minorHAnsi" w:cstheme="minorHAnsi"/>
          <w:bCs/>
          <w:sz w:val="22"/>
          <w:szCs w:val="22"/>
          <w:lang w:eastAsia="x-none"/>
        </w:rPr>
        <w:t xml:space="preserve">nie </w:t>
      </w:r>
      <w:r w:rsidRPr="004C411E">
        <w:rPr>
          <w:rFonts w:asciiTheme="minorHAnsi" w:hAnsiTheme="minorHAnsi" w:cstheme="minorHAnsi"/>
          <w:bCs/>
          <w:sz w:val="22"/>
          <w:szCs w:val="22"/>
          <w:lang w:val="x-none" w:eastAsia="x-none"/>
        </w:rPr>
        <w:t>przewiduje udziel</w:t>
      </w:r>
      <w:r w:rsidRPr="004C411E">
        <w:rPr>
          <w:rFonts w:asciiTheme="minorHAnsi" w:hAnsiTheme="minorHAnsi" w:cstheme="minorHAnsi"/>
          <w:bCs/>
          <w:sz w:val="22"/>
          <w:szCs w:val="22"/>
          <w:lang w:eastAsia="x-none"/>
        </w:rPr>
        <w:t xml:space="preserve">enie </w:t>
      </w:r>
      <w:r w:rsidRPr="004C411E">
        <w:rPr>
          <w:rFonts w:asciiTheme="minorHAnsi" w:hAnsiTheme="minorHAnsi" w:cstheme="minorHAnsi"/>
          <w:bCs/>
          <w:sz w:val="22"/>
          <w:szCs w:val="22"/>
          <w:lang w:val="x-none" w:eastAsia="x-none"/>
        </w:rPr>
        <w:t xml:space="preserve">zamówień </w:t>
      </w:r>
      <w:r w:rsidRPr="004C411E">
        <w:rPr>
          <w:rFonts w:asciiTheme="minorHAnsi" w:hAnsiTheme="minorHAnsi" w:cstheme="minorHAnsi"/>
          <w:bCs/>
          <w:sz w:val="22"/>
          <w:szCs w:val="22"/>
          <w:lang w:eastAsia="x-none"/>
        </w:rPr>
        <w:t>powtarzających.</w:t>
      </w:r>
    </w:p>
    <w:p w:rsidR="00A216B3" w:rsidRPr="004C411E" w:rsidRDefault="00A216B3" w:rsidP="00A216B3">
      <w:pPr>
        <w:widowControl w:val="0"/>
        <w:spacing w:line="276" w:lineRule="auto"/>
        <w:ind w:right="40"/>
        <w:jc w:val="both"/>
        <w:rPr>
          <w:rFonts w:asciiTheme="minorHAnsi" w:hAnsiTheme="minorHAnsi" w:cstheme="minorHAnsi"/>
          <w:bCs/>
          <w:sz w:val="22"/>
          <w:szCs w:val="22"/>
          <w:lang w:eastAsia="x-none"/>
        </w:rPr>
      </w:pPr>
    </w:p>
    <w:p w:rsidR="009D6B0C" w:rsidRPr="004C411E" w:rsidRDefault="009D6B0C" w:rsidP="009A388B">
      <w:pPr>
        <w:pStyle w:val="Tekstpodstawowy"/>
        <w:numPr>
          <w:ilvl w:val="0"/>
          <w:numId w:val="29"/>
        </w:numPr>
        <w:shd w:val="clear" w:color="auto" w:fill="BFBFBF"/>
        <w:spacing w:line="276" w:lineRule="auto"/>
        <w:ind w:left="709" w:hanging="709"/>
        <w:jc w:val="left"/>
        <w:rPr>
          <w:rFonts w:asciiTheme="minorHAnsi" w:hAnsiTheme="minorHAnsi" w:cstheme="minorHAnsi"/>
          <w:b/>
          <w:smallCaps w:val="0"/>
          <w:sz w:val="22"/>
          <w:szCs w:val="22"/>
          <w:lang w:val="pl-PL"/>
        </w:rPr>
      </w:pPr>
      <w:r w:rsidRPr="004C411E">
        <w:rPr>
          <w:rFonts w:asciiTheme="minorHAnsi" w:hAnsiTheme="minorHAnsi" w:cstheme="minorHAnsi"/>
          <w:b/>
          <w:smallCaps w:val="0"/>
          <w:sz w:val="22"/>
          <w:szCs w:val="22"/>
          <w:lang w:val="pl-PL"/>
        </w:rPr>
        <w:t>Klauzula informacyjna dotycząca RODO</w:t>
      </w:r>
      <w:r w:rsidR="00C360E0" w:rsidRPr="004C411E">
        <w:rPr>
          <w:rFonts w:asciiTheme="minorHAnsi" w:hAnsiTheme="minorHAnsi" w:cstheme="minorHAnsi"/>
          <w:b/>
          <w:smallCaps w:val="0"/>
          <w:sz w:val="22"/>
          <w:szCs w:val="22"/>
          <w:lang w:val="pl-PL"/>
        </w:rPr>
        <w:t>.</w:t>
      </w:r>
    </w:p>
    <w:p w:rsidR="009A6281" w:rsidRPr="004C411E" w:rsidRDefault="009A6281" w:rsidP="009A6281">
      <w:p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Administratorem danych osobowych Wykonawcy oraz osób, których dane  Wykonawca przekazał w niniejszym postępowaniu jest Szpital Specjalistyczny w Brzozowie Podkarpacki Ośrodek Onkologiczny , Im. Ks. B. Markiewicza, 36-200 Brzozów, ul. Ks. J. Bielawskiego 18</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Z Inspektorem Ochrony Danych można się skontaktować poprzez e-mail </w:t>
      </w:r>
      <w:hyperlink r:id="rId12" w:history="1">
        <w:r w:rsidRPr="004C411E">
          <w:rPr>
            <w:rStyle w:val="Hipercze"/>
            <w:rFonts w:asciiTheme="minorHAnsi" w:hAnsiTheme="minorHAnsi" w:cstheme="minorHAnsi"/>
            <w:sz w:val="22"/>
            <w:szCs w:val="22"/>
            <w:lang w:eastAsia="x-none"/>
          </w:rPr>
          <w:t>robert.tomza@szpital-</w:t>
        </w:r>
      </w:hyperlink>
      <w:r w:rsidRPr="004C411E">
        <w:rPr>
          <w:rFonts w:asciiTheme="minorHAnsi" w:hAnsiTheme="minorHAnsi" w:cstheme="minorHAnsi"/>
          <w:sz w:val="22"/>
          <w:szCs w:val="22"/>
          <w:lang w:eastAsia="x-none"/>
        </w:rPr>
        <w:t xml:space="preserve"> brzozow.pl, lub pisemnie na adres Administratora.</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Dane osobowe Wykonawcy przetwarzane będą na podstawie art. 6 ust. 1 lit. C</w:t>
      </w:r>
      <w:r w:rsidRPr="004C411E">
        <w:rPr>
          <w:rFonts w:asciiTheme="minorHAnsi" w:hAnsiTheme="minorHAnsi" w:cstheme="minorHAnsi"/>
          <w:i/>
          <w:sz w:val="22"/>
          <w:szCs w:val="22"/>
          <w:lang w:eastAsia="x-none"/>
        </w:rPr>
        <w:t> </w:t>
      </w:r>
      <w:r w:rsidRPr="004C411E">
        <w:rPr>
          <w:rFonts w:asciiTheme="minorHAnsi" w:hAnsiTheme="minorHAnsi" w:cstheme="minorHAnsi"/>
          <w:sz w:val="22"/>
          <w:szCs w:val="22"/>
          <w:lang w:eastAsia="x-none"/>
        </w:rPr>
        <w:t>RODO w celu związanym z postępowaniem o udzielenie niniejszego zamówienia publicznego,</w:t>
      </w:r>
      <w:r w:rsidRPr="004C411E">
        <w:rPr>
          <w:rFonts w:asciiTheme="minorHAnsi" w:hAnsiTheme="minorHAnsi" w:cstheme="minorHAnsi"/>
          <w:b/>
          <w:sz w:val="22"/>
          <w:szCs w:val="22"/>
          <w:lang w:eastAsia="x-none"/>
        </w:rPr>
        <w:t xml:space="preserve"> </w:t>
      </w:r>
      <w:r w:rsidRPr="004C411E">
        <w:rPr>
          <w:rFonts w:asciiTheme="minorHAnsi" w:hAnsiTheme="minorHAnsi" w:cstheme="minorHAnsi"/>
          <w:sz w:val="22"/>
          <w:szCs w:val="22"/>
          <w:lang w:eastAsia="x-none"/>
        </w:rPr>
        <w:t>prowadzonym w trybie przetargu nieograniczonego;</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Odbiorcami danych osobowych Wykonawcy będą osoby lub podmioty, którym udostępniona zostanie dokumentacja postępowania w oparciu o art. 8 oraz art. 96 ust. 3 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xml:space="preserve">;  </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Dane osobowe Wykonawcy będą przechowywane, zgodnie z art. 97 ust. 1 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przez okres 4 lat od dnia zakończenia postępowania o udzielenie zamówienia, a jeżeli czas trwania umowy przekracza 4</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lata, okres przechowywania obejmuje cały czas trwania umowy;</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Obowiązek podania przez Wykonawcę danych osobowych bezpośrednio go dotyczących jest wymogiem ustawowym określonym w przepisach 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związanym z udziałem w postępowaniu o udzielenie zamówienia publicznego; konsekwencje niepodania określonych danych wynikają z</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 xml:space="preserve">ustawy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xml:space="preserve">;  </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W odniesieniu do danych osobowych Wykonawcy decyzje nie będą podejmowane w sposób zautomatyzowany, stosowanie do art. 22 RODO;</w:t>
      </w:r>
    </w:p>
    <w:p w:rsidR="009A6281" w:rsidRPr="004C411E" w:rsidRDefault="009A6281" w:rsidP="009A388B">
      <w:pPr>
        <w:numPr>
          <w:ilvl w:val="0"/>
          <w:numId w:val="17"/>
        </w:numPr>
        <w:tabs>
          <w:tab w:val="clear" w:pos="0"/>
          <w:tab w:val="num" w:pos="284"/>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Wykonawca posiada:</w:t>
      </w:r>
    </w:p>
    <w:p w:rsidR="009A6281" w:rsidRPr="004C411E" w:rsidRDefault="009A6281" w:rsidP="005D0E89">
      <w:pPr>
        <w:numPr>
          <w:ilvl w:val="0"/>
          <w:numId w:val="18"/>
        </w:num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na podstawie art. 15 RODO prawo dostępu do swoich danych osobowych;</w:t>
      </w:r>
    </w:p>
    <w:p w:rsidR="009A6281" w:rsidRPr="004C411E" w:rsidRDefault="009A6281" w:rsidP="005D0E89">
      <w:pPr>
        <w:numPr>
          <w:ilvl w:val="0"/>
          <w:numId w:val="18"/>
        </w:num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na podstawie art. 16 RODO prawo do sprostowania danych osobowych, o ile ich zmiana nie skutkuje zmianą wyniku postępowania o udzielenie zamówienia publicznego czy też zmianą postanowień umowy w zakresie niezgodnym z ustawą </w:t>
      </w:r>
      <w:proofErr w:type="spellStart"/>
      <w:r w:rsidRPr="004C411E">
        <w:rPr>
          <w:rFonts w:asciiTheme="minorHAnsi" w:hAnsiTheme="minorHAnsi" w:cstheme="minorHAnsi"/>
          <w:sz w:val="22"/>
          <w:szCs w:val="22"/>
          <w:lang w:eastAsia="x-none"/>
        </w:rPr>
        <w:t>Pzp</w:t>
      </w:r>
      <w:proofErr w:type="spellEnd"/>
      <w:r w:rsidRPr="004C411E">
        <w:rPr>
          <w:rFonts w:asciiTheme="minorHAnsi" w:hAnsiTheme="minorHAnsi" w:cstheme="minorHAnsi"/>
          <w:sz w:val="22"/>
          <w:szCs w:val="22"/>
          <w:lang w:eastAsia="x-none"/>
        </w:rPr>
        <w:t xml:space="preserve"> oraz nie narusza integralności protokołu oraz jego załączników;</w:t>
      </w:r>
    </w:p>
    <w:p w:rsidR="009A6281" w:rsidRPr="004C411E" w:rsidRDefault="009A6281" w:rsidP="005D0E89">
      <w:pPr>
        <w:numPr>
          <w:ilvl w:val="0"/>
          <w:numId w:val="18"/>
        </w:num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UE lub państwa członkowskiego;  </w:t>
      </w:r>
    </w:p>
    <w:p w:rsidR="009A6281" w:rsidRPr="004C411E" w:rsidRDefault="009A6281" w:rsidP="00B85C5E">
      <w:pPr>
        <w:numPr>
          <w:ilvl w:val="0"/>
          <w:numId w:val="18"/>
        </w:numPr>
        <w:spacing w:line="276" w:lineRule="auto"/>
        <w:ind w:left="709" w:hanging="283"/>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prawo do wniesienia skargi do Prezesa Urzędu Ochrony Danych Osobowych, gdy Wykonawca uzna, że przetwarzanie jego danych osobowych narusza przepisy RODO;</w:t>
      </w:r>
    </w:p>
    <w:p w:rsidR="009A6281" w:rsidRPr="004C411E" w:rsidRDefault="009A6281" w:rsidP="009A388B">
      <w:pPr>
        <w:numPr>
          <w:ilvl w:val="0"/>
          <w:numId w:val="17"/>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  Wykonawcy nie przysługuje:</w:t>
      </w:r>
    </w:p>
    <w:p w:rsidR="009A6281" w:rsidRPr="004C411E" w:rsidRDefault="009A6281" w:rsidP="009A388B">
      <w:pPr>
        <w:numPr>
          <w:ilvl w:val="0"/>
          <w:numId w:val="20"/>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lastRenderedPageBreak/>
        <w:t>w związku z art. 17 ust. 3 lit. b, d lub e RODO prawo do usunięcia danych osobowych;</w:t>
      </w:r>
    </w:p>
    <w:p w:rsidR="009A6281" w:rsidRPr="004C411E" w:rsidRDefault="009A6281" w:rsidP="009A388B">
      <w:pPr>
        <w:numPr>
          <w:ilvl w:val="0"/>
          <w:numId w:val="20"/>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prawo do przenoszenia danych osobowych, o którym mowa w art. 20 RODO;</w:t>
      </w:r>
    </w:p>
    <w:p w:rsidR="009A6281" w:rsidRPr="004C411E" w:rsidRDefault="009A6281" w:rsidP="009A388B">
      <w:pPr>
        <w:numPr>
          <w:ilvl w:val="0"/>
          <w:numId w:val="20"/>
        </w:numPr>
        <w:spacing w:line="276" w:lineRule="auto"/>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 xml:space="preserve">na podstawie art. 21 RODO prawo sprzeciwu, wobec przetwarzania danych osobowych, gdyż podstawą prawną przetwarzania Pani/Pana danych osobowych jest art. 6 ust. 1 lit. c RODO.  </w:t>
      </w:r>
    </w:p>
    <w:p w:rsidR="00EC1A63" w:rsidRPr="004C411E" w:rsidRDefault="00EC1A63" w:rsidP="009A6281">
      <w:pPr>
        <w:spacing w:line="276" w:lineRule="auto"/>
        <w:ind w:left="426" w:firstLine="1"/>
        <w:jc w:val="both"/>
        <w:rPr>
          <w:rFonts w:asciiTheme="minorHAnsi" w:hAnsiTheme="minorHAnsi" w:cstheme="minorHAnsi"/>
          <w:b/>
          <w:sz w:val="22"/>
          <w:szCs w:val="22"/>
          <w:lang w:eastAsia="x-none"/>
        </w:rPr>
      </w:pPr>
    </w:p>
    <w:p w:rsidR="009A6281" w:rsidRPr="004C411E" w:rsidRDefault="009A6281" w:rsidP="001D5DFA">
      <w:pPr>
        <w:spacing w:line="276" w:lineRule="auto"/>
        <w:ind w:left="284" w:firstLine="1"/>
        <w:jc w:val="both"/>
        <w:rPr>
          <w:rFonts w:asciiTheme="minorHAnsi" w:hAnsiTheme="minorHAnsi" w:cstheme="minorHAnsi"/>
          <w:sz w:val="22"/>
          <w:szCs w:val="22"/>
          <w:lang w:eastAsia="x-none"/>
        </w:rPr>
      </w:pPr>
      <w:r w:rsidRPr="004C411E">
        <w:rPr>
          <w:rFonts w:asciiTheme="minorHAnsi" w:hAnsiTheme="minorHAnsi" w:cstheme="minorHAnsi"/>
          <w:b/>
          <w:sz w:val="22"/>
          <w:szCs w:val="22"/>
          <w:lang w:eastAsia="x-none"/>
        </w:rPr>
        <w:t>UWAGA!</w:t>
      </w:r>
    </w:p>
    <w:p w:rsidR="009A6281" w:rsidRPr="004C411E" w:rsidRDefault="009A6281" w:rsidP="001D5DFA">
      <w:pPr>
        <w:numPr>
          <w:ilvl w:val="0"/>
          <w:numId w:val="19"/>
        </w:numPr>
        <w:tabs>
          <w:tab w:val="clear" w:pos="540"/>
          <w:tab w:val="num" w:pos="851"/>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bCs/>
          <w:sz w:val="22"/>
          <w:szCs w:val="22"/>
          <w:lang w:eastAsia="x-none"/>
        </w:rPr>
        <w:t>Do obowiązków Wykonawcy należą m.in. obowiązki wynikające z RODO, w szczególności obowiązek informacyjny przewidziany w art. 13 RODO względem osób fizycznych</w:t>
      </w:r>
      <w:r w:rsidRPr="004C411E">
        <w:rPr>
          <w:rFonts w:asciiTheme="minorHAnsi" w:hAnsiTheme="minorHAnsi" w:cstheme="minorHAnsi"/>
          <w:sz w:val="22"/>
          <w:szCs w:val="22"/>
          <w:lang w:eastAsia="x-none"/>
        </w:rPr>
        <w:t xml:space="preserve">, których dane osobowe dotyczą i od których dane te Wykonawca bezpośrednio pozyskał. </w:t>
      </w:r>
    </w:p>
    <w:p w:rsidR="009A6281" w:rsidRPr="004C411E" w:rsidRDefault="009A6281" w:rsidP="001D5DFA">
      <w:pPr>
        <w:numPr>
          <w:ilvl w:val="0"/>
          <w:numId w:val="19"/>
        </w:numPr>
        <w:tabs>
          <w:tab w:val="clear" w:pos="540"/>
          <w:tab w:val="num" w:pos="0"/>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sz w:val="22"/>
          <w:szCs w:val="22"/>
          <w:lang w:eastAsia="x-none"/>
        </w:rPr>
        <w:t>Jednakże obowiązek informacyjny wynikający z art. 13 RODO nie będzie miał zastosowania, gdy i</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w</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 xml:space="preserve">zakresie, w jakim osoba fizyczna, której dane dotyczą, dysponuje już tymi informacjami (vide: art. 13 ust. 4 RODO). </w:t>
      </w:r>
    </w:p>
    <w:p w:rsidR="009A6281" w:rsidRPr="004C411E" w:rsidRDefault="009A6281" w:rsidP="001D5DFA">
      <w:pPr>
        <w:numPr>
          <w:ilvl w:val="0"/>
          <w:numId w:val="19"/>
        </w:numPr>
        <w:tabs>
          <w:tab w:val="clear" w:pos="540"/>
          <w:tab w:val="num" w:pos="0"/>
        </w:tabs>
        <w:spacing w:line="276" w:lineRule="auto"/>
        <w:ind w:left="284" w:hanging="284"/>
        <w:jc w:val="both"/>
        <w:rPr>
          <w:rFonts w:asciiTheme="minorHAnsi" w:hAnsiTheme="minorHAnsi" w:cstheme="minorHAnsi"/>
          <w:sz w:val="22"/>
          <w:szCs w:val="22"/>
          <w:lang w:eastAsia="x-none"/>
        </w:rPr>
      </w:pPr>
      <w:r w:rsidRPr="004C411E">
        <w:rPr>
          <w:rFonts w:asciiTheme="minorHAnsi" w:hAnsiTheme="minorHAnsi" w:cstheme="minorHAnsi"/>
          <w:bCs/>
          <w:sz w:val="22"/>
          <w:szCs w:val="22"/>
          <w:lang w:eastAsia="x-none"/>
        </w:rPr>
        <w:t>Ponadto, Wykonawca będzie musiał wypełnić obowiązek informacyjny wynikający z art. 14 RODO względem osób fizycznych</w:t>
      </w:r>
      <w:r w:rsidRPr="004C411E">
        <w:rPr>
          <w:rFonts w:asciiTheme="minorHAnsi" w:hAnsiTheme="minorHAnsi" w:cstheme="minorHAnsi"/>
          <w:sz w:val="22"/>
          <w:szCs w:val="22"/>
          <w:lang w:eastAsia="x-none"/>
        </w:rPr>
        <w:t xml:space="preserve">, których dane przekazuje Zamawiającemu i których dane pośrednio pozyskał, chyba że ma zastosowanie co najmniej jedno z </w:t>
      </w:r>
      <w:proofErr w:type="spellStart"/>
      <w:r w:rsidRPr="004C411E">
        <w:rPr>
          <w:rFonts w:asciiTheme="minorHAnsi" w:hAnsiTheme="minorHAnsi" w:cstheme="minorHAnsi"/>
          <w:sz w:val="22"/>
          <w:szCs w:val="22"/>
          <w:lang w:eastAsia="x-none"/>
        </w:rPr>
        <w:t>wyłączeń</w:t>
      </w:r>
      <w:proofErr w:type="spellEnd"/>
      <w:r w:rsidRPr="004C411E">
        <w:rPr>
          <w:rFonts w:asciiTheme="minorHAnsi" w:hAnsiTheme="minorHAnsi" w:cstheme="minorHAnsi"/>
          <w:sz w:val="22"/>
          <w:szCs w:val="22"/>
          <w:lang w:eastAsia="x-none"/>
        </w:rPr>
        <w:t>, o których mowa w art. 14 ust. 5</w:t>
      </w:r>
      <w:r w:rsidR="008F6A86" w:rsidRPr="004C411E">
        <w:rPr>
          <w:rFonts w:asciiTheme="minorHAnsi" w:hAnsiTheme="minorHAnsi" w:cstheme="minorHAnsi"/>
          <w:sz w:val="22"/>
          <w:szCs w:val="22"/>
          <w:lang w:eastAsia="x-none"/>
        </w:rPr>
        <w:t> </w:t>
      </w:r>
      <w:r w:rsidRPr="004C411E">
        <w:rPr>
          <w:rFonts w:asciiTheme="minorHAnsi" w:hAnsiTheme="minorHAnsi" w:cstheme="minorHAnsi"/>
          <w:sz w:val="22"/>
          <w:szCs w:val="22"/>
          <w:lang w:eastAsia="x-none"/>
        </w:rPr>
        <w:t xml:space="preserve">RODO. </w:t>
      </w:r>
    </w:p>
    <w:p w:rsidR="009A6281" w:rsidRPr="004C411E" w:rsidRDefault="009A6281" w:rsidP="001D5DFA">
      <w:pPr>
        <w:numPr>
          <w:ilvl w:val="0"/>
          <w:numId w:val="19"/>
        </w:numPr>
        <w:tabs>
          <w:tab w:val="clear" w:pos="540"/>
          <w:tab w:val="num" w:pos="0"/>
        </w:tabs>
        <w:spacing w:line="276" w:lineRule="auto"/>
        <w:ind w:left="284" w:hanging="284"/>
        <w:jc w:val="both"/>
        <w:rPr>
          <w:rFonts w:asciiTheme="minorHAnsi" w:hAnsiTheme="minorHAnsi" w:cstheme="minorHAnsi"/>
          <w:sz w:val="22"/>
          <w:szCs w:val="22"/>
          <w:u w:val="single"/>
          <w:lang w:eastAsia="x-none"/>
        </w:rPr>
      </w:pPr>
      <w:r w:rsidRPr="004C411E">
        <w:rPr>
          <w:rFonts w:asciiTheme="minorHAnsi" w:hAnsiTheme="minorHAnsi" w:cstheme="minorHAnsi"/>
          <w:sz w:val="22"/>
          <w:szCs w:val="22"/>
          <w:u w:val="single"/>
          <w:lang w:eastAsia="x-none"/>
        </w:rPr>
        <w:t>W związku z powyżs</w:t>
      </w:r>
      <w:r w:rsidR="006E16B8" w:rsidRPr="004C411E">
        <w:rPr>
          <w:rFonts w:asciiTheme="minorHAnsi" w:hAnsiTheme="minorHAnsi" w:cstheme="minorHAnsi"/>
          <w:sz w:val="22"/>
          <w:szCs w:val="22"/>
          <w:u w:val="single"/>
          <w:lang w:eastAsia="x-none"/>
        </w:rPr>
        <w:t xml:space="preserve">zym Wykonawca </w:t>
      </w:r>
      <w:r w:rsidRPr="004C411E">
        <w:rPr>
          <w:rFonts w:asciiTheme="minorHAnsi" w:hAnsiTheme="minorHAnsi" w:cstheme="minorHAnsi"/>
          <w:sz w:val="22"/>
          <w:szCs w:val="22"/>
          <w:u w:val="single"/>
          <w:lang w:eastAsia="x-none"/>
        </w:rPr>
        <w:t>składa (o ile dotyczy) stosowne oświadczenie</w:t>
      </w:r>
      <w:r w:rsidR="006E16B8" w:rsidRPr="004C411E">
        <w:rPr>
          <w:rFonts w:asciiTheme="minorHAnsi" w:hAnsiTheme="minorHAnsi" w:cstheme="minorHAnsi"/>
          <w:sz w:val="22"/>
          <w:szCs w:val="22"/>
        </w:rPr>
        <w:t xml:space="preserve"> </w:t>
      </w:r>
      <w:r w:rsidR="006E16B8" w:rsidRPr="004C411E">
        <w:rPr>
          <w:rFonts w:asciiTheme="minorHAnsi" w:hAnsiTheme="minorHAnsi" w:cstheme="minorHAnsi"/>
          <w:sz w:val="22"/>
          <w:szCs w:val="22"/>
          <w:u w:val="single"/>
          <w:lang w:eastAsia="x-none"/>
        </w:rPr>
        <w:t>- wzór</w:t>
      </w:r>
      <w:r w:rsidR="007358B4" w:rsidRPr="004C411E">
        <w:rPr>
          <w:rFonts w:asciiTheme="minorHAnsi" w:hAnsiTheme="minorHAnsi" w:cstheme="minorHAnsi"/>
          <w:sz w:val="22"/>
          <w:szCs w:val="22"/>
          <w:u w:val="single"/>
          <w:lang w:eastAsia="x-none"/>
        </w:rPr>
        <w:t xml:space="preserve"> zawarty jest w załączniku  nr 2</w:t>
      </w:r>
      <w:r w:rsidR="006E16B8" w:rsidRPr="004C411E">
        <w:rPr>
          <w:rFonts w:asciiTheme="minorHAnsi" w:hAnsiTheme="minorHAnsi" w:cstheme="minorHAnsi"/>
          <w:sz w:val="22"/>
          <w:szCs w:val="22"/>
          <w:u w:val="single"/>
          <w:lang w:eastAsia="x-none"/>
        </w:rPr>
        <w:t xml:space="preserve"> do SWZ.</w:t>
      </w:r>
    </w:p>
    <w:p w:rsidR="001B6080" w:rsidRDefault="001B6080" w:rsidP="00BD595C">
      <w:pPr>
        <w:spacing w:line="276" w:lineRule="auto"/>
        <w:jc w:val="both"/>
        <w:rPr>
          <w:rFonts w:asciiTheme="minorHAnsi" w:hAnsiTheme="minorHAnsi" w:cstheme="minorHAnsi"/>
          <w:sz w:val="22"/>
          <w:szCs w:val="22"/>
          <w:lang w:eastAsia="x-none"/>
        </w:rPr>
      </w:pPr>
    </w:p>
    <w:p w:rsidR="00626FEF" w:rsidRDefault="00626FEF" w:rsidP="00C87AEB">
      <w:pPr>
        <w:pStyle w:val="Tekstpodstawowy"/>
        <w:spacing w:after="60" w:line="276" w:lineRule="auto"/>
        <w:jc w:val="left"/>
        <w:rPr>
          <w:rFonts w:asciiTheme="minorHAnsi" w:hAnsiTheme="minorHAnsi" w:cstheme="minorHAnsi"/>
          <w:b/>
          <w:bCs/>
          <w:smallCaps w:val="0"/>
          <w:sz w:val="22"/>
          <w:szCs w:val="22"/>
          <w:lang w:val="pl-PL"/>
        </w:rPr>
      </w:pPr>
    </w:p>
    <w:p w:rsidR="00626FEF" w:rsidRDefault="00626FEF"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C263B0" w:rsidRDefault="00C263B0"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7E2DAF" w:rsidRDefault="007E2DAF"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7E2DAF" w:rsidRDefault="007E2DAF"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C263B0" w:rsidRDefault="00C263B0"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804AD6" w:rsidRDefault="00804AD6"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804AD6" w:rsidRDefault="00804AD6"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804AD6" w:rsidRDefault="00804AD6"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804AD6" w:rsidRDefault="00804AD6"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804AD6" w:rsidRDefault="00804AD6"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1A32DA" w:rsidRDefault="001A32D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1A32DA" w:rsidRDefault="001A32D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1A32DA" w:rsidRDefault="001A32DA" w:rsidP="009462A0">
      <w:pPr>
        <w:pStyle w:val="Tekstpodstawowy"/>
        <w:spacing w:after="60" w:line="276" w:lineRule="auto"/>
        <w:ind w:left="5664" w:firstLine="708"/>
        <w:rPr>
          <w:rFonts w:asciiTheme="minorHAnsi" w:hAnsiTheme="minorHAnsi" w:cstheme="minorHAnsi"/>
          <w:b/>
          <w:bCs/>
          <w:smallCaps w:val="0"/>
          <w:sz w:val="22"/>
          <w:szCs w:val="22"/>
          <w:lang w:val="pl-PL"/>
        </w:rPr>
      </w:pPr>
    </w:p>
    <w:p w:rsidR="006C745C" w:rsidRDefault="006C745C" w:rsidP="00130CC9">
      <w:pPr>
        <w:tabs>
          <w:tab w:val="left" w:pos="9072"/>
        </w:tabs>
        <w:spacing w:line="480" w:lineRule="auto"/>
        <w:jc w:val="both"/>
        <w:rPr>
          <w:rFonts w:cstheme="minorHAnsi"/>
        </w:rPr>
      </w:pPr>
    </w:p>
    <w:p w:rsidR="006C745C" w:rsidRDefault="006C745C" w:rsidP="00130CC9">
      <w:pPr>
        <w:tabs>
          <w:tab w:val="left" w:pos="9072"/>
        </w:tabs>
        <w:spacing w:line="480" w:lineRule="auto"/>
        <w:jc w:val="both"/>
        <w:rPr>
          <w:rFonts w:cstheme="minorHAnsi"/>
        </w:rPr>
      </w:pPr>
    </w:p>
    <w:p w:rsidR="006C745C" w:rsidRDefault="006C745C" w:rsidP="00130CC9">
      <w:pPr>
        <w:tabs>
          <w:tab w:val="left" w:pos="9072"/>
        </w:tabs>
        <w:spacing w:line="480" w:lineRule="auto"/>
        <w:jc w:val="both"/>
        <w:rPr>
          <w:rFonts w:cstheme="minorHAnsi"/>
        </w:rPr>
      </w:pPr>
    </w:p>
    <w:p w:rsidR="006C745C" w:rsidRDefault="006C745C" w:rsidP="00130CC9">
      <w:pPr>
        <w:tabs>
          <w:tab w:val="left" w:pos="9072"/>
        </w:tabs>
        <w:spacing w:line="480" w:lineRule="auto"/>
        <w:jc w:val="both"/>
        <w:rPr>
          <w:rFonts w:cstheme="minorHAnsi"/>
        </w:rPr>
      </w:pPr>
    </w:p>
    <w:p w:rsidR="005E261A" w:rsidRPr="00130CC9" w:rsidRDefault="00626FEF" w:rsidP="00130CC9">
      <w:pPr>
        <w:tabs>
          <w:tab w:val="left" w:pos="9072"/>
        </w:tabs>
        <w:spacing w:line="480" w:lineRule="auto"/>
        <w:jc w:val="both"/>
        <w:rPr>
          <w:rFonts w:asciiTheme="minorHAnsi" w:hAnsiTheme="minorHAnsi" w:cstheme="minorHAnsi"/>
          <w:b/>
          <w:bCs/>
          <w:smallCaps/>
          <w:sz w:val="22"/>
          <w:szCs w:val="22"/>
        </w:rPr>
      </w:pPr>
      <w:r>
        <w:rPr>
          <w:rFonts w:cstheme="minorHAnsi"/>
        </w:rPr>
        <w:tab/>
      </w:r>
      <w:r w:rsidR="00C87AEB">
        <w:rPr>
          <w:rFonts w:cstheme="minorHAnsi"/>
        </w:rPr>
        <w:t xml:space="preserve">     </w:t>
      </w:r>
    </w:p>
    <w:p w:rsidR="005E261A" w:rsidRPr="00B9067A" w:rsidRDefault="005E261A" w:rsidP="005E261A">
      <w:pPr>
        <w:spacing w:after="120"/>
        <w:jc w:val="center"/>
        <w:rPr>
          <w:rFonts w:eastAsia="Calibri" w:cstheme="minorHAnsi"/>
          <w:b/>
        </w:rPr>
      </w:pPr>
    </w:p>
    <w:p w:rsidR="004D1189" w:rsidRPr="004C411E" w:rsidRDefault="005E261A" w:rsidP="003D7EB4">
      <w:pPr>
        <w:tabs>
          <w:tab w:val="left" w:pos="9072"/>
        </w:tabs>
        <w:spacing w:line="480" w:lineRule="auto"/>
        <w:jc w:val="both"/>
        <w:rPr>
          <w:rFonts w:asciiTheme="minorHAnsi" w:hAnsiTheme="minorHAnsi" w:cstheme="minorHAnsi"/>
          <w:b/>
          <w:sz w:val="22"/>
          <w:szCs w:val="22"/>
        </w:rPr>
      </w:pPr>
      <w:r>
        <w:rPr>
          <w:rFonts w:cstheme="minorHAnsi"/>
        </w:rPr>
        <w:lastRenderedPageBreak/>
        <w:t xml:space="preserve">                                                                   </w:t>
      </w:r>
      <w:r w:rsidR="003D7EB4">
        <w:rPr>
          <w:rFonts w:cstheme="minorHAnsi"/>
        </w:rPr>
        <w:t xml:space="preserve">                                                </w:t>
      </w:r>
      <w:r w:rsidR="003B756E" w:rsidRPr="004C411E">
        <w:rPr>
          <w:rFonts w:asciiTheme="minorHAnsi" w:hAnsiTheme="minorHAnsi" w:cstheme="minorHAnsi"/>
          <w:b/>
          <w:sz w:val="22"/>
          <w:szCs w:val="22"/>
        </w:rPr>
        <w:t>Załą</w:t>
      </w:r>
      <w:r w:rsidR="00906B79" w:rsidRPr="004C411E">
        <w:rPr>
          <w:rFonts w:asciiTheme="minorHAnsi" w:hAnsiTheme="minorHAnsi" w:cstheme="minorHAnsi"/>
          <w:b/>
          <w:sz w:val="22"/>
          <w:szCs w:val="22"/>
        </w:rPr>
        <w:t>cz</w:t>
      </w:r>
      <w:r w:rsidR="004F360E" w:rsidRPr="004C411E">
        <w:rPr>
          <w:rFonts w:asciiTheme="minorHAnsi" w:hAnsiTheme="minorHAnsi" w:cstheme="minorHAnsi"/>
          <w:b/>
          <w:sz w:val="22"/>
          <w:szCs w:val="22"/>
        </w:rPr>
        <w:t xml:space="preserve">nik nr </w:t>
      </w:r>
      <w:r w:rsidR="005C37D2" w:rsidRPr="004C411E">
        <w:rPr>
          <w:rFonts w:asciiTheme="minorHAnsi" w:hAnsiTheme="minorHAnsi" w:cstheme="minorHAnsi"/>
          <w:b/>
          <w:sz w:val="22"/>
          <w:szCs w:val="22"/>
        </w:rPr>
        <w:t>2</w:t>
      </w:r>
      <w:r w:rsidR="005F245F" w:rsidRPr="004C411E">
        <w:rPr>
          <w:rFonts w:asciiTheme="minorHAnsi" w:hAnsiTheme="minorHAnsi" w:cstheme="minorHAnsi"/>
          <w:b/>
          <w:sz w:val="22"/>
          <w:szCs w:val="22"/>
        </w:rPr>
        <w:t xml:space="preserve"> do SWZ</w:t>
      </w:r>
    </w:p>
    <w:p w:rsidR="004D1189" w:rsidRPr="004C411E" w:rsidRDefault="004D1189" w:rsidP="004D1189">
      <w:pPr>
        <w:spacing w:line="276" w:lineRule="auto"/>
        <w:ind w:left="5954"/>
        <w:rPr>
          <w:rFonts w:asciiTheme="minorHAnsi" w:hAnsiTheme="minorHAnsi" w:cstheme="minorHAnsi"/>
          <w:b/>
          <w:bCs/>
          <w:sz w:val="22"/>
          <w:szCs w:val="22"/>
        </w:rPr>
      </w:pPr>
    </w:p>
    <w:p w:rsidR="004D1189" w:rsidRPr="004C411E" w:rsidRDefault="004D1189" w:rsidP="009B6F90">
      <w:pPr>
        <w:spacing w:line="480" w:lineRule="auto"/>
        <w:rPr>
          <w:rFonts w:asciiTheme="minorHAnsi" w:hAnsiTheme="minorHAnsi" w:cstheme="minorHAnsi"/>
          <w:b/>
          <w:sz w:val="22"/>
          <w:szCs w:val="22"/>
        </w:rPr>
      </w:pPr>
      <w:r w:rsidRPr="004C411E">
        <w:rPr>
          <w:rFonts w:asciiTheme="minorHAnsi" w:hAnsiTheme="minorHAnsi" w:cstheme="minorHAnsi"/>
          <w:b/>
          <w:sz w:val="22"/>
          <w:szCs w:val="22"/>
        </w:rPr>
        <w:t>Wykonawca:</w:t>
      </w:r>
    </w:p>
    <w:p w:rsidR="004D1189" w:rsidRPr="004C411E" w:rsidRDefault="0075248B" w:rsidP="009B6F90">
      <w:pPr>
        <w:ind w:right="5954"/>
        <w:rPr>
          <w:rFonts w:asciiTheme="minorHAnsi" w:hAnsiTheme="minorHAnsi" w:cstheme="minorHAnsi"/>
          <w:sz w:val="22"/>
          <w:szCs w:val="22"/>
        </w:rPr>
      </w:pPr>
      <w:r w:rsidRPr="004C411E">
        <w:rPr>
          <w:rFonts w:asciiTheme="minorHAnsi" w:hAnsiTheme="minorHAnsi" w:cstheme="minorHAnsi"/>
          <w:sz w:val="22"/>
          <w:szCs w:val="22"/>
        </w:rPr>
        <w:t>…………………………………………</w:t>
      </w:r>
    </w:p>
    <w:p w:rsidR="0075248B" w:rsidRPr="004C411E" w:rsidRDefault="004D1189" w:rsidP="009B6F90">
      <w:pPr>
        <w:ind w:right="5953"/>
        <w:rPr>
          <w:rFonts w:asciiTheme="minorHAnsi" w:hAnsiTheme="minorHAnsi" w:cstheme="minorHAnsi"/>
          <w:i/>
          <w:sz w:val="22"/>
          <w:szCs w:val="22"/>
        </w:rPr>
      </w:pPr>
      <w:r w:rsidRPr="004C411E">
        <w:rPr>
          <w:rFonts w:asciiTheme="minorHAnsi" w:hAnsiTheme="minorHAnsi" w:cstheme="minorHAnsi"/>
          <w:i/>
          <w:sz w:val="22"/>
          <w:szCs w:val="22"/>
        </w:rPr>
        <w:t xml:space="preserve">(pełna nazwa/firma, adres, </w:t>
      </w:r>
    </w:p>
    <w:p w:rsidR="00130CC9" w:rsidRDefault="004D1189" w:rsidP="009B6F90">
      <w:pPr>
        <w:ind w:right="5953"/>
        <w:rPr>
          <w:rFonts w:asciiTheme="minorHAnsi" w:hAnsiTheme="minorHAnsi" w:cstheme="minorHAnsi"/>
          <w:i/>
          <w:sz w:val="22"/>
          <w:szCs w:val="22"/>
        </w:rPr>
      </w:pPr>
      <w:r w:rsidRPr="004C411E">
        <w:rPr>
          <w:rFonts w:asciiTheme="minorHAnsi" w:hAnsiTheme="minorHAnsi" w:cstheme="minorHAnsi"/>
          <w:i/>
          <w:sz w:val="22"/>
          <w:szCs w:val="22"/>
        </w:rPr>
        <w:t>w zależności od podmiotu: NIP</w:t>
      </w:r>
      <w:r w:rsidR="009B6F90" w:rsidRPr="004C411E">
        <w:rPr>
          <w:rFonts w:asciiTheme="minorHAnsi" w:hAnsiTheme="minorHAnsi" w:cstheme="minorHAnsi"/>
          <w:i/>
          <w:sz w:val="22"/>
          <w:szCs w:val="22"/>
        </w:rPr>
        <w:t>:………………………………………</w:t>
      </w:r>
    </w:p>
    <w:p w:rsidR="004D1189" w:rsidRPr="004C411E" w:rsidRDefault="009B6F90" w:rsidP="009B6F90">
      <w:pPr>
        <w:ind w:right="5953"/>
        <w:rPr>
          <w:rFonts w:asciiTheme="minorHAnsi" w:hAnsiTheme="minorHAnsi" w:cstheme="minorHAnsi"/>
          <w:i/>
          <w:sz w:val="22"/>
          <w:szCs w:val="22"/>
        </w:rPr>
      </w:pPr>
      <w:r w:rsidRPr="004C411E">
        <w:rPr>
          <w:rFonts w:asciiTheme="minorHAnsi" w:hAnsiTheme="minorHAnsi" w:cstheme="minorHAnsi"/>
          <w:i/>
          <w:sz w:val="22"/>
          <w:szCs w:val="22"/>
        </w:rPr>
        <w:t>KRS: …………………………………</w:t>
      </w:r>
    </w:p>
    <w:p w:rsidR="004D1189" w:rsidRPr="004C411E" w:rsidRDefault="004D1189" w:rsidP="004D1189">
      <w:pPr>
        <w:rPr>
          <w:rFonts w:asciiTheme="minorHAnsi" w:hAnsiTheme="minorHAnsi" w:cstheme="minorHAnsi"/>
          <w:sz w:val="22"/>
          <w:szCs w:val="22"/>
        </w:rPr>
      </w:pPr>
    </w:p>
    <w:p w:rsidR="00325403" w:rsidRPr="004C411E" w:rsidRDefault="004D1189" w:rsidP="001D2E4E">
      <w:pPr>
        <w:pStyle w:val="Tekstpodstawowy2"/>
        <w:spacing w:before="240" w:line="276" w:lineRule="auto"/>
        <w:ind w:firstLine="708"/>
        <w:jc w:val="both"/>
        <w:rPr>
          <w:rFonts w:asciiTheme="minorHAnsi" w:hAnsiTheme="minorHAnsi" w:cstheme="minorHAnsi"/>
          <w:sz w:val="22"/>
          <w:szCs w:val="22"/>
          <w:lang w:val="pl-PL"/>
        </w:rPr>
      </w:pPr>
      <w:r w:rsidRPr="004C411E">
        <w:rPr>
          <w:rFonts w:asciiTheme="minorHAnsi" w:hAnsiTheme="minorHAnsi" w:cstheme="minorHAnsi"/>
          <w:sz w:val="22"/>
          <w:szCs w:val="22"/>
        </w:rPr>
        <w:t xml:space="preserve">Na potrzeby postępowania o udzielenie zamówienia </w:t>
      </w:r>
      <w:r w:rsidR="008C5C8D" w:rsidRPr="004C411E">
        <w:rPr>
          <w:rFonts w:asciiTheme="minorHAnsi" w:hAnsiTheme="minorHAnsi" w:cstheme="minorHAnsi"/>
          <w:sz w:val="22"/>
          <w:szCs w:val="22"/>
        </w:rPr>
        <w:t xml:space="preserve">publicznego </w:t>
      </w:r>
      <w:r w:rsidRPr="004C411E">
        <w:rPr>
          <w:rFonts w:asciiTheme="minorHAnsi" w:hAnsiTheme="minorHAnsi" w:cstheme="minorHAnsi"/>
          <w:sz w:val="22"/>
          <w:szCs w:val="22"/>
          <w:lang w:val="pl-PL"/>
        </w:rPr>
        <w:t>oś</w:t>
      </w:r>
      <w:proofErr w:type="spellStart"/>
      <w:r w:rsidRPr="004C411E">
        <w:rPr>
          <w:rFonts w:asciiTheme="minorHAnsi" w:hAnsiTheme="minorHAnsi" w:cstheme="minorHAnsi"/>
          <w:sz w:val="22"/>
          <w:szCs w:val="22"/>
        </w:rPr>
        <w:t>wiadczam</w:t>
      </w:r>
      <w:proofErr w:type="spellEnd"/>
      <w:r w:rsidRPr="004C411E">
        <w:rPr>
          <w:rFonts w:asciiTheme="minorHAnsi" w:hAnsiTheme="minorHAnsi" w:cstheme="minorHAnsi"/>
          <w:sz w:val="22"/>
          <w:szCs w:val="22"/>
        </w:rPr>
        <w:t>, co następuje:</w:t>
      </w:r>
    </w:p>
    <w:p w:rsidR="004D1189" w:rsidRPr="004C411E" w:rsidRDefault="004D1189" w:rsidP="004D1189">
      <w:pPr>
        <w:shd w:val="clear" w:color="auto" w:fill="BFBFBF"/>
        <w:spacing w:line="360" w:lineRule="auto"/>
        <w:rPr>
          <w:rFonts w:asciiTheme="minorHAnsi" w:hAnsiTheme="minorHAnsi" w:cstheme="minorHAnsi"/>
          <w:b/>
          <w:sz w:val="22"/>
          <w:szCs w:val="22"/>
        </w:rPr>
      </w:pPr>
    </w:p>
    <w:p w:rsidR="004D1189" w:rsidRPr="004C411E" w:rsidRDefault="0000665F" w:rsidP="00F83F57">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OŚWIADCZENIA DOTYCZĄCE</w:t>
      </w:r>
      <w:r w:rsidRPr="004C411E">
        <w:rPr>
          <w:rFonts w:asciiTheme="minorHAnsi" w:hAnsiTheme="minorHAnsi" w:cstheme="minorHAnsi"/>
          <w:b/>
          <w:sz w:val="22"/>
          <w:szCs w:val="22"/>
          <w:u w:val="single"/>
        </w:rPr>
        <w:t xml:space="preserve"> </w:t>
      </w:r>
      <w:r w:rsidRPr="004C411E">
        <w:rPr>
          <w:rFonts w:asciiTheme="minorHAnsi" w:hAnsiTheme="minorHAnsi" w:cstheme="minorHAnsi"/>
          <w:b/>
          <w:sz w:val="22"/>
          <w:szCs w:val="22"/>
        </w:rPr>
        <w:t xml:space="preserve">PRZESŁANEK WYKLUCZENIA Z POSTĘPOWANIA </w:t>
      </w:r>
    </w:p>
    <w:p w:rsidR="004D1189" w:rsidRPr="004C411E" w:rsidRDefault="004D1189" w:rsidP="004D1189">
      <w:pPr>
        <w:shd w:val="clear" w:color="auto" w:fill="BFBFBF"/>
        <w:spacing w:line="360" w:lineRule="auto"/>
        <w:rPr>
          <w:rFonts w:asciiTheme="minorHAnsi" w:hAnsiTheme="minorHAnsi" w:cstheme="minorHAnsi"/>
          <w:b/>
          <w:sz w:val="22"/>
          <w:szCs w:val="22"/>
        </w:rPr>
      </w:pPr>
    </w:p>
    <w:p w:rsidR="004D1189" w:rsidRPr="004C411E" w:rsidRDefault="004D1189" w:rsidP="004D1189">
      <w:pPr>
        <w:pStyle w:val="Akapitzlist"/>
        <w:spacing w:after="0" w:line="360" w:lineRule="auto"/>
        <w:jc w:val="both"/>
        <w:rPr>
          <w:rFonts w:asciiTheme="minorHAnsi" w:hAnsiTheme="minorHAnsi" w:cstheme="minorHAnsi"/>
        </w:rPr>
      </w:pPr>
    </w:p>
    <w:p w:rsidR="004D1189" w:rsidRPr="004C411E" w:rsidRDefault="00E14184" w:rsidP="009A388B">
      <w:pPr>
        <w:pStyle w:val="Akapitzlist"/>
        <w:numPr>
          <w:ilvl w:val="0"/>
          <w:numId w:val="21"/>
        </w:numPr>
        <w:spacing w:after="0" w:line="360" w:lineRule="auto"/>
        <w:contextualSpacing/>
        <w:jc w:val="both"/>
        <w:rPr>
          <w:rFonts w:asciiTheme="minorHAnsi" w:hAnsiTheme="minorHAnsi" w:cstheme="minorHAnsi"/>
        </w:rPr>
      </w:pPr>
      <w:r w:rsidRPr="004C411E">
        <w:rPr>
          <w:rFonts w:asciiTheme="minorHAnsi" w:hAnsiTheme="minorHAnsi" w:cstheme="minorHAnsi"/>
        </w:rPr>
        <w:t xml:space="preserve">Oświadczam, że </w:t>
      </w:r>
      <w:r w:rsidR="005C37D2" w:rsidRPr="004C411E">
        <w:rPr>
          <w:rFonts w:asciiTheme="minorHAnsi" w:hAnsiTheme="minorHAnsi" w:cstheme="minorHAnsi"/>
          <w:bCs/>
        </w:rPr>
        <w:t xml:space="preserve">nie podlegam </w:t>
      </w:r>
      <w:r w:rsidR="004D1189" w:rsidRPr="004C411E">
        <w:rPr>
          <w:rFonts w:asciiTheme="minorHAnsi" w:hAnsiTheme="minorHAnsi" w:cstheme="minorHAnsi"/>
        </w:rPr>
        <w:t xml:space="preserve"> wykluczeniu z postępowania na podstawie art. 108 ust. 1 ustawy </w:t>
      </w:r>
      <w:proofErr w:type="spellStart"/>
      <w:r w:rsidR="004D1189" w:rsidRPr="004C411E">
        <w:rPr>
          <w:rFonts w:asciiTheme="minorHAnsi" w:hAnsiTheme="minorHAnsi" w:cstheme="minorHAnsi"/>
        </w:rPr>
        <w:t>Pzp</w:t>
      </w:r>
      <w:proofErr w:type="spellEnd"/>
      <w:r w:rsidR="004D1189" w:rsidRPr="004C411E">
        <w:rPr>
          <w:rFonts w:asciiTheme="minorHAnsi" w:hAnsiTheme="minorHAnsi" w:cstheme="minorHAnsi"/>
        </w:rPr>
        <w:t>.</w:t>
      </w:r>
    </w:p>
    <w:p w:rsidR="004D1189" w:rsidRPr="004C411E" w:rsidRDefault="00E14184" w:rsidP="009A388B">
      <w:pPr>
        <w:pStyle w:val="Akapitzlist"/>
        <w:numPr>
          <w:ilvl w:val="0"/>
          <w:numId w:val="21"/>
        </w:numPr>
        <w:spacing w:after="0" w:line="360" w:lineRule="auto"/>
        <w:contextualSpacing/>
        <w:jc w:val="both"/>
        <w:rPr>
          <w:rFonts w:asciiTheme="minorHAnsi" w:hAnsiTheme="minorHAnsi" w:cstheme="minorHAnsi"/>
        </w:rPr>
      </w:pPr>
      <w:r w:rsidRPr="004C411E">
        <w:rPr>
          <w:rFonts w:asciiTheme="minorHAnsi" w:hAnsiTheme="minorHAnsi" w:cstheme="minorHAnsi"/>
        </w:rPr>
        <w:t xml:space="preserve">Oświadczam, że </w:t>
      </w:r>
      <w:r w:rsidR="005C37D2" w:rsidRPr="004C411E">
        <w:rPr>
          <w:rFonts w:asciiTheme="minorHAnsi" w:hAnsiTheme="minorHAnsi" w:cstheme="minorHAnsi"/>
          <w:bCs/>
        </w:rPr>
        <w:t xml:space="preserve">nie podlegam </w:t>
      </w:r>
      <w:r w:rsidR="004D1189" w:rsidRPr="004C411E">
        <w:rPr>
          <w:rFonts w:asciiTheme="minorHAnsi" w:hAnsiTheme="minorHAnsi" w:cstheme="minorHAnsi"/>
        </w:rPr>
        <w:t xml:space="preserve"> wykluczeniu z postępowania na podstawie art. 109 ustawy </w:t>
      </w:r>
      <w:proofErr w:type="spellStart"/>
      <w:r w:rsidR="004D1189" w:rsidRPr="004C411E">
        <w:rPr>
          <w:rFonts w:asciiTheme="minorHAnsi" w:hAnsiTheme="minorHAnsi" w:cstheme="minorHAnsi"/>
        </w:rPr>
        <w:t>Pzp</w:t>
      </w:r>
      <w:proofErr w:type="spellEnd"/>
      <w:r w:rsidR="004D1189" w:rsidRPr="004C411E">
        <w:rPr>
          <w:rFonts w:asciiTheme="minorHAnsi" w:hAnsiTheme="minorHAnsi" w:cstheme="minorHAnsi"/>
        </w:rPr>
        <w:t xml:space="preserve"> w zakresie jaki Zamawiający wymagał .</w:t>
      </w:r>
    </w:p>
    <w:p w:rsidR="00E3566F" w:rsidRPr="004C411E" w:rsidRDefault="004832EC" w:rsidP="009A388B">
      <w:pPr>
        <w:pStyle w:val="Akapitzlist"/>
        <w:numPr>
          <w:ilvl w:val="0"/>
          <w:numId w:val="21"/>
        </w:numPr>
        <w:spacing w:line="360" w:lineRule="auto"/>
        <w:jc w:val="both"/>
        <w:rPr>
          <w:rFonts w:asciiTheme="minorHAnsi" w:hAnsiTheme="minorHAnsi" w:cstheme="minorHAnsi"/>
          <w:b/>
          <w:u w:val="single"/>
        </w:rPr>
      </w:pPr>
      <w:r w:rsidRPr="004C411E">
        <w:rPr>
          <w:rFonts w:asciiTheme="minorHAnsi" w:hAnsiTheme="minorHAnsi" w:cstheme="minorHAnsi"/>
        </w:rPr>
        <w:t>Oświadczam, że</w:t>
      </w:r>
      <w:r w:rsidR="004C411E">
        <w:rPr>
          <w:rFonts w:asciiTheme="minorHAnsi" w:hAnsiTheme="minorHAnsi" w:cstheme="minorHAnsi"/>
        </w:rPr>
        <w:t xml:space="preserve"> </w:t>
      </w:r>
      <w:r w:rsidRPr="004C411E">
        <w:rPr>
          <w:rFonts w:asciiTheme="minorHAnsi" w:hAnsiTheme="minorHAnsi" w:cstheme="minorHAnsi"/>
        </w:rPr>
        <w:t>nie zachodzą w stosunku do mnie przesłanki wykluczenia z postępowania na podstawie art.  7 ust. 1 ustawy z dnia 13 kwietnia 2022 r. o szczególnych rozwiązaniach w zakresie przeciwdziałania wspieraniu agresji na Ukrainę oraz służących ochronie bezpieczeństwa narodowego(Dz. U. poz. 835).</w:t>
      </w:r>
    </w:p>
    <w:p w:rsidR="004D1189" w:rsidRPr="004C411E" w:rsidRDefault="001F6D89" w:rsidP="009431A4">
      <w:pPr>
        <w:spacing w:line="360" w:lineRule="auto"/>
        <w:jc w:val="both"/>
        <w:rPr>
          <w:rFonts w:asciiTheme="minorHAnsi" w:hAnsiTheme="minorHAnsi" w:cstheme="minorHAnsi"/>
          <w:b/>
          <w:sz w:val="22"/>
          <w:szCs w:val="22"/>
          <w:u w:val="single"/>
        </w:rPr>
      </w:pPr>
      <w:r w:rsidRPr="004C411E">
        <w:rPr>
          <w:rFonts w:asciiTheme="minorHAnsi" w:hAnsiTheme="minorHAnsi" w:cstheme="minorHAnsi"/>
          <w:b/>
          <w:sz w:val="22"/>
          <w:szCs w:val="22"/>
          <w:u w:val="single"/>
        </w:rPr>
        <w:t>* niepotrzebne skreślić</w:t>
      </w:r>
    </w:p>
    <w:p w:rsidR="00E3566F" w:rsidRPr="004C411E" w:rsidRDefault="00E3566F" w:rsidP="009431A4">
      <w:pPr>
        <w:spacing w:line="360" w:lineRule="auto"/>
        <w:jc w:val="both"/>
        <w:rPr>
          <w:rFonts w:asciiTheme="minorHAnsi" w:hAnsiTheme="minorHAnsi" w:cstheme="minorHAnsi"/>
          <w:b/>
          <w:sz w:val="22"/>
          <w:szCs w:val="22"/>
          <w:u w:val="single"/>
        </w:rPr>
      </w:pPr>
    </w:p>
    <w:p w:rsidR="009B6F90" w:rsidRPr="004C411E" w:rsidRDefault="004D1189" w:rsidP="009B6F9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Oświadczam, </w:t>
      </w:r>
      <w:r w:rsidRPr="004C411E">
        <w:rPr>
          <w:rFonts w:asciiTheme="minorHAnsi" w:hAnsiTheme="minorHAnsi" w:cstheme="minorHAnsi"/>
          <w:b/>
          <w:sz w:val="22"/>
          <w:szCs w:val="22"/>
        </w:rPr>
        <w:t>że zachodzą/ nie zachodzą*</w:t>
      </w:r>
      <w:r w:rsidRPr="004C411E">
        <w:rPr>
          <w:rFonts w:asciiTheme="minorHAnsi" w:hAnsiTheme="minorHAnsi" w:cstheme="minorHAnsi"/>
          <w:sz w:val="22"/>
          <w:szCs w:val="22"/>
        </w:rPr>
        <w:t xml:space="preserve"> (nie potrzebne skreślić) w stosunku do mnie podstawy wykluczenia wymienione poniżej z postępowania na podstawie art. …………. ustawy </w:t>
      </w:r>
      <w:proofErr w:type="spellStart"/>
      <w:r w:rsidRPr="004C411E">
        <w:rPr>
          <w:rFonts w:asciiTheme="minorHAnsi" w:hAnsiTheme="minorHAnsi" w:cstheme="minorHAnsi"/>
          <w:sz w:val="22"/>
          <w:szCs w:val="22"/>
        </w:rPr>
        <w:t>Pzp</w:t>
      </w:r>
      <w:proofErr w:type="spellEnd"/>
      <w:r w:rsidRPr="004C411E">
        <w:rPr>
          <w:rFonts w:asciiTheme="minorHAnsi" w:hAnsiTheme="minorHAnsi" w:cstheme="minorHAnsi"/>
          <w:sz w:val="22"/>
          <w:szCs w:val="22"/>
        </w:rPr>
        <w:t xml:space="preserve"> </w:t>
      </w:r>
      <w:r w:rsidRPr="004C411E">
        <w:rPr>
          <w:rFonts w:asciiTheme="minorHAnsi" w:hAnsiTheme="minorHAnsi" w:cstheme="minorHAnsi"/>
          <w:i/>
          <w:sz w:val="22"/>
          <w:szCs w:val="22"/>
        </w:rPr>
        <w:t>(podać mającą zastosowanie podstawę wykluczenia spośród wymienionych w</w:t>
      </w:r>
      <w:r w:rsidR="009B6F90" w:rsidRPr="004C411E">
        <w:rPr>
          <w:rFonts w:asciiTheme="minorHAnsi" w:hAnsiTheme="minorHAnsi" w:cstheme="minorHAnsi"/>
          <w:i/>
          <w:sz w:val="22"/>
          <w:szCs w:val="22"/>
        </w:rPr>
        <w:t> </w:t>
      </w:r>
      <w:r w:rsidRPr="004C411E">
        <w:rPr>
          <w:rFonts w:asciiTheme="minorHAnsi" w:hAnsiTheme="minorHAnsi" w:cstheme="minorHAnsi"/>
          <w:i/>
          <w:sz w:val="22"/>
          <w:szCs w:val="22"/>
        </w:rPr>
        <w:t xml:space="preserve">art. 108 </w:t>
      </w:r>
      <w:r w:rsidR="005C37D2" w:rsidRPr="004C411E">
        <w:rPr>
          <w:rFonts w:asciiTheme="minorHAnsi" w:hAnsiTheme="minorHAnsi" w:cstheme="minorHAnsi"/>
          <w:i/>
          <w:sz w:val="22"/>
          <w:szCs w:val="22"/>
        </w:rPr>
        <w:t xml:space="preserve">ust. 1 </w:t>
      </w:r>
      <w:r w:rsidRPr="004C411E">
        <w:rPr>
          <w:rFonts w:asciiTheme="minorHAnsi" w:hAnsiTheme="minorHAnsi" w:cstheme="minorHAnsi"/>
          <w:i/>
          <w:sz w:val="22"/>
          <w:szCs w:val="22"/>
        </w:rPr>
        <w:t xml:space="preserve"> ustawy </w:t>
      </w:r>
      <w:proofErr w:type="spellStart"/>
      <w:r w:rsidRPr="004C411E">
        <w:rPr>
          <w:rFonts w:asciiTheme="minorHAnsi" w:hAnsiTheme="minorHAnsi" w:cstheme="minorHAnsi"/>
          <w:i/>
          <w:sz w:val="22"/>
          <w:szCs w:val="22"/>
        </w:rPr>
        <w:t>Pzp</w:t>
      </w:r>
      <w:proofErr w:type="spellEnd"/>
      <w:r w:rsidRPr="004C411E">
        <w:rPr>
          <w:rFonts w:asciiTheme="minorHAnsi" w:hAnsiTheme="minorHAnsi" w:cstheme="minorHAnsi"/>
          <w:i/>
          <w:sz w:val="22"/>
          <w:szCs w:val="22"/>
        </w:rPr>
        <w:t xml:space="preserve"> lub art. 109 ustawy </w:t>
      </w:r>
      <w:proofErr w:type="spellStart"/>
      <w:r w:rsidRPr="004C411E">
        <w:rPr>
          <w:rFonts w:asciiTheme="minorHAnsi" w:hAnsiTheme="minorHAnsi" w:cstheme="minorHAnsi"/>
          <w:i/>
          <w:sz w:val="22"/>
          <w:szCs w:val="22"/>
        </w:rPr>
        <w:t>Pzp</w:t>
      </w:r>
      <w:proofErr w:type="spellEnd"/>
      <w:r w:rsidRPr="004C411E">
        <w:rPr>
          <w:rFonts w:asciiTheme="minorHAnsi" w:hAnsiTheme="minorHAnsi" w:cstheme="minorHAnsi"/>
          <w:i/>
          <w:sz w:val="22"/>
          <w:szCs w:val="22"/>
        </w:rPr>
        <w:t>).</w:t>
      </w:r>
      <w:r w:rsidRPr="004C411E">
        <w:rPr>
          <w:rFonts w:asciiTheme="minorHAnsi" w:hAnsiTheme="minorHAnsi" w:cstheme="minorHAnsi"/>
          <w:sz w:val="22"/>
          <w:szCs w:val="22"/>
        </w:rPr>
        <w:t xml:space="preserve"> Jednocześnie oświadczam, że w</w:t>
      </w:r>
      <w:r w:rsidR="009B6F90" w:rsidRPr="004C411E">
        <w:rPr>
          <w:rFonts w:asciiTheme="minorHAnsi" w:hAnsiTheme="minorHAnsi" w:cstheme="minorHAnsi"/>
          <w:sz w:val="22"/>
          <w:szCs w:val="22"/>
        </w:rPr>
        <w:t> </w:t>
      </w:r>
      <w:r w:rsidRPr="004C411E">
        <w:rPr>
          <w:rFonts w:asciiTheme="minorHAnsi" w:hAnsiTheme="minorHAnsi" w:cstheme="minorHAnsi"/>
          <w:sz w:val="22"/>
          <w:szCs w:val="22"/>
        </w:rPr>
        <w:t xml:space="preserve">związku z ww. okolicznością, na podstawie art. 110 ust. 2 ustawy </w:t>
      </w:r>
      <w:proofErr w:type="spellStart"/>
      <w:r w:rsidRPr="004C411E">
        <w:rPr>
          <w:rFonts w:asciiTheme="minorHAnsi" w:hAnsiTheme="minorHAnsi" w:cstheme="minorHAnsi"/>
          <w:sz w:val="22"/>
          <w:szCs w:val="22"/>
        </w:rPr>
        <w:t>Pzp</w:t>
      </w:r>
      <w:proofErr w:type="spellEnd"/>
      <w:r w:rsidRPr="004C411E">
        <w:rPr>
          <w:rFonts w:asciiTheme="minorHAnsi" w:hAnsiTheme="minorHAnsi" w:cstheme="minorHAnsi"/>
          <w:sz w:val="22"/>
          <w:szCs w:val="22"/>
        </w:rPr>
        <w:t xml:space="preserve"> podjąłem następujące środki naprawcze: </w:t>
      </w:r>
    </w:p>
    <w:p w:rsidR="004D1189" w:rsidRPr="004C411E" w:rsidRDefault="004D1189" w:rsidP="009B6F9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w:t>
      </w:r>
    </w:p>
    <w:p w:rsidR="00F25170" w:rsidRPr="004C411E" w:rsidRDefault="009431A4" w:rsidP="007E21CC">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w:t>
      </w:r>
    </w:p>
    <w:p w:rsidR="001D2E4E" w:rsidRPr="004C411E" w:rsidRDefault="00F25170" w:rsidP="00F2517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                    </w:t>
      </w:r>
    </w:p>
    <w:p w:rsidR="00F25170" w:rsidRPr="004C411E" w:rsidRDefault="00F25170" w:rsidP="00F2517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              </w:t>
      </w:r>
    </w:p>
    <w:p w:rsidR="005D1709" w:rsidRPr="004C411E" w:rsidRDefault="005D1709" w:rsidP="00F25170">
      <w:pPr>
        <w:spacing w:line="360" w:lineRule="auto"/>
        <w:jc w:val="both"/>
        <w:rPr>
          <w:rFonts w:asciiTheme="minorHAnsi" w:hAnsiTheme="minorHAnsi" w:cstheme="minorHAnsi"/>
          <w:sz w:val="22"/>
          <w:szCs w:val="22"/>
        </w:rPr>
      </w:pPr>
    </w:p>
    <w:p w:rsidR="005D1709" w:rsidRPr="004C411E" w:rsidRDefault="005D1709" w:rsidP="00F25170">
      <w:pPr>
        <w:spacing w:line="360" w:lineRule="auto"/>
        <w:jc w:val="both"/>
        <w:rPr>
          <w:rFonts w:asciiTheme="minorHAnsi" w:hAnsiTheme="minorHAnsi" w:cstheme="minorHAnsi"/>
          <w:sz w:val="22"/>
          <w:szCs w:val="22"/>
        </w:rPr>
      </w:pPr>
    </w:p>
    <w:p w:rsidR="005D1709" w:rsidRPr="004C411E" w:rsidRDefault="005D1709" w:rsidP="00F25170">
      <w:pPr>
        <w:spacing w:line="360" w:lineRule="auto"/>
        <w:jc w:val="both"/>
        <w:rPr>
          <w:rFonts w:asciiTheme="minorHAnsi" w:hAnsiTheme="minorHAnsi" w:cstheme="minorHAnsi"/>
          <w:sz w:val="22"/>
          <w:szCs w:val="22"/>
        </w:rPr>
      </w:pP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OŚWIADCZENIE DOTYC</w:t>
      </w:r>
      <w:r w:rsidR="009B6F90" w:rsidRPr="004C411E">
        <w:rPr>
          <w:rFonts w:asciiTheme="minorHAnsi" w:hAnsiTheme="minorHAnsi" w:cstheme="minorHAnsi"/>
          <w:b/>
          <w:sz w:val="22"/>
          <w:szCs w:val="22"/>
        </w:rPr>
        <w:t>ZĄCE WIELKOŚCI PRZEDSIĘBIORSTWA</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Cs/>
          <w:sz w:val="22"/>
          <w:szCs w:val="22"/>
        </w:rPr>
      </w:pPr>
      <w:r w:rsidRPr="004C411E">
        <w:rPr>
          <w:rFonts w:asciiTheme="minorHAnsi" w:hAnsiTheme="minorHAnsi" w:cstheme="minorHAnsi"/>
          <w:bCs/>
          <w:sz w:val="22"/>
          <w:szCs w:val="22"/>
        </w:rPr>
        <w:t>Na potrzeby postępowania o udzielenie zamówienia publicznego oświadczam,  że:</w:t>
      </w:r>
    </w:p>
    <w:p w:rsidR="00F25170" w:rsidRPr="004C411E" w:rsidRDefault="00F25170" w:rsidP="009A388B">
      <w:pPr>
        <w:numPr>
          <w:ilvl w:val="0"/>
          <w:numId w:val="27"/>
        </w:numPr>
        <w:spacing w:line="360" w:lineRule="auto"/>
        <w:jc w:val="both"/>
        <w:rPr>
          <w:rFonts w:asciiTheme="minorHAnsi" w:hAnsiTheme="minorHAnsi" w:cstheme="minorHAnsi"/>
          <w:bCs/>
          <w:sz w:val="22"/>
          <w:szCs w:val="22"/>
        </w:rPr>
      </w:pPr>
      <w:r w:rsidRPr="004C411E">
        <w:rPr>
          <w:rFonts w:asciiTheme="minorHAnsi" w:hAnsiTheme="minorHAnsi" w:cstheme="minorHAnsi"/>
          <w:bCs/>
          <w:sz w:val="22"/>
          <w:szCs w:val="22"/>
        </w:rPr>
        <w:t>jestem mikroprzedsiębiorstwem,*</w:t>
      </w:r>
    </w:p>
    <w:p w:rsidR="00F25170" w:rsidRPr="004C411E" w:rsidRDefault="00F25170" w:rsidP="009A388B">
      <w:pPr>
        <w:numPr>
          <w:ilvl w:val="0"/>
          <w:numId w:val="26"/>
        </w:numPr>
        <w:spacing w:line="360" w:lineRule="auto"/>
        <w:jc w:val="both"/>
        <w:rPr>
          <w:rFonts w:asciiTheme="minorHAnsi" w:hAnsiTheme="minorHAnsi" w:cstheme="minorHAnsi"/>
          <w:bCs/>
          <w:sz w:val="22"/>
          <w:szCs w:val="22"/>
        </w:rPr>
      </w:pPr>
      <w:r w:rsidRPr="004C411E">
        <w:rPr>
          <w:rFonts w:asciiTheme="minorHAnsi" w:hAnsiTheme="minorHAnsi" w:cstheme="minorHAnsi"/>
          <w:bCs/>
          <w:sz w:val="22"/>
          <w:szCs w:val="22"/>
        </w:rPr>
        <w:t>jestem małym przedsiębiorstwem,*</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jestem średnim przedsiębiorstwem,*</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prowadzę jednoosobowa działalność gospodarczą,*</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jestem osobą fizyczną nieprowadząca działalności gospodarczej,*</w:t>
      </w:r>
    </w:p>
    <w:p w:rsidR="00F25170" w:rsidRPr="004C411E" w:rsidRDefault="00F25170" w:rsidP="009A388B">
      <w:pPr>
        <w:numPr>
          <w:ilvl w:val="0"/>
          <w:numId w:val="25"/>
        </w:numPr>
        <w:spacing w:line="360" w:lineRule="auto"/>
        <w:ind w:left="709" w:hanging="425"/>
        <w:jc w:val="both"/>
        <w:rPr>
          <w:rFonts w:asciiTheme="minorHAnsi" w:hAnsiTheme="minorHAnsi" w:cstheme="minorHAnsi"/>
          <w:bCs/>
          <w:sz w:val="22"/>
          <w:szCs w:val="22"/>
        </w:rPr>
      </w:pPr>
      <w:r w:rsidRPr="004C411E">
        <w:rPr>
          <w:rFonts w:asciiTheme="minorHAnsi" w:hAnsiTheme="minorHAnsi" w:cstheme="minorHAnsi"/>
          <w:bCs/>
          <w:sz w:val="22"/>
          <w:szCs w:val="22"/>
        </w:rPr>
        <w:t>inny rodzaj,*</w:t>
      </w:r>
    </w:p>
    <w:p w:rsidR="00F25170" w:rsidRPr="004C411E" w:rsidRDefault="00F25170" w:rsidP="00F25170">
      <w:pPr>
        <w:spacing w:line="360" w:lineRule="auto"/>
        <w:jc w:val="both"/>
        <w:rPr>
          <w:rFonts w:asciiTheme="minorHAnsi" w:hAnsiTheme="minorHAnsi" w:cstheme="minorHAnsi"/>
          <w:b/>
          <w:bCs/>
          <w:sz w:val="22"/>
          <w:szCs w:val="22"/>
          <w:u w:val="single"/>
        </w:rPr>
      </w:pPr>
      <w:r w:rsidRPr="004C411E">
        <w:rPr>
          <w:rFonts w:asciiTheme="minorHAnsi" w:hAnsiTheme="minorHAnsi" w:cstheme="minorHAnsi"/>
          <w:b/>
          <w:bCs/>
          <w:sz w:val="22"/>
          <w:szCs w:val="22"/>
          <w:u w:val="single"/>
        </w:rPr>
        <w:t>* niepotrzebne skreślić</w:t>
      </w: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sz w:val="22"/>
          <w:szCs w:val="22"/>
        </w:rPr>
        <w:t xml:space="preserve">                                                                                                                               </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OŚWIADCZENIE DOTYCZĄCE PODYKONAWSTWA</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Cs/>
          <w:iCs/>
          <w:sz w:val="22"/>
          <w:szCs w:val="22"/>
        </w:rPr>
      </w:pPr>
    </w:p>
    <w:p w:rsidR="00F25170" w:rsidRPr="004C411E" w:rsidRDefault="00F25170" w:rsidP="00F25170">
      <w:pPr>
        <w:spacing w:line="360"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Oświadczamy, że zaoferowany przedmiot zamówienia wykonamy :</w:t>
      </w:r>
    </w:p>
    <w:p w:rsidR="00F25170" w:rsidRPr="004C411E" w:rsidRDefault="00F25170" w:rsidP="009A388B">
      <w:pPr>
        <w:numPr>
          <w:ilvl w:val="0"/>
          <w:numId w:val="24"/>
        </w:numPr>
        <w:spacing w:line="360"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samodzielnie,*</w:t>
      </w:r>
    </w:p>
    <w:p w:rsidR="00F25170" w:rsidRPr="004C411E" w:rsidRDefault="00F25170" w:rsidP="009A388B">
      <w:pPr>
        <w:numPr>
          <w:ilvl w:val="0"/>
          <w:numId w:val="24"/>
        </w:numPr>
        <w:spacing w:line="360" w:lineRule="auto"/>
        <w:jc w:val="both"/>
        <w:rPr>
          <w:rFonts w:asciiTheme="minorHAnsi" w:hAnsiTheme="minorHAnsi" w:cstheme="minorHAnsi"/>
          <w:bCs/>
          <w:iCs/>
          <w:sz w:val="22"/>
          <w:szCs w:val="22"/>
        </w:rPr>
      </w:pPr>
      <w:r w:rsidRPr="004C411E">
        <w:rPr>
          <w:rFonts w:asciiTheme="minorHAnsi" w:hAnsiTheme="minorHAnsi" w:cstheme="minorHAnsi"/>
          <w:bCs/>
          <w:iCs/>
          <w:sz w:val="22"/>
          <w:szCs w:val="22"/>
        </w:rPr>
        <w:t>przy udziale podwykonawców,*</w:t>
      </w:r>
    </w:p>
    <w:p w:rsidR="005C37D2" w:rsidRPr="004C411E" w:rsidRDefault="005C37D2" w:rsidP="00F25170">
      <w:pPr>
        <w:spacing w:line="360" w:lineRule="auto"/>
        <w:jc w:val="both"/>
        <w:rPr>
          <w:rFonts w:asciiTheme="minorHAnsi" w:hAnsiTheme="minorHAnsi" w:cstheme="minorHAnsi"/>
          <w:b/>
          <w:bCs/>
          <w:iCs/>
          <w:sz w:val="22"/>
          <w:szCs w:val="22"/>
          <w:u w:val="single"/>
        </w:rPr>
      </w:pPr>
    </w:p>
    <w:p w:rsidR="00F25170" w:rsidRPr="004C411E" w:rsidRDefault="00F25170" w:rsidP="00F25170">
      <w:pPr>
        <w:spacing w:line="360" w:lineRule="auto"/>
        <w:jc w:val="both"/>
        <w:rPr>
          <w:rFonts w:asciiTheme="minorHAnsi" w:hAnsiTheme="minorHAnsi" w:cstheme="minorHAnsi"/>
          <w:b/>
          <w:bCs/>
          <w:iCs/>
          <w:sz w:val="22"/>
          <w:szCs w:val="22"/>
          <w:u w:val="single"/>
        </w:rPr>
      </w:pPr>
      <w:r w:rsidRPr="004C411E">
        <w:rPr>
          <w:rFonts w:asciiTheme="minorHAnsi" w:hAnsiTheme="minorHAnsi" w:cstheme="minorHAnsi"/>
          <w:b/>
          <w:bCs/>
          <w:iCs/>
          <w:sz w:val="22"/>
          <w:szCs w:val="22"/>
          <w:u w:val="single"/>
        </w:rPr>
        <w:t>* niepotrzebne skreślić</w:t>
      </w:r>
    </w:p>
    <w:p w:rsidR="00FC7F72" w:rsidRPr="004C411E" w:rsidRDefault="00FC7F72" w:rsidP="00F25170">
      <w:pPr>
        <w:spacing w:line="360" w:lineRule="auto"/>
        <w:jc w:val="both"/>
        <w:rPr>
          <w:rFonts w:asciiTheme="minorHAnsi" w:hAnsiTheme="minorHAnsi" w:cstheme="minorHAnsi"/>
          <w:b/>
          <w:sz w:val="22"/>
          <w:szCs w:val="22"/>
        </w:rPr>
      </w:pP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b/>
          <w:sz w:val="22"/>
          <w:szCs w:val="22"/>
        </w:rPr>
        <w:t xml:space="preserve">W przypadku, gdy Wykonawca zamierza powierzyć realizację części zamówienia podwykonawcy uzupełnia poniższą tabelę. </w:t>
      </w: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b/>
          <w:sz w:val="22"/>
          <w:szCs w:val="22"/>
        </w:rPr>
        <w:t>Jeżeli  wykonawca zamierza wykonać zamówienie samodzielnie nie wypełnia tabelki lub oznacza zapisem w tabelce  - nie dotyczy</w:t>
      </w:r>
    </w:p>
    <w:p w:rsidR="00FC7F72" w:rsidRPr="004C411E" w:rsidRDefault="00FC7F72" w:rsidP="00F25170">
      <w:pPr>
        <w:spacing w:line="360" w:lineRule="auto"/>
        <w:jc w:val="both"/>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F25170" w:rsidRPr="004C411E" w:rsidTr="00E510E2">
        <w:tc>
          <w:tcPr>
            <w:tcW w:w="4606" w:type="dxa"/>
            <w:shd w:val="clear" w:color="auto" w:fill="auto"/>
          </w:tcPr>
          <w:p w:rsidR="00F25170" w:rsidRPr="004C411E" w:rsidRDefault="00F25170" w:rsidP="00E510E2">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Nazwa i adres podwykonawcy</w:t>
            </w:r>
          </w:p>
        </w:tc>
        <w:tc>
          <w:tcPr>
            <w:tcW w:w="4606" w:type="dxa"/>
            <w:shd w:val="clear" w:color="auto" w:fill="auto"/>
          </w:tcPr>
          <w:p w:rsidR="00F25170" w:rsidRPr="004C411E" w:rsidRDefault="00F25170" w:rsidP="00E510E2">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Część zamówienia, którą będzie wykonywał </w:t>
            </w:r>
          </w:p>
        </w:tc>
      </w:tr>
      <w:tr w:rsidR="00F25170" w:rsidRPr="004C411E" w:rsidTr="00E510E2">
        <w:tc>
          <w:tcPr>
            <w:tcW w:w="4606" w:type="dxa"/>
            <w:shd w:val="clear" w:color="auto" w:fill="auto"/>
          </w:tcPr>
          <w:p w:rsidR="00F25170" w:rsidRPr="004C411E" w:rsidRDefault="00F25170" w:rsidP="00E510E2">
            <w:pPr>
              <w:spacing w:line="360" w:lineRule="auto"/>
              <w:jc w:val="both"/>
              <w:rPr>
                <w:rFonts w:asciiTheme="minorHAnsi" w:hAnsiTheme="minorHAnsi" w:cstheme="minorHAnsi"/>
                <w:i/>
                <w:sz w:val="22"/>
                <w:szCs w:val="22"/>
              </w:rPr>
            </w:pPr>
          </w:p>
        </w:tc>
        <w:tc>
          <w:tcPr>
            <w:tcW w:w="4606" w:type="dxa"/>
            <w:shd w:val="clear" w:color="auto" w:fill="auto"/>
          </w:tcPr>
          <w:p w:rsidR="00F25170" w:rsidRPr="004C411E" w:rsidRDefault="00F25170" w:rsidP="00E510E2">
            <w:pPr>
              <w:spacing w:line="360" w:lineRule="auto"/>
              <w:jc w:val="both"/>
              <w:rPr>
                <w:rFonts w:asciiTheme="minorHAnsi" w:hAnsiTheme="minorHAnsi" w:cstheme="minorHAnsi"/>
                <w:i/>
                <w:sz w:val="22"/>
                <w:szCs w:val="22"/>
              </w:rPr>
            </w:pPr>
          </w:p>
        </w:tc>
      </w:tr>
    </w:tbl>
    <w:p w:rsidR="00F25170" w:rsidRPr="004C411E" w:rsidRDefault="00F25170" w:rsidP="00F25170">
      <w:pPr>
        <w:spacing w:line="360" w:lineRule="auto"/>
        <w:jc w:val="both"/>
        <w:rPr>
          <w:rFonts w:asciiTheme="minorHAnsi" w:hAnsiTheme="minorHAnsi" w:cstheme="minorHAnsi"/>
          <w:i/>
          <w:sz w:val="22"/>
          <w:szCs w:val="22"/>
        </w:rPr>
      </w:pPr>
    </w:p>
    <w:p w:rsidR="001D2E4E" w:rsidRPr="004C411E" w:rsidRDefault="001D2E4E" w:rsidP="00F25170">
      <w:pPr>
        <w:spacing w:line="360" w:lineRule="auto"/>
        <w:jc w:val="both"/>
        <w:rPr>
          <w:rFonts w:asciiTheme="minorHAnsi" w:hAnsiTheme="minorHAnsi" w:cstheme="minorHAnsi"/>
          <w:i/>
          <w:sz w:val="22"/>
          <w:szCs w:val="22"/>
        </w:rPr>
      </w:pPr>
    </w:p>
    <w:p w:rsidR="001D2E4E" w:rsidRPr="004C411E" w:rsidRDefault="001D2E4E" w:rsidP="00F25170">
      <w:pPr>
        <w:spacing w:line="360" w:lineRule="auto"/>
        <w:jc w:val="both"/>
        <w:rPr>
          <w:rFonts w:asciiTheme="minorHAnsi" w:hAnsiTheme="minorHAnsi" w:cstheme="minorHAnsi"/>
          <w:i/>
          <w:sz w:val="22"/>
          <w:szCs w:val="22"/>
        </w:rPr>
      </w:pPr>
    </w:p>
    <w:p w:rsidR="00062BD5" w:rsidRDefault="00F25170" w:rsidP="00F25170">
      <w:pPr>
        <w:spacing w:line="360" w:lineRule="auto"/>
        <w:jc w:val="both"/>
        <w:rPr>
          <w:rFonts w:asciiTheme="minorHAnsi" w:hAnsiTheme="minorHAnsi" w:cstheme="minorHAnsi"/>
          <w:sz w:val="22"/>
          <w:szCs w:val="22"/>
        </w:rPr>
      </w:pPr>
      <w:r w:rsidRPr="004C411E">
        <w:rPr>
          <w:rFonts w:asciiTheme="minorHAnsi" w:hAnsiTheme="minorHAnsi" w:cstheme="minorHAnsi"/>
          <w:sz w:val="22"/>
          <w:szCs w:val="22"/>
        </w:rPr>
        <w:t xml:space="preserve">                                                                                        </w:t>
      </w:r>
    </w:p>
    <w:p w:rsidR="00F25170" w:rsidRPr="004C411E" w:rsidRDefault="00F25170" w:rsidP="00F25170">
      <w:pPr>
        <w:spacing w:line="360" w:lineRule="auto"/>
        <w:jc w:val="both"/>
        <w:rPr>
          <w:rFonts w:asciiTheme="minorHAnsi" w:hAnsiTheme="minorHAnsi" w:cstheme="minorHAnsi"/>
          <w:b/>
          <w:sz w:val="22"/>
          <w:szCs w:val="22"/>
        </w:rPr>
      </w:pPr>
      <w:r w:rsidRPr="004C411E">
        <w:rPr>
          <w:rFonts w:asciiTheme="minorHAnsi" w:hAnsiTheme="minorHAnsi" w:cstheme="minorHAnsi"/>
          <w:sz w:val="22"/>
          <w:szCs w:val="22"/>
        </w:rPr>
        <w:t xml:space="preserve">                                      </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25170">
      <w:pPr>
        <w:shd w:val="clear" w:color="auto" w:fill="BFBFBF"/>
        <w:spacing w:line="360" w:lineRule="auto"/>
        <w:jc w:val="center"/>
        <w:rPr>
          <w:rFonts w:asciiTheme="minorHAnsi" w:hAnsiTheme="minorHAnsi" w:cstheme="minorHAnsi"/>
          <w:b/>
          <w:sz w:val="22"/>
          <w:szCs w:val="22"/>
        </w:rPr>
      </w:pPr>
      <w:r w:rsidRPr="004C411E">
        <w:rPr>
          <w:rFonts w:asciiTheme="minorHAnsi" w:hAnsiTheme="minorHAnsi" w:cstheme="minorHAnsi"/>
          <w:b/>
          <w:sz w:val="22"/>
          <w:szCs w:val="22"/>
        </w:rPr>
        <w:t>OŚWIADCZENIE DOTYCZĄCE RODO</w:t>
      </w:r>
    </w:p>
    <w:p w:rsidR="00F25170" w:rsidRPr="004C411E" w:rsidRDefault="00F25170" w:rsidP="00F25170">
      <w:pPr>
        <w:shd w:val="clear" w:color="auto" w:fill="BFBFBF"/>
        <w:spacing w:line="360" w:lineRule="auto"/>
        <w:jc w:val="both"/>
        <w:rPr>
          <w:rFonts w:asciiTheme="minorHAnsi" w:hAnsiTheme="minorHAnsi" w:cstheme="minorHAnsi"/>
          <w:b/>
          <w:sz w:val="22"/>
          <w:szCs w:val="22"/>
        </w:rPr>
      </w:pPr>
    </w:p>
    <w:p w:rsidR="00F25170" w:rsidRPr="004C411E" w:rsidRDefault="00F25170" w:rsidP="00FF1465">
      <w:pPr>
        <w:spacing w:line="360" w:lineRule="auto"/>
        <w:jc w:val="both"/>
        <w:rPr>
          <w:rFonts w:asciiTheme="minorHAnsi" w:hAnsiTheme="minorHAnsi" w:cstheme="minorHAnsi"/>
          <w:sz w:val="22"/>
          <w:szCs w:val="22"/>
        </w:rPr>
      </w:pPr>
      <w:r w:rsidRPr="004C411E">
        <w:rPr>
          <w:rFonts w:asciiTheme="minorHAnsi" w:hAnsiTheme="minorHAnsi" w:cstheme="minorHAnsi"/>
          <w:bCs/>
          <w:sz w:val="22"/>
          <w:szCs w:val="22"/>
        </w:rPr>
        <w:t xml:space="preserve">Na potrzeby postępowania o udzielenie zamówienia publicznego 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wobec osób fizycznych, od których dane osobowe bezpośrednio lub pośrednio pozyskałem w celu ubiegania się o udzielenie zamówienia publicznego w niniejszym postępowaniu </w:t>
      </w:r>
      <w:r w:rsidRPr="004C411E">
        <w:rPr>
          <w:rFonts w:asciiTheme="minorHAnsi" w:hAnsiTheme="minorHAnsi" w:cstheme="minorHAnsi"/>
          <w:bCs/>
          <w:iCs/>
          <w:sz w:val="22"/>
          <w:szCs w:val="22"/>
        </w:rPr>
        <w:t>(wykonawca wykreśla powyższe oświadczenie w przypadku gdy go nie dotyczy).</w:t>
      </w:r>
      <w:r w:rsidR="00FF1465" w:rsidRPr="004C411E">
        <w:rPr>
          <w:rFonts w:asciiTheme="minorHAnsi" w:hAnsiTheme="minorHAnsi" w:cstheme="minorHAnsi"/>
          <w:sz w:val="22"/>
          <w:szCs w:val="22"/>
        </w:rPr>
        <w:t xml:space="preserve"> </w:t>
      </w:r>
    </w:p>
    <w:p w:rsidR="00AB67D3" w:rsidRPr="004C411E" w:rsidRDefault="00AB67D3" w:rsidP="00DB0889">
      <w:pPr>
        <w:spacing w:line="360" w:lineRule="auto"/>
        <w:jc w:val="right"/>
        <w:rPr>
          <w:rFonts w:asciiTheme="minorHAnsi" w:hAnsiTheme="minorHAnsi" w:cstheme="minorHAnsi"/>
          <w:sz w:val="22"/>
          <w:szCs w:val="22"/>
        </w:rPr>
      </w:pPr>
      <w:r w:rsidRPr="004C411E">
        <w:rPr>
          <w:rFonts w:asciiTheme="minorHAnsi" w:hAnsiTheme="minorHAnsi" w:cstheme="minorHAnsi"/>
          <w:sz w:val="22"/>
          <w:szCs w:val="22"/>
        </w:rPr>
        <w:t xml:space="preserve">…………….……. </w:t>
      </w:r>
      <w:r w:rsidRPr="004C411E">
        <w:rPr>
          <w:rFonts w:asciiTheme="minorHAnsi" w:hAnsiTheme="minorHAnsi" w:cstheme="minorHAnsi"/>
          <w:i/>
          <w:sz w:val="22"/>
          <w:szCs w:val="22"/>
        </w:rPr>
        <w:t xml:space="preserve">(miejscowość), </w:t>
      </w:r>
      <w:r w:rsidRPr="004C411E">
        <w:rPr>
          <w:rFonts w:asciiTheme="minorHAnsi" w:hAnsiTheme="minorHAnsi" w:cstheme="minorHAnsi"/>
          <w:sz w:val="22"/>
          <w:szCs w:val="22"/>
        </w:rPr>
        <w:t xml:space="preserve">dnia …………………. r. </w:t>
      </w:r>
    </w:p>
    <w:p w:rsidR="00AB67D3" w:rsidRPr="004C411E" w:rsidRDefault="00AB67D3" w:rsidP="00DB0889">
      <w:pPr>
        <w:spacing w:line="360" w:lineRule="auto"/>
        <w:jc w:val="right"/>
        <w:rPr>
          <w:rFonts w:asciiTheme="minorHAnsi" w:hAnsiTheme="minorHAnsi" w:cstheme="minorHAnsi"/>
          <w:sz w:val="22"/>
          <w:szCs w:val="22"/>
        </w:rPr>
      </w:pP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r>
      <w:r w:rsidRPr="004C411E">
        <w:rPr>
          <w:rFonts w:asciiTheme="minorHAnsi" w:hAnsiTheme="minorHAnsi" w:cstheme="minorHAnsi"/>
          <w:sz w:val="22"/>
          <w:szCs w:val="22"/>
        </w:rPr>
        <w:tab/>
        <w:t xml:space="preserve">                                 …………………………………………………………….</w:t>
      </w:r>
    </w:p>
    <w:p w:rsidR="00AB67D3" w:rsidRPr="004C411E" w:rsidRDefault="00AB67D3" w:rsidP="00DB0889">
      <w:pPr>
        <w:spacing w:line="360" w:lineRule="auto"/>
        <w:jc w:val="right"/>
        <w:rPr>
          <w:rFonts w:asciiTheme="minorHAnsi" w:hAnsiTheme="minorHAnsi" w:cstheme="minorHAnsi"/>
          <w:sz w:val="22"/>
          <w:szCs w:val="22"/>
        </w:rPr>
      </w:pPr>
      <w:r w:rsidRPr="004C411E">
        <w:rPr>
          <w:rFonts w:asciiTheme="minorHAnsi" w:hAnsiTheme="minorHAnsi" w:cstheme="minorHAnsi"/>
          <w:sz w:val="22"/>
          <w:szCs w:val="22"/>
        </w:rPr>
        <w:t xml:space="preserve">                                                                                                                                                                          (podpis)</w:t>
      </w: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9B6F90" w:rsidRPr="004C411E" w:rsidRDefault="009B6F90"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325403" w:rsidRPr="004C411E" w:rsidRDefault="00325403" w:rsidP="00DB0889">
      <w:pPr>
        <w:spacing w:line="360" w:lineRule="auto"/>
        <w:jc w:val="right"/>
        <w:rPr>
          <w:rFonts w:asciiTheme="minorHAnsi" w:hAnsiTheme="minorHAnsi" w:cstheme="minorHAnsi"/>
          <w:sz w:val="22"/>
          <w:szCs w:val="22"/>
        </w:rPr>
      </w:pPr>
    </w:p>
    <w:p w:rsidR="001D2E4E" w:rsidRPr="004C411E" w:rsidRDefault="001D2E4E" w:rsidP="003B756E">
      <w:pPr>
        <w:pStyle w:val="Tekstpodstawowy"/>
        <w:spacing w:after="60" w:line="276" w:lineRule="auto"/>
        <w:jc w:val="right"/>
        <w:rPr>
          <w:rFonts w:asciiTheme="minorHAnsi" w:hAnsiTheme="minorHAnsi" w:cstheme="minorHAnsi"/>
          <w:b/>
          <w:bCs/>
          <w:smallCaps w:val="0"/>
          <w:sz w:val="22"/>
          <w:szCs w:val="22"/>
          <w:lang w:val="pl-PL"/>
        </w:rPr>
      </w:pPr>
    </w:p>
    <w:p w:rsidR="001D2E4E" w:rsidRPr="004C411E" w:rsidRDefault="001D2E4E" w:rsidP="003B756E">
      <w:pPr>
        <w:pStyle w:val="Tekstpodstawowy"/>
        <w:spacing w:after="60" w:line="276" w:lineRule="auto"/>
        <w:jc w:val="right"/>
        <w:rPr>
          <w:rFonts w:asciiTheme="minorHAnsi" w:hAnsiTheme="minorHAnsi" w:cstheme="minorHAnsi"/>
          <w:b/>
          <w:bCs/>
          <w:smallCaps w:val="0"/>
          <w:sz w:val="22"/>
          <w:szCs w:val="22"/>
          <w:lang w:val="pl-PL"/>
        </w:rPr>
      </w:pPr>
    </w:p>
    <w:p w:rsidR="001D2E4E" w:rsidRDefault="001D2E4E" w:rsidP="00C263B0">
      <w:pPr>
        <w:pStyle w:val="Tekstpodstawowy"/>
        <w:spacing w:after="60" w:line="276" w:lineRule="auto"/>
        <w:rPr>
          <w:rFonts w:asciiTheme="minorHAnsi" w:hAnsiTheme="minorHAnsi" w:cstheme="minorHAnsi"/>
          <w:b/>
          <w:bCs/>
          <w:smallCaps w:val="0"/>
          <w:sz w:val="22"/>
          <w:szCs w:val="22"/>
          <w:lang w:val="pl-PL"/>
        </w:rPr>
      </w:pPr>
    </w:p>
    <w:p w:rsidR="00C263B0" w:rsidRDefault="00C263B0" w:rsidP="00C263B0">
      <w:pPr>
        <w:pStyle w:val="Tekstpodstawowy"/>
        <w:spacing w:after="60" w:line="276" w:lineRule="auto"/>
        <w:rPr>
          <w:rFonts w:asciiTheme="minorHAnsi" w:hAnsiTheme="minorHAnsi" w:cstheme="minorHAnsi"/>
          <w:b/>
          <w:bCs/>
          <w:smallCaps w:val="0"/>
          <w:sz w:val="22"/>
          <w:szCs w:val="22"/>
          <w:lang w:val="pl-PL"/>
        </w:rPr>
      </w:pPr>
    </w:p>
    <w:p w:rsidR="00C263B0" w:rsidRDefault="00C263B0" w:rsidP="00C263B0">
      <w:pPr>
        <w:pStyle w:val="Tekstpodstawowy"/>
        <w:spacing w:after="60" w:line="276" w:lineRule="auto"/>
        <w:rPr>
          <w:rFonts w:asciiTheme="minorHAnsi" w:hAnsiTheme="minorHAnsi" w:cstheme="minorHAnsi"/>
          <w:b/>
          <w:bCs/>
          <w:smallCaps w:val="0"/>
          <w:sz w:val="22"/>
          <w:szCs w:val="22"/>
          <w:lang w:val="pl-PL"/>
        </w:rPr>
      </w:pPr>
    </w:p>
    <w:p w:rsidR="00C263B0" w:rsidRPr="004C411E" w:rsidRDefault="00C263B0" w:rsidP="00C263B0">
      <w:pPr>
        <w:pStyle w:val="Tekstpodstawowy"/>
        <w:spacing w:after="60" w:line="276" w:lineRule="auto"/>
        <w:rPr>
          <w:rFonts w:asciiTheme="minorHAnsi" w:hAnsiTheme="minorHAnsi" w:cstheme="minorHAnsi"/>
          <w:b/>
          <w:bCs/>
          <w:smallCaps w:val="0"/>
          <w:sz w:val="22"/>
          <w:szCs w:val="22"/>
          <w:lang w:val="pl-PL"/>
        </w:rPr>
      </w:pPr>
    </w:p>
    <w:p w:rsidR="001D2E4E" w:rsidRDefault="001D2E4E" w:rsidP="004C411E">
      <w:pPr>
        <w:pStyle w:val="Tekstpodstawowy"/>
        <w:spacing w:after="60" w:line="276" w:lineRule="auto"/>
        <w:jc w:val="left"/>
        <w:rPr>
          <w:rFonts w:asciiTheme="minorHAnsi" w:hAnsiTheme="minorHAnsi" w:cstheme="minorHAnsi"/>
          <w:b/>
          <w:bCs/>
          <w:smallCaps w:val="0"/>
          <w:sz w:val="22"/>
          <w:szCs w:val="22"/>
          <w:lang w:val="pl-PL"/>
        </w:rPr>
      </w:pPr>
    </w:p>
    <w:p w:rsidR="00824B68" w:rsidRPr="004C411E" w:rsidRDefault="00824B68" w:rsidP="004C411E">
      <w:pPr>
        <w:pStyle w:val="Tekstpodstawowy"/>
        <w:spacing w:after="60" w:line="276" w:lineRule="auto"/>
        <w:jc w:val="left"/>
        <w:rPr>
          <w:rFonts w:asciiTheme="minorHAnsi" w:hAnsiTheme="minorHAnsi" w:cstheme="minorHAnsi"/>
          <w:b/>
          <w:bCs/>
          <w:smallCaps w:val="0"/>
          <w:sz w:val="22"/>
          <w:szCs w:val="22"/>
          <w:lang w:val="pl-PL"/>
        </w:rPr>
      </w:pPr>
    </w:p>
    <w:p w:rsidR="00F35BE6" w:rsidRDefault="00366612" w:rsidP="003B756E">
      <w:pPr>
        <w:pStyle w:val="Tekstpodstawowy"/>
        <w:spacing w:after="60" w:line="276" w:lineRule="auto"/>
        <w:jc w:val="right"/>
        <w:rPr>
          <w:rFonts w:asciiTheme="minorHAnsi" w:hAnsiTheme="minorHAnsi" w:cstheme="minorHAnsi"/>
          <w:b/>
          <w:bCs/>
          <w:smallCaps w:val="0"/>
          <w:sz w:val="22"/>
          <w:szCs w:val="22"/>
          <w:lang w:val="pl-PL"/>
        </w:rPr>
      </w:pPr>
      <w:r w:rsidRPr="00200BE1">
        <w:rPr>
          <w:rFonts w:asciiTheme="minorHAnsi" w:hAnsiTheme="minorHAnsi" w:cstheme="minorHAnsi"/>
          <w:b/>
          <w:bCs/>
          <w:smallCaps w:val="0"/>
          <w:sz w:val="22"/>
          <w:szCs w:val="22"/>
          <w:lang w:val="pl-PL"/>
        </w:rPr>
        <w:t xml:space="preserve">     </w:t>
      </w:r>
      <w:r w:rsidR="003B756E" w:rsidRPr="00200BE1">
        <w:rPr>
          <w:rFonts w:asciiTheme="minorHAnsi" w:hAnsiTheme="minorHAnsi" w:cstheme="minorHAnsi"/>
          <w:b/>
          <w:bCs/>
          <w:smallCaps w:val="0"/>
          <w:sz w:val="22"/>
          <w:szCs w:val="22"/>
          <w:lang w:val="pl-PL"/>
        </w:rPr>
        <w:t xml:space="preserve">                             </w:t>
      </w:r>
      <w:r w:rsidR="009519DD" w:rsidRPr="00200BE1">
        <w:rPr>
          <w:rFonts w:asciiTheme="minorHAnsi" w:hAnsiTheme="minorHAnsi" w:cstheme="minorHAnsi"/>
          <w:b/>
          <w:bCs/>
          <w:smallCaps w:val="0"/>
          <w:sz w:val="22"/>
          <w:szCs w:val="22"/>
          <w:lang w:val="pl-PL"/>
        </w:rPr>
        <w:t xml:space="preserve">      </w:t>
      </w:r>
      <w:r w:rsidR="004F360E" w:rsidRPr="00200BE1">
        <w:rPr>
          <w:rFonts w:asciiTheme="minorHAnsi" w:hAnsiTheme="minorHAnsi" w:cstheme="minorHAnsi"/>
          <w:b/>
          <w:bCs/>
          <w:smallCaps w:val="0"/>
          <w:sz w:val="22"/>
          <w:szCs w:val="22"/>
          <w:lang w:val="pl-PL"/>
        </w:rPr>
        <w:t xml:space="preserve">                                                                                                                                                      </w:t>
      </w:r>
      <w:r w:rsidR="003B756E" w:rsidRPr="00200BE1">
        <w:rPr>
          <w:rFonts w:asciiTheme="minorHAnsi" w:hAnsiTheme="minorHAnsi" w:cstheme="minorHAnsi"/>
          <w:b/>
          <w:bCs/>
          <w:smallCaps w:val="0"/>
          <w:sz w:val="22"/>
          <w:szCs w:val="22"/>
          <w:lang w:val="pl-PL"/>
        </w:rPr>
        <w:t xml:space="preserve">                  </w:t>
      </w:r>
    </w:p>
    <w:p w:rsidR="00F35BE6" w:rsidRDefault="00F35BE6" w:rsidP="003B756E">
      <w:pPr>
        <w:pStyle w:val="Tekstpodstawowy"/>
        <w:spacing w:after="60" w:line="276" w:lineRule="auto"/>
        <w:jc w:val="right"/>
        <w:rPr>
          <w:rFonts w:asciiTheme="minorHAnsi" w:hAnsiTheme="minorHAnsi" w:cstheme="minorHAnsi"/>
          <w:b/>
          <w:bCs/>
          <w:smallCaps w:val="0"/>
          <w:sz w:val="22"/>
          <w:szCs w:val="22"/>
          <w:lang w:val="pl-PL"/>
        </w:rPr>
      </w:pPr>
    </w:p>
    <w:p w:rsidR="00F35BE6" w:rsidRDefault="00F35BE6" w:rsidP="003B756E">
      <w:pPr>
        <w:pStyle w:val="Tekstpodstawowy"/>
        <w:spacing w:after="60" w:line="276" w:lineRule="auto"/>
        <w:jc w:val="right"/>
        <w:rPr>
          <w:rFonts w:asciiTheme="minorHAnsi" w:hAnsiTheme="minorHAnsi" w:cstheme="minorHAnsi"/>
          <w:b/>
          <w:bCs/>
          <w:smallCaps w:val="0"/>
          <w:sz w:val="22"/>
          <w:szCs w:val="22"/>
          <w:lang w:val="pl-PL"/>
        </w:rPr>
      </w:pPr>
    </w:p>
    <w:p w:rsidR="00366612" w:rsidRPr="00200BE1" w:rsidRDefault="003B756E" w:rsidP="003B756E">
      <w:pPr>
        <w:pStyle w:val="Tekstpodstawowy"/>
        <w:spacing w:after="60" w:line="276" w:lineRule="auto"/>
        <w:jc w:val="right"/>
        <w:rPr>
          <w:rFonts w:asciiTheme="minorHAnsi" w:hAnsiTheme="minorHAnsi" w:cstheme="minorHAnsi"/>
          <w:b/>
          <w:bCs/>
          <w:smallCaps w:val="0"/>
          <w:sz w:val="22"/>
          <w:szCs w:val="22"/>
          <w:lang w:val="pl-PL"/>
        </w:rPr>
      </w:pPr>
      <w:r w:rsidRPr="00200BE1">
        <w:rPr>
          <w:rFonts w:asciiTheme="minorHAnsi" w:hAnsiTheme="minorHAnsi" w:cstheme="minorHAnsi"/>
          <w:b/>
          <w:bCs/>
          <w:smallCaps w:val="0"/>
          <w:sz w:val="22"/>
          <w:szCs w:val="22"/>
          <w:lang w:val="pl-PL"/>
        </w:rPr>
        <w:t>Załącznik nr 3</w:t>
      </w:r>
    </w:p>
    <w:p w:rsidR="00366612" w:rsidRPr="00200BE1" w:rsidRDefault="00366612" w:rsidP="00C64BB1">
      <w:pPr>
        <w:jc w:val="both"/>
        <w:rPr>
          <w:rFonts w:asciiTheme="minorHAnsi" w:hAnsiTheme="minorHAnsi" w:cstheme="minorHAnsi"/>
          <w:b/>
          <w:sz w:val="22"/>
          <w:szCs w:val="22"/>
        </w:rPr>
      </w:pPr>
    </w:p>
    <w:p w:rsidR="00366612" w:rsidRPr="00200BE1" w:rsidRDefault="00366612" w:rsidP="00C64BB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Wzór umowy zawierający istotne dla zamawiającego postanowienia, które zostaną wprowadzone do treści zawieranej umowy.</w:t>
      </w:r>
    </w:p>
    <w:p w:rsidR="007C28FB" w:rsidRPr="00200BE1" w:rsidRDefault="007C28FB" w:rsidP="007C28FB">
      <w:pPr>
        <w:ind w:left="284"/>
        <w:jc w:val="both"/>
        <w:rPr>
          <w:rFonts w:asciiTheme="minorHAnsi" w:hAnsiTheme="minorHAnsi" w:cstheme="minorHAnsi"/>
          <w:sz w:val="22"/>
          <w:szCs w:val="22"/>
          <w:lang w:eastAsia="en-US"/>
        </w:rPr>
      </w:pPr>
    </w:p>
    <w:p w:rsidR="007C28FB" w:rsidRDefault="007C28FB" w:rsidP="007C28FB">
      <w:pPr>
        <w:ind w:left="284"/>
        <w:jc w:val="center"/>
        <w:rPr>
          <w:rFonts w:asciiTheme="minorHAnsi" w:hAnsiTheme="minorHAnsi" w:cstheme="minorHAnsi"/>
          <w:b/>
          <w:sz w:val="22"/>
          <w:szCs w:val="22"/>
          <w:lang w:eastAsia="en-US"/>
        </w:rPr>
      </w:pPr>
      <w:r w:rsidRPr="00200BE1">
        <w:rPr>
          <w:rFonts w:asciiTheme="minorHAnsi" w:hAnsiTheme="minorHAnsi" w:cstheme="minorHAnsi"/>
          <w:b/>
          <w:sz w:val="22"/>
          <w:szCs w:val="22"/>
          <w:lang w:eastAsia="en-US"/>
        </w:rPr>
        <w:t xml:space="preserve">UMOWA </w:t>
      </w:r>
      <w:r w:rsidR="009737F9">
        <w:rPr>
          <w:rFonts w:asciiTheme="minorHAnsi" w:hAnsiTheme="minorHAnsi" w:cstheme="minorHAnsi"/>
          <w:b/>
          <w:sz w:val="22"/>
          <w:szCs w:val="22"/>
          <w:lang w:eastAsia="en-US"/>
        </w:rPr>
        <w:t>SPRZEDAŻY</w:t>
      </w:r>
    </w:p>
    <w:p w:rsidR="009737F9" w:rsidRPr="00200BE1" w:rsidRDefault="009737F9" w:rsidP="007C28FB">
      <w:pPr>
        <w:ind w:left="284"/>
        <w:jc w:val="center"/>
        <w:rPr>
          <w:rFonts w:asciiTheme="minorHAnsi" w:hAnsiTheme="minorHAnsi" w:cstheme="minorHAnsi"/>
          <w:b/>
          <w:bCs/>
          <w:sz w:val="22"/>
          <w:szCs w:val="22"/>
          <w:lang w:eastAsia="en-US"/>
        </w:rPr>
      </w:pPr>
    </w:p>
    <w:p w:rsidR="005E261A" w:rsidRPr="00200BE1" w:rsidRDefault="00FB6A45" w:rsidP="005E261A">
      <w:pPr>
        <w:ind w:left="284"/>
        <w:jc w:val="center"/>
        <w:rPr>
          <w:rFonts w:asciiTheme="minorHAnsi" w:hAnsiTheme="minorHAnsi" w:cstheme="minorHAnsi"/>
          <w:sz w:val="22"/>
          <w:szCs w:val="22"/>
          <w:lang w:eastAsia="en-US"/>
        </w:rPr>
      </w:pPr>
      <w:r w:rsidRPr="00200BE1">
        <w:rPr>
          <w:rFonts w:asciiTheme="minorHAnsi" w:hAnsiTheme="minorHAnsi" w:cstheme="minorHAnsi"/>
          <w:b/>
          <w:sz w:val="22"/>
          <w:szCs w:val="22"/>
          <w:lang w:eastAsia="en-US"/>
        </w:rPr>
        <w:t>NR SZP 3810</w:t>
      </w:r>
      <w:r w:rsidR="004A6F48">
        <w:rPr>
          <w:rFonts w:asciiTheme="minorHAnsi" w:hAnsiTheme="minorHAnsi" w:cstheme="minorHAnsi"/>
          <w:b/>
          <w:sz w:val="22"/>
          <w:szCs w:val="22"/>
          <w:lang w:eastAsia="en-US"/>
        </w:rPr>
        <w:t>.89.</w:t>
      </w:r>
      <w:r w:rsidR="00881390">
        <w:rPr>
          <w:rFonts w:asciiTheme="minorHAnsi" w:hAnsiTheme="minorHAnsi" w:cstheme="minorHAnsi"/>
          <w:b/>
          <w:sz w:val="22"/>
          <w:szCs w:val="22"/>
          <w:lang w:eastAsia="en-US"/>
        </w:rPr>
        <w:t>P…..</w:t>
      </w:r>
      <w:r w:rsidRPr="00200BE1">
        <w:rPr>
          <w:rFonts w:asciiTheme="minorHAnsi" w:hAnsiTheme="minorHAnsi" w:cstheme="minorHAnsi"/>
          <w:b/>
          <w:sz w:val="22"/>
          <w:szCs w:val="22"/>
          <w:lang w:eastAsia="en-US"/>
        </w:rPr>
        <w:t>202</w:t>
      </w:r>
      <w:r w:rsidR="004C411E" w:rsidRPr="00200BE1">
        <w:rPr>
          <w:rFonts w:asciiTheme="minorHAnsi" w:hAnsiTheme="minorHAnsi" w:cstheme="minorHAnsi"/>
          <w:b/>
          <w:sz w:val="22"/>
          <w:szCs w:val="22"/>
          <w:lang w:eastAsia="en-US"/>
        </w:rPr>
        <w:t>5</w:t>
      </w:r>
      <w:r w:rsidR="007C28FB" w:rsidRPr="00200BE1">
        <w:rPr>
          <w:rFonts w:asciiTheme="minorHAnsi" w:hAnsiTheme="minorHAnsi" w:cstheme="minorHAnsi"/>
          <w:sz w:val="22"/>
          <w:szCs w:val="22"/>
          <w:lang w:eastAsia="en-US"/>
        </w:rPr>
        <w:t xml:space="preserve">     </w:t>
      </w:r>
    </w:p>
    <w:p w:rsidR="00200BE1" w:rsidRDefault="00200BE1" w:rsidP="00200BE1">
      <w:pPr>
        <w:ind w:left="284"/>
        <w:jc w:val="both"/>
        <w:rPr>
          <w:rFonts w:asciiTheme="minorHAnsi" w:hAnsiTheme="minorHAnsi" w:cstheme="minorHAnsi"/>
          <w:sz w:val="22"/>
          <w:szCs w:val="22"/>
          <w:lang w:eastAsia="en-US"/>
        </w:rPr>
      </w:pPr>
    </w:p>
    <w:p w:rsidR="009737F9" w:rsidRPr="00200BE1" w:rsidRDefault="009737F9"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zawarta w Brzozowie, w dniu ………………………….. r. pomiędzy:</w:t>
      </w:r>
    </w:p>
    <w:p w:rsid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Szpitalem Specjalistycznym w Brzozowie Podkarpackim Ośrodkiem Onkologicznym im. ks. B. Markiewicza, 36-200 Brzozów, ul. Ks. J. Bielawskiego 18, zarejestrowanym w Sądzie Rejonowym w Rzeszowie w Wydziale Gospodarczym Krajowego Rejestru Sądowego pod numerem KRS 0000007954, reprezentowanym przez:</w:t>
      </w:r>
    </w:p>
    <w:p w:rsidR="00C32BF5" w:rsidRPr="00200BE1" w:rsidRDefault="00C32BF5"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Lek. Tomasza Kondraciuka, MBA - Dyrektora</w:t>
      </w: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zwanym w dalszej części umowy „Kupującym”, </w:t>
      </w: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a:</w:t>
      </w:r>
    </w:p>
    <w:p w:rsidR="00200BE1" w:rsidRDefault="00C32BF5" w:rsidP="00200BE1">
      <w:pPr>
        <w:ind w:left="284"/>
        <w:jc w:val="both"/>
        <w:rPr>
          <w:rFonts w:asciiTheme="minorHAnsi" w:hAnsiTheme="minorHAnsi" w:cstheme="minorHAnsi"/>
          <w:sz w:val="22"/>
          <w:szCs w:val="22"/>
          <w:lang w:eastAsia="en-US"/>
        </w:rPr>
      </w:pPr>
      <w:r>
        <w:rPr>
          <w:rFonts w:asciiTheme="minorHAnsi" w:hAnsiTheme="minorHAnsi" w:cstheme="minorHAnsi"/>
          <w:sz w:val="22"/>
          <w:szCs w:val="22"/>
          <w:lang w:eastAsia="en-US"/>
        </w:rPr>
        <w:t>…………………………………………………………………………………………..</w:t>
      </w:r>
      <w:r w:rsidR="00200BE1" w:rsidRPr="00200BE1">
        <w:rPr>
          <w:rFonts w:asciiTheme="minorHAnsi" w:hAnsiTheme="minorHAnsi" w:cstheme="minorHAnsi"/>
          <w:sz w:val="22"/>
          <w:szCs w:val="22"/>
          <w:lang w:eastAsia="en-US"/>
        </w:rPr>
        <w:t>reprezentowaną przez:</w:t>
      </w:r>
    </w:p>
    <w:p w:rsidR="00C32BF5" w:rsidRPr="00200BE1" w:rsidRDefault="00C32BF5" w:rsidP="00200BE1">
      <w:pPr>
        <w:ind w:left="284"/>
        <w:jc w:val="both"/>
        <w:rPr>
          <w:rFonts w:asciiTheme="minorHAnsi" w:hAnsiTheme="minorHAnsi" w:cstheme="minorHAnsi"/>
          <w:sz w:val="22"/>
          <w:szCs w:val="22"/>
          <w:lang w:eastAsia="en-US"/>
        </w:rPr>
      </w:pPr>
      <w:r>
        <w:rPr>
          <w:rFonts w:asciiTheme="minorHAnsi" w:hAnsiTheme="minorHAnsi" w:cstheme="minorHAnsi"/>
          <w:sz w:val="22"/>
          <w:szCs w:val="22"/>
          <w:lang w:eastAsia="en-US"/>
        </w:rPr>
        <w:t>…………………………………………………………………………………………..</w:t>
      </w:r>
    </w:p>
    <w:p w:rsidR="00200BE1" w:rsidRPr="00200BE1" w:rsidRDefault="00200BE1" w:rsidP="00062BD5">
      <w:pPr>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zwaną w dalszej części umowy „Sprzedającym”.</w:t>
      </w:r>
    </w:p>
    <w:p w:rsidR="00200BE1" w:rsidRPr="00200BE1" w:rsidRDefault="00200BE1" w:rsidP="00C32BF5">
      <w:pPr>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w:t>
      </w:r>
      <w:r w:rsidR="001B4BB7">
        <w:rPr>
          <w:rFonts w:asciiTheme="minorHAnsi" w:hAnsiTheme="minorHAnsi" w:cstheme="minorHAnsi"/>
          <w:sz w:val="22"/>
          <w:szCs w:val="22"/>
          <w:lang w:eastAsia="en-US"/>
        </w:rPr>
        <w:t xml:space="preserve">    </w:t>
      </w:r>
      <w:r w:rsidRPr="00200BE1">
        <w:rPr>
          <w:rFonts w:asciiTheme="minorHAnsi" w:hAnsiTheme="minorHAnsi" w:cstheme="minorHAnsi"/>
          <w:sz w:val="22"/>
          <w:szCs w:val="22"/>
          <w:lang w:eastAsia="en-US"/>
        </w:rPr>
        <w:t xml:space="preserve">  § 1</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9A7CE8">
      <w:pPr>
        <w:numPr>
          <w:ilvl w:val="0"/>
          <w:numId w:val="36"/>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sprzedaje</w:t>
      </w:r>
      <w:r w:rsidR="00C32BF5">
        <w:rPr>
          <w:rFonts w:asciiTheme="minorHAnsi" w:hAnsiTheme="minorHAnsi" w:cstheme="minorHAnsi"/>
          <w:sz w:val="22"/>
          <w:szCs w:val="22"/>
          <w:lang w:eastAsia="en-US"/>
        </w:rPr>
        <w:t>,</w:t>
      </w:r>
      <w:r w:rsidRPr="00200BE1">
        <w:rPr>
          <w:rFonts w:asciiTheme="minorHAnsi" w:hAnsiTheme="minorHAnsi" w:cstheme="minorHAnsi"/>
          <w:sz w:val="22"/>
          <w:szCs w:val="22"/>
          <w:lang w:eastAsia="en-US"/>
        </w:rPr>
        <w:t xml:space="preserve"> a Kupujący kupuje </w:t>
      </w:r>
      <w:r w:rsidR="002917C5">
        <w:rPr>
          <w:rFonts w:asciiTheme="minorHAnsi" w:hAnsiTheme="minorHAnsi" w:cstheme="minorHAnsi"/>
          <w:sz w:val="22"/>
          <w:szCs w:val="22"/>
          <w:lang w:eastAsia="en-US"/>
        </w:rPr>
        <w:t>wyroby medyczne w zakresie części nr ………</w:t>
      </w:r>
      <w:r w:rsidR="008E7A24">
        <w:rPr>
          <w:rFonts w:asciiTheme="minorHAnsi" w:hAnsiTheme="minorHAnsi" w:cstheme="minorHAnsi"/>
          <w:sz w:val="22"/>
          <w:szCs w:val="22"/>
          <w:lang w:eastAsia="en-US"/>
        </w:rPr>
        <w:t xml:space="preserve"> </w:t>
      </w:r>
      <w:r w:rsidRPr="00200BE1">
        <w:rPr>
          <w:rFonts w:asciiTheme="minorHAnsi" w:hAnsiTheme="minorHAnsi" w:cstheme="minorHAnsi"/>
          <w:sz w:val="22"/>
          <w:szCs w:val="22"/>
          <w:lang w:eastAsia="en-US"/>
        </w:rPr>
        <w:t>Szczegółowy zakres przedmiotu zamówienia określony został w specyfikacji warunków zamówienia oraz w ofercie przetargowej stanowiącej załącznik nr 1 do niniejszej umowy, zwany w dalszej części umowy przedmiotem sprzedaży.</w:t>
      </w:r>
    </w:p>
    <w:p w:rsidR="00200BE1" w:rsidRPr="00200BE1" w:rsidRDefault="00200BE1" w:rsidP="009A7CE8">
      <w:pPr>
        <w:numPr>
          <w:ilvl w:val="0"/>
          <w:numId w:val="36"/>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Sprzedający oświadcza, że przedmiot sprzedaży spełnia wszelkie wymagania norm i przepisów odnoszących się do wyrobów tego typu oraz do ich oznaczenia w sposób wymagany przepisami prawa oraz że Kupujący może przenieść na niego roszczenia wynikające z niespełnienia powyższych wymagań co do jakości produktów lub sposobu ich oznaczania.</w:t>
      </w:r>
    </w:p>
    <w:p w:rsidR="00200BE1" w:rsidRDefault="00200BE1" w:rsidP="009A7CE8">
      <w:pPr>
        <w:numPr>
          <w:ilvl w:val="0"/>
          <w:numId w:val="36"/>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Sprzedający oświadcza, iż posiada wszelkie wymagane prawem uprawnienia do prowadzenia obrotu przedmiotem sprzedaży i na każde wezwanie Kupującego niezwłocznie przedstawi dokumenty potwierdzające powyższe. </w:t>
      </w:r>
    </w:p>
    <w:p w:rsidR="00270AB7" w:rsidRPr="006A2DE4" w:rsidRDefault="00270AB7" w:rsidP="009A7CE8">
      <w:pPr>
        <w:numPr>
          <w:ilvl w:val="0"/>
          <w:numId w:val="36"/>
        </w:numPr>
        <w:suppressAutoHyphens/>
        <w:ind w:left="567" w:hanging="283"/>
        <w:jc w:val="both"/>
        <w:rPr>
          <w:rFonts w:ascii="Calibri" w:hAnsi="Calibri" w:cs="Calibri"/>
          <w:sz w:val="22"/>
          <w:szCs w:val="22"/>
        </w:rPr>
      </w:pPr>
      <w:r w:rsidRPr="006A2DE4">
        <w:rPr>
          <w:rFonts w:ascii="Calibri" w:hAnsi="Calibri" w:cs="Calibri"/>
          <w:sz w:val="22"/>
          <w:szCs w:val="22"/>
        </w:rPr>
        <w:t>Umowa została zawarta na czas określony 24 miesięcy, tj. od dnia ……………….. do dnia ……………….. z możliwością jej przedłużenia za zgodą obu stron umowy, w przypadku niewyczerpania asortymentu objętego przedmiotem umowy, na łączny okres nie dłuższy niż 36 miesięcy. Przedłużenie umowy nie jest dorozumiane i wymaga formy aneksu. W przypadku nie wyrażenia zgody przez Sprzedającego na przedłużenie umowy nie przysługują mu roszczenia odszkodowawcze z tytułu niezrealizowania przedmiotu umowy.</w:t>
      </w:r>
    </w:p>
    <w:p w:rsidR="00200BE1" w:rsidRPr="00062BD5" w:rsidRDefault="00C902B2" w:rsidP="00062BD5">
      <w:pPr>
        <w:pStyle w:val="Akapitzlist"/>
        <w:numPr>
          <w:ilvl w:val="0"/>
          <w:numId w:val="36"/>
        </w:numPr>
        <w:suppressAutoHyphens/>
        <w:ind w:left="567" w:hanging="283"/>
        <w:jc w:val="both"/>
        <w:rPr>
          <w:rFonts w:asciiTheme="minorHAnsi" w:eastAsia="Calibri" w:hAnsiTheme="minorHAnsi" w:cstheme="minorHAnsi"/>
          <w:lang w:eastAsia="ar-SA"/>
        </w:rPr>
      </w:pPr>
      <w:bookmarkStart w:id="7" w:name="_Hlk209444000"/>
      <w:r w:rsidRPr="00C902B2">
        <w:rPr>
          <w:rFonts w:asciiTheme="minorHAnsi" w:eastAsia="Calibri" w:hAnsiTheme="minorHAnsi" w:cstheme="minorHAnsi"/>
          <w:lang w:eastAsia="ar-SA"/>
        </w:rPr>
        <w:t>Każdej ze stron umowy przysługuje prawo wypowiedzenia umowy z zachowaniem 1 - miesięcznego terminu wypowiedzenia. W przypadku wypowiedzenia umowy, stronom umowy nie przysługują z tego tytułu roszczenia odszkodowawcze.</w:t>
      </w:r>
      <w:bookmarkEnd w:id="7"/>
    </w:p>
    <w:p w:rsidR="00200BE1" w:rsidRPr="00200BE1" w:rsidRDefault="00200BE1" w:rsidP="00200BE1">
      <w:pPr>
        <w:ind w:left="284"/>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2</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9A7CE8">
      <w:pPr>
        <w:numPr>
          <w:ilvl w:val="0"/>
          <w:numId w:val="39"/>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Strony ustalają łączną wartość przedmiotu sprzedaży, określonego w § 1, na kwotę: ……………………………… PLN brutto. </w:t>
      </w:r>
    </w:p>
    <w:p w:rsidR="00200BE1" w:rsidRPr="00F13EE5" w:rsidRDefault="00200BE1" w:rsidP="009A7CE8">
      <w:pPr>
        <w:pStyle w:val="Akapitzlist"/>
        <w:numPr>
          <w:ilvl w:val="0"/>
          <w:numId w:val="39"/>
        </w:numPr>
        <w:suppressAutoHyphens/>
        <w:spacing w:after="0"/>
        <w:ind w:left="567" w:hanging="283"/>
        <w:jc w:val="both"/>
        <w:rPr>
          <w:rFonts w:ascii="Cambria" w:eastAsia="Calibri" w:hAnsi="Cambria" w:cs="Times New Roman"/>
          <w:sz w:val="24"/>
          <w:szCs w:val="24"/>
          <w:lang w:eastAsia="ar-SA"/>
        </w:rPr>
      </w:pPr>
      <w:r w:rsidRPr="00F13EE5">
        <w:rPr>
          <w:rFonts w:asciiTheme="minorHAnsi" w:hAnsiTheme="minorHAnsi" w:cstheme="minorHAnsi"/>
        </w:rPr>
        <w:lastRenderedPageBreak/>
        <w:t>Kwota wymieniona w § 2 ust. 1 niniejszej umowy obejmuje wszelkie koszty związane z zakupem przedmiotów objętych umową, wymienionych w § 1 ust. 1, w szczególności</w:t>
      </w:r>
      <w:r w:rsidR="00F1624E" w:rsidRPr="00F13EE5">
        <w:rPr>
          <w:rFonts w:ascii="Cambria" w:eastAsia="Calibri" w:hAnsi="Cambria"/>
          <w:lang w:eastAsia="ar-SA"/>
        </w:rPr>
        <w:t xml:space="preserve"> </w:t>
      </w:r>
      <w:r w:rsidR="00F1624E" w:rsidRPr="00F13EE5">
        <w:rPr>
          <w:rFonts w:asciiTheme="minorHAnsi" w:eastAsia="Calibri" w:hAnsiTheme="minorHAnsi" w:cstheme="minorHAnsi"/>
          <w:lang w:eastAsia="ar-SA"/>
        </w:rPr>
        <w:t xml:space="preserve">obejmują koszt transportu przedmiotu </w:t>
      </w:r>
      <w:r w:rsidR="001D2415">
        <w:rPr>
          <w:rFonts w:asciiTheme="minorHAnsi" w:eastAsia="Calibri" w:hAnsiTheme="minorHAnsi" w:cstheme="minorHAnsi"/>
          <w:lang w:eastAsia="ar-SA"/>
        </w:rPr>
        <w:t>umowy</w:t>
      </w:r>
      <w:r w:rsidR="00270BBE" w:rsidRPr="00F13EE5">
        <w:rPr>
          <w:rFonts w:asciiTheme="minorHAnsi" w:eastAsia="Calibri" w:hAnsiTheme="minorHAnsi" w:cstheme="minorHAnsi"/>
          <w:lang w:eastAsia="ar-SA"/>
        </w:rPr>
        <w:t xml:space="preserve"> na teren Szpitala Specjalistycznego w Brzozowie</w:t>
      </w:r>
      <w:r w:rsidR="00F1624E" w:rsidRPr="00F13EE5">
        <w:rPr>
          <w:rFonts w:asciiTheme="minorHAnsi" w:eastAsia="Calibri" w:hAnsiTheme="minorHAnsi" w:cstheme="minorHAnsi"/>
          <w:lang w:eastAsia="ar-SA"/>
        </w:rPr>
        <w:t xml:space="preserve"> do miejsca odbioru dokonywanego przez Kupującego</w:t>
      </w:r>
      <w:r w:rsidR="00270BBE" w:rsidRPr="00F13EE5">
        <w:rPr>
          <w:rFonts w:asciiTheme="minorHAnsi" w:eastAsia="Calibri" w:hAnsiTheme="minorHAnsi" w:cstheme="minorHAnsi"/>
          <w:lang w:eastAsia="ar-SA"/>
        </w:rPr>
        <w:t>,</w:t>
      </w:r>
      <w:r w:rsidR="00270BBE" w:rsidRPr="00F13EE5">
        <w:rPr>
          <w:rFonts w:ascii="Cambria" w:eastAsia="Calibri" w:hAnsi="Cambria"/>
          <w:lang w:eastAsia="ar-SA"/>
        </w:rPr>
        <w:t xml:space="preserve"> </w:t>
      </w:r>
      <w:r w:rsidR="00270BBE" w:rsidRPr="00F13EE5">
        <w:rPr>
          <w:rFonts w:asciiTheme="minorHAnsi" w:hAnsiTheme="minorHAnsi" w:cstheme="minorHAnsi"/>
        </w:rPr>
        <w:t>k</w:t>
      </w:r>
      <w:r w:rsidRPr="00F13EE5">
        <w:rPr>
          <w:rFonts w:asciiTheme="minorHAnsi" w:hAnsiTheme="minorHAnsi" w:cstheme="minorHAnsi"/>
        </w:rPr>
        <w:t xml:space="preserve">oszt przeszkolenia personelu wskazanego przez Kupującego </w:t>
      </w:r>
      <w:r w:rsidR="00F13EE5" w:rsidRPr="00F13EE5">
        <w:rPr>
          <w:rFonts w:asciiTheme="minorHAnsi" w:hAnsiTheme="minorHAnsi" w:cstheme="minorHAnsi"/>
        </w:rPr>
        <w:t>oraz p</w:t>
      </w:r>
      <w:r w:rsidRPr="00F13EE5">
        <w:rPr>
          <w:rFonts w:asciiTheme="minorHAnsi" w:hAnsiTheme="minorHAnsi" w:cstheme="minorHAnsi"/>
        </w:rPr>
        <w:t>ełny koszt sprawowania opieki serwisowo-gwarancyjnej w okresie gwarancji</w:t>
      </w:r>
      <w:r w:rsidR="00F13EE5" w:rsidRPr="00F13EE5">
        <w:rPr>
          <w:rFonts w:asciiTheme="minorHAnsi" w:hAnsiTheme="minorHAnsi" w:cstheme="minorHAnsi"/>
        </w:rPr>
        <w:t>.</w:t>
      </w:r>
    </w:p>
    <w:p w:rsidR="00C10B76" w:rsidRPr="006A2DE4" w:rsidRDefault="00C10B76" w:rsidP="009A7CE8">
      <w:pPr>
        <w:numPr>
          <w:ilvl w:val="0"/>
          <w:numId w:val="39"/>
        </w:numPr>
        <w:suppressAutoHyphens/>
        <w:spacing w:line="276" w:lineRule="auto"/>
        <w:ind w:left="567" w:hanging="283"/>
        <w:jc w:val="both"/>
        <w:rPr>
          <w:rFonts w:asciiTheme="minorHAnsi" w:eastAsia="Calibri" w:hAnsiTheme="minorHAnsi" w:cstheme="minorHAnsi"/>
          <w:sz w:val="22"/>
          <w:szCs w:val="22"/>
          <w:lang w:eastAsia="ar-SA"/>
        </w:rPr>
      </w:pPr>
      <w:r w:rsidRPr="006A2DE4">
        <w:rPr>
          <w:rFonts w:asciiTheme="minorHAnsi" w:eastAsia="Calibri" w:hAnsiTheme="minorHAnsi" w:cstheme="minorHAnsi"/>
          <w:sz w:val="22"/>
          <w:szCs w:val="22"/>
          <w:lang w:eastAsia="ar-SA"/>
        </w:rPr>
        <w:t xml:space="preserve">Przedmiot sprzedaży w ilościach i asortymencie określonych w załączniku nr 1 do niniejszej umowy Sprzedający zobowiązuje się dostarczać Kupującemu partiami, w ilościach uzależnionych od bieżących potrzeb Kupującego, po uprzednim otrzymaniu zamówienia, transportem własnym lub zleconym, na własny koszt i ryzyko, </w:t>
      </w:r>
      <w:proofErr w:type="spellStart"/>
      <w:r w:rsidRPr="006A2DE4">
        <w:rPr>
          <w:rFonts w:asciiTheme="minorHAnsi" w:eastAsia="Calibri" w:hAnsiTheme="minorHAnsi" w:cstheme="minorHAnsi"/>
          <w:sz w:val="22"/>
          <w:szCs w:val="22"/>
          <w:lang w:eastAsia="ar-SA"/>
        </w:rPr>
        <w:t>loco</w:t>
      </w:r>
      <w:proofErr w:type="spellEnd"/>
      <w:r w:rsidRPr="006A2DE4">
        <w:rPr>
          <w:rFonts w:asciiTheme="minorHAnsi" w:eastAsia="Calibri" w:hAnsiTheme="minorHAnsi" w:cstheme="minorHAnsi"/>
          <w:sz w:val="22"/>
          <w:szCs w:val="22"/>
          <w:lang w:eastAsia="ar-SA"/>
        </w:rPr>
        <w:t xml:space="preserve"> Magazyn Medyczny Kupującego (ul. Ks. J. Bielawskiego 18, Brzozów) w </w:t>
      </w:r>
      <w:r w:rsidRPr="006A2DE4">
        <w:rPr>
          <w:rFonts w:asciiTheme="minorHAnsi" w:eastAsia="Calibri" w:hAnsiTheme="minorHAnsi" w:cstheme="minorHAnsi"/>
          <w:b/>
          <w:sz w:val="22"/>
          <w:szCs w:val="22"/>
          <w:lang w:eastAsia="ar-SA"/>
        </w:rPr>
        <w:t>terminie ……  dni</w:t>
      </w:r>
      <w:r w:rsidRPr="006A2DE4">
        <w:rPr>
          <w:rFonts w:asciiTheme="minorHAnsi" w:eastAsia="Calibri" w:hAnsiTheme="minorHAnsi" w:cstheme="minorHAnsi"/>
          <w:sz w:val="22"/>
          <w:szCs w:val="22"/>
          <w:lang w:eastAsia="ar-SA"/>
        </w:rPr>
        <w:t xml:space="preserve"> od złożenia zamówienia.</w:t>
      </w:r>
    </w:p>
    <w:p w:rsidR="00C10B76" w:rsidRPr="006A2DE4" w:rsidRDefault="00C10B76" w:rsidP="009A7CE8">
      <w:pPr>
        <w:numPr>
          <w:ilvl w:val="0"/>
          <w:numId w:val="39"/>
        </w:numPr>
        <w:suppressAutoHyphens/>
        <w:spacing w:line="276" w:lineRule="auto"/>
        <w:ind w:left="567" w:hanging="283"/>
        <w:jc w:val="both"/>
        <w:rPr>
          <w:rFonts w:asciiTheme="minorHAnsi" w:eastAsia="Calibri" w:hAnsiTheme="minorHAnsi" w:cstheme="minorHAnsi"/>
          <w:sz w:val="22"/>
          <w:szCs w:val="22"/>
          <w:lang w:eastAsia="ar-SA"/>
        </w:rPr>
      </w:pPr>
      <w:r w:rsidRPr="006A2DE4">
        <w:rPr>
          <w:rFonts w:asciiTheme="minorHAnsi" w:eastAsia="Calibri" w:hAnsiTheme="minorHAnsi" w:cstheme="minorHAnsi"/>
          <w:sz w:val="22"/>
          <w:szCs w:val="22"/>
          <w:lang w:eastAsia="ar-SA"/>
        </w:rPr>
        <w:t>Kupujący odbiera dostawy od poniedziałku do piątku w godzinach od 8:00 do 14:30, Poprzez odebranie dostawy strony rozumieją dostarczenie zamówionej partii przedmiotu sprzedaży do miejsca wskazanego w § 2 ust. 4 umowy oraz sprawdzenie przez osobę upoważnioną do odbioru towaru poprawności dostawy tj. co najmniej sprawdzenie ilości dostarczonego przedmiotu sprzedaży, jego poprawności co do jakości, marki, typu itp. cech wyróżniających przedmiot sprzedaży, poprawność oznaczeń przedmiotu sprzedaży, poprawność dokumentacji (finansowo-księgowej lub sanitarnej) dostarczanej w ramach dostawy. Nie dopuszcza się dostaw realizowanych</w:t>
      </w:r>
      <w:r w:rsidR="006A2DE4">
        <w:rPr>
          <w:rFonts w:asciiTheme="minorHAnsi" w:eastAsia="Calibri" w:hAnsiTheme="minorHAnsi" w:cstheme="minorHAnsi"/>
          <w:sz w:val="22"/>
          <w:szCs w:val="22"/>
          <w:lang w:eastAsia="ar-SA"/>
        </w:rPr>
        <w:t xml:space="preserve"> </w:t>
      </w:r>
      <w:r w:rsidRPr="006A2DE4">
        <w:rPr>
          <w:rFonts w:asciiTheme="minorHAnsi" w:eastAsia="Calibri" w:hAnsiTheme="minorHAnsi" w:cstheme="minorHAnsi"/>
          <w:sz w:val="22"/>
          <w:szCs w:val="22"/>
          <w:lang w:eastAsia="ar-SA"/>
        </w:rPr>
        <w:t xml:space="preserve">w sposób uniemożliwiający sprawdzenie poprawności dostawy przed dokonaniem jej odbioru. W przypadku niepoprawności któregokolwiek z elementów dostawy Kupujący ma prawo podjąć decyzję czy dostawa zostaje przez niego przyjęta czy nie. W przypadku słusznego nieprzyjęcia dostawy, tj. spowodowanego rzeczywistą wadliwością dostawy dostawę traktuje się jak niedostarczoną w terminie. W przypadku niesłusznego nieprzyjęcia dostawy tj. nie spowodowanego rzeczywistą wadliwością dostawy dostawę traktuje się jak dostarczoną w terminie w stosunku  do której Kupujący opóźnia się z odbiorem. </w:t>
      </w:r>
    </w:p>
    <w:p w:rsidR="00C10B76" w:rsidRPr="006A2DE4" w:rsidRDefault="00C10B76" w:rsidP="009A7CE8">
      <w:pPr>
        <w:numPr>
          <w:ilvl w:val="0"/>
          <w:numId w:val="39"/>
        </w:numPr>
        <w:suppressAutoHyphens/>
        <w:spacing w:line="276" w:lineRule="auto"/>
        <w:ind w:left="567" w:hanging="283"/>
        <w:jc w:val="both"/>
        <w:rPr>
          <w:rFonts w:asciiTheme="minorHAnsi" w:eastAsia="Calibri" w:hAnsiTheme="minorHAnsi" w:cstheme="minorHAnsi"/>
          <w:sz w:val="22"/>
          <w:szCs w:val="22"/>
          <w:lang w:eastAsia="ar-SA"/>
        </w:rPr>
      </w:pPr>
      <w:r w:rsidRPr="006A2DE4">
        <w:rPr>
          <w:rFonts w:asciiTheme="minorHAnsi" w:eastAsia="Calibri" w:hAnsiTheme="minorHAnsi" w:cstheme="minorHAnsi"/>
          <w:sz w:val="22"/>
          <w:szCs w:val="22"/>
          <w:lang w:eastAsia="ar-SA"/>
        </w:rPr>
        <w:t>Strony umowy dopuszczają złożenie zamówienia z określeniem terminu dostawy poprzez oznaczenie dnia w przyszłości. W takiej sytuacji nieistotna dla stron umowy jest liczba dni pomiędzy złożeniem zamówienia</w:t>
      </w:r>
      <w:r w:rsidR="00C25C37">
        <w:rPr>
          <w:rFonts w:asciiTheme="minorHAnsi" w:eastAsia="Calibri" w:hAnsiTheme="minorHAnsi" w:cstheme="minorHAnsi"/>
          <w:sz w:val="22"/>
          <w:szCs w:val="22"/>
          <w:lang w:eastAsia="ar-SA"/>
        </w:rPr>
        <w:t>,</w:t>
      </w:r>
      <w:r w:rsidRPr="006A2DE4">
        <w:rPr>
          <w:rFonts w:asciiTheme="minorHAnsi" w:eastAsia="Calibri" w:hAnsiTheme="minorHAnsi" w:cstheme="minorHAnsi"/>
          <w:sz w:val="22"/>
          <w:szCs w:val="22"/>
          <w:lang w:eastAsia="ar-SA"/>
        </w:rPr>
        <w:t xml:space="preserve"> a dniem dostawy.</w:t>
      </w:r>
    </w:p>
    <w:p w:rsidR="00C10B76" w:rsidRPr="006A2DE4" w:rsidRDefault="00C10B76" w:rsidP="009A7CE8">
      <w:pPr>
        <w:numPr>
          <w:ilvl w:val="0"/>
          <w:numId w:val="39"/>
        </w:numPr>
        <w:suppressAutoHyphens/>
        <w:spacing w:line="276" w:lineRule="auto"/>
        <w:ind w:left="567" w:hanging="283"/>
        <w:jc w:val="both"/>
        <w:rPr>
          <w:rFonts w:asciiTheme="minorHAnsi" w:eastAsia="Calibri" w:hAnsiTheme="minorHAnsi" w:cstheme="minorHAnsi"/>
          <w:sz w:val="22"/>
          <w:szCs w:val="22"/>
          <w:lang w:eastAsia="ar-SA"/>
        </w:rPr>
      </w:pPr>
      <w:r w:rsidRPr="006A2DE4">
        <w:rPr>
          <w:rFonts w:asciiTheme="minorHAnsi" w:eastAsia="Calibri" w:hAnsiTheme="minorHAnsi" w:cstheme="minorHAnsi"/>
          <w:sz w:val="22"/>
          <w:szCs w:val="22"/>
          <w:lang w:eastAsia="ar-SA"/>
        </w:rPr>
        <w:t>Sprzedający zobowiązuje się dostarczać zamówiony asortyment w całości podczas jednej dostawy bez względu na wielkość zamówienia tzn. nie dzielić jednego zamówienia na części. Kupujący zobowiązuje się również do opisu towaru na fakturze w sposób odpowiadający opisowi przedmiotu umowy w treści umowy (Kupujący i Sprzedający uzgodnią treść zapisów).</w:t>
      </w:r>
    </w:p>
    <w:p w:rsidR="00C10B76" w:rsidRPr="006A2DE4" w:rsidRDefault="00C10B76" w:rsidP="009A7CE8">
      <w:pPr>
        <w:numPr>
          <w:ilvl w:val="0"/>
          <w:numId w:val="39"/>
        </w:numPr>
        <w:suppressAutoHyphens/>
        <w:spacing w:line="276" w:lineRule="auto"/>
        <w:ind w:left="567" w:hanging="283"/>
        <w:jc w:val="both"/>
        <w:rPr>
          <w:rFonts w:asciiTheme="minorHAnsi" w:eastAsia="Calibri" w:hAnsiTheme="minorHAnsi" w:cstheme="minorHAnsi"/>
          <w:sz w:val="22"/>
          <w:szCs w:val="22"/>
          <w:lang w:eastAsia="ar-SA"/>
        </w:rPr>
      </w:pPr>
      <w:r w:rsidRPr="006A2DE4">
        <w:rPr>
          <w:rFonts w:asciiTheme="minorHAnsi" w:eastAsia="Calibri" w:hAnsiTheme="minorHAnsi" w:cstheme="minorHAnsi"/>
          <w:sz w:val="22"/>
          <w:szCs w:val="22"/>
          <w:lang w:eastAsia="ar-SA"/>
        </w:rPr>
        <w:t>Kupujący zastrzega sobie prawo nabycia u osoby trzeciej, niedostarczonych w terminie lub dostarczonych z wadą, rzeczy będących przedmiotem danego zamówienia, tożsamym co do rodzaju, bez konieczności wzywania wykonawcy  do wymiany wadliwych lub niedostarczonych w terminie rzeczy, gdy będzie to niezbędne do zapewnienia prawidłowego działania Kupującego, a Sprzedający będzie zobowiązany do zwrotu Kupującemu ewentualnej różnicy pomiędzy ceną z niniejszej umowy, a ceną zapłaconą na rzecz podmiotu trzeciego. Powyższe uprawnienie nie zamyka Kupującemu drogi do podjęcia innych przewidzianych prawem oraz zapisami niniejszej umowy, czynności w związku z nienależytym wykonaniem postanowień umowy przez Sprzedającego.</w:t>
      </w:r>
    </w:p>
    <w:p w:rsidR="00C10B76" w:rsidRPr="006A2DE4" w:rsidRDefault="00C10B76" w:rsidP="009A7CE8">
      <w:pPr>
        <w:pStyle w:val="Akapitzlist"/>
        <w:numPr>
          <w:ilvl w:val="0"/>
          <w:numId w:val="39"/>
        </w:numPr>
        <w:suppressAutoHyphens/>
        <w:spacing w:after="0"/>
        <w:ind w:left="567" w:hanging="283"/>
        <w:jc w:val="both"/>
        <w:rPr>
          <w:rFonts w:asciiTheme="minorHAnsi" w:eastAsia="Calibri" w:hAnsiTheme="minorHAnsi" w:cstheme="minorHAnsi"/>
          <w:lang w:eastAsia="ar-SA"/>
        </w:rPr>
      </w:pPr>
      <w:r w:rsidRPr="006A2DE4">
        <w:rPr>
          <w:rFonts w:asciiTheme="minorHAnsi" w:eastAsia="Calibri" w:hAnsiTheme="minorHAnsi" w:cstheme="minorHAnsi"/>
          <w:lang w:eastAsia="ar-SA"/>
        </w:rPr>
        <w:t>Kupujący składa zamówienia w formie:</w:t>
      </w:r>
    </w:p>
    <w:p w:rsidR="00F13EE5" w:rsidRPr="006A2DE4" w:rsidRDefault="00C10B76" w:rsidP="009A7CE8">
      <w:pPr>
        <w:numPr>
          <w:ilvl w:val="0"/>
          <w:numId w:val="41"/>
        </w:numPr>
        <w:suppressAutoHyphens/>
        <w:spacing w:line="276" w:lineRule="auto"/>
        <w:ind w:left="993" w:hanging="284"/>
        <w:jc w:val="both"/>
        <w:rPr>
          <w:rFonts w:asciiTheme="minorHAnsi" w:eastAsia="Calibri" w:hAnsiTheme="minorHAnsi" w:cstheme="minorHAnsi"/>
          <w:sz w:val="22"/>
          <w:szCs w:val="22"/>
          <w:lang w:eastAsia="ar-SA"/>
        </w:rPr>
      </w:pPr>
      <w:r w:rsidRPr="006A2DE4">
        <w:rPr>
          <w:rFonts w:asciiTheme="minorHAnsi" w:eastAsia="Calibri" w:hAnsiTheme="minorHAnsi" w:cstheme="minorHAnsi"/>
          <w:sz w:val="22"/>
          <w:szCs w:val="22"/>
          <w:lang w:eastAsia="ar-SA"/>
        </w:rPr>
        <w:t>email na adres .............................</w:t>
      </w:r>
    </w:p>
    <w:p w:rsidR="00200BE1" w:rsidRPr="00200BE1" w:rsidRDefault="00200BE1" w:rsidP="008A3B59">
      <w:pPr>
        <w:numPr>
          <w:ilvl w:val="0"/>
          <w:numId w:val="39"/>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Osobą kontaktową i upoważnioną ze strony Kupującego w sprawie realizacji niniejszej umowy jest  Pan </w:t>
      </w:r>
      <w:r w:rsidR="0004648A" w:rsidRPr="006A2DE4">
        <w:rPr>
          <w:rFonts w:asciiTheme="minorHAnsi" w:hAnsiTheme="minorHAnsi" w:cstheme="minorHAnsi"/>
          <w:sz w:val="22"/>
          <w:szCs w:val="22"/>
          <w:lang w:eastAsia="en-US"/>
        </w:rPr>
        <w:t xml:space="preserve">Waldemar </w:t>
      </w:r>
      <w:r w:rsidR="00C32BF5" w:rsidRPr="006A2DE4">
        <w:rPr>
          <w:rFonts w:asciiTheme="minorHAnsi" w:hAnsiTheme="minorHAnsi" w:cstheme="minorHAnsi"/>
          <w:sz w:val="22"/>
          <w:szCs w:val="22"/>
          <w:lang w:eastAsia="en-US"/>
        </w:rPr>
        <w:t>Bąk</w:t>
      </w:r>
      <w:r w:rsidRPr="006A2DE4">
        <w:rPr>
          <w:rFonts w:asciiTheme="minorHAnsi" w:hAnsiTheme="minorHAnsi" w:cstheme="minorHAnsi"/>
          <w:sz w:val="22"/>
          <w:szCs w:val="22"/>
          <w:lang w:eastAsia="en-US"/>
        </w:rPr>
        <w:t xml:space="preserve"> </w:t>
      </w:r>
      <w:r w:rsidRPr="00200BE1">
        <w:rPr>
          <w:rFonts w:asciiTheme="minorHAnsi" w:hAnsiTheme="minorHAnsi" w:cstheme="minorHAnsi"/>
          <w:sz w:val="22"/>
          <w:szCs w:val="22"/>
          <w:lang w:eastAsia="en-US"/>
        </w:rPr>
        <w:t xml:space="preserve">tel. 13 43 09 </w:t>
      </w:r>
      <w:r w:rsidR="00887246">
        <w:rPr>
          <w:rFonts w:asciiTheme="minorHAnsi" w:hAnsiTheme="minorHAnsi" w:cstheme="minorHAnsi"/>
          <w:sz w:val="22"/>
          <w:szCs w:val="22"/>
          <w:lang w:eastAsia="en-US"/>
        </w:rPr>
        <w:t>578</w:t>
      </w:r>
      <w:r w:rsidRPr="00200BE1">
        <w:rPr>
          <w:rFonts w:asciiTheme="minorHAnsi" w:hAnsiTheme="minorHAnsi" w:cstheme="minorHAnsi"/>
          <w:sz w:val="22"/>
          <w:szCs w:val="22"/>
          <w:lang w:eastAsia="en-US"/>
        </w:rPr>
        <w:t>.</w:t>
      </w:r>
    </w:p>
    <w:p w:rsidR="00200BE1" w:rsidRDefault="00200BE1" w:rsidP="009A7CE8">
      <w:pPr>
        <w:numPr>
          <w:ilvl w:val="0"/>
          <w:numId w:val="39"/>
        </w:numPr>
        <w:ind w:left="567"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Osobą kontaktową i upoważnioną ze strony Sprzedającego w sprawie realizacji niniejszej umowy jest  ……………………………….……. </w:t>
      </w:r>
      <w:proofErr w:type="spellStart"/>
      <w:r w:rsidRPr="00200BE1">
        <w:rPr>
          <w:rFonts w:asciiTheme="minorHAnsi" w:hAnsiTheme="minorHAnsi" w:cstheme="minorHAnsi"/>
          <w:sz w:val="22"/>
          <w:szCs w:val="22"/>
          <w:lang w:eastAsia="en-US"/>
        </w:rPr>
        <w:t>tel</w:t>
      </w:r>
      <w:proofErr w:type="spellEnd"/>
      <w:r w:rsidRPr="00200BE1">
        <w:rPr>
          <w:rFonts w:asciiTheme="minorHAnsi" w:hAnsiTheme="minorHAnsi" w:cstheme="minorHAnsi"/>
          <w:sz w:val="22"/>
          <w:szCs w:val="22"/>
          <w:lang w:eastAsia="en-US"/>
        </w:rPr>
        <w:t>……………………................................</w:t>
      </w:r>
    </w:p>
    <w:p w:rsidR="00200BE1" w:rsidRPr="00200BE1" w:rsidRDefault="00200BE1" w:rsidP="009A7CE8">
      <w:pPr>
        <w:numPr>
          <w:ilvl w:val="0"/>
          <w:numId w:val="39"/>
        </w:numPr>
        <w:ind w:left="567" w:hanging="425"/>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lastRenderedPageBreak/>
        <w:t xml:space="preserve">Wiążąca strony korespondencja w ramach umowy prowadzona będzie w formie pisemnej (adresy siedzib traktuje się jako adresy korespondencyjne), lub w formie email, ze strony Kupującego: </w:t>
      </w:r>
      <w:r w:rsidR="00C10B76">
        <w:rPr>
          <w:rFonts w:asciiTheme="minorHAnsi" w:hAnsiTheme="minorHAnsi" w:cstheme="minorHAnsi"/>
          <w:sz w:val="22"/>
          <w:szCs w:val="22"/>
          <w:lang w:eastAsia="en-US"/>
        </w:rPr>
        <w:t>w</w:t>
      </w:r>
      <w:r w:rsidR="00887246">
        <w:rPr>
          <w:rFonts w:asciiTheme="minorHAnsi" w:hAnsiTheme="minorHAnsi" w:cstheme="minorHAnsi"/>
          <w:sz w:val="22"/>
          <w:szCs w:val="22"/>
          <w:lang w:eastAsia="en-US"/>
        </w:rPr>
        <w:t>aldemar.bak</w:t>
      </w:r>
      <w:r w:rsidRPr="00200BE1">
        <w:rPr>
          <w:rFonts w:asciiTheme="minorHAnsi" w:hAnsiTheme="minorHAnsi" w:cstheme="minorHAnsi"/>
          <w:sz w:val="22"/>
          <w:szCs w:val="22"/>
          <w:lang w:eastAsia="en-US"/>
        </w:rPr>
        <w:t>@szpital-brzozow.pl, ze strony Sprzedającego ………………………………………………………... Wszelkie uzgodnienia w formie telefonicznej są niewiążące dla stron, strony wykluczają je jako wiążącą formę komunikacji w ramach realizacji umowy.</w:t>
      </w:r>
    </w:p>
    <w:p w:rsidR="00200BE1" w:rsidRPr="00200BE1" w:rsidRDefault="00200BE1" w:rsidP="00062BD5">
      <w:pPr>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3</w:t>
      </w:r>
    </w:p>
    <w:p w:rsidR="00200BE1" w:rsidRPr="00200BE1" w:rsidRDefault="00200BE1" w:rsidP="00200BE1">
      <w:pPr>
        <w:ind w:left="851" w:hanging="567"/>
        <w:jc w:val="both"/>
        <w:rPr>
          <w:rFonts w:asciiTheme="minorHAnsi" w:hAnsiTheme="minorHAnsi" w:cstheme="minorHAnsi"/>
          <w:sz w:val="22"/>
          <w:szCs w:val="22"/>
          <w:lang w:eastAsia="en-US"/>
        </w:rPr>
      </w:pPr>
    </w:p>
    <w:p w:rsidR="00200BE1" w:rsidRPr="00200BE1" w:rsidRDefault="00200BE1" w:rsidP="009A7CE8">
      <w:pPr>
        <w:numPr>
          <w:ilvl w:val="0"/>
          <w:numId w:val="38"/>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Kupujący zobowiązuje się zapłacić za dostarczony przedmiot sprzedaży kwotę ustaloną na podstawie § 2 umowy, przelewem bankowym w terminie do 60 dni od daty otrzymania faktury, przy czym podstawą do przyjęcia faktury jest </w:t>
      </w:r>
      <w:r w:rsidR="00BF4658">
        <w:rPr>
          <w:rFonts w:asciiTheme="minorHAnsi" w:hAnsiTheme="minorHAnsi" w:cstheme="minorHAnsi"/>
          <w:sz w:val="22"/>
          <w:szCs w:val="22"/>
          <w:lang w:eastAsia="en-US"/>
        </w:rPr>
        <w:t>równoczesne potwierdzenie przyjęcia dostawy przez Kupującego.</w:t>
      </w:r>
    </w:p>
    <w:p w:rsidR="00200BE1" w:rsidRPr="00200BE1" w:rsidRDefault="00200BE1" w:rsidP="009A7CE8">
      <w:pPr>
        <w:numPr>
          <w:ilvl w:val="0"/>
          <w:numId w:val="38"/>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Strony umowy postanawiają, że zapłata należności za dostarczony przedmiot sprzedaży nastąpi z chwilą obciążenia rachunku bankowego Kupującego.</w:t>
      </w:r>
    </w:p>
    <w:p w:rsidR="00200BE1" w:rsidRPr="00200BE1" w:rsidRDefault="00200BE1" w:rsidP="009A7CE8">
      <w:pPr>
        <w:numPr>
          <w:ilvl w:val="0"/>
          <w:numId w:val="38"/>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Strony umowy postanawiają, że należności wynikające z niniejszej umowy nie mogą być przedmiotem przelewu wierzytelności, bez pisemnej zgody Kupującego pod rygorem nieważności (przez przelew wierzytelności strony rozumieją również wszelkiego rodzaju umowy zarządzania wierzytelnością, przejęcia wierzytelności do realizacji, ubezpieczenia wierzytelności itp.).</w:t>
      </w:r>
    </w:p>
    <w:p w:rsidR="00200BE1" w:rsidRPr="00CB05FC" w:rsidRDefault="00200BE1" w:rsidP="009A7CE8">
      <w:pPr>
        <w:numPr>
          <w:ilvl w:val="0"/>
          <w:numId w:val="38"/>
        </w:numPr>
        <w:ind w:left="567" w:hanging="283"/>
        <w:jc w:val="both"/>
        <w:rPr>
          <w:rFonts w:asciiTheme="minorHAnsi" w:hAnsiTheme="minorHAnsi" w:cstheme="minorHAnsi"/>
          <w:sz w:val="22"/>
          <w:szCs w:val="22"/>
          <w:lang w:eastAsia="en-US"/>
        </w:rPr>
      </w:pPr>
      <w:r w:rsidRPr="00CB05FC">
        <w:rPr>
          <w:rFonts w:asciiTheme="minorHAnsi" w:hAnsiTheme="minorHAnsi" w:cstheme="minorHAnsi"/>
          <w:sz w:val="22"/>
          <w:szCs w:val="22"/>
          <w:lang w:eastAsia="en-US"/>
        </w:rPr>
        <w:t>Sprzedający oświadcza, że przyjął do wiadomości, iż w trakcie realizacji umowy mogą wystąpić opóźnienia w realizacji zobowiązań ze strony Kupującego, do 90 dni po terminie płatności faktur.</w:t>
      </w:r>
    </w:p>
    <w:p w:rsidR="00200BE1" w:rsidRPr="00200BE1" w:rsidRDefault="00200BE1" w:rsidP="00200BE1">
      <w:pPr>
        <w:ind w:left="1068"/>
        <w:rPr>
          <w:rFonts w:asciiTheme="minorHAnsi" w:hAnsiTheme="minorHAnsi" w:cstheme="minorHAnsi"/>
          <w:sz w:val="22"/>
          <w:szCs w:val="22"/>
          <w:lang w:eastAsia="en-US"/>
        </w:rPr>
      </w:pPr>
    </w:p>
    <w:p w:rsidR="00200BE1" w:rsidRPr="00200BE1" w:rsidRDefault="00200BE1" w:rsidP="00200BE1">
      <w:pPr>
        <w:ind w:left="1068"/>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 4</w:t>
      </w:r>
    </w:p>
    <w:p w:rsidR="00200BE1" w:rsidRPr="00200BE1" w:rsidRDefault="00200BE1" w:rsidP="00200BE1">
      <w:pPr>
        <w:ind w:left="1068"/>
        <w:rPr>
          <w:rFonts w:asciiTheme="minorHAnsi" w:hAnsiTheme="minorHAnsi" w:cstheme="minorHAnsi"/>
          <w:sz w:val="22"/>
          <w:szCs w:val="22"/>
          <w:lang w:eastAsia="en-US"/>
        </w:rPr>
      </w:pPr>
    </w:p>
    <w:p w:rsidR="00200BE1" w:rsidRDefault="00200BE1" w:rsidP="009A7CE8">
      <w:pPr>
        <w:numPr>
          <w:ilvl w:val="0"/>
          <w:numId w:val="40"/>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Sprzedający udziela </w:t>
      </w:r>
      <w:r w:rsidRPr="00D57F92">
        <w:rPr>
          <w:rFonts w:asciiTheme="minorHAnsi" w:hAnsiTheme="minorHAnsi" w:cstheme="minorHAnsi"/>
          <w:b/>
          <w:sz w:val="22"/>
          <w:szCs w:val="22"/>
          <w:lang w:eastAsia="en-US"/>
        </w:rPr>
        <w:t>……….. miesięcy</w:t>
      </w:r>
      <w:r w:rsidRPr="00D57F92">
        <w:rPr>
          <w:rFonts w:asciiTheme="minorHAnsi" w:hAnsiTheme="minorHAnsi" w:cstheme="minorHAnsi"/>
          <w:sz w:val="22"/>
          <w:szCs w:val="22"/>
          <w:lang w:eastAsia="en-US"/>
        </w:rPr>
        <w:t xml:space="preserve"> </w:t>
      </w:r>
      <w:r w:rsidRPr="00200BE1">
        <w:rPr>
          <w:rFonts w:asciiTheme="minorHAnsi" w:hAnsiTheme="minorHAnsi" w:cstheme="minorHAnsi"/>
          <w:sz w:val="22"/>
          <w:szCs w:val="22"/>
          <w:lang w:eastAsia="en-US"/>
        </w:rPr>
        <w:t>gwarancji na przedmiot sprzedaży określony w § 1. Termin gwarancji będzie liczony o</w:t>
      </w:r>
      <w:r w:rsidR="001F09D7">
        <w:rPr>
          <w:rFonts w:asciiTheme="minorHAnsi" w:hAnsiTheme="minorHAnsi" w:cstheme="minorHAnsi"/>
          <w:sz w:val="22"/>
          <w:szCs w:val="22"/>
          <w:lang w:eastAsia="en-US"/>
        </w:rPr>
        <w:t>d</w:t>
      </w:r>
      <w:r w:rsidRPr="00200BE1">
        <w:rPr>
          <w:rFonts w:asciiTheme="minorHAnsi" w:hAnsiTheme="minorHAnsi" w:cstheme="minorHAnsi"/>
          <w:sz w:val="22"/>
          <w:szCs w:val="22"/>
          <w:lang w:eastAsia="en-US"/>
        </w:rPr>
        <w:t xml:space="preserve"> daty</w:t>
      </w:r>
      <w:r w:rsidR="001F09D7">
        <w:rPr>
          <w:rFonts w:asciiTheme="minorHAnsi" w:hAnsiTheme="minorHAnsi" w:cstheme="minorHAnsi"/>
          <w:sz w:val="22"/>
          <w:szCs w:val="22"/>
          <w:lang w:eastAsia="en-US"/>
        </w:rPr>
        <w:t xml:space="preserve"> dostawy</w:t>
      </w:r>
      <w:r w:rsidRPr="00200BE1">
        <w:rPr>
          <w:rFonts w:asciiTheme="minorHAnsi" w:hAnsiTheme="minorHAnsi" w:cstheme="minorHAnsi"/>
          <w:sz w:val="22"/>
          <w:szCs w:val="22"/>
          <w:lang w:eastAsia="en-US"/>
        </w:rPr>
        <w:t xml:space="preserve">. </w:t>
      </w:r>
    </w:p>
    <w:p w:rsidR="00C84647" w:rsidRPr="00D57F92" w:rsidRDefault="00C84647" w:rsidP="009A7CE8">
      <w:pPr>
        <w:numPr>
          <w:ilvl w:val="0"/>
          <w:numId w:val="40"/>
        </w:numPr>
        <w:ind w:left="567" w:hanging="283"/>
        <w:jc w:val="both"/>
        <w:rPr>
          <w:rFonts w:asciiTheme="minorHAnsi" w:hAnsiTheme="minorHAnsi" w:cstheme="minorHAnsi"/>
          <w:sz w:val="22"/>
          <w:szCs w:val="22"/>
          <w:lang w:eastAsia="en-US"/>
        </w:rPr>
      </w:pPr>
      <w:r w:rsidRPr="00D57F92">
        <w:rPr>
          <w:rFonts w:asciiTheme="minorHAnsi" w:hAnsiTheme="minorHAnsi" w:cstheme="minorHAnsi"/>
          <w:sz w:val="22"/>
          <w:szCs w:val="22"/>
          <w:lang w:eastAsia="en-US"/>
        </w:rPr>
        <w:t>Serwis gwarancyjny oraz pogwarancyjny w formie kom</w:t>
      </w:r>
      <w:bookmarkStart w:id="8" w:name="_GoBack"/>
      <w:bookmarkEnd w:id="8"/>
      <w:r w:rsidRPr="00D57F92">
        <w:rPr>
          <w:rFonts w:asciiTheme="minorHAnsi" w:hAnsiTheme="minorHAnsi" w:cstheme="minorHAnsi"/>
          <w:sz w:val="22"/>
          <w:szCs w:val="22"/>
          <w:lang w:eastAsia="en-US"/>
        </w:rPr>
        <w:t>pleksowej naprawy instrumentów wraz z wymianą twardych wkładek, ponownego złocenia uchwytów oraz niezbędnych części i pełną obróbką powierzchni – potwierdzić dokumentami firmowymi. Serwis powinien posiadać minimum park maszynowy w postaci : szlifierka, urządzenie do matowienia, linie do pasywacji, urządzenie galwaniczne do złocenia, mikroskop stereoskopowy, piec hartowniczo-próżniowy. Serwis certyfikowany normami : ISO9001 2011 i ISO EN 13485, podać dane teleadresowe i kontaktowe do najbliższych dla siedziby Zamawiającego autoryzowanych punktów serwisowych na terenie Polski – poświadczyć certyfikatem Producenta (przy pierwszej dostawie)</w:t>
      </w:r>
      <w:r w:rsidR="00D57F92" w:rsidRPr="00D57F92">
        <w:rPr>
          <w:rFonts w:asciiTheme="minorHAnsi" w:hAnsiTheme="minorHAnsi" w:cstheme="minorHAnsi"/>
          <w:sz w:val="22"/>
          <w:szCs w:val="22"/>
          <w:lang w:eastAsia="en-US"/>
        </w:rPr>
        <w:t xml:space="preserve"> – dotyczy części nr 3.</w:t>
      </w:r>
    </w:p>
    <w:p w:rsidR="006251A8" w:rsidRDefault="006251A8" w:rsidP="009A7CE8">
      <w:pPr>
        <w:pStyle w:val="Akapitzlist"/>
        <w:numPr>
          <w:ilvl w:val="0"/>
          <w:numId w:val="40"/>
        </w:numPr>
        <w:tabs>
          <w:tab w:val="left" w:pos="0"/>
          <w:tab w:val="left" w:pos="284"/>
        </w:tabs>
        <w:suppressAutoHyphens/>
        <w:spacing w:after="0"/>
        <w:ind w:left="567" w:hanging="283"/>
        <w:jc w:val="both"/>
        <w:rPr>
          <w:rFonts w:asciiTheme="minorHAnsi" w:eastAsia="Calibri" w:hAnsiTheme="minorHAnsi" w:cstheme="minorHAnsi"/>
          <w:lang w:eastAsia="zh-CN"/>
        </w:rPr>
      </w:pPr>
      <w:r w:rsidRPr="006251A8">
        <w:rPr>
          <w:rFonts w:asciiTheme="minorHAnsi" w:eastAsia="Calibri" w:hAnsiTheme="minorHAnsi" w:cstheme="minorHAnsi"/>
          <w:lang w:eastAsia="zh-CN"/>
        </w:rPr>
        <w:t>Wszelkie konsekwencje finansowe i prawne związane z wprowadzeniem do obrotu i stosowania   towaru niespełniającego wymogów określonych obowiązującymi przepisami  i normami ponosi Sprzedający.</w:t>
      </w:r>
    </w:p>
    <w:p w:rsidR="0029758B" w:rsidRPr="0029758B" w:rsidRDefault="0029758B" w:rsidP="009A7CE8">
      <w:pPr>
        <w:pStyle w:val="Akapitzlist"/>
        <w:numPr>
          <w:ilvl w:val="0"/>
          <w:numId w:val="40"/>
        </w:numPr>
        <w:suppressAutoHyphens/>
        <w:spacing w:after="0"/>
        <w:ind w:left="567" w:hanging="283"/>
        <w:jc w:val="both"/>
        <w:rPr>
          <w:rFonts w:asciiTheme="minorHAnsi" w:eastAsia="Calibri" w:hAnsiTheme="minorHAnsi" w:cstheme="minorHAnsi"/>
          <w:lang w:eastAsia="ar-SA"/>
        </w:rPr>
      </w:pPr>
      <w:r w:rsidRPr="0029758B">
        <w:rPr>
          <w:rFonts w:asciiTheme="minorHAnsi" w:eastAsia="Calibri" w:hAnsiTheme="minorHAnsi" w:cstheme="minorHAnsi"/>
          <w:lang w:eastAsia="ar-SA"/>
        </w:rPr>
        <w:t>W przypadku szczególnych okoliczności, takich jak wstrzymanie lub zakończenie produkcji przedmiotu sprzedaży, Sprzedający, za zgodą Kupującego może zaoferować jego zamiennik/równoważnik pod warunkiem, że jego cena nie będzie wyższa niż cena produktu oryginalnego. Zmiany umowy w takiej sytuacji uzależniona jest od zgody Kupującego.</w:t>
      </w:r>
    </w:p>
    <w:p w:rsidR="00200BE1" w:rsidRPr="00200BE1" w:rsidRDefault="00200BE1" w:rsidP="0029758B">
      <w:pPr>
        <w:jc w:val="both"/>
        <w:rPr>
          <w:rFonts w:asciiTheme="minorHAnsi" w:hAnsiTheme="minorHAnsi" w:cstheme="minorHAnsi"/>
          <w:sz w:val="22"/>
          <w:szCs w:val="22"/>
          <w:lang w:eastAsia="en-US"/>
        </w:rPr>
      </w:pPr>
    </w:p>
    <w:p w:rsidR="00CE38B0" w:rsidRPr="00CE38B0" w:rsidRDefault="00CE38B0" w:rsidP="00CE38B0">
      <w:pPr>
        <w:suppressAutoHyphens/>
        <w:spacing w:after="160"/>
        <w:jc w:val="center"/>
        <w:rPr>
          <w:rFonts w:ascii="Calibri" w:eastAsia="Calibri" w:hAnsi="Calibri"/>
          <w:sz w:val="22"/>
          <w:szCs w:val="22"/>
          <w:lang w:eastAsia="en-US"/>
        </w:rPr>
      </w:pPr>
      <w:r w:rsidRPr="00CE38B0">
        <w:rPr>
          <w:rFonts w:ascii="Calibri" w:eastAsia="Calibri" w:hAnsi="Calibri"/>
          <w:sz w:val="22"/>
          <w:szCs w:val="22"/>
          <w:lang w:eastAsia="en-US"/>
        </w:rPr>
        <w:t xml:space="preserve">§ </w:t>
      </w:r>
      <w:r>
        <w:rPr>
          <w:rFonts w:ascii="Calibri" w:eastAsia="Calibri" w:hAnsi="Calibri"/>
          <w:sz w:val="22"/>
          <w:szCs w:val="22"/>
          <w:lang w:eastAsia="en-US"/>
        </w:rPr>
        <w:t>5</w:t>
      </w:r>
    </w:p>
    <w:p w:rsidR="00CE38B0" w:rsidRPr="00CE38B0" w:rsidRDefault="00CE38B0" w:rsidP="00DA3010">
      <w:pPr>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1. Wartość Umowy (wynagrodzenie Sprzedającego) nie może ulec zmianie z wyjątkiem sytuacji, gdy doszło do zmiany: </w:t>
      </w:r>
    </w:p>
    <w:p w:rsidR="00CE38B0" w:rsidRPr="00CE38B0" w:rsidRDefault="00CE38B0" w:rsidP="007629A5">
      <w:pPr>
        <w:ind w:left="142" w:firstLine="709"/>
        <w:jc w:val="both"/>
        <w:rPr>
          <w:rFonts w:ascii="Calibri" w:eastAsia="Calibri" w:hAnsi="Calibri"/>
          <w:sz w:val="22"/>
          <w:szCs w:val="22"/>
          <w:lang w:eastAsia="en-US"/>
        </w:rPr>
      </w:pPr>
      <w:r w:rsidRPr="00CE38B0">
        <w:rPr>
          <w:rFonts w:ascii="Calibri" w:eastAsia="Calibri" w:hAnsi="Calibri"/>
          <w:sz w:val="22"/>
          <w:szCs w:val="22"/>
          <w:lang w:eastAsia="en-US"/>
        </w:rPr>
        <w:t xml:space="preserve">a)  stawki podatku od towarów i usług oraz podatku akcyzowego; </w:t>
      </w:r>
    </w:p>
    <w:p w:rsidR="00CE38B0" w:rsidRPr="00CE38B0" w:rsidRDefault="00CE38B0" w:rsidP="007629A5">
      <w:pPr>
        <w:ind w:left="1134" w:hanging="283"/>
        <w:jc w:val="both"/>
        <w:rPr>
          <w:rFonts w:ascii="Calibri" w:eastAsia="Calibri" w:hAnsi="Calibri"/>
          <w:sz w:val="22"/>
          <w:szCs w:val="22"/>
          <w:lang w:eastAsia="en-US"/>
        </w:rPr>
      </w:pPr>
      <w:r w:rsidRPr="00CE38B0">
        <w:rPr>
          <w:rFonts w:ascii="Calibri" w:eastAsia="Calibri" w:hAnsi="Calibri"/>
          <w:sz w:val="22"/>
          <w:szCs w:val="22"/>
          <w:lang w:eastAsia="en-US"/>
        </w:rPr>
        <w:t>b) wysokości minimalnego wynagrodzenia za pracę albo wysokości minimalnej stawki godzinowej ustalonych na podstawie przepisów ustawy z dnia 10 października 2002 r. o minimalnym wynagrodzeniu za pracę;</w:t>
      </w:r>
    </w:p>
    <w:p w:rsidR="00CE38B0" w:rsidRPr="00CE38B0" w:rsidRDefault="00CE38B0" w:rsidP="007629A5">
      <w:pPr>
        <w:ind w:left="1134" w:hanging="283"/>
        <w:jc w:val="both"/>
        <w:rPr>
          <w:rFonts w:ascii="Calibri" w:eastAsia="Calibri" w:hAnsi="Calibri"/>
          <w:sz w:val="22"/>
          <w:szCs w:val="22"/>
          <w:lang w:eastAsia="en-US"/>
        </w:rPr>
      </w:pPr>
      <w:r w:rsidRPr="00CE38B0">
        <w:rPr>
          <w:rFonts w:ascii="Calibri" w:eastAsia="Calibri" w:hAnsi="Calibri"/>
          <w:sz w:val="22"/>
          <w:szCs w:val="22"/>
          <w:lang w:eastAsia="en-US"/>
        </w:rPr>
        <w:lastRenderedPageBreak/>
        <w:t xml:space="preserve">c) zasad podlegania ubezpieczeniom społecznym lub ubezpieczeniu zdrowotnemu, wysokości składki na ubezpieczenia społeczne lub zdrowotne; </w:t>
      </w:r>
    </w:p>
    <w:p w:rsidR="00CE38B0" w:rsidRPr="00CE38B0" w:rsidRDefault="00CE38B0" w:rsidP="007629A5">
      <w:pPr>
        <w:ind w:left="1134"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d) zasad gromadzenia i wysokości wpłat do pracowniczych planów kapitałowych, o których mowa w ustawie z dnia 4 października 2018 r. o pracowniczych planach kapitałowych (Dz.U. poz. 2215 oraz z 2019r. poz. 1074 i 1572). </w:t>
      </w:r>
    </w:p>
    <w:p w:rsidR="00CE38B0" w:rsidRPr="00CE38B0" w:rsidRDefault="00CE38B0" w:rsidP="007629A5">
      <w:pPr>
        <w:ind w:left="426" w:firstLine="425"/>
        <w:jc w:val="both"/>
        <w:rPr>
          <w:rFonts w:ascii="Calibri" w:eastAsia="Calibri" w:hAnsi="Calibri"/>
          <w:bCs/>
          <w:sz w:val="22"/>
          <w:szCs w:val="22"/>
          <w:lang w:eastAsia="en-US"/>
        </w:rPr>
      </w:pPr>
      <w:r w:rsidRPr="00CE38B0">
        <w:rPr>
          <w:rFonts w:ascii="Calibri" w:eastAsia="Calibri" w:hAnsi="Calibri"/>
          <w:bCs/>
          <w:sz w:val="22"/>
          <w:szCs w:val="22"/>
          <w:lang w:eastAsia="en-US"/>
        </w:rPr>
        <w:t>e) zmiany wskaźnika cen towarów i usług konsumpcyjnych publikowany przez GUS:</w:t>
      </w:r>
    </w:p>
    <w:p w:rsidR="00CE38B0" w:rsidRPr="00CE38B0" w:rsidRDefault="00CE38B0" w:rsidP="007629A5">
      <w:pPr>
        <w:numPr>
          <w:ilvl w:val="6"/>
          <w:numId w:val="42"/>
        </w:numPr>
        <w:spacing w:line="256" w:lineRule="auto"/>
        <w:ind w:left="1418" w:hanging="284"/>
        <w:jc w:val="both"/>
        <w:rPr>
          <w:rFonts w:ascii="Calibri" w:eastAsia="Calibri" w:hAnsi="Calibri"/>
          <w:bCs/>
          <w:sz w:val="22"/>
          <w:szCs w:val="22"/>
          <w:lang w:eastAsia="en-US"/>
        </w:rPr>
      </w:pPr>
      <w:r w:rsidRPr="00CE38B0">
        <w:rPr>
          <w:rFonts w:ascii="Calibri" w:eastAsia="Calibri" w:hAnsi="Calibri"/>
          <w:bCs/>
          <w:sz w:val="22"/>
          <w:szCs w:val="22"/>
          <w:lang w:eastAsia="en-US"/>
        </w:rPr>
        <w:t>pierwsza waloryzacja możliwa jest po 6 miesiącach od daty zawarcia umowy, a kolejna po upływie 6 miesięcy od poprzedniej waloryzacji.</w:t>
      </w:r>
    </w:p>
    <w:p w:rsidR="00CE38B0" w:rsidRPr="00CE38B0" w:rsidRDefault="00CE38B0" w:rsidP="007629A5">
      <w:pPr>
        <w:numPr>
          <w:ilvl w:val="6"/>
          <w:numId w:val="42"/>
        </w:numPr>
        <w:spacing w:line="256" w:lineRule="auto"/>
        <w:ind w:left="1418" w:hanging="284"/>
        <w:jc w:val="both"/>
        <w:rPr>
          <w:rFonts w:ascii="Calibri" w:eastAsia="Calibri" w:hAnsi="Calibri"/>
          <w:bCs/>
          <w:sz w:val="22"/>
          <w:szCs w:val="22"/>
          <w:lang w:eastAsia="en-US"/>
        </w:rPr>
      </w:pPr>
      <w:r w:rsidRPr="00CE38B0">
        <w:rPr>
          <w:rFonts w:ascii="Calibri" w:eastAsia="Calibri" w:hAnsi="Calibri"/>
          <w:bCs/>
          <w:sz w:val="22"/>
          <w:szCs w:val="22"/>
          <w:lang w:eastAsia="en-US"/>
        </w:rPr>
        <w:t>podstawą waloryzacji jest 6 miesięczny wskaźnik cen towarów i usług konsumpcyjnych (inflacja) w stosunku do poprzedniego 6 miesięcznego ostatnio ogłaszano przez Prezesa GUS dla poszczególnych grup towarów w Biuletynie Statystycznym dostępnym na stronie internetowej Głównego Urzędu Statystycznego www.stat.gov.pl. Jeżeli Prezesa GUS nie ogłasza, w Biuletynie Statystycznym, 6 miesięcznego wskaźnika cen towarów i usług konsumpcyjnych dla towaru będącego przedmiotem niniejszej umowy przyjmuje się ostatnio ogłoszony ogólny wskaźnik.</w:t>
      </w:r>
    </w:p>
    <w:p w:rsidR="00CE38B0" w:rsidRPr="00CE38B0" w:rsidRDefault="00CE38B0" w:rsidP="007629A5">
      <w:pPr>
        <w:numPr>
          <w:ilvl w:val="6"/>
          <w:numId w:val="42"/>
        </w:numPr>
        <w:ind w:left="1418" w:hanging="284"/>
        <w:jc w:val="both"/>
        <w:rPr>
          <w:rFonts w:ascii="Calibri" w:eastAsia="Calibri" w:hAnsi="Calibri"/>
          <w:bCs/>
          <w:sz w:val="22"/>
          <w:szCs w:val="22"/>
          <w:lang w:eastAsia="en-US"/>
        </w:rPr>
      </w:pPr>
      <w:r w:rsidRPr="00CE38B0">
        <w:rPr>
          <w:rFonts w:ascii="Calibri" w:eastAsia="Calibri" w:hAnsi="Calibri"/>
          <w:bCs/>
          <w:sz w:val="22"/>
          <w:szCs w:val="22"/>
          <w:lang w:eastAsia="en-US"/>
        </w:rPr>
        <w:t>dla uniknięcia wątpliwości Strony postanawiają, że waloryzacja będzie następować również w razie wystąpienia spadku cen do zastosowania ujemnego wskaźnika tj. „deflacji”.</w:t>
      </w:r>
    </w:p>
    <w:tbl>
      <w:tblPr>
        <w:tblW w:w="0" w:type="auto"/>
        <w:tblCellSpacing w:w="15" w:type="dxa"/>
        <w:tblInd w:w="-426" w:type="dxa"/>
        <w:tblLook w:val="04A0" w:firstRow="1" w:lastRow="0" w:firstColumn="1" w:lastColumn="0" w:noHBand="0" w:noVBand="1"/>
      </w:tblPr>
      <w:tblGrid>
        <w:gridCol w:w="81"/>
        <w:gridCol w:w="66"/>
        <w:gridCol w:w="9349"/>
      </w:tblGrid>
      <w:tr w:rsidR="00CE38B0" w:rsidRPr="00CE38B0" w:rsidTr="00CE38B0">
        <w:trPr>
          <w:tblCellSpacing w:w="15" w:type="dxa"/>
        </w:trPr>
        <w:tc>
          <w:tcPr>
            <w:tcW w:w="0" w:type="auto"/>
            <w:tcMar>
              <w:top w:w="15" w:type="dxa"/>
              <w:left w:w="15" w:type="dxa"/>
              <w:bottom w:w="15" w:type="dxa"/>
              <w:right w:w="15" w:type="dxa"/>
            </w:tcMar>
            <w:vAlign w:val="center"/>
            <w:hideMark/>
          </w:tcPr>
          <w:p w:rsidR="00CE38B0" w:rsidRPr="00CE38B0" w:rsidRDefault="00CE38B0" w:rsidP="00CE38B0">
            <w:pPr>
              <w:spacing w:after="160"/>
              <w:rPr>
                <w:rFonts w:ascii="Calibri" w:eastAsia="Calibri" w:hAnsi="Calibri"/>
                <w:bCs/>
                <w:sz w:val="22"/>
                <w:szCs w:val="22"/>
                <w:lang w:eastAsia="en-US"/>
              </w:rPr>
            </w:pPr>
          </w:p>
        </w:tc>
        <w:tc>
          <w:tcPr>
            <w:tcW w:w="0" w:type="auto"/>
            <w:tcMar>
              <w:top w:w="15" w:type="dxa"/>
              <w:left w:w="15" w:type="dxa"/>
              <w:bottom w:w="15" w:type="dxa"/>
              <w:right w:w="15" w:type="dxa"/>
            </w:tcMar>
          </w:tcPr>
          <w:p w:rsidR="00CE38B0" w:rsidRPr="00CE38B0" w:rsidRDefault="00CE38B0" w:rsidP="00CE38B0">
            <w:pPr>
              <w:spacing w:after="160"/>
              <w:ind w:firstLine="37"/>
              <w:jc w:val="both"/>
              <w:rPr>
                <w:rFonts w:ascii="Calibri" w:eastAsia="Calibri" w:hAnsi="Calibri"/>
                <w:bCs/>
                <w:sz w:val="22"/>
                <w:szCs w:val="22"/>
                <w:lang w:eastAsia="en-US"/>
              </w:rPr>
            </w:pPr>
          </w:p>
        </w:tc>
        <w:tc>
          <w:tcPr>
            <w:tcW w:w="0" w:type="auto"/>
            <w:tcMar>
              <w:top w:w="15" w:type="dxa"/>
              <w:left w:w="15" w:type="dxa"/>
              <w:bottom w:w="15" w:type="dxa"/>
              <w:right w:w="15" w:type="dxa"/>
            </w:tcMar>
            <w:vAlign w:val="center"/>
            <w:hideMark/>
          </w:tcPr>
          <w:p w:rsidR="00CE38B0" w:rsidRPr="00CE38B0" w:rsidRDefault="00CE38B0" w:rsidP="007629A5">
            <w:pPr>
              <w:ind w:left="1243" w:hanging="142"/>
              <w:jc w:val="both"/>
              <w:rPr>
                <w:rFonts w:ascii="Calibri" w:eastAsia="Calibri" w:hAnsi="Calibri"/>
                <w:bCs/>
                <w:sz w:val="22"/>
                <w:szCs w:val="22"/>
                <w:lang w:eastAsia="en-US"/>
              </w:rPr>
            </w:pPr>
            <w:r w:rsidRPr="00CE38B0">
              <w:rPr>
                <w:rFonts w:ascii="Calibri" w:eastAsia="Calibri" w:hAnsi="Calibri"/>
                <w:bCs/>
                <w:sz w:val="22"/>
                <w:szCs w:val="22"/>
                <w:lang w:eastAsia="en-US"/>
              </w:rPr>
              <w:t xml:space="preserve">f) prowadzonych promocji przez Sprzedającego, w przypadku gdy cena promocyjna jest </w:t>
            </w:r>
            <w:r w:rsidR="007629A5">
              <w:rPr>
                <w:rFonts w:ascii="Calibri" w:eastAsia="Calibri" w:hAnsi="Calibri"/>
                <w:bCs/>
                <w:sz w:val="22"/>
                <w:szCs w:val="22"/>
                <w:lang w:eastAsia="en-US"/>
              </w:rPr>
              <w:t xml:space="preserve">    </w:t>
            </w:r>
            <w:r w:rsidRPr="00CE38B0">
              <w:rPr>
                <w:rFonts w:ascii="Calibri" w:eastAsia="Calibri" w:hAnsi="Calibri"/>
                <w:bCs/>
                <w:sz w:val="22"/>
                <w:szCs w:val="22"/>
                <w:lang w:eastAsia="en-US"/>
              </w:rPr>
              <w:t>niższa niż cena wynikająca z umowy,</w:t>
            </w:r>
          </w:p>
          <w:p w:rsidR="00CE38B0" w:rsidRPr="00CE38B0" w:rsidRDefault="00CE38B0" w:rsidP="007629A5">
            <w:pPr>
              <w:ind w:firstLine="1101"/>
              <w:jc w:val="both"/>
              <w:rPr>
                <w:rFonts w:ascii="Calibri" w:eastAsia="Calibri" w:hAnsi="Calibri"/>
                <w:bCs/>
                <w:sz w:val="22"/>
                <w:szCs w:val="22"/>
                <w:lang w:eastAsia="en-US"/>
              </w:rPr>
            </w:pPr>
            <w:r w:rsidRPr="00CE38B0">
              <w:rPr>
                <w:rFonts w:ascii="Calibri" w:eastAsia="Calibri" w:hAnsi="Calibri"/>
                <w:bCs/>
                <w:sz w:val="22"/>
                <w:szCs w:val="22"/>
                <w:lang w:eastAsia="en-US"/>
              </w:rPr>
              <w:t>g) obniżenia cen przedmiotu umowy.</w:t>
            </w:r>
          </w:p>
        </w:tc>
      </w:tr>
    </w:tbl>
    <w:p w:rsidR="00CE38B0" w:rsidRPr="00CE38B0" w:rsidRDefault="00CE38B0" w:rsidP="00DA3010">
      <w:pPr>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2. Zmiany wysokości wynagrodzenia obowiązywać będą od daty określonej w aneksie   do niniejszej umowy.</w:t>
      </w:r>
    </w:p>
    <w:p w:rsidR="00CE38B0" w:rsidRPr="00CE38B0" w:rsidRDefault="00CE38B0" w:rsidP="00DA3010">
      <w:pPr>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3. W przypadku zmiany, o której mowa w ust. 1 lit. a) wartość netto wynagrodzenia Sprzedającego nie zmieni się, a określona w aneksie wartość brutto wynagrodzenia zostanie wyliczona na podstawie nowych przepisów. </w:t>
      </w:r>
    </w:p>
    <w:p w:rsidR="00CE38B0" w:rsidRPr="00CE38B0" w:rsidRDefault="00CE38B0" w:rsidP="00DA3010">
      <w:pPr>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4. W przypadku zmiany, o której mowa w ust. 1 lit. b) wynagrodzenie Sprzedającego ulegnie zmianie o wartość ustaloną w drodze negocjacji, nie więcej niż o łączny wzrost całkowitego kosztu Kupującego wynikający ze zwiększenia wynagrodzeń osób bezpośrednio wykonujących Umowę do wysokości aktualnie obowiązującego minimalnego wynagrodzenia (stawki godzinowej), z uwzględnieniem wszystkich obciążeń publicznoprawnych od kwoty wzrostu minimalnego wynagrodzenia (stawki godzinowej). </w:t>
      </w:r>
    </w:p>
    <w:p w:rsidR="00CE38B0" w:rsidRPr="00CE38B0" w:rsidRDefault="00CE38B0" w:rsidP="00DA3010">
      <w:pPr>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5. W przypadku zmiany, o której mowa w ust. 1 lit. c) – d) wynagrodzenie Sprzedającego ulegnie zmianie o wartość ustaloną w drodze negocjacji, nie więcej niż o łączny wzrost całkowitego kosztu Kupującego, jaki będzie on zobowiązany dodatkowo ponieść w celu uwzględnienia tej zmiany; przy zachowaniu dotychczasowej kwoty netto wynagrodzenia osób bezpośrednio wykonujących Umowę na rzecz Kupującego, w przypadku wskazanym w ust. 1 lit. c) .</w:t>
      </w:r>
    </w:p>
    <w:p w:rsidR="00CE38B0" w:rsidRPr="00CE38B0" w:rsidRDefault="00CE38B0" w:rsidP="00DA3010">
      <w:pPr>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6. W przypadku wskazanym w ust. 1 lit. d)  wzrost wynagrodzenia Sprzedającego dotyczyć może tylko kosztów związanych z wynikającym z ustawy dnia 4 października 2018 r. o pracowniczych planach kapitałowych, prawnym obowiązkiem sfinansowania wpłat obciążających Sprzedającego, w minimalnej prawem dopuszczonej wysokości. Uwzględnia się wyłącznie wzrost kosztów dotyczących osób bezpośrednio wykonujących Umowę na rzecz Kupującego. </w:t>
      </w:r>
    </w:p>
    <w:p w:rsidR="00CE38B0" w:rsidRPr="00CE38B0" w:rsidRDefault="00CE38B0" w:rsidP="00DA3010">
      <w:pPr>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7. </w:t>
      </w:r>
      <w:r w:rsidR="00DA3010">
        <w:rPr>
          <w:rFonts w:ascii="Calibri" w:eastAsia="Calibri" w:hAnsi="Calibri"/>
          <w:sz w:val="22"/>
          <w:szCs w:val="22"/>
          <w:lang w:eastAsia="en-US"/>
        </w:rPr>
        <w:t xml:space="preserve"> </w:t>
      </w:r>
      <w:r w:rsidRPr="00CE38B0">
        <w:rPr>
          <w:rFonts w:ascii="Calibri" w:eastAsia="Calibri" w:hAnsi="Calibri"/>
          <w:sz w:val="22"/>
          <w:szCs w:val="22"/>
          <w:lang w:eastAsia="en-US"/>
        </w:rPr>
        <w:t>Zmiany wysokości wynagrodzenia mogą mieć miejsce jedynie wówczas, gdy zmiany te będą miały wpływ na koszty wykonania Umowy przez Sprzedającego. Sprzedający zobowiązany jest do wykazania wpływu wskazanych zmian na koszty wykonania Umowy.</w:t>
      </w:r>
    </w:p>
    <w:p w:rsidR="00CE38B0" w:rsidRPr="00CE38B0" w:rsidRDefault="00CE38B0" w:rsidP="00DA3010">
      <w:pPr>
        <w:spacing w:line="256" w:lineRule="auto"/>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8. Kupujący dopuszcza zmianę wartości umowy w przypadku zmiany cen materiałów lub kosztów związanych z realizacją umowy. </w:t>
      </w:r>
    </w:p>
    <w:p w:rsidR="00CE38B0" w:rsidRPr="00CE38B0" w:rsidRDefault="00CE38B0" w:rsidP="001D37EB">
      <w:pPr>
        <w:spacing w:line="256" w:lineRule="auto"/>
        <w:ind w:left="567" w:hanging="283"/>
        <w:jc w:val="both"/>
        <w:rPr>
          <w:rFonts w:ascii="Calibri" w:eastAsia="Calibri" w:hAnsi="Calibri"/>
          <w:sz w:val="22"/>
          <w:szCs w:val="22"/>
          <w:lang w:eastAsia="en-US"/>
        </w:rPr>
      </w:pPr>
      <w:r w:rsidRPr="00CE38B0">
        <w:rPr>
          <w:rFonts w:ascii="Calibri" w:eastAsia="Calibri" w:hAnsi="Calibri"/>
          <w:sz w:val="22"/>
          <w:szCs w:val="22"/>
          <w:lang w:eastAsia="en-US"/>
        </w:rPr>
        <w:t xml:space="preserve">9. Poziom zmiany ceny materiałów lub kosztów związanych z realizacja zamówienia uprawniający Strony Umowy do żądania zmiany wynagrodzenia ustala się na poziomie 20 % w stosunku do poziomu cen tych samych materiałów lub kosztów z dnia zawarcia umowy. Początkowy termin </w:t>
      </w:r>
      <w:r w:rsidRPr="00CE38B0">
        <w:rPr>
          <w:rFonts w:ascii="Calibri" w:eastAsia="Calibri" w:hAnsi="Calibri"/>
          <w:sz w:val="22"/>
          <w:szCs w:val="22"/>
          <w:lang w:eastAsia="en-US"/>
        </w:rPr>
        <w:lastRenderedPageBreak/>
        <w:t xml:space="preserve">ustalenia zmiany wynagrodzenia ustala się dzień zaistnienia przesłanki w postaci wzrostu wynagrodzenia ceny materiałów lub kosztów związanych z realizacją zamówienia o 20 %. </w:t>
      </w:r>
    </w:p>
    <w:p w:rsidR="00CE38B0" w:rsidRPr="00CE38B0" w:rsidRDefault="00CE38B0" w:rsidP="001D37EB">
      <w:pPr>
        <w:spacing w:line="256" w:lineRule="auto"/>
        <w:ind w:left="567" w:hanging="425"/>
        <w:jc w:val="both"/>
        <w:rPr>
          <w:rFonts w:ascii="Calibri" w:eastAsia="Calibri" w:hAnsi="Calibri"/>
          <w:sz w:val="22"/>
          <w:szCs w:val="22"/>
          <w:lang w:eastAsia="en-US"/>
        </w:rPr>
      </w:pPr>
      <w:r w:rsidRPr="00CE38B0">
        <w:rPr>
          <w:rFonts w:ascii="Calibri" w:eastAsia="Calibri" w:hAnsi="Calibri"/>
          <w:sz w:val="22"/>
          <w:szCs w:val="22"/>
          <w:lang w:eastAsia="en-US"/>
        </w:rPr>
        <w:t>10.</w:t>
      </w:r>
      <w:r w:rsidR="00DA3010">
        <w:rPr>
          <w:rFonts w:ascii="Calibri" w:eastAsia="Calibri" w:hAnsi="Calibri"/>
          <w:sz w:val="22"/>
          <w:szCs w:val="22"/>
          <w:lang w:eastAsia="en-US"/>
        </w:rPr>
        <w:t xml:space="preserve">  </w:t>
      </w:r>
      <w:r w:rsidRPr="00CE38B0">
        <w:rPr>
          <w:rFonts w:ascii="Calibri" w:eastAsia="Calibri" w:hAnsi="Calibri"/>
          <w:sz w:val="22"/>
          <w:szCs w:val="22"/>
          <w:lang w:eastAsia="en-US"/>
        </w:rPr>
        <w:t xml:space="preserve">W przypadku zaistnienia przesłanki będącej podstawą zmiany wynagrodzenia o której mowa w ust. 9, określa się następujące okresy, w których Sprzedający może zwrócić się w formie pisemnej do Kupującego o zmianę wynagrodzenia: w terminie 6 miesięcy licząc od dnia zawarcia umowy, przy czym zmiana wynagrodzenia nie może być dokonywana częściej niż co 6 miesięcy. </w:t>
      </w:r>
    </w:p>
    <w:p w:rsidR="00CE38B0" w:rsidRPr="00CE38B0" w:rsidRDefault="00CE38B0" w:rsidP="00DA3010">
      <w:pPr>
        <w:spacing w:line="256" w:lineRule="auto"/>
        <w:ind w:left="567" w:hanging="425"/>
        <w:jc w:val="both"/>
        <w:rPr>
          <w:rFonts w:ascii="Calibri" w:eastAsia="Calibri" w:hAnsi="Calibri"/>
          <w:sz w:val="22"/>
          <w:szCs w:val="22"/>
          <w:lang w:eastAsia="en-US"/>
        </w:rPr>
      </w:pPr>
      <w:r w:rsidRPr="00CE38B0">
        <w:rPr>
          <w:rFonts w:ascii="Calibri" w:eastAsia="Calibri" w:hAnsi="Calibri"/>
          <w:sz w:val="22"/>
          <w:szCs w:val="22"/>
          <w:lang w:eastAsia="en-US"/>
        </w:rPr>
        <w:t>11.</w:t>
      </w:r>
      <w:r w:rsidR="00DA3010">
        <w:rPr>
          <w:rFonts w:ascii="Calibri" w:eastAsia="Calibri" w:hAnsi="Calibri"/>
          <w:sz w:val="22"/>
          <w:szCs w:val="22"/>
          <w:lang w:eastAsia="en-US"/>
        </w:rPr>
        <w:t xml:space="preserve">  </w:t>
      </w:r>
      <w:r w:rsidRPr="00CE38B0">
        <w:rPr>
          <w:rFonts w:ascii="Calibri" w:eastAsia="Calibri" w:hAnsi="Calibri"/>
          <w:sz w:val="22"/>
          <w:szCs w:val="22"/>
          <w:lang w:eastAsia="en-US"/>
        </w:rPr>
        <w:t xml:space="preserve">Wysokość zmiany wynagrodzenia, o której mowa w ust. 9 będzie ustalona w oparciu o wskaźnik zmiany ceny materiałów lub kosztów, w szczególności wskaźnika ogłoszonego w komunikacie Prezesa Głównego Urzędu Statystycznego. Maksymalna łączna wartość zmiany wynagrodzenia, jaką dopuszcza Kupujący w efekcie zastosowania postanowień o zasadach wprowadzenia zmian wysokości wynagrodzenia stanowi 10 % wartości brutto umowy. </w:t>
      </w:r>
    </w:p>
    <w:p w:rsidR="00CE38B0" w:rsidRPr="001D37EB" w:rsidRDefault="00CE38B0" w:rsidP="001D37EB">
      <w:pPr>
        <w:spacing w:after="160" w:line="256" w:lineRule="auto"/>
        <w:ind w:left="567" w:hanging="425"/>
        <w:jc w:val="both"/>
        <w:rPr>
          <w:rFonts w:ascii="Calibri" w:eastAsia="Calibri" w:hAnsi="Calibri"/>
          <w:bCs/>
          <w:sz w:val="22"/>
          <w:szCs w:val="22"/>
          <w:lang w:eastAsia="en-US"/>
        </w:rPr>
      </w:pPr>
      <w:r w:rsidRPr="00CE38B0">
        <w:rPr>
          <w:rFonts w:ascii="Calibri" w:eastAsia="Calibri" w:hAnsi="Calibri"/>
          <w:sz w:val="22"/>
          <w:szCs w:val="22"/>
          <w:lang w:eastAsia="en-US"/>
        </w:rPr>
        <w:t xml:space="preserve">12. Sprzedający którego wynagrodzenie zostało zmienione zgodnie z ust. 9 i 10 zobowiązany jest do zmiany wynagrodzenia przysługującego podwykonawcy (w przypadku gdy Sprzedający zawarł umowę z podwykonawcą) w zakresie odpowiadającym zmianom cen materiałów lub kosztów dotyczących zobowiązania podwykonawcy. W przypadku nie wypełnienia powyższego obowiązku Wykonawca zobowiązany jest do zapłacenia kary umownej w wysokości 0,1 % łącznej wartości netto umowy za każdy rozpoczęty dzień zwłoki. </w:t>
      </w:r>
    </w:p>
    <w:p w:rsidR="00200BE1" w:rsidRDefault="00200BE1" w:rsidP="00200BE1">
      <w:pPr>
        <w:ind w:left="851" w:hanging="567"/>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w:t>
      </w:r>
      <w:r w:rsidR="00CE38B0">
        <w:rPr>
          <w:rFonts w:asciiTheme="minorHAnsi" w:hAnsiTheme="minorHAnsi" w:cstheme="minorHAnsi"/>
          <w:sz w:val="22"/>
          <w:szCs w:val="22"/>
          <w:lang w:eastAsia="en-US"/>
        </w:rPr>
        <w:t>6</w:t>
      </w:r>
    </w:p>
    <w:p w:rsidR="00CB05FC" w:rsidRPr="00200BE1" w:rsidRDefault="00CB05FC" w:rsidP="00200BE1">
      <w:pPr>
        <w:ind w:left="851" w:hanging="567"/>
        <w:jc w:val="center"/>
        <w:rPr>
          <w:rFonts w:asciiTheme="minorHAnsi" w:hAnsiTheme="minorHAnsi" w:cstheme="minorHAnsi"/>
          <w:sz w:val="22"/>
          <w:szCs w:val="22"/>
          <w:lang w:eastAsia="en-US"/>
        </w:rPr>
      </w:pPr>
    </w:p>
    <w:p w:rsidR="00200BE1" w:rsidRPr="00364BEB" w:rsidRDefault="00CB05FC" w:rsidP="009A7CE8">
      <w:pPr>
        <w:numPr>
          <w:ilvl w:val="0"/>
          <w:numId w:val="43"/>
        </w:numPr>
        <w:tabs>
          <w:tab w:val="left" w:pos="1134"/>
        </w:tabs>
        <w:ind w:left="567" w:hanging="283"/>
        <w:jc w:val="both"/>
        <w:rPr>
          <w:rFonts w:asciiTheme="minorHAnsi" w:hAnsiTheme="minorHAnsi" w:cstheme="minorHAnsi"/>
          <w:sz w:val="22"/>
          <w:szCs w:val="22"/>
        </w:rPr>
      </w:pPr>
      <w:r w:rsidRPr="00CB05FC">
        <w:rPr>
          <w:rFonts w:asciiTheme="minorHAnsi" w:hAnsiTheme="minorHAnsi" w:cstheme="minorHAnsi"/>
          <w:sz w:val="22"/>
          <w:szCs w:val="22"/>
        </w:rPr>
        <w:t>Kupujący może odstąpić od umowy, jeżeli przy dokonywaniu odbioru przedmiotu sprzedaży okaże się, że przedmiot sprzedaży dostarczony przez Sprzedającego jest niezgodny z umową.</w:t>
      </w:r>
    </w:p>
    <w:p w:rsidR="00200BE1" w:rsidRPr="00CB05FC" w:rsidRDefault="00200BE1" w:rsidP="009A7CE8">
      <w:pPr>
        <w:pStyle w:val="Akapitzlist"/>
        <w:numPr>
          <w:ilvl w:val="0"/>
          <w:numId w:val="43"/>
        </w:numPr>
        <w:spacing w:after="0"/>
        <w:ind w:left="567" w:hanging="283"/>
        <w:jc w:val="both"/>
        <w:rPr>
          <w:rFonts w:asciiTheme="minorHAnsi" w:hAnsiTheme="minorHAnsi" w:cstheme="minorHAnsi"/>
        </w:rPr>
      </w:pPr>
      <w:r w:rsidRPr="00CB05FC">
        <w:rPr>
          <w:rFonts w:asciiTheme="minorHAnsi" w:hAnsiTheme="minorHAnsi" w:cstheme="minorHAnsi"/>
        </w:rPr>
        <w:t>Sprzedający zapłaci na rzecz Kupującego kary umowne w wypadku:</w:t>
      </w:r>
    </w:p>
    <w:p w:rsidR="00CB05FC" w:rsidRPr="007978AF" w:rsidRDefault="00CB05FC" w:rsidP="007629A5">
      <w:pPr>
        <w:numPr>
          <w:ilvl w:val="0"/>
          <w:numId w:val="44"/>
        </w:numPr>
        <w:suppressAutoHyphens/>
        <w:spacing w:line="276" w:lineRule="auto"/>
        <w:ind w:left="1134" w:hanging="283"/>
        <w:jc w:val="both"/>
        <w:rPr>
          <w:rFonts w:asciiTheme="minorHAnsi" w:hAnsiTheme="minorHAnsi" w:cstheme="minorHAnsi"/>
          <w:sz w:val="22"/>
          <w:szCs w:val="22"/>
        </w:rPr>
      </w:pPr>
      <w:r w:rsidRPr="007978AF">
        <w:rPr>
          <w:rFonts w:asciiTheme="minorHAnsi" w:hAnsiTheme="minorHAnsi" w:cstheme="minorHAnsi"/>
          <w:sz w:val="22"/>
          <w:szCs w:val="22"/>
        </w:rPr>
        <w:t xml:space="preserve">zwłoki w terminie dostawy przedmiotu umowy – w wysokości </w:t>
      </w:r>
      <w:r w:rsidR="00537798">
        <w:rPr>
          <w:rFonts w:asciiTheme="minorHAnsi" w:hAnsiTheme="minorHAnsi" w:cstheme="minorHAnsi"/>
          <w:sz w:val="22"/>
          <w:szCs w:val="22"/>
        </w:rPr>
        <w:t>3,0</w:t>
      </w:r>
      <w:r w:rsidRPr="007978AF">
        <w:rPr>
          <w:rFonts w:asciiTheme="minorHAnsi" w:hAnsiTheme="minorHAnsi" w:cstheme="minorHAnsi"/>
          <w:sz w:val="22"/>
          <w:szCs w:val="22"/>
        </w:rPr>
        <w:t xml:space="preserve"> % wartości niezrealizowanej części dostawy, za każdy rozpoczęty dzień zwłoki,</w:t>
      </w:r>
    </w:p>
    <w:p w:rsidR="00CB05FC" w:rsidRPr="007978AF" w:rsidRDefault="00CB05FC" w:rsidP="007629A5">
      <w:pPr>
        <w:numPr>
          <w:ilvl w:val="0"/>
          <w:numId w:val="44"/>
        </w:numPr>
        <w:suppressAutoHyphens/>
        <w:spacing w:line="276" w:lineRule="auto"/>
        <w:ind w:left="1134" w:hanging="283"/>
        <w:jc w:val="both"/>
        <w:rPr>
          <w:rFonts w:asciiTheme="minorHAnsi" w:hAnsiTheme="minorHAnsi" w:cstheme="minorHAnsi"/>
          <w:sz w:val="22"/>
          <w:szCs w:val="22"/>
        </w:rPr>
      </w:pPr>
      <w:r w:rsidRPr="007978AF">
        <w:rPr>
          <w:rFonts w:asciiTheme="minorHAnsi" w:hAnsiTheme="minorHAnsi" w:cstheme="minorHAnsi"/>
          <w:sz w:val="22"/>
          <w:szCs w:val="22"/>
        </w:rPr>
        <w:t>nierealizowania lub nienależytego realizowania pozostałych zobowiązań wynikających z niniejszej umowy – w wysokości 1 % wartości niezrealizowanych dostaw, za każdy przypadek nierealizowania lub nienależytego realizowania zobowiązań wynikających z niniejszej umowy.</w:t>
      </w:r>
    </w:p>
    <w:p w:rsidR="00CB05FC" w:rsidRPr="00AD2413" w:rsidRDefault="00CB05FC" w:rsidP="007629A5">
      <w:pPr>
        <w:numPr>
          <w:ilvl w:val="0"/>
          <w:numId w:val="44"/>
        </w:numPr>
        <w:suppressAutoHyphens/>
        <w:spacing w:line="276" w:lineRule="auto"/>
        <w:ind w:left="1134" w:hanging="283"/>
        <w:jc w:val="both"/>
        <w:rPr>
          <w:rFonts w:asciiTheme="minorHAnsi" w:hAnsiTheme="minorHAnsi" w:cstheme="minorHAnsi"/>
          <w:sz w:val="22"/>
          <w:szCs w:val="22"/>
        </w:rPr>
      </w:pPr>
      <w:r w:rsidRPr="007978AF">
        <w:rPr>
          <w:rFonts w:asciiTheme="minorHAnsi" w:hAnsiTheme="minorHAnsi" w:cstheme="minorHAnsi"/>
          <w:sz w:val="22"/>
          <w:szCs w:val="22"/>
        </w:rPr>
        <w:t>odstąpienia od umowy przez Kupującego z przyczyn określonych § 6 ust. 1 umowy, Sprzedający zobowiązuje się zapłacić Kupującemu karę umowną w wysokości 20 % łącznej wartości przedmiotu sprzedaży, określonej § 2 ust. 1 umowy.</w:t>
      </w:r>
    </w:p>
    <w:p w:rsidR="00200BE1" w:rsidRPr="00200BE1" w:rsidRDefault="00200BE1" w:rsidP="009A7CE8">
      <w:pPr>
        <w:numPr>
          <w:ilvl w:val="0"/>
          <w:numId w:val="43"/>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Jeżeli szkoda rzeczywista będzie wyższa niż kara umowna, Sprzedający może  być zobowiązany do zapłaty odszkodowania przekraczającego karę umowną na zasadach ogólnych.</w:t>
      </w:r>
    </w:p>
    <w:p w:rsidR="00200BE1" w:rsidRPr="00200BE1" w:rsidRDefault="00200BE1" w:rsidP="009A7CE8">
      <w:pPr>
        <w:numPr>
          <w:ilvl w:val="0"/>
          <w:numId w:val="43"/>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Kupujący może odstąpić od naliczania kar umownych na podstawie pisemnego, uzasadnionego wniosku Sprzedającego.</w:t>
      </w:r>
    </w:p>
    <w:p w:rsidR="00200BE1" w:rsidRPr="00200BE1" w:rsidRDefault="00200BE1" w:rsidP="009A7CE8">
      <w:pPr>
        <w:numPr>
          <w:ilvl w:val="0"/>
          <w:numId w:val="43"/>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Kupujący zobowiązany jest do zapłaty kwot wynikających z § </w:t>
      </w:r>
      <w:r w:rsidR="002C0172">
        <w:rPr>
          <w:rFonts w:asciiTheme="minorHAnsi" w:hAnsiTheme="minorHAnsi" w:cstheme="minorHAnsi"/>
          <w:sz w:val="22"/>
          <w:szCs w:val="22"/>
          <w:lang w:eastAsia="en-US"/>
        </w:rPr>
        <w:t>6</w:t>
      </w:r>
      <w:r w:rsidRPr="00200BE1">
        <w:rPr>
          <w:rFonts w:asciiTheme="minorHAnsi" w:hAnsiTheme="minorHAnsi" w:cstheme="minorHAnsi"/>
          <w:sz w:val="22"/>
          <w:szCs w:val="22"/>
          <w:lang w:eastAsia="en-US"/>
        </w:rPr>
        <w:t xml:space="preserve"> umowy w terminie 30 dni od dnia wezwania do zapłaty. Opóźnienie upoważnia Kupującego do naliczenia odsetek ustawowych. W przypadku niedotrzymania terminu określonego w wezwaniu do zapłaty Kupujący ma  prawo potrącić należną kwotę wraz z odsetkami z  bieżących należności Sprzedającego.</w:t>
      </w:r>
    </w:p>
    <w:p w:rsidR="00200BE1" w:rsidRPr="00200BE1" w:rsidRDefault="00200BE1" w:rsidP="009A7CE8">
      <w:pPr>
        <w:numPr>
          <w:ilvl w:val="0"/>
          <w:numId w:val="43"/>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Realizacja kar umownych nie wyklucza podejmowania innych działań przez strony umowy, przewidzianych w umowie lub przepisach Kodeksu cywilnego, zmierzających do usunięcia uciążliwości związanych z niewykonywaniem zobowiązań wynikających z umowy.</w:t>
      </w:r>
    </w:p>
    <w:p w:rsidR="00200BE1" w:rsidRPr="00200BE1" w:rsidRDefault="00200BE1" w:rsidP="009A7CE8">
      <w:pPr>
        <w:numPr>
          <w:ilvl w:val="0"/>
          <w:numId w:val="43"/>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Łączna wysokość kar umownych, które mogą dochodzić strony  nie może przekroczyć 50 % wartości brutto zawartej umowy.</w:t>
      </w:r>
    </w:p>
    <w:p w:rsidR="00200BE1" w:rsidRPr="00200BE1" w:rsidRDefault="00200BE1" w:rsidP="001D37EB">
      <w:pPr>
        <w:rPr>
          <w:rFonts w:asciiTheme="minorHAnsi" w:hAnsiTheme="minorHAnsi" w:cstheme="minorHAnsi"/>
          <w:sz w:val="22"/>
          <w:szCs w:val="22"/>
          <w:lang w:eastAsia="en-US"/>
        </w:rPr>
      </w:pPr>
    </w:p>
    <w:p w:rsidR="00200BE1" w:rsidRPr="00200BE1" w:rsidRDefault="00200BE1" w:rsidP="00200BE1">
      <w:pPr>
        <w:ind w:left="284"/>
        <w:jc w:val="center"/>
        <w:rPr>
          <w:rFonts w:asciiTheme="minorHAnsi" w:hAnsiTheme="minorHAnsi" w:cstheme="minorHAnsi"/>
          <w:sz w:val="22"/>
          <w:szCs w:val="22"/>
          <w:lang w:eastAsia="en-US"/>
        </w:rPr>
      </w:pPr>
      <w:r w:rsidRPr="00200BE1">
        <w:rPr>
          <w:rFonts w:asciiTheme="minorHAnsi" w:hAnsiTheme="minorHAnsi" w:cstheme="minorHAnsi"/>
          <w:sz w:val="22"/>
          <w:szCs w:val="22"/>
          <w:lang w:eastAsia="en-US"/>
        </w:rPr>
        <w:t xml:space="preserve">§ </w:t>
      </w:r>
      <w:r w:rsidR="00CE38B0">
        <w:rPr>
          <w:rFonts w:asciiTheme="minorHAnsi" w:hAnsiTheme="minorHAnsi" w:cstheme="minorHAnsi"/>
          <w:sz w:val="22"/>
          <w:szCs w:val="22"/>
          <w:lang w:eastAsia="en-US"/>
        </w:rPr>
        <w:t>7</w:t>
      </w:r>
    </w:p>
    <w:p w:rsidR="00200BE1" w:rsidRPr="00200BE1" w:rsidRDefault="00200BE1" w:rsidP="00200BE1">
      <w:pPr>
        <w:ind w:left="284"/>
        <w:jc w:val="center"/>
        <w:rPr>
          <w:rFonts w:asciiTheme="minorHAnsi" w:hAnsiTheme="minorHAnsi" w:cstheme="minorHAnsi"/>
          <w:sz w:val="22"/>
          <w:szCs w:val="22"/>
          <w:lang w:eastAsia="en-US"/>
        </w:rPr>
      </w:pPr>
    </w:p>
    <w:p w:rsidR="00200BE1" w:rsidRPr="00200BE1" w:rsidRDefault="00200BE1" w:rsidP="009A7CE8">
      <w:pPr>
        <w:numPr>
          <w:ilvl w:val="0"/>
          <w:numId w:val="37"/>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Wszelkie zmiany niniejszej umowy wymagają zgodnego oświadczenia stron umowy i formy pisemnej pod rygorem nieważności, chyba że umowa stanowi inaczej.</w:t>
      </w:r>
    </w:p>
    <w:p w:rsidR="00200BE1" w:rsidRPr="00200BE1" w:rsidRDefault="00200BE1" w:rsidP="009A7CE8">
      <w:pPr>
        <w:numPr>
          <w:ilvl w:val="0"/>
          <w:numId w:val="37"/>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lastRenderedPageBreak/>
        <w:t>W razie opóźnienia w wykonaniu zamówienia Kupujący ma prawo odstąpić od umowy bez potrzeby udzielania dodatkowego terminu. Wyznaczenie przez Kupującego nowego terminu nie zwalnia Sprzedającego od obowiązku zapłaty kar umownych.</w:t>
      </w:r>
    </w:p>
    <w:p w:rsidR="00200BE1" w:rsidRDefault="00200BE1" w:rsidP="009A7CE8">
      <w:pPr>
        <w:numPr>
          <w:ilvl w:val="0"/>
          <w:numId w:val="37"/>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 razie wystąpienia istotnej zmiany okoliczności powodującej, że wykonanie   umowy nie leży w interesie publicznym, Kupujący może odstąpić od umowy w terminie 30 dni od powzięcia wiadomości o powyższych okolicznościach. W takim przypadku Sprzedający może jedynie żądać wynagrodzenia należnego mu z tytułu wykonanej części umowy.</w:t>
      </w:r>
    </w:p>
    <w:p w:rsidR="00364BEB" w:rsidRPr="00364BEB" w:rsidRDefault="00364BEB" w:rsidP="009A7CE8">
      <w:pPr>
        <w:pStyle w:val="Akapitzlist"/>
        <w:numPr>
          <w:ilvl w:val="0"/>
          <w:numId w:val="37"/>
        </w:numPr>
        <w:spacing w:after="0"/>
        <w:ind w:left="567" w:hanging="283"/>
        <w:jc w:val="both"/>
        <w:rPr>
          <w:rFonts w:asciiTheme="minorHAnsi" w:hAnsiTheme="minorHAnsi" w:cstheme="minorHAnsi"/>
          <w:lang w:eastAsia="pl-PL"/>
        </w:rPr>
      </w:pPr>
      <w:r w:rsidRPr="00364BEB">
        <w:rPr>
          <w:rFonts w:asciiTheme="minorHAnsi" w:hAnsiTheme="minorHAnsi" w:cstheme="minorHAnsi"/>
        </w:rPr>
        <w:t xml:space="preserve">Kupujący deklaruje zakup przedmiotu sprzedaży o wartości odpowiadającej minimum </w:t>
      </w:r>
      <w:r w:rsidR="00115C66">
        <w:rPr>
          <w:rFonts w:asciiTheme="minorHAnsi" w:hAnsiTheme="minorHAnsi" w:cstheme="minorHAnsi"/>
        </w:rPr>
        <w:t>3</w:t>
      </w:r>
      <w:r w:rsidRPr="00364BEB">
        <w:rPr>
          <w:rFonts w:asciiTheme="minorHAnsi" w:hAnsiTheme="minorHAnsi" w:cstheme="minorHAnsi"/>
        </w:rPr>
        <w:t>0%</w:t>
      </w:r>
      <w:r w:rsidR="00115C66">
        <w:rPr>
          <w:rFonts w:asciiTheme="minorHAnsi" w:hAnsiTheme="minorHAnsi" w:cstheme="minorHAnsi"/>
        </w:rPr>
        <w:t xml:space="preserve"> </w:t>
      </w:r>
      <w:r w:rsidRPr="00364BEB">
        <w:rPr>
          <w:rFonts w:asciiTheme="minorHAnsi" w:hAnsiTheme="minorHAnsi" w:cstheme="minorHAnsi"/>
        </w:rPr>
        <w:t>wartości umowy. Sprzedającemu nie przysługują roszczenia odszkodowawcze z tytułu niezrealizowania części umowy.</w:t>
      </w:r>
    </w:p>
    <w:p w:rsidR="00200BE1" w:rsidRPr="00200BE1" w:rsidRDefault="00200BE1" w:rsidP="009A7CE8">
      <w:pPr>
        <w:numPr>
          <w:ilvl w:val="0"/>
          <w:numId w:val="37"/>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W sprawach nie unormowanych w umowie będą miały zastosowanie przepisy ustawy  Prawo zamówień publicznych i Kodeksu cywilnego.</w:t>
      </w:r>
    </w:p>
    <w:p w:rsidR="00200BE1" w:rsidRPr="00200BE1" w:rsidRDefault="00200BE1" w:rsidP="009A7CE8">
      <w:pPr>
        <w:numPr>
          <w:ilvl w:val="0"/>
          <w:numId w:val="37"/>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Ewentualne spory powstałe w związku z realizacją umowy rozstrzygane będą przez Sąd właściwy dla siedziby Kupującego.</w:t>
      </w:r>
    </w:p>
    <w:p w:rsidR="00200BE1" w:rsidRPr="00200BE1" w:rsidRDefault="00200BE1" w:rsidP="009A7CE8">
      <w:pPr>
        <w:numPr>
          <w:ilvl w:val="0"/>
          <w:numId w:val="37"/>
        </w:numPr>
        <w:ind w:left="567" w:hanging="283"/>
        <w:jc w:val="both"/>
        <w:rPr>
          <w:rFonts w:asciiTheme="minorHAnsi" w:hAnsiTheme="minorHAnsi" w:cstheme="minorHAnsi"/>
          <w:sz w:val="22"/>
          <w:szCs w:val="22"/>
          <w:lang w:eastAsia="en-US"/>
        </w:rPr>
      </w:pPr>
      <w:r w:rsidRPr="00200BE1">
        <w:rPr>
          <w:rFonts w:asciiTheme="minorHAnsi" w:hAnsiTheme="minorHAnsi" w:cstheme="minorHAnsi"/>
          <w:sz w:val="22"/>
          <w:szCs w:val="22"/>
          <w:lang w:eastAsia="en-US"/>
        </w:rPr>
        <w:t>Umowa została spisana w dwóch egzemplarzach, po jednym dla każdej ze stron.</w:t>
      </w:r>
    </w:p>
    <w:p w:rsidR="00200BE1" w:rsidRPr="00200BE1" w:rsidRDefault="00200BE1" w:rsidP="00200BE1">
      <w:pPr>
        <w:ind w:left="851" w:hanging="567"/>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i/>
          <w:sz w:val="22"/>
          <w:szCs w:val="22"/>
          <w:lang w:eastAsia="en-US"/>
        </w:rPr>
      </w:pPr>
      <w:r w:rsidRPr="00200BE1">
        <w:rPr>
          <w:rFonts w:asciiTheme="minorHAnsi" w:hAnsiTheme="minorHAnsi" w:cstheme="minorHAnsi"/>
          <w:b/>
          <w:i/>
          <w:sz w:val="22"/>
          <w:szCs w:val="22"/>
          <w:lang w:eastAsia="en-US"/>
        </w:rPr>
        <w:t xml:space="preserve">      </w:t>
      </w:r>
      <w:r w:rsidR="00D340F2">
        <w:rPr>
          <w:rFonts w:asciiTheme="minorHAnsi" w:hAnsiTheme="minorHAnsi" w:cstheme="minorHAnsi"/>
          <w:b/>
          <w:i/>
          <w:sz w:val="22"/>
          <w:szCs w:val="22"/>
          <w:lang w:eastAsia="en-US"/>
        </w:rPr>
        <w:t xml:space="preserve">    </w:t>
      </w:r>
      <w:r w:rsidRPr="00200BE1">
        <w:rPr>
          <w:rFonts w:asciiTheme="minorHAnsi" w:hAnsiTheme="minorHAnsi" w:cstheme="minorHAnsi"/>
          <w:b/>
          <w:i/>
          <w:sz w:val="22"/>
          <w:szCs w:val="22"/>
          <w:lang w:eastAsia="en-US"/>
        </w:rPr>
        <w:t xml:space="preserve">     Sprzedający                                                                                            </w:t>
      </w:r>
      <w:r w:rsidR="00D340F2">
        <w:rPr>
          <w:rFonts w:asciiTheme="minorHAnsi" w:hAnsiTheme="minorHAnsi" w:cstheme="minorHAnsi"/>
          <w:b/>
          <w:i/>
          <w:sz w:val="22"/>
          <w:szCs w:val="22"/>
          <w:lang w:eastAsia="en-US"/>
        </w:rPr>
        <w:t xml:space="preserve">       </w:t>
      </w:r>
      <w:r w:rsidRPr="00200BE1">
        <w:rPr>
          <w:rFonts w:asciiTheme="minorHAnsi" w:hAnsiTheme="minorHAnsi" w:cstheme="minorHAnsi"/>
          <w:b/>
          <w:i/>
          <w:sz w:val="22"/>
          <w:szCs w:val="22"/>
          <w:lang w:eastAsia="en-US"/>
        </w:rPr>
        <w:t xml:space="preserve">  Kupujący                                                          </w:t>
      </w:r>
    </w:p>
    <w:p w:rsidR="00200BE1" w:rsidRPr="00200BE1" w:rsidRDefault="00D340F2" w:rsidP="00200BE1">
      <w:pPr>
        <w:ind w:left="284"/>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   </w:t>
      </w: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200BE1">
      <w:pPr>
        <w:ind w:left="284"/>
        <w:jc w:val="both"/>
        <w:rPr>
          <w:rFonts w:asciiTheme="minorHAnsi" w:hAnsiTheme="minorHAnsi" w:cstheme="minorHAnsi"/>
          <w:sz w:val="22"/>
          <w:szCs w:val="22"/>
          <w:lang w:eastAsia="en-US"/>
        </w:rPr>
      </w:pPr>
    </w:p>
    <w:p w:rsidR="00200BE1" w:rsidRPr="00200BE1" w:rsidRDefault="00200BE1" w:rsidP="005E261A">
      <w:pPr>
        <w:ind w:left="284"/>
        <w:jc w:val="center"/>
        <w:rPr>
          <w:rFonts w:asciiTheme="minorHAnsi" w:hAnsiTheme="minorHAnsi" w:cstheme="minorHAnsi"/>
          <w:b/>
          <w:sz w:val="22"/>
          <w:szCs w:val="22"/>
          <w:lang w:eastAsia="en-US"/>
        </w:rPr>
      </w:pPr>
    </w:p>
    <w:sectPr w:rsidR="00200BE1" w:rsidRPr="00200BE1" w:rsidSect="003948D9">
      <w:headerReference w:type="default" r:id="rId13"/>
      <w:footerReference w:type="even" r:id="rId14"/>
      <w:footerReference w:type="default" r:id="rId15"/>
      <w:pgSz w:w="11906" w:h="16838"/>
      <w:pgMar w:top="1134" w:right="1418" w:bottom="1134" w:left="1418" w:header="425" w:footer="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BAA" w:rsidRDefault="000A0BAA">
      <w:r>
        <w:separator/>
      </w:r>
    </w:p>
  </w:endnote>
  <w:endnote w:type="continuationSeparator" w:id="0">
    <w:p w:rsidR="000A0BAA" w:rsidRDefault="000A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imes New (W1)">
    <w:altName w:val="Times New Roman"/>
    <w:charset w:val="EE"/>
    <w:family w:val="roman"/>
    <w:pitch w:val="variable"/>
    <w:sig w:usb0="0000000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ert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341" w:rsidRDefault="007C2341" w:rsidP="00D838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C2341" w:rsidRDefault="007C2341" w:rsidP="0054193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341" w:rsidRPr="00CC222D" w:rsidRDefault="007C2341">
    <w:pPr>
      <w:pStyle w:val="Stopka"/>
      <w:jc w:val="right"/>
      <w:rPr>
        <w:rFonts w:ascii="Cambria" w:hAnsi="Cambria"/>
        <w:sz w:val="20"/>
        <w:szCs w:val="20"/>
      </w:rPr>
    </w:pPr>
    <w:r w:rsidRPr="00CC222D">
      <w:rPr>
        <w:rFonts w:ascii="Cambria" w:hAnsi="Cambria"/>
        <w:sz w:val="20"/>
        <w:szCs w:val="20"/>
      </w:rPr>
      <w:fldChar w:fldCharType="begin"/>
    </w:r>
    <w:r w:rsidRPr="00CC222D">
      <w:rPr>
        <w:rFonts w:ascii="Cambria" w:hAnsi="Cambria"/>
        <w:sz w:val="20"/>
        <w:szCs w:val="20"/>
      </w:rPr>
      <w:instrText>PAGE   \* MERGEFORMAT</w:instrText>
    </w:r>
    <w:r w:rsidRPr="00CC222D">
      <w:rPr>
        <w:rFonts w:ascii="Cambria" w:hAnsi="Cambria"/>
        <w:sz w:val="20"/>
        <w:szCs w:val="20"/>
      </w:rPr>
      <w:fldChar w:fldCharType="separate"/>
    </w:r>
    <w:r w:rsidRPr="001A6563">
      <w:rPr>
        <w:rFonts w:ascii="Cambria" w:hAnsi="Cambria"/>
        <w:noProof/>
        <w:sz w:val="20"/>
        <w:szCs w:val="20"/>
        <w:lang w:val="pl-PL"/>
      </w:rPr>
      <w:t>1</w:t>
    </w:r>
    <w:r w:rsidRPr="00CC222D">
      <w:rPr>
        <w:rFonts w:ascii="Cambria" w:hAnsi="Cambria"/>
        <w:sz w:val="20"/>
        <w:szCs w:val="20"/>
      </w:rPr>
      <w:fldChar w:fldCharType="end"/>
    </w:r>
  </w:p>
  <w:p w:rsidR="007C2341" w:rsidRDefault="007C2341" w:rsidP="00A81BE2">
    <w:pPr>
      <w:pStyle w:val="Nagwek"/>
      <w:jc w:val="center"/>
      <w:rPr>
        <w:rFonts w:ascii="Arial Narrow" w:hAnsi="Arial Narrow"/>
        <w:b/>
        <w:caps/>
        <w:w w:val="9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BAA" w:rsidRDefault="000A0BAA">
      <w:r>
        <w:separator/>
      </w:r>
    </w:p>
  </w:footnote>
  <w:footnote w:type="continuationSeparator" w:id="0">
    <w:p w:rsidR="000A0BAA" w:rsidRDefault="000A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341" w:rsidRDefault="007C2341" w:rsidP="00E47F4A">
    <w:pPr>
      <w:pStyle w:val="Nagwek"/>
      <w:rPr>
        <w:rFonts w:ascii="Cambria" w:hAnsi="Cambria"/>
        <w:sz w:val="20"/>
        <w:szCs w:val="20"/>
      </w:rPr>
    </w:pPr>
    <w:bookmarkStart w:id="9" w:name="_Hlk530999824"/>
    <w:bookmarkStart w:id="10" w:name="_Hlk530999927"/>
    <w:bookmarkStart w:id="11" w:name="_Hlk530999928"/>
    <w:bookmarkStart w:id="12" w:name="_Hlk530999941"/>
    <w:bookmarkStart w:id="13" w:name="_Hlk530999942"/>
  </w:p>
  <w:p w:rsidR="007C2341" w:rsidRDefault="007C2341" w:rsidP="00E47F4A">
    <w:pPr>
      <w:pStyle w:val="Nagwek"/>
      <w:rPr>
        <w:rFonts w:ascii="Cambria" w:hAnsi="Cambria"/>
        <w:sz w:val="20"/>
        <w:szCs w:val="20"/>
      </w:rPr>
    </w:pPr>
  </w:p>
  <w:bookmarkEnd w:id="9"/>
  <w:bookmarkEnd w:id="10"/>
  <w:bookmarkEnd w:id="11"/>
  <w:bookmarkEnd w:id="12"/>
  <w:bookmarkEnd w:id="13"/>
  <w:p w:rsidR="007C2341" w:rsidRDefault="007C2341" w:rsidP="007B21AB">
    <w:pPr>
      <w:pStyle w:val="Nagwek"/>
      <w:rPr>
        <w:rFonts w:ascii="Cambria" w:hAnsi="Cambria" w:cs="Arial"/>
        <w:b/>
        <w:sz w:val="20"/>
      </w:rPr>
    </w:pPr>
    <w:r>
      <w:rPr>
        <w:rFonts w:ascii="Cambria" w:hAnsi="Cambria"/>
        <w:sz w:val="20"/>
        <w:szCs w:val="20"/>
      </w:rPr>
      <w:t>Znak sprawy:</w:t>
    </w:r>
    <w:r>
      <w:rPr>
        <w:rFonts w:ascii="Cambria" w:hAnsi="Cambria"/>
        <w:sz w:val="20"/>
        <w:szCs w:val="20"/>
        <w:lang w:val="pl-PL"/>
      </w:rPr>
      <w:t>Sz.S.POO.SZP.3810.89.2025</w:t>
    </w:r>
    <w:r>
      <w:rPr>
        <w:rFonts w:ascii="Cambria" w:hAnsi="Cambria" w:cs="Arial"/>
        <w:b/>
        <w:sz w:val="20"/>
      </w:rPr>
      <w:t xml:space="preserve"> </w:t>
    </w:r>
  </w:p>
  <w:p w:rsidR="007C2341" w:rsidRDefault="007C2341" w:rsidP="007B21AB">
    <w:pPr>
      <w:pStyle w:val="Nagwek"/>
      <w:rPr>
        <w:rFonts w:ascii="Cambria" w:hAnsi="Cambria"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982E54C"/>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multilevel"/>
    <w:tmpl w:val="939C6994"/>
    <w:name w:val="WW8Num2"/>
    <w:lvl w:ilvl="0">
      <w:start w:val="1"/>
      <w:numFmt w:val="decimal"/>
      <w:lvlText w:val="%1."/>
      <w:lvlJc w:val="left"/>
      <w:pPr>
        <w:tabs>
          <w:tab w:val="num" w:pos="1085"/>
        </w:tabs>
        <w:ind w:left="1085" w:hanging="375"/>
      </w:pPr>
    </w:lvl>
    <w:lvl w:ilvl="1">
      <w:start w:val="1"/>
      <w:numFmt w:val="decimal"/>
      <w:lvlText w:val="12.%2"/>
      <w:lvlJc w:val="left"/>
      <w:pPr>
        <w:tabs>
          <w:tab w:val="num" w:pos="1511"/>
        </w:tabs>
        <w:ind w:left="1511" w:hanging="375"/>
      </w:pPr>
      <w:rPr>
        <w:rFonts w:cs="Times New Roman"/>
        <w:i w:val="0"/>
        <w:iCs w:val="0"/>
      </w:rPr>
    </w:lvl>
    <w:lvl w:ilvl="2">
      <w:start w:val="1"/>
      <w:numFmt w:val="decimal"/>
      <w:lvlText w:val="%1.%2.%3"/>
      <w:lvlJc w:val="left"/>
      <w:pPr>
        <w:tabs>
          <w:tab w:val="num" w:pos="2282"/>
        </w:tabs>
        <w:ind w:left="2282" w:hanging="720"/>
      </w:pPr>
      <w:rPr>
        <w:rFonts w:cs="Times New Roman"/>
      </w:rPr>
    </w:lvl>
    <w:lvl w:ilvl="3">
      <w:start w:val="1"/>
      <w:numFmt w:val="decimal"/>
      <w:lvlText w:val="%1.%2.%3.%4"/>
      <w:lvlJc w:val="left"/>
      <w:pPr>
        <w:tabs>
          <w:tab w:val="num" w:pos="2708"/>
        </w:tabs>
        <w:ind w:left="2708" w:hanging="720"/>
      </w:pPr>
      <w:rPr>
        <w:rFonts w:cs="Times New Roman"/>
      </w:rPr>
    </w:lvl>
    <w:lvl w:ilvl="4">
      <w:start w:val="1"/>
      <w:numFmt w:val="decimal"/>
      <w:lvlText w:val="%1.%2.%3.%4.%5"/>
      <w:lvlJc w:val="left"/>
      <w:pPr>
        <w:tabs>
          <w:tab w:val="num" w:pos="3494"/>
        </w:tabs>
        <w:ind w:left="3494" w:hanging="1080"/>
      </w:pPr>
      <w:rPr>
        <w:rFonts w:cs="Times New Roman"/>
      </w:rPr>
    </w:lvl>
    <w:lvl w:ilvl="5">
      <w:start w:val="1"/>
      <w:numFmt w:val="decimal"/>
      <w:lvlText w:val="%1.%2.%3.%4.%5.%6"/>
      <w:lvlJc w:val="left"/>
      <w:pPr>
        <w:tabs>
          <w:tab w:val="num" w:pos="3920"/>
        </w:tabs>
        <w:ind w:left="3920" w:hanging="1080"/>
      </w:pPr>
      <w:rPr>
        <w:rFonts w:cs="Times New Roman"/>
      </w:rPr>
    </w:lvl>
    <w:lvl w:ilvl="6">
      <w:start w:val="1"/>
      <w:numFmt w:val="decimal"/>
      <w:lvlText w:val="%1.%2.%3.%4.%5.%6.%7"/>
      <w:lvlJc w:val="left"/>
      <w:pPr>
        <w:tabs>
          <w:tab w:val="num" w:pos="4706"/>
        </w:tabs>
        <w:ind w:left="4706" w:hanging="1440"/>
      </w:pPr>
      <w:rPr>
        <w:rFonts w:cs="Times New Roman"/>
      </w:rPr>
    </w:lvl>
    <w:lvl w:ilvl="7">
      <w:start w:val="1"/>
      <w:numFmt w:val="decimal"/>
      <w:lvlText w:val="%1.%2.%3.%4.%5.%6.%7.%8"/>
      <w:lvlJc w:val="left"/>
      <w:pPr>
        <w:tabs>
          <w:tab w:val="num" w:pos="5132"/>
        </w:tabs>
        <w:ind w:left="5132" w:hanging="1440"/>
      </w:pPr>
      <w:rPr>
        <w:rFonts w:cs="Times New Roman"/>
      </w:rPr>
    </w:lvl>
    <w:lvl w:ilvl="8">
      <w:start w:val="1"/>
      <w:numFmt w:val="decimal"/>
      <w:lvlText w:val="%1.%2.%3.%4.%5.%6.%7.%8.%9"/>
      <w:lvlJc w:val="left"/>
      <w:pPr>
        <w:tabs>
          <w:tab w:val="num" w:pos="5558"/>
        </w:tabs>
        <w:ind w:left="5558" w:hanging="1440"/>
      </w:pPr>
      <w:rPr>
        <w:rFonts w:cs="Times New Roman"/>
      </w:rPr>
    </w:lvl>
  </w:abstractNum>
  <w:abstractNum w:abstractNumId="3" w15:restartNumberingAfterBreak="0">
    <w:nsid w:val="00000004"/>
    <w:multiLevelType w:val="multilevel"/>
    <w:tmpl w:val="49FA827A"/>
    <w:name w:val="WW8Num3"/>
    <w:lvl w:ilvl="0">
      <w:start w:val="1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46"/>
        </w:tabs>
        <w:ind w:left="1346" w:hanging="360"/>
      </w:pPr>
      <w:rPr>
        <w:rFonts w:cs="Times New Roman" w:hint="default"/>
        <w:i w:val="0"/>
        <w:iCs w:val="0"/>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 w15:restartNumberingAfterBreak="0">
    <w:nsid w:val="00000005"/>
    <w:multiLevelType w:val="multilevel"/>
    <w:tmpl w:val="00000005"/>
    <w:name w:val="WW8Num5"/>
    <w:lvl w:ilvl="0">
      <w:start w:val="1"/>
      <w:numFmt w:val="decimal"/>
      <w:lvlText w:val="%1."/>
      <w:lvlJc w:val="left"/>
      <w:pPr>
        <w:tabs>
          <w:tab w:val="num" w:pos="0"/>
        </w:tabs>
        <w:ind w:left="720" w:hanging="360"/>
      </w:pPr>
      <w:rPr>
        <w:rFonts w:ascii="Times New Roman" w:eastAsia="Times New Roman" w:hAnsi="Times New Roman" w:cs="Times New Roman"/>
        <w:sz w:val="26"/>
        <w:szCs w:val="26"/>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6"/>
    <w:multiLevelType w:val="multilevel"/>
    <w:tmpl w:val="F1562E76"/>
    <w:name w:val="WW8Num6"/>
    <w:lvl w:ilvl="0">
      <w:start w:val="9"/>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Theme="minorHAnsi" w:eastAsia="Times New Roman" w:hAnsiTheme="minorHAnsi" w:cstheme="minorHAnsi" w:hint="default"/>
        <w:b w:val="0"/>
      </w:rPr>
    </w:lvl>
    <w:lvl w:ilvl="2">
      <w:start w:val="1"/>
      <w:numFmt w:val="decimal"/>
      <w:lvlText w:val="%3)"/>
      <w:lvlJc w:val="left"/>
      <w:pPr>
        <w:tabs>
          <w:tab w:val="num" w:pos="0"/>
        </w:tabs>
        <w:ind w:left="720" w:hanging="720"/>
      </w:pPr>
      <w:rPr>
        <w:rFonts w:asciiTheme="minorHAnsi" w:eastAsia="Times New Roman" w:hAnsiTheme="minorHAnsi" w:cstheme="minorHAnsi"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1146" w:hanging="360"/>
      </w:pPr>
      <w:rPr>
        <w:rFonts w:ascii="Times New Roman" w:hAnsi="Times New Roman" w:cs="Symbol" w:hint="default"/>
        <w:sz w:val="26"/>
        <w:szCs w:val="26"/>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7" w15:restartNumberingAfterBreak="0">
    <w:nsid w:val="00000009"/>
    <w:multiLevelType w:val="singleLevel"/>
    <w:tmpl w:val="B92C4574"/>
    <w:name w:val="WW8Num9"/>
    <w:lvl w:ilvl="0">
      <w:start w:val="2"/>
      <w:numFmt w:val="bullet"/>
      <w:lvlText w:val="-"/>
      <w:lvlJc w:val="left"/>
      <w:pPr>
        <w:tabs>
          <w:tab w:val="num" w:pos="0"/>
        </w:tabs>
        <w:ind w:left="2138" w:hanging="360"/>
      </w:pPr>
      <w:rPr>
        <w:rFonts w:ascii="Verdana" w:hAnsi="Verdana"/>
        <w:b w:val="0"/>
        <w:i w:val="0"/>
        <w:color w:val="auto"/>
        <w:sz w:val="16"/>
      </w:rPr>
    </w:lvl>
  </w:abstractNum>
  <w:abstractNum w:abstractNumId="8"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cs="Symbol"/>
        <w:color w:val="000000"/>
        <w:sz w:val="20"/>
        <w:szCs w:val="20"/>
      </w:rPr>
    </w:lvl>
  </w:abstractNum>
  <w:abstractNum w:abstractNumId="9"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cs="Symbol"/>
        <w:sz w:val="22"/>
        <w:szCs w:val="22"/>
      </w:rPr>
    </w:lvl>
  </w:abstractNum>
  <w:abstractNum w:abstractNumId="10" w15:restartNumberingAfterBreak="0">
    <w:nsid w:val="0000000E"/>
    <w:multiLevelType w:val="singleLevel"/>
    <w:tmpl w:val="0000000E"/>
    <w:name w:val="WW8Num14"/>
    <w:lvl w:ilvl="0">
      <w:start w:val="1"/>
      <w:numFmt w:val="none"/>
      <w:suff w:val="nothing"/>
      <w:lvlText w:val="·"/>
      <w:lvlJc w:val="left"/>
      <w:pPr>
        <w:tabs>
          <w:tab w:val="num" w:pos="360"/>
        </w:tabs>
        <w:ind w:left="360" w:hanging="360"/>
      </w:pPr>
      <w:rPr>
        <w:rFonts w:ascii="Symbol" w:hAnsi="Symbol"/>
      </w:rPr>
    </w:lvl>
  </w:abstractNum>
  <w:abstractNum w:abstractNumId="11" w15:restartNumberingAfterBreak="0">
    <w:nsid w:val="0000000F"/>
    <w:multiLevelType w:val="multilevel"/>
    <w:tmpl w:val="747AF94E"/>
    <w:name w:val="WW8Num17"/>
    <w:lvl w:ilvl="0">
      <w:start w:val="1"/>
      <w:numFmt w:val="decimal"/>
      <w:lvlText w:val="%1."/>
      <w:lvlJc w:val="left"/>
      <w:pPr>
        <w:tabs>
          <w:tab w:val="num" w:pos="540"/>
        </w:tabs>
        <w:ind w:left="540" w:hanging="540"/>
      </w:pPr>
      <w:rPr>
        <w:rFonts w:asciiTheme="minorHAnsi" w:eastAsia="Times New Roman" w:hAnsiTheme="minorHAnsi" w:cstheme="minorHAnsi" w:hint="default"/>
      </w:rPr>
    </w:lvl>
    <w:lvl w:ilvl="1">
      <w:start w:val="1"/>
      <w:numFmt w:val="decimal"/>
      <w:lvlText w:val="%1.%2."/>
      <w:lvlJc w:val="left"/>
      <w:pPr>
        <w:tabs>
          <w:tab w:val="num" w:pos="1146"/>
        </w:tabs>
        <w:ind w:left="1146" w:hanging="720"/>
      </w:pPr>
      <w:rPr>
        <w:rFonts w:cs="Times New Roman"/>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2358"/>
        </w:tabs>
        <w:ind w:left="2358" w:hanging="108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570"/>
        </w:tabs>
        <w:ind w:left="3570" w:hanging="144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782"/>
        </w:tabs>
        <w:ind w:left="4782" w:hanging="180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2" w15:restartNumberingAfterBreak="0">
    <w:nsid w:val="00000010"/>
    <w:multiLevelType w:val="singleLevel"/>
    <w:tmpl w:val="22C8CB8E"/>
    <w:name w:val="WW8Num16"/>
    <w:lvl w:ilvl="0">
      <w:start w:val="1"/>
      <w:numFmt w:val="decimal"/>
      <w:suff w:val="nothing"/>
      <w:lvlText w:val="%1)"/>
      <w:lvlJc w:val="left"/>
      <w:pPr>
        <w:tabs>
          <w:tab w:val="num" w:pos="0"/>
        </w:tabs>
        <w:ind w:left="0" w:firstLine="0"/>
      </w:pPr>
      <w:rPr>
        <w:rFonts w:asciiTheme="minorHAnsi" w:hAnsiTheme="minorHAnsi" w:cstheme="minorHAnsi" w:hint="default"/>
        <w:sz w:val="22"/>
        <w:szCs w:val="22"/>
      </w:rPr>
    </w:lvl>
  </w:abstractNum>
  <w:abstractNum w:abstractNumId="13" w15:restartNumberingAfterBreak="0">
    <w:nsid w:val="00000011"/>
    <w:multiLevelType w:val="singleLevel"/>
    <w:tmpl w:val="04150001"/>
    <w:lvl w:ilvl="0">
      <w:start w:val="1"/>
      <w:numFmt w:val="bullet"/>
      <w:lvlText w:val=""/>
      <w:lvlJc w:val="left"/>
      <w:pPr>
        <w:ind w:left="360" w:hanging="360"/>
      </w:pPr>
      <w:rPr>
        <w:rFonts w:ascii="Symbol" w:hAnsi="Symbol" w:hint="default"/>
      </w:rPr>
    </w:lvl>
  </w:abstractNum>
  <w:abstractNum w:abstractNumId="14" w15:restartNumberingAfterBreak="0">
    <w:nsid w:val="00000012"/>
    <w:multiLevelType w:val="multilevel"/>
    <w:tmpl w:val="C6AA1B82"/>
    <w:name w:val="WW8Num21"/>
    <w:lvl w:ilvl="0">
      <w:start w:val="20"/>
      <w:numFmt w:val="decimal"/>
      <w:lvlText w:val="%1."/>
      <w:lvlJc w:val="left"/>
      <w:pPr>
        <w:tabs>
          <w:tab w:val="num" w:pos="435"/>
        </w:tabs>
        <w:ind w:left="435" w:hanging="435"/>
      </w:pPr>
      <w:rPr>
        <w:rFonts w:cs="Times New Roman"/>
      </w:rPr>
    </w:lvl>
    <w:lvl w:ilvl="1">
      <w:start w:val="1"/>
      <w:numFmt w:val="decimal"/>
      <w:lvlText w:val="%1.%2."/>
      <w:lvlJc w:val="left"/>
      <w:pPr>
        <w:tabs>
          <w:tab w:val="num" w:pos="861"/>
        </w:tabs>
        <w:ind w:left="861" w:hanging="435"/>
      </w:pPr>
      <w:rPr>
        <w:rFonts w:cs="Times New Roman"/>
        <w:i w:val="0"/>
        <w:iCs w:val="0"/>
      </w:rPr>
    </w:lvl>
    <w:lvl w:ilvl="2">
      <w:start w:val="1"/>
      <w:numFmt w:val="decimal"/>
      <w:lvlText w:val="%1.%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5" w15:restartNumberingAfterBreak="0">
    <w:nsid w:val="00000014"/>
    <w:multiLevelType w:val="multilevel"/>
    <w:tmpl w:val="00000014"/>
    <w:name w:val="WW8Num23"/>
    <w:lvl w:ilvl="0">
      <w:start w:val="5"/>
      <w:numFmt w:val="decimal"/>
      <w:lvlText w:val="%1."/>
      <w:lvlJc w:val="left"/>
      <w:pPr>
        <w:tabs>
          <w:tab w:val="num" w:pos="360"/>
        </w:tabs>
        <w:ind w:left="360" w:hanging="360"/>
      </w:pPr>
      <w:rPr>
        <w:rFonts w:cs="Times New Roman"/>
      </w:rPr>
    </w:lvl>
    <w:lvl w:ilvl="1">
      <w:start w:val="1"/>
      <w:numFmt w:val="decimal"/>
      <w:lvlText w:val="10.%2."/>
      <w:lvlJc w:val="left"/>
      <w:pPr>
        <w:tabs>
          <w:tab w:val="num" w:pos="786"/>
        </w:tabs>
        <w:ind w:left="786" w:hanging="360"/>
      </w:pPr>
      <w:rPr>
        <w:rFonts w:cs="Times New Roman"/>
      </w:rPr>
    </w:lvl>
    <w:lvl w:ilvl="2">
      <w:start w:val="1"/>
      <w:numFmt w:val="decimal"/>
      <w:lvlText w:val="10.%2.%3."/>
      <w:lvlJc w:val="left"/>
      <w:pPr>
        <w:tabs>
          <w:tab w:val="num" w:pos="1572"/>
        </w:tabs>
        <w:ind w:left="1572" w:hanging="720"/>
      </w:pPr>
      <w:rPr>
        <w:rFonts w:cs="Times New Roman"/>
      </w:rPr>
    </w:lvl>
    <w:lvl w:ilvl="3">
      <w:start w:val="1"/>
      <w:numFmt w:val="decimal"/>
      <w:lvlText w:val="%1.%2.%3.%4."/>
      <w:lvlJc w:val="left"/>
      <w:pPr>
        <w:tabs>
          <w:tab w:val="num" w:pos="1998"/>
        </w:tabs>
        <w:ind w:left="1998" w:hanging="720"/>
      </w:pPr>
      <w:rPr>
        <w:rFonts w:cs="Times New Roman"/>
      </w:rPr>
    </w:lvl>
    <w:lvl w:ilvl="4">
      <w:start w:val="1"/>
      <w:numFmt w:val="decimal"/>
      <w:lvlText w:val="%1.%2.%3.%4.%5."/>
      <w:lvlJc w:val="left"/>
      <w:pPr>
        <w:tabs>
          <w:tab w:val="num" w:pos="2784"/>
        </w:tabs>
        <w:ind w:left="2784" w:hanging="1080"/>
      </w:pPr>
      <w:rPr>
        <w:rFonts w:cs="Times New Roman"/>
      </w:rPr>
    </w:lvl>
    <w:lvl w:ilvl="5">
      <w:start w:val="1"/>
      <w:numFmt w:val="decimal"/>
      <w:lvlText w:val="%1.%2.%3.%4.%5.%6."/>
      <w:lvlJc w:val="left"/>
      <w:pPr>
        <w:tabs>
          <w:tab w:val="num" w:pos="3210"/>
        </w:tabs>
        <w:ind w:left="3210" w:hanging="1080"/>
      </w:pPr>
      <w:rPr>
        <w:rFonts w:cs="Times New Roman"/>
      </w:rPr>
    </w:lvl>
    <w:lvl w:ilvl="6">
      <w:start w:val="1"/>
      <w:numFmt w:val="decimal"/>
      <w:lvlText w:val="%1.%2.%3.%4.%5.%6.%7."/>
      <w:lvlJc w:val="left"/>
      <w:pPr>
        <w:tabs>
          <w:tab w:val="num" w:pos="3996"/>
        </w:tabs>
        <w:ind w:left="3996" w:hanging="1440"/>
      </w:pPr>
      <w:rPr>
        <w:rFonts w:cs="Times New Roman"/>
      </w:rPr>
    </w:lvl>
    <w:lvl w:ilvl="7">
      <w:start w:val="1"/>
      <w:numFmt w:val="decimal"/>
      <w:lvlText w:val="%1.%2.%3.%4.%5.%6.%7.%8."/>
      <w:lvlJc w:val="left"/>
      <w:pPr>
        <w:tabs>
          <w:tab w:val="num" w:pos="4422"/>
        </w:tabs>
        <w:ind w:left="4422" w:hanging="1440"/>
      </w:pPr>
      <w:rPr>
        <w:rFonts w:cs="Times New Roman"/>
      </w:rPr>
    </w:lvl>
    <w:lvl w:ilvl="8">
      <w:start w:val="1"/>
      <w:numFmt w:val="decimal"/>
      <w:lvlText w:val="%1.%2.%3.%4.%5.%6.%7.%8.%9."/>
      <w:lvlJc w:val="left"/>
      <w:pPr>
        <w:tabs>
          <w:tab w:val="num" w:pos="5208"/>
        </w:tabs>
        <w:ind w:left="5208" w:hanging="1800"/>
      </w:pPr>
      <w:rPr>
        <w:rFonts w:cs="Times New Roman"/>
      </w:rPr>
    </w:lvl>
  </w:abstractNum>
  <w:abstractNum w:abstractNumId="16" w15:restartNumberingAfterBreak="0">
    <w:nsid w:val="00000019"/>
    <w:multiLevelType w:val="singleLevel"/>
    <w:tmpl w:val="00000019"/>
    <w:name w:val="WW8Num25"/>
    <w:lvl w:ilvl="0">
      <w:start w:val="1"/>
      <w:numFmt w:val="bullet"/>
      <w:lvlText w:val=""/>
      <w:lvlJc w:val="left"/>
      <w:pPr>
        <w:tabs>
          <w:tab w:val="num" w:pos="0"/>
        </w:tabs>
        <w:ind w:left="1146" w:hanging="360"/>
      </w:pPr>
      <w:rPr>
        <w:rFonts w:ascii="Symbol" w:hAnsi="Symbol" w:cs="Cambria"/>
        <w:lang w:val="en-US"/>
      </w:rPr>
    </w:lvl>
  </w:abstractNum>
  <w:abstractNum w:abstractNumId="17" w15:restartNumberingAfterBreak="0">
    <w:nsid w:val="0000001F"/>
    <w:multiLevelType w:val="multilevel"/>
    <w:tmpl w:val="68AE429E"/>
    <w:name w:val="WW8Num41"/>
    <w:lvl w:ilvl="0">
      <w:start w:val="14"/>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18" w15:restartNumberingAfterBreak="0">
    <w:nsid w:val="00000021"/>
    <w:multiLevelType w:val="singleLevel"/>
    <w:tmpl w:val="BE7AF7E2"/>
    <w:name w:val="WW8Num33"/>
    <w:lvl w:ilvl="0">
      <w:start w:val="2"/>
      <w:numFmt w:val="bullet"/>
      <w:lvlText w:val="-"/>
      <w:lvlJc w:val="left"/>
      <w:pPr>
        <w:tabs>
          <w:tab w:val="num" w:pos="0"/>
        </w:tabs>
        <w:ind w:left="2138" w:hanging="360"/>
      </w:pPr>
      <w:rPr>
        <w:rFonts w:ascii="Verdana" w:hAnsi="Verdana"/>
        <w:b/>
      </w:rPr>
    </w:lvl>
  </w:abstractNum>
  <w:abstractNum w:abstractNumId="19" w15:restartNumberingAfterBreak="0">
    <w:nsid w:val="00000027"/>
    <w:multiLevelType w:val="multilevel"/>
    <w:tmpl w:val="030647A0"/>
    <w:name w:val="WW8Num3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1"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08E434D0"/>
    <w:multiLevelType w:val="hybridMultilevel"/>
    <w:tmpl w:val="C018CD8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3" w15:restartNumberingAfterBreak="0">
    <w:nsid w:val="10292C24"/>
    <w:multiLevelType w:val="hybridMultilevel"/>
    <w:tmpl w:val="CFE4F5B6"/>
    <w:lvl w:ilvl="0" w:tplc="0B843E9A">
      <w:start w:val="1"/>
      <w:numFmt w:val="decimal"/>
      <w:lvlText w:val="%1."/>
      <w:lvlJc w:val="left"/>
      <w:pPr>
        <w:ind w:left="108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11245824"/>
    <w:multiLevelType w:val="multilevel"/>
    <w:tmpl w:val="22DCD170"/>
    <w:lvl w:ilvl="0">
      <w:start w:val="1"/>
      <w:numFmt w:val="upperRoman"/>
      <w:lvlText w:val="%1."/>
      <w:lvlJc w:val="left"/>
      <w:pPr>
        <w:ind w:left="1146" w:hanging="720"/>
      </w:pPr>
      <w:rPr>
        <w:rFonts w:hint="default"/>
        <w:sz w:val="24"/>
        <w:szCs w:val="24"/>
      </w:rPr>
    </w:lvl>
    <w:lvl w:ilvl="1">
      <w:start w:val="1"/>
      <w:numFmt w:val="decimal"/>
      <w:isLgl/>
      <w:lvlText w:val="%1.%2"/>
      <w:lvlJc w:val="left"/>
      <w:pPr>
        <w:ind w:left="810" w:hanging="45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1800" w:hanging="1440"/>
      </w:pPr>
      <w:rPr>
        <w:rFonts w:cs="Arial" w:hint="default"/>
      </w:rPr>
    </w:lvl>
    <w:lvl w:ilvl="8">
      <w:start w:val="1"/>
      <w:numFmt w:val="decimal"/>
      <w:isLgl/>
      <w:lvlText w:val="%1.%2.%3.%4.%5.%6.%7.%8.%9"/>
      <w:lvlJc w:val="left"/>
      <w:pPr>
        <w:ind w:left="2160" w:hanging="1800"/>
      </w:pPr>
      <w:rPr>
        <w:rFonts w:cs="Arial" w:hint="default"/>
      </w:rPr>
    </w:lvl>
  </w:abstractNum>
  <w:abstractNum w:abstractNumId="25" w15:restartNumberingAfterBreak="0">
    <w:nsid w:val="126B49CE"/>
    <w:multiLevelType w:val="hybridMultilevel"/>
    <w:tmpl w:val="4A66A3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195F188D"/>
    <w:multiLevelType w:val="hybridMultilevel"/>
    <w:tmpl w:val="D8188ED8"/>
    <w:lvl w:ilvl="0" w:tplc="99D062D2">
      <w:start w:val="1"/>
      <w:numFmt w:val="decimal"/>
      <w:lvlText w:val="%1."/>
      <w:lvlJc w:val="left"/>
      <w:pPr>
        <w:ind w:left="1068" w:hanging="360"/>
      </w:pPr>
      <w:rPr>
        <w:rFonts w:asciiTheme="minorHAnsi" w:hAnsiTheme="minorHAnsi" w:cstheme="minorHAnsi"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7" w15:restartNumberingAfterBreak="0">
    <w:nsid w:val="1ACF2214"/>
    <w:multiLevelType w:val="hybridMultilevel"/>
    <w:tmpl w:val="7766E31C"/>
    <w:lvl w:ilvl="0" w:tplc="716A8220">
      <w:start w:val="8"/>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1CA11152"/>
    <w:multiLevelType w:val="hybridMultilevel"/>
    <w:tmpl w:val="3162D3F8"/>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9" w15:restartNumberingAfterBreak="0">
    <w:nsid w:val="1DAE6612"/>
    <w:multiLevelType w:val="hybridMultilevel"/>
    <w:tmpl w:val="AB50C4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C13F20"/>
    <w:multiLevelType w:val="hybridMultilevel"/>
    <w:tmpl w:val="1E2A7688"/>
    <w:lvl w:ilvl="0" w:tplc="DE2A90E2">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2ABF15BC"/>
    <w:multiLevelType w:val="hybridMultilevel"/>
    <w:tmpl w:val="E9C0FD94"/>
    <w:lvl w:ilvl="0" w:tplc="60B8D166">
      <w:start w:val="14"/>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308D53C4"/>
    <w:multiLevelType w:val="multilevel"/>
    <w:tmpl w:val="B400F02E"/>
    <w:name w:val="WW8Num19222"/>
    <w:lvl w:ilvl="0">
      <w:start w:val="17"/>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35FD66C0"/>
    <w:multiLevelType w:val="hybridMultilevel"/>
    <w:tmpl w:val="3C0E70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972123B"/>
    <w:multiLevelType w:val="multilevel"/>
    <w:tmpl w:val="ED52E39A"/>
    <w:lvl w:ilvl="0">
      <w:start w:val="1"/>
      <w:numFmt w:val="lowerLetter"/>
      <w:lvlText w:val="%1)"/>
      <w:lvlJc w:val="left"/>
      <w:rPr>
        <w:rFonts w:asciiTheme="minorHAnsi" w:eastAsia="Trebuchet MS" w:hAnsiTheme="minorHAnsi" w:cs="Trebuchet MS"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C6D68D1"/>
    <w:multiLevelType w:val="hybridMultilevel"/>
    <w:tmpl w:val="831EA244"/>
    <w:lvl w:ilvl="0" w:tplc="04150017">
      <w:start w:val="1"/>
      <w:numFmt w:val="lowerLetter"/>
      <w:lvlText w:val="%1)"/>
      <w:lvlJc w:val="left"/>
      <w:pPr>
        <w:ind w:left="376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DFE6F2F"/>
    <w:multiLevelType w:val="multilevel"/>
    <w:tmpl w:val="94D8B03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E3F48EB"/>
    <w:multiLevelType w:val="hybridMultilevel"/>
    <w:tmpl w:val="4DAAFF82"/>
    <w:lvl w:ilvl="0" w:tplc="3C7011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40" w15:restartNumberingAfterBreak="0">
    <w:nsid w:val="3FAC7D49"/>
    <w:multiLevelType w:val="hybridMultilevel"/>
    <w:tmpl w:val="726896EC"/>
    <w:name w:val="WW8Num192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2143A90"/>
    <w:multiLevelType w:val="multilevel"/>
    <w:tmpl w:val="BA5E2F8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15:restartNumberingAfterBreak="0">
    <w:nsid w:val="432F2A5B"/>
    <w:multiLevelType w:val="hybridMultilevel"/>
    <w:tmpl w:val="5EF69420"/>
    <w:lvl w:ilvl="0" w:tplc="04150011">
      <w:start w:val="1"/>
      <w:numFmt w:val="decimal"/>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44" w15:restartNumberingAfterBreak="0">
    <w:nsid w:val="44675505"/>
    <w:multiLevelType w:val="multilevel"/>
    <w:tmpl w:val="DFC89C3A"/>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6945560"/>
    <w:multiLevelType w:val="multilevel"/>
    <w:tmpl w:val="EB62B8F6"/>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8AB123B"/>
    <w:multiLevelType w:val="multilevel"/>
    <w:tmpl w:val="B36A6100"/>
    <w:name w:val="WW8Num32"/>
    <w:lvl w:ilvl="0">
      <w:start w:val="1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346"/>
        </w:tabs>
        <w:ind w:left="1346" w:hanging="360"/>
      </w:pPr>
      <w:rPr>
        <w:rFonts w:cs="Times New Roman" w:hint="default"/>
      </w:rPr>
    </w:lvl>
    <w:lvl w:ilvl="2">
      <w:start w:val="1"/>
      <w:numFmt w:val="decimal"/>
      <w:lvlText w:val="%2.%3."/>
      <w:lvlJc w:val="left"/>
      <w:pPr>
        <w:tabs>
          <w:tab w:val="num" w:pos="2692"/>
        </w:tabs>
        <w:ind w:left="2692" w:hanging="720"/>
      </w:pPr>
      <w:rPr>
        <w:rFonts w:cs="Times New Roman" w:hint="default"/>
      </w:rPr>
    </w:lvl>
    <w:lvl w:ilvl="3">
      <w:start w:val="1"/>
      <w:numFmt w:val="decimal"/>
      <w:lvlText w:val="%1.%2.%3.%4."/>
      <w:lvlJc w:val="left"/>
      <w:pPr>
        <w:tabs>
          <w:tab w:val="num" w:pos="3678"/>
        </w:tabs>
        <w:ind w:left="3678" w:hanging="720"/>
      </w:pPr>
      <w:rPr>
        <w:rFonts w:cs="Times New Roman" w:hint="default"/>
      </w:rPr>
    </w:lvl>
    <w:lvl w:ilvl="4">
      <w:start w:val="1"/>
      <w:numFmt w:val="decimal"/>
      <w:lvlText w:val="%1.%2.%3.%4.%5."/>
      <w:lvlJc w:val="left"/>
      <w:pPr>
        <w:tabs>
          <w:tab w:val="num" w:pos="5024"/>
        </w:tabs>
        <w:ind w:left="5024" w:hanging="1080"/>
      </w:pPr>
      <w:rPr>
        <w:rFonts w:cs="Times New Roman" w:hint="default"/>
      </w:rPr>
    </w:lvl>
    <w:lvl w:ilvl="5">
      <w:start w:val="1"/>
      <w:numFmt w:val="decimal"/>
      <w:lvlText w:val="%1.%2.%3.%4.%5.%6."/>
      <w:lvlJc w:val="left"/>
      <w:pPr>
        <w:tabs>
          <w:tab w:val="num" w:pos="6010"/>
        </w:tabs>
        <w:ind w:left="6010" w:hanging="1080"/>
      </w:pPr>
      <w:rPr>
        <w:rFonts w:cs="Times New Roman" w:hint="default"/>
      </w:rPr>
    </w:lvl>
    <w:lvl w:ilvl="6">
      <w:start w:val="1"/>
      <w:numFmt w:val="decimal"/>
      <w:lvlText w:val="%1.%2.%3.%4.%5.%6.%7."/>
      <w:lvlJc w:val="left"/>
      <w:pPr>
        <w:tabs>
          <w:tab w:val="num" w:pos="7356"/>
        </w:tabs>
        <w:ind w:left="7356" w:hanging="1440"/>
      </w:pPr>
      <w:rPr>
        <w:rFonts w:cs="Times New Roman" w:hint="default"/>
      </w:rPr>
    </w:lvl>
    <w:lvl w:ilvl="7">
      <w:start w:val="1"/>
      <w:numFmt w:val="decimal"/>
      <w:lvlText w:val="%1.%2.%3.%4.%5.%6.%7.%8."/>
      <w:lvlJc w:val="left"/>
      <w:pPr>
        <w:tabs>
          <w:tab w:val="num" w:pos="8342"/>
        </w:tabs>
        <w:ind w:left="8342" w:hanging="1440"/>
      </w:pPr>
      <w:rPr>
        <w:rFonts w:cs="Times New Roman" w:hint="default"/>
      </w:rPr>
    </w:lvl>
    <w:lvl w:ilvl="8">
      <w:start w:val="1"/>
      <w:numFmt w:val="decimal"/>
      <w:lvlText w:val="%1.%2.%3.%4.%5.%6.%7.%8.%9."/>
      <w:lvlJc w:val="left"/>
      <w:pPr>
        <w:tabs>
          <w:tab w:val="num" w:pos="9688"/>
        </w:tabs>
        <w:ind w:left="9688" w:hanging="1800"/>
      </w:pPr>
      <w:rPr>
        <w:rFonts w:cs="Times New Roman" w:hint="default"/>
      </w:rPr>
    </w:lvl>
  </w:abstractNum>
  <w:abstractNum w:abstractNumId="47" w15:restartNumberingAfterBreak="0">
    <w:nsid w:val="4A0A1F75"/>
    <w:multiLevelType w:val="multilevel"/>
    <w:tmpl w:val="0664989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CD12AB2"/>
    <w:multiLevelType w:val="hybridMultilevel"/>
    <w:tmpl w:val="A5C276DE"/>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9" w15:restartNumberingAfterBreak="0">
    <w:nsid w:val="58947BC9"/>
    <w:multiLevelType w:val="multilevel"/>
    <w:tmpl w:val="B6682982"/>
    <w:styleLink w:val="WW8Num13"/>
    <w:lvl w:ilvl="0">
      <w:start w:val="1"/>
      <w:numFmt w:val="decimal"/>
      <w:lvlText w:val="%1)"/>
      <w:lvlJc w:val="left"/>
      <w:rPr>
        <w:rFonts w:ascii="Cambria" w:eastAsia="Times New Roman" w:hAnsi="Cambria" w:cs="Arial"/>
        <w:b w:val="0"/>
        <w:i w:val="0"/>
        <w:color w:val="000000"/>
        <w:sz w:val="16"/>
        <w:szCs w:val="18"/>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0" w15:restartNumberingAfterBreak="0">
    <w:nsid w:val="58E6446A"/>
    <w:multiLevelType w:val="multilevel"/>
    <w:tmpl w:val="E686511E"/>
    <w:name w:val="WW8Num412"/>
    <w:lvl w:ilvl="0">
      <w:start w:val="23"/>
      <w:numFmt w:val="decimal"/>
      <w:lvlText w:val="%1."/>
      <w:lvlJc w:val="left"/>
      <w:pPr>
        <w:tabs>
          <w:tab w:val="num" w:pos="435"/>
        </w:tabs>
        <w:ind w:left="435" w:hanging="435"/>
      </w:pPr>
      <w:rPr>
        <w:rFonts w:cs="Times New Roman" w:hint="default"/>
        <w:i w:val="0"/>
        <w:iCs w:val="0"/>
      </w:rPr>
    </w:lvl>
    <w:lvl w:ilvl="1">
      <w:start w:val="2"/>
      <w:numFmt w:val="decimal"/>
      <w:lvlText w:val="12.%2."/>
      <w:lvlJc w:val="left"/>
      <w:pPr>
        <w:tabs>
          <w:tab w:val="num" w:pos="861"/>
        </w:tabs>
        <w:ind w:left="861" w:hanging="435"/>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1998"/>
        </w:tabs>
        <w:ind w:left="1998" w:hanging="72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210"/>
        </w:tabs>
        <w:ind w:left="3210" w:hanging="1080"/>
      </w:pPr>
      <w:rPr>
        <w:rFonts w:cs="Times New Roman" w:hint="default"/>
      </w:rPr>
    </w:lvl>
    <w:lvl w:ilvl="6">
      <w:start w:val="1"/>
      <w:numFmt w:val="decimal"/>
      <w:lvlText w:val="%1.%2.%3.%4.%5.%6.%7."/>
      <w:lvlJc w:val="left"/>
      <w:pPr>
        <w:tabs>
          <w:tab w:val="num" w:pos="3996"/>
        </w:tabs>
        <w:ind w:left="3996" w:hanging="1440"/>
      </w:pPr>
      <w:rPr>
        <w:rFonts w:cs="Times New Roman" w:hint="default"/>
      </w:rPr>
    </w:lvl>
    <w:lvl w:ilvl="7">
      <w:start w:val="1"/>
      <w:numFmt w:val="decimal"/>
      <w:lvlText w:val="%1.%2.%3.%4.%5.%6.%7.%8."/>
      <w:lvlJc w:val="left"/>
      <w:pPr>
        <w:tabs>
          <w:tab w:val="num" w:pos="4422"/>
        </w:tabs>
        <w:ind w:left="4422" w:hanging="1440"/>
      </w:pPr>
      <w:rPr>
        <w:rFonts w:cs="Times New Roman" w:hint="default"/>
      </w:rPr>
    </w:lvl>
    <w:lvl w:ilvl="8">
      <w:start w:val="1"/>
      <w:numFmt w:val="decimal"/>
      <w:lvlText w:val="%1.%2.%3.%4.%5.%6.%7.%8.%9."/>
      <w:lvlJc w:val="left"/>
      <w:pPr>
        <w:tabs>
          <w:tab w:val="num" w:pos="5208"/>
        </w:tabs>
        <w:ind w:left="5208" w:hanging="1800"/>
      </w:pPr>
      <w:rPr>
        <w:rFonts w:cs="Times New Roman" w:hint="default"/>
      </w:rPr>
    </w:lvl>
  </w:abstractNum>
  <w:abstractNum w:abstractNumId="51" w15:restartNumberingAfterBreak="0">
    <w:nsid w:val="5C2658D5"/>
    <w:multiLevelType w:val="hybridMultilevel"/>
    <w:tmpl w:val="44AC1074"/>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3" w15:restartNumberingAfterBreak="0">
    <w:nsid w:val="5D025E30"/>
    <w:multiLevelType w:val="hybridMultilevel"/>
    <w:tmpl w:val="CBF2B98E"/>
    <w:lvl w:ilvl="0" w:tplc="152ED158">
      <w:start w:val="20"/>
      <w:numFmt w:val="upperRoman"/>
      <w:lvlText w:val="%1."/>
      <w:lvlJc w:val="left"/>
      <w:pPr>
        <w:ind w:left="4244" w:hanging="720"/>
      </w:pPr>
      <w:rPr>
        <w:rFonts w:hint="default"/>
      </w:rPr>
    </w:lvl>
    <w:lvl w:ilvl="1" w:tplc="04150019" w:tentative="1">
      <w:start w:val="1"/>
      <w:numFmt w:val="lowerLetter"/>
      <w:lvlText w:val="%2."/>
      <w:lvlJc w:val="left"/>
      <w:pPr>
        <w:ind w:left="4604" w:hanging="360"/>
      </w:pPr>
    </w:lvl>
    <w:lvl w:ilvl="2" w:tplc="0415001B" w:tentative="1">
      <w:start w:val="1"/>
      <w:numFmt w:val="lowerRoman"/>
      <w:lvlText w:val="%3."/>
      <w:lvlJc w:val="right"/>
      <w:pPr>
        <w:ind w:left="5324" w:hanging="180"/>
      </w:pPr>
    </w:lvl>
    <w:lvl w:ilvl="3" w:tplc="0415000F" w:tentative="1">
      <w:start w:val="1"/>
      <w:numFmt w:val="decimal"/>
      <w:lvlText w:val="%4."/>
      <w:lvlJc w:val="left"/>
      <w:pPr>
        <w:ind w:left="6044" w:hanging="360"/>
      </w:pPr>
    </w:lvl>
    <w:lvl w:ilvl="4" w:tplc="04150019" w:tentative="1">
      <w:start w:val="1"/>
      <w:numFmt w:val="lowerLetter"/>
      <w:lvlText w:val="%5."/>
      <w:lvlJc w:val="left"/>
      <w:pPr>
        <w:ind w:left="6764" w:hanging="360"/>
      </w:pPr>
    </w:lvl>
    <w:lvl w:ilvl="5" w:tplc="0415001B" w:tentative="1">
      <w:start w:val="1"/>
      <w:numFmt w:val="lowerRoman"/>
      <w:lvlText w:val="%6."/>
      <w:lvlJc w:val="right"/>
      <w:pPr>
        <w:ind w:left="7484" w:hanging="180"/>
      </w:pPr>
    </w:lvl>
    <w:lvl w:ilvl="6" w:tplc="0415000F" w:tentative="1">
      <w:start w:val="1"/>
      <w:numFmt w:val="decimal"/>
      <w:lvlText w:val="%7."/>
      <w:lvlJc w:val="left"/>
      <w:pPr>
        <w:ind w:left="8204" w:hanging="360"/>
      </w:pPr>
    </w:lvl>
    <w:lvl w:ilvl="7" w:tplc="04150019" w:tentative="1">
      <w:start w:val="1"/>
      <w:numFmt w:val="lowerLetter"/>
      <w:lvlText w:val="%8."/>
      <w:lvlJc w:val="left"/>
      <w:pPr>
        <w:ind w:left="8924" w:hanging="360"/>
      </w:pPr>
    </w:lvl>
    <w:lvl w:ilvl="8" w:tplc="0415001B" w:tentative="1">
      <w:start w:val="1"/>
      <w:numFmt w:val="lowerRoman"/>
      <w:lvlText w:val="%9."/>
      <w:lvlJc w:val="right"/>
      <w:pPr>
        <w:ind w:left="9644" w:hanging="180"/>
      </w:pPr>
    </w:lvl>
  </w:abstractNum>
  <w:abstractNum w:abstractNumId="54" w15:restartNumberingAfterBreak="0">
    <w:nsid w:val="617F0AEB"/>
    <w:multiLevelType w:val="multilevel"/>
    <w:tmpl w:val="CABAEF72"/>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2B05162"/>
    <w:multiLevelType w:val="hybridMultilevel"/>
    <w:tmpl w:val="279CFE00"/>
    <w:lvl w:ilvl="0" w:tplc="04150001">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56" w15:restartNumberingAfterBreak="0">
    <w:nsid w:val="66AD3541"/>
    <w:multiLevelType w:val="hybridMultilevel"/>
    <w:tmpl w:val="8C5AFBC8"/>
    <w:name w:val="WW8Num432"/>
    <w:lvl w:ilvl="0" w:tplc="DA823B2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6A8365A1"/>
    <w:multiLevelType w:val="multilevel"/>
    <w:tmpl w:val="D22C7B2C"/>
    <w:styleLink w:val="WW8Num14"/>
    <w:lvl w:ilvl="0">
      <w:start w:val="1"/>
      <w:numFmt w:val="decimal"/>
      <w:lvlText w:val="%1)"/>
      <w:lvlJc w:val="left"/>
      <w:rPr>
        <w:color w:val="000000"/>
        <w:sz w:val="18"/>
        <w:szCs w:val="18"/>
        <w:lang w:val="pl-PL" w:eastAsia="pl-P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8" w15:restartNumberingAfterBreak="0">
    <w:nsid w:val="6CC1768A"/>
    <w:multiLevelType w:val="hybridMultilevel"/>
    <w:tmpl w:val="071C3C8A"/>
    <w:lvl w:ilvl="0" w:tplc="FECA44CA">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9" w15:restartNumberingAfterBreak="0">
    <w:nsid w:val="6F4A4441"/>
    <w:multiLevelType w:val="hybridMultilevel"/>
    <w:tmpl w:val="8D6E27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23A6FA9"/>
    <w:multiLevelType w:val="hybridMultilevel"/>
    <w:tmpl w:val="F59ABDD6"/>
    <w:name w:val="WW8Num1922"/>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1" w15:restartNumberingAfterBreak="0">
    <w:nsid w:val="753D7671"/>
    <w:multiLevelType w:val="hybridMultilevel"/>
    <w:tmpl w:val="3FF068A4"/>
    <w:lvl w:ilvl="0" w:tplc="A8D6B4A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71B084D"/>
    <w:multiLevelType w:val="multilevel"/>
    <w:tmpl w:val="96DAA11A"/>
    <w:name w:val="WW8Num192"/>
    <w:lvl w:ilvl="0">
      <w:start w:val="1"/>
      <w:numFmt w:val="decimal"/>
      <w:lvlText w:val="%1)"/>
      <w:lvlJc w:val="left"/>
      <w:pPr>
        <w:tabs>
          <w:tab w:val="num" w:pos="0"/>
        </w:tabs>
        <w:ind w:left="720" w:hanging="360"/>
      </w:pPr>
      <w:rPr>
        <w:rFonts w:ascii="Cambria" w:hAnsi="Cambria" w:cs="Arial" w:hint="default"/>
        <w:b w:val="0"/>
        <w:sz w:val="20"/>
        <w:szCs w:val="20"/>
      </w:rPr>
    </w:lvl>
    <w:lvl w:ilvl="1">
      <w:start w:val="2"/>
      <w:numFmt w:val="lowerLetter"/>
      <w:lvlText w:val="%2."/>
      <w:lvlJc w:val="left"/>
      <w:pPr>
        <w:tabs>
          <w:tab w:val="num" w:pos="0"/>
        </w:tabs>
        <w:ind w:left="1440" w:hanging="360"/>
      </w:pPr>
      <w:rPr>
        <w:rFonts w:cs="Cambria" w:hint="default"/>
      </w:rPr>
    </w:lvl>
    <w:lvl w:ilvl="2">
      <w:start w:val="1"/>
      <w:numFmt w:val="lowerRoman"/>
      <w:lvlText w:val="%3."/>
      <w:lvlJc w:val="right"/>
      <w:pPr>
        <w:tabs>
          <w:tab w:val="num" w:pos="0"/>
        </w:tabs>
        <w:ind w:left="2160" w:hanging="180"/>
      </w:pPr>
      <w:rPr>
        <w:rFonts w:hint="default"/>
      </w:rPr>
    </w:lvl>
    <w:lvl w:ilvl="3">
      <w:start w:val="2"/>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9"/>
      <w:numFmt w:val="lowerLetter"/>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63" w15:restartNumberingAfterBreak="0">
    <w:nsid w:val="775F4B24"/>
    <w:multiLevelType w:val="multilevel"/>
    <w:tmpl w:val="FB6AC798"/>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76F34E9"/>
    <w:multiLevelType w:val="hybridMultilevel"/>
    <w:tmpl w:val="06D6AC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9DE0937"/>
    <w:multiLevelType w:val="hybridMultilevel"/>
    <w:tmpl w:val="84C8882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6" w15:restartNumberingAfterBreak="0">
    <w:nsid w:val="7A46107C"/>
    <w:multiLevelType w:val="multilevel"/>
    <w:tmpl w:val="7B9472A0"/>
    <w:lvl w:ilvl="0">
      <w:start w:val="1"/>
      <w:numFmt w:val="decimal"/>
      <w:lvlText w:val="%1."/>
      <w:lvlJc w:val="left"/>
      <w:rPr>
        <w:rFonts w:asciiTheme="minorHAnsi" w:eastAsia="Trebuchet MS"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22"/>
        <w:szCs w:val="22"/>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5"/>
  </w:num>
  <w:num w:numId="3">
    <w:abstractNumId w:val="57"/>
  </w:num>
  <w:num w:numId="4">
    <w:abstractNumId w:val="24"/>
  </w:num>
  <w:num w:numId="5">
    <w:abstractNumId w:val="51"/>
  </w:num>
  <w:num w:numId="6">
    <w:abstractNumId w:val="54"/>
  </w:num>
  <w:num w:numId="7">
    <w:abstractNumId w:val="44"/>
  </w:num>
  <w:num w:numId="8">
    <w:abstractNumId w:val="66"/>
  </w:num>
  <w:num w:numId="9">
    <w:abstractNumId w:val="35"/>
  </w:num>
  <w:num w:numId="10">
    <w:abstractNumId w:val="63"/>
  </w:num>
  <w:num w:numId="11">
    <w:abstractNumId w:val="37"/>
  </w:num>
  <w:num w:numId="12">
    <w:abstractNumId w:val="45"/>
  </w:num>
  <w:num w:numId="13">
    <w:abstractNumId w:val="43"/>
  </w:num>
  <w:num w:numId="14">
    <w:abstractNumId w:val="34"/>
  </w:num>
  <w:num w:numId="15">
    <w:abstractNumId w:val="65"/>
  </w:num>
  <w:num w:numId="16">
    <w:abstractNumId w:val="47"/>
  </w:num>
  <w:num w:numId="17">
    <w:abstractNumId w:val="12"/>
  </w:num>
  <w:num w:numId="18">
    <w:abstractNumId w:val="13"/>
  </w:num>
  <w:num w:numId="19">
    <w:abstractNumId w:val="11"/>
  </w:num>
  <w:num w:numId="20">
    <w:abstractNumId w:val="29"/>
  </w:num>
  <w:num w:numId="21">
    <w:abstractNumId w:val="21"/>
  </w:num>
  <w:num w:numId="22">
    <w:abstractNumId w:val="36"/>
  </w:num>
  <w:num w:numId="23">
    <w:abstractNumId w:val="32"/>
  </w:num>
  <w:num w:numId="24">
    <w:abstractNumId w:val="59"/>
  </w:num>
  <w:num w:numId="25">
    <w:abstractNumId w:val="22"/>
  </w:num>
  <w:num w:numId="26">
    <w:abstractNumId w:val="25"/>
  </w:num>
  <w:num w:numId="27">
    <w:abstractNumId w:val="64"/>
  </w:num>
  <w:num w:numId="28">
    <w:abstractNumId w:val="38"/>
  </w:num>
  <w:num w:numId="29">
    <w:abstractNumId w:val="53"/>
  </w:num>
  <w:num w:numId="30">
    <w:abstractNumId w:val="52"/>
    <w:lvlOverride w:ilvl="0">
      <w:startOverride w:val="1"/>
    </w:lvlOverride>
  </w:num>
  <w:num w:numId="31">
    <w:abstractNumId w:val="42"/>
    <w:lvlOverride w:ilvl="0">
      <w:startOverride w:val="1"/>
    </w:lvlOverride>
  </w:num>
  <w:num w:numId="32">
    <w:abstractNumId w:val="30"/>
  </w:num>
  <w:num w:numId="33">
    <w:abstractNumId w:val="49"/>
  </w:num>
  <w:num w:numId="34">
    <w:abstractNumId w:val="27"/>
  </w:num>
  <w:num w:numId="35">
    <w:abstractNumId w:val="0"/>
  </w:num>
  <w:num w:numId="36">
    <w:abstractNumId w:val="23"/>
  </w:num>
  <w:num w:numId="37">
    <w:abstractNumId w:val="48"/>
  </w:num>
  <w:num w:numId="38">
    <w:abstractNumId w:val="61"/>
  </w:num>
  <w:num w:numId="39">
    <w:abstractNumId w:val="58"/>
  </w:num>
  <w:num w:numId="40">
    <w:abstractNumId w:val="31"/>
  </w:num>
  <w:num w:numId="41">
    <w:abstractNumId w:val="28"/>
  </w:num>
  <w:num w:numId="42">
    <w:abstractNumId w:val="41"/>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num>
  <w:num w:numId="45">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932"/>
    <w:rsid w:val="00002106"/>
    <w:rsid w:val="0000347E"/>
    <w:rsid w:val="00005154"/>
    <w:rsid w:val="0000622B"/>
    <w:rsid w:val="000065EB"/>
    <w:rsid w:val="0000665F"/>
    <w:rsid w:val="000066DD"/>
    <w:rsid w:val="00006898"/>
    <w:rsid w:val="00006D71"/>
    <w:rsid w:val="00007AF7"/>
    <w:rsid w:val="00007CBC"/>
    <w:rsid w:val="000102C3"/>
    <w:rsid w:val="00010A2B"/>
    <w:rsid w:val="0001195B"/>
    <w:rsid w:val="000128DB"/>
    <w:rsid w:val="000143E6"/>
    <w:rsid w:val="00014591"/>
    <w:rsid w:val="00014B18"/>
    <w:rsid w:val="00014E5F"/>
    <w:rsid w:val="00016876"/>
    <w:rsid w:val="000168FF"/>
    <w:rsid w:val="00020C53"/>
    <w:rsid w:val="000216CA"/>
    <w:rsid w:val="00022563"/>
    <w:rsid w:val="000231AC"/>
    <w:rsid w:val="000239D4"/>
    <w:rsid w:val="00023F47"/>
    <w:rsid w:val="00024437"/>
    <w:rsid w:val="00025401"/>
    <w:rsid w:val="00025659"/>
    <w:rsid w:val="00026E3B"/>
    <w:rsid w:val="00027826"/>
    <w:rsid w:val="00027A9D"/>
    <w:rsid w:val="00027CE9"/>
    <w:rsid w:val="000323DE"/>
    <w:rsid w:val="00033336"/>
    <w:rsid w:val="00033513"/>
    <w:rsid w:val="00033E37"/>
    <w:rsid w:val="000352B6"/>
    <w:rsid w:val="00035DBC"/>
    <w:rsid w:val="0003703F"/>
    <w:rsid w:val="000379F7"/>
    <w:rsid w:val="000408B8"/>
    <w:rsid w:val="00041617"/>
    <w:rsid w:val="00042263"/>
    <w:rsid w:val="00042B17"/>
    <w:rsid w:val="00043DFF"/>
    <w:rsid w:val="00043E2A"/>
    <w:rsid w:val="0004419F"/>
    <w:rsid w:val="00044B6B"/>
    <w:rsid w:val="0004648A"/>
    <w:rsid w:val="00046BB9"/>
    <w:rsid w:val="00047EF2"/>
    <w:rsid w:val="00050193"/>
    <w:rsid w:val="000508DD"/>
    <w:rsid w:val="00050C08"/>
    <w:rsid w:val="00051C16"/>
    <w:rsid w:val="00051E57"/>
    <w:rsid w:val="000534AF"/>
    <w:rsid w:val="0005412E"/>
    <w:rsid w:val="00054199"/>
    <w:rsid w:val="000545C4"/>
    <w:rsid w:val="0005487F"/>
    <w:rsid w:val="00054BF5"/>
    <w:rsid w:val="0005523A"/>
    <w:rsid w:val="0005540D"/>
    <w:rsid w:val="00055851"/>
    <w:rsid w:val="00057FB0"/>
    <w:rsid w:val="000606C8"/>
    <w:rsid w:val="00060D92"/>
    <w:rsid w:val="0006172F"/>
    <w:rsid w:val="00061F88"/>
    <w:rsid w:val="000625CC"/>
    <w:rsid w:val="00062BD5"/>
    <w:rsid w:val="00063130"/>
    <w:rsid w:val="00063849"/>
    <w:rsid w:val="00064D9F"/>
    <w:rsid w:val="00065717"/>
    <w:rsid w:val="00066E10"/>
    <w:rsid w:val="00067389"/>
    <w:rsid w:val="000675E7"/>
    <w:rsid w:val="00067A8B"/>
    <w:rsid w:val="00070743"/>
    <w:rsid w:val="00071D82"/>
    <w:rsid w:val="00071F01"/>
    <w:rsid w:val="000726CE"/>
    <w:rsid w:val="0007448E"/>
    <w:rsid w:val="00075847"/>
    <w:rsid w:val="0007653A"/>
    <w:rsid w:val="00077A2A"/>
    <w:rsid w:val="00080D85"/>
    <w:rsid w:val="00080E73"/>
    <w:rsid w:val="00081E04"/>
    <w:rsid w:val="00081EF7"/>
    <w:rsid w:val="00082B52"/>
    <w:rsid w:val="00084151"/>
    <w:rsid w:val="000858B3"/>
    <w:rsid w:val="000858C1"/>
    <w:rsid w:val="00085CD9"/>
    <w:rsid w:val="00085EAA"/>
    <w:rsid w:val="000867A9"/>
    <w:rsid w:val="000870C5"/>
    <w:rsid w:val="000902D9"/>
    <w:rsid w:val="00090A82"/>
    <w:rsid w:val="00090EAC"/>
    <w:rsid w:val="00091510"/>
    <w:rsid w:val="0009296C"/>
    <w:rsid w:val="00093EDF"/>
    <w:rsid w:val="0009607E"/>
    <w:rsid w:val="000970DD"/>
    <w:rsid w:val="000A0528"/>
    <w:rsid w:val="000A0539"/>
    <w:rsid w:val="000A0BAA"/>
    <w:rsid w:val="000A1435"/>
    <w:rsid w:val="000A17B8"/>
    <w:rsid w:val="000A1940"/>
    <w:rsid w:val="000A1981"/>
    <w:rsid w:val="000A27ED"/>
    <w:rsid w:val="000A30DC"/>
    <w:rsid w:val="000A3BB7"/>
    <w:rsid w:val="000A46EE"/>
    <w:rsid w:val="000A55CA"/>
    <w:rsid w:val="000A660B"/>
    <w:rsid w:val="000A7925"/>
    <w:rsid w:val="000A7932"/>
    <w:rsid w:val="000A7AFB"/>
    <w:rsid w:val="000B0B94"/>
    <w:rsid w:val="000B0BD7"/>
    <w:rsid w:val="000B0FF6"/>
    <w:rsid w:val="000B1EDF"/>
    <w:rsid w:val="000B2658"/>
    <w:rsid w:val="000B2EE7"/>
    <w:rsid w:val="000B30AD"/>
    <w:rsid w:val="000B3409"/>
    <w:rsid w:val="000B37AC"/>
    <w:rsid w:val="000B3FF9"/>
    <w:rsid w:val="000B4A63"/>
    <w:rsid w:val="000B62BE"/>
    <w:rsid w:val="000B68AE"/>
    <w:rsid w:val="000B7726"/>
    <w:rsid w:val="000C152C"/>
    <w:rsid w:val="000C1A45"/>
    <w:rsid w:val="000C1DF8"/>
    <w:rsid w:val="000C1FE3"/>
    <w:rsid w:val="000C3646"/>
    <w:rsid w:val="000C5498"/>
    <w:rsid w:val="000C5570"/>
    <w:rsid w:val="000C6E69"/>
    <w:rsid w:val="000C71F9"/>
    <w:rsid w:val="000C7737"/>
    <w:rsid w:val="000C780C"/>
    <w:rsid w:val="000D0AD6"/>
    <w:rsid w:val="000D0AF3"/>
    <w:rsid w:val="000D2D21"/>
    <w:rsid w:val="000D31F9"/>
    <w:rsid w:val="000D40FD"/>
    <w:rsid w:val="000D6556"/>
    <w:rsid w:val="000D6D5C"/>
    <w:rsid w:val="000D7C3A"/>
    <w:rsid w:val="000E05B9"/>
    <w:rsid w:val="000E3107"/>
    <w:rsid w:val="000E362F"/>
    <w:rsid w:val="000E3BDB"/>
    <w:rsid w:val="000E3E42"/>
    <w:rsid w:val="000E4E2A"/>
    <w:rsid w:val="000E522B"/>
    <w:rsid w:val="000E7F53"/>
    <w:rsid w:val="000F01F6"/>
    <w:rsid w:val="000F1E5A"/>
    <w:rsid w:val="000F2110"/>
    <w:rsid w:val="000F2308"/>
    <w:rsid w:val="000F27CF"/>
    <w:rsid w:val="000F37A4"/>
    <w:rsid w:val="000F37DA"/>
    <w:rsid w:val="000F6341"/>
    <w:rsid w:val="000F7159"/>
    <w:rsid w:val="000F7C21"/>
    <w:rsid w:val="001003DB"/>
    <w:rsid w:val="00100601"/>
    <w:rsid w:val="001024F2"/>
    <w:rsid w:val="00102744"/>
    <w:rsid w:val="0010294D"/>
    <w:rsid w:val="00102A85"/>
    <w:rsid w:val="00102C0C"/>
    <w:rsid w:val="00103155"/>
    <w:rsid w:val="001033F9"/>
    <w:rsid w:val="00104F56"/>
    <w:rsid w:val="001054D9"/>
    <w:rsid w:val="001058D3"/>
    <w:rsid w:val="00107451"/>
    <w:rsid w:val="001078F3"/>
    <w:rsid w:val="00110287"/>
    <w:rsid w:val="001109E2"/>
    <w:rsid w:val="0011102C"/>
    <w:rsid w:val="0011188E"/>
    <w:rsid w:val="001121D7"/>
    <w:rsid w:val="00112636"/>
    <w:rsid w:val="001145BD"/>
    <w:rsid w:val="00114AAA"/>
    <w:rsid w:val="00114EE9"/>
    <w:rsid w:val="001155BD"/>
    <w:rsid w:val="00115C66"/>
    <w:rsid w:val="001160E1"/>
    <w:rsid w:val="00116CDD"/>
    <w:rsid w:val="001201D6"/>
    <w:rsid w:val="001218E1"/>
    <w:rsid w:val="001218FB"/>
    <w:rsid w:val="00122276"/>
    <w:rsid w:val="00123178"/>
    <w:rsid w:val="001239A0"/>
    <w:rsid w:val="00124732"/>
    <w:rsid w:val="00124E14"/>
    <w:rsid w:val="001265A8"/>
    <w:rsid w:val="001266DC"/>
    <w:rsid w:val="00126A93"/>
    <w:rsid w:val="00126E65"/>
    <w:rsid w:val="001271CE"/>
    <w:rsid w:val="00127AC1"/>
    <w:rsid w:val="00127CDF"/>
    <w:rsid w:val="001308CC"/>
    <w:rsid w:val="00130CC9"/>
    <w:rsid w:val="00130D09"/>
    <w:rsid w:val="00130DC6"/>
    <w:rsid w:val="00131262"/>
    <w:rsid w:val="0013178C"/>
    <w:rsid w:val="00131AE4"/>
    <w:rsid w:val="00131C88"/>
    <w:rsid w:val="00133B36"/>
    <w:rsid w:val="00134702"/>
    <w:rsid w:val="0013470A"/>
    <w:rsid w:val="001357B0"/>
    <w:rsid w:val="00135BB5"/>
    <w:rsid w:val="00136003"/>
    <w:rsid w:val="00136C5B"/>
    <w:rsid w:val="00136D09"/>
    <w:rsid w:val="001374D5"/>
    <w:rsid w:val="00137870"/>
    <w:rsid w:val="00137C22"/>
    <w:rsid w:val="001405D1"/>
    <w:rsid w:val="00140C68"/>
    <w:rsid w:val="00140DF0"/>
    <w:rsid w:val="001410CE"/>
    <w:rsid w:val="00141A16"/>
    <w:rsid w:val="00141F58"/>
    <w:rsid w:val="00142498"/>
    <w:rsid w:val="001429E9"/>
    <w:rsid w:val="00142F0E"/>
    <w:rsid w:val="00143610"/>
    <w:rsid w:val="0014366A"/>
    <w:rsid w:val="00143AB3"/>
    <w:rsid w:val="00143B0D"/>
    <w:rsid w:val="00143E91"/>
    <w:rsid w:val="0014449D"/>
    <w:rsid w:val="00144BA8"/>
    <w:rsid w:val="00145F79"/>
    <w:rsid w:val="00146024"/>
    <w:rsid w:val="0014707D"/>
    <w:rsid w:val="00147A43"/>
    <w:rsid w:val="00150791"/>
    <w:rsid w:val="00150D07"/>
    <w:rsid w:val="00151D41"/>
    <w:rsid w:val="0015347D"/>
    <w:rsid w:val="0015371F"/>
    <w:rsid w:val="00153F50"/>
    <w:rsid w:val="00154723"/>
    <w:rsid w:val="00154AD3"/>
    <w:rsid w:val="00155D56"/>
    <w:rsid w:val="00156304"/>
    <w:rsid w:val="001568FB"/>
    <w:rsid w:val="00156E0C"/>
    <w:rsid w:val="00156F11"/>
    <w:rsid w:val="00157104"/>
    <w:rsid w:val="00157704"/>
    <w:rsid w:val="0016212F"/>
    <w:rsid w:val="001622AF"/>
    <w:rsid w:val="00162505"/>
    <w:rsid w:val="00162560"/>
    <w:rsid w:val="00163062"/>
    <w:rsid w:val="0016386E"/>
    <w:rsid w:val="00163A1F"/>
    <w:rsid w:val="00164F38"/>
    <w:rsid w:val="00165D29"/>
    <w:rsid w:val="00166A01"/>
    <w:rsid w:val="001720B9"/>
    <w:rsid w:val="00172714"/>
    <w:rsid w:val="00172F48"/>
    <w:rsid w:val="0017416A"/>
    <w:rsid w:val="00174344"/>
    <w:rsid w:val="00174747"/>
    <w:rsid w:val="00180762"/>
    <w:rsid w:val="00180D33"/>
    <w:rsid w:val="00181631"/>
    <w:rsid w:val="001816EE"/>
    <w:rsid w:val="00181A5D"/>
    <w:rsid w:val="001827F2"/>
    <w:rsid w:val="00183919"/>
    <w:rsid w:val="00183B82"/>
    <w:rsid w:val="001846C8"/>
    <w:rsid w:val="00184DB1"/>
    <w:rsid w:val="001850ED"/>
    <w:rsid w:val="00185AD1"/>
    <w:rsid w:val="0018611C"/>
    <w:rsid w:val="00186411"/>
    <w:rsid w:val="001866AD"/>
    <w:rsid w:val="00186D2F"/>
    <w:rsid w:val="00186F98"/>
    <w:rsid w:val="00190705"/>
    <w:rsid w:val="00191641"/>
    <w:rsid w:val="00191FF7"/>
    <w:rsid w:val="00192C7B"/>
    <w:rsid w:val="00194797"/>
    <w:rsid w:val="0019498B"/>
    <w:rsid w:val="00194CF3"/>
    <w:rsid w:val="00197122"/>
    <w:rsid w:val="0019740A"/>
    <w:rsid w:val="0019763C"/>
    <w:rsid w:val="001979DB"/>
    <w:rsid w:val="00197E3D"/>
    <w:rsid w:val="001A1942"/>
    <w:rsid w:val="001A2BA6"/>
    <w:rsid w:val="001A32DA"/>
    <w:rsid w:val="001A3641"/>
    <w:rsid w:val="001A3B10"/>
    <w:rsid w:val="001A47CE"/>
    <w:rsid w:val="001A4C70"/>
    <w:rsid w:val="001A4E88"/>
    <w:rsid w:val="001A5217"/>
    <w:rsid w:val="001A5611"/>
    <w:rsid w:val="001A575D"/>
    <w:rsid w:val="001A5F1E"/>
    <w:rsid w:val="001A6563"/>
    <w:rsid w:val="001A75B2"/>
    <w:rsid w:val="001B000A"/>
    <w:rsid w:val="001B1081"/>
    <w:rsid w:val="001B1EA4"/>
    <w:rsid w:val="001B2011"/>
    <w:rsid w:val="001B3135"/>
    <w:rsid w:val="001B32D4"/>
    <w:rsid w:val="001B4BB7"/>
    <w:rsid w:val="001B4D3A"/>
    <w:rsid w:val="001B5672"/>
    <w:rsid w:val="001B5DC5"/>
    <w:rsid w:val="001B6080"/>
    <w:rsid w:val="001B65FF"/>
    <w:rsid w:val="001B7A68"/>
    <w:rsid w:val="001C040E"/>
    <w:rsid w:val="001C12C8"/>
    <w:rsid w:val="001C213A"/>
    <w:rsid w:val="001C256F"/>
    <w:rsid w:val="001C2F08"/>
    <w:rsid w:val="001C2F27"/>
    <w:rsid w:val="001C33AC"/>
    <w:rsid w:val="001C3C1E"/>
    <w:rsid w:val="001C43F3"/>
    <w:rsid w:val="001C4E52"/>
    <w:rsid w:val="001C5510"/>
    <w:rsid w:val="001C67DA"/>
    <w:rsid w:val="001C6A57"/>
    <w:rsid w:val="001C7926"/>
    <w:rsid w:val="001C7C3F"/>
    <w:rsid w:val="001C7C5A"/>
    <w:rsid w:val="001D03B2"/>
    <w:rsid w:val="001D08C3"/>
    <w:rsid w:val="001D2415"/>
    <w:rsid w:val="001D2E4E"/>
    <w:rsid w:val="001D32DE"/>
    <w:rsid w:val="001D37EB"/>
    <w:rsid w:val="001D5DFA"/>
    <w:rsid w:val="001D6CF9"/>
    <w:rsid w:val="001E098A"/>
    <w:rsid w:val="001E13BE"/>
    <w:rsid w:val="001E16C8"/>
    <w:rsid w:val="001E1AD3"/>
    <w:rsid w:val="001E2809"/>
    <w:rsid w:val="001E302B"/>
    <w:rsid w:val="001E319E"/>
    <w:rsid w:val="001E328B"/>
    <w:rsid w:val="001E4DFF"/>
    <w:rsid w:val="001E52B2"/>
    <w:rsid w:val="001E5AA8"/>
    <w:rsid w:val="001E5B85"/>
    <w:rsid w:val="001E6C02"/>
    <w:rsid w:val="001E6F19"/>
    <w:rsid w:val="001E7451"/>
    <w:rsid w:val="001F0589"/>
    <w:rsid w:val="001F09D7"/>
    <w:rsid w:val="001F1545"/>
    <w:rsid w:val="001F1C7C"/>
    <w:rsid w:val="001F32C8"/>
    <w:rsid w:val="001F3802"/>
    <w:rsid w:val="001F4F39"/>
    <w:rsid w:val="001F4FD3"/>
    <w:rsid w:val="001F516F"/>
    <w:rsid w:val="001F520E"/>
    <w:rsid w:val="001F5E05"/>
    <w:rsid w:val="001F60E2"/>
    <w:rsid w:val="001F64C0"/>
    <w:rsid w:val="001F6522"/>
    <w:rsid w:val="001F668C"/>
    <w:rsid w:val="001F6710"/>
    <w:rsid w:val="001F6D89"/>
    <w:rsid w:val="001F6ECF"/>
    <w:rsid w:val="001F76DD"/>
    <w:rsid w:val="001F7A7A"/>
    <w:rsid w:val="0020063A"/>
    <w:rsid w:val="002007EC"/>
    <w:rsid w:val="002009F0"/>
    <w:rsid w:val="00200BA2"/>
    <w:rsid w:val="00200BE1"/>
    <w:rsid w:val="00201143"/>
    <w:rsid w:val="002013CA"/>
    <w:rsid w:val="002017E3"/>
    <w:rsid w:val="00201F0D"/>
    <w:rsid w:val="0020288A"/>
    <w:rsid w:val="002032ED"/>
    <w:rsid w:val="0020440F"/>
    <w:rsid w:val="00204600"/>
    <w:rsid w:val="00205194"/>
    <w:rsid w:val="00205653"/>
    <w:rsid w:val="00206EC2"/>
    <w:rsid w:val="002100C2"/>
    <w:rsid w:val="00211D44"/>
    <w:rsid w:val="0021225A"/>
    <w:rsid w:val="00213968"/>
    <w:rsid w:val="002145D8"/>
    <w:rsid w:val="00216144"/>
    <w:rsid w:val="00217CCD"/>
    <w:rsid w:val="00217D7F"/>
    <w:rsid w:val="00220C98"/>
    <w:rsid w:val="0022237D"/>
    <w:rsid w:val="002232E2"/>
    <w:rsid w:val="00223750"/>
    <w:rsid w:val="0022399E"/>
    <w:rsid w:val="00223B7B"/>
    <w:rsid w:val="0022403D"/>
    <w:rsid w:val="0022435A"/>
    <w:rsid w:val="0022488F"/>
    <w:rsid w:val="002248A3"/>
    <w:rsid w:val="00224C77"/>
    <w:rsid w:val="00225324"/>
    <w:rsid w:val="00226424"/>
    <w:rsid w:val="00227E39"/>
    <w:rsid w:val="002300B2"/>
    <w:rsid w:val="002304DC"/>
    <w:rsid w:val="002308E4"/>
    <w:rsid w:val="00231BBE"/>
    <w:rsid w:val="002330D7"/>
    <w:rsid w:val="00233298"/>
    <w:rsid w:val="00233770"/>
    <w:rsid w:val="00233EA3"/>
    <w:rsid w:val="002344B2"/>
    <w:rsid w:val="00235435"/>
    <w:rsid w:val="0023642F"/>
    <w:rsid w:val="002379F6"/>
    <w:rsid w:val="0024138D"/>
    <w:rsid w:val="00241C6C"/>
    <w:rsid w:val="00243818"/>
    <w:rsid w:val="00243E3A"/>
    <w:rsid w:val="00243F5A"/>
    <w:rsid w:val="0024453F"/>
    <w:rsid w:val="00244652"/>
    <w:rsid w:val="002447F6"/>
    <w:rsid w:val="00244849"/>
    <w:rsid w:val="00246909"/>
    <w:rsid w:val="00246A11"/>
    <w:rsid w:val="0025041A"/>
    <w:rsid w:val="0025060A"/>
    <w:rsid w:val="00252051"/>
    <w:rsid w:val="002526DF"/>
    <w:rsid w:val="002541CE"/>
    <w:rsid w:val="00254667"/>
    <w:rsid w:val="00254BC5"/>
    <w:rsid w:val="00255734"/>
    <w:rsid w:val="002557D6"/>
    <w:rsid w:val="00256C53"/>
    <w:rsid w:val="00256EDD"/>
    <w:rsid w:val="00257369"/>
    <w:rsid w:val="00260D7D"/>
    <w:rsid w:val="00261B2F"/>
    <w:rsid w:val="00261B89"/>
    <w:rsid w:val="002649E6"/>
    <w:rsid w:val="0026568F"/>
    <w:rsid w:val="00265CFD"/>
    <w:rsid w:val="0026641E"/>
    <w:rsid w:val="0026706B"/>
    <w:rsid w:val="002678AB"/>
    <w:rsid w:val="00270AB7"/>
    <w:rsid w:val="00270BBE"/>
    <w:rsid w:val="00271D38"/>
    <w:rsid w:val="002726E9"/>
    <w:rsid w:val="00272E2B"/>
    <w:rsid w:val="002731AD"/>
    <w:rsid w:val="002731B0"/>
    <w:rsid w:val="00273300"/>
    <w:rsid w:val="002759EA"/>
    <w:rsid w:val="00276CA0"/>
    <w:rsid w:val="00276CF8"/>
    <w:rsid w:val="00276FBB"/>
    <w:rsid w:val="00277D6D"/>
    <w:rsid w:val="002814D4"/>
    <w:rsid w:val="0028157B"/>
    <w:rsid w:val="002828FE"/>
    <w:rsid w:val="00282BD7"/>
    <w:rsid w:val="00282DEA"/>
    <w:rsid w:val="002837ED"/>
    <w:rsid w:val="00283ED5"/>
    <w:rsid w:val="0028426D"/>
    <w:rsid w:val="00284B31"/>
    <w:rsid w:val="00285261"/>
    <w:rsid w:val="002854E6"/>
    <w:rsid w:val="00285BA8"/>
    <w:rsid w:val="002902F4"/>
    <w:rsid w:val="002914DF"/>
    <w:rsid w:val="00291719"/>
    <w:rsid w:val="002917C5"/>
    <w:rsid w:val="00291C88"/>
    <w:rsid w:val="00293A3D"/>
    <w:rsid w:val="002948D5"/>
    <w:rsid w:val="00294EBC"/>
    <w:rsid w:val="002953C0"/>
    <w:rsid w:val="00296305"/>
    <w:rsid w:val="0029758B"/>
    <w:rsid w:val="002A17CB"/>
    <w:rsid w:val="002A201E"/>
    <w:rsid w:val="002A2237"/>
    <w:rsid w:val="002A2640"/>
    <w:rsid w:val="002A2CC6"/>
    <w:rsid w:val="002A3682"/>
    <w:rsid w:val="002A4751"/>
    <w:rsid w:val="002A4C80"/>
    <w:rsid w:val="002A4CEF"/>
    <w:rsid w:val="002A5876"/>
    <w:rsid w:val="002A5AC1"/>
    <w:rsid w:val="002A6879"/>
    <w:rsid w:val="002A6F94"/>
    <w:rsid w:val="002A799A"/>
    <w:rsid w:val="002A7F4E"/>
    <w:rsid w:val="002A7F7C"/>
    <w:rsid w:val="002B0E4B"/>
    <w:rsid w:val="002B1136"/>
    <w:rsid w:val="002B2FCF"/>
    <w:rsid w:val="002B3578"/>
    <w:rsid w:val="002B3682"/>
    <w:rsid w:val="002B3C67"/>
    <w:rsid w:val="002B4D79"/>
    <w:rsid w:val="002B6740"/>
    <w:rsid w:val="002C0172"/>
    <w:rsid w:val="002C05FC"/>
    <w:rsid w:val="002C0BDC"/>
    <w:rsid w:val="002C2605"/>
    <w:rsid w:val="002C49D9"/>
    <w:rsid w:val="002C4EC1"/>
    <w:rsid w:val="002C6B65"/>
    <w:rsid w:val="002C6F90"/>
    <w:rsid w:val="002C75A5"/>
    <w:rsid w:val="002D24F9"/>
    <w:rsid w:val="002D2B30"/>
    <w:rsid w:val="002D4B0F"/>
    <w:rsid w:val="002D4E75"/>
    <w:rsid w:val="002D5F39"/>
    <w:rsid w:val="002D645D"/>
    <w:rsid w:val="002D67E0"/>
    <w:rsid w:val="002D6BEA"/>
    <w:rsid w:val="002D70D6"/>
    <w:rsid w:val="002D74BE"/>
    <w:rsid w:val="002D7AED"/>
    <w:rsid w:val="002D7FD7"/>
    <w:rsid w:val="002E0A89"/>
    <w:rsid w:val="002E0D60"/>
    <w:rsid w:val="002E224F"/>
    <w:rsid w:val="002E234F"/>
    <w:rsid w:val="002E28DC"/>
    <w:rsid w:val="002E2E7D"/>
    <w:rsid w:val="002E3546"/>
    <w:rsid w:val="002E5EDF"/>
    <w:rsid w:val="002F0291"/>
    <w:rsid w:val="002F1247"/>
    <w:rsid w:val="002F16D6"/>
    <w:rsid w:val="002F26C4"/>
    <w:rsid w:val="002F3400"/>
    <w:rsid w:val="002F42EB"/>
    <w:rsid w:val="002F49F5"/>
    <w:rsid w:val="002F51A0"/>
    <w:rsid w:val="002F6FC2"/>
    <w:rsid w:val="002F79CA"/>
    <w:rsid w:val="002F7AC9"/>
    <w:rsid w:val="00300CE7"/>
    <w:rsid w:val="00302515"/>
    <w:rsid w:val="00302624"/>
    <w:rsid w:val="00302B07"/>
    <w:rsid w:val="00304FBF"/>
    <w:rsid w:val="003051A1"/>
    <w:rsid w:val="003062AC"/>
    <w:rsid w:val="00306AEB"/>
    <w:rsid w:val="00307A10"/>
    <w:rsid w:val="00310A34"/>
    <w:rsid w:val="00310B3E"/>
    <w:rsid w:val="00312AD4"/>
    <w:rsid w:val="00312E52"/>
    <w:rsid w:val="0031370D"/>
    <w:rsid w:val="00313888"/>
    <w:rsid w:val="00314B6E"/>
    <w:rsid w:val="00315029"/>
    <w:rsid w:val="00315155"/>
    <w:rsid w:val="00315240"/>
    <w:rsid w:val="003161B8"/>
    <w:rsid w:val="003168C7"/>
    <w:rsid w:val="00320DC8"/>
    <w:rsid w:val="00324C9E"/>
    <w:rsid w:val="00324D29"/>
    <w:rsid w:val="00325403"/>
    <w:rsid w:val="00325720"/>
    <w:rsid w:val="00326E0A"/>
    <w:rsid w:val="003273CC"/>
    <w:rsid w:val="00330A77"/>
    <w:rsid w:val="003315B9"/>
    <w:rsid w:val="0033195F"/>
    <w:rsid w:val="00331D6C"/>
    <w:rsid w:val="00331DD6"/>
    <w:rsid w:val="0033364D"/>
    <w:rsid w:val="00333E3F"/>
    <w:rsid w:val="00333F61"/>
    <w:rsid w:val="00334999"/>
    <w:rsid w:val="00335276"/>
    <w:rsid w:val="00336369"/>
    <w:rsid w:val="0033745F"/>
    <w:rsid w:val="003374E1"/>
    <w:rsid w:val="00341028"/>
    <w:rsid w:val="003415A9"/>
    <w:rsid w:val="00341DF1"/>
    <w:rsid w:val="00341EBE"/>
    <w:rsid w:val="003429D7"/>
    <w:rsid w:val="00342C60"/>
    <w:rsid w:val="00343424"/>
    <w:rsid w:val="003435E6"/>
    <w:rsid w:val="00344FEF"/>
    <w:rsid w:val="00345D7E"/>
    <w:rsid w:val="00350282"/>
    <w:rsid w:val="003504C7"/>
    <w:rsid w:val="003508E4"/>
    <w:rsid w:val="00350AC1"/>
    <w:rsid w:val="00351E47"/>
    <w:rsid w:val="00353E34"/>
    <w:rsid w:val="00354735"/>
    <w:rsid w:val="00356071"/>
    <w:rsid w:val="003600E2"/>
    <w:rsid w:val="00360407"/>
    <w:rsid w:val="00361467"/>
    <w:rsid w:val="00361CFA"/>
    <w:rsid w:val="00361DC2"/>
    <w:rsid w:val="00361E63"/>
    <w:rsid w:val="00362B68"/>
    <w:rsid w:val="00362C90"/>
    <w:rsid w:val="00362CD7"/>
    <w:rsid w:val="00362E2B"/>
    <w:rsid w:val="00363AF3"/>
    <w:rsid w:val="00363E4A"/>
    <w:rsid w:val="0036405B"/>
    <w:rsid w:val="00364983"/>
    <w:rsid w:val="00364AEE"/>
    <w:rsid w:val="00364BEB"/>
    <w:rsid w:val="00365834"/>
    <w:rsid w:val="00366612"/>
    <w:rsid w:val="00366630"/>
    <w:rsid w:val="003668E8"/>
    <w:rsid w:val="0036703F"/>
    <w:rsid w:val="00367880"/>
    <w:rsid w:val="00367A44"/>
    <w:rsid w:val="003717FF"/>
    <w:rsid w:val="00371B1F"/>
    <w:rsid w:val="0037467D"/>
    <w:rsid w:val="003772DF"/>
    <w:rsid w:val="00377689"/>
    <w:rsid w:val="00377783"/>
    <w:rsid w:val="003809D8"/>
    <w:rsid w:val="00380E01"/>
    <w:rsid w:val="00381512"/>
    <w:rsid w:val="00381AA1"/>
    <w:rsid w:val="00381CDA"/>
    <w:rsid w:val="00382285"/>
    <w:rsid w:val="003822DC"/>
    <w:rsid w:val="00382504"/>
    <w:rsid w:val="0038355F"/>
    <w:rsid w:val="00383D3C"/>
    <w:rsid w:val="003849D3"/>
    <w:rsid w:val="00384D76"/>
    <w:rsid w:val="00385274"/>
    <w:rsid w:val="00386C8E"/>
    <w:rsid w:val="00387243"/>
    <w:rsid w:val="00390516"/>
    <w:rsid w:val="003909CA"/>
    <w:rsid w:val="00390F20"/>
    <w:rsid w:val="00392B0F"/>
    <w:rsid w:val="00392B43"/>
    <w:rsid w:val="00392F4F"/>
    <w:rsid w:val="003948D9"/>
    <w:rsid w:val="00394CB7"/>
    <w:rsid w:val="003966A6"/>
    <w:rsid w:val="00396AE5"/>
    <w:rsid w:val="00396B4D"/>
    <w:rsid w:val="003A0974"/>
    <w:rsid w:val="003A0ED4"/>
    <w:rsid w:val="003A1A6D"/>
    <w:rsid w:val="003A21AC"/>
    <w:rsid w:val="003A2551"/>
    <w:rsid w:val="003A2B03"/>
    <w:rsid w:val="003A38C0"/>
    <w:rsid w:val="003A4190"/>
    <w:rsid w:val="003A41B1"/>
    <w:rsid w:val="003A4919"/>
    <w:rsid w:val="003A4DC1"/>
    <w:rsid w:val="003A55CF"/>
    <w:rsid w:val="003A5A9D"/>
    <w:rsid w:val="003A5E55"/>
    <w:rsid w:val="003A6076"/>
    <w:rsid w:val="003A77F1"/>
    <w:rsid w:val="003B0A57"/>
    <w:rsid w:val="003B13A9"/>
    <w:rsid w:val="003B15A4"/>
    <w:rsid w:val="003B2410"/>
    <w:rsid w:val="003B348E"/>
    <w:rsid w:val="003B3B9F"/>
    <w:rsid w:val="003B41BE"/>
    <w:rsid w:val="003B6F73"/>
    <w:rsid w:val="003B72DB"/>
    <w:rsid w:val="003B756E"/>
    <w:rsid w:val="003C015E"/>
    <w:rsid w:val="003C1B8C"/>
    <w:rsid w:val="003C48F1"/>
    <w:rsid w:val="003C4A44"/>
    <w:rsid w:val="003C4B19"/>
    <w:rsid w:val="003C5008"/>
    <w:rsid w:val="003C659A"/>
    <w:rsid w:val="003C7514"/>
    <w:rsid w:val="003D1863"/>
    <w:rsid w:val="003D1ED1"/>
    <w:rsid w:val="003D1FB1"/>
    <w:rsid w:val="003D4FCB"/>
    <w:rsid w:val="003D5C0E"/>
    <w:rsid w:val="003D5CB1"/>
    <w:rsid w:val="003D736E"/>
    <w:rsid w:val="003D7EB4"/>
    <w:rsid w:val="003E0A2A"/>
    <w:rsid w:val="003E175A"/>
    <w:rsid w:val="003E175F"/>
    <w:rsid w:val="003E194C"/>
    <w:rsid w:val="003E1CB8"/>
    <w:rsid w:val="003E3CB3"/>
    <w:rsid w:val="003E464A"/>
    <w:rsid w:val="003E46A7"/>
    <w:rsid w:val="003E476E"/>
    <w:rsid w:val="003E5B49"/>
    <w:rsid w:val="003E6466"/>
    <w:rsid w:val="003E719D"/>
    <w:rsid w:val="003E7944"/>
    <w:rsid w:val="003F0396"/>
    <w:rsid w:val="003F0669"/>
    <w:rsid w:val="003F0E8D"/>
    <w:rsid w:val="003F1022"/>
    <w:rsid w:val="003F1EC4"/>
    <w:rsid w:val="003F3E9E"/>
    <w:rsid w:val="003F49E2"/>
    <w:rsid w:val="003F4FEC"/>
    <w:rsid w:val="003F503B"/>
    <w:rsid w:val="003F5826"/>
    <w:rsid w:val="003F5C0C"/>
    <w:rsid w:val="003F60D2"/>
    <w:rsid w:val="00400735"/>
    <w:rsid w:val="00402A98"/>
    <w:rsid w:val="00402C4C"/>
    <w:rsid w:val="00402EC5"/>
    <w:rsid w:val="004039E4"/>
    <w:rsid w:val="00404595"/>
    <w:rsid w:val="00405505"/>
    <w:rsid w:val="004060A5"/>
    <w:rsid w:val="0040660A"/>
    <w:rsid w:val="00406856"/>
    <w:rsid w:val="004078EE"/>
    <w:rsid w:val="00410D38"/>
    <w:rsid w:val="00410D59"/>
    <w:rsid w:val="0041151C"/>
    <w:rsid w:val="004123F1"/>
    <w:rsid w:val="00412B9C"/>
    <w:rsid w:val="00412D07"/>
    <w:rsid w:val="0041331B"/>
    <w:rsid w:val="0041389E"/>
    <w:rsid w:val="0041442A"/>
    <w:rsid w:val="00414CF9"/>
    <w:rsid w:val="00415198"/>
    <w:rsid w:val="00415736"/>
    <w:rsid w:val="004166A7"/>
    <w:rsid w:val="0041713B"/>
    <w:rsid w:val="00420580"/>
    <w:rsid w:val="00422FC5"/>
    <w:rsid w:val="00423457"/>
    <w:rsid w:val="0042388A"/>
    <w:rsid w:val="00423BC5"/>
    <w:rsid w:val="004245B7"/>
    <w:rsid w:val="00424BC3"/>
    <w:rsid w:val="0042575E"/>
    <w:rsid w:val="00425C46"/>
    <w:rsid w:val="00426CB9"/>
    <w:rsid w:val="00427742"/>
    <w:rsid w:val="00427A12"/>
    <w:rsid w:val="00427A47"/>
    <w:rsid w:val="0043096A"/>
    <w:rsid w:val="0043289B"/>
    <w:rsid w:val="0043320E"/>
    <w:rsid w:val="0043469B"/>
    <w:rsid w:val="00436078"/>
    <w:rsid w:val="00436EA3"/>
    <w:rsid w:val="00436F25"/>
    <w:rsid w:val="00437C20"/>
    <w:rsid w:val="00437C42"/>
    <w:rsid w:val="00440080"/>
    <w:rsid w:val="004409ED"/>
    <w:rsid w:val="0044326C"/>
    <w:rsid w:val="00443740"/>
    <w:rsid w:val="00443744"/>
    <w:rsid w:val="0044374E"/>
    <w:rsid w:val="00443B60"/>
    <w:rsid w:val="0044434A"/>
    <w:rsid w:val="00445639"/>
    <w:rsid w:val="00446E5C"/>
    <w:rsid w:val="004500AA"/>
    <w:rsid w:val="004501D1"/>
    <w:rsid w:val="004513F5"/>
    <w:rsid w:val="0045165D"/>
    <w:rsid w:val="004519E7"/>
    <w:rsid w:val="004534C5"/>
    <w:rsid w:val="004538F2"/>
    <w:rsid w:val="0045619C"/>
    <w:rsid w:val="004569A9"/>
    <w:rsid w:val="004569B4"/>
    <w:rsid w:val="00456AA6"/>
    <w:rsid w:val="00460E98"/>
    <w:rsid w:val="00460EBC"/>
    <w:rsid w:val="0046111F"/>
    <w:rsid w:val="004617BB"/>
    <w:rsid w:val="00461C1B"/>
    <w:rsid w:val="004621C3"/>
    <w:rsid w:val="00462A4F"/>
    <w:rsid w:val="00462D82"/>
    <w:rsid w:val="004639B5"/>
    <w:rsid w:val="00464809"/>
    <w:rsid w:val="0047062C"/>
    <w:rsid w:val="00471694"/>
    <w:rsid w:val="00471AD3"/>
    <w:rsid w:val="00473523"/>
    <w:rsid w:val="00474280"/>
    <w:rsid w:val="00474932"/>
    <w:rsid w:val="0047529C"/>
    <w:rsid w:val="00475DFF"/>
    <w:rsid w:val="004760E3"/>
    <w:rsid w:val="00476298"/>
    <w:rsid w:val="004768BC"/>
    <w:rsid w:val="004778DB"/>
    <w:rsid w:val="00477ADD"/>
    <w:rsid w:val="004801B0"/>
    <w:rsid w:val="00480382"/>
    <w:rsid w:val="00480774"/>
    <w:rsid w:val="004810D5"/>
    <w:rsid w:val="0048210C"/>
    <w:rsid w:val="004825FF"/>
    <w:rsid w:val="00482FC6"/>
    <w:rsid w:val="004832EC"/>
    <w:rsid w:val="00483B12"/>
    <w:rsid w:val="00484A5A"/>
    <w:rsid w:val="00485B52"/>
    <w:rsid w:val="00485BBE"/>
    <w:rsid w:val="00486B38"/>
    <w:rsid w:val="00487409"/>
    <w:rsid w:val="004877C4"/>
    <w:rsid w:val="00487839"/>
    <w:rsid w:val="00490138"/>
    <w:rsid w:val="00490F36"/>
    <w:rsid w:val="004916DD"/>
    <w:rsid w:val="00491D29"/>
    <w:rsid w:val="00491D62"/>
    <w:rsid w:val="004934C5"/>
    <w:rsid w:val="0049390B"/>
    <w:rsid w:val="00494A82"/>
    <w:rsid w:val="00494BF8"/>
    <w:rsid w:val="0049543B"/>
    <w:rsid w:val="00495CC5"/>
    <w:rsid w:val="00495D24"/>
    <w:rsid w:val="0049686E"/>
    <w:rsid w:val="00497282"/>
    <w:rsid w:val="00497BD0"/>
    <w:rsid w:val="00497D4A"/>
    <w:rsid w:val="004A0838"/>
    <w:rsid w:val="004A10CD"/>
    <w:rsid w:val="004A1963"/>
    <w:rsid w:val="004A1E13"/>
    <w:rsid w:val="004A2FBC"/>
    <w:rsid w:val="004A37BF"/>
    <w:rsid w:val="004A3804"/>
    <w:rsid w:val="004A50BC"/>
    <w:rsid w:val="004A57A5"/>
    <w:rsid w:val="004A6F48"/>
    <w:rsid w:val="004A731F"/>
    <w:rsid w:val="004A76EB"/>
    <w:rsid w:val="004A7E36"/>
    <w:rsid w:val="004B0CB7"/>
    <w:rsid w:val="004B0FE2"/>
    <w:rsid w:val="004B3243"/>
    <w:rsid w:val="004B3464"/>
    <w:rsid w:val="004B461E"/>
    <w:rsid w:val="004B4E2B"/>
    <w:rsid w:val="004B50F0"/>
    <w:rsid w:val="004B53E1"/>
    <w:rsid w:val="004B5569"/>
    <w:rsid w:val="004B5913"/>
    <w:rsid w:val="004C0C45"/>
    <w:rsid w:val="004C1036"/>
    <w:rsid w:val="004C10D6"/>
    <w:rsid w:val="004C1D3F"/>
    <w:rsid w:val="004C23C1"/>
    <w:rsid w:val="004C2620"/>
    <w:rsid w:val="004C36F9"/>
    <w:rsid w:val="004C411E"/>
    <w:rsid w:val="004C4FE4"/>
    <w:rsid w:val="004C52C0"/>
    <w:rsid w:val="004C6EE4"/>
    <w:rsid w:val="004C6FE0"/>
    <w:rsid w:val="004C6FFE"/>
    <w:rsid w:val="004C719B"/>
    <w:rsid w:val="004C77A7"/>
    <w:rsid w:val="004C7FD2"/>
    <w:rsid w:val="004D1189"/>
    <w:rsid w:val="004D3ECA"/>
    <w:rsid w:val="004D455D"/>
    <w:rsid w:val="004D4782"/>
    <w:rsid w:val="004D4CCE"/>
    <w:rsid w:val="004D63E9"/>
    <w:rsid w:val="004D66AB"/>
    <w:rsid w:val="004D75B4"/>
    <w:rsid w:val="004D7938"/>
    <w:rsid w:val="004D7C69"/>
    <w:rsid w:val="004E17DC"/>
    <w:rsid w:val="004E3410"/>
    <w:rsid w:val="004E4827"/>
    <w:rsid w:val="004E4B6C"/>
    <w:rsid w:val="004E4C1E"/>
    <w:rsid w:val="004E5DD6"/>
    <w:rsid w:val="004E6D1D"/>
    <w:rsid w:val="004E7F21"/>
    <w:rsid w:val="004E7F7A"/>
    <w:rsid w:val="004F1B19"/>
    <w:rsid w:val="004F1DB6"/>
    <w:rsid w:val="004F2E7D"/>
    <w:rsid w:val="004F2F7E"/>
    <w:rsid w:val="004F31B5"/>
    <w:rsid w:val="004F35BE"/>
    <w:rsid w:val="004F360E"/>
    <w:rsid w:val="004F4AC8"/>
    <w:rsid w:val="004F4D73"/>
    <w:rsid w:val="004F755C"/>
    <w:rsid w:val="004F7B6C"/>
    <w:rsid w:val="00501BDA"/>
    <w:rsid w:val="00501D6C"/>
    <w:rsid w:val="005038D7"/>
    <w:rsid w:val="00503A20"/>
    <w:rsid w:val="00503D6D"/>
    <w:rsid w:val="00504F00"/>
    <w:rsid w:val="005067C8"/>
    <w:rsid w:val="00510327"/>
    <w:rsid w:val="00510879"/>
    <w:rsid w:val="00511793"/>
    <w:rsid w:val="00511CAF"/>
    <w:rsid w:val="00511D6F"/>
    <w:rsid w:val="005127C5"/>
    <w:rsid w:val="005128AA"/>
    <w:rsid w:val="005131C0"/>
    <w:rsid w:val="00514091"/>
    <w:rsid w:val="005140D4"/>
    <w:rsid w:val="00515564"/>
    <w:rsid w:val="00515C54"/>
    <w:rsid w:val="00515E60"/>
    <w:rsid w:val="00516000"/>
    <w:rsid w:val="0051628C"/>
    <w:rsid w:val="00516445"/>
    <w:rsid w:val="0051672A"/>
    <w:rsid w:val="0051755C"/>
    <w:rsid w:val="00517B38"/>
    <w:rsid w:val="00521A8C"/>
    <w:rsid w:val="00522BE4"/>
    <w:rsid w:val="00523174"/>
    <w:rsid w:val="00527D82"/>
    <w:rsid w:val="005315A2"/>
    <w:rsid w:val="00532191"/>
    <w:rsid w:val="005327E3"/>
    <w:rsid w:val="00532C85"/>
    <w:rsid w:val="00532D41"/>
    <w:rsid w:val="00532DC9"/>
    <w:rsid w:val="00534E6E"/>
    <w:rsid w:val="00535B3B"/>
    <w:rsid w:val="0053641C"/>
    <w:rsid w:val="00537301"/>
    <w:rsid w:val="00537798"/>
    <w:rsid w:val="00537A0E"/>
    <w:rsid w:val="00537A20"/>
    <w:rsid w:val="00537FBF"/>
    <w:rsid w:val="005414B2"/>
    <w:rsid w:val="0054161F"/>
    <w:rsid w:val="00541932"/>
    <w:rsid w:val="0054224E"/>
    <w:rsid w:val="00545BD7"/>
    <w:rsid w:val="00546BDE"/>
    <w:rsid w:val="00546FE9"/>
    <w:rsid w:val="00547B0F"/>
    <w:rsid w:val="00547FC3"/>
    <w:rsid w:val="00550837"/>
    <w:rsid w:val="0055101E"/>
    <w:rsid w:val="0055188B"/>
    <w:rsid w:val="00551AB1"/>
    <w:rsid w:val="005520C9"/>
    <w:rsid w:val="005522C9"/>
    <w:rsid w:val="00552CB7"/>
    <w:rsid w:val="00553673"/>
    <w:rsid w:val="00553899"/>
    <w:rsid w:val="00553D29"/>
    <w:rsid w:val="00553D81"/>
    <w:rsid w:val="005545B3"/>
    <w:rsid w:val="0055474D"/>
    <w:rsid w:val="005548F0"/>
    <w:rsid w:val="00554C44"/>
    <w:rsid w:val="00554CFC"/>
    <w:rsid w:val="0055512B"/>
    <w:rsid w:val="005551C9"/>
    <w:rsid w:val="005564F7"/>
    <w:rsid w:val="005578DF"/>
    <w:rsid w:val="0056267D"/>
    <w:rsid w:val="00562ABE"/>
    <w:rsid w:val="005630E8"/>
    <w:rsid w:val="0056359E"/>
    <w:rsid w:val="00563C92"/>
    <w:rsid w:val="00563E41"/>
    <w:rsid w:val="00564049"/>
    <w:rsid w:val="005640E5"/>
    <w:rsid w:val="00564ED6"/>
    <w:rsid w:val="0056591F"/>
    <w:rsid w:val="00565F2E"/>
    <w:rsid w:val="005679E6"/>
    <w:rsid w:val="005703C1"/>
    <w:rsid w:val="00571358"/>
    <w:rsid w:val="0057249A"/>
    <w:rsid w:val="005724C6"/>
    <w:rsid w:val="00572CE9"/>
    <w:rsid w:val="00573061"/>
    <w:rsid w:val="0057335C"/>
    <w:rsid w:val="0057348E"/>
    <w:rsid w:val="0057425C"/>
    <w:rsid w:val="005748ED"/>
    <w:rsid w:val="00574A55"/>
    <w:rsid w:val="0057644B"/>
    <w:rsid w:val="005765F5"/>
    <w:rsid w:val="0057670A"/>
    <w:rsid w:val="00576C74"/>
    <w:rsid w:val="00577205"/>
    <w:rsid w:val="00577FC4"/>
    <w:rsid w:val="00580642"/>
    <w:rsid w:val="00580C04"/>
    <w:rsid w:val="00580CA3"/>
    <w:rsid w:val="00581CA3"/>
    <w:rsid w:val="00581FEF"/>
    <w:rsid w:val="00582308"/>
    <w:rsid w:val="00582873"/>
    <w:rsid w:val="00582B04"/>
    <w:rsid w:val="00582D56"/>
    <w:rsid w:val="0058413A"/>
    <w:rsid w:val="005843BF"/>
    <w:rsid w:val="00584AA0"/>
    <w:rsid w:val="00584C78"/>
    <w:rsid w:val="005855B2"/>
    <w:rsid w:val="00586F80"/>
    <w:rsid w:val="00590EC3"/>
    <w:rsid w:val="0059126A"/>
    <w:rsid w:val="005916C5"/>
    <w:rsid w:val="00591EB3"/>
    <w:rsid w:val="00592084"/>
    <w:rsid w:val="005921A0"/>
    <w:rsid w:val="005927A7"/>
    <w:rsid w:val="00592FE4"/>
    <w:rsid w:val="00593ACF"/>
    <w:rsid w:val="00595F14"/>
    <w:rsid w:val="00596C55"/>
    <w:rsid w:val="00597283"/>
    <w:rsid w:val="005972C0"/>
    <w:rsid w:val="005A1915"/>
    <w:rsid w:val="005A22D9"/>
    <w:rsid w:val="005A252A"/>
    <w:rsid w:val="005A2EB9"/>
    <w:rsid w:val="005A3AF6"/>
    <w:rsid w:val="005A4EF6"/>
    <w:rsid w:val="005A5834"/>
    <w:rsid w:val="005A61D5"/>
    <w:rsid w:val="005A6779"/>
    <w:rsid w:val="005A692C"/>
    <w:rsid w:val="005A6969"/>
    <w:rsid w:val="005A71A4"/>
    <w:rsid w:val="005A7ADF"/>
    <w:rsid w:val="005A7D9C"/>
    <w:rsid w:val="005B02F7"/>
    <w:rsid w:val="005B1C65"/>
    <w:rsid w:val="005B2EB4"/>
    <w:rsid w:val="005B4A45"/>
    <w:rsid w:val="005B588A"/>
    <w:rsid w:val="005B6825"/>
    <w:rsid w:val="005B767F"/>
    <w:rsid w:val="005B7C57"/>
    <w:rsid w:val="005B7E90"/>
    <w:rsid w:val="005C01B4"/>
    <w:rsid w:val="005C02F8"/>
    <w:rsid w:val="005C13F5"/>
    <w:rsid w:val="005C1C2E"/>
    <w:rsid w:val="005C1DCA"/>
    <w:rsid w:val="005C21F0"/>
    <w:rsid w:val="005C22E7"/>
    <w:rsid w:val="005C2468"/>
    <w:rsid w:val="005C292A"/>
    <w:rsid w:val="005C2B74"/>
    <w:rsid w:val="005C3219"/>
    <w:rsid w:val="005C3566"/>
    <w:rsid w:val="005C37D2"/>
    <w:rsid w:val="005C3C22"/>
    <w:rsid w:val="005C52B4"/>
    <w:rsid w:val="005C621F"/>
    <w:rsid w:val="005C6C83"/>
    <w:rsid w:val="005C74D9"/>
    <w:rsid w:val="005C7570"/>
    <w:rsid w:val="005C7D72"/>
    <w:rsid w:val="005C7E36"/>
    <w:rsid w:val="005D0B54"/>
    <w:rsid w:val="005D0E89"/>
    <w:rsid w:val="005D1348"/>
    <w:rsid w:val="005D1709"/>
    <w:rsid w:val="005D3010"/>
    <w:rsid w:val="005D30B1"/>
    <w:rsid w:val="005D34BD"/>
    <w:rsid w:val="005D3855"/>
    <w:rsid w:val="005D3E53"/>
    <w:rsid w:val="005D49B2"/>
    <w:rsid w:val="005D4F33"/>
    <w:rsid w:val="005D53A5"/>
    <w:rsid w:val="005D5699"/>
    <w:rsid w:val="005D77AB"/>
    <w:rsid w:val="005E0641"/>
    <w:rsid w:val="005E0EA4"/>
    <w:rsid w:val="005E109B"/>
    <w:rsid w:val="005E1B4E"/>
    <w:rsid w:val="005E25BB"/>
    <w:rsid w:val="005E261A"/>
    <w:rsid w:val="005E3A67"/>
    <w:rsid w:val="005E4747"/>
    <w:rsid w:val="005E4E25"/>
    <w:rsid w:val="005E646B"/>
    <w:rsid w:val="005E73FC"/>
    <w:rsid w:val="005E775B"/>
    <w:rsid w:val="005E7D44"/>
    <w:rsid w:val="005E7D7E"/>
    <w:rsid w:val="005F1AB8"/>
    <w:rsid w:val="005F239C"/>
    <w:rsid w:val="005F245F"/>
    <w:rsid w:val="005F248D"/>
    <w:rsid w:val="005F3C52"/>
    <w:rsid w:val="005F3E61"/>
    <w:rsid w:val="005F4472"/>
    <w:rsid w:val="005F51FC"/>
    <w:rsid w:val="005F53FF"/>
    <w:rsid w:val="005F6111"/>
    <w:rsid w:val="005F6BC4"/>
    <w:rsid w:val="00601187"/>
    <w:rsid w:val="00601F95"/>
    <w:rsid w:val="00601FA4"/>
    <w:rsid w:val="006020D6"/>
    <w:rsid w:val="00603A8F"/>
    <w:rsid w:val="00603EB9"/>
    <w:rsid w:val="006040B1"/>
    <w:rsid w:val="006042A2"/>
    <w:rsid w:val="00604514"/>
    <w:rsid w:val="006047FA"/>
    <w:rsid w:val="00605579"/>
    <w:rsid w:val="0060600C"/>
    <w:rsid w:val="00606796"/>
    <w:rsid w:val="00606915"/>
    <w:rsid w:val="00607529"/>
    <w:rsid w:val="00607E94"/>
    <w:rsid w:val="00613D5F"/>
    <w:rsid w:val="00613DD3"/>
    <w:rsid w:val="006146D9"/>
    <w:rsid w:val="0061501C"/>
    <w:rsid w:val="00616593"/>
    <w:rsid w:val="00616AEE"/>
    <w:rsid w:val="00617F25"/>
    <w:rsid w:val="0062040F"/>
    <w:rsid w:val="00620FE0"/>
    <w:rsid w:val="006230E3"/>
    <w:rsid w:val="006235C3"/>
    <w:rsid w:val="00623DBA"/>
    <w:rsid w:val="006248A3"/>
    <w:rsid w:val="006251A8"/>
    <w:rsid w:val="00626249"/>
    <w:rsid w:val="006263FF"/>
    <w:rsid w:val="00626FEF"/>
    <w:rsid w:val="0062780F"/>
    <w:rsid w:val="00627D28"/>
    <w:rsid w:val="00631F41"/>
    <w:rsid w:val="00633A07"/>
    <w:rsid w:val="00633F9C"/>
    <w:rsid w:val="00634BF2"/>
    <w:rsid w:val="006403EC"/>
    <w:rsid w:val="00641351"/>
    <w:rsid w:val="00641360"/>
    <w:rsid w:val="00642664"/>
    <w:rsid w:val="006440B0"/>
    <w:rsid w:val="00644938"/>
    <w:rsid w:val="00645158"/>
    <w:rsid w:val="0064532E"/>
    <w:rsid w:val="00646A4A"/>
    <w:rsid w:val="006518B2"/>
    <w:rsid w:val="006519B5"/>
    <w:rsid w:val="006524E0"/>
    <w:rsid w:val="00652ADE"/>
    <w:rsid w:val="00653703"/>
    <w:rsid w:val="0065381F"/>
    <w:rsid w:val="006542AE"/>
    <w:rsid w:val="006547C2"/>
    <w:rsid w:val="00655384"/>
    <w:rsid w:val="00657045"/>
    <w:rsid w:val="006575DF"/>
    <w:rsid w:val="00661160"/>
    <w:rsid w:val="006615B0"/>
    <w:rsid w:val="0066267A"/>
    <w:rsid w:val="0066323E"/>
    <w:rsid w:val="006640B8"/>
    <w:rsid w:val="00664AC0"/>
    <w:rsid w:val="00664BD3"/>
    <w:rsid w:val="00664C29"/>
    <w:rsid w:val="006651DD"/>
    <w:rsid w:val="0066528F"/>
    <w:rsid w:val="00665345"/>
    <w:rsid w:val="00667D80"/>
    <w:rsid w:val="00667F63"/>
    <w:rsid w:val="00670104"/>
    <w:rsid w:val="006701F1"/>
    <w:rsid w:val="006704B7"/>
    <w:rsid w:val="006705DF"/>
    <w:rsid w:val="00671330"/>
    <w:rsid w:val="006719BD"/>
    <w:rsid w:val="00671DD0"/>
    <w:rsid w:val="00672FAA"/>
    <w:rsid w:val="00674C94"/>
    <w:rsid w:val="00674F35"/>
    <w:rsid w:val="0067561C"/>
    <w:rsid w:val="0067766E"/>
    <w:rsid w:val="00677BE0"/>
    <w:rsid w:val="006800B9"/>
    <w:rsid w:val="00680380"/>
    <w:rsid w:val="00681012"/>
    <w:rsid w:val="0068177E"/>
    <w:rsid w:val="00682577"/>
    <w:rsid w:val="00682CD1"/>
    <w:rsid w:val="00682EC1"/>
    <w:rsid w:val="00683021"/>
    <w:rsid w:val="00683B60"/>
    <w:rsid w:val="006841D2"/>
    <w:rsid w:val="00685194"/>
    <w:rsid w:val="00685510"/>
    <w:rsid w:val="00685B3C"/>
    <w:rsid w:val="00685B8D"/>
    <w:rsid w:val="0068677E"/>
    <w:rsid w:val="00686C1A"/>
    <w:rsid w:val="00687F02"/>
    <w:rsid w:val="0069093B"/>
    <w:rsid w:val="00690E74"/>
    <w:rsid w:val="006917C1"/>
    <w:rsid w:val="00691ABC"/>
    <w:rsid w:val="006920A6"/>
    <w:rsid w:val="00692607"/>
    <w:rsid w:val="006946BA"/>
    <w:rsid w:val="00694955"/>
    <w:rsid w:val="006952AC"/>
    <w:rsid w:val="00696298"/>
    <w:rsid w:val="0069692F"/>
    <w:rsid w:val="00696A41"/>
    <w:rsid w:val="00697CEE"/>
    <w:rsid w:val="00697FDD"/>
    <w:rsid w:val="006A14E4"/>
    <w:rsid w:val="006A26EF"/>
    <w:rsid w:val="006A2DE4"/>
    <w:rsid w:val="006A30D9"/>
    <w:rsid w:val="006A3283"/>
    <w:rsid w:val="006A43B9"/>
    <w:rsid w:val="006A68EF"/>
    <w:rsid w:val="006A6F25"/>
    <w:rsid w:val="006A71EB"/>
    <w:rsid w:val="006B004E"/>
    <w:rsid w:val="006B0663"/>
    <w:rsid w:val="006B07BA"/>
    <w:rsid w:val="006B1923"/>
    <w:rsid w:val="006B25CE"/>
    <w:rsid w:val="006B47A9"/>
    <w:rsid w:val="006B48EB"/>
    <w:rsid w:val="006B4AF8"/>
    <w:rsid w:val="006B4E7B"/>
    <w:rsid w:val="006B65EA"/>
    <w:rsid w:val="006B6D15"/>
    <w:rsid w:val="006B6E42"/>
    <w:rsid w:val="006C01CD"/>
    <w:rsid w:val="006C1399"/>
    <w:rsid w:val="006C18FC"/>
    <w:rsid w:val="006C1E64"/>
    <w:rsid w:val="006C2ED7"/>
    <w:rsid w:val="006C318B"/>
    <w:rsid w:val="006C3D0A"/>
    <w:rsid w:val="006C3D86"/>
    <w:rsid w:val="006C5B73"/>
    <w:rsid w:val="006C5D47"/>
    <w:rsid w:val="006C6F77"/>
    <w:rsid w:val="006C745C"/>
    <w:rsid w:val="006D0804"/>
    <w:rsid w:val="006D2130"/>
    <w:rsid w:val="006D23DD"/>
    <w:rsid w:val="006D24FA"/>
    <w:rsid w:val="006D262F"/>
    <w:rsid w:val="006D2C66"/>
    <w:rsid w:val="006D2F13"/>
    <w:rsid w:val="006D3E0D"/>
    <w:rsid w:val="006D4C80"/>
    <w:rsid w:val="006D6572"/>
    <w:rsid w:val="006D69E0"/>
    <w:rsid w:val="006D6E3D"/>
    <w:rsid w:val="006E0230"/>
    <w:rsid w:val="006E03DF"/>
    <w:rsid w:val="006E16B6"/>
    <w:rsid w:val="006E16B8"/>
    <w:rsid w:val="006E19ED"/>
    <w:rsid w:val="006E1C58"/>
    <w:rsid w:val="006E1E83"/>
    <w:rsid w:val="006E27F6"/>
    <w:rsid w:val="006E2914"/>
    <w:rsid w:val="006E2B79"/>
    <w:rsid w:val="006E3411"/>
    <w:rsid w:val="006E42C0"/>
    <w:rsid w:val="006E500A"/>
    <w:rsid w:val="006E5C44"/>
    <w:rsid w:val="006E5E79"/>
    <w:rsid w:val="006E7876"/>
    <w:rsid w:val="006E797B"/>
    <w:rsid w:val="006E7DEE"/>
    <w:rsid w:val="006E7E6C"/>
    <w:rsid w:val="006F0298"/>
    <w:rsid w:val="006F02D0"/>
    <w:rsid w:val="006F1FCC"/>
    <w:rsid w:val="006F4070"/>
    <w:rsid w:val="006F47D3"/>
    <w:rsid w:val="006F4894"/>
    <w:rsid w:val="006F4D47"/>
    <w:rsid w:val="006F4FC8"/>
    <w:rsid w:val="006F5C85"/>
    <w:rsid w:val="006F5D12"/>
    <w:rsid w:val="006F6350"/>
    <w:rsid w:val="006F67BA"/>
    <w:rsid w:val="006F691A"/>
    <w:rsid w:val="006F7A97"/>
    <w:rsid w:val="007003FF"/>
    <w:rsid w:val="007017B5"/>
    <w:rsid w:val="007028A7"/>
    <w:rsid w:val="00702C6B"/>
    <w:rsid w:val="00702DE5"/>
    <w:rsid w:val="00703292"/>
    <w:rsid w:val="00703B58"/>
    <w:rsid w:val="00703CB8"/>
    <w:rsid w:val="0070555D"/>
    <w:rsid w:val="00706AFC"/>
    <w:rsid w:val="00706ED2"/>
    <w:rsid w:val="00707223"/>
    <w:rsid w:val="00707B92"/>
    <w:rsid w:val="007105BD"/>
    <w:rsid w:val="00711655"/>
    <w:rsid w:val="007118E7"/>
    <w:rsid w:val="00711A5E"/>
    <w:rsid w:val="00711D8C"/>
    <w:rsid w:val="007125C8"/>
    <w:rsid w:val="00713299"/>
    <w:rsid w:val="00713F34"/>
    <w:rsid w:val="007156EA"/>
    <w:rsid w:val="00717C71"/>
    <w:rsid w:val="00720E11"/>
    <w:rsid w:val="00720FA4"/>
    <w:rsid w:val="00720FCE"/>
    <w:rsid w:val="007212D4"/>
    <w:rsid w:val="0072251C"/>
    <w:rsid w:val="00722E1D"/>
    <w:rsid w:val="00724F68"/>
    <w:rsid w:val="00725372"/>
    <w:rsid w:val="00725717"/>
    <w:rsid w:val="00725AC4"/>
    <w:rsid w:val="0072747E"/>
    <w:rsid w:val="007308DE"/>
    <w:rsid w:val="00730AD1"/>
    <w:rsid w:val="00730CDE"/>
    <w:rsid w:val="00731893"/>
    <w:rsid w:val="00731A03"/>
    <w:rsid w:val="0073327C"/>
    <w:rsid w:val="00733CAF"/>
    <w:rsid w:val="0073444A"/>
    <w:rsid w:val="00734452"/>
    <w:rsid w:val="00734D6E"/>
    <w:rsid w:val="0073588C"/>
    <w:rsid w:val="007358B4"/>
    <w:rsid w:val="007358E6"/>
    <w:rsid w:val="00735FC7"/>
    <w:rsid w:val="00736019"/>
    <w:rsid w:val="00736322"/>
    <w:rsid w:val="00737587"/>
    <w:rsid w:val="0073766E"/>
    <w:rsid w:val="00737F10"/>
    <w:rsid w:val="00742646"/>
    <w:rsid w:val="007436EB"/>
    <w:rsid w:val="00744583"/>
    <w:rsid w:val="00744995"/>
    <w:rsid w:val="00746B4B"/>
    <w:rsid w:val="00746F3E"/>
    <w:rsid w:val="00747E30"/>
    <w:rsid w:val="0075026C"/>
    <w:rsid w:val="0075248B"/>
    <w:rsid w:val="0075289B"/>
    <w:rsid w:val="00753F6B"/>
    <w:rsid w:val="00754475"/>
    <w:rsid w:val="007548DB"/>
    <w:rsid w:val="0075499B"/>
    <w:rsid w:val="00755404"/>
    <w:rsid w:val="007563F4"/>
    <w:rsid w:val="007572CC"/>
    <w:rsid w:val="00760F63"/>
    <w:rsid w:val="00761290"/>
    <w:rsid w:val="0076187B"/>
    <w:rsid w:val="0076188F"/>
    <w:rsid w:val="00762138"/>
    <w:rsid w:val="0076227D"/>
    <w:rsid w:val="007629A5"/>
    <w:rsid w:val="00763054"/>
    <w:rsid w:val="007646D7"/>
    <w:rsid w:val="00764AAD"/>
    <w:rsid w:val="00764C30"/>
    <w:rsid w:val="00765721"/>
    <w:rsid w:val="00766472"/>
    <w:rsid w:val="00766F89"/>
    <w:rsid w:val="00767954"/>
    <w:rsid w:val="00767A53"/>
    <w:rsid w:val="007704D2"/>
    <w:rsid w:val="007706AA"/>
    <w:rsid w:val="00770C2E"/>
    <w:rsid w:val="00771554"/>
    <w:rsid w:val="00771A18"/>
    <w:rsid w:val="00772220"/>
    <w:rsid w:val="00772E89"/>
    <w:rsid w:val="00773A7D"/>
    <w:rsid w:val="00773B67"/>
    <w:rsid w:val="0077517C"/>
    <w:rsid w:val="007763E7"/>
    <w:rsid w:val="00776514"/>
    <w:rsid w:val="00777472"/>
    <w:rsid w:val="00777F43"/>
    <w:rsid w:val="00780A2C"/>
    <w:rsid w:val="007810D0"/>
    <w:rsid w:val="0078139A"/>
    <w:rsid w:val="00781C76"/>
    <w:rsid w:val="00782695"/>
    <w:rsid w:val="00783B0A"/>
    <w:rsid w:val="00784738"/>
    <w:rsid w:val="007855C8"/>
    <w:rsid w:val="00785C3B"/>
    <w:rsid w:val="007877E3"/>
    <w:rsid w:val="00787E16"/>
    <w:rsid w:val="0079016F"/>
    <w:rsid w:val="00790F1A"/>
    <w:rsid w:val="007920D8"/>
    <w:rsid w:val="00792665"/>
    <w:rsid w:val="007926B1"/>
    <w:rsid w:val="007928FE"/>
    <w:rsid w:val="00792C45"/>
    <w:rsid w:val="00792EE6"/>
    <w:rsid w:val="00793775"/>
    <w:rsid w:val="0079444B"/>
    <w:rsid w:val="00795175"/>
    <w:rsid w:val="007978AF"/>
    <w:rsid w:val="00797BF1"/>
    <w:rsid w:val="007A0335"/>
    <w:rsid w:val="007A2358"/>
    <w:rsid w:val="007A28CE"/>
    <w:rsid w:val="007A333D"/>
    <w:rsid w:val="007A37E3"/>
    <w:rsid w:val="007A4CDF"/>
    <w:rsid w:val="007A78D5"/>
    <w:rsid w:val="007A7BB6"/>
    <w:rsid w:val="007A7C26"/>
    <w:rsid w:val="007B0260"/>
    <w:rsid w:val="007B0C9E"/>
    <w:rsid w:val="007B2126"/>
    <w:rsid w:val="007B21AB"/>
    <w:rsid w:val="007B21B2"/>
    <w:rsid w:val="007B3025"/>
    <w:rsid w:val="007B375C"/>
    <w:rsid w:val="007B4400"/>
    <w:rsid w:val="007B7A20"/>
    <w:rsid w:val="007C0CCF"/>
    <w:rsid w:val="007C12D2"/>
    <w:rsid w:val="007C2341"/>
    <w:rsid w:val="007C28FB"/>
    <w:rsid w:val="007C2D95"/>
    <w:rsid w:val="007C414C"/>
    <w:rsid w:val="007C4815"/>
    <w:rsid w:val="007C5DAE"/>
    <w:rsid w:val="007C5E59"/>
    <w:rsid w:val="007C60D2"/>
    <w:rsid w:val="007C665E"/>
    <w:rsid w:val="007C73C6"/>
    <w:rsid w:val="007C7496"/>
    <w:rsid w:val="007C7F47"/>
    <w:rsid w:val="007D107B"/>
    <w:rsid w:val="007D1F8E"/>
    <w:rsid w:val="007D29F5"/>
    <w:rsid w:val="007D2EDC"/>
    <w:rsid w:val="007D4D0C"/>
    <w:rsid w:val="007D5D10"/>
    <w:rsid w:val="007D68F0"/>
    <w:rsid w:val="007D6960"/>
    <w:rsid w:val="007E08D6"/>
    <w:rsid w:val="007E0991"/>
    <w:rsid w:val="007E202C"/>
    <w:rsid w:val="007E21CC"/>
    <w:rsid w:val="007E2DAF"/>
    <w:rsid w:val="007E4096"/>
    <w:rsid w:val="007E4364"/>
    <w:rsid w:val="007E4CB0"/>
    <w:rsid w:val="007E50A7"/>
    <w:rsid w:val="007E6310"/>
    <w:rsid w:val="007E6F93"/>
    <w:rsid w:val="007E7BD4"/>
    <w:rsid w:val="007F053C"/>
    <w:rsid w:val="007F081C"/>
    <w:rsid w:val="007F09C8"/>
    <w:rsid w:val="007F1E38"/>
    <w:rsid w:val="007F34EC"/>
    <w:rsid w:val="007F3FE7"/>
    <w:rsid w:val="007F461E"/>
    <w:rsid w:val="007F48F2"/>
    <w:rsid w:val="007F4967"/>
    <w:rsid w:val="007F4FAE"/>
    <w:rsid w:val="007F4FD5"/>
    <w:rsid w:val="007F76A1"/>
    <w:rsid w:val="007F7A1D"/>
    <w:rsid w:val="007F7A95"/>
    <w:rsid w:val="0080135B"/>
    <w:rsid w:val="008018CA"/>
    <w:rsid w:val="00801FBA"/>
    <w:rsid w:val="00802839"/>
    <w:rsid w:val="00802C0B"/>
    <w:rsid w:val="00802F09"/>
    <w:rsid w:val="00803828"/>
    <w:rsid w:val="00804AD6"/>
    <w:rsid w:val="00804BA5"/>
    <w:rsid w:val="00804D18"/>
    <w:rsid w:val="00805B4B"/>
    <w:rsid w:val="00806532"/>
    <w:rsid w:val="0080686B"/>
    <w:rsid w:val="00806BED"/>
    <w:rsid w:val="00807595"/>
    <w:rsid w:val="008079C8"/>
    <w:rsid w:val="00807F68"/>
    <w:rsid w:val="008100B2"/>
    <w:rsid w:val="00810A21"/>
    <w:rsid w:val="008115F9"/>
    <w:rsid w:val="0081195C"/>
    <w:rsid w:val="00811E27"/>
    <w:rsid w:val="00812831"/>
    <w:rsid w:val="008140DB"/>
    <w:rsid w:val="00814EB0"/>
    <w:rsid w:val="00820E6A"/>
    <w:rsid w:val="008215CC"/>
    <w:rsid w:val="00822B63"/>
    <w:rsid w:val="00822E1A"/>
    <w:rsid w:val="00822E62"/>
    <w:rsid w:val="00823981"/>
    <w:rsid w:val="00823BEE"/>
    <w:rsid w:val="00824780"/>
    <w:rsid w:val="00824B68"/>
    <w:rsid w:val="00824F4A"/>
    <w:rsid w:val="008252D5"/>
    <w:rsid w:val="00825EA0"/>
    <w:rsid w:val="00826C7F"/>
    <w:rsid w:val="00827951"/>
    <w:rsid w:val="00827FD2"/>
    <w:rsid w:val="0083007C"/>
    <w:rsid w:val="008314D3"/>
    <w:rsid w:val="00831C4C"/>
    <w:rsid w:val="00831E0F"/>
    <w:rsid w:val="00832E04"/>
    <w:rsid w:val="008332AA"/>
    <w:rsid w:val="0083365D"/>
    <w:rsid w:val="008343AC"/>
    <w:rsid w:val="008344A7"/>
    <w:rsid w:val="008354F8"/>
    <w:rsid w:val="00837220"/>
    <w:rsid w:val="008375C7"/>
    <w:rsid w:val="008375EC"/>
    <w:rsid w:val="008377B8"/>
    <w:rsid w:val="008403FC"/>
    <w:rsid w:val="008409B8"/>
    <w:rsid w:val="00840E8D"/>
    <w:rsid w:val="0084214D"/>
    <w:rsid w:val="00842EFE"/>
    <w:rsid w:val="008430E2"/>
    <w:rsid w:val="0084377B"/>
    <w:rsid w:val="00843B1F"/>
    <w:rsid w:val="00844001"/>
    <w:rsid w:val="00844B67"/>
    <w:rsid w:val="008454AD"/>
    <w:rsid w:val="00845544"/>
    <w:rsid w:val="00850446"/>
    <w:rsid w:val="008509C7"/>
    <w:rsid w:val="00851265"/>
    <w:rsid w:val="00852689"/>
    <w:rsid w:val="008528BD"/>
    <w:rsid w:val="00853489"/>
    <w:rsid w:val="008539E9"/>
    <w:rsid w:val="00854866"/>
    <w:rsid w:val="00855CCF"/>
    <w:rsid w:val="0085612C"/>
    <w:rsid w:val="00857561"/>
    <w:rsid w:val="008575A9"/>
    <w:rsid w:val="008575C7"/>
    <w:rsid w:val="00857B69"/>
    <w:rsid w:val="008603A0"/>
    <w:rsid w:val="0086080E"/>
    <w:rsid w:val="00860A81"/>
    <w:rsid w:val="0086122E"/>
    <w:rsid w:val="00861434"/>
    <w:rsid w:val="00861991"/>
    <w:rsid w:val="008620C2"/>
    <w:rsid w:val="00862263"/>
    <w:rsid w:val="00862DFF"/>
    <w:rsid w:val="00863213"/>
    <w:rsid w:val="00864457"/>
    <w:rsid w:val="00864EEC"/>
    <w:rsid w:val="00865840"/>
    <w:rsid w:val="0086676F"/>
    <w:rsid w:val="00866CAE"/>
    <w:rsid w:val="008673F9"/>
    <w:rsid w:val="008674E4"/>
    <w:rsid w:val="00870445"/>
    <w:rsid w:val="00872D84"/>
    <w:rsid w:val="00873009"/>
    <w:rsid w:val="00873EC2"/>
    <w:rsid w:val="0087408E"/>
    <w:rsid w:val="0087523B"/>
    <w:rsid w:val="00875317"/>
    <w:rsid w:val="008759C6"/>
    <w:rsid w:val="00875A2D"/>
    <w:rsid w:val="00876131"/>
    <w:rsid w:val="00877C90"/>
    <w:rsid w:val="008804DE"/>
    <w:rsid w:val="00881390"/>
    <w:rsid w:val="008824D5"/>
    <w:rsid w:val="00882779"/>
    <w:rsid w:val="00882DD2"/>
    <w:rsid w:val="00883368"/>
    <w:rsid w:val="00883679"/>
    <w:rsid w:val="00884C55"/>
    <w:rsid w:val="00887246"/>
    <w:rsid w:val="00887F61"/>
    <w:rsid w:val="008902E3"/>
    <w:rsid w:val="00891639"/>
    <w:rsid w:val="00892186"/>
    <w:rsid w:val="0089251F"/>
    <w:rsid w:val="008925BD"/>
    <w:rsid w:val="00894282"/>
    <w:rsid w:val="008949B3"/>
    <w:rsid w:val="008965A5"/>
    <w:rsid w:val="00896C0F"/>
    <w:rsid w:val="008A01E6"/>
    <w:rsid w:val="008A0763"/>
    <w:rsid w:val="008A10C0"/>
    <w:rsid w:val="008A1345"/>
    <w:rsid w:val="008A15B4"/>
    <w:rsid w:val="008A1E26"/>
    <w:rsid w:val="008A2566"/>
    <w:rsid w:val="008A27B1"/>
    <w:rsid w:val="008A30F9"/>
    <w:rsid w:val="008A3B59"/>
    <w:rsid w:val="008A3E25"/>
    <w:rsid w:val="008A3E9E"/>
    <w:rsid w:val="008A41DF"/>
    <w:rsid w:val="008A50BA"/>
    <w:rsid w:val="008A5FAF"/>
    <w:rsid w:val="008A73C7"/>
    <w:rsid w:val="008A7A7D"/>
    <w:rsid w:val="008B11F9"/>
    <w:rsid w:val="008B1990"/>
    <w:rsid w:val="008B19A1"/>
    <w:rsid w:val="008B1ED0"/>
    <w:rsid w:val="008B2872"/>
    <w:rsid w:val="008B2D8C"/>
    <w:rsid w:val="008B314D"/>
    <w:rsid w:val="008B3B91"/>
    <w:rsid w:val="008B4678"/>
    <w:rsid w:val="008B504A"/>
    <w:rsid w:val="008B579D"/>
    <w:rsid w:val="008B7AB0"/>
    <w:rsid w:val="008B7D2F"/>
    <w:rsid w:val="008C2B31"/>
    <w:rsid w:val="008C365E"/>
    <w:rsid w:val="008C5A0B"/>
    <w:rsid w:val="008C5C8D"/>
    <w:rsid w:val="008C5EBB"/>
    <w:rsid w:val="008C6142"/>
    <w:rsid w:val="008C7516"/>
    <w:rsid w:val="008D1905"/>
    <w:rsid w:val="008D1ABD"/>
    <w:rsid w:val="008D2152"/>
    <w:rsid w:val="008D2479"/>
    <w:rsid w:val="008D319E"/>
    <w:rsid w:val="008D38B4"/>
    <w:rsid w:val="008D43EC"/>
    <w:rsid w:val="008D496D"/>
    <w:rsid w:val="008D4D94"/>
    <w:rsid w:val="008D5AC9"/>
    <w:rsid w:val="008D60FF"/>
    <w:rsid w:val="008D7041"/>
    <w:rsid w:val="008D7669"/>
    <w:rsid w:val="008E404C"/>
    <w:rsid w:val="008E4E2A"/>
    <w:rsid w:val="008E5B27"/>
    <w:rsid w:val="008E6FA8"/>
    <w:rsid w:val="008E7A24"/>
    <w:rsid w:val="008F0BFB"/>
    <w:rsid w:val="008F0FB3"/>
    <w:rsid w:val="008F1AD4"/>
    <w:rsid w:val="008F21F2"/>
    <w:rsid w:val="008F2E6F"/>
    <w:rsid w:val="008F3D5D"/>
    <w:rsid w:val="008F60C7"/>
    <w:rsid w:val="008F6A86"/>
    <w:rsid w:val="00900B5A"/>
    <w:rsid w:val="00901310"/>
    <w:rsid w:val="00901EC6"/>
    <w:rsid w:val="009023E2"/>
    <w:rsid w:val="00902957"/>
    <w:rsid w:val="0090338E"/>
    <w:rsid w:val="00903537"/>
    <w:rsid w:val="009037D7"/>
    <w:rsid w:val="0090440F"/>
    <w:rsid w:val="009062BC"/>
    <w:rsid w:val="00906B79"/>
    <w:rsid w:val="00906CDD"/>
    <w:rsid w:val="00906D94"/>
    <w:rsid w:val="00907AEA"/>
    <w:rsid w:val="00910219"/>
    <w:rsid w:val="00910F57"/>
    <w:rsid w:val="0091104C"/>
    <w:rsid w:val="00912593"/>
    <w:rsid w:val="00912878"/>
    <w:rsid w:val="009137CE"/>
    <w:rsid w:val="00913DC9"/>
    <w:rsid w:val="00915BB4"/>
    <w:rsid w:val="00915C02"/>
    <w:rsid w:val="00917F68"/>
    <w:rsid w:val="0092033A"/>
    <w:rsid w:val="0092052A"/>
    <w:rsid w:val="00920E08"/>
    <w:rsid w:val="009218A5"/>
    <w:rsid w:val="00921AA6"/>
    <w:rsid w:val="00921B5B"/>
    <w:rsid w:val="00921B84"/>
    <w:rsid w:val="00922357"/>
    <w:rsid w:val="0092306D"/>
    <w:rsid w:val="00923EF8"/>
    <w:rsid w:val="00924A5A"/>
    <w:rsid w:val="00924CFA"/>
    <w:rsid w:val="00925B72"/>
    <w:rsid w:val="00925FAA"/>
    <w:rsid w:val="00925FBA"/>
    <w:rsid w:val="00926112"/>
    <w:rsid w:val="00926A77"/>
    <w:rsid w:val="009270FB"/>
    <w:rsid w:val="00927EF9"/>
    <w:rsid w:val="00930CA5"/>
    <w:rsid w:val="00930CC4"/>
    <w:rsid w:val="009321DA"/>
    <w:rsid w:val="00933B65"/>
    <w:rsid w:val="00935D95"/>
    <w:rsid w:val="00936437"/>
    <w:rsid w:val="00937018"/>
    <w:rsid w:val="009370DA"/>
    <w:rsid w:val="00937821"/>
    <w:rsid w:val="00937E37"/>
    <w:rsid w:val="0094005B"/>
    <w:rsid w:val="00941354"/>
    <w:rsid w:val="00941815"/>
    <w:rsid w:val="00941FA2"/>
    <w:rsid w:val="0094211B"/>
    <w:rsid w:val="009427CB"/>
    <w:rsid w:val="009431A4"/>
    <w:rsid w:val="009433BE"/>
    <w:rsid w:val="00944CC6"/>
    <w:rsid w:val="00944D3F"/>
    <w:rsid w:val="00945C3E"/>
    <w:rsid w:val="0094611C"/>
    <w:rsid w:val="009462A0"/>
    <w:rsid w:val="00947614"/>
    <w:rsid w:val="009478D6"/>
    <w:rsid w:val="00947F1F"/>
    <w:rsid w:val="009504FB"/>
    <w:rsid w:val="00950A1A"/>
    <w:rsid w:val="009510D6"/>
    <w:rsid w:val="009516CD"/>
    <w:rsid w:val="009519DD"/>
    <w:rsid w:val="00952F96"/>
    <w:rsid w:val="0095353E"/>
    <w:rsid w:val="00953919"/>
    <w:rsid w:val="00953976"/>
    <w:rsid w:val="00953D93"/>
    <w:rsid w:val="00953DD8"/>
    <w:rsid w:val="00954462"/>
    <w:rsid w:val="009546B8"/>
    <w:rsid w:val="00956752"/>
    <w:rsid w:val="009568DB"/>
    <w:rsid w:val="0095725E"/>
    <w:rsid w:val="009575DB"/>
    <w:rsid w:val="0096046C"/>
    <w:rsid w:val="00960760"/>
    <w:rsid w:val="0096108A"/>
    <w:rsid w:val="0096263A"/>
    <w:rsid w:val="00962E2A"/>
    <w:rsid w:val="009630DB"/>
    <w:rsid w:val="00963663"/>
    <w:rsid w:val="009645F8"/>
    <w:rsid w:val="0096538C"/>
    <w:rsid w:val="009659F8"/>
    <w:rsid w:val="009660DD"/>
    <w:rsid w:val="009662FB"/>
    <w:rsid w:val="00966BB2"/>
    <w:rsid w:val="009670E4"/>
    <w:rsid w:val="009672CC"/>
    <w:rsid w:val="0096749F"/>
    <w:rsid w:val="009703D7"/>
    <w:rsid w:val="0097059F"/>
    <w:rsid w:val="0097332A"/>
    <w:rsid w:val="009737F9"/>
    <w:rsid w:val="00974247"/>
    <w:rsid w:val="00975670"/>
    <w:rsid w:val="00976C06"/>
    <w:rsid w:val="00980F63"/>
    <w:rsid w:val="00980FB6"/>
    <w:rsid w:val="0098133F"/>
    <w:rsid w:val="009813E1"/>
    <w:rsid w:val="009829D9"/>
    <w:rsid w:val="00983423"/>
    <w:rsid w:val="00983606"/>
    <w:rsid w:val="00983D87"/>
    <w:rsid w:val="0098520E"/>
    <w:rsid w:val="0098603A"/>
    <w:rsid w:val="00987421"/>
    <w:rsid w:val="0098787D"/>
    <w:rsid w:val="00990077"/>
    <w:rsid w:val="00990790"/>
    <w:rsid w:val="009919BD"/>
    <w:rsid w:val="0099272A"/>
    <w:rsid w:val="009927F0"/>
    <w:rsid w:val="00992EFA"/>
    <w:rsid w:val="009952C7"/>
    <w:rsid w:val="00996CFD"/>
    <w:rsid w:val="00996D85"/>
    <w:rsid w:val="0099706B"/>
    <w:rsid w:val="009970AA"/>
    <w:rsid w:val="009A03CC"/>
    <w:rsid w:val="009A0530"/>
    <w:rsid w:val="009A19BD"/>
    <w:rsid w:val="009A223E"/>
    <w:rsid w:val="009A29DE"/>
    <w:rsid w:val="009A388B"/>
    <w:rsid w:val="009A410D"/>
    <w:rsid w:val="009A4BC0"/>
    <w:rsid w:val="009A4C9A"/>
    <w:rsid w:val="009A5616"/>
    <w:rsid w:val="009A58D3"/>
    <w:rsid w:val="009A6281"/>
    <w:rsid w:val="009A63E0"/>
    <w:rsid w:val="009A6B4B"/>
    <w:rsid w:val="009A7451"/>
    <w:rsid w:val="009A7CE8"/>
    <w:rsid w:val="009B00B1"/>
    <w:rsid w:val="009B2C86"/>
    <w:rsid w:val="009B3B48"/>
    <w:rsid w:val="009B52C9"/>
    <w:rsid w:val="009B5DFC"/>
    <w:rsid w:val="009B6F90"/>
    <w:rsid w:val="009C0178"/>
    <w:rsid w:val="009C0A20"/>
    <w:rsid w:val="009C0A57"/>
    <w:rsid w:val="009C1171"/>
    <w:rsid w:val="009C175F"/>
    <w:rsid w:val="009C1EB9"/>
    <w:rsid w:val="009C25F4"/>
    <w:rsid w:val="009C265C"/>
    <w:rsid w:val="009C390D"/>
    <w:rsid w:val="009C437F"/>
    <w:rsid w:val="009C5089"/>
    <w:rsid w:val="009C50A2"/>
    <w:rsid w:val="009C58F9"/>
    <w:rsid w:val="009C5B47"/>
    <w:rsid w:val="009C6657"/>
    <w:rsid w:val="009C7250"/>
    <w:rsid w:val="009C72C1"/>
    <w:rsid w:val="009C72CF"/>
    <w:rsid w:val="009C7EB8"/>
    <w:rsid w:val="009D0427"/>
    <w:rsid w:val="009D0A67"/>
    <w:rsid w:val="009D1407"/>
    <w:rsid w:val="009D16EE"/>
    <w:rsid w:val="009D1E65"/>
    <w:rsid w:val="009D22B6"/>
    <w:rsid w:val="009D2716"/>
    <w:rsid w:val="009D31A2"/>
    <w:rsid w:val="009D3370"/>
    <w:rsid w:val="009D3D77"/>
    <w:rsid w:val="009D4639"/>
    <w:rsid w:val="009D4C33"/>
    <w:rsid w:val="009D4D28"/>
    <w:rsid w:val="009D5297"/>
    <w:rsid w:val="009D535D"/>
    <w:rsid w:val="009D5F18"/>
    <w:rsid w:val="009D6455"/>
    <w:rsid w:val="009D6B0C"/>
    <w:rsid w:val="009D6C0A"/>
    <w:rsid w:val="009D775F"/>
    <w:rsid w:val="009D7BBC"/>
    <w:rsid w:val="009E13F4"/>
    <w:rsid w:val="009E2591"/>
    <w:rsid w:val="009E33B5"/>
    <w:rsid w:val="009E3C0C"/>
    <w:rsid w:val="009E4570"/>
    <w:rsid w:val="009E51CF"/>
    <w:rsid w:val="009E5297"/>
    <w:rsid w:val="009E565F"/>
    <w:rsid w:val="009E5B12"/>
    <w:rsid w:val="009E6161"/>
    <w:rsid w:val="009E6485"/>
    <w:rsid w:val="009E6B1D"/>
    <w:rsid w:val="009E6D39"/>
    <w:rsid w:val="009E7F33"/>
    <w:rsid w:val="009F0824"/>
    <w:rsid w:val="009F0B33"/>
    <w:rsid w:val="009F0CF4"/>
    <w:rsid w:val="009F0E8D"/>
    <w:rsid w:val="009F1AB4"/>
    <w:rsid w:val="009F246A"/>
    <w:rsid w:val="009F2A13"/>
    <w:rsid w:val="009F2AF7"/>
    <w:rsid w:val="009F2C22"/>
    <w:rsid w:val="009F3788"/>
    <w:rsid w:val="009F41F4"/>
    <w:rsid w:val="009F4264"/>
    <w:rsid w:val="009F6823"/>
    <w:rsid w:val="009F7296"/>
    <w:rsid w:val="009F7330"/>
    <w:rsid w:val="00A008F6"/>
    <w:rsid w:val="00A01864"/>
    <w:rsid w:val="00A01BDD"/>
    <w:rsid w:val="00A01CDD"/>
    <w:rsid w:val="00A01D73"/>
    <w:rsid w:val="00A01F7E"/>
    <w:rsid w:val="00A0223C"/>
    <w:rsid w:val="00A02EBE"/>
    <w:rsid w:val="00A02FF5"/>
    <w:rsid w:val="00A045D8"/>
    <w:rsid w:val="00A04E90"/>
    <w:rsid w:val="00A05C0F"/>
    <w:rsid w:val="00A06B79"/>
    <w:rsid w:val="00A06C60"/>
    <w:rsid w:val="00A1134B"/>
    <w:rsid w:val="00A1180F"/>
    <w:rsid w:val="00A13AB7"/>
    <w:rsid w:val="00A14EE6"/>
    <w:rsid w:val="00A1543E"/>
    <w:rsid w:val="00A16DD5"/>
    <w:rsid w:val="00A17D18"/>
    <w:rsid w:val="00A17F4B"/>
    <w:rsid w:val="00A20240"/>
    <w:rsid w:val="00A20B08"/>
    <w:rsid w:val="00A20E8F"/>
    <w:rsid w:val="00A2116D"/>
    <w:rsid w:val="00A216B3"/>
    <w:rsid w:val="00A216E6"/>
    <w:rsid w:val="00A224C2"/>
    <w:rsid w:val="00A2390B"/>
    <w:rsid w:val="00A25019"/>
    <w:rsid w:val="00A266B8"/>
    <w:rsid w:val="00A27D93"/>
    <w:rsid w:val="00A30042"/>
    <w:rsid w:val="00A3090D"/>
    <w:rsid w:val="00A30E35"/>
    <w:rsid w:val="00A31170"/>
    <w:rsid w:val="00A312BC"/>
    <w:rsid w:val="00A3160B"/>
    <w:rsid w:val="00A330D6"/>
    <w:rsid w:val="00A33342"/>
    <w:rsid w:val="00A34F53"/>
    <w:rsid w:val="00A36B36"/>
    <w:rsid w:val="00A3787E"/>
    <w:rsid w:val="00A37974"/>
    <w:rsid w:val="00A407F6"/>
    <w:rsid w:val="00A4101C"/>
    <w:rsid w:val="00A424E4"/>
    <w:rsid w:val="00A430EA"/>
    <w:rsid w:val="00A431D6"/>
    <w:rsid w:val="00A446C8"/>
    <w:rsid w:val="00A45A54"/>
    <w:rsid w:val="00A45ED0"/>
    <w:rsid w:val="00A46A06"/>
    <w:rsid w:val="00A46A52"/>
    <w:rsid w:val="00A531D9"/>
    <w:rsid w:val="00A54B89"/>
    <w:rsid w:val="00A54CA2"/>
    <w:rsid w:val="00A54E2F"/>
    <w:rsid w:val="00A5736C"/>
    <w:rsid w:val="00A578F5"/>
    <w:rsid w:val="00A6013A"/>
    <w:rsid w:val="00A62E79"/>
    <w:rsid w:val="00A63DDC"/>
    <w:rsid w:val="00A64438"/>
    <w:rsid w:val="00A64552"/>
    <w:rsid w:val="00A674D2"/>
    <w:rsid w:val="00A7056A"/>
    <w:rsid w:val="00A71CB4"/>
    <w:rsid w:val="00A724FB"/>
    <w:rsid w:val="00A74A76"/>
    <w:rsid w:val="00A74B97"/>
    <w:rsid w:val="00A75E77"/>
    <w:rsid w:val="00A7645F"/>
    <w:rsid w:val="00A7788F"/>
    <w:rsid w:val="00A806F2"/>
    <w:rsid w:val="00A80ABE"/>
    <w:rsid w:val="00A8102D"/>
    <w:rsid w:val="00A81948"/>
    <w:rsid w:val="00A81BE2"/>
    <w:rsid w:val="00A82938"/>
    <w:rsid w:val="00A831F1"/>
    <w:rsid w:val="00A83275"/>
    <w:rsid w:val="00A85586"/>
    <w:rsid w:val="00A87D37"/>
    <w:rsid w:val="00A900F1"/>
    <w:rsid w:val="00A90D1C"/>
    <w:rsid w:val="00A91554"/>
    <w:rsid w:val="00A9175F"/>
    <w:rsid w:val="00A91FE0"/>
    <w:rsid w:val="00A9338C"/>
    <w:rsid w:val="00A94404"/>
    <w:rsid w:val="00A97561"/>
    <w:rsid w:val="00A97F70"/>
    <w:rsid w:val="00AA2837"/>
    <w:rsid w:val="00AA3B1F"/>
    <w:rsid w:val="00AA4266"/>
    <w:rsid w:val="00AA4BD0"/>
    <w:rsid w:val="00AA5B39"/>
    <w:rsid w:val="00AA5BBA"/>
    <w:rsid w:val="00AA766F"/>
    <w:rsid w:val="00AA768D"/>
    <w:rsid w:val="00AB233D"/>
    <w:rsid w:val="00AB2527"/>
    <w:rsid w:val="00AB37B1"/>
    <w:rsid w:val="00AB4A03"/>
    <w:rsid w:val="00AB6620"/>
    <w:rsid w:val="00AB67D3"/>
    <w:rsid w:val="00AB7599"/>
    <w:rsid w:val="00AC0C2C"/>
    <w:rsid w:val="00AC2D83"/>
    <w:rsid w:val="00AC313C"/>
    <w:rsid w:val="00AC42B3"/>
    <w:rsid w:val="00AC4555"/>
    <w:rsid w:val="00AC4C9D"/>
    <w:rsid w:val="00AC4DA1"/>
    <w:rsid w:val="00AC51E3"/>
    <w:rsid w:val="00AC5669"/>
    <w:rsid w:val="00AC5747"/>
    <w:rsid w:val="00AC60F9"/>
    <w:rsid w:val="00AC657D"/>
    <w:rsid w:val="00AC68FF"/>
    <w:rsid w:val="00AC754C"/>
    <w:rsid w:val="00AC7618"/>
    <w:rsid w:val="00AC780F"/>
    <w:rsid w:val="00AD1E81"/>
    <w:rsid w:val="00AD2413"/>
    <w:rsid w:val="00AD2B88"/>
    <w:rsid w:val="00AD2E2D"/>
    <w:rsid w:val="00AD3296"/>
    <w:rsid w:val="00AD34D0"/>
    <w:rsid w:val="00AD3A10"/>
    <w:rsid w:val="00AD3D26"/>
    <w:rsid w:val="00AD4CF1"/>
    <w:rsid w:val="00AD55FC"/>
    <w:rsid w:val="00AD7480"/>
    <w:rsid w:val="00AE02C5"/>
    <w:rsid w:val="00AE0387"/>
    <w:rsid w:val="00AE1AB6"/>
    <w:rsid w:val="00AE1DEB"/>
    <w:rsid w:val="00AE22C8"/>
    <w:rsid w:val="00AE22F5"/>
    <w:rsid w:val="00AE25F5"/>
    <w:rsid w:val="00AE267D"/>
    <w:rsid w:val="00AE2D8D"/>
    <w:rsid w:val="00AE3179"/>
    <w:rsid w:val="00AE3E2B"/>
    <w:rsid w:val="00AE4196"/>
    <w:rsid w:val="00AE5784"/>
    <w:rsid w:val="00AE5A4A"/>
    <w:rsid w:val="00AE5AA4"/>
    <w:rsid w:val="00AE5AB8"/>
    <w:rsid w:val="00AE6EDA"/>
    <w:rsid w:val="00AE6FEB"/>
    <w:rsid w:val="00AE7615"/>
    <w:rsid w:val="00AE7807"/>
    <w:rsid w:val="00AF0521"/>
    <w:rsid w:val="00AF0C3F"/>
    <w:rsid w:val="00AF0EDA"/>
    <w:rsid w:val="00AF2735"/>
    <w:rsid w:val="00AF2E5E"/>
    <w:rsid w:val="00AF3BC2"/>
    <w:rsid w:val="00AF3ECB"/>
    <w:rsid w:val="00AF4A33"/>
    <w:rsid w:val="00AF4F4E"/>
    <w:rsid w:val="00AF5415"/>
    <w:rsid w:val="00AF5D9A"/>
    <w:rsid w:val="00AF5FBA"/>
    <w:rsid w:val="00AF6582"/>
    <w:rsid w:val="00B01A2A"/>
    <w:rsid w:val="00B01BC7"/>
    <w:rsid w:val="00B01C65"/>
    <w:rsid w:val="00B02E36"/>
    <w:rsid w:val="00B02E5B"/>
    <w:rsid w:val="00B02F5A"/>
    <w:rsid w:val="00B0402C"/>
    <w:rsid w:val="00B045E0"/>
    <w:rsid w:val="00B04961"/>
    <w:rsid w:val="00B04B8D"/>
    <w:rsid w:val="00B04D72"/>
    <w:rsid w:val="00B04E14"/>
    <w:rsid w:val="00B0576D"/>
    <w:rsid w:val="00B059D8"/>
    <w:rsid w:val="00B05A24"/>
    <w:rsid w:val="00B06662"/>
    <w:rsid w:val="00B07FFD"/>
    <w:rsid w:val="00B104C5"/>
    <w:rsid w:val="00B11808"/>
    <w:rsid w:val="00B119CC"/>
    <w:rsid w:val="00B11C33"/>
    <w:rsid w:val="00B11DC3"/>
    <w:rsid w:val="00B13F56"/>
    <w:rsid w:val="00B1499E"/>
    <w:rsid w:val="00B153AF"/>
    <w:rsid w:val="00B15D09"/>
    <w:rsid w:val="00B15D77"/>
    <w:rsid w:val="00B16178"/>
    <w:rsid w:val="00B16DEE"/>
    <w:rsid w:val="00B16E01"/>
    <w:rsid w:val="00B17684"/>
    <w:rsid w:val="00B20941"/>
    <w:rsid w:val="00B20976"/>
    <w:rsid w:val="00B20BCF"/>
    <w:rsid w:val="00B216C6"/>
    <w:rsid w:val="00B21CB9"/>
    <w:rsid w:val="00B21D2F"/>
    <w:rsid w:val="00B21E12"/>
    <w:rsid w:val="00B2267B"/>
    <w:rsid w:val="00B24B09"/>
    <w:rsid w:val="00B2594C"/>
    <w:rsid w:val="00B2662F"/>
    <w:rsid w:val="00B2696B"/>
    <w:rsid w:val="00B26FE4"/>
    <w:rsid w:val="00B270EB"/>
    <w:rsid w:val="00B3070E"/>
    <w:rsid w:val="00B31C1C"/>
    <w:rsid w:val="00B325D8"/>
    <w:rsid w:val="00B333E3"/>
    <w:rsid w:val="00B33839"/>
    <w:rsid w:val="00B3383A"/>
    <w:rsid w:val="00B34273"/>
    <w:rsid w:val="00B36246"/>
    <w:rsid w:val="00B369DB"/>
    <w:rsid w:val="00B369E8"/>
    <w:rsid w:val="00B37FE3"/>
    <w:rsid w:val="00B4095C"/>
    <w:rsid w:val="00B40AD6"/>
    <w:rsid w:val="00B41734"/>
    <w:rsid w:val="00B42D21"/>
    <w:rsid w:val="00B4301E"/>
    <w:rsid w:val="00B43451"/>
    <w:rsid w:val="00B436C4"/>
    <w:rsid w:val="00B444B2"/>
    <w:rsid w:val="00B44649"/>
    <w:rsid w:val="00B47146"/>
    <w:rsid w:val="00B471FE"/>
    <w:rsid w:val="00B5144E"/>
    <w:rsid w:val="00B516B2"/>
    <w:rsid w:val="00B51AEE"/>
    <w:rsid w:val="00B52106"/>
    <w:rsid w:val="00B52161"/>
    <w:rsid w:val="00B527E8"/>
    <w:rsid w:val="00B52D91"/>
    <w:rsid w:val="00B53D88"/>
    <w:rsid w:val="00B5418C"/>
    <w:rsid w:val="00B544FE"/>
    <w:rsid w:val="00B5465B"/>
    <w:rsid w:val="00B55B34"/>
    <w:rsid w:val="00B56142"/>
    <w:rsid w:val="00B567DA"/>
    <w:rsid w:val="00B57C21"/>
    <w:rsid w:val="00B604FC"/>
    <w:rsid w:val="00B60F3D"/>
    <w:rsid w:val="00B6181B"/>
    <w:rsid w:val="00B61A09"/>
    <w:rsid w:val="00B61CA9"/>
    <w:rsid w:val="00B61D21"/>
    <w:rsid w:val="00B629A2"/>
    <w:rsid w:val="00B629AA"/>
    <w:rsid w:val="00B63075"/>
    <w:rsid w:val="00B63B1C"/>
    <w:rsid w:val="00B64E61"/>
    <w:rsid w:val="00B65AFC"/>
    <w:rsid w:val="00B65F3A"/>
    <w:rsid w:val="00B661D9"/>
    <w:rsid w:val="00B66418"/>
    <w:rsid w:val="00B66CF9"/>
    <w:rsid w:val="00B66F2C"/>
    <w:rsid w:val="00B702A4"/>
    <w:rsid w:val="00B70675"/>
    <w:rsid w:val="00B70FF0"/>
    <w:rsid w:val="00B71B9B"/>
    <w:rsid w:val="00B71D43"/>
    <w:rsid w:val="00B71E17"/>
    <w:rsid w:val="00B720DD"/>
    <w:rsid w:val="00B72784"/>
    <w:rsid w:val="00B72BCC"/>
    <w:rsid w:val="00B72DDA"/>
    <w:rsid w:val="00B736C3"/>
    <w:rsid w:val="00B73CB3"/>
    <w:rsid w:val="00B74390"/>
    <w:rsid w:val="00B7598E"/>
    <w:rsid w:val="00B75E0A"/>
    <w:rsid w:val="00B7613D"/>
    <w:rsid w:val="00B7769F"/>
    <w:rsid w:val="00B810AA"/>
    <w:rsid w:val="00B8148C"/>
    <w:rsid w:val="00B8216F"/>
    <w:rsid w:val="00B828B4"/>
    <w:rsid w:val="00B83427"/>
    <w:rsid w:val="00B840FA"/>
    <w:rsid w:val="00B84156"/>
    <w:rsid w:val="00B848B7"/>
    <w:rsid w:val="00B84913"/>
    <w:rsid w:val="00B84DB4"/>
    <w:rsid w:val="00B8549E"/>
    <w:rsid w:val="00B85841"/>
    <w:rsid w:val="00B85AE1"/>
    <w:rsid w:val="00B85C5E"/>
    <w:rsid w:val="00B87B18"/>
    <w:rsid w:val="00B87C19"/>
    <w:rsid w:val="00B906F6"/>
    <w:rsid w:val="00B90F66"/>
    <w:rsid w:val="00B9124A"/>
    <w:rsid w:val="00B91274"/>
    <w:rsid w:val="00B914B6"/>
    <w:rsid w:val="00B91D9F"/>
    <w:rsid w:val="00B92EE3"/>
    <w:rsid w:val="00B9332D"/>
    <w:rsid w:val="00B95476"/>
    <w:rsid w:val="00B95CBD"/>
    <w:rsid w:val="00B9651A"/>
    <w:rsid w:val="00B969EC"/>
    <w:rsid w:val="00B96C44"/>
    <w:rsid w:val="00BA0395"/>
    <w:rsid w:val="00BA116C"/>
    <w:rsid w:val="00BA1293"/>
    <w:rsid w:val="00BA180F"/>
    <w:rsid w:val="00BA1A68"/>
    <w:rsid w:val="00BA1A8D"/>
    <w:rsid w:val="00BA2601"/>
    <w:rsid w:val="00BA3337"/>
    <w:rsid w:val="00BA4042"/>
    <w:rsid w:val="00BA4BBD"/>
    <w:rsid w:val="00BA5C7E"/>
    <w:rsid w:val="00BB012C"/>
    <w:rsid w:val="00BB09AE"/>
    <w:rsid w:val="00BB0F45"/>
    <w:rsid w:val="00BB0FA6"/>
    <w:rsid w:val="00BB101D"/>
    <w:rsid w:val="00BB14BE"/>
    <w:rsid w:val="00BB19B8"/>
    <w:rsid w:val="00BB22C3"/>
    <w:rsid w:val="00BB28A8"/>
    <w:rsid w:val="00BB3034"/>
    <w:rsid w:val="00BB5C55"/>
    <w:rsid w:val="00BB5FBA"/>
    <w:rsid w:val="00BB65FF"/>
    <w:rsid w:val="00BB663E"/>
    <w:rsid w:val="00BB67C8"/>
    <w:rsid w:val="00BB7015"/>
    <w:rsid w:val="00BC06F6"/>
    <w:rsid w:val="00BC077D"/>
    <w:rsid w:val="00BC2E8A"/>
    <w:rsid w:val="00BC41C9"/>
    <w:rsid w:val="00BC4A55"/>
    <w:rsid w:val="00BD1112"/>
    <w:rsid w:val="00BD280C"/>
    <w:rsid w:val="00BD2CB6"/>
    <w:rsid w:val="00BD2D8F"/>
    <w:rsid w:val="00BD476A"/>
    <w:rsid w:val="00BD4BEB"/>
    <w:rsid w:val="00BD595C"/>
    <w:rsid w:val="00BD6757"/>
    <w:rsid w:val="00BD6E51"/>
    <w:rsid w:val="00BD7949"/>
    <w:rsid w:val="00BE0118"/>
    <w:rsid w:val="00BE0766"/>
    <w:rsid w:val="00BE087A"/>
    <w:rsid w:val="00BE0A7B"/>
    <w:rsid w:val="00BE0FE1"/>
    <w:rsid w:val="00BE2511"/>
    <w:rsid w:val="00BE28EE"/>
    <w:rsid w:val="00BE32A8"/>
    <w:rsid w:val="00BE38A8"/>
    <w:rsid w:val="00BE54C9"/>
    <w:rsid w:val="00BF0F20"/>
    <w:rsid w:val="00BF1030"/>
    <w:rsid w:val="00BF1289"/>
    <w:rsid w:val="00BF1436"/>
    <w:rsid w:val="00BF15F1"/>
    <w:rsid w:val="00BF1BAE"/>
    <w:rsid w:val="00BF3169"/>
    <w:rsid w:val="00BF3244"/>
    <w:rsid w:val="00BF344B"/>
    <w:rsid w:val="00BF353D"/>
    <w:rsid w:val="00BF3A25"/>
    <w:rsid w:val="00BF4047"/>
    <w:rsid w:val="00BF4658"/>
    <w:rsid w:val="00BF470C"/>
    <w:rsid w:val="00BF54CF"/>
    <w:rsid w:val="00BF55B5"/>
    <w:rsid w:val="00BF685F"/>
    <w:rsid w:val="00BF78FD"/>
    <w:rsid w:val="00C00306"/>
    <w:rsid w:val="00C003AA"/>
    <w:rsid w:val="00C015A6"/>
    <w:rsid w:val="00C0164D"/>
    <w:rsid w:val="00C01C57"/>
    <w:rsid w:val="00C02EF7"/>
    <w:rsid w:val="00C02FE9"/>
    <w:rsid w:val="00C03318"/>
    <w:rsid w:val="00C0454F"/>
    <w:rsid w:val="00C05713"/>
    <w:rsid w:val="00C06EDA"/>
    <w:rsid w:val="00C10AD2"/>
    <w:rsid w:val="00C10B76"/>
    <w:rsid w:val="00C10C91"/>
    <w:rsid w:val="00C111AB"/>
    <w:rsid w:val="00C1243B"/>
    <w:rsid w:val="00C12D87"/>
    <w:rsid w:val="00C14458"/>
    <w:rsid w:val="00C14687"/>
    <w:rsid w:val="00C1484C"/>
    <w:rsid w:val="00C153BB"/>
    <w:rsid w:val="00C200B6"/>
    <w:rsid w:val="00C2037F"/>
    <w:rsid w:val="00C20683"/>
    <w:rsid w:val="00C20E51"/>
    <w:rsid w:val="00C20F78"/>
    <w:rsid w:val="00C21DC6"/>
    <w:rsid w:val="00C22A28"/>
    <w:rsid w:val="00C22C35"/>
    <w:rsid w:val="00C22F62"/>
    <w:rsid w:val="00C23245"/>
    <w:rsid w:val="00C23E47"/>
    <w:rsid w:val="00C24130"/>
    <w:rsid w:val="00C243C7"/>
    <w:rsid w:val="00C244CC"/>
    <w:rsid w:val="00C244E8"/>
    <w:rsid w:val="00C245FD"/>
    <w:rsid w:val="00C24995"/>
    <w:rsid w:val="00C25C37"/>
    <w:rsid w:val="00C263B0"/>
    <w:rsid w:val="00C275B7"/>
    <w:rsid w:val="00C27669"/>
    <w:rsid w:val="00C276E1"/>
    <w:rsid w:val="00C27BFA"/>
    <w:rsid w:val="00C3079F"/>
    <w:rsid w:val="00C30D14"/>
    <w:rsid w:val="00C31C6A"/>
    <w:rsid w:val="00C31DF3"/>
    <w:rsid w:val="00C31EC8"/>
    <w:rsid w:val="00C32A7C"/>
    <w:rsid w:val="00C32BF5"/>
    <w:rsid w:val="00C34684"/>
    <w:rsid w:val="00C34DE1"/>
    <w:rsid w:val="00C353CF"/>
    <w:rsid w:val="00C359DA"/>
    <w:rsid w:val="00C360E0"/>
    <w:rsid w:val="00C374A8"/>
    <w:rsid w:val="00C41354"/>
    <w:rsid w:val="00C41646"/>
    <w:rsid w:val="00C41E33"/>
    <w:rsid w:val="00C42412"/>
    <w:rsid w:val="00C4291D"/>
    <w:rsid w:val="00C42E4D"/>
    <w:rsid w:val="00C4348A"/>
    <w:rsid w:val="00C4401F"/>
    <w:rsid w:val="00C451BB"/>
    <w:rsid w:val="00C45738"/>
    <w:rsid w:val="00C4613B"/>
    <w:rsid w:val="00C476D0"/>
    <w:rsid w:val="00C4790D"/>
    <w:rsid w:val="00C5116A"/>
    <w:rsid w:val="00C5124D"/>
    <w:rsid w:val="00C51525"/>
    <w:rsid w:val="00C51F8C"/>
    <w:rsid w:val="00C53DB8"/>
    <w:rsid w:val="00C543DF"/>
    <w:rsid w:val="00C5533B"/>
    <w:rsid w:val="00C5649F"/>
    <w:rsid w:val="00C5719D"/>
    <w:rsid w:val="00C5769E"/>
    <w:rsid w:val="00C57F0E"/>
    <w:rsid w:val="00C62585"/>
    <w:rsid w:val="00C6357F"/>
    <w:rsid w:val="00C64003"/>
    <w:rsid w:val="00C640EF"/>
    <w:rsid w:val="00C641DC"/>
    <w:rsid w:val="00C64625"/>
    <w:rsid w:val="00C64A3F"/>
    <w:rsid w:val="00C64BB1"/>
    <w:rsid w:val="00C652B5"/>
    <w:rsid w:val="00C6541B"/>
    <w:rsid w:val="00C656C8"/>
    <w:rsid w:val="00C67F59"/>
    <w:rsid w:val="00C67F72"/>
    <w:rsid w:val="00C70026"/>
    <w:rsid w:val="00C7042E"/>
    <w:rsid w:val="00C70D8D"/>
    <w:rsid w:val="00C71407"/>
    <w:rsid w:val="00C71DB7"/>
    <w:rsid w:val="00C722C7"/>
    <w:rsid w:val="00C72827"/>
    <w:rsid w:val="00C734AB"/>
    <w:rsid w:val="00C742A0"/>
    <w:rsid w:val="00C74421"/>
    <w:rsid w:val="00C74440"/>
    <w:rsid w:val="00C7474B"/>
    <w:rsid w:val="00C74C62"/>
    <w:rsid w:val="00C74FFF"/>
    <w:rsid w:val="00C75108"/>
    <w:rsid w:val="00C753C2"/>
    <w:rsid w:val="00C75766"/>
    <w:rsid w:val="00C75D1A"/>
    <w:rsid w:val="00C75E5C"/>
    <w:rsid w:val="00C7601A"/>
    <w:rsid w:val="00C7710A"/>
    <w:rsid w:val="00C778CE"/>
    <w:rsid w:val="00C80160"/>
    <w:rsid w:val="00C810D6"/>
    <w:rsid w:val="00C815BD"/>
    <w:rsid w:val="00C823A0"/>
    <w:rsid w:val="00C82410"/>
    <w:rsid w:val="00C82F0B"/>
    <w:rsid w:val="00C840C0"/>
    <w:rsid w:val="00C84647"/>
    <w:rsid w:val="00C86EB8"/>
    <w:rsid w:val="00C871CD"/>
    <w:rsid w:val="00C87AEB"/>
    <w:rsid w:val="00C902B2"/>
    <w:rsid w:val="00C9173B"/>
    <w:rsid w:val="00C917D3"/>
    <w:rsid w:val="00C9266C"/>
    <w:rsid w:val="00C9322A"/>
    <w:rsid w:val="00C935A2"/>
    <w:rsid w:val="00C938C3"/>
    <w:rsid w:val="00C93A35"/>
    <w:rsid w:val="00C95604"/>
    <w:rsid w:val="00C95DEA"/>
    <w:rsid w:val="00C96384"/>
    <w:rsid w:val="00C96CCA"/>
    <w:rsid w:val="00C96F26"/>
    <w:rsid w:val="00C97232"/>
    <w:rsid w:val="00C97AFB"/>
    <w:rsid w:val="00C97C1D"/>
    <w:rsid w:val="00CA152F"/>
    <w:rsid w:val="00CA1D2D"/>
    <w:rsid w:val="00CA2CD6"/>
    <w:rsid w:val="00CA3722"/>
    <w:rsid w:val="00CA4619"/>
    <w:rsid w:val="00CA4C6A"/>
    <w:rsid w:val="00CA6EF4"/>
    <w:rsid w:val="00CA73FD"/>
    <w:rsid w:val="00CB05FC"/>
    <w:rsid w:val="00CB1BDB"/>
    <w:rsid w:val="00CB1C7D"/>
    <w:rsid w:val="00CB225F"/>
    <w:rsid w:val="00CB252F"/>
    <w:rsid w:val="00CB31EB"/>
    <w:rsid w:val="00CB3B1D"/>
    <w:rsid w:val="00CB49E0"/>
    <w:rsid w:val="00CB5077"/>
    <w:rsid w:val="00CB6070"/>
    <w:rsid w:val="00CB6437"/>
    <w:rsid w:val="00CB6C60"/>
    <w:rsid w:val="00CB71FF"/>
    <w:rsid w:val="00CC062A"/>
    <w:rsid w:val="00CC0C51"/>
    <w:rsid w:val="00CC222D"/>
    <w:rsid w:val="00CC2AFD"/>
    <w:rsid w:val="00CC2C7F"/>
    <w:rsid w:val="00CC302C"/>
    <w:rsid w:val="00CC41E1"/>
    <w:rsid w:val="00CC43FF"/>
    <w:rsid w:val="00CC453F"/>
    <w:rsid w:val="00CC45C2"/>
    <w:rsid w:val="00CC47EA"/>
    <w:rsid w:val="00CC5528"/>
    <w:rsid w:val="00CC63D6"/>
    <w:rsid w:val="00CC6CCD"/>
    <w:rsid w:val="00CC75AE"/>
    <w:rsid w:val="00CD029E"/>
    <w:rsid w:val="00CD0315"/>
    <w:rsid w:val="00CD0C28"/>
    <w:rsid w:val="00CD194B"/>
    <w:rsid w:val="00CD1B83"/>
    <w:rsid w:val="00CD258E"/>
    <w:rsid w:val="00CD267E"/>
    <w:rsid w:val="00CD2686"/>
    <w:rsid w:val="00CD3089"/>
    <w:rsid w:val="00CD3240"/>
    <w:rsid w:val="00CD3717"/>
    <w:rsid w:val="00CD3C53"/>
    <w:rsid w:val="00CD4E49"/>
    <w:rsid w:val="00CD59F0"/>
    <w:rsid w:val="00CD6773"/>
    <w:rsid w:val="00CD7BC4"/>
    <w:rsid w:val="00CE0610"/>
    <w:rsid w:val="00CE1706"/>
    <w:rsid w:val="00CE1BA2"/>
    <w:rsid w:val="00CE214C"/>
    <w:rsid w:val="00CE2168"/>
    <w:rsid w:val="00CE2211"/>
    <w:rsid w:val="00CE222D"/>
    <w:rsid w:val="00CE2A7F"/>
    <w:rsid w:val="00CE37D9"/>
    <w:rsid w:val="00CE38B0"/>
    <w:rsid w:val="00CE3AAE"/>
    <w:rsid w:val="00CE507A"/>
    <w:rsid w:val="00CE5A77"/>
    <w:rsid w:val="00CE5B34"/>
    <w:rsid w:val="00CE5DDB"/>
    <w:rsid w:val="00CE5E70"/>
    <w:rsid w:val="00CE5ED5"/>
    <w:rsid w:val="00CE6BBA"/>
    <w:rsid w:val="00CE7014"/>
    <w:rsid w:val="00CE75B6"/>
    <w:rsid w:val="00CE7A69"/>
    <w:rsid w:val="00CE7C03"/>
    <w:rsid w:val="00CF03B2"/>
    <w:rsid w:val="00CF04AF"/>
    <w:rsid w:val="00CF1A3D"/>
    <w:rsid w:val="00CF2B9E"/>
    <w:rsid w:val="00CF2E3A"/>
    <w:rsid w:val="00CF3E72"/>
    <w:rsid w:val="00CF505D"/>
    <w:rsid w:val="00CF507B"/>
    <w:rsid w:val="00CF52A6"/>
    <w:rsid w:val="00CF6167"/>
    <w:rsid w:val="00CF6338"/>
    <w:rsid w:val="00CF6561"/>
    <w:rsid w:val="00D0005B"/>
    <w:rsid w:val="00D00795"/>
    <w:rsid w:val="00D00978"/>
    <w:rsid w:val="00D02BFA"/>
    <w:rsid w:val="00D03EDE"/>
    <w:rsid w:val="00D04517"/>
    <w:rsid w:val="00D04654"/>
    <w:rsid w:val="00D0511E"/>
    <w:rsid w:val="00D05FC0"/>
    <w:rsid w:val="00D1025F"/>
    <w:rsid w:val="00D11492"/>
    <w:rsid w:val="00D12DCC"/>
    <w:rsid w:val="00D13A44"/>
    <w:rsid w:val="00D14073"/>
    <w:rsid w:val="00D1415B"/>
    <w:rsid w:val="00D14A2D"/>
    <w:rsid w:val="00D14DCB"/>
    <w:rsid w:val="00D16E6D"/>
    <w:rsid w:val="00D21BA7"/>
    <w:rsid w:val="00D22195"/>
    <w:rsid w:val="00D22683"/>
    <w:rsid w:val="00D24228"/>
    <w:rsid w:val="00D25F02"/>
    <w:rsid w:val="00D30F40"/>
    <w:rsid w:val="00D3146B"/>
    <w:rsid w:val="00D323C0"/>
    <w:rsid w:val="00D32776"/>
    <w:rsid w:val="00D32BB1"/>
    <w:rsid w:val="00D33A75"/>
    <w:rsid w:val="00D33E63"/>
    <w:rsid w:val="00D340F2"/>
    <w:rsid w:val="00D34237"/>
    <w:rsid w:val="00D3459A"/>
    <w:rsid w:val="00D353E1"/>
    <w:rsid w:val="00D35DF6"/>
    <w:rsid w:val="00D379CD"/>
    <w:rsid w:val="00D37E9A"/>
    <w:rsid w:val="00D4042C"/>
    <w:rsid w:val="00D40B46"/>
    <w:rsid w:val="00D41D8B"/>
    <w:rsid w:val="00D4235E"/>
    <w:rsid w:val="00D43B7C"/>
    <w:rsid w:val="00D44BF1"/>
    <w:rsid w:val="00D45251"/>
    <w:rsid w:val="00D45C9B"/>
    <w:rsid w:val="00D45FA3"/>
    <w:rsid w:val="00D4687A"/>
    <w:rsid w:val="00D46968"/>
    <w:rsid w:val="00D46D49"/>
    <w:rsid w:val="00D47C49"/>
    <w:rsid w:val="00D50738"/>
    <w:rsid w:val="00D51386"/>
    <w:rsid w:val="00D5222C"/>
    <w:rsid w:val="00D52D85"/>
    <w:rsid w:val="00D5313C"/>
    <w:rsid w:val="00D53879"/>
    <w:rsid w:val="00D541ED"/>
    <w:rsid w:val="00D56446"/>
    <w:rsid w:val="00D56ACF"/>
    <w:rsid w:val="00D56F28"/>
    <w:rsid w:val="00D57B25"/>
    <w:rsid w:val="00D57F92"/>
    <w:rsid w:val="00D6025E"/>
    <w:rsid w:val="00D603E6"/>
    <w:rsid w:val="00D6108E"/>
    <w:rsid w:val="00D61235"/>
    <w:rsid w:val="00D62614"/>
    <w:rsid w:val="00D62C14"/>
    <w:rsid w:val="00D62C30"/>
    <w:rsid w:val="00D62EF0"/>
    <w:rsid w:val="00D62FF6"/>
    <w:rsid w:val="00D64008"/>
    <w:rsid w:val="00D64B74"/>
    <w:rsid w:val="00D65217"/>
    <w:rsid w:val="00D6647D"/>
    <w:rsid w:val="00D66C5E"/>
    <w:rsid w:val="00D66E16"/>
    <w:rsid w:val="00D67073"/>
    <w:rsid w:val="00D708CD"/>
    <w:rsid w:val="00D71BA2"/>
    <w:rsid w:val="00D71C5B"/>
    <w:rsid w:val="00D74199"/>
    <w:rsid w:val="00D744B1"/>
    <w:rsid w:val="00D751A0"/>
    <w:rsid w:val="00D75890"/>
    <w:rsid w:val="00D763BF"/>
    <w:rsid w:val="00D7723B"/>
    <w:rsid w:val="00D776F8"/>
    <w:rsid w:val="00D77B5D"/>
    <w:rsid w:val="00D77E3D"/>
    <w:rsid w:val="00D80548"/>
    <w:rsid w:val="00D80C0C"/>
    <w:rsid w:val="00D823C9"/>
    <w:rsid w:val="00D82FD3"/>
    <w:rsid w:val="00D838D5"/>
    <w:rsid w:val="00D84681"/>
    <w:rsid w:val="00D84BD7"/>
    <w:rsid w:val="00D87117"/>
    <w:rsid w:val="00D8717A"/>
    <w:rsid w:val="00D871CB"/>
    <w:rsid w:val="00D91571"/>
    <w:rsid w:val="00D91670"/>
    <w:rsid w:val="00D9175D"/>
    <w:rsid w:val="00D93276"/>
    <w:rsid w:val="00D93CF7"/>
    <w:rsid w:val="00D94961"/>
    <w:rsid w:val="00D95B6E"/>
    <w:rsid w:val="00D96061"/>
    <w:rsid w:val="00D96540"/>
    <w:rsid w:val="00DA068F"/>
    <w:rsid w:val="00DA08D0"/>
    <w:rsid w:val="00DA0B8F"/>
    <w:rsid w:val="00DA10ED"/>
    <w:rsid w:val="00DA1F6B"/>
    <w:rsid w:val="00DA3010"/>
    <w:rsid w:val="00DA3046"/>
    <w:rsid w:val="00DA509A"/>
    <w:rsid w:val="00DA6ED6"/>
    <w:rsid w:val="00DA77BA"/>
    <w:rsid w:val="00DA7DDD"/>
    <w:rsid w:val="00DB0889"/>
    <w:rsid w:val="00DB17AA"/>
    <w:rsid w:val="00DB1BDE"/>
    <w:rsid w:val="00DB1FC3"/>
    <w:rsid w:val="00DB2AC9"/>
    <w:rsid w:val="00DB2BA9"/>
    <w:rsid w:val="00DB33DF"/>
    <w:rsid w:val="00DB394F"/>
    <w:rsid w:val="00DB3C30"/>
    <w:rsid w:val="00DB4875"/>
    <w:rsid w:val="00DB5A7C"/>
    <w:rsid w:val="00DB5CBB"/>
    <w:rsid w:val="00DB6B37"/>
    <w:rsid w:val="00DB72A1"/>
    <w:rsid w:val="00DB79B8"/>
    <w:rsid w:val="00DB7A65"/>
    <w:rsid w:val="00DB7C9B"/>
    <w:rsid w:val="00DB7F36"/>
    <w:rsid w:val="00DC067B"/>
    <w:rsid w:val="00DC08B6"/>
    <w:rsid w:val="00DC09E3"/>
    <w:rsid w:val="00DC1420"/>
    <w:rsid w:val="00DC1741"/>
    <w:rsid w:val="00DC2739"/>
    <w:rsid w:val="00DC28B8"/>
    <w:rsid w:val="00DC3551"/>
    <w:rsid w:val="00DC3754"/>
    <w:rsid w:val="00DC4783"/>
    <w:rsid w:val="00DC628D"/>
    <w:rsid w:val="00DC6FCE"/>
    <w:rsid w:val="00DC74EF"/>
    <w:rsid w:val="00DD0167"/>
    <w:rsid w:val="00DD24BE"/>
    <w:rsid w:val="00DD2EAB"/>
    <w:rsid w:val="00DD3005"/>
    <w:rsid w:val="00DD31EE"/>
    <w:rsid w:val="00DD35D3"/>
    <w:rsid w:val="00DD36CA"/>
    <w:rsid w:val="00DD3AAC"/>
    <w:rsid w:val="00DD4414"/>
    <w:rsid w:val="00DD607E"/>
    <w:rsid w:val="00DE00DD"/>
    <w:rsid w:val="00DE0673"/>
    <w:rsid w:val="00DE0EA5"/>
    <w:rsid w:val="00DE192E"/>
    <w:rsid w:val="00DE1BBD"/>
    <w:rsid w:val="00DE2261"/>
    <w:rsid w:val="00DE314F"/>
    <w:rsid w:val="00DE3B04"/>
    <w:rsid w:val="00DE3B9B"/>
    <w:rsid w:val="00DE3CE6"/>
    <w:rsid w:val="00DE40A0"/>
    <w:rsid w:val="00DE5733"/>
    <w:rsid w:val="00DE632B"/>
    <w:rsid w:val="00DE63A9"/>
    <w:rsid w:val="00DE67E4"/>
    <w:rsid w:val="00DE6D25"/>
    <w:rsid w:val="00DE70CB"/>
    <w:rsid w:val="00DE75D3"/>
    <w:rsid w:val="00DE7784"/>
    <w:rsid w:val="00DE7EFD"/>
    <w:rsid w:val="00DF01CD"/>
    <w:rsid w:val="00DF027E"/>
    <w:rsid w:val="00DF13E1"/>
    <w:rsid w:val="00DF1AE3"/>
    <w:rsid w:val="00DF260E"/>
    <w:rsid w:val="00DF3937"/>
    <w:rsid w:val="00DF430E"/>
    <w:rsid w:val="00DF5D0D"/>
    <w:rsid w:val="00DF65F8"/>
    <w:rsid w:val="00DF68C8"/>
    <w:rsid w:val="00DF728A"/>
    <w:rsid w:val="00E00090"/>
    <w:rsid w:val="00E000D6"/>
    <w:rsid w:val="00E028DD"/>
    <w:rsid w:val="00E03558"/>
    <w:rsid w:val="00E03A55"/>
    <w:rsid w:val="00E03CA9"/>
    <w:rsid w:val="00E03FD8"/>
    <w:rsid w:val="00E04065"/>
    <w:rsid w:val="00E04B05"/>
    <w:rsid w:val="00E0595F"/>
    <w:rsid w:val="00E07286"/>
    <w:rsid w:val="00E076A6"/>
    <w:rsid w:val="00E07764"/>
    <w:rsid w:val="00E107FD"/>
    <w:rsid w:val="00E110B9"/>
    <w:rsid w:val="00E11444"/>
    <w:rsid w:val="00E115AA"/>
    <w:rsid w:val="00E12A92"/>
    <w:rsid w:val="00E1314C"/>
    <w:rsid w:val="00E1364F"/>
    <w:rsid w:val="00E1387B"/>
    <w:rsid w:val="00E13B60"/>
    <w:rsid w:val="00E14184"/>
    <w:rsid w:val="00E1562E"/>
    <w:rsid w:val="00E15DD2"/>
    <w:rsid w:val="00E16122"/>
    <w:rsid w:val="00E169E9"/>
    <w:rsid w:val="00E16EF2"/>
    <w:rsid w:val="00E176CD"/>
    <w:rsid w:val="00E176E4"/>
    <w:rsid w:val="00E17B81"/>
    <w:rsid w:val="00E20417"/>
    <w:rsid w:val="00E21C70"/>
    <w:rsid w:val="00E2384B"/>
    <w:rsid w:val="00E23C67"/>
    <w:rsid w:val="00E23DFE"/>
    <w:rsid w:val="00E2408B"/>
    <w:rsid w:val="00E2484A"/>
    <w:rsid w:val="00E24B13"/>
    <w:rsid w:val="00E25E93"/>
    <w:rsid w:val="00E262FC"/>
    <w:rsid w:val="00E27464"/>
    <w:rsid w:val="00E274B5"/>
    <w:rsid w:val="00E27D50"/>
    <w:rsid w:val="00E27E4E"/>
    <w:rsid w:val="00E306A1"/>
    <w:rsid w:val="00E306CF"/>
    <w:rsid w:val="00E30921"/>
    <w:rsid w:val="00E30B24"/>
    <w:rsid w:val="00E315F1"/>
    <w:rsid w:val="00E31776"/>
    <w:rsid w:val="00E317EA"/>
    <w:rsid w:val="00E333F5"/>
    <w:rsid w:val="00E33BEE"/>
    <w:rsid w:val="00E3566F"/>
    <w:rsid w:val="00E358C3"/>
    <w:rsid w:val="00E359BD"/>
    <w:rsid w:val="00E35D31"/>
    <w:rsid w:val="00E3633F"/>
    <w:rsid w:val="00E3643B"/>
    <w:rsid w:val="00E37FE6"/>
    <w:rsid w:val="00E405CF"/>
    <w:rsid w:val="00E40BB6"/>
    <w:rsid w:val="00E410E9"/>
    <w:rsid w:val="00E41F34"/>
    <w:rsid w:val="00E43040"/>
    <w:rsid w:val="00E444BA"/>
    <w:rsid w:val="00E449A6"/>
    <w:rsid w:val="00E44E6C"/>
    <w:rsid w:val="00E45537"/>
    <w:rsid w:val="00E45A31"/>
    <w:rsid w:val="00E4603F"/>
    <w:rsid w:val="00E46224"/>
    <w:rsid w:val="00E46519"/>
    <w:rsid w:val="00E47A1C"/>
    <w:rsid w:val="00E47BF1"/>
    <w:rsid w:val="00E47F4A"/>
    <w:rsid w:val="00E508C1"/>
    <w:rsid w:val="00E50BC9"/>
    <w:rsid w:val="00E50BDA"/>
    <w:rsid w:val="00E510E2"/>
    <w:rsid w:val="00E512F7"/>
    <w:rsid w:val="00E51662"/>
    <w:rsid w:val="00E51A55"/>
    <w:rsid w:val="00E527DC"/>
    <w:rsid w:val="00E52F97"/>
    <w:rsid w:val="00E548BA"/>
    <w:rsid w:val="00E556CC"/>
    <w:rsid w:val="00E55C88"/>
    <w:rsid w:val="00E5600C"/>
    <w:rsid w:val="00E56389"/>
    <w:rsid w:val="00E56429"/>
    <w:rsid w:val="00E57885"/>
    <w:rsid w:val="00E57D0E"/>
    <w:rsid w:val="00E607FA"/>
    <w:rsid w:val="00E6178E"/>
    <w:rsid w:val="00E61DB6"/>
    <w:rsid w:val="00E62387"/>
    <w:rsid w:val="00E62A4C"/>
    <w:rsid w:val="00E630F3"/>
    <w:rsid w:val="00E63AE8"/>
    <w:rsid w:val="00E6447A"/>
    <w:rsid w:val="00E64D1E"/>
    <w:rsid w:val="00E652F6"/>
    <w:rsid w:val="00E66C50"/>
    <w:rsid w:val="00E70BF5"/>
    <w:rsid w:val="00E73219"/>
    <w:rsid w:val="00E73A59"/>
    <w:rsid w:val="00E73DDD"/>
    <w:rsid w:val="00E7521E"/>
    <w:rsid w:val="00E75955"/>
    <w:rsid w:val="00E75A6E"/>
    <w:rsid w:val="00E75D8D"/>
    <w:rsid w:val="00E760C6"/>
    <w:rsid w:val="00E7625D"/>
    <w:rsid w:val="00E76879"/>
    <w:rsid w:val="00E76A60"/>
    <w:rsid w:val="00E76BC2"/>
    <w:rsid w:val="00E76DA4"/>
    <w:rsid w:val="00E7779A"/>
    <w:rsid w:val="00E80EE3"/>
    <w:rsid w:val="00E81CE2"/>
    <w:rsid w:val="00E821E8"/>
    <w:rsid w:val="00E82F92"/>
    <w:rsid w:val="00E83564"/>
    <w:rsid w:val="00E835D8"/>
    <w:rsid w:val="00E83F5C"/>
    <w:rsid w:val="00E8407C"/>
    <w:rsid w:val="00E84110"/>
    <w:rsid w:val="00E85655"/>
    <w:rsid w:val="00E85AF5"/>
    <w:rsid w:val="00E8697B"/>
    <w:rsid w:val="00E87B49"/>
    <w:rsid w:val="00E87C3A"/>
    <w:rsid w:val="00E90116"/>
    <w:rsid w:val="00E90B88"/>
    <w:rsid w:val="00E91F7D"/>
    <w:rsid w:val="00E928B8"/>
    <w:rsid w:val="00E92DEF"/>
    <w:rsid w:val="00E92F3D"/>
    <w:rsid w:val="00E948F2"/>
    <w:rsid w:val="00E954D2"/>
    <w:rsid w:val="00E95AD0"/>
    <w:rsid w:val="00E97562"/>
    <w:rsid w:val="00EA065A"/>
    <w:rsid w:val="00EA0715"/>
    <w:rsid w:val="00EA1031"/>
    <w:rsid w:val="00EA227D"/>
    <w:rsid w:val="00EA2BDF"/>
    <w:rsid w:val="00EA3657"/>
    <w:rsid w:val="00EA3A13"/>
    <w:rsid w:val="00EA3BA8"/>
    <w:rsid w:val="00EA4C1A"/>
    <w:rsid w:val="00EA55F6"/>
    <w:rsid w:val="00EB0797"/>
    <w:rsid w:val="00EB1584"/>
    <w:rsid w:val="00EB26BF"/>
    <w:rsid w:val="00EB4C4E"/>
    <w:rsid w:val="00EB4D4B"/>
    <w:rsid w:val="00EB567B"/>
    <w:rsid w:val="00EB5DC0"/>
    <w:rsid w:val="00EB68E8"/>
    <w:rsid w:val="00EB6A66"/>
    <w:rsid w:val="00EB6F6F"/>
    <w:rsid w:val="00EC0516"/>
    <w:rsid w:val="00EC0C3C"/>
    <w:rsid w:val="00EC1449"/>
    <w:rsid w:val="00EC1621"/>
    <w:rsid w:val="00EC1820"/>
    <w:rsid w:val="00EC1A63"/>
    <w:rsid w:val="00EC2D36"/>
    <w:rsid w:val="00EC2D7E"/>
    <w:rsid w:val="00EC2EF0"/>
    <w:rsid w:val="00EC307A"/>
    <w:rsid w:val="00EC32F1"/>
    <w:rsid w:val="00EC33B1"/>
    <w:rsid w:val="00EC4352"/>
    <w:rsid w:val="00EC538A"/>
    <w:rsid w:val="00EC7265"/>
    <w:rsid w:val="00ED07E2"/>
    <w:rsid w:val="00ED0823"/>
    <w:rsid w:val="00ED0928"/>
    <w:rsid w:val="00ED0A33"/>
    <w:rsid w:val="00ED0E87"/>
    <w:rsid w:val="00ED14FE"/>
    <w:rsid w:val="00ED28F3"/>
    <w:rsid w:val="00ED2D16"/>
    <w:rsid w:val="00ED4C88"/>
    <w:rsid w:val="00ED5BCF"/>
    <w:rsid w:val="00ED610A"/>
    <w:rsid w:val="00ED67FA"/>
    <w:rsid w:val="00ED6A74"/>
    <w:rsid w:val="00ED6C00"/>
    <w:rsid w:val="00ED71E3"/>
    <w:rsid w:val="00ED7EFC"/>
    <w:rsid w:val="00EE04BD"/>
    <w:rsid w:val="00EE1022"/>
    <w:rsid w:val="00EE2F22"/>
    <w:rsid w:val="00EE318B"/>
    <w:rsid w:val="00EE3C74"/>
    <w:rsid w:val="00EE54E7"/>
    <w:rsid w:val="00EE5C15"/>
    <w:rsid w:val="00EE5FF2"/>
    <w:rsid w:val="00EE7A93"/>
    <w:rsid w:val="00EF01E5"/>
    <w:rsid w:val="00EF0410"/>
    <w:rsid w:val="00EF0428"/>
    <w:rsid w:val="00EF049A"/>
    <w:rsid w:val="00EF07E9"/>
    <w:rsid w:val="00EF0C90"/>
    <w:rsid w:val="00EF1B4A"/>
    <w:rsid w:val="00EF2963"/>
    <w:rsid w:val="00EF39FF"/>
    <w:rsid w:val="00EF6AD6"/>
    <w:rsid w:val="00EF746F"/>
    <w:rsid w:val="00F0084C"/>
    <w:rsid w:val="00F00C64"/>
    <w:rsid w:val="00F024C2"/>
    <w:rsid w:val="00F033AF"/>
    <w:rsid w:val="00F03DF3"/>
    <w:rsid w:val="00F042DF"/>
    <w:rsid w:val="00F0443B"/>
    <w:rsid w:val="00F05931"/>
    <w:rsid w:val="00F05B87"/>
    <w:rsid w:val="00F05BE3"/>
    <w:rsid w:val="00F05C67"/>
    <w:rsid w:val="00F0607F"/>
    <w:rsid w:val="00F06767"/>
    <w:rsid w:val="00F06C21"/>
    <w:rsid w:val="00F074A1"/>
    <w:rsid w:val="00F11020"/>
    <w:rsid w:val="00F126AE"/>
    <w:rsid w:val="00F12AB5"/>
    <w:rsid w:val="00F12D4A"/>
    <w:rsid w:val="00F12E69"/>
    <w:rsid w:val="00F131D1"/>
    <w:rsid w:val="00F1323B"/>
    <w:rsid w:val="00F135ED"/>
    <w:rsid w:val="00F13EE5"/>
    <w:rsid w:val="00F14FAA"/>
    <w:rsid w:val="00F158E7"/>
    <w:rsid w:val="00F15D75"/>
    <w:rsid w:val="00F1624E"/>
    <w:rsid w:val="00F16616"/>
    <w:rsid w:val="00F16D3B"/>
    <w:rsid w:val="00F16D4D"/>
    <w:rsid w:val="00F171AD"/>
    <w:rsid w:val="00F176D5"/>
    <w:rsid w:val="00F17756"/>
    <w:rsid w:val="00F17DE6"/>
    <w:rsid w:val="00F20CC9"/>
    <w:rsid w:val="00F219B8"/>
    <w:rsid w:val="00F21C6C"/>
    <w:rsid w:val="00F21EE8"/>
    <w:rsid w:val="00F226D3"/>
    <w:rsid w:val="00F23550"/>
    <w:rsid w:val="00F237E1"/>
    <w:rsid w:val="00F23F43"/>
    <w:rsid w:val="00F24E27"/>
    <w:rsid w:val="00F25170"/>
    <w:rsid w:val="00F26F8C"/>
    <w:rsid w:val="00F270B2"/>
    <w:rsid w:val="00F27175"/>
    <w:rsid w:val="00F277AE"/>
    <w:rsid w:val="00F27C17"/>
    <w:rsid w:val="00F30161"/>
    <w:rsid w:val="00F308BA"/>
    <w:rsid w:val="00F31378"/>
    <w:rsid w:val="00F31F89"/>
    <w:rsid w:val="00F3248E"/>
    <w:rsid w:val="00F32A32"/>
    <w:rsid w:val="00F32B35"/>
    <w:rsid w:val="00F3327F"/>
    <w:rsid w:val="00F33FDE"/>
    <w:rsid w:val="00F352B5"/>
    <w:rsid w:val="00F35450"/>
    <w:rsid w:val="00F35BE6"/>
    <w:rsid w:val="00F362D2"/>
    <w:rsid w:val="00F37377"/>
    <w:rsid w:val="00F37CEB"/>
    <w:rsid w:val="00F4055B"/>
    <w:rsid w:val="00F4067B"/>
    <w:rsid w:val="00F40979"/>
    <w:rsid w:val="00F41173"/>
    <w:rsid w:val="00F419FE"/>
    <w:rsid w:val="00F41D8C"/>
    <w:rsid w:val="00F41E2A"/>
    <w:rsid w:val="00F44220"/>
    <w:rsid w:val="00F45126"/>
    <w:rsid w:val="00F455E4"/>
    <w:rsid w:val="00F45687"/>
    <w:rsid w:val="00F46439"/>
    <w:rsid w:val="00F46DDC"/>
    <w:rsid w:val="00F47E66"/>
    <w:rsid w:val="00F5157E"/>
    <w:rsid w:val="00F51634"/>
    <w:rsid w:val="00F52839"/>
    <w:rsid w:val="00F52E72"/>
    <w:rsid w:val="00F53688"/>
    <w:rsid w:val="00F539E9"/>
    <w:rsid w:val="00F53E1F"/>
    <w:rsid w:val="00F54288"/>
    <w:rsid w:val="00F5432C"/>
    <w:rsid w:val="00F55344"/>
    <w:rsid w:val="00F55409"/>
    <w:rsid w:val="00F566FC"/>
    <w:rsid w:val="00F56EDC"/>
    <w:rsid w:val="00F572F3"/>
    <w:rsid w:val="00F57E75"/>
    <w:rsid w:val="00F60CB8"/>
    <w:rsid w:val="00F60FDC"/>
    <w:rsid w:val="00F6150A"/>
    <w:rsid w:val="00F6176E"/>
    <w:rsid w:val="00F64212"/>
    <w:rsid w:val="00F642A5"/>
    <w:rsid w:val="00F65D5A"/>
    <w:rsid w:val="00F6644A"/>
    <w:rsid w:val="00F66BC0"/>
    <w:rsid w:val="00F67034"/>
    <w:rsid w:val="00F67048"/>
    <w:rsid w:val="00F70213"/>
    <w:rsid w:val="00F70D9D"/>
    <w:rsid w:val="00F713BE"/>
    <w:rsid w:val="00F71CC6"/>
    <w:rsid w:val="00F722E1"/>
    <w:rsid w:val="00F72305"/>
    <w:rsid w:val="00F72671"/>
    <w:rsid w:val="00F728E0"/>
    <w:rsid w:val="00F7515A"/>
    <w:rsid w:val="00F75362"/>
    <w:rsid w:val="00F7713A"/>
    <w:rsid w:val="00F77636"/>
    <w:rsid w:val="00F80528"/>
    <w:rsid w:val="00F80B9A"/>
    <w:rsid w:val="00F81012"/>
    <w:rsid w:val="00F81D19"/>
    <w:rsid w:val="00F82C49"/>
    <w:rsid w:val="00F83BCA"/>
    <w:rsid w:val="00F83F57"/>
    <w:rsid w:val="00F86936"/>
    <w:rsid w:val="00F8701B"/>
    <w:rsid w:val="00F876D9"/>
    <w:rsid w:val="00F90568"/>
    <w:rsid w:val="00F9084D"/>
    <w:rsid w:val="00F919DB"/>
    <w:rsid w:val="00F920EB"/>
    <w:rsid w:val="00F92BD6"/>
    <w:rsid w:val="00F93276"/>
    <w:rsid w:val="00F935BE"/>
    <w:rsid w:val="00F93B0F"/>
    <w:rsid w:val="00F94251"/>
    <w:rsid w:val="00F94C17"/>
    <w:rsid w:val="00F976FC"/>
    <w:rsid w:val="00FA01B4"/>
    <w:rsid w:val="00FA12D9"/>
    <w:rsid w:val="00FA16B0"/>
    <w:rsid w:val="00FA1C7E"/>
    <w:rsid w:val="00FA317F"/>
    <w:rsid w:val="00FA3ADF"/>
    <w:rsid w:val="00FA47D1"/>
    <w:rsid w:val="00FA5169"/>
    <w:rsid w:val="00FA5A39"/>
    <w:rsid w:val="00FA6076"/>
    <w:rsid w:val="00FA6665"/>
    <w:rsid w:val="00FA75AF"/>
    <w:rsid w:val="00FA7FB3"/>
    <w:rsid w:val="00FB1331"/>
    <w:rsid w:val="00FB1653"/>
    <w:rsid w:val="00FB2E1F"/>
    <w:rsid w:val="00FB34C0"/>
    <w:rsid w:val="00FB3E82"/>
    <w:rsid w:val="00FB4B13"/>
    <w:rsid w:val="00FB61BE"/>
    <w:rsid w:val="00FB6A45"/>
    <w:rsid w:val="00FB6A7C"/>
    <w:rsid w:val="00FB6B4D"/>
    <w:rsid w:val="00FB6D5E"/>
    <w:rsid w:val="00FB74C9"/>
    <w:rsid w:val="00FB779C"/>
    <w:rsid w:val="00FB7C22"/>
    <w:rsid w:val="00FC139D"/>
    <w:rsid w:val="00FC20B9"/>
    <w:rsid w:val="00FC51CC"/>
    <w:rsid w:val="00FC5D63"/>
    <w:rsid w:val="00FC5F41"/>
    <w:rsid w:val="00FC74DA"/>
    <w:rsid w:val="00FC7F72"/>
    <w:rsid w:val="00FD0E61"/>
    <w:rsid w:val="00FD1986"/>
    <w:rsid w:val="00FD24DC"/>
    <w:rsid w:val="00FD2552"/>
    <w:rsid w:val="00FD27EC"/>
    <w:rsid w:val="00FD4D62"/>
    <w:rsid w:val="00FD586D"/>
    <w:rsid w:val="00FD5FEF"/>
    <w:rsid w:val="00FD620D"/>
    <w:rsid w:val="00FD77B3"/>
    <w:rsid w:val="00FD7C67"/>
    <w:rsid w:val="00FE1B66"/>
    <w:rsid w:val="00FE3192"/>
    <w:rsid w:val="00FE39AD"/>
    <w:rsid w:val="00FE3D47"/>
    <w:rsid w:val="00FE4054"/>
    <w:rsid w:val="00FE407F"/>
    <w:rsid w:val="00FE4CFE"/>
    <w:rsid w:val="00FE7D83"/>
    <w:rsid w:val="00FF01AA"/>
    <w:rsid w:val="00FF0D98"/>
    <w:rsid w:val="00FF1465"/>
    <w:rsid w:val="00FF1B19"/>
    <w:rsid w:val="00FF1B4E"/>
    <w:rsid w:val="00FF27A4"/>
    <w:rsid w:val="00FF2BB9"/>
    <w:rsid w:val="00FF3E9A"/>
    <w:rsid w:val="00FF40AB"/>
    <w:rsid w:val="00FF4295"/>
    <w:rsid w:val="00FF43C3"/>
    <w:rsid w:val="00FF4743"/>
    <w:rsid w:val="00FF4DA6"/>
    <w:rsid w:val="00FF618F"/>
    <w:rsid w:val="00FF62A7"/>
    <w:rsid w:val="00FF6AA8"/>
    <w:rsid w:val="00FF73B4"/>
    <w:rsid w:val="00FF77FC"/>
    <w:rsid w:val="00FF79D4"/>
    <w:rsid w:val="00FF7C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8F1A3F"/>
  <w15:docId w15:val="{3ACC0A8D-D580-411C-A1FA-44D6E5883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Bullet" w:uiPriority="99"/>
    <w:lsdException w:name="List 2" w:semiHidden="1" w:unhideWhenUsed="1"/>
    <w:lsdException w:name="List 3" w:semiHidden="1" w:unhideWhenUsed="1"/>
    <w:lsdException w:name="List 4" w:semiHidden="1"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C37D2"/>
    <w:rPr>
      <w:sz w:val="24"/>
      <w:szCs w:val="24"/>
    </w:rPr>
  </w:style>
  <w:style w:type="paragraph" w:styleId="Nagwek1">
    <w:name w:val="heading 1"/>
    <w:basedOn w:val="Normalny"/>
    <w:next w:val="Normalny"/>
    <w:link w:val="Nagwek1Znak"/>
    <w:qFormat/>
    <w:rsid w:val="001816EE"/>
    <w:pPr>
      <w:keepNext/>
      <w:keepLines/>
      <w:spacing w:before="480"/>
      <w:outlineLvl w:val="0"/>
    </w:pPr>
    <w:rPr>
      <w:rFonts w:ascii="Cambria" w:hAnsi="Cambria"/>
      <w:b/>
      <w:bCs/>
      <w:color w:val="365F91"/>
      <w:sz w:val="28"/>
      <w:szCs w:val="28"/>
      <w:lang w:val="x-none" w:eastAsia="x-none"/>
    </w:rPr>
  </w:style>
  <w:style w:type="paragraph" w:styleId="Nagwek2">
    <w:name w:val="heading 2"/>
    <w:basedOn w:val="Normalny"/>
    <w:next w:val="Normalny"/>
    <w:link w:val="Nagwek2Znak"/>
    <w:qFormat/>
    <w:rsid w:val="00DA509A"/>
    <w:pPr>
      <w:keepNext/>
      <w:numPr>
        <w:numId w:val="1"/>
      </w:numPr>
      <w:jc w:val="both"/>
      <w:outlineLvl w:val="1"/>
    </w:pPr>
    <w:rPr>
      <w:rFonts w:ascii="Calibri" w:eastAsia="Calibri" w:hAnsi="Calibri"/>
      <w:b/>
      <w:szCs w:val="20"/>
      <w:lang w:val="x-none" w:eastAsia="en-US"/>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DA509A"/>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qFormat/>
    <w:rsid w:val="001816EE"/>
    <w:pPr>
      <w:keepNext/>
      <w:spacing w:before="240" w:after="60"/>
      <w:outlineLvl w:val="3"/>
    </w:pPr>
    <w:rPr>
      <w:rFonts w:ascii="Times New (W1)" w:hAnsi="Times New (W1)"/>
      <w:b/>
      <w:bCs/>
      <w:sz w:val="28"/>
      <w:szCs w:val="28"/>
      <w:lang w:val="x-none" w:eastAsia="x-none"/>
    </w:rPr>
  </w:style>
  <w:style w:type="paragraph" w:styleId="Nagwek5">
    <w:name w:val="heading 5"/>
    <w:basedOn w:val="Normalny"/>
    <w:next w:val="Normalny"/>
    <w:link w:val="Nagwek5Znak"/>
    <w:qFormat/>
    <w:rsid w:val="00DA509A"/>
    <w:pPr>
      <w:keepNext/>
      <w:outlineLvl w:val="4"/>
    </w:pPr>
    <w:rPr>
      <w:szCs w:val="20"/>
      <w:u w:val="single"/>
      <w:lang w:val="x-none" w:eastAsia="en-US"/>
    </w:rPr>
  </w:style>
  <w:style w:type="paragraph" w:styleId="Nagwek6">
    <w:name w:val="heading 6"/>
    <w:basedOn w:val="Normalny"/>
    <w:next w:val="Normalny"/>
    <w:link w:val="Nagwek6Znak"/>
    <w:qFormat/>
    <w:rsid w:val="001816EE"/>
    <w:pPr>
      <w:spacing w:before="240" w:after="60"/>
      <w:outlineLvl w:val="5"/>
    </w:pPr>
    <w:rPr>
      <w:rFonts w:ascii="Calibri" w:hAnsi="Calibri"/>
      <w:b/>
      <w:bCs/>
      <w:sz w:val="22"/>
      <w:szCs w:val="22"/>
      <w:lang w:val="x-none" w:eastAsia="x-none"/>
    </w:rPr>
  </w:style>
  <w:style w:type="paragraph" w:styleId="Nagwek7">
    <w:name w:val="heading 7"/>
    <w:basedOn w:val="Normalny"/>
    <w:next w:val="Normalny"/>
    <w:link w:val="Nagwek7Znak"/>
    <w:qFormat/>
    <w:rsid w:val="001816EE"/>
    <w:pPr>
      <w:spacing w:before="240" w:after="60"/>
      <w:outlineLvl w:val="6"/>
    </w:pPr>
    <w:rPr>
      <w:rFonts w:ascii="Calibri" w:hAnsi="Calibri"/>
      <w:lang w:val="x-none" w:eastAsia="x-none"/>
    </w:rPr>
  </w:style>
  <w:style w:type="paragraph" w:styleId="Nagwek8">
    <w:name w:val="heading 8"/>
    <w:basedOn w:val="Normalny"/>
    <w:next w:val="Normalny"/>
    <w:link w:val="Nagwek8Znak"/>
    <w:qFormat/>
    <w:rsid w:val="00DA509A"/>
    <w:pPr>
      <w:keepNext/>
      <w:ind w:left="720" w:firstLine="556"/>
      <w:outlineLvl w:val="7"/>
    </w:pPr>
    <w:rPr>
      <w:rFonts w:ascii="Verdana" w:hAnsi="Verdana"/>
      <w:b/>
      <w:i/>
      <w:sz w:val="20"/>
      <w:szCs w:val="20"/>
      <w:lang w:val="x-none" w:eastAsia="en-US"/>
    </w:rPr>
  </w:style>
  <w:style w:type="paragraph" w:styleId="Nagwek9">
    <w:name w:val="heading 9"/>
    <w:basedOn w:val="Normalny"/>
    <w:next w:val="Normalny"/>
    <w:link w:val="Nagwek9Znak"/>
    <w:qFormat/>
    <w:rsid w:val="00DA509A"/>
    <w:pPr>
      <w:keepNext/>
      <w:widowControl w:val="0"/>
      <w:autoSpaceDE w:val="0"/>
      <w:autoSpaceDN w:val="0"/>
      <w:adjustRightInd w:val="0"/>
      <w:jc w:val="center"/>
      <w:outlineLvl w:val="8"/>
    </w:pPr>
    <w:rPr>
      <w:sz w:val="32"/>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41932"/>
    <w:pPr>
      <w:tabs>
        <w:tab w:val="center" w:pos="4536"/>
        <w:tab w:val="right" w:pos="9072"/>
      </w:tabs>
    </w:pPr>
    <w:rPr>
      <w:lang w:val="x-none" w:eastAsia="x-none"/>
    </w:rPr>
  </w:style>
  <w:style w:type="character" w:styleId="Numerstrony">
    <w:name w:val="page number"/>
    <w:basedOn w:val="Domylnaczcionkaakapitu"/>
    <w:rsid w:val="00541932"/>
  </w:style>
  <w:style w:type="paragraph" w:styleId="Nagwek">
    <w:name w:val="header"/>
    <w:aliases w:val="Nagłówek strony nieparzystej,Nagłówek strony nieparzystej1,Nagłówek strony nieparzystej2,Nagłówek strony nieparzystej3,Nagłówek strony nieparzystej4,Nagłówek strony nieparzystej5,Nagłówek strony nieparzystej6,Nagłówek strony,2"/>
    <w:basedOn w:val="Normalny"/>
    <w:link w:val="NagwekZnak1"/>
    <w:uiPriority w:val="99"/>
    <w:rsid w:val="00541932"/>
    <w:pPr>
      <w:tabs>
        <w:tab w:val="center" w:pos="4536"/>
        <w:tab w:val="right" w:pos="9072"/>
      </w:tabs>
    </w:pPr>
    <w:rPr>
      <w:lang w:val="x-none" w:eastAsia="x-none"/>
    </w:rPr>
  </w:style>
  <w:style w:type="table" w:styleId="Tabela-Siatka">
    <w:name w:val="Table Grid"/>
    <w:basedOn w:val="Standardowy"/>
    <w:uiPriority w:val="39"/>
    <w:rsid w:val="0054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rsid w:val="00541932"/>
    <w:rPr>
      <w:color w:val="0000FF"/>
      <w:u w:val="single"/>
    </w:rPr>
  </w:style>
  <w:style w:type="paragraph" w:styleId="Tekstdymka">
    <w:name w:val="Balloon Text"/>
    <w:basedOn w:val="Normalny"/>
    <w:link w:val="TekstdymkaZnak"/>
    <w:rsid w:val="00070743"/>
    <w:rPr>
      <w:rFonts w:ascii="Tahoma" w:hAnsi="Tahoma"/>
      <w:sz w:val="16"/>
      <w:szCs w:val="16"/>
      <w:lang w:val="x-none" w:eastAsia="x-none"/>
    </w:rPr>
  </w:style>
  <w:style w:type="paragraph" w:customStyle="1" w:styleId="ZnakZnakZnakZnakZnakZnakZnakZnakZnak">
    <w:name w:val="Znak Znak Znak Znak Znak Znak Znak Znak Znak"/>
    <w:basedOn w:val="Normalny"/>
    <w:rsid w:val="00A81BE2"/>
  </w:style>
  <w:style w:type="paragraph" w:styleId="NormalnyWeb">
    <w:name w:val="Normal (Web)"/>
    <w:basedOn w:val="Normalny"/>
    <w:uiPriority w:val="99"/>
    <w:rsid w:val="00C359DA"/>
    <w:pPr>
      <w:spacing w:before="100" w:beforeAutospacing="1" w:after="100" w:afterAutospacing="1"/>
    </w:pPr>
  </w:style>
  <w:style w:type="character" w:customStyle="1" w:styleId="StopkaZnak">
    <w:name w:val="Stopka Znak"/>
    <w:link w:val="Stopka"/>
    <w:uiPriority w:val="99"/>
    <w:rsid w:val="00143610"/>
    <w:rPr>
      <w:sz w:val="24"/>
      <w:szCs w:val="24"/>
    </w:rPr>
  </w:style>
  <w:style w:type="character" w:customStyle="1" w:styleId="Nagwek1Znak">
    <w:name w:val="Nagłówek 1 Znak"/>
    <w:link w:val="Nagwek1"/>
    <w:rsid w:val="001816EE"/>
    <w:rPr>
      <w:rFonts w:ascii="Cambria" w:hAnsi="Cambria"/>
      <w:b/>
      <w:bCs/>
      <w:color w:val="365F91"/>
      <w:sz w:val="28"/>
      <w:szCs w:val="28"/>
    </w:rPr>
  </w:style>
  <w:style w:type="character" w:customStyle="1" w:styleId="Nagwek4Znak">
    <w:name w:val="Nagłówek 4 Znak"/>
    <w:link w:val="Nagwek4"/>
    <w:rsid w:val="001816EE"/>
    <w:rPr>
      <w:rFonts w:ascii="Times New (W1)" w:hAnsi="Times New (W1)" w:cs="Times New (W1)"/>
      <w:b/>
      <w:bCs/>
      <w:sz w:val="28"/>
      <w:szCs w:val="28"/>
    </w:rPr>
  </w:style>
  <w:style w:type="character" w:customStyle="1" w:styleId="Nagwek6Znak">
    <w:name w:val="Nagłówek 6 Znak"/>
    <w:link w:val="Nagwek6"/>
    <w:rsid w:val="001816EE"/>
    <w:rPr>
      <w:rFonts w:ascii="Calibri" w:hAnsi="Calibri"/>
      <w:b/>
      <w:bCs/>
      <w:sz w:val="22"/>
      <w:szCs w:val="22"/>
    </w:rPr>
  </w:style>
  <w:style w:type="character" w:customStyle="1" w:styleId="Nagwek7Znak">
    <w:name w:val="Nagłówek 7 Znak"/>
    <w:link w:val="Nagwek7"/>
    <w:rsid w:val="001816EE"/>
    <w:rPr>
      <w:rFonts w:ascii="Calibri" w:hAnsi="Calibri"/>
      <w:sz w:val="24"/>
      <w:szCs w:val="24"/>
    </w:rPr>
  </w:style>
  <w:style w:type="character" w:customStyle="1" w:styleId="NagwekZnak1">
    <w:name w:val="Nagłówek Znak1"/>
    <w:aliases w:val="Nagłówek strony nieparzystej Znak1,Nagłówek strony nieparzystej1 Znak1,Nagłówek strony nieparzystej2 Znak1,Nagłówek strony nieparzystej3 Znak1,Nagłówek strony nieparzystej4 Znak1,Nagłówek strony nieparzystej5 Znak1,Nagłówek strony Znak1"/>
    <w:link w:val="Nagwek"/>
    <w:uiPriority w:val="99"/>
    <w:locked/>
    <w:rsid w:val="001816EE"/>
    <w:rPr>
      <w:sz w:val="24"/>
      <w:szCs w:val="24"/>
    </w:rPr>
  </w:style>
  <w:style w:type="paragraph" w:styleId="Tytu">
    <w:name w:val="Title"/>
    <w:aliases w:val=" Znak"/>
    <w:basedOn w:val="Normalny"/>
    <w:link w:val="TytuZnak"/>
    <w:qFormat/>
    <w:rsid w:val="001816EE"/>
    <w:pPr>
      <w:overflowPunct w:val="0"/>
      <w:autoSpaceDE w:val="0"/>
      <w:autoSpaceDN w:val="0"/>
      <w:adjustRightInd w:val="0"/>
      <w:jc w:val="center"/>
      <w:textAlignment w:val="baseline"/>
    </w:pPr>
    <w:rPr>
      <w:rFonts w:ascii="Garamond" w:hAnsi="Garamond"/>
      <w:b/>
      <w:bCs/>
      <w:lang w:val="x-none" w:eastAsia="x-none"/>
    </w:rPr>
  </w:style>
  <w:style w:type="character" w:customStyle="1" w:styleId="TytuZnak">
    <w:name w:val="Tytuł Znak"/>
    <w:aliases w:val=" Znak Znak"/>
    <w:link w:val="Tytu"/>
    <w:rsid w:val="001816EE"/>
    <w:rPr>
      <w:rFonts w:ascii="Garamond" w:hAnsi="Garamond" w:cs="Garamond"/>
      <w:b/>
      <w:bCs/>
      <w:sz w:val="24"/>
      <w:szCs w:val="24"/>
    </w:rPr>
  </w:style>
  <w:style w:type="paragraph" w:styleId="Akapitzlist">
    <w:name w:val="List Paragraph"/>
    <w:aliases w:val="L1,Numerowanie,2 heading,A_wyliczenie,K-P_odwolanie,Akapit z listą5,maz_wyliczenie,opis dzialania,sw tekst,Adresat stanowisko,Akapit z listą BS,List Paragraph,Normal,Akapit z listą3,Akapit z listą31,Wypunktowanie,Normal2,Lista num,lp1"/>
    <w:basedOn w:val="Normalny"/>
    <w:link w:val="AkapitzlistZnak"/>
    <w:uiPriority w:val="34"/>
    <w:qFormat/>
    <w:rsid w:val="001816EE"/>
    <w:pPr>
      <w:spacing w:after="200" w:line="276" w:lineRule="auto"/>
      <w:ind w:left="720"/>
    </w:pPr>
    <w:rPr>
      <w:rFonts w:ascii="Calibri" w:hAnsi="Calibri" w:cs="Calibri"/>
      <w:sz w:val="22"/>
      <w:szCs w:val="22"/>
      <w:lang w:eastAsia="en-US"/>
    </w:rPr>
  </w:style>
  <w:style w:type="paragraph" w:styleId="Tekstpodstawowy">
    <w:name w:val="Body Text"/>
    <w:basedOn w:val="Normalny"/>
    <w:link w:val="TekstpodstawowyZnak"/>
    <w:rsid w:val="001816EE"/>
    <w:pPr>
      <w:jc w:val="center"/>
    </w:pPr>
    <w:rPr>
      <w:rFonts w:ascii="Verdana" w:eastAsia="Batang" w:hAnsi="Verdana"/>
      <w:smallCaps/>
      <w:sz w:val="32"/>
      <w:szCs w:val="32"/>
      <w:lang w:val="x-none" w:eastAsia="x-none"/>
    </w:rPr>
  </w:style>
  <w:style w:type="character" w:customStyle="1" w:styleId="TekstpodstawowyZnak">
    <w:name w:val="Tekst podstawowy Znak"/>
    <w:link w:val="Tekstpodstawowy"/>
    <w:uiPriority w:val="99"/>
    <w:rsid w:val="001816EE"/>
    <w:rPr>
      <w:rFonts w:ascii="Verdana" w:eastAsia="Batang" w:hAnsi="Verdana" w:cs="Verdana"/>
      <w:smallCaps/>
      <w:sz w:val="32"/>
      <w:szCs w:val="32"/>
    </w:rPr>
  </w:style>
  <w:style w:type="paragraph" w:styleId="Tekstpodstawowy3">
    <w:name w:val="Body Text 3"/>
    <w:basedOn w:val="Normalny"/>
    <w:link w:val="Tekstpodstawowy3Znak"/>
    <w:unhideWhenUsed/>
    <w:rsid w:val="001816EE"/>
    <w:pPr>
      <w:spacing w:after="120"/>
    </w:pPr>
    <w:rPr>
      <w:rFonts w:ascii="Times New (W1)" w:hAnsi="Times New (W1)"/>
      <w:sz w:val="16"/>
      <w:szCs w:val="16"/>
      <w:lang w:val="x-none" w:eastAsia="x-none"/>
    </w:rPr>
  </w:style>
  <w:style w:type="character" w:customStyle="1" w:styleId="Tekstpodstawowy3Znak">
    <w:name w:val="Tekst podstawowy 3 Znak"/>
    <w:link w:val="Tekstpodstawowy3"/>
    <w:rsid w:val="001816EE"/>
    <w:rPr>
      <w:rFonts w:ascii="Times New (W1)" w:hAnsi="Times New (W1)" w:cs="Times New (W1)"/>
      <w:sz w:val="16"/>
      <w:szCs w:val="16"/>
    </w:rPr>
  </w:style>
  <w:style w:type="paragraph" w:customStyle="1" w:styleId="pkt">
    <w:name w:val="pkt"/>
    <w:basedOn w:val="Normalny"/>
    <w:rsid w:val="001816EE"/>
    <w:pPr>
      <w:spacing w:before="60" w:after="60"/>
      <w:ind w:left="851" w:hanging="295"/>
      <w:jc w:val="both"/>
    </w:pPr>
    <w:rPr>
      <w:rFonts w:eastAsia="Calibri"/>
    </w:rPr>
  </w:style>
  <w:style w:type="paragraph" w:customStyle="1" w:styleId="ust">
    <w:name w:val="ust"/>
    <w:rsid w:val="001816EE"/>
    <w:pPr>
      <w:spacing w:before="60" w:after="60"/>
      <w:ind w:left="426" w:hanging="284"/>
      <w:jc w:val="both"/>
    </w:pPr>
    <w:rPr>
      <w:rFonts w:eastAsia="Calibri"/>
      <w:sz w:val="24"/>
      <w:szCs w:val="24"/>
    </w:rPr>
  </w:style>
  <w:style w:type="paragraph" w:customStyle="1" w:styleId="Akapitzlist2">
    <w:name w:val="Akapit z listą2"/>
    <w:basedOn w:val="Normalny"/>
    <w:rsid w:val="001816EE"/>
    <w:pPr>
      <w:ind w:left="720"/>
    </w:pPr>
    <w:rPr>
      <w:rFonts w:eastAsia="Calibri"/>
    </w:rPr>
  </w:style>
  <w:style w:type="paragraph" w:styleId="Bezodstpw">
    <w:name w:val="No Spacing"/>
    <w:link w:val="BezodstpwZnak"/>
    <w:qFormat/>
    <w:rsid w:val="001816EE"/>
    <w:rPr>
      <w:rFonts w:eastAsia="Calibri"/>
      <w:sz w:val="24"/>
      <w:szCs w:val="24"/>
    </w:rPr>
  </w:style>
  <w:style w:type="character" w:customStyle="1" w:styleId="FontStyle46">
    <w:name w:val="Font Style46"/>
    <w:uiPriority w:val="99"/>
    <w:rsid w:val="001816EE"/>
    <w:rPr>
      <w:rFonts w:ascii="Times New Roman" w:hAnsi="Times New Roman" w:cs="Times New Roman"/>
      <w:sz w:val="22"/>
      <w:szCs w:val="22"/>
    </w:rPr>
  </w:style>
  <w:style w:type="paragraph" w:styleId="Lista">
    <w:name w:val="List"/>
    <w:basedOn w:val="Normalny"/>
    <w:rsid w:val="001816EE"/>
    <w:pPr>
      <w:ind w:left="283" w:hanging="283"/>
    </w:pPr>
    <w:rPr>
      <w:sz w:val="20"/>
      <w:szCs w:val="20"/>
    </w:rPr>
  </w:style>
  <w:style w:type="character" w:styleId="Odwoaniedokomentarza">
    <w:name w:val="annotation reference"/>
    <w:rsid w:val="00B01A2A"/>
    <w:rPr>
      <w:sz w:val="16"/>
      <w:szCs w:val="16"/>
    </w:rPr>
  </w:style>
  <w:style w:type="paragraph" w:styleId="Tekstkomentarza">
    <w:name w:val="annotation text"/>
    <w:basedOn w:val="Normalny"/>
    <w:link w:val="TekstkomentarzaZnak"/>
    <w:uiPriority w:val="99"/>
    <w:qFormat/>
    <w:rsid w:val="00B01A2A"/>
    <w:rPr>
      <w:sz w:val="20"/>
      <w:szCs w:val="20"/>
    </w:rPr>
  </w:style>
  <w:style w:type="character" w:customStyle="1" w:styleId="TekstkomentarzaZnak">
    <w:name w:val="Tekst komentarza Znak"/>
    <w:basedOn w:val="Domylnaczcionkaakapitu"/>
    <w:link w:val="Tekstkomentarza"/>
    <w:uiPriority w:val="99"/>
    <w:qFormat/>
    <w:rsid w:val="00B01A2A"/>
  </w:style>
  <w:style w:type="paragraph" w:styleId="Tematkomentarza">
    <w:name w:val="annotation subject"/>
    <w:basedOn w:val="Tekstkomentarza"/>
    <w:next w:val="Tekstkomentarza"/>
    <w:link w:val="TematkomentarzaZnak"/>
    <w:rsid w:val="00B01A2A"/>
    <w:rPr>
      <w:b/>
      <w:bCs/>
      <w:lang w:val="x-none" w:eastAsia="x-none"/>
    </w:rPr>
  </w:style>
  <w:style w:type="character" w:customStyle="1" w:styleId="TematkomentarzaZnak">
    <w:name w:val="Temat komentarza Znak"/>
    <w:link w:val="Tematkomentarza"/>
    <w:rsid w:val="00B01A2A"/>
    <w:rPr>
      <w:b/>
      <w:bCs/>
    </w:rPr>
  </w:style>
  <w:style w:type="paragraph" w:customStyle="1" w:styleId="Default">
    <w:name w:val="Default"/>
    <w:rsid w:val="009F7330"/>
    <w:pPr>
      <w:autoSpaceDE w:val="0"/>
      <w:autoSpaceDN w:val="0"/>
      <w:adjustRightInd w:val="0"/>
    </w:pPr>
    <w:rPr>
      <w:rFonts w:ascii="Arial" w:eastAsia="Calibri" w:hAnsi="Arial" w:cs="Arial"/>
      <w:color w:val="000000"/>
      <w:sz w:val="24"/>
      <w:szCs w:val="24"/>
      <w:lang w:eastAsia="en-US"/>
    </w:rPr>
  </w:style>
  <w:style w:type="paragraph" w:customStyle="1" w:styleId="ZnakZnakZnakZnakZnakZnakZnakZnakZnak0">
    <w:name w:val="Znak Znak Znak Znak Znak Znak Znak Znak Znak"/>
    <w:basedOn w:val="Normalny"/>
    <w:rsid w:val="00720FCE"/>
  </w:style>
  <w:style w:type="paragraph" w:styleId="Spistreci2">
    <w:name w:val="toc 2"/>
    <w:basedOn w:val="Normalny"/>
    <w:next w:val="Normalny"/>
    <w:autoRedefine/>
    <w:uiPriority w:val="39"/>
    <w:rsid w:val="00EB6F6F"/>
    <w:pPr>
      <w:tabs>
        <w:tab w:val="left" w:pos="0"/>
        <w:tab w:val="right" w:leader="dot" w:pos="8789"/>
      </w:tabs>
      <w:snapToGrid w:val="0"/>
      <w:spacing w:afterLines="40" w:after="96" w:line="252" w:lineRule="auto"/>
      <w:ind w:left="1134" w:hanging="1134"/>
      <w:jc w:val="both"/>
    </w:pPr>
    <w:rPr>
      <w:rFonts w:ascii="Calibri" w:hAnsi="Calibri"/>
      <w:sz w:val="20"/>
      <w:szCs w:val="22"/>
      <w:lang w:eastAsia="en-US" w:bidi="en-US"/>
    </w:rPr>
  </w:style>
  <w:style w:type="paragraph" w:customStyle="1" w:styleId="Tekstpodstawowywcity21">
    <w:name w:val="Tekst podstawowy wcięty 21"/>
    <w:basedOn w:val="Normalny"/>
    <w:rsid w:val="00EB6F6F"/>
    <w:pPr>
      <w:suppressAutoHyphens/>
      <w:spacing w:line="360" w:lineRule="auto"/>
      <w:ind w:left="360"/>
      <w:jc w:val="both"/>
    </w:pPr>
    <w:rPr>
      <w:szCs w:val="20"/>
      <w:lang w:eastAsia="ar-SA"/>
    </w:rPr>
  </w:style>
  <w:style w:type="character" w:customStyle="1" w:styleId="Nagwek3Znak">
    <w:name w:val="Nagłówek 3 Znak"/>
    <w:aliases w:val="Nagłówek 3 Znak Znak Znak Znak Znak Znak Znak Znak Znak Znak Znak Znak Znak Znak Znak Znak Znak Znak Znak Znak Znak1"/>
    <w:link w:val="Nagwek3"/>
    <w:rsid w:val="00DA509A"/>
    <w:rPr>
      <w:rFonts w:ascii="Cambria" w:eastAsia="Times New Roman" w:hAnsi="Cambria" w:cs="Times New Roman"/>
      <w:b/>
      <w:bCs/>
      <w:sz w:val="26"/>
      <w:szCs w:val="26"/>
    </w:rPr>
  </w:style>
  <w:style w:type="paragraph" w:styleId="Tekstpodstawowy2">
    <w:name w:val="Body Text 2"/>
    <w:basedOn w:val="Normalny"/>
    <w:link w:val="Tekstpodstawowy2Znak"/>
    <w:rsid w:val="00DA509A"/>
    <w:pPr>
      <w:spacing w:after="120" w:line="480" w:lineRule="auto"/>
    </w:pPr>
    <w:rPr>
      <w:lang w:val="x-none" w:eastAsia="x-none"/>
    </w:rPr>
  </w:style>
  <w:style w:type="character" w:customStyle="1" w:styleId="Tekstpodstawowy2Znak">
    <w:name w:val="Tekst podstawowy 2 Znak"/>
    <w:link w:val="Tekstpodstawowy2"/>
    <w:rsid w:val="00DA509A"/>
    <w:rPr>
      <w:sz w:val="24"/>
      <w:szCs w:val="24"/>
    </w:rPr>
  </w:style>
  <w:style w:type="paragraph" w:styleId="Tekstpodstawowywcity3">
    <w:name w:val="Body Text Indent 3"/>
    <w:basedOn w:val="Normalny"/>
    <w:link w:val="Tekstpodstawowywcity3Znak"/>
    <w:rsid w:val="00DA509A"/>
    <w:pPr>
      <w:spacing w:after="120"/>
      <w:ind w:left="283"/>
    </w:pPr>
    <w:rPr>
      <w:sz w:val="16"/>
      <w:szCs w:val="16"/>
      <w:lang w:val="x-none" w:eastAsia="x-none"/>
    </w:rPr>
  </w:style>
  <w:style w:type="character" w:customStyle="1" w:styleId="Tekstpodstawowywcity3Znak">
    <w:name w:val="Tekst podstawowy wcięty 3 Znak"/>
    <w:link w:val="Tekstpodstawowywcity3"/>
    <w:rsid w:val="00DA509A"/>
    <w:rPr>
      <w:sz w:val="16"/>
      <w:szCs w:val="16"/>
    </w:rPr>
  </w:style>
  <w:style w:type="character" w:customStyle="1" w:styleId="Nagwek2Znak">
    <w:name w:val="Nagłówek 2 Znak"/>
    <w:link w:val="Nagwek2"/>
    <w:rsid w:val="00DA509A"/>
    <w:rPr>
      <w:rFonts w:ascii="Calibri" w:eastAsia="Calibri" w:hAnsi="Calibri"/>
      <w:b/>
      <w:sz w:val="24"/>
      <w:lang w:val="x-none" w:eastAsia="en-US"/>
    </w:rPr>
  </w:style>
  <w:style w:type="character" w:customStyle="1" w:styleId="Nagwek5Znak">
    <w:name w:val="Nagłówek 5 Znak"/>
    <w:link w:val="Nagwek5"/>
    <w:rsid w:val="00DA509A"/>
    <w:rPr>
      <w:sz w:val="24"/>
      <w:u w:val="single"/>
      <w:lang w:val="x-none" w:eastAsia="en-US"/>
    </w:rPr>
  </w:style>
  <w:style w:type="character" w:customStyle="1" w:styleId="Nagwek8Znak">
    <w:name w:val="Nagłówek 8 Znak"/>
    <w:link w:val="Nagwek8"/>
    <w:rsid w:val="00DA509A"/>
    <w:rPr>
      <w:rFonts w:ascii="Verdana" w:hAnsi="Verdana"/>
      <w:b/>
      <w:i/>
      <w:lang w:val="x-none" w:eastAsia="en-US"/>
    </w:rPr>
  </w:style>
  <w:style w:type="character" w:customStyle="1" w:styleId="Nagwek9Znak">
    <w:name w:val="Nagłówek 9 Znak"/>
    <w:link w:val="Nagwek9"/>
    <w:rsid w:val="00DA509A"/>
    <w:rPr>
      <w:sz w:val="32"/>
      <w:lang w:val="x-none" w:eastAsia="x-none"/>
    </w:rPr>
  </w:style>
  <w:style w:type="character" w:customStyle="1" w:styleId="TekstdymkaZnak">
    <w:name w:val="Tekst dymka Znak"/>
    <w:link w:val="Tekstdymka"/>
    <w:rsid w:val="00DA509A"/>
    <w:rPr>
      <w:rFonts w:ascii="Tahoma" w:hAnsi="Tahoma" w:cs="Tahoma"/>
      <w:sz w:val="16"/>
      <w:szCs w:val="16"/>
    </w:rPr>
  </w:style>
  <w:style w:type="paragraph" w:styleId="Tekstpodstawowywcity">
    <w:name w:val="Body Text Indent"/>
    <w:basedOn w:val="Normalny"/>
    <w:link w:val="TekstpodstawowywcityZnak"/>
    <w:rsid w:val="00DA509A"/>
    <w:pPr>
      <w:ind w:left="360"/>
    </w:pPr>
    <w:rPr>
      <w:sz w:val="28"/>
      <w:szCs w:val="20"/>
      <w:lang w:val="x-none" w:eastAsia="en-US"/>
    </w:rPr>
  </w:style>
  <w:style w:type="character" w:customStyle="1" w:styleId="TekstpodstawowywcityZnak">
    <w:name w:val="Tekst podstawowy wcięty Znak"/>
    <w:link w:val="Tekstpodstawowywcity"/>
    <w:rsid w:val="00DA509A"/>
    <w:rPr>
      <w:sz w:val="28"/>
      <w:lang w:val="x-none" w:eastAsia="en-US"/>
    </w:rPr>
  </w:style>
  <w:style w:type="paragraph" w:styleId="Tekstpodstawowywcity2">
    <w:name w:val="Body Text Indent 2"/>
    <w:basedOn w:val="Normalny"/>
    <w:link w:val="Tekstpodstawowywcity2Znak"/>
    <w:rsid w:val="00DA509A"/>
    <w:pPr>
      <w:ind w:left="360"/>
      <w:jc w:val="both"/>
    </w:pPr>
    <w:rPr>
      <w:szCs w:val="20"/>
      <w:lang w:val="x-none" w:eastAsia="en-US"/>
    </w:rPr>
  </w:style>
  <w:style w:type="character" w:customStyle="1" w:styleId="Tekstpodstawowywcity2Znak">
    <w:name w:val="Tekst podstawowy wcięty 2 Znak"/>
    <w:link w:val="Tekstpodstawowywcity2"/>
    <w:rsid w:val="00DA509A"/>
    <w:rPr>
      <w:sz w:val="24"/>
      <w:lang w:val="x-none" w:eastAsia="en-US"/>
    </w:rPr>
  </w:style>
  <w:style w:type="paragraph" w:styleId="Podtytu">
    <w:name w:val="Subtitle"/>
    <w:basedOn w:val="Normalny"/>
    <w:link w:val="PodtytuZnak"/>
    <w:qFormat/>
    <w:rsid w:val="00DA509A"/>
    <w:pPr>
      <w:jc w:val="center"/>
    </w:pPr>
    <w:rPr>
      <w:b/>
      <w:sz w:val="26"/>
      <w:szCs w:val="20"/>
      <w:lang w:val="x-none" w:eastAsia="en-US"/>
    </w:rPr>
  </w:style>
  <w:style w:type="character" w:customStyle="1" w:styleId="PodtytuZnak">
    <w:name w:val="Podtytuł Znak"/>
    <w:link w:val="Podtytu"/>
    <w:rsid w:val="00DA509A"/>
    <w:rPr>
      <w:b/>
      <w:sz w:val="26"/>
      <w:lang w:val="x-none" w:eastAsia="en-US"/>
    </w:rPr>
  </w:style>
  <w:style w:type="paragraph" w:customStyle="1" w:styleId="ProPublico1">
    <w:name w:val="ProPublico1"/>
    <w:basedOn w:val="Normalny"/>
    <w:rsid w:val="00DA509A"/>
    <w:pPr>
      <w:spacing w:line="360" w:lineRule="auto"/>
      <w:jc w:val="both"/>
      <w:outlineLvl w:val="0"/>
    </w:pPr>
    <w:rPr>
      <w:rFonts w:ascii="Arial" w:hAnsi="Arial"/>
      <w:b/>
      <w:noProof/>
      <w:sz w:val="22"/>
      <w:szCs w:val="20"/>
    </w:rPr>
  </w:style>
  <w:style w:type="paragraph" w:customStyle="1" w:styleId="Tekstpodstawowy21">
    <w:name w:val="Tekst podstawowy 21"/>
    <w:basedOn w:val="Normalny"/>
    <w:rsid w:val="00DA509A"/>
    <w:pPr>
      <w:widowControl w:val="0"/>
      <w:jc w:val="both"/>
    </w:pPr>
    <w:rPr>
      <w:rFonts w:ascii="Arial" w:hAnsi="Arial"/>
      <w:sz w:val="22"/>
      <w:szCs w:val="20"/>
    </w:rPr>
  </w:style>
  <w:style w:type="paragraph" w:styleId="Tekstblokowy">
    <w:name w:val="Block Text"/>
    <w:basedOn w:val="Normalny"/>
    <w:rsid w:val="00DA509A"/>
    <w:pPr>
      <w:overflowPunct w:val="0"/>
      <w:autoSpaceDE w:val="0"/>
      <w:autoSpaceDN w:val="0"/>
      <w:adjustRightInd w:val="0"/>
      <w:ind w:left="308" w:right="758"/>
      <w:textAlignment w:val="baseline"/>
    </w:pPr>
    <w:rPr>
      <w:sz w:val="22"/>
      <w:szCs w:val="20"/>
    </w:rPr>
  </w:style>
  <w:style w:type="paragraph" w:customStyle="1" w:styleId="pkt1">
    <w:name w:val="pkt1"/>
    <w:basedOn w:val="pkt"/>
    <w:rsid w:val="00DA509A"/>
    <w:pPr>
      <w:ind w:left="850" w:hanging="425"/>
    </w:pPr>
    <w:rPr>
      <w:rFonts w:eastAsia="Times New Roman"/>
      <w:szCs w:val="20"/>
    </w:rPr>
  </w:style>
  <w:style w:type="character" w:styleId="UyteHipercze">
    <w:name w:val="FollowedHyperlink"/>
    <w:uiPriority w:val="99"/>
    <w:rsid w:val="00DA509A"/>
    <w:rPr>
      <w:color w:val="800080"/>
      <w:u w:val="single"/>
    </w:rPr>
  </w:style>
  <w:style w:type="paragraph" w:customStyle="1" w:styleId="FR3">
    <w:name w:val="FR3"/>
    <w:rsid w:val="00DA509A"/>
    <w:pPr>
      <w:widowControl w:val="0"/>
      <w:autoSpaceDE w:val="0"/>
      <w:autoSpaceDN w:val="0"/>
      <w:adjustRightInd w:val="0"/>
    </w:pPr>
    <w:rPr>
      <w:rFonts w:ascii="Arial"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DA509A"/>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DA509A"/>
    <w:rPr>
      <w:rFonts w:ascii="Arial" w:hAnsi="Arial" w:cs="Arial"/>
      <w:b/>
      <w:bCs/>
      <w:sz w:val="26"/>
      <w:szCs w:val="26"/>
      <w:lang w:val="pl-PL" w:eastAsia="pl-PL" w:bidi="ar-SA"/>
    </w:rPr>
  </w:style>
  <w:style w:type="paragraph" w:styleId="Spistreci1">
    <w:name w:val="toc 1"/>
    <w:basedOn w:val="Normalny"/>
    <w:next w:val="Normalny"/>
    <w:autoRedefine/>
    <w:rsid w:val="00DA509A"/>
    <w:pPr>
      <w:tabs>
        <w:tab w:val="right" w:leader="underscore" w:pos="9062"/>
      </w:tabs>
      <w:spacing w:before="120"/>
      <w:jc w:val="center"/>
    </w:pPr>
    <w:rPr>
      <w:b/>
      <w:bCs/>
      <w:i/>
      <w:iCs/>
    </w:rPr>
  </w:style>
  <w:style w:type="paragraph" w:styleId="Tekstprzypisudolnego">
    <w:name w:val="footnote text"/>
    <w:basedOn w:val="Normalny"/>
    <w:link w:val="TekstprzypisudolnegoZnak"/>
    <w:uiPriority w:val="99"/>
    <w:rsid w:val="00DA509A"/>
    <w:rPr>
      <w:sz w:val="20"/>
      <w:szCs w:val="20"/>
      <w:lang w:val="x-none" w:eastAsia="x-none"/>
    </w:rPr>
  </w:style>
  <w:style w:type="character" w:customStyle="1" w:styleId="TekstprzypisudolnegoZnak">
    <w:name w:val="Tekst przypisu dolnego Znak"/>
    <w:link w:val="Tekstprzypisudolnego"/>
    <w:uiPriority w:val="99"/>
    <w:rsid w:val="00DA509A"/>
    <w:rPr>
      <w:lang w:val="x-none" w:eastAsia="x-none"/>
    </w:rPr>
  </w:style>
  <w:style w:type="character" w:styleId="Odwoanieprzypisudolnego">
    <w:name w:val="footnote reference"/>
    <w:uiPriority w:val="99"/>
    <w:rsid w:val="00DA509A"/>
    <w:rPr>
      <w:vertAlign w:val="superscript"/>
    </w:rPr>
  </w:style>
  <w:style w:type="paragraph" w:customStyle="1" w:styleId="Nagwekstrony">
    <w:name w:val="Nag?—wek strony"/>
    <w:basedOn w:val="Normalny"/>
    <w:rsid w:val="00DA509A"/>
    <w:pPr>
      <w:tabs>
        <w:tab w:val="center" w:pos="4153"/>
        <w:tab w:val="right" w:pos="8306"/>
      </w:tabs>
    </w:pPr>
    <w:rPr>
      <w:sz w:val="20"/>
      <w:szCs w:val="20"/>
      <w:lang w:val="en-GB"/>
    </w:rPr>
  </w:style>
  <w:style w:type="paragraph" w:customStyle="1" w:styleId="tabulka">
    <w:name w:val="tabulka"/>
    <w:basedOn w:val="Normalny"/>
    <w:rsid w:val="00DA509A"/>
    <w:pPr>
      <w:widowControl w:val="0"/>
      <w:spacing w:before="120" w:line="240" w:lineRule="exact"/>
      <w:jc w:val="center"/>
    </w:pPr>
    <w:rPr>
      <w:rFonts w:ascii="Arial" w:hAnsi="Arial"/>
      <w:sz w:val="20"/>
      <w:szCs w:val="20"/>
      <w:lang w:val="cs-CZ"/>
    </w:rPr>
  </w:style>
  <w:style w:type="paragraph" w:customStyle="1" w:styleId="Znak">
    <w:name w:val="Znak"/>
    <w:basedOn w:val="Normalny"/>
    <w:uiPriority w:val="99"/>
    <w:rsid w:val="00DA509A"/>
  </w:style>
  <w:style w:type="paragraph" w:customStyle="1" w:styleId="Style3">
    <w:name w:val="Style3"/>
    <w:basedOn w:val="Normalny"/>
    <w:uiPriority w:val="99"/>
    <w:rsid w:val="00DA509A"/>
    <w:pPr>
      <w:widowControl w:val="0"/>
      <w:autoSpaceDE w:val="0"/>
      <w:autoSpaceDN w:val="0"/>
      <w:adjustRightInd w:val="0"/>
      <w:spacing w:line="341" w:lineRule="exact"/>
    </w:pPr>
    <w:rPr>
      <w:rFonts w:ascii="Georgia" w:hAnsi="Georgia"/>
    </w:rPr>
  </w:style>
  <w:style w:type="character" w:customStyle="1" w:styleId="FontStyle12">
    <w:name w:val="Font Style12"/>
    <w:rsid w:val="00DA509A"/>
    <w:rPr>
      <w:rFonts w:ascii="Times New Roman" w:hAnsi="Times New Roman" w:cs="Times New Roman"/>
      <w:b/>
      <w:bCs/>
      <w:sz w:val="26"/>
      <w:szCs w:val="26"/>
    </w:rPr>
  </w:style>
  <w:style w:type="character" w:customStyle="1" w:styleId="FontStyle23">
    <w:name w:val="Font Style23"/>
    <w:uiPriority w:val="99"/>
    <w:rsid w:val="00DA509A"/>
    <w:rPr>
      <w:rFonts w:ascii="Times New Roman" w:hAnsi="Times New Roman" w:cs="Times New Roman"/>
      <w:sz w:val="22"/>
      <w:szCs w:val="22"/>
    </w:rPr>
  </w:style>
  <w:style w:type="character" w:customStyle="1" w:styleId="FontStyle27">
    <w:name w:val="Font Style27"/>
    <w:uiPriority w:val="99"/>
    <w:rsid w:val="00DA509A"/>
    <w:rPr>
      <w:rFonts w:ascii="Times New Roman" w:hAnsi="Times New Roman" w:cs="Times New Roman"/>
      <w:b/>
      <w:bCs/>
      <w:sz w:val="22"/>
      <w:szCs w:val="22"/>
    </w:rPr>
  </w:style>
  <w:style w:type="paragraph" w:customStyle="1" w:styleId="Standard">
    <w:name w:val="Standard"/>
    <w:rsid w:val="00DA509A"/>
    <w:pPr>
      <w:widowControl w:val="0"/>
      <w:autoSpaceDE w:val="0"/>
      <w:autoSpaceDN w:val="0"/>
      <w:adjustRightInd w:val="0"/>
    </w:pPr>
    <w:rPr>
      <w:sz w:val="24"/>
      <w:szCs w:val="24"/>
    </w:rPr>
  </w:style>
  <w:style w:type="paragraph" w:customStyle="1" w:styleId="Zawartotabeli">
    <w:name w:val="Zawartość tabeli"/>
    <w:basedOn w:val="Normalny"/>
    <w:rsid w:val="00DA509A"/>
    <w:pPr>
      <w:widowControl w:val="0"/>
      <w:suppressLineNumbers/>
      <w:suppressAutoHyphens/>
    </w:pPr>
    <w:rPr>
      <w:rFonts w:eastAsia="Arial Unicode MS"/>
      <w:kern w:val="1"/>
    </w:rPr>
  </w:style>
  <w:style w:type="character" w:customStyle="1" w:styleId="FontStyle21">
    <w:name w:val="Font Style21"/>
    <w:uiPriority w:val="99"/>
    <w:rsid w:val="00DA509A"/>
    <w:rPr>
      <w:rFonts w:ascii="Bookman Old Style" w:hAnsi="Bookman Old Style" w:cs="Bookman Old Style"/>
      <w:b/>
      <w:bCs/>
      <w:sz w:val="16"/>
      <w:szCs w:val="16"/>
    </w:rPr>
  </w:style>
  <w:style w:type="paragraph" w:styleId="Wcicienormalne">
    <w:name w:val="Normal Indent"/>
    <w:basedOn w:val="Normalny"/>
    <w:rsid w:val="00DA509A"/>
    <w:pPr>
      <w:ind w:left="708"/>
    </w:pPr>
    <w:rPr>
      <w:rFonts w:ascii="Arial" w:hAnsi="Arial"/>
      <w:sz w:val="20"/>
      <w:szCs w:val="20"/>
      <w:lang w:val="en-GB"/>
    </w:rPr>
  </w:style>
  <w:style w:type="paragraph" w:customStyle="1" w:styleId="normaltableau">
    <w:name w:val="normal_tableau"/>
    <w:basedOn w:val="Normalny"/>
    <w:rsid w:val="00DA509A"/>
    <w:pPr>
      <w:spacing w:before="120" w:after="120"/>
      <w:jc w:val="both"/>
    </w:pPr>
    <w:rPr>
      <w:rFonts w:ascii="Optima" w:hAnsi="Optima"/>
      <w:sz w:val="22"/>
      <w:szCs w:val="20"/>
      <w:lang w:val="en-GB"/>
    </w:rPr>
  </w:style>
  <w:style w:type="paragraph" w:styleId="Zwykytekst">
    <w:name w:val="Plain Text"/>
    <w:basedOn w:val="Normalny"/>
    <w:link w:val="ZwykytekstZnak"/>
    <w:unhideWhenUsed/>
    <w:rsid w:val="00DA509A"/>
    <w:rPr>
      <w:rFonts w:ascii="Garamond" w:eastAsia="Calibri" w:hAnsi="Garamond"/>
      <w:szCs w:val="21"/>
      <w:lang w:val="x-none" w:eastAsia="en-US"/>
    </w:rPr>
  </w:style>
  <w:style w:type="character" w:customStyle="1" w:styleId="ZwykytekstZnak">
    <w:name w:val="Zwykły tekst Znak"/>
    <w:link w:val="Zwykytekst"/>
    <w:rsid w:val="00DA509A"/>
    <w:rPr>
      <w:rFonts w:ascii="Garamond" w:eastAsia="Calibri" w:hAnsi="Garamond"/>
      <w:sz w:val="24"/>
      <w:szCs w:val="21"/>
      <w:lang w:eastAsia="en-US"/>
    </w:rPr>
  </w:style>
  <w:style w:type="paragraph" w:styleId="Lista5">
    <w:name w:val="List 5"/>
    <w:basedOn w:val="Normalny"/>
    <w:uiPriority w:val="99"/>
    <w:unhideWhenUsed/>
    <w:rsid w:val="00DA509A"/>
    <w:pPr>
      <w:ind w:left="1415" w:hanging="283"/>
      <w:contextualSpacing/>
    </w:pPr>
    <w:rPr>
      <w:sz w:val="28"/>
      <w:szCs w:val="20"/>
      <w:lang w:eastAsia="en-US"/>
    </w:rPr>
  </w:style>
  <w:style w:type="character" w:customStyle="1" w:styleId="FontStyle32">
    <w:name w:val="Font Style32"/>
    <w:uiPriority w:val="99"/>
    <w:rsid w:val="00DA509A"/>
    <w:rPr>
      <w:rFonts w:ascii="Arial Unicode MS" w:eastAsia="Arial Unicode MS" w:hAnsi="Arial Unicode MS" w:cs="Arial Unicode MS"/>
      <w:sz w:val="14"/>
      <w:szCs w:val="14"/>
    </w:rPr>
  </w:style>
  <w:style w:type="character" w:customStyle="1" w:styleId="FontStyle30">
    <w:name w:val="Font Style30"/>
    <w:rsid w:val="00DA509A"/>
    <w:rPr>
      <w:rFonts w:ascii="Arial Unicode MS" w:eastAsia="Arial Unicode MS" w:hAnsi="Arial Unicode MS" w:cs="Arial Unicode MS"/>
      <w:b/>
      <w:bCs/>
      <w:sz w:val="14"/>
      <w:szCs w:val="14"/>
    </w:rPr>
  </w:style>
  <w:style w:type="paragraph" w:customStyle="1" w:styleId="Style4">
    <w:name w:val="Style4"/>
    <w:basedOn w:val="Normalny"/>
    <w:rsid w:val="00DA509A"/>
    <w:pPr>
      <w:widowControl w:val="0"/>
      <w:suppressAutoHyphens/>
      <w:autoSpaceDE w:val="0"/>
      <w:spacing w:line="398" w:lineRule="exact"/>
    </w:pPr>
    <w:rPr>
      <w:rFonts w:ascii="Arial Unicode MS" w:eastAsia="Arial Unicode MS" w:hAnsi="Arial Unicode MS" w:cs="Arial Unicode MS"/>
      <w:kern w:val="1"/>
      <w:lang w:eastAsia="hi-IN" w:bidi="hi-IN"/>
    </w:rPr>
  </w:style>
  <w:style w:type="paragraph" w:customStyle="1" w:styleId="Style5">
    <w:name w:val="Style5"/>
    <w:basedOn w:val="Normalny"/>
    <w:rsid w:val="00DA509A"/>
    <w:pPr>
      <w:widowControl w:val="0"/>
      <w:suppressAutoHyphens/>
      <w:autoSpaceDE w:val="0"/>
      <w:spacing w:line="195" w:lineRule="exact"/>
      <w:jc w:val="both"/>
    </w:pPr>
    <w:rPr>
      <w:rFonts w:ascii="Arial Unicode MS" w:eastAsia="Arial Unicode MS" w:hAnsi="Arial Unicode MS" w:cs="Arial Unicode MS"/>
      <w:kern w:val="1"/>
      <w:lang w:eastAsia="hi-IN" w:bidi="hi-IN"/>
    </w:rPr>
  </w:style>
  <w:style w:type="character" w:customStyle="1" w:styleId="bbcsize1">
    <w:name w:val="bbc_size1"/>
    <w:basedOn w:val="Domylnaczcionkaakapitu"/>
    <w:rsid w:val="00D37E9A"/>
  </w:style>
  <w:style w:type="character" w:customStyle="1" w:styleId="FontStyle132">
    <w:name w:val="Font Style132"/>
    <w:uiPriority w:val="99"/>
    <w:rsid w:val="000102C3"/>
    <w:rPr>
      <w:rFonts w:ascii="Arial" w:hAnsi="Arial" w:cs="Arial"/>
      <w:b/>
      <w:bCs/>
      <w:sz w:val="26"/>
      <w:szCs w:val="26"/>
    </w:rPr>
  </w:style>
  <w:style w:type="character" w:customStyle="1" w:styleId="luchili">
    <w:name w:val="luc_hili"/>
    <w:basedOn w:val="Domylnaczcionkaakapitu"/>
    <w:rsid w:val="00E16EF2"/>
  </w:style>
  <w:style w:type="paragraph" w:customStyle="1" w:styleId="Tekstpodstawowy22">
    <w:name w:val="Tekst podstawowy 22"/>
    <w:basedOn w:val="Normalny"/>
    <w:rsid w:val="004039E4"/>
    <w:pPr>
      <w:widowControl w:val="0"/>
      <w:jc w:val="both"/>
    </w:pPr>
    <w:rPr>
      <w:rFonts w:ascii="Arial" w:hAnsi="Arial"/>
      <w:sz w:val="22"/>
      <w:szCs w:val="20"/>
    </w:rPr>
  </w:style>
  <w:style w:type="character" w:styleId="Pogrubienie">
    <w:name w:val="Strong"/>
    <w:uiPriority w:val="22"/>
    <w:qFormat/>
    <w:rsid w:val="00B85AE1"/>
    <w:rPr>
      <w:b/>
      <w:bCs/>
    </w:rPr>
  </w:style>
  <w:style w:type="character" w:customStyle="1" w:styleId="Teksttreci">
    <w:name w:val="Tekst treści_"/>
    <w:link w:val="Teksttreci0"/>
    <w:rsid w:val="0033195F"/>
    <w:rPr>
      <w:sz w:val="21"/>
      <w:szCs w:val="21"/>
      <w:shd w:val="clear" w:color="auto" w:fill="FFFFFF"/>
    </w:rPr>
  </w:style>
  <w:style w:type="paragraph" w:customStyle="1" w:styleId="Teksttreci0">
    <w:name w:val="Tekst treści"/>
    <w:basedOn w:val="Normalny"/>
    <w:link w:val="Teksttreci"/>
    <w:rsid w:val="0033195F"/>
    <w:pPr>
      <w:widowControl w:val="0"/>
      <w:shd w:val="clear" w:color="auto" w:fill="FFFFFF"/>
      <w:spacing w:line="274" w:lineRule="exact"/>
      <w:ind w:hanging="1460"/>
      <w:jc w:val="both"/>
    </w:pPr>
    <w:rPr>
      <w:sz w:val="21"/>
      <w:szCs w:val="21"/>
      <w:lang w:val="x-none" w:eastAsia="x-none"/>
    </w:rPr>
  </w:style>
  <w:style w:type="numbering" w:customStyle="1" w:styleId="WW8Num14">
    <w:name w:val="WW8Num14"/>
    <w:basedOn w:val="Bezlisty"/>
    <w:rsid w:val="0098787D"/>
    <w:pPr>
      <w:numPr>
        <w:numId w:val="3"/>
      </w:numPr>
    </w:pPr>
  </w:style>
  <w:style w:type="numbering" w:customStyle="1" w:styleId="WW8Num13">
    <w:name w:val="WW8Num13"/>
    <w:basedOn w:val="Bezlisty"/>
    <w:rsid w:val="00D47C49"/>
    <w:pPr>
      <w:numPr>
        <w:numId w:val="33"/>
      </w:numPr>
    </w:pPr>
  </w:style>
  <w:style w:type="character" w:customStyle="1" w:styleId="FontStyle40">
    <w:name w:val="Font Style40"/>
    <w:uiPriority w:val="99"/>
    <w:rsid w:val="00E410E9"/>
    <w:rPr>
      <w:rFonts w:ascii="Franklin Gothic Book" w:hAnsi="Franklin Gothic Book"/>
      <w:b/>
      <w:sz w:val="36"/>
    </w:rPr>
  </w:style>
  <w:style w:type="character" w:customStyle="1" w:styleId="Nierozpoznanawzmianka1">
    <w:name w:val="Nierozpoznana wzmianka1"/>
    <w:uiPriority w:val="99"/>
    <w:semiHidden/>
    <w:unhideWhenUsed/>
    <w:rsid w:val="00AA768D"/>
    <w:rPr>
      <w:color w:val="808080"/>
      <w:shd w:val="clear" w:color="auto" w:fill="E6E6E6"/>
    </w:rPr>
  </w:style>
  <w:style w:type="character" w:customStyle="1" w:styleId="FontStyle18">
    <w:name w:val="Font Style18"/>
    <w:rsid w:val="005548F0"/>
    <w:rPr>
      <w:rFonts w:ascii="Times New Roman" w:hAnsi="Times New Roman" w:cs="Times New Roman" w:hint="default"/>
      <w:sz w:val="24"/>
      <w:szCs w:val="24"/>
    </w:rPr>
  </w:style>
  <w:style w:type="character" w:customStyle="1" w:styleId="FontStyle11">
    <w:name w:val="Font Style11"/>
    <w:uiPriority w:val="99"/>
    <w:rsid w:val="0076187B"/>
    <w:rPr>
      <w:rFonts w:ascii="Times New Roman" w:hAnsi="Times New Roman" w:cs="Times New Roman" w:hint="default"/>
      <w:b/>
      <w:bCs/>
      <w:sz w:val="24"/>
      <w:szCs w:val="24"/>
    </w:rPr>
  </w:style>
  <w:style w:type="character" w:customStyle="1" w:styleId="Teksttreci3">
    <w:name w:val="Tekst treści (3)_"/>
    <w:link w:val="Teksttreci30"/>
    <w:rsid w:val="00341DF1"/>
    <w:rPr>
      <w:rFonts w:ascii="Arial Unicode MS" w:eastAsia="Arial Unicode MS" w:hAnsi="Arial Unicode MS" w:cs="Arial Unicode MS"/>
      <w:b/>
      <w:bCs/>
      <w:sz w:val="22"/>
      <w:szCs w:val="22"/>
      <w:shd w:val="clear" w:color="auto" w:fill="FFFFFF"/>
    </w:rPr>
  </w:style>
  <w:style w:type="paragraph" w:customStyle="1" w:styleId="Teksttreci30">
    <w:name w:val="Tekst treści (3)"/>
    <w:basedOn w:val="Normalny"/>
    <w:link w:val="Teksttreci3"/>
    <w:rsid w:val="00341DF1"/>
    <w:pPr>
      <w:widowControl w:val="0"/>
      <w:shd w:val="clear" w:color="auto" w:fill="FFFFFF"/>
      <w:spacing w:before="300" w:line="434" w:lineRule="exact"/>
      <w:ind w:hanging="380"/>
      <w:jc w:val="both"/>
    </w:pPr>
    <w:rPr>
      <w:rFonts w:ascii="Arial Unicode MS" w:eastAsia="Arial Unicode MS" w:hAnsi="Arial Unicode MS" w:cs="Arial Unicode MS"/>
      <w:b/>
      <w:bCs/>
      <w:sz w:val="22"/>
      <w:szCs w:val="22"/>
    </w:rPr>
  </w:style>
  <w:style w:type="character" w:customStyle="1" w:styleId="TeksttreciExact">
    <w:name w:val="Tekst treści Exact"/>
    <w:rsid w:val="00341DF1"/>
    <w:rPr>
      <w:rFonts w:ascii="Arial Unicode MS" w:eastAsia="Arial Unicode MS" w:hAnsi="Arial Unicode MS" w:cs="Arial Unicode MS"/>
      <w:b w:val="0"/>
      <w:bCs w:val="0"/>
      <w:i w:val="0"/>
      <w:iCs w:val="0"/>
      <w:smallCaps w:val="0"/>
      <w:strike w:val="0"/>
      <w:spacing w:val="-2"/>
      <w:sz w:val="20"/>
      <w:szCs w:val="20"/>
      <w:u w:val="none"/>
    </w:rPr>
  </w:style>
  <w:style w:type="character" w:customStyle="1" w:styleId="TeksttreciOdstpy0ptExact">
    <w:name w:val="Tekst treści + Odstępy 0 pt Exact"/>
    <w:rsid w:val="00341DF1"/>
    <w:rPr>
      <w:rFonts w:ascii="Arial Unicode MS" w:eastAsia="Arial Unicode MS" w:hAnsi="Arial Unicode MS" w:cs="Arial Unicode MS"/>
      <w:b w:val="0"/>
      <w:bCs w:val="0"/>
      <w:i w:val="0"/>
      <w:iCs w:val="0"/>
      <w:smallCaps w:val="0"/>
      <w:strike w:val="0"/>
      <w:color w:val="000000"/>
      <w:spacing w:val="2"/>
      <w:w w:val="100"/>
      <w:position w:val="0"/>
      <w:sz w:val="20"/>
      <w:szCs w:val="20"/>
      <w:u w:val="none"/>
      <w:shd w:val="clear" w:color="auto" w:fill="FFFFFF"/>
      <w:lang w:val="pl-PL" w:eastAsia="pl-PL" w:bidi="pl-PL"/>
    </w:rPr>
  </w:style>
  <w:style w:type="character" w:customStyle="1" w:styleId="Teksttreci95ptOdstpy0ptExact">
    <w:name w:val="Tekst treści + 9;5 pt;Odstępy 0 pt Exact"/>
    <w:rsid w:val="00341DF1"/>
    <w:rPr>
      <w:rFonts w:ascii="Arial Unicode MS" w:eastAsia="Arial Unicode MS" w:hAnsi="Arial Unicode MS" w:cs="Arial Unicode MS"/>
      <w:b w:val="0"/>
      <w:bCs w:val="0"/>
      <w:i w:val="0"/>
      <w:iCs w:val="0"/>
      <w:smallCaps w:val="0"/>
      <w:strike w:val="0"/>
      <w:color w:val="000000"/>
      <w:spacing w:val="-1"/>
      <w:w w:val="100"/>
      <w:position w:val="0"/>
      <w:sz w:val="19"/>
      <w:szCs w:val="19"/>
      <w:u w:val="none"/>
      <w:shd w:val="clear" w:color="auto" w:fill="FFFFFF"/>
      <w:lang w:val="pl-PL" w:eastAsia="pl-PL" w:bidi="pl-PL"/>
    </w:rPr>
  </w:style>
  <w:style w:type="character" w:customStyle="1" w:styleId="Teksttreci10">
    <w:name w:val="Tekst treści (10)_"/>
    <w:link w:val="Teksttreci100"/>
    <w:rsid w:val="00341DF1"/>
    <w:rPr>
      <w:rFonts w:ascii="Calibri" w:eastAsia="Calibri" w:hAnsi="Calibri" w:cs="Calibri"/>
      <w:b/>
      <w:bCs/>
      <w:shd w:val="clear" w:color="auto" w:fill="FFFFFF"/>
    </w:rPr>
  </w:style>
  <w:style w:type="paragraph" w:customStyle="1" w:styleId="Teksttreci100">
    <w:name w:val="Tekst treści (10)"/>
    <w:basedOn w:val="Normalny"/>
    <w:link w:val="Teksttreci10"/>
    <w:rsid w:val="00341DF1"/>
    <w:pPr>
      <w:widowControl w:val="0"/>
      <w:shd w:val="clear" w:color="auto" w:fill="FFFFFF"/>
      <w:spacing w:before="60" w:after="360" w:line="0" w:lineRule="atLeast"/>
      <w:ind w:hanging="440"/>
    </w:pPr>
    <w:rPr>
      <w:rFonts w:ascii="Calibri" w:eastAsia="Calibri" w:hAnsi="Calibri" w:cs="Calibri"/>
      <w:b/>
      <w:bCs/>
      <w:sz w:val="20"/>
      <w:szCs w:val="20"/>
    </w:rPr>
  </w:style>
  <w:style w:type="character" w:customStyle="1" w:styleId="Nagwek70">
    <w:name w:val="Nagłówek #7_"/>
    <w:link w:val="Nagwek71"/>
    <w:rsid w:val="003C1B8C"/>
    <w:rPr>
      <w:rFonts w:ascii="Arial Unicode MS" w:eastAsia="Arial Unicode MS" w:hAnsi="Arial Unicode MS" w:cs="Arial Unicode MS"/>
      <w:b/>
      <w:bCs/>
      <w:sz w:val="22"/>
      <w:szCs w:val="22"/>
      <w:shd w:val="clear" w:color="auto" w:fill="FFFFFF"/>
    </w:rPr>
  </w:style>
  <w:style w:type="paragraph" w:customStyle="1" w:styleId="Nagwek71">
    <w:name w:val="Nagłówek #7"/>
    <w:basedOn w:val="Normalny"/>
    <w:link w:val="Nagwek70"/>
    <w:rsid w:val="003C1B8C"/>
    <w:pPr>
      <w:widowControl w:val="0"/>
      <w:shd w:val="clear" w:color="auto" w:fill="FFFFFF"/>
      <w:spacing w:before="240" w:line="293" w:lineRule="exact"/>
      <w:jc w:val="both"/>
      <w:outlineLvl w:val="6"/>
    </w:pPr>
    <w:rPr>
      <w:rFonts w:ascii="Arial Unicode MS" w:eastAsia="Arial Unicode MS" w:hAnsi="Arial Unicode MS" w:cs="Arial Unicode MS"/>
      <w:b/>
      <w:bCs/>
      <w:sz w:val="22"/>
      <w:szCs w:val="22"/>
    </w:rPr>
  </w:style>
  <w:style w:type="character" w:customStyle="1" w:styleId="Nagwek11">
    <w:name w:val="Nagłówek #11_"/>
    <w:link w:val="Nagwek110"/>
    <w:rsid w:val="003C1B8C"/>
    <w:rPr>
      <w:rFonts w:ascii="Arial Unicode MS" w:eastAsia="Arial Unicode MS" w:hAnsi="Arial Unicode MS" w:cs="Arial Unicode MS"/>
      <w:b/>
      <w:bCs/>
      <w:sz w:val="22"/>
      <w:szCs w:val="22"/>
      <w:shd w:val="clear" w:color="auto" w:fill="FFFFFF"/>
    </w:rPr>
  </w:style>
  <w:style w:type="paragraph" w:customStyle="1" w:styleId="Nagwek110">
    <w:name w:val="Nagłówek #11"/>
    <w:basedOn w:val="Normalny"/>
    <w:link w:val="Nagwek11"/>
    <w:rsid w:val="003C1B8C"/>
    <w:pPr>
      <w:widowControl w:val="0"/>
      <w:shd w:val="clear" w:color="auto" w:fill="FFFFFF"/>
      <w:spacing w:line="293" w:lineRule="exact"/>
      <w:jc w:val="both"/>
    </w:pPr>
    <w:rPr>
      <w:rFonts w:ascii="Arial Unicode MS" w:eastAsia="Arial Unicode MS" w:hAnsi="Arial Unicode MS" w:cs="Arial Unicode MS"/>
      <w:b/>
      <w:bCs/>
      <w:sz w:val="22"/>
      <w:szCs w:val="22"/>
    </w:rPr>
  </w:style>
  <w:style w:type="character" w:customStyle="1" w:styleId="WW8Num19z4">
    <w:name w:val="WW8Num19z4"/>
    <w:rsid w:val="004D75B4"/>
  </w:style>
  <w:style w:type="character" w:customStyle="1" w:styleId="NagwekZnak">
    <w:name w:val="Nagłówek Znak"/>
    <w:aliases w:val="Nagłówek strony nieparzystej Znak,Nagłówek strony nieparzystej1 Znak,Nagłówek strony nieparzystej2 Znak,Nagłówek strony nieparzystej3 Znak,Nagłówek strony nieparzystej4 Znak,Nagłówek strony nieparzystej5 Znak,Nagłówek strony Znak,2 Znak"/>
    <w:uiPriority w:val="99"/>
    <w:locked/>
    <w:rsid w:val="00E47F4A"/>
    <w:rPr>
      <w:sz w:val="28"/>
      <w:lang w:val="pl-PL" w:eastAsia="en-US" w:bidi="ar-SA"/>
    </w:rPr>
  </w:style>
  <w:style w:type="character" w:customStyle="1" w:styleId="WW8Num3z5">
    <w:name w:val="WW8Num3z5"/>
    <w:rsid w:val="00366612"/>
  </w:style>
  <w:style w:type="character" w:customStyle="1" w:styleId="BezodstpwZnak">
    <w:name w:val="Bez odstępów Znak"/>
    <w:link w:val="Bezodstpw"/>
    <w:uiPriority w:val="1"/>
    <w:rsid w:val="00326E0A"/>
    <w:rPr>
      <w:rFonts w:eastAsia="Calibri"/>
      <w:sz w:val="24"/>
      <w:szCs w:val="24"/>
    </w:rPr>
  </w:style>
  <w:style w:type="paragraph" w:customStyle="1" w:styleId="Tekstpodstawowy210">
    <w:name w:val="Tekst podstawowy 21"/>
    <w:basedOn w:val="Normalny"/>
    <w:rsid w:val="00A407F6"/>
    <w:pPr>
      <w:suppressAutoHyphens/>
      <w:jc w:val="center"/>
    </w:pPr>
    <w:rPr>
      <w:b/>
      <w:sz w:val="28"/>
      <w:lang w:eastAsia="ar-SA"/>
    </w:rPr>
  </w:style>
  <w:style w:type="paragraph" w:customStyle="1" w:styleId="13">
    <w:name w:val="13"/>
    <w:basedOn w:val="Tekstpodstawowy"/>
    <w:rsid w:val="00A407F6"/>
    <w:pPr>
      <w:suppressAutoHyphens/>
      <w:jc w:val="both"/>
    </w:pPr>
    <w:rPr>
      <w:rFonts w:ascii="Times New Roman" w:eastAsia="Times New Roman" w:hAnsi="Times New Roman"/>
      <w:smallCaps w:val="0"/>
      <w:sz w:val="28"/>
      <w:szCs w:val="24"/>
      <w:lang w:eastAsia="ar-SA"/>
    </w:rPr>
  </w:style>
  <w:style w:type="paragraph" w:customStyle="1" w:styleId="Tekstpodstawowy31">
    <w:name w:val="Tekst podstawowy 31"/>
    <w:basedOn w:val="Normalny"/>
    <w:rsid w:val="00A407F6"/>
    <w:pPr>
      <w:suppressAutoHyphens/>
      <w:jc w:val="both"/>
    </w:pPr>
    <w:rPr>
      <w:sz w:val="28"/>
      <w:lang w:eastAsia="ar-SA"/>
    </w:rPr>
  </w:style>
  <w:style w:type="paragraph" w:customStyle="1" w:styleId="NormalBold">
    <w:name w:val="NormalBold"/>
    <w:basedOn w:val="Normalny"/>
    <w:link w:val="NormalBoldChar"/>
    <w:rsid w:val="00A407F6"/>
    <w:pPr>
      <w:widowControl w:val="0"/>
    </w:pPr>
    <w:rPr>
      <w:b/>
      <w:szCs w:val="20"/>
      <w:lang w:val="x-none" w:eastAsia="en-GB"/>
    </w:rPr>
  </w:style>
  <w:style w:type="character" w:customStyle="1" w:styleId="NormalBoldChar">
    <w:name w:val="NormalBold Char"/>
    <w:link w:val="NormalBold"/>
    <w:locked/>
    <w:rsid w:val="00A407F6"/>
    <w:rPr>
      <w:b/>
      <w:sz w:val="24"/>
      <w:lang w:val="x-none" w:eastAsia="en-GB"/>
    </w:rPr>
  </w:style>
  <w:style w:type="character" w:customStyle="1" w:styleId="DeltaViewInsertion">
    <w:name w:val="DeltaView Insertion"/>
    <w:rsid w:val="00A407F6"/>
    <w:rPr>
      <w:b/>
      <w:i/>
      <w:spacing w:val="0"/>
    </w:rPr>
  </w:style>
  <w:style w:type="paragraph" w:customStyle="1" w:styleId="Text1">
    <w:name w:val="Text 1"/>
    <w:basedOn w:val="Normalny"/>
    <w:rsid w:val="00A407F6"/>
    <w:pPr>
      <w:spacing w:before="120" w:after="120"/>
      <w:ind w:left="850"/>
      <w:jc w:val="both"/>
    </w:pPr>
    <w:rPr>
      <w:rFonts w:eastAsia="Calibri"/>
      <w:szCs w:val="22"/>
      <w:lang w:eastAsia="en-GB"/>
    </w:rPr>
  </w:style>
  <w:style w:type="paragraph" w:customStyle="1" w:styleId="NormalLeft">
    <w:name w:val="Normal Left"/>
    <w:basedOn w:val="Normalny"/>
    <w:rsid w:val="00A407F6"/>
    <w:pPr>
      <w:spacing w:before="120" w:after="120"/>
    </w:pPr>
    <w:rPr>
      <w:rFonts w:eastAsia="Calibri"/>
      <w:szCs w:val="22"/>
      <w:lang w:eastAsia="en-GB"/>
    </w:rPr>
  </w:style>
  <w:style w:type="paragraph" w:customStyle="1" w:styleId="Tiret0">
    <w:name w:val="Tiret 0"/>
    <w:basedOn w:val="Normalny"/>
    <w:rsid w:val="00A407F6"/>
    <w:pPr>
      <w:numPr>
        <w:numId w:val="30"/>
      </w:numPr>
      <w:spacing w:before="120" w:after="120"/>
      <w:jc w:val="both"/>
    </w:pPr>
    <w:rPr>
      <w:rFonts w:eastAsia="Calibri"/>
      <w:szCs w:val="22"/>
      <w:lang w:eastAsia="en-GB"/>
    </w:rPr>
  </w:style>
  <w:style w:type="paragraph" w:customStyle="1" w:styleId="Tiret1">
    <w:name w:val="Tiret 1"/>
    <w:basedOn w:val="Normalny"/>
    <w:rsid w:val="00A407F6"/>
    <w:pPr>
      <w:numPr>
        <w:numId w:val="31"/>
      </w:numPr>
      <w:spacing w:before="120" w:after="120"/>
      <w:jc w:val="both"/>
    </w:pPr>
    <w:rPr>
      <w:rFonts w:eastAsia="Calibri"/>
      <w:szCs w:val="22"/>
      <w:lang w:eastAsia="en-GB"/>
    </w:rPr>
  </w:style>
  <w:style w:type="paragraph" w:customStyle="1" w:styleId="NumPar1">
    <w:name w:val="NumPar 1"/>
    <w:basedOn w:val="Normalny"/>
    <w:next w:val="Text1"/>
    <w:rsid w:val="00A407F6"/>
    <w:pPr>
      <w:numPr>
        <w:numId w:val="32"/>
      </w:numPr>
      <w:spacing w:before="120" w:after="120"/>
      <w:jc w:val="both"/>
    </w:pPr>
    <w:rPr>
      <w:rFonts w:eastAsia="Calibri"/>
      <w:szCs w:val="22"/>
      <w:lang w:eastAsia="en-GB"/>
    </w:rPr>
  </w:style>
  <w:style w:type="paragraph" w:customStyle="1" w:styleId="NumPar2">
    <w:name w:val="NumPar 2"/>
    <w:basedOn w:val="Normalny"/>
    <w:next w:val="Text1"/>
    <w:rsid w:val="00A407F6"/>
    <w:pPr>
      <w:numPr>
        <w:ilvl w:val="1"/>
        <w:numId w:val="32"/>
      </w:numPr>
      <w:spacing w:before="120" w:after="120"/>
      <w:jc w:val="both"/>
    </w:pPr>
    <w:rPr>
      <w:rFonts w:eastAsia="Calibri"/>
      <w:szCs w:val="22"/>
      <w:lang w:eastAsia="en-GB"/>
    </w:rPr>
  </w:style>
  <w:style w:type="paragraph" w:customStyle="1" w:styleId="NumPar3">
    <w:name w:val="NumPar 3"/>
    <w:basedOn w:val="Normalny"/>
    <w:next w:val="Text1"/>
    <w:rsid w:val="00A407F6"/>
    <w:pPr>
      <w:numPr>
        <w:ilvl w:val="2"/>
        <w:numId w:val="32"/>
      </w:numPr>
      <w:spacing w:before="120" w:after="120"/>
      <w:jc w:val="both"/>
    </w:pPr>
    <w:rPr>
      <w:rFonts w:eastAsia="Calibri"/>
      <w:szCs w:val="22"/>
      <w:lang w:eastAsia="en-GB"/>
    </w:rPr>
  </w:style>
  <w:style w:type="paragraph" w:customStyle="1" w:styleId="NumPar4">
    <w:name w:val="NumPar 4"/>
    <w:basedOn w:val="Normalny"/>
    <w:next w:val="Text1"/>
    <w:rsid w:val="00A407F6"/>
    <w:pPr>
      <w:numPr>
        <w:ilvl w:val="3"/>
        <w:numId w:val="32"/>
      </w:numPr>
      <w:spacing w:before="120" w:after="120"/>
      <w:jc w:val="both"/>
    </w:pPr>
    <w:rPr>
      <w:rFonts w:eastAsia="Calibri"/>
      <w:szCs w:val="22"/>
      <w:lang w:eastAsia="en-GB"/>
    </w:rPr>
  </w:style>
  <w:style w:type="paragraph" w:customStyle="1" w:styleId="ChapterTitle">
    <w:name w:val="ChapterTitle"/>
    <w:basedOn w:val="Normalny"/>
    <w:next w:val="Normalny"/>
    <w:rsid w:val="00A407F6"/>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A407F6"/>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A407F6"/>
    <w:pPr>
      <w:spacing w:before="120" w:after="120"/>
      <w:jc w:val="center"/>
    </w:pPr>
    <w:rPr>
      <w:rFonts w:eastAsia="Calibri"/>
      <w:b/>
      <w:szCs w:val="22"/>
      <w:u w:val="single"/>
      <w:lang w:eastAsia="en-GB"/>
    </w:rPr>
  </w:style>
  <w:style w:type="paragraph" w:styleId="Lista-kontynuacja2">
    <w:name w:val="List Continue 2"/>
    <w:basedOn w:val="Lista-kontynuacja"/>
    <w:rsid w:val="003F1EC4"/>
    <w:pPr>
      <w:spacing w:after="160" w:line="240" w:lineRule="auto"/>
      <w:ind w:left="1080" w:hanging="360"/>
      <w:contextualSpacing w:val="0"/>
    </w:pPr>
    <w:rPr>
      <w:rFonts w:ascii="Times New Roman" w:eastAsia="Times New Roman" w:hAnsi="Times New Roman" w:cs="Times New Roman"/>
      <w:sz w:val="20"/>
      <w:szCs w:val="20"/>
    </w:rPr>
  </w:style>
  <w:style w:type="paragraph" w:styleId="Lista-kontynuacja">
    <w:name w:val="List Continue"/>
    <w:basedOn w:val="Normalny"/>
    <w:uiPriority w:val="99"/>
    <w:unhideWhenUsed/>
    <w:rsid w:val="003F1EC4"/>
    <w:pPr>
      <w:spacing w:after="120" w:line="276" w:lineRule="auto"/>
      <w:ind w:left="283"/>
      <w:contextualSpacing/>
    </w:pPr>
    <w:rPr>
      <w:rFonts w:asciiTheme="minorHAnsi" w:eastAsiaTheme="minorEastAsia" w:hAnsiTheme="minorHAnsi" w:cstheme="minorBidi"/>
      <w:sz w:val="22"/>
      <w:szCs w:val="22"/>
    </w:rPr>
  </w:style>
  <w:style w:type="paragraph" w:customStyle="1" w:styleId="TableContents">
    <w:name w:val="Table Contents"/>
    <w:basedOn w:val="Normalny"/>
    <w:rsid w:val="003F1EC4"/>
    <w:pPr>
      <w:widowControl w:val="0"/>
      <w:autoSpaceDN w:val="0"/>
      <w:adjustRightInd w:val="0"/>
    </w:pPr>
    <w:rPr>
      <w:rFonts w:ascii="Arial" w:hAnsi="Arial"/>
      <w:lang w:eastAsia="en-US"/>
    </w:rPr>
  </w:style>
  <w:style w:type="character" w:customStyle="1" w:styleId="cechykoment">
    <w:name w:val="cechy_koment"/>
    <w:basedOn w:val="Domylnaczcionkaakapitu"/>
    <w:rsid w:val="003F1EC4"/>
  </w:style>
  <w:style w:type="character" w:customStyle="1" w:styleId="c91">
    <w:name w:val="c91"/>
    <w:rsid w:val="003F1EC4"/>
    <w:rPr>
      <w:rFonts w:ascii="Verdana" w:hAnsi="Verdana" w:hint="default"/>
      <w:b w:val="0"/>
      <w:bCs w:val="0"/>
      <w:i w:val="0"/>
      <w:iCs w:val="0"/>
      <w:color w:val="000000"/>
      <w:sz w:val="14"/>
      <w:szCs w:val="14"/>
    </w:rPr>
  </w:style>
  <w:style w:type="character" w:customStyle="1" w:styleId="apple-converted-space">
    <w:name w:val="apple-converted-space"/>
    <w:rsid w:val="003F1EC4"/>
  </w:style>
  <w:style w:type="character" w:customStyle="1" w:styleId="tooltipster">
    <w:name w:val="tooltipster"/>
    <w:rsid w:val="003F1EC4"/>
  </w:style>
  <w:style w:type="character" w:customStyle="1" w:styleId="auraltext">
    <w:name w:val="auraltext"/>
    <w:rsid w:val="003F1EC4"/>
  </w:style>
  <w:style w:type="paragraph" w:styleId="HTML-wstpniesformatowany">
    <w:name w:val="HTML Preformatted"/>
    <w:basedOn w:val="Normalny"/>
    <w:link w:val="HTML-wstpniesformatowanyZnak"/>
    <w:uiPriority w:val="99"/>
    <w:unhideWhenUsed/>
    <w:rsid w:val="003F1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wstpniesformatowanyZnak">
    <w:name w:val="HTML - wstępnie sformatowany Znak"/>
    <w:basedOn w:val="Domylnaczcionkaakapitu"/>
    <w:link w:val="HTML-wstpniesformatowany"/>
    <w:uiPriority w:val="99"/>
    <w:rsid w:val="003F1EC4"/>
    <w:rPr>
      <w:rFonts w:ascii="Courier New" w:hAnsi="Courier New"/>
    </w:rPr>
  </w:style>
  <w:style w:type="character" w:customStyle="1" w:styleId="Nagwek10">
    <w:name w:val="Nagłówek #1_"/>
    <w:link w:val="Nagwek12"/>
    <w:rsid w:val="003F1EC4"/>
    <w:rPr>
      <w:rFonts w:ascii="Arial Narrow" w:eastAsia="Arial Narrow" w:hAnsi="Arial Narrow" w:cs="Arial Narrow"/>
      <w:b/>
      <w:bCs/>
      <w:sz w:val="24"/>
      <w:szCs w:val="24"/>
      <w:shd w:val="clear" w:color="auto" w:fill="FFFFFF"/>
    </w:rPr>
  </w:style>
  <w:style w:type="paragraph" w:customStyle="1" w:styleId="Nagwek12">
    <w:name w:val="Nagłówek #1"/>
    <w:basedOn w:val="Normalny"/>
    <w:link w:val="Nagwek10"/>
    <w:rsid w:val="003F1EC4"/>
    <w:pPr>
      <w:widowControl w:val="0"/>
      <w:shd w:val="clear" w:color="auto" w:fill="FFFFFF"/>
      <w:spacing w:before="780" w:after="660" w:line="0" w:lineRule="atLeast"/>
      <w:jc w:val="center"/>
      <w:outlineLvl w:val="0"/>
    </w:pPr>
    <w:rPr>
      <w:rFonts w:ascii="Arial Narrow" w:eastAsia="Arial Narrow" w:hAnsi="Arial Narrow" w:cs="Arial Narrow"/>
      <w:b/>
      <w:bCs/>
    </w:rPr>
  </w:style>
  <w:style w:type="character" w:customStyle="1" w:styleId="Teksttreci2">
    <w:name w:val="Tekst treści (2)_"/>
    <w:link w:val="Teksttreci20"/>
    <w:rsid w:val="003F1EC4"/>
    <w:rPr>
      <w:rFonts w:ascii="Arial Narrow" w:eastAsia="Arial Narrow" w:hAnsi="Arial Narrow" w:cs="Arial Narrow"/>
      <w:shd w:val="clear" w:color="auto" w:fill="FFFFFF"/>
    </w:rPr>
  </w:style>
  <w:style w:type="paragraph" w:customStyle="1" w:styleId="Teksttreci20">
    <w:name w:val="Tekst treści (2)"/>
    <w:basedOn w:val="Normalny"/>
    <w:link w:val="Teksttreci2"/>
    <w:rsid w:val="003F1EC4"/>
    <w:pPr>
      <w:widowControl w:val="0"/>
      <w:shd w:val="clear" w:color="auto" w:fill="FFFFFF"/>
      <w:spacing w:before="480" w:line="346" w:lineRule="exact"/>
      <w:ind w:hanging="400"/>
      <w:jc w:val="both"/>
    </w:pPr>
    <w:rPr>
      <w:rFonts w:ascii="Arial Narrow" w:eastAsia="Arial Narrow" w:hAnsi="Arial Narrow" w:cs="Arial Narrow"/>
      <w:sz w:val="20"/>
      <w:szCs w:val="20"/>
    </w:rPr>
  </w:style>
  <w:style w:type="paragraph" w:customStyle="1" w:styleId="xl65">
    <w:name w:val="xl65"/>
    <w:basedOn w:val="Normalny"/>
    <w:rsid w:val="003F1EC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character" w:customStyle="1" w:styleId="Teksttreci4">
    <w:name w:val="Tekst treści (4)_"/>
    <w:link w:val="Teksttreci40"/>
    <w:rsid w:val="003F1EC4"/>
    <w:rPr>
      <w:rFonts w:ascii="Arial Narrow" w:eastAsia="Arial Narrow" w:hAnsi="Arial Narrow" w:cs="Arial Narrow"/>
      <w:b/>
      <w:bCs/>
      <w:shd w:val="clear" w:color="auto" w:fill="FFFFFF"/>
    </w:rPr>
  </w:style>
  <w:style w:type="paragraph" w:customStyle="1" w:styleId="Teksttreci40">
    <w:name w:val="Tekst treści (4)"/>
    <w:basedOn w:val="Normalny"/>
    <w:link w:val="Teksttreci4"/>
    <w:rsid w:val="003F1EC4"/>
    <w:pPr>
      <w:widowControl w:val="0"/>
      <w:shd w:val="clear" w:color="auto" w:fill="FFFFFF"/>
      <w:spacing w:before="660" w:after="480" w:line="0" w:lineRule="atLeast"/>
      <w:ind w:hanging="400"/>
      <w:jc w:val="both"/>
    </w:pPr>
    <w:rPr>
      <w:rFonts w:ascii="Arial Narrow" w:eastAsia="Arial Narrow" w:hAnsi="Arial Narrow" w:cs="Arial Narrow"/>
      <w:b/>
      <w:bCs/>
      <w:sz w:val="20"/>
      <w:szCs w:val="20"/>
    </w:rPr>
  </w:style>
  <w:style w:type="character" w:customStyle="1" w:styleId="TekstprzypisukocowegoZnak">
    <w:name w:val="Tekst przypisu końcowego Znak"/>
    <w:basedOn w:val="Domylnaczcionkaakapitu"/>
    <w:link w:val="Tekstprzypisukocowego"/>
    <w:uiPriority w:val="99"/>
    <w:rsid w:val="003F1EC4"/>
  </w:style>
  <w:style w:type="paragraph" w:styleId="Tekstprzypisukocowego">
    <w:name w:val="endnote text"/>
    <w:basedOn w:val="Normalny"/>
    <w:link w:val="TekstprzypisukocowegoZnak"/>
    <w:uiPriority w:val="99"/>
    <w:unhideWhenUsed/>
    <w:rsid w:val="003F1EC4"/>
    <w:rPr>
      <w:sz w:val="20"/>
      <w:szCs w:val="20"/>
    </w:rPr>
  </w:style>
  <w:style w:type="character" w:customStyle="1" w:styleId="TekstprzypisukocowegoZnak1">
    <w:name w:val="Tekst przypisu końcowego Znak1"/>
    <w:basedOn w:val="Domylnaczcionkaakapitu"/>
    <w:uiPriority w:val="99"/>
    <w:rsid w:val="003F1EC4"/>
  </w:style>
  <w:style w:type="paragraph" w:styleId="Listapunktowana">
    <w:name w:val="List Bullet"/>
    <w:basedOn w:val="Normalny"/>
    <w:uiPriority w:val="99"/>
    <w:unhideWhenUsed/>
    <w:rsid w:val="003F1EC4"/>
    <w:pPr>
      <w:numPr>
        <w:numId w:val="35"/>
      </w:numPr>
      <w:contextualSpacing/>
    </w:pPr>
  </w:style>
  <w:style w:type="paragraph" w:customStyle="1" w:styleId="Akapitzlist1">
    <w:name w:val="Akapit z listą1"/>
    <w:basedOn w:val="Normalny"/>
    <w:rsid w:val="003F1EC4"/>
    <w:pPr>
      <w:widowControl w:val="0"/>
      <w:suppressAutoHyphens/>
      <w:ind w:left="720"/>
    </w:pPr>
    <w:rPr>
      <w:rFonts w:eastAsia="Lucida Sans Unicode" w:cs="Mangal"/>
      <w:kern w:val="2"/>
      <w:lang w:eastAsia="zh-CN" w:bidi="hi-IN"/>
    </w:rPr>
  </w:style>
  <w:style w:type="character" w:customStyle="1" w:styleId="AkapitzlistZnak">
    <w:name w:val="Akapit z listą Znak"/>
    <w:aliases w:val="L1 Znak,Numerowanie Znak,2 heading Znak,A_wyliczenie Znak,K-P_odwolanie Znak,Akapit z listą5 Znak,maz_wyliczenie Znak,opis dzialania Znak,sw tekst Znak,Adresat stanowisko Znak,Akapit z listą BS Znak,List Paragraph Znak,Normal Znak"/>
    <w:link w:val="Akapitzlist"/>
    <w:uiPriority w:val="34"/>
    <w:qFormat/>
    <w:locked/>
    <w:rsid w:val="00FA6665"/>
    <w:rPr>
      <w:rFonts w:ascii="Calibri" w:hAnsi="Calibri" w:cs="Calibri"/>
      <w:sz w:val="22"/>
      <w:szCs w:val="22"/>
      <w:lang w:eastAsia="en-US"/>
    </w:rPr>
  </w:style>
  <w:style w:type="character" w:customStyle="1" w:styleId="TematkomentarzaZnak1">
    <w:name w:val="Temat komentarza Znak1"/>
    <w:basedOn w:val="TekstkomentarzaZnak"/>
    <w:uiPriority w:val="99"/>
    <w:semiHidden/>
    <w:rsid w:val="00100601"/>
    <w:rPr>
      <w:rFonts w:ascii="Times New Roman" w:eastAsia="Times New Roman" w:hAnsi="Times New Roman" w:cs="Times New Roman"/>
      <w:b/>
      <w:bCs/>
      <w:sz w:val="20"/>
      <w:szCs w:val="20"/>
    </w:rPr>
  </w:style>
  <w:style w:type="paragraph" w:customStyle="1" w:styleId="Bezodstpw1">
    <w:name w:val="Bez odstępów1"/>
    <w:qFormat/>
    <w:rsid w:val="005E261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51384">
      <w:bodyDiv w:val="1"/>
      <w:marLeft w:val="0"/>
      <w:marRight w:val="0"/>
      <w:marTop w:val="0"/>
      <w:marBottom w:val="0"/>
      <w:divBdr>
        <w:top w:val="none" w:sz="0" w:space="0" w:color="auto"/>
        <w:left w:val="none" w:sz="0" w:space="0" w:color="auto"/>
        <w:bottom w:val="none" w:sz="0" w:space="0" w:color="auto"/>
        <w:right w:val="none" w:sz="0" w:space="0" w:color="auto"/>
      </w:divBdr>
    </w:div>
    <w:div w:id="84814699">
      <w:bodyDiv w:val="1"/>
      <w:marLeft w:val="0"/>
      <w:marRight w:val="0"/>
      <w:marTop w:val="0"/>
      <w:marBottom w:val="0"/>
      <w:divBdr>
        <w:top w:val="none" w:sz="0" w:space="0" w:color="auto"/>
        <w:left w:val="none" w:sz="0" w:space="0" w:color="auto"/>
        <w:bottom w:val="none" w:sz="0" w:space="0" w:color="auto"/>
        <w:right w:val="none" w:sz="0" w:space="0" w:color="auto"/>
      </w:divBdr>
    </w:div>
    <w:div w:id="113839371">
      <w:bodyDiv w:val="1"/>
      <w:marLeft w:val="0"/>
      <w:marRight w:val="0"/>
      <w:marTop w:val="0"/>
      <w:marBottom w:val="0"/>
      <w:divBdr>
        <w:top w:val="none" w:sz="0" w:space="0" w:color="auto"/>
        <w:left w:val="none" w:sz="0" w:space="0" w:color="auto"/>
        <w:bottom w:val="none" w:sz="0" w:space="0" w:color="auto"/>
        <w:right w:val="none" w:sz="0" w:space="0" w:color="auto"/>
      </w:divBdr>
    </w:div>
    <w:div w:id="149449667">
      <w:bodyDiv w:val="1"/>
      <w:marLeft w:val="0"/>
      <w:marRight w:val="0"/>
      <w:marTop w:val="0"/>
      <w:marBottom w:val="0"/>
      <w:divBdr>
        <w:top w:val="none" w:sz="0" w:space="0" w:color="auto"/>
        <w:left w:val="none" w:sz="0" w:space="0" w:color="auto"/>
        <w:bottom w:val="none" w:sz="0" w:space="0" w:color="auto"/>
        <w:right w:val="none" w:sz="0" w:space="0" w:color="auto"/>
      </w:divBdr>
    </w:div>
    <w:div w:id="247425141">
      <w:bodyDiv w:val="1"/>
      <w:marLeft w:val="0"/>
      <w:marRight w:val="0"/>
      <w:marTop w:val="0"/>
      <w:marBottom w:val="0"/>
      <w:divBdr>
        <w:top w:val="none" w:sz="0" w:space="0" w:color="auto"/>
        <w:left w:val="none" w:sz="0" w:space="0" w:color="auto"/>
        <w:bottom w:val="none" w:sz="0" w:space="0" w:color="auto"/>
        <w:right w:val="none" w:sz="0" w:space="0" w:color="auto"/>
      </w:divBdr>
    </w:div>
    <w:div w:id="326129194">
      <w:bodyDiv w:val="1"/>
      <w:marLeft w:val="0"/>
      <w:marRight w:val="0"/>
      <w:marTop w:val="0"/>
      <w:marBottom w:val="0"/>
      <w:divBdr>
        <w:top w:val="none" w:sz="0" w:space="0" w:color="auto"/>
        <w:left w:val="none" w:sz="0" w:space="0" w:color="auto"/>
        <w:bottom w:val="none" w:sz="0" w:space="0" w:color="auto"/>
        <w:right w:val="none" w:sz="0" w:space="0" w:color="auto"/>
      </w:divBdr>
    </w:div>
    <w:div w:id="400299413">
      <w:bodyDiv w:val="1"/>
      <w:marLeft w:val="0"/>
      <w:marRight w:val="0"/>
      <w:marTop w:val="0"/>
      <w:marBottom w:val="0"/>
      <w:divBdr>
        <w:top w:val="none" w:sz="0" w:space="0" w:color="auto"/>
        <w:left w:val="none" w:sz="0" w:space="0" w:color="auto"/>
        <w:bottom w:val="none" w:sz="0" w:space="0" w:color="auto"/>
        <w:right w:val="none" w:sz="0" w:space="0" w:color="auto"/>
      </w:divBdr>
    </w:div>
    <w:div w:id="406463024">
      <w:bodyDiv w:val="1"/>
      <w:marLeft w:val="0"/>
      <w:marRight w:val="0"/>
      <w:marTop w:val="0"/>
      <w:marBottom w:val="0"/>
      <w:divBdr>
        <w:top w:val="none" w:sz="0" w:space="0" w:color="auto"/>
        <w:left w:val="none" w:sz="0" w:space="0" w:color="auto"/>
        <w:bottom w:val="none" w:sz="0" w:space="0" w:color="auto"/>
        <w:right w:val="none" w:sz="0" w:space="0" w:color="auto"/>
      </w:divBdr>
    </w:div>
    <w:div w:id="476651199">
      <w:bodyDiv w:val="1"/>
      <w:marLeft w:val="0"/>
      <w:marRight w:val="0"/>
      <w:marTop w:val="0"/>
      <w:marBottom w:val="0"/>
      <w:divBdr>
        <w:top w:val="none" w:sz="0" w:space="0" w:color="auto"/>
        <w:left w:val="none" w:sz="0" w:space="0" w:color="auto"/>
        <w:bottom w:val="none" w:sz="0" w:space="0" w:color="auto"/>
        <w:right w:val="none" w:sz="0" w:space="0" w:color="auto"/>
      </w:divBdr>
    </w:div>
    <w:div w:id="477771803">
      <w:bodyDiv w:val="1"/>
      <w:marLeft w:val="0"/>
      <w:marRight w:val="0"/>
      <w:marTop w:val="0"/>
      <w:marBottom w:val="0"/>
      <w:divBdr>
        <w:top w:val="none" w:sz="0" w:space="0" w:color="auto"/>
        <w:left w:val="none" w:sz="0" w:space="0" w:color="auto"/>
        <w:bottom w:val="none" w:sz="0" w:space="0" w:color="auto"/>
        <w:right w:val="none" w:sz="0" w:space="0" w:color="auto"/>
      </w:divBdr>
    </w:div>
    <w:div w:id="538975159">
      <w:bodyDiv w:val="1"/>
      <w:marLeft w:val="0"/>
      <w:marRight w:val="0"/>
      <w:marTop w:val="0"/>
      <w:marBottom w:val="0"/>
      <w:divBdr>
        <w:top w:val="none" w:sz="0" w:space="0" w:color="auto"/>
        <w:left w:val="none" w:sz="0" w:space="0" w:color="auto"/>
        <w:bottom w:val="none" w:sz="0" w:space="0" w:color="auto"/>
        <w:right w:val="none" w:sz="0" w:space="0" w:color="auto"/>
      </w:divBdr>
    </w:div>
    <w:div w:id="543177016">
      <w:bodyDiv w:val="1"/>
      <w:marLeft w:val="0"/>
      <w:marRight w:val="0"/>
      <w:marTop w:val="0"/>
      <w:marBottom w:val="0"/>
      <w:divBdr>
        <w:top w:val="none" w:sz="0" w:space="0" w:color="auto"/>
        <w:left w:val="none" w:sz="0" w:space="0" w:color="auto"/>
        <w:bottom w:val="none" w:sz="0" w:space="0" w:color="auto"/>
        <w:right w:val="none" w:sz="0" w:space="0" w:color="auto"/>
      </w:divBdr>
    </w:div>
    <w:div w:id="645668604">
      <w:bodyDiv w:val="1"/>
      <w:marLeft w:val="0"/>
      <w:marRight w:val="0"/>
      <w:marTop w:val="0"/>
      <w:marBottom w:val="0"/>
      <w:divBdr>
        <w:top w:val="none" w:sz="0" w:space="0" w:color="auto"/>
        <w:left w:val="none" w:sz="0" w:space="0" w:color="auto"/>
        <w:bottom w:val="none" w:sz="0" w:space="0" w:color="auto"/>
        <w:right w:val="none" w:sz="0" w:space="0" w:color="auto"/>
      </w:divBdr>
    </w:div>
    <w:div w:id="682249546">
      <w:bodyDiv w:val="1"/>
      <w:marLeft w:val="0"/>
      <w:marRight w:val="0"/>
      <w:marTop w:val="0"/>
      <w:marBottom w:val="0"/>
      <w:divBdr>
        <w:top w:val="none" w:sz="0" w:space="0" w:color="auto"/>
        <w:left w:val="none" w:sz="0" w:space="0" w:color="auto"/>
        <w:bottom w:val="none" w:sz="0" w:space="0" w:color="auto"/>
        <w:right w:val="none" w:sz="0" w:space="0" w:color="auto"/>
      </w:divBdr>
    </w:div>
    <w:div w:id="682585923">
      <w:bodyDiv w:val="1"/>
      <w:marLeft w:val="0"/>
      <w:marRight w:val="0"/>
      <w:marTop w:val="0"/>
      <w:marBottom w:val="0"/>
      <w:divBdr>
        <w:top w:val="none" w:sz="0" w:space="0" w:color="auto"/>
        <w:left w:val="none" w:sz="0" w:space="0" w:color="auto"/>
        <w:bottom w:val="none" w:sz="0" w:space="0" w:color="auto"/>
        <w:right w:val="none" w:sz="0" w:space="0" w:color="auto"/>
      </w:divBdr>
    </w:div>
    <w:div w:id="746417626">
      <w:bodyDiv w:val="1"/>
      <w:marLeft w:val="0"/>
      <w:marRight w:val="0"/>
      <w:marTop w:val="0"/>
      <w:marBottom w:val="0"/>
      <w:divBdr>
        <w:top w:val="none" w:sz="0" w:space="0" w:color="auto"/>
        <w:left w:val="none" w:sz="0" w:space="0" w:color="auto"/>
        <w:bottom w:val="none" w:sz="0" w:space="0" w:color="auto"/>
        <w:right w:val="none" w:sz="0" w:space="0" w:color="auto"/>
      </w:divBdr>
    </w:div>
    <w:div w:id="826944793">
      <w:bodyDiv w:val="1"/>
      <w:marLeft w:val="0"/>
      <w:marRight w:val="0"/>
      <w:marTop w:val="0"/>
      <w:marBottom w:val="0"/>
      <w:divBdr>
        <w:top w:val="none" w:sz="0" w:space="0" w:color="auto"/>
        <w:left w:val="none" w:sz="0" w:space="0" w:color="auto"/>
        <w:bottom w:val="none" w:sz="0" w:space="0" w:color="auto"/>
        <w:right w:val="none" w:sz="0" w:space="0" w:color="auto"/>
      </w:divBdr>
    </w:div>
    <w:div w:id="838155612">
      <w:bodyDiv w:val="1"/>
      <w:marLeft w:val="0"/>
      <w:marRight w:val="0"/>
      <w:marTop w:val="0"/>
      <w:marBottom w:val="0"/>
      <w:divBdr>
        <w:top w:val="none" w:sz="0" w:space="0" w:color="auto"/>
        <w:left w:val="none" w:sz="0" w:space="0" w:color="auto"/>
        <w:bottom w:val="none" w:sz="0" w:space="0" w:color="auto"/>
        <w:right w:val="none" w:sz="0" w:space="0" w:color="auto"/>
      </w:divBdr>
    </w:div>
    <w:div w:id="860318955">
      <w:bodyDiv w:val="1"/>
      <w:marLeft w:val="0"/>
      <w:marRight w:val="0"/>
      <w:marTop w:val="0"/>
      <w:marBottom w:val="0"/>
      <w:divBdr>
        <w:top w:val="none" w:sz="0" w:space="0" w:color="auto"/>
        <w:left w:val="none" w:sz="0" w:space="0" w:color="auto"/>
        <w:bottom w:val="none" w:sz="0" w:space="0" w:color="auto"/>
        <w:right w:val="none" w:sz="0" w:space="0" w:color="auto"/>
      </w:divBdr>
    </w:div>
    <w:div w:id="880282728">
      <w:bodyDiv w:val="1"/>
      <w:marLeft w:val="0"/>
      <w:marRight w:val="0"/>
      <w:marTop w:val="0"/>
      <w:marBottom w:val="0"/>
      <w:divBdr>
        <w:top w:val="none" w:sz="0" w:space="0" w:color="auto"/>
        <w:left w:val="none" w:sz="0" w:space="0" w:color="auto"/>
        <w:bottom w:val="none" w:sz="0" w:space="0" w:color="auto"/>
        <w:right w:val="none" w:sz="0" w:space="0" w:color="auto"/>
      </w:divBdr>
    </w:div>
    <w:div w:id="891235225">
      <w:bodyDiv w:val="1"/>
      <w:marLeft w:val="0"/>
      <w:marRight w:val="0"/>
      <w:marTop w:val="0"/>
      <w:marBottom w:val="0"/>
      <w:divBdr>
        <w:top w:val="none" w:sz="0" w:space="0" w:color="auto"/>
        <w:left w:val="none" w:sz="0" w:space="0" w:color="auto"/>
        <w:bottom w:val="none" w:sz="0" w:space="0" w:color="auto"/>
        <w:right w:val="none" w:sz="0" w:space="0" w:color="auto"/>
      </w:divBdr>
    </w:div>
    <w:div w:id="1004479415">
      <w:bodyDiv w:val="1"/>
      <w:marLeft w:val="0"/>
      <w:marRight w:val="0"/>
      <w:marTop w:val="0"/>
      <w:marBottom w:val="0"/>
      <w:divBdr>
        <w:top w:val="none" w:sz="0" w:space="0" w:color="auto"/>
        <w:left w:val="none" w:sz="0" w:space="0" w:color="auto"/>
        <w:bottom w:val="none" w:sz="0" w:space="0" w:color="auto"/>
        <w:right w:val="none" w:sz="0" w:space="0" w:color="auto"/>
      </w:divBdr>
    </w:div>
    <w:div w:id="1019552819">
      <w:bodyDiv w:val="1"/>
      <w:marLeft w:val="0"/>
      <w:marRight w:val="0"/>
      <w:marTop w:val="0"/>
      <w:marBottom w:val="0"/>
      <w:divBdr>
        <w:top w:val="none" w:sz="0" w:space="0" w:color="auto"/>
        <w:left w:val="none" w:sz="0" w:space="0" w:color="auto"/>
        <w:bottom w:val="none" w:sz="0" w:space="0" w:color="auto"/>
        <w:right w:val="none" w:sz="0" w:space="0" w:color="auto"/>
      </w:divBdr>
    </w:div>
    <w:div w:id="1035739281">
      <w:bodyDiv w:val="1"/>
      <w:marLeft w:val="0"/>
      <w:marRight w:val="0"/>
      <w:marTop w:val="0"/>
      <w:marBottom w:val="0"/>
      <w:divBdr>
        <w:top w:val="none" w:sz="0" w:space="0" w:color="auto"/>
        <w:left w:val="none" w:sz="0" w:space="0" w:color="auto"/>
        <w:bottom w:val="none" w:sz="0" w:space="0" w:color="auto"/>
        <w:right w:val="none" w:sz="0" w:space="0" w:color="auto"/>
      </w:divBdr>
    </w:div>
    <w:div w:id="1122771089">
      <w:bodyDiv w:val="1"/>
      <w:marLeft w:val="0"/>
      <w:marRight w:val="0"/>
      <w:marTop w:val="0"/>
      <w:marBottom w:val="0"/>
      <w:divBdr>
        <w:top w:val="none" w:sz="0" w:space="0" w:color="auto"/>
        <w:left w:val="none" w:sz="0" w:space="0" w:color="auto"/>
        <w:bottom w:val="none" w:sz="0" w:space="0" w:color="auto"/>
        <w:right w:val="none" w:sz="0" w:space="0" w:color="auto"/>
      </w:divBdr>
    </w:div>
    <w:div w:id="1123495808">
      <w:bodyDiv w:val="1"/>
      <w:marLeft w:val="0"/>
      <w:marRight w:val="0"/>
      <w:marTop w:val="0"/>
      <w:marBottom w:val="0"/>
      <w:divBdr>
        <w:top w:val="none" w:sz="0" w:space="0" w:color="auto"/>
        <w:left w:val="none" w:sz="0" w:space="0" w:color="auto"/>
        <w:bottom w:val="none" w:sz="0" w:space="0" w:color="auto"/>
        <w:right w:val="none" w:sz="0" w:space="0" w:color="auto"/>
      </w:divBdr>
    </w:div>
    <w:div w:id="1125274043">
      <w:bodyDiv w:val="1"/>
      <w:marLeft w:val="0"/>
      <w:marRight w:val="0"/>
      <w:marTop w:val="0"/>
      <w:marBottom w:val="0"/>
      <w:divBdr>
        <w:top w:val="none" w:sz="0" w:space="0" w:color="auto"/>
        <w:left w:val="none" w:sz="0" w:space="0" w:color="auto"/>
        <w:bottom w:val="none" w:sz="0" w:space="0" w:color="auto"/>
        <w:right w:val="none" w:sz="0" w:space="0" w:color="auto"/>
      </w:divBdr>
    </w:div>
    <w:div w:id="1128009931">
      <w:bodyDiv w:val="1"/>
      <w:marLeft w:val="0"/>
      <w:marRight w:val="0"/>
      <w:marTop w:val="0"/>
      <w:marBottom w:val="0"/>
      <w:divBdr>
        <w:top w:val="none" w:sz="0" w:space="0" w:color="auto"/>
        <w:left w:val="none" w:sz="0" w:space="0" w:color="auto"/>
        <w:bottom w:val="none" w:sz="0" w:space="0" w:color="auto"/>
        <w:right w:val="none" w:sz="0" w:space="0" w:color="auto"/>
      </w:divBdr>
    </w:div>
    <w:div w:id="1166365957">
      <w:bodyDiv w:val="1"/>
      <w:marLeft w:val="0"/>
      <w:marRight w:val="0"/>
      <w:marTop w:val="0"/>
      <w:marBottom w:val="0"/>
      <w:divBdr>
        <w:top w:val="none" w:sz="0" w:space="0" w:color="auto"/>
        <w:left w:val="none" w:sz="0" w:space="0" w:color="auto"/>
        <w:bottom w:val="none" w:sz="0" w:space="0" w:color="auto"/>
        <w:right w:val="none" w:sz="0" w:space="0" w:color="auto"/>
      </w:divBdr>
    </w:div>
    <w:div w:id="1205405068">
      <w:bodyDiv w:val="1"/>
      <w:marLeft w:val="0"/>
      <w:marRight w:val="0"/>
      <w:marTop w:val="0"/>
      <w:marBottom w:val="0"/>
      <w:divBdr>
        <w:top w:val="none" w:sz="0" w:space="0" w:color="auto"/>
        <w:left w:val="none" w:sz="0" w:space="0" w:color="auto"/>
        <w:bottom w:val="none" w:sz="0" w:space="0" w:color="auto"/>
        <w:right w:val="none" w:sz="0" w:space="0" w:color="auto"/>
      </w:divBdr>
    </w:div>
    <w:div w:id="1282685152">
      <w:bodyDiv w:val="1"/>
      <w:marLeft w:val="0"/>
      <w:marRight w:val="0"/>
      <w:marTop w:val="0"/>
      <w:marBottom w:val="0"/>
      <w:divBdr>
        <w:top w:val="none" w:sz="0" w:space="0" w:color="auto"/>
        <w:left w:val="none" w:sz="0" w:space="0" w:color="auto"/>
        <w:bottom w:val="none" w:sz="0" w:space="0" w:color="auto"/>
        <w:right w:val="none" w:sz="0" w:space="0" w:color="auto"/>
      </w:divBdr>
    </w:div>
    <w:div w:id="1354914623">
      <w:bodyDiv w:val="1"/>
      <w:marLeft w:val="0"/>
      <w:marRight w:val="0"/>
      <w:marTop w:val="0"/>
      <w:marBottom w:val="0"/>
      <w:divBdr>
        <w:top w:val="none" w:sz="0" w:space="0" w:color="auto"/>
        <w:left w:val="none" w:sz="0" w:space="0" w:color="auto"/>
        <w:bottom w:val="none" w:sz="0" w:space="0" w:color="auto"/>
        <w:right w:val="none" w:sz="0" w:space="0" w:color="auto"/>
      </w:divBdr>
    </w:div>
    <w:div w:id="1363165400">
      <w:bodyDiv w:val="1"/>
      <w:marLeft w:val="0"/>
      <w:marRight w:val="0"/>
      <w:marTop w:val="0"/>
      <w:marBottom w:val="0"/>
      <w:divBdr>
        <w:top w:val="none" w:sz="0" w:space="0" w:color="auto"/>
        <w:left w:val="none" w:sz="0" w:space="0" w:color="auto"/>
        <w:bottom w:val="none" w:sz="0" w:space="0" w:color="auto"/>
        <w:right w:val="none" w:sz="0" w:space="0" w:color="auto"/>
      </w:divBdr>
    </w:div>
    <w:div w:id="1470779091">
      <w:bodyDiv w:val="1"/>
      <w:marLeft w:val="0"/>
      <w:marRight w:val="0"/>
      <w:marTop w:val="0"/>
      <w:marBottom w:val="0"/>
      <w:divBdr>
        <w:top w:val="none" w:sz="0" w:space="0" w:color="auto"/>
        <w:left w:val="none" w:sz="0" w:space="0" w:color="auto"/>
        <w:bottom w:val="none" w:sz="0" w:space="0" w:color="auto"/>
        <w:right w:val="none" w:sz="0" w:space="0" w:color="auto"/>
      </w:divBdr>
    </w:div>
    <w:div w:id="1574003695">
      <w:bodyDiv w:val="1"/>
      <w:marLeft w:val="0"/>
      <w:marRight w:val="0"/>
      <w:marTop w:val="0"/>
      <w:marBottom w:val="0"/>
      <w:divBdr>
        <w:top w:val="none" w:sz="0" w:space="0" w:color="auto"/>
        <w:left w:val="none" w:sz="0" w:space="0" w:color="auto"/>
        <w:bottom w:val="none" w:sz="0" w:space="0" w:color="auto"/>
        <w:right w:val="none" w:sz="0" w:space="0" w:color="auto"/>
      </w:divBdr>
    </w:div>
    <w:div w:id="1578395703">
      <w:bodyDiv w:val="1"/>
      <w:marLeft w:val="0"/>
      <w:marRight w:val="0"/>
      <w:marTop w:val="0"/>
      <w:marBottom w:val="0"/>
      <w:divBdr>
        <w:top w:val="none" w:sz="0" w:space="0" w:color="auto"/>
        <w:left w:val="none" w:sz="0" w:space="0" w:color="auto"/>
        <w:bottom w:val="none" w:sz="0" w:space="0" w:color="auto"/>
        <w:right w:val="none" w:sz="0" w:space="0" w:color="auto"/>
      </w:divBdr>
    </w:div>
    <w:div w:id="1619919982">
      <w:bodyDiv w:val="1"/>
      <w:marLeft w:val="0"/>
      <w:marRight w:val="0"/>
      <w:marTop w:val="0"/>
      <w:marBottom w:val="0"/>
      <w:divBdr>
        <w:top w:val="none" w:sz="0" w:space="0" w:color="auto"/>
        <w:left w:val="none" w:sz="0" w:space="0" w:color="auto"/>
        <w:bottom w:val="none" w:sz="0" w:space="0" w:color="auto"/>
        <w:right w:val="none" w:sz="0" w:space="0" w:color="auto"/>
      </w:divBdr>
    </w:div>
    <w:div w:id="1665813548">
      <w:bodyDiv w:val="1"/>
      <w:marLeft w:val="0"/>
      <w:marRight w:val="0"/>
      <w:marTop w:val="0"/>
      <w:marBottom w:val="0"/>
      <w:divBdr>
        <w:top w:val="none" w:sz="0" w:space="0" w:color="auto"/>
        <w:left w:val="none" w:sz="0" w:space="0" w:color="auto"/>
        <w:bottom w:val="none" w:sz="0" w:space="0" w:color="auto"/>
        <w:right w:val="none" w:sz="0" w:space="0" w:color="auto"/>
      </w:divBdr>
    </w:div>
    <w:div w:id="1678270227">
      <w:bodyDiv w:val="1"/>
      <w:marLeft w:val="0"/>
      <w:marRight w:val="0"/>
      <w:marTop w:val="0"/>
      <w:marBottom w:val="0"/>
      <w:divBdr>
        <w:top w:val="none" w:sz="0" w:space="0" w:color="auto"/>
        <w:left w:val="none" w:sz="0" w:space="0" w:color="auto"/>
        <w:bottom w:val="none" w:sz="0" w:space="0" w:color="auto"/>
        <w:right w:val="none" w:sz="0" w:space="0" w:color="auto"/>
      </w:divBdr>
    </w:div>
    <w:div w:id="1796560874">
      <w:bodyDiv w:val="1"/>
      <w:marLeft w:val="0"/>
      <w:marRight w:val="0"/>
      <w:marTop w:val="0"/>
      <w:marBottom w:val="0"/>
      <w:divBdr>
        <w:top w:val="none" w:sz="0" w:space="0" w:color="auto"/>
        <w:left w:val="none" w:sz="0" w:space="0" w:color="auto"/>
        <w:bottom w:val="none" w:sz="0" w:space="0" w:color="auto"/>
        <w:right w:val="none" w:sz="0" w:space="0" w:color="auto"/>
      </w:divBdr>
    </w:div>
    <w:div w:id="1845826378">
      <w:bodyDiv w:val="1"/>
      <w:marLeft w:val="0"/>
      <w:marRight w:val="0"/>
      <w:marTop w:val="0"/>
      <w:marBottom w:val="0"/>
      <w:divBdr>
        <w:top w:val="none" w:sz="0" w:space="0" w:color="auto"/>
        <w:left w:val="none" w:sz="0" w:space="0" w:color="auto"/>
        <w:bottom w:val="none" w:sz="0" w:space="0" w:color="auto"/>
        <w:right w:val="none" w:sz="0" w:space="0" w:color="auto"/>
      </w:divBdr>
    </w:div>
    <w:div w:id="1870532649">
      <w:bodyDiv w:val="1"/>
      <w:marLeft w:val="0"/>
      <w:marRight w:val="0"/>
      <w:marTop w:val="0"/>
      <w:marBottom w:val="0"/>
      <w:divBdr>
        <w:top w:val="none" w:sz="0" w:space="0" w:color="auto"/>
        <w:left w:val="none" w:sz="0" w:space="0" w:color="auto"/>
        <w:bottom w:val="none" w:sz="0" w:space="0" w:color="auto"/>
        <w:right w:val="none" w:sz="0" w:space="0" w:color="auto"/>
      </w:divBdr>
    </w:div>
    <w:div w:id="1890872297">
      <w:bodyDiv w:val="1"/>
      <w:marLeft w:val="0"/>
      <w:marRight w:val="0"/>
      <w:marTop w:val="0"/>
      <w:marBottom w:val="0"/>
      <w:divBdr>
        <w:top w:val="none" w:sz="0" w:space="0" w:color="auto"/>
        <w:left w:val="none" w:sz="0" w:space="0" w:color="auto"/>
        <w:bottom w:val="none" w:sz="0" w:space="0" w:color="auto"/>
        <w:right w:val="none" w:sz="0" w:space="0" w:color="auto"/>
      </w:divBdr>
    </w:div>
    <w:div w:id="2048095891">
      <w:bodyDiv w:val="1"/>
      <w:marLeft w:val="0"/>
      <w:marRight w:val="0"/>
      <w:marTop w:val="0"/>
      <w:marBottom w:val="0"/>
      <w:divBdr>
        <w:top w:val="none" w:sz="0" w:space="0" w:color="auto"/>
        <w:left w:val="none" w:sz="0" w:space="0" w:color="auto"/>
        <w:bottom w:val="none" w:sz="0" w:space="0" w:color="auto"/>
        <w:right w:val="none" w:sz="0" w:space="0" w:color="auto"/>
      </w:divBdr>
    </w:div>
    <w:div w:id="2050180812">
      <w:bodyDiv w:val="1"/>
      <w:marLeft w:val="0"/>
      <w:marRight w:val="0"/>
      <w:marTop w:val="0"/>
      <w:marBottom w:val="0"/>
      <w:divBdr>
        <w:top w:val="none" w:sz="0" w:space="0" w:color="auto"/>
        <w:left w:val="none" w:sz="0" w:space="0" w:color="auto"/>
        <w:bottom w:val="none" w:sz="0" w:space="0" w:color="auto"/>
        <w:right w:val="none" w:sz="0" w:space="0" w:color="auto"/>
      </w:divBdr>
    </w:div>
    <w:div w:id="2051955049">
      <w:bodyDiv w:val="1"/>
      <w:marLeft w:val="0"/>
      <w:marRight w:val="0"/>
      <w:marTop w:val="0"/>
      <w:marBottom w:val="0"/>
      <w:divBdr>
        <w:top w:val="none" w:sz="0" w:space="0" w:color="auto"/>
        <w:left w:val="none" w:sz="0" w:space="0" w:color="auto"/>
        <w:bottom w:val="none" w:sz="0" w:space="0" w:color="auto"/>
        <w:right w:val="none" w:sz="0" w:space="0" w:color="auto"/>
      </w:divBdr>
    </w:div>
    <w:div w:id="2056081387">
      <w:bodyDiv w:val="1"/>
      <w:marLeft w:val="0"/>
      <w:marRight w:val="0"/>
      <w:marTop w:val="0"/>
      <w:marBottom w:val="0"/>
      <w:divBdr>
        <w:top w:val="none" w:sz="0" w:space="0" w:color="auto"/>
        <w:left w:val="none" w:sz="0" w:space="0" w:color="auto"/>
        <w:bottom w:val="none" w:sz="0" w:space="0" w:color="auto"/>
        <w:right w:val="none" w:sz="0" w:space="0" w:color="auto"/>
      </w:divBdr>
    </w:div>
    <w:div w:id="2089231287">
      <w:bodyDiv w:val="1"/>
      <w:marLeft w:val="0"/>
      <w:marRight w:val="0"/>
      <w:marTop w:val="0"/>
      <w:marBottom w:val="0"/>
      <w:divBdr>
        <w:top w:val="none" w:sz="0" w:space="0" w:color="auto"/>
        <w:left w:val="none" w:sz="0" w:space="0" w:color="auto"/>
        <w:bottom w:val="none" w:sz="0" w:space="0" w:color="auto"/>
        <w:right w:val="none" w:sz="0" w:space="0" w:color="auto"/>
      </w:divBdr>
    </w:div>
    <w:div w:id="21117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bert.tomza@szpi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zpital-brzozow.pl" TargetMode="External"/><Relationship Id="rId4" Type="http://schemas.openxmlformats.org/officeDocument/2006/relationships/settings" Target="settings.xml"/><Relationship Id="rId9" Type="http://schemas.openxmlformats.org/officeDocument/2006/relationships/hyperlink" Target="http://www.ezam&#243;wien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34AE-D977-4793-800A-6D1F71AB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25</Pages>
  <Words>9157</Words>
  <Characters>54943</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KPT</vt:lpstr>
    </vt:vector>
  </TitlesOfParts>
  <Company>UM</Company>
  <LinksUpToDate>false</LinksUpToDate>
  <CharactersWithSpaces>63973</CharactersWithSpaces>
  <SharedDoc>false</SharedDoc>
  <HLinks>
    <vt:vector size="12" baseType="variant">
      <vt:variant>
        <vt:i4>2359383</vt:i4>
      </vt:variant>
      <vt:variant>
        <vt:i4>5</vt:i4>
      </vt:variant>
      <vt:variant>
        <vt:i4>0</vt:i4>
      </vt:variant>
      <vt:variant>
        <vt:i4>5</vt:i4>
      </vt:variant>
      <vt:variant>
        <vt:lpwstr>mailto:robert.tomza@szpital-</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KPT</dc:title>
  <dc:creator>UM</dc:creator>
  <cp:lastModifiedBy>Zamówienia Publiczne</cp:lastModifiedBy>
  <cp:revision>53</cp:revision>
  <cp:lastPrinted>2025-08-12T09:59:00Z</cp:lastPrinted>
  <dcterms:created xsi:type="dcterms:W3CDTF">2025-09-19T11:07:00Z</dcterms:created>
  <dcterms:modified xsi:type="dcterms:W3CDTF">2025-10-01T08:34:00Z</dcterms:modified>
</cp:coreProperties>
</file>