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0956" w:rsidRDefault="006E209E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2F13E0" wp14:editId="021A3572">
            <wp:simplePos x="0" y="0"/>
            <wp:positionH relativeFrom="margin">
              <wp:align>right</wp:align>
            </wp:positionH>
            <wp:positionV relativeFrom="paragraph">
              <wp:posOffset>99364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09E" w:rsidRPr="005833EF" w:rsidRDefault="006E209E" w:rsidP="006E209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810B50" wp14:editId="6B9BDF0B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6E209E" w:rsidRPr="005833EF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6E209E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  <w:r>
        <w:rPr>
          <w:rFonts w:ascii="Candara" w:hAnsi="Candara" w:cs="Tahoma"/>
          <w:color w:val="002060"/>
          <w:sz w:val="25"/>
          <w:szCs w:val="25"/>
          <w:lang w:eastAsia="pl-PL"/>
        </w:rPr>
        <w:t>___________________________________________________________________</w:t>
      </w:r>
    </w:p>
    <w:p w:rsidR="006E209E" w:rsidRP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</w:p>
    <w:p w:rsidR="00EB0956" w:rsidRPr="006E209E" w:rsidRDefault="00EB095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E209E">
        <w:rPr>
          <w:rFonts w:asciiTheme="minorHAnsi" w:hAnsiTheme="minorHAnsi" w:cstheme="minorHAnsi"/>
          <w:sz w:val="22"/>
          <w:szCs w:val="22"/>
        </w:rPr>
        <w:t>Sz.S.POO</w:t>
      </w:r>
      <w:proofErr w:type="spellEnd"/>
      <w:r w:rsidRPr="006E209E">
        <w:rPr>
          <w:rFonts w:asciiTheme="minorHAnsi" w:hAnsiTheme="minorHAnsi" w:cstheme="minorHAnsi"/>
          <w:sz w:val="22"/>
          <w:szCs w:val="22"/>
        </w:rPr>
        <w:t>. SZP</w:t>
      </w:r>
      <w:r w:rsidR="00CD5EAE" w:rsidRPr="006E209E">
        <w:rPr>
          <w:rFonts w:asciiTheme="minorHAnsi" w:hAnsiTheme="minorHAnsi" w:cstheme="minorHAnsi"/>
          <w:sz w:val="22"/>
          <w:szCs w:val="22"/>
        </w:rPr>
        <w:t>.</w:t>
      </w:r>
      <w:r w:rsidRPr="006E209E">
        <w:rPr>
          <w:rFonts w:asciiTheme="minorHAnsi" w:hAnsiTheme="minorHAnsi" w:cstheme="minorHAnsi"/>
          <w:sz w:val="22"/>
          <w:szCs w:val="22"/>
        </w:rPr>
        <w:t>3810</w:t>
      </w:r>
      <w:r w:rsidR="00BC5AD9">
        <w:rPr>
          <w:rFonts w:asciiTheme="minorHAnsi" w:hAnsiTheme="minorHAnsi" w:cstheme="minorHAnsi"/>
          <w:sz w:val="22"/>
          <w:szCs w:val="22"/>
        </w:rPr>
        <w:t>.8</w:t>
      </w:r>
      <w:r w:rsidR="006F7487">
        <w:rPr>
          <w:rFonts w:asciiTheme="minorHAnsi" w:hAnsiTheme="minorHAnsi" w:cstheme="minorHAnsi"/>
          <w:sz w:val="22"/>
          <w:szCs w:val="22"/>
        </w:rPr>
        <w:t>6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7A5430">
        <w:rPr>
          <w:rFonts w:asciiTheme="minorHAnsi" w:hAnsiTheme="minorHAnsi" w:cstheme="minorHAnsi"/>
          <w:sz w:val="22"/>
          <w:szCs w:val="22"/>
        </w:rPr>
        <w:t>5</w:t>
      </w:r>
      <w:r w:rsidR="00621B28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Pr="006E209E">
        <w:rPr>
          <w:rFonts w:asciiTheme="minorHAnsi" w:hAnsiTheme="minorHAnsi" w:cstheme="minorHAnsi"/>
          <w:sz w:val="22"/>
          <w:szCs w:val="22"/>
        </w:rPr>
        <w:t xml:space="preserve">      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86597" w:rsidRPr="006E209E">
        <w:rPr>
          <w:rFonts w:asciiTheme="minorHAnsi" w:hAnsiTheme="minorHAnsi" w:cstheme="minorHAnsi"/>
          <w:sz w:val="22"/>
          <w:szCs w:val="22"/>
        </w:rPr>
        <w:t xml:space="preserve">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Pr="006E209E">
        <w:rPr>
          <w:rFonts w:asciiTheme="minorHAnsi" w:hAnsiTheme="minorHAnsi" w:cstheme="minorHAnsi"/>
          <w:sz w:val="22"/>
          <w:szCs w:val="22"/>
        </w:rPr>
        <w:t>Brzozów</w:t>
      </w:r>
      <w:r w:rsidR="008B5743" w:rsidRPr="006E209E">
        <w:rPr>
          <w:rFonts w:asciiTheme="minorHAnsi" w:hAnsiTheme="minorHAnsi" w:cstheme="minorHAnsi"/>
          <w:sz w:val="22"/>
          <w:szCs w:val="22"/>
        </w:rPr>
        <w:t>:</w:t>
      </w:r>
      <w:r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="00BC5AD9">
        <w:rPr>
          <w:rFonts w:asciiTheme="minorHAnsi" w:hAnsiTheme="minorHAnsi" w:cstheme="minorHAnsi"/>
          <w:sz w:val="22"/>
          <w:szCs w:val="22"/>
        </w:rPr>
        <w:t>0</w:t>
      </w:r>
      <w:r w:rsidR="003F2B1D">
        <w:rPr>
          <w:rFonts w:asciiTheme="minorHAnsi" w:hAnsiTheme="minorHAnsi" w:cstheme="minorHAnsi"/>
          <w:sz w:val="22"/>
          <w:szCs w:val="22"/>
        </w:rPr>
        <w:t>9</w:t>
      </w:r>
      <w:r w:rsidR="00260E66" w:rsidRPr="006E209E">
        <w:rPr>
          <w:rFonts w:asciiTheme="minorHAnsi" w:hAnsiTheme="minorHAnsi" w:cstheme="minorHAnsi"/>
          <w:sz w:val="22"/>
          <w:szCs w:val="22"/>
        </w:rPr>
        <w:t>.</w:t>
      </w:r>
      <w:r w:rsidR="00BC5AD9">
        <w:rPr>
          <w:rFonts w:asciiTheme="minorHAnsi" w:hAnsiTheme="minorHAnsi" w:cstheme="minorHAnsi"/>
          <w:sz w:val="22"/>
          <w:szCs w:val="22"/>
        </w:rPr>
        <w:t>10</w:t>
      </w:r>
      <w:r w:rsidR="00A04C92" w:rsidRPr="006E209E">
        <w:rPr>
          <w:rFonts w:asciiTheme="minorHAnsi" w:hAnsiTheme="minorHAnsi" w:cstheme="minorHAnsi"/>
          <w:sz w:val="22"/>
          <w:szCs w:val="22"/>
        </w:rPr>
        <w:t>.202</w:t>
      </w:r>
      <w:r w:rsidR="007A5430">
        <w:rPr>
          <w:rFonts w:asciiTheme="minorHAnsi" w:hAnsiTheme="minorHAnsi" w:cstheme="minorHAnsi"/>
          <w:sz w:val="22"/>
          <w:szCs w:val="22"/>
        </w:rPr>
        <w:t>5</w:t>
      </w:r>
      <w:r w:rsidRPr="006E20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396B5B" w:rsidRPr="006E209E" w:rsidRDefault="00396B5B">
      <w:pPr>
        <w:rPr>
          <w:rFonts w:asciiTheme="minorHAnsi" w:hAnsiTheme="minorHAnsi" w:cstheme="minorHAnsi"/>
          <w:sz w:val="22"/>
          <w:szCs w:val="22"/>
        </w:rPr>
      </w:pPr>
    </w:p>
    <w:p w:rsidR="00DF2BCF" w:rsidRDefault="00DF2BCF">
      <w:pPr>
        <w:rPr>
          <w:rFonts w:asciiTheme="minorHAnsi" w:hAnsiTheme="minorHAnsi" w:cstheme="minorHAnsi"/>
          <w:sz w:val="22"/>
          <w:szCs w:val="22"/>
        </w:rPr>
      </w:pPr>
    </w:p>
    <w:p w:rsidR="004A04C2" w:rsidRPr="006E209E" w:rsidRDefault="004A04C2">
      <w:pPr>
        <w:rPr>
          <w:rFonts w:asciiTheme="minorHAnsi" w:hAnsiTheme="minorHAnsi" w:cstheme="minorHAnsi"/>
          <w:sz w:val="22"/>
          <w:szCs w:val="22"/>
        </w:rPr>
      </w:pPr>
    </w:p>
    <w:p w:rsidR="00941F49" w:rsidRPr="006E209E" w:rsidRDefault="00EB0956" w:rsidP="00941F49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941F49" w:rsidRPr="006E209E" w:rsidRDefault="00941F49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260E66" w:rsidRPr="006E209E" w:rsidRDefault="00296005" w:rsidP="00CD5EAE">
      <w:pPr>
        <w:ind w:left="3515" w:firstLine="2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D</w:t>
      </w:r>
      <w:r w:rsidR="00C61EAC" w:rsidRPr="006E209E">
        <w:rPr>
          <w:rFonts w:asciiTheme="minorHAnsi" w:hAnsiTheme="minorHAnsi" w:cstheme="minorHAnsi"/>
          <w:b/>
          <w:sz w:val="22"/>
          <w:szCs w:val="22"/>
        </w:rPr>
        <w:t>ostawa</w:t>
      </w:r>
      <w:r w:rsidR="006F7487">
        <w:rPr>
          <w:rFonts w:asciiTheme="minorHAnsi" w:hAnsiTheme="minorHAnsi" w:cstheme="minorHAnsi"/>
          <w:b/>
          <w:sz w:val="22"/>
          <w:szCs w:val="22"/>
        </w:rPr>
        <w:t xml:space="preserve"> odczynników do biologii molekularnej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</w:p>
    <w:p w:rsidR="00EB0956" w:rsidRPr="006E209E" w:rsidRDefault="00EB0956">
      <w:pPr>
        <w:ind w:left="351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Sygn. sprawy Sz.S.POO.SZP</w:t>
      </w:r>
      <w:r w:rsidR="006E209E">
        <w:rPr>
          <w:rFonts w:asciiTheme="minorHAnsi" w:hAnsiTheme="minorHAnsi" w:cstheme="minorHAnsi"/>
          <w:b/>
          <w:sz w:val="22"/>
          <w:szCs w:val="22"/>
        </w:rPr>
        <w:t>.</w:t>
      </w:r>
      <w:r w:rsidRPr="006E209E">
        <w:rPr>
          <w:rFonts w:asciiTheme="minorHAnsi" w:hAnsiTheme="minorHAnsi" w:cstheme="minorHAnsi"/>
          <w:b/>
          <w:sz w:val="22"/>
          <w:szCs w:val="22"/>
        </w:rPr>
        <w:t>3810</w:t>
      </w:r>
      <w:r w:rsidR="003166A5">
        <w:rPr>
          <w:rFonts w:asciiTheme="minorHAnsi" w:hAnsiTheme="minorHAnsi" w:cstheme="minorHAnsi"/>
          <w:b/>
          <w:sz w:val="22"/>
          <w:szCs w:val="22"/>
        </w:rPr>
        <w:t>.8</w:t>
      </w:r>
      <w:r w:rsidR="006F7487">
        <w:rPr>
          <w:rFonts w:asciiTheme="minorHAnsi" w:hAnsiTheme="minorHAnsi" w:cstheme="minorHAnsi"/>
          <w:b/>
          <w:sz w:val="22"/>
          <w:szCs w:val="22"/>
        </w:rPr>
        <w:t>6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b/>
          <w:sz w:val="22"/>
          <w:szCs w:val="22"/>
        </w:rPr>
        <w:t>202</w:t>
      </w:r>
      <w:r w:rsidR="007A5430">
        <w:rPr>
          <w:rFonts w:asciiTheme="minorHAnsi" w:hAnsiTheme="minorHAnsi" w:cstheme="minorHAnsi"/>
          <w:b/>
          <w:sz w:val="22"/>
          <w:szCs w:val="22"/>
        </w:rPr>
        <w:t>5</w:t>
      </w:r>
    </w:p>
    <w:p w:rsidR="00BA400A" w:rsidRPr="006E209E" w:rsidRDefault="00BA400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B5B" w:rsidRPr="006E209E" w:rsidRDefault="00396B5B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B0956" w:rsidRPr="00231295" w:rsidRDefault="00EB0956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ab/>
      </w:r>
      <w:r w:rsidRPr="00231295">
        <w:rPr>
          <w:rFonts w:asciiTheme="minorHAnsi" w:hAnsiTheme="minorHAnsi" w:cstheme="minorHAnsi"/>
          <w:sz w:val="22"/>
          <w:szCs w:val="22"/>
        </w:rPr>
        <w:t>W związku z pytaniami złożonymi w niniejszym postępowaniu przez Wykonawców</w:t>
      </w:r>
      <w:r w:rsidR="00016161" w:rsidRPr="00231295">
        <w:rPr>
          <w:rFonts w:asciiTheme="minorHAnsi" w:hAnsiTheme="minorHAnsi" w:cstheme="minorHAnsi"/>
          <w:sz w:val="22"/>
          <w:szCs w:val="22"/>
        </w:rPr>
        <w:t>,</w:t>
      </w:r>
      <w:r w:rsidRPr="00231295">
        <w:rPr>
          <w:rFonts w:asciiTheme="minorHAnsi" w:hAnsiTheme="minorHAnsi" w:cstheme="minorHAnsi"/>
          <w:sz w:val="22"/>
          <w:szCs w:val="22"/>
        </w:rPr>
        <w:t xml:space="preserve"> Zamawiający udziela następujących odpowiedzi:  </w:t>
      </w:r>
    </w:p>
    <w:p w:rsidR="00613B0C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13B0C" w:rsidRPr="00231295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13B0C" w:rsidRPr="006F7487" w:rsidRDefault="00613B0C" w:rsidP="00B262C7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F748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8088E" w:rsidRPr="006F748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</w:t>
      </w:r>
    </w:p>
    <w:p w:rsidR="006F7487" w:rsidRPr="000259F4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59F4">
        <w:rPr>
          <w:rFonts w:asciiTheme="minorHAnsi" w:hAnsiTheme="minorHAnsi" w:cstheme="minorHAnsi"/>
          <w:b/>
          <w:bCs/>
          <w:sz w:val="22"/>
          <w:szCs w:val="22"/>
        </w:rPr>
        <w:t>Dotyczy załącznika nr 1 do SWZ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Zamawiający zapisał:</w:t>
      </w:r>
    </w:p>
    <w:p w:rsidR="006F7487" w:rsidRPr="006F7487" w:rsidRDefault="006F7487" w:rsidP="006F748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„Odczynniki przydatne do użycia w okresie minimum 6 miesięcy od daty dostarczenia.“</w:t>
      </w: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Wnosimy o korektę w/w zapisu tak by brzmiał:</w:t>
      </w: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 xml:space="preserve">„Odczynniki przydatne do użycia w okresie minimum </w:t>
      </w:r>
      <w:r w:rsidRPr="00896B41">
        <w:rPr>
          <w:rFonts w:asciiTheme="minorHAnsi" w:hAnsiTheme="minorHAnsi" w:cstheme="minorHAnsi"/>
          <w:b/>
          <w:bCs/>
          <w:sz w:val="22"/>
          <w:szCs w:val="22"/>
        </w:rPr>
        <w:t>75% okresu deklarowanego przez producenta</w:t>
      </w:r>
      <w:r w:rsidRPr="00896B41">
        <w:rPr>
          <w:rFonts w:asciiTheme="minorHAnsi" w:hAnsiTheme="minorHAnsi" w:cstheme="minorHAnsi"/>
          <w:sz w:val="22"/>
          <w:szCs w:val="22"/>
        </w:rPr>
        <w:t xml:space="preserve"> </w:t>
      </w:r>
      <w:r w:rsidRPr="00896B41">
        <w:rPr>
          <w:rFonts w:asciiTheme="minorHAnsi" w:hAnsiTheme="minorHAnsi" w:cstheme="minorHAnsi"/>
          <w:b/>
          <w:bCs/>
          <w:strike/>
          <w:sz w:val="22"/>
          <w:szCs w:val="22"/>
        </w:rPr>
        <w:t>6 miesięcy</w:t>
      </w:r>
      <w:r w:rsidRPr="00896B41">
        <w:rPr>
          <w:rFonts w:asciiTheme="minorHAnsi" w:hAnsiTheme="minorHAnsi" w:cstheme="minorHAnsi"/>
          <w:sz w:val="22"/>
          <w:szCs w:val="22"/>
        </w:rPr>
        <w:t xml:space="preserve"> </w:t>
      </w:r>
      <w:r w:rsidRPr="006F7487">
        <w:rPr>
          <w:rFonts w:asciiTheme="minorHAnsi" w:hAnsiTheme="minorHAnsi" w:cstheme="minorHAnsi"/>
          <w:sz w:val="22"/>
          <w:szCs w:val="22"/>
        </w:rPr>
        <w:t>od daty dostarczenia.“</w:t>
      </w: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Odczynniki wymien</w:t>
      </w:r>
      <w:r w:rsidR="00B7618E">
        <w:rPr>
          <w:rFonts w:asciiTheme="minorHAnsi" w:hAnsiTheme="minorHAnsi" w:cstheme="minorHAnsi"/>
          <w:sz w:val="22"/>
          <w:szCs w:val="22"/>
        </w:rPr>
        <w:t>io</w:t>
      </w:r>
      <w:r w:rsidRPr="006F7487">
        <w:rPr>
          <w:rFonts w:asciiTheme="minorHAnsi" w:hAnsiTheme="minorHAnsi" w:cstheme="minorHAnsi"/>
          <w:sz w:val="22"/>
          <w:szCs w:val="22"/>
        </w:rPr>
        <w:t xml:space="preserve">ne w postępowaniu, charakteryzują bardzo różne długości terminów przydatności do użycia. Część odczynników już w dniu wyprodukowania nie spełnia postawionego przez Zamawiającego warunku. Odczynniki te są produkowane i magazynowane poza granicami kraju. Brak zgody Zamawiającego uniemożliwi nam złożenie naszej oferty. </w:t>
      </w: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F7487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896B41" w:rsidRDefault="00896B41" w:rsidP="00896B4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modyfikuje zapis w załączniku nr 1 do SWZ</w:t>
      </w:r>
      <w:r w:rsidR="00E93621">
        <w:rPr>
          <w:rFonts w:asciiTheme="minorHAnsi" w:hAnsiTheme="minorHAnsi" w:cstheme="minorHAnsi"/>
          <w:sz w:val="22"/>
          <w:szCs w:val="22"/>
        </w:rPr>
        <w:t xml:space="preserve">. Nowa treść </w:t>
      </w:r>
      <w:r w:rsidR="00430741">
        <w:rPr>
          <w:rFonts w:asciiTheme="minorHAnsi" w:hAnsiTheme="minorHAnsi" w:cstheme="minorHAnsi"/>
          <w:sz w:val="22"/>
          <w:szCs w:val="22"/>
        </w:rPr>
        <w:t xml:space="preserve">otrzymuje brzmienie jak w </w:t>
      </w:r>
      <w:r w:rsidR="0066645E">
        <w:rPr>
          <w:rFonts w:asciiTheme="minorHAnsi" w:hAnsiTheme="minorHAnsi" w:cstheme="minorHAnsi"/>
          <w:sz w:val="22"/>
          <w:szCs w:val="22"/>
        </w:rPr>
        <w:t xml:space="preserve">załączonym </w:t>
      </w:r>
      <w:r w:rsidR="00430741">
        <w:rPr>
          <w:rFonts w:asciiTheme="minorHAnsi" w:hAnsiTheme="minorHAnsi" w:cstheme="minorHAnsi"/>
          <w:sz w:val="22"/>
          <w:szCs w:val="22"/>
        </w:rPr>
        <w:t>załączni</w:t>
      </w:r>
      <w:r w:rsidR="0066645E">
        <w:rPr>
          <w:rFonts w:asciiTheme="minorHAnsi" w:hAnsiTheme="minorHAnsi" w:cstheme="minorHAnsi"/>
          <w:sz w:val="22"/>
          <w:szCs w:val="22"/>
        </w:rPr>
        <w:t>ku</w:t>
      </w:r>
      <w:r w:rsidR="00E93621">
        <w:rPr>
          <w:rFonts w:asciiTheme="minorHAnsi" w:hAnsiTheme="minorHAnsi" w:cstheme="minorHAnsi"/>
          <w:sz w:val="22"/>
          <w:szCs w:val="22"/>
        </w:rPr>
        <w:t>.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F7487" w:rsidRPr="000259F4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59F4">
        <w:rPr>
          <w:rFonts w:asciiTheme="minorHAnsi" w:hAnsiTheme="minorHAnsi" w:cstheme="minorHAnsi"/>
          <w:b/>
          <w:sz w:val="22"/>
          <w:szCs w:val="22"/>
        </w:rPr>
        <w:t>Pytanie nr</w:t>
      </w:r>
      <w:r w:rsidR="00FA6E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259F4">
        <w:rPr>
          <w:rFonts w:asciiTheme="minorHAnsi" w:hAnsiTheme="minorHAnsi" w:cstheme="minorHAnsi"/>
          <w:b/>
          <w:sz w:val="22"/>
          <w:szCs w:val="22"/>
        </w:rPr>
        <w:t>2</w:t>
      </w:r>
    </w:p>
    <w:p w:rsidR="006F7487" w:rsidRPr="000259F4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259F4">
        <w:rPr>
          <w:rFonts w:asciiTheme="minorHAnsi" w:hAnsiTheme="minorHAnsi" w:cstheme="minorHAnsi"/>
          <w:b/>
          <w:sz w:val="22"/>
          <w:szCs w:val="22"/>
        </w:rPr>
        <w:t>Dotyczy wzoru umowy, § 2, ustęp 5</w:t>
      </w:r>
    </w:p>
    <w:p w:rsidR="006F7487" w:rsidRPr="000259F4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259F4">
        <w:rPr>
          <w:rFonts w:asciiTheme="minorHAnsi" w:hAnsiTheme="minorHAnsi" w:cstheme="minorHAnsi"/>
          <w:sz w:val="22"/>
          <w:szCs w:val="22"/>
        </w:rPr>
        <w:t>Zamawiający zapisał:</w:t>
      </w: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„Kupujący odbiera dostawy od poniedziałku do piątku w godzinach od 8:00 do 14:30.“</w:t>
      </w: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Wnosimy o korektę w/w zapisu tak by brzmiał:</w:t>
      </w:r>
    </w:p>
    <w:p w:rsid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„Kupujący odbiera dostawy od poniedziałku do piątku w godzinach od 8:00 do 16:00.“</w:t>
      </w:r>
    </w:p>
    <w:p w:rsidR="0066645E" w:rsidRDefault="0066645E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75FDE" w:rsidRPr="006F7487" w:rsidRDefault="00E75FDE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23E31" w:rsidRPr="00F71786" w:rsidRDefault="00623E31" w:rsidP="00623E31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                                                                        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e-mail: onkologia@szpital-brzozow.pl</w:t>
      </w:r>
    </w:p>
    <w:p w:rsidR="00623E31" w:rsidRDefault="00623E31" w:rsidP="00623E31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6E209E">
        <w:rPr>
          <w:rFonts w:ascii="Candara" w:hAnsi="Candara" w:cs="Tahoma"/>
          <w:b/>
          <w:color w:val="002060"/>
          <w:sz w:val="18"/>
          <w:szCs w:val="18"/>
        </w:rPr>
        <w:t xml:space="preserve">      </w:t>
      </w:r>
      <w:hyperlink r:id="rId10" w:history="1">
        <w:r w:rsidRPr="006E209E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623E31" w:rsidRPr="00AA77C3" w:rsidRDefault="00623E31" w:rsidP="00623E31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623E31" w:rsidRPr="00F71786" w:rsidRDefault="00623E31" w:rsidP="00623E31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623E31" w:rsidRPr="004A04C2" w:rsidRDefault="00623E31" w:rsidP="00623E31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</w:t>
      </w:r>
      <w:r>
        <w:rPr>
          <w:rFonts w:ascii="Candara" w:hAnsi="Candara" w:cs="Tahoma"/>
          <w:b/>
          <w:color w:val="002060"/>
          <w:sz w:val="18"/>
          <w:szCs w:val="18"/>
        </w:rPr>
        <w:t>0</w:t>
      </w: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lastRenderedPageBreak/>
        <w:t xml:space="preserve">Odczynniki wymienione w postępowaniu są produkowane i magazynowane poza granicami kraju. Dostawy odbywają się transportem lotniczym. Ich producent nie gwarantuje dostaw </w:t>
      </w:r>
    </w:p>
    <w:p w:rsidR="006F7487" w:rsidRPr="006F7487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 xml:space="preserve">z zastrzeżeniem godzinowym a ceny produktów nie pokrywają tego typu usług.  </w:t>
      </w:r>
    </w:p>
    <w:p w:rsidR="000F6850" w:rsidRDefault="006F7487" w:rsidP="000F6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Spełnienie tego wymogu Zamawiającego zmusiłoby Wykonawcę doliczenie kosztu tego typu usługi do ceny jednostkowej każdego opakowania produktu,  co znacznie podniosłoby cenę końcową oferty.</w:t>
      </w:r>
    </w:p>
    <w:p w:rsidR="000F6850" w:rsidRDefault="000F6850" w:rsidP="000F685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0F6850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66645E" w:rsidRPr="0066645E" w:rsidRDefault="0066645E" w:rsidP="000F685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6645E">
        <w:rPr>
          <w:rFonts w:asciiTheme="minorHAnsi" w:hAnsiTheme="minorHAnsi" w:cstheme="minorHAnsi"/>
          <w:sz w:val="22"/>
          <w:szCs w:val="22"/>
        </w:rPr>
        <w:t>Zamawiający nie wyraża zgody. Zgodn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66645E">
        <w:rPr>
          <w:rFonts w:asciiTheme="minorHAnsi" w:hAnsiTheme="minorHAnsi" w:cstheme="minorHAnsi"/>
          <w:sz w:val="22"/>
          <w:szCs w:val="22"/>
        </w:rPr>
        <w:t>e z SWZ.</w:t>
      </w:r>
    </w:p>
    <w:p w:rsidR="000F6850" w:rsidRDefault="000F6850" w:rsidP="000F685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F6850" w:rsidRPr="000259F4" w:rsidRDefault="000F6850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59F4">
        <w:rPr>
          <w:rFonts w:asciiTheme="minorHAnsi" w:hAnsiTheme="minorHAnsi" w:cstheme="minorHAnsi"/>
          <w:b/>
          <w:sz w:val="22"/>
          <w:szCs w:val="22"/>
        </w:rPr>
        <w:t>Pytanie nr 3</w:t>
      </w:r>
    </w:p>
    <w:p w:rsidR="006F7487" w:rsidRPr="000259F4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259F4">
        <w:rPr>
          <w:rFonts w:asciiTheme="minorHAnsi" w:hAnsiTheme="minorHAnsi" w:cstheme="minorHAnsi"/>
          <w:b/>
          <w:sz w:val="22"/>
          <w:szCs w:val="22"/>
        </w:rPr>
        <w:t xml:space="preserve">Dotyczy wzoru umowy, § 2, ustęp 7  </w:t>
      </w:r>
    </w:p>
    <w:p w:rsidR="006F7487" w:rsidRPr="000259F4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259F4">
        <w:rPr>
          <w:rFonts w:asciiTheme="minorHAnsi" w:hAnsiTheme="minorHAnsi" w:cstheme="minorHAnsi"/>
          <w:sz w:val="22"/>
          <w:szCs w:val="22"/>
        </w:rPr>
        <w:t>Zamawiający zapisał:</w:t>
      </w:r>
    </w:p>
    <w:p w:rsidR="006F7487" w:rsidRPr="006F7487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 xml:space="preserve">„Kupujący zastrzega sobie prawo nabycia u osoby trzeciej, niedostarczonych w terminie lub dostarczonych z wadą, rzeczy będących przedmiotem danego zamówienia, tożsamym co do rodzaju, bez konieczności wzywania wykonawcy  do wymiany wadliwych lub niedostarczonych </w:t>
      </w:r>
    </w:p>
    <w:p w:rsidR="006F7487" w:rsidRPr="006F7487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w terminie rzeczy, gdy będzie to niezbędne do zapewnienia prawidłowego działania Kupującego, a Sprzedający będzie zobowiązany do zwrotu Kupującemu ewentualnej różnicy pomiędzy ceną z niniejszej umowy, a ceną zapłaconą na rzecz podmiotu trzeciego. Powyższe uprawnienie nie zamyka Kupującemu drogi do podjęcia innych przewidzianych prawem oraz zapisami niniejszej umowy, czynności w związku z nienależytym wykonaniem postanowień umowy przez Sprzedającego.“</w:t>
      </w:r>
    </w:p>
    <w:p w:rsidR="006F7487" w:rsidRPr="006F7487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F7487" w:rsidRPr="006F7487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Wnosimy o korektę w/w zapisu tak by brzmiał:</w:t>
      </w:r>
    </w:p>
    <w:p w:rsidR="006F7487" w:rsidRPr="006F7487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„</w:t>
      </w:r>
      <w:r w:rsidRPr="004D110D">
        <w:rPr>
          <w:rFonts w:asciiTheme="minorHAnsi" w:hAnsiTheme="minorHAnsi" w:cstheme="minorHAnsi"/>
          <w:b/>
          <w:bCs/>
          <w:sz w:val="22"/>
          <w:szCs w:val="22"/>
        </w:rPr>
        <w:t>Sprzedający wymieni reklamowany produkt w ciągu 21 dni licząc od dnia złożenia reklamacji</w:t>
      </w:r>
      <w:r w:rsidRPr="004D110D">
        <w:rPr>
          <w:rFonts w:asciiTheme="minorHAnsi" w:hAnsiTheme="minorHAnsi" w:cstheme="minorHAnsi"/>
          <w:sz w:val="22"/>
          <w:szCs w:val="22"/>
        </w:rPr>
        <w:t>.</w:t>
      </w:r>
      <w:r w:rsidRPr="006F7487">
        <w:rPr>
          <w:rFonts w:asciiTheme="minorHAnsi" w:hAnsiTheme="minorHAnsi" w:cstheme="minorHAnsi"/>
          <w:sz w:val="22"/>
          <w:szCs w:val="22"/>
        </w:rPr>
        <w:t xml:space="preserve"> Kupujący zastrzega sobie prawo nabycia u osoby trzeciej, niedostarczonych w terminie lub dostarczonych z wadą, rzeczy będących przedmiotem danego zamówienia, tożsamym co do rodzaju</w:t>
      </w:r>
      <w:r w:rsidRPr="004D110D">
        <w:rPr>
          <w:rFonts w:asciiTheme="minorHAnsi" w:hAnsiTheme="minorHAnsi" w:cstheme="minorHAnsi"/>
          <w:sz w:val="22"/>
          <w:szCs w:val="22"/>
        </w:rPr>
        <w:t xml:space="preserve">, </w:t>
      </w:r>
      <w:r w:rsidRPr="004D110D">
        <w:rPr>
          <w:rFonts w:asciiTheme="minorHAnsi" w:hAnsiTheme="minorHAnsi" w:cstheme="minorHAnsi"/>
          <w:b/>
          <w:bCs/>
          <w:sz w:val="22"/>
          <w:szCs w:val="22"/>
        </w:rPr>
        <w:t>o ile Sprzedający przekroczy wyznaczony termin na wymianę</w:t>
      </w:r>
      <w:r w:rsidRPr="004D110D">
        <w:rPr>
          <w:rFonts w:asciiTheme="minorHAnsi" w:hAnsiTheme="minorHAnsi" w:cstheme="minorHAnsi"/>
          <w:sz w:val="22"/>
          <w:szCs w:val="22"/>
        </w:rPr>
        <w:t xml:space="preserve"> </w:t>
      </w:r>
      <w:r w:rsidRPr="004D110D">
        <w:rPr>
          <w:rFonts w:asciiTheme="minorHAnsi" w:hAnsiTheme="minorHAnsi" w:cstheme="minorHAnsi"/>
          <w:b/>
          <w:bCs/>
          <w:strike/>
          <w:sz w:val="22"/>
          <w:szCs w:val="22"/>
        </w:rPr>
        <w:t>bez konieczności wzywania wykonawcy  do wymiany wadliwych lub niedostarczonych  w terminie rzeczy, gdy będzie to niezbędne do zapewnienia prawidłowego działania Kupującego</w:t>
      </w:r>
      <w:r w:rsidRPr="004D110D">
        <w:rPr>
          <w:rFonts w:asciiTheme="minorHAnsi" w:hAnsiTheme="minorHAnsi" w:cstheme="minorHAnsi"/>
          <w:sz w:val="22"/>
          <w:szCs w:val="22"/>
        </w:rPr>
        <w:t xml:space="preserve">, </w:t>
      </w:r>
      <w:r w:rsidRPr="006F7487">
        <w:rPr>
          <w:rFonts w:asciiTheme="minorHAnsi" w:hAnsiTheme="minorHAnsi" w:cstheme="minorHAnsi"/>
          <w:sz w:val="22"/>
          <w:szCs w:val="22"/>
        </w:rPr>
        <w:t>a Sprzedający będzie zobowiązany do zwrotu Kupującemu ewentualnej różnicy pomiędzy ceną z niniejszej umowy, a ceną zapłaconą na rzecz podmiotu trzeciego. Powyższe uprawnienie nie zamyka Kupującemu drogi do podjęcia innych przewidzianych prawem oraz zapisami niniejszej umowy, czynności w związku z nienależytym wykonaniem postanowień umowy przez Sprzedającego.“</w:t>
      </w:r>
    </w:p>
    <w:p w:rsidR="006F7487" w:rsidRPr="006F7487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F7487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Obecny zapis w umowie nie daje żadnych szans Wykonawcy na realizację dostawy w ramach reklamacji. Zamawiający założył a priori wymianę produktów w innych firmach.</w:t>
      </w:r>
    </w:p>
    <w:p w:rsidR="000259F4" w:rsidRDefault="000259F4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59F4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945A9B" w:rsidRDefault="00945A9B" w:rsidP="00945A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360D2">
        <w:rPr>
          <w:rFonts w:asciiTheme="minorHAnsi" w:hAnsiTheme="minorHAnsi" w:cstheme="minorHAnsi"/>
          <w:sz w:val="22"/>
          <w:szCs w:val="22"/>
          <w:lang w:eastAsia="en-US"/>
        </w:rPr>
        <w:t xml:space="preserve">Zamawiający </w:t>
      </w:r>
      <w:r w:rsidR="004D110D">
        <w:rPr>
          <w:rFonts w:asciiTheme="minorHAnsi" w:hAnsiTheme="minorHAnsi" w:cstheme="minorHAnsi"/>
          <w:sz w:val="22"/>
          <w:szCs w:val="22"/>
          <w:lang w:eastAsia="en-US"/>
        </w:rPr>
        <w:t>dokonuje</w:t>
      </w:r>
      <w:r w:rsidRPr="003360D2">
        <w:rPr>
          <w:rFonts w:asciiTheme="minorHAnsi" w:hAnsiTheme="minorHAnsi" w:cstheme="minorHAnsi"/>
          <w:sz w:val="22"/>
          <w:szCs w:val="22"/>
          <w:lang w:eastAsia="en-US"/>
        </w:rPr>
        <w:t xml:space="preserve"> modyfikacj</w:t>
      </w:r>
      <w:r w:rsidR="004D110D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3360D2">
        <w:rPr>
          <w:rFonts w:asciiTheme="minorHAnsi" w:hAnsiTheme="minorHAnsi" w:cstheme="minorHAnsi"/>
          <w:sz w:val="22"/>
          <w:szCs w:val="22"/>
          <w:lang w:eastAsia="en-US"/>
        </w:rPr>
        <w:t xml:space="preserve"> zapisu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wzoru umowy</w:t>
      </w:r>
      <w:r w:rsidRPr="003360D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360D2">
        <w:rPr>
          <w:rFonts w:asciiTheme="minorHAnsi" w:hAnsiTheme="minorHAnsi" w:cstheme="minorHAnsi"/>
          <w:sz w:val="22"/>
          <w:szCs w:val="22"/>
        </w:rPr>
        <w:t xml:space="preserve">§ </w:t>
      </w:r>
      <w:r w:rsidR="004D110D">
        <w:rPr>
          <w:rFonts w:asciiTheme="minorHAnsi" w:hAnsiTheme="minorHAnsi" w:cstheme="minorHAnsi"/>
          <w:sz w:val="22"/>
          <w:szCs w:val="22"/>
        </w:rPr>
        <w:t>2</w:t>
      </w:r>
      <w:r w:rsidRPr="003360D2">
        <w:rPr>
          <w:rFonts w:asciiTheme="minorHAnsi" w:hAnsiTheme="minorHAnsi" w:cstheme="minorHAnsi"/>
          <w:sz w:val="22"/>
          <w:szCs w:val="22"/>
        </w:rPr>
        <w:t xml:space="preserve">, ustęp </w:t>
      </w:r>
      <w:r w:rsidR="004D110D">
        <w:rPr>
          <w:rFonts w:asciiTheme="minorHAnsi" w:hAnsiTheme="minorHAnsi" w:cstheme="minorHAnsi"/>
          <w:sz w:val="22"/>
          <w:szCs w:val="22"/>
        </w:rPr>
        <w:t>7</w:t>
      </w:r>
      <w:r w:rsidRPr="003360D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Nowa treść otrzymuje brzmienie:</w:t>
      </w:r>
    </w:p>
    <w:p w:rsidR="00945A9B" w:rsidRPr="004D110D" w:rsidRDefault="004D110D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4D110D">
        <w:rPr>
          <w:rFonts w:asciiTheme="minorHAnsi" w:hAnsiTheme="minorHAnsi" w:cstheme="minorHAnsi"/>
          <w:sz w:val="22"/>
          <w:szCs w:val="22"/>
        </w:rPr>
        <w:t>Sprzedający wymieni reklamowany produkt w ciągu 21 dni licząc od dnia złożenia reklamacji. Kupujący zastrzega sobie prawo nabycia u osoby trzeciej, niedostarczonych w terminie (po ponownym wezwaniu sprzedającego do dostawy produktu i braku skutecznej dostawy w ciągu 3 dni roboczych - drogą mailową) lub dostarczonych z wadą, rzeczy będących przedmiotem danego zamówienia, tożsamym co do rodzaju, o ile Sprzedający przekroczy wyznaczony termin na wymianę bez konieczności wzywania wykonawcy  do wymiany wadliwych lub niedostarczonych  w terminie rzeczy, gdy będzie to niezbędne do zapewnienia prawidłowego działania Kupującego, a Sprzedający będzie zobowiązany do zwrotu Kupującemu ewentualnej różnicy pomiędzy ceną z niniejszej umowy, a ceną zapłaconą na rzecz podmiotu trzeciego. Powyższe uprawnienie nie zamyka Kupującemu drogi do podjęcia innych przewidzianych prawem oraz zapisami niniejszej umowy, czynności w związku z nienależytym wykonaniem postanowień umowy przez Sprzedającego.</w:t>
      </w:r>
    </w:p>
    <w:p w:rsidR="006F7487" w:rsidRPr="000259F4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259F4" w:rsidRPr="000259F4" w:rsidRDefault="00BB506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Pytanie</w:t>
      </w:r>
      <w:r w:rsidR="000259F4" w:rsidRPr="000259F4">
        <w:rPr>
          <w:rFonts w:asciiTheme="minorHAnsi" w:hAnsiTheme="minorHAnsi" w:cstheme="minorHAnsi"/>
          <w:b/>
          <w:sz w:val="22"/>
          <w:szCs w:val="22"/>
        </w:rPr>
        <w:t xml:space="preserve"> nr 4</w:t>
      </w:r>
    </w:p>
    <w:p w:rsidR="006F7487" w:rsidRPr="000259F4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0259F4">
        <w:rPr>
          <w:rFonts w:asciiTheme="minorHAnsi" w:hAnsiTheme="minorHAnsi" w:cstheme="minorHAnsi"/>
          <w:b/>
          <w:sz w:val="22"/>
          <w:szCs w:val="22"/>
        </w:rPr>
        <w:t xml:space="preserve">Dotyczy wzoru umowy, § 3, ustęp 2  </w:t>
      </w:r>
    </w:p>
    <w:p w:rsidR="006F7487" w:rsidRPr="006F7487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Uprzejmie prosimy o skrócenie terminu płatności z  „ do 60 dni” na „do 30 dni”.</w:t>
      </w:r>
    </w:p>
    <w:p w:rsidR="006F7487" w:rsidRDefault="006F748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Producent którego reprezentujemy, w cenie produktów ujął 30 dniowy termin kredytowania kupującego. Aby móc spełnić postawiony warunek, musielibyśmy w cenie oferty ująć dodatkowy okres kredytowania, co wpłyn</w:t>
      </w:r>
      <w:r w:rsidR="00BB5067">
        <w:rPr>
          <w:rFonts w:asciiTheme="minorHAnsi" w:hAnsiTheme="minorHAnsi" w:cstheme="minorHAnsi"/>
          <w:sz w:val="22"/>
          <w:szCs w:val="22"/>
        </w:rPr>
        <w:t>ę</w:t>
      </w:r>
      <w:r w:rsidRPr="006F7487">
        <w:rPr>
          <w:rFonts w:asciiTheme="minorHAnsi" w:hAnsiTheme="minorHAnsi" w:cstheme="minorHAnsi"/>
          <w:sz w:val="22"/>
          <w:szCs w:val="22"/>
        </w:rPr>
        <w:t>łoby negatywnie na cenę końcową oferty.</w:t>
      </w:r>
    </w:p>
    <w:p w:rsidR="00BB5067" w:rsidRDefault="00BB5067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5067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3360D2" w:rsidRPr="003360D2" w:rsidRDefault="003360D2" w:rsidP="000259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360D2">
        <w:rPr>
          <w:rFonts w:asciiTheme="minorHAnsi" w:hAnsiTheme="minorHAnsi" w:cstheme="minorHAnsi"/>
          <w:sz w:val="22"/>
          <w:szCs w:val="22"/>
        </w:rPr>
        <w:t>Zgodnie z SWZ.</w:t>
      </w:r>
    </w:p>
    <w:p w:rsidR="006F7487" w:rsidRPr="003360D2" w:rsidRDefault="006F7487" w:rsidP="003360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de-DE"/>
        </w:rPr>
      </w:pPr>
    </w:p>
    <w:p w:rsidR="00BB5067" w:rsidRPr="00BB5067" w:rsidRDefault="00BB5067" w:rsidP="00BB50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5067">
        <w:rPr>
          <w:rFonts w:asciiTheme="minorHAnsi" w:hAnsiTheme="minorHAnsi" w:cstheme="minorHAnsi"/>
          <w:b/>
          <w:sz w:val="22"/>
          <w:szCs w:val="22"/>
        </w:rPr>
        <w:t>Pytane nr 5</w:t>
      </w:r>
    </w:p>
    <w:p w:rsidR="006F7487" w:rsidRPr="00BB5067" w:rsidRDefault="006F7487" w:rsidP="00BB50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BB5067">
        <w:rPr>
          <w:rFonts w:asciiTheme="minorHAnsi" w:hAnsiTheme="minorHAnsi" w:cstheme="minorHAnsi"/>
          <w:b/>
          <w:sz w:val="22"/>
          <w:szCs w:val="22"/>
        </w:rPr>
        <w:t xml:space="preserve">Dotyczy wzoru umowy, </w:t>
      </w:r>
      <w:bookmarkStart w:id="0" w:name="_Hlk210816684"/>
      <w:r w:rsidRPr="00BB5067">
        <w:rPr>
          <w:rFonts w:asciiTheme="minorHAnsi" w:hAnsiTheme="minorHAnsi" w:cstheme="minorHAnsi"/>
          <w:b/>
          <w:sz w:val="22"/>
          <w:szCs w:val="22"/>
        </w:rPr>
        <w:t>§ 4, ustęp 1.</w:t>
      </w:r>
    </w:p>
    <w:bookmarkEnd w:id="0"/>
    <w:p w:rsidR="003360D2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 xml:space="preserve">Wnosimy o wydłużenie terminu dostawy w ramach reklamacji z 2 dni kalendarzowych na do 30 dni roboczych. </w:t>
      </w:r>
    </w:p>
    <w:p w:rsid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>Odczynniki wymienione w postępowaniu, są produkowane i magazynowane poza granicami kraju. Ich producent deklaruje czas dostawy do 25 dni roboczych. Wykonawca potrzebuje dodatkowych dni na analizę słuszności złożonej reklamacji. Aby móc spełnić postawione obecnie warunki, Wykonawca musiałby w kosztach oferty uwzględnić kary ponoszone tytułem nieterminowej realizacji reklamacji. Szacunek taki jest niemożliwy do przeprowadzenia.</w:t>
      </w:r>
    </w:p>
    <w:p w:rsidR="00BB5067" w:rsidRDefault="00BB506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B5067">
        <w:rPr>
          <w:rFonts w:asciiTheme="minorHAnsi" w:hAnsiTheme="minorHAnsi" w:cstheme="minorHAnsi"/>
          <w:b/>
          <w:sz w:val="22"/>
          <w:szCs w:val="22"/>
          <w:lang w:eastAsia="en-US"/>
        </w:rPr>
        <w:t>Odpowiedź:</w:t>
      </w:r>
    </w:p>
    <w:p w:rsidR="003360D2" w:rsidRDefault="003360D2" w:rsidP="003360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0823707"/>
      <w:r w:rsidRPr="003360D2">
        <w:rPr>
          <w:rFonts w:asciiTheme="minorHAnsi" w:hAnsiTheme="minorHAnsi" w:cstheme="minorHAnsi"/>
          <w:sz w:val="22"/>
          <w:szCs w:val="22"/>
          <w:lang w:eastAsia="en-US"/>
        </w:rPr>
        <w:t>Zamawiający wyraża zgodę na modyfikację zapisu</w:t>
      </w:r>
      <w:r w:rsidR="00A7046D">
        <w:rPr>
          <w:rFonts w:asciiTheme="minorHAnsi" w:hAnsiTheme="minorHAnsi" w:cstheme="minorHAnsi"/>
          <w:sz w:val="22"/>
          <w:szCs w:val="22"/>
          <w:lang w:eastAsia="en-US"/>
        </w:rPr>
        <w:t xml:space="preserve"> wzoru umowy</w:t>
      </w:r>
      <w:r w:rsidRPr="003360D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360D2">
        <w:rPr>
          <w:rFonts w:asciiTheme="minorHAnsi" w:hAnsiTheme="minorHAnsi" w:cstheme="minorHAnsi"/>
          <w:sz w:val="22"/>
          <w:szCs w:val="22"/>
        </w:rPr>
        <w:t>§ 4, ustęp 1.</w:t>
      </w:r>
      <w:r>
        <w:rPr>
          <w:rFonts w:asciiTheme="minorHAnsi" w:hAnsiTheme="minorHAnsi" w:cstheme="minorHAnsi"/>
          <w:sz w:val="22"/>
          <w:szCs w:val="22"/>
        </w:rPr>
        <w:t xml:space="preserve"> Nowa treść otrzymuje brzmienie:</w:t>
      </w:r>
    </w:p>
    <w:bookmarkEnd w:id="1"/>
    <w:p w:rsidR="006F7487" w:rsidRPr="00FA6E85" w:rsidRDefault="003360D2" w:rsidP="00FA6E85">
      <w:pPr>
        <w:pStyle w:val="Akapitzlist"/>
        <w:numPr>
          <w:ilvl w:val="0"/>
          <w:numId w:val="26"/>
        </w:numPr>
        <w:tabs>
          <w:tab w:val="left" w:pos="0"/>
        </w:tabs>
        <w:ind w:left="426" w:hanging="284"/>
        <w:jc w:val="both"/>
        <w:rPr>
          <w:rFonts w:asciiTheme="minorHAnsi" w:hAnsiTheme="minorHAnsi" w:cstheme="minorHAnsi"/>
          <w:color w:val="FF0000"/>
          <w:lang w:eastAsia="zh-CN"/>
        </w:rPr>
      </w:pPr>
      <w:r w:rsidRPr="00FA6E85">
        <w:rPr>
          <w:rFonts w:asciiTheme="minorHAnsi" w:hAnsiTheme="minorHAnsi" w:cstheme="minorHAnsi"/>
          <w:lang w:eastAsia="zh-CN"/>
        </w:rPr>
        <w:t>W przypadku stwierdzenia przez Kupującego wad przedmiotu umowy, Sprzedający jest zobowiązany do ich usunięcia w terminie 2</w:t>
      </w:r>
      <w:r w:rsidR="0081310F" w:rsidRPr="00FA6E85">
        <w:rPr>
          <w:rFonts w:asciiTheme="minorHAnsi" w:hAnsiTheme="minorHAnsi" w:cstheme="minorHAnsi"/>
          <w:lang w:eastAsia="zh-CN"/>
        </w:rPr>
        <w:t>1</w:t>
      </w:r>
      <w:r w:rsidRPr="00FA6E85">
        <w:rPr>
          <w:rFonts w:asciiTheme="minorHAnsi" w:hAnsiTheme="minorHAnsi" w:cstheme="minorHAnsi"/>
          <w:lang w:eastAsia="zh-CN"/>
        </w:rPr>
        <w:t xml:space="preserve"> dni kalendarzowych od daty zgłoszenia wady.</w:t>
      </w:r>
    </w:p>
    <w:p w:rsidR="00BB5067" w:rsidRPr="00BB5067" w:rsidRDefault="00BB5067" w:rsidP="00BB50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5067">
        <w:rPr>
          <w:rFonts w:asciiTheme="minorHAnsi" w:hAnsiTheme="minorHAnsi" w:cstheme="minorHAnsi"/>
          <w:b/>
          <w:sz w:val="22"/>
          <w:szCs w:val="22"/>
        </w:rPr>
        <w:t>Pytanie nr 6</w:t>
      </w:r>
    </w:p>
    <w:p w:rsidR="006F7487" w:rsidRPr="00BB5067" w:rsidRDefault="006F7487" w:rsidP="00BB50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BB5067">
        <w:rPr>
          <w:rFonts w:asciiTheme="minorHAnsi" w:hAnsiTheme="minorHAnsi" w:cstheme="minorHAnsi"/>
          <w:b/>
          <w:sz w:val="22"/>
          <w:szCs w:val="22"/>
        </w:rPr>
        <w:t>Dotyczy wzoru umowy, § 5, ustęp 1, punkt e i f.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>W punkcie e Zamawiający zapisał: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>„dla uniknięcia wątpliwości Strony postanawiają, że waloryzacja będzie następować również w razie wystąpienia spadku cen do zastosowania ujemnego wskaźnika tj. „deflacji”, prowadzących promocji przez Sprzedającego, w przypadku gdy cena promocyjna jest niższa niż cena wynikająca z umowy, obniżenia cen przedmiotu sprzedaży”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>W pu</w:t>
      </w:r>
      <w:r w:rsidR="00BB5067"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Pr="006F7487">
        <w:rPr>
          <w:rFonts w:asciiTheme="minorHAnsi" w:hAnsiTheme="minorHAnsi" w:cstheme="minorHAnsi"/>
          <w:sz w:val="22"/>
          <w:szCs w:val="22"/>
          <w:lang w:eastAsia="en-US"/>
        </w:rPr>
        <w:t>kcie f Zamawiający zapisał: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>„ceny promocyjne, specjalne, rabaty itp. będą miały zastosowanie w odniesieniu do zamawianych odczynników i materiałów laboratoryjnych, o ile będą one korzystniejsze niż ceny zaoferowane w ofercie Wykonawcy”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F7487" w:rsidRPr="006F7487" w:rsidRDefault="006F7487" w:rsidP="006F748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Wnosimy o korektę w/w zapisów tak by brzmiały:</w:t>
      </w:r>
    </w:p>
    <w:p w:rsidR="006F7487" w:rsidRPr="00A42370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 xml:space="preserve">„dla uniknięcia wątpliwości Strony postanawiają, że waloryzacja będzie następować również w razie wystąpienia spadku cen do zastosowania ujemnego wskaźnika tj. „deflacji”, prowadzących promocji przez Sprzedającego, w przypadku gdy cena promocyjna jest niższa niż cena wynikająca z umowy, obniżenia cen przedmiotu sprzedaży </w:t>
      </w:r>
      <w:r w:rsidRPr="00A4237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 Zamawiający powoła się na numer promocji w swoim zamówieniu</w:t>
      </w:r>
      <w:r w:rsidRPr="00A42370">
        <w:rPr>
          <w:rFonts w:asciiTheme="minorHAnsi" w:hAnsiTheme="minorHAnsi" w:cstheme="minorHAnsi"/>
          <w:sz w:val="22"/>
          <w:szCs w:val="22"/>
          <w:lang w:eastAsia="en-US"/>
        </w:rPr>
        <w:t>”</w:t>
      </w:r>
    </w:p>
    <w:p w:rsidR="006F7487" w:rsidRPr="00A42370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 xml:space="preserve">„ceny promocyjne, specjalne, rabaty itp. będą miały zastosowanie w odniesieniu do zamawianych odczynników i materiałów laboratoryjnych, o ile będą one korzystniejsze niż ceny zaoferowane w ofercie Wykonawcy </w:t>
      </w:r>
      <w:r w:rsidRPr="00A4237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 Zamawiający powoła się na numer promocji w swoim zamówieniu</w:t>
      </w:r>
      <w:r w:rsidRPr="00A42370">
        <w:rPr>
          <w:rFonts w:asciiTheme="minorHAnsi" w:hAnsiTheme="minorHAnsi" w:cstheme="minorHAnsi"/>
          <w:sz w:val="22"/>
          <w:szCs w:val="22"/>
          <w:lang w:eastAsia="en-US"/>
        </w:rPr>
        <w:t>”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>Jedynym warunkiem realizacji zamówień według promocji jest powołanie się na numer promocji w zamówieniu. Wykonawca nie może gwarantować realizacji według promocji jeśli Zamawiający nie powoła się na numer promocji.</w:t>
      </w:r>
    </w:p>
    <w:p w:rsidR="00E75FDE" w:rsidRDefault="00E75FDE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2" w:name="_GoBack"/>
      <w:bookmarkEnd w:id="2"/>
    </w:p>
    <w:p w:rsidR="00BB5067" w:rsidRDefault="00BB506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B5067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Odpowiedź:</w:t>
      </w:r>
    </w:p>
    <w:p w:rsidR="00A7046D" w:rsidRPr="00FA6E85" w:rsidRDefault="00A7046D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3" w:name="_Hlk210821066"/>
      <w:r w:rsidRPr="00FA6E85">
        <w:rPr>
          <w:rFonts w:asciiTheme="minorHAnsi" w:hAnsiTheme="minorHAnsi" w:cstheme="minorHAnsi"/>
          <w:sz w:val="22"/>
          <w:szCs w:val="22"/>
          <w:lang w:eastAsia="en-US"/>
        </w:rPr>
        <w:t xml:space="preserve">Zamawiający wyraża zgodę na modyfikację wzoru umowy </w:t>
      </w:r>
      <w:r w:rsidR="00FA6E85" w:rsidRPr="00FA6E85">
        <w:rPr>
          <w:rFonts w:asciiTheme="minorHAnsi" w:hAnsiTheme="minorHAnsi" w:cstheme="minorHAnsi"/>
          <w:sz w:val="22"/>
          <w:szCs w:val="22"/>
        </w:rPr>
        <w:t xml:space="preserve"> § </w:t>
      </w:r>
      <w:r w:rsidR="00FA6E85" w:rsidRPr="00FA6E85">
        <w:rPr>
          <w:rFonts w:asciiTheme="minorHAnsi" w:hAnsiTheme="minorHAnsi" w:cstheme="minorHAnsi"/>
          <w:sz w:val="22"/>
          <w:szCs w:val="22"/>
        </w:rPr>
        <w:t>5</w:t>
      </w:r>
      <w:r w:rsidR="00FA6E85" w:rsidRPr="00FA6E85">
        <w:rPr>
          <w:rFonts w:asciiTheme="minorHAnsi" w:hAnsiTheme="minorHAnsi" w:cstheme="minorHAnsi"/>
          <w:sz w:val="22"/>
          <w:szCs w:val="22"/>
        </w:rPr>
        <w:t xml:space="preserve">, ustęp 1 </w:t>
      </w:r>
      <w:r w:rsidR="00FA6E85" w:rsidRPr="00FA6E85">
        <w:rPr>
          <w:rFonts w:asciiTheme="minorHAnsi" w:hAnsiTheme="minorHAnsi" w:cstheme="minorHAnsi"/>
          <w:sz w:val="22"/>
          <w:szCs w:val="22"/>
        </w:rPr>
        <w:t>, punkt e, kropka 3 i punkt f. Nowa treść otrzymuje następujące brzmienie:</w:t>
      </w:r>
    </w:p>
    <w:bookmarkEnd w:id="3"/>
    <w:p w:rsidR="00FA6E85" w:rsidRPr="00FA6E85" w:rsidRDefault="00FA6E85" w:rsidP="00FA6E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A6E85">
        <w:rPr>
          <w:rFonts w:asciiTheme="minorHAnsi" w:hAnsiTheme="minorHAnsi" w:cstheme="minorHAnsi"/>
          <w:sz w:val="22"/>
          <w:szCs w:val="22"/>
          <w:lang w:eastAsia="en-US"/>
        </w:rPr>
        <w:t>e)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FA6E85">
        <w:rPr>
          <w:rFonts w:asciiTheme="minorHAnsi" w:hAnsiTheme="minorHAnsi" w:cstheme="minorHAnsi"/>
          <w:sz w:val="22"/>
          <w:szCs w:val="22"/>
          <w:lang w:eastAsia="en-US"/>
        </w:rPr>
        <w:t>zmiany wskaźnika cen towarów i usług konsumpcyjnych publikowany przez GUS:</w:t>
      </w:r>
    </w:p>
    <w:p w:rsidR="00FA6E85" w:rsidRPr="00FA6E85" w:rsidRDefault="00FA6E85" w:rsidP="00FA6E85">
      <w:pPr>
        <w:autoSpaceDE w:val="0"/>
        <w:autoSpaceDN w:val="0"/>
        <w:adjustRightInd w:val="0"/>
        <w:ind w:left="708" w:hanging="28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A6E85">
        <w:rPr>
          <w:rFonts w:asciiTheme="minorHAnsi" w:hAnsiTheme="minorHAnsi" w:cstheme="minorHAnsi"/>
          <w:sz w:val="22"/>
          <w:szCs w:val="22"/>
          <w:lang w:eastAsia="en-US"/>
        </w:rPr>
        <w:t>•</w:t>
      </w:r>
      <w:r w:rsidRPr="00FA6E85">
        <w:rPr>
          <w:rFonts w:asciiTheme="minorHAnsi" w:hAnsiTheme="minorHAnsi" w:cstheme="minorHAnsi"/>
          <w:sz w:val="22"/>
          <w:szCs w:val="22"/>
          <w:lang w:eastAsia="en-US"/>
        </w:rPr>
        <w:tab/>
        <w:t>pierwsza waloryzacja możliwa jest po 6 miesiącach od daty zawarcia umowy, a kolejna po upływie 6 miesięcy od poprzedniej waloryzacji,</w:t>
      </w:r>
    </w:p>
    <w:p w:rsidR="00FA6E85" w:rsidRPr="00FA6E85" w:rsidRDefault="00FA6E85" w:rsidP="00FA6E85">
      <w:p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A6E85">
        <w:rPr>
          <w:rFonts w:asciiTheme="minorHAnsi" w:hAnsiTheme="minorHAnsi" w:cstheme="minorHAnsi"/>
          <w:sz w:val="22"/>
          <w:szCs w:val="22"/>
          <w:lang w:eastAsia="en-US"/>
        </w:rPr>
        <w:t>•</w:t>
      </w:r>
      <w:r w:rsidRPr="00FA6E85">
        <w:rPr>
          <w:rFonts w:asciiTheme="minorHAnsi" w:hAnsiTheme="minorHAnsi" w:cstheme="minorHAnsi"/>
          <w:sz w:val="22"/>
          <w:szCs w:val="22"/>
          <w:lang w:eastAsia="en-US"/>
        </w:rPr>
        <w:tab/>
        <w:t>podstawą waloryzacji jest 6 miesięczny wskaźnik cen towarów i usług konsumpcyjnych (inflacja) w stosunku do poprzedniego 6 miesięcznego ostatnio ogłaszano przez Prezesa GUS dla poszczególnych grup towarów w Biuletynie Statystycznym dostępnym na stronie internetowej Głównego Urzędu Statystycznego www.stat.gov.pl. Jeżeli Prezes GUS nie ogłasza, w Biuletynie Statystycznym, 6 miesięcznego wskaźnika cen towarów i usług konsumpcyjnych dla towaru będącego przedmiotem niniejszej umowy przyjmuje się ostatnio ogłoszony ogólny wskaźnik,</w:t>
      </w:r>
    </w:p>
    <w:p w:rsidR="00FA6E85" w:rsidRPr="00FA6E85" w:rsidRDefault="00FA6E85" w:rsidP="00FA6E85">
      <w:p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A6E85">
        <w:rPr>
          <w:rFonts w:asciiTheme="minorHAnsi" w:hAnsiTheme="minorHAnsi" w:cstheme="minorHAnsi"/>
          <w:sz w:val="22"/>
          <w:szCs w:val="22"/>
          <w:lang w:eastAsia="en-US"/>
        </w:rPr>
        <w:t>•</w:t>
      </w:r>
      <w:r w:rsidRPr="00FA6E85">
        <w:rPr>
          <w:rFonts w:asciiTheme="minorHAnsi" w:hAnsiTheme="minorHAnsi" w:cstheme="minorHAnsi"/>
          <w:sz w:val="22"/>
          <w:szCs w:val="22"/>
          <w:lang w:eastAsia="en-US"/>
        </w:rPr>
        <w:tab/>
        <w:t>dla uniknięcia wątpliwości Strony postanawiają, że waloryzacja będzie następować również w razie wystąpienia spadku cen do zastosowania ujemnego wskaźnika tj. „deflacji”, prowadzących promocji przez Sprzedającego, w przypadku gdy cena promocyjna jest niższa niż cena wynikająca z umowy, obniżenia cen przedmiotu sprzedaży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a Zamawiający powoła się na numer promocji w swoim zamówieniu. Sprzedający obowiązany jest informować Zamawiającego o aktualnych promocjach oraz ich numerze dotyczących asortymentu </w:t>
      </w:r>
      <w:r w:rsidR="00BF7AE8">
        <w:rPr>
          <w:rFonts w:asciiTheme="minorHAnsi" w:hAnsiTheme="minorHAnsi" w:cstheme="minorHAnsi"/>
          <w:sz w:val="22"/>
          <w:szCs w:val="22"/>
          <w:lang w:eastAsia="en-US"/>
        </w:rPr>
        <w:t>umowy drogą mailową na adres: labmolcyt@szpital-brzozow.pl.</w:t>
      </w:r>
    </w:p>
    <w:p w:rsidR="006F7487" w:rsidRDefault="00FA6E85" w:rsidP="00FA6E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A6E85">
        <w:rPr>
          <w:rFonts w:asciiTheme="minorHAnsi" w:hAnsiTheme="minorHAnsi" w:cstheme="minorHAnsi"/>
          <w:sz w:val="22"/>
          <w:szCs w:val="22"/>
          <w:lang w:eastAsia="en-US"/>
        </w:rPr>
        <w:t>f)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FA6E85">
        <w:rPr>
          <w:rFonts w:asciiTheme="minorHAnsi" w:hAnsiTheme="minorHAnsi" w:cstheme="minorHAnsi"/>
          <w:sz w:val="22"/>
          <w:szCs w:val="22"/>
          <w:lang w:eastAsia="en-US"/>
        </w:rPr>
        <w:t>ceny promocyjne, specjalne, rabaty itp. będą miały zastosowanie w odniesieniu do zamawianych odczynników i materiałów laboratoryjnych, o ile będą one korzystniejsze niż ceny zaoferowane w ofercie Wykonawcy</w:t>
      </w:r>
      <w:r w:rsidR="00BF7AE8">
        <w:rPr>
          <w:rFonts w:asciiTheme="minorHAnsi" w:hAnsiTheme="minorHAnsi" w:cstheme="minorHAnsi"/>
          <w:sz w:val="22"/>
          <w:szCs w:val="22"/>
          <w:lang w:eastAsia="en-US"/>
        </w:rPr>
        <w:t xml:space="preserve">, a Zamawiający powoła się na numer promocji w swoim zamówieniu. </w:t>
      </w:r>
    </w:p>
    <w:p w:rsidR="00FA6E85" w:rsidRPr="006F7487" w:rsidRDefault="00FA6E85" w:rsidP="00FA6E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7618E" w:rsidRPr="00B7618E" w:rsidRDefault="00B7618E" w:rsidP="00B761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7618E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FA6E85">
        <w:rPr>
          <w:rFonts w:asciiTheme="minorHAnsi" w:hAnsiTheme="minorHAnsi" w:cstheme="minorHAnsi"/>
          <w:b/>
          <w:sz w:val="22"/>
          <w:szCs w:val="22"/>
        </w:rPr>
        <w:t>7</w:t>
      </w:r>
    </w:p>
    <w:p w:rsidR="006F7487" w:rsidRPr="00B7618E" w:rsidRDefault="006F7487" w:rsidP="00B761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618E">
        <w:rPr>
          <w:rFonts w:asciiTheme="minorHAnsi" w:hAnsiTheme="minorHAnsi" w:cstheme="minorHAnsi"/>
          <w:b/>
          <w:sz w:val="22"/>
          <w:szCs w:val="22"/>
        </w:rPr>
        <w:t>Dotyczy wzoru umowy</w:t>
      </w:r>
      <w:bookmarkStart w:id="4" w:name="_Hlk210819525"/>
      <w:r w:rsidRPr="00B7618E">
        <w:rPr>
          <w:rFonts w:asciiTheme="minorHAnsi" w:hAnsiTheme="minorHAnsi" w:cstheme="minorHAnsi"/>
          <w:b/>
          <w:sz w:val="22"/>
          <w:szCs w:val="22"/>
        </w:rPr>
        <w:t xml:space="preserve">, § 7, ustęp 1  </w:t>
      </w:r>
      <w:bookmarkEnd w:id="4"/>
    </w:p>
    <w:p w:rsidR="006F7487" w:rsidRPr="006F7487" w:rsidRDefault="006F7487" w:rsidP="00B761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>Zamawiający zapisał:</w:t>
      </w:r>
    </w:p>
    <w:p w:rsidR="006F7487" w:rsidRPr="006F7487" w:rsidRDefault="006F7487" w:rsidP="00B761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>„Sprzedający zapłaci na rzecz Kupującego kary umowne w wypadku:</w:t>
      </w:r>
    </w:p>
    <w:p w:rsidR="006F7487" w:rsidRPr="006F7487" w:rsidRDefault="006F7487" w:rsidP="00B7618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F7487">
        <w:rPr>
          <w:rFonts w:asciiTheme="minorHAnsi" w:hAnsiTheme="minorHAnsi" w:cstheme="minorHAnsi"/>
        </w:rPr>
        <w:t xml:space="preserve">zwłoki w realizacji zobowiązań Sprzedającego – w wysokości </w:t>
      </w:r>
      <w:r w:rsidRPr="00A67EF0">
        <w:rPr>
          <w:rFonts w:asciiTheme="minorHAnsi" w:hAnsiTheme="minorHAnsi" w:cstheme="minorHAnsi"/>
        </w:rPr>
        <w:t xml:space="preserve">3,0 % </w:t>
      </w:r>
      <w:r w:rsidRPr="006F7487">
        <w:rPr>
          <w:rFonts w:asciiTheme="minorHAnsi" w:hAnsiTheme="minorHAnsi" w:cstheme="minorHAnsi"/>
        </w:rPr>
        <w:t>wartości przedmiotu sprzedaży brutto, który miał być dostarczony, za każdy rozpoczęty dzień zwłoki.</w:t>
      </w:r>
    </w:p>
    <w:p w:rsidR="006F7487" w:rsidRPr="006F7487" w:rsidRDefault="006F7487" w:rsidP="00B7618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F7487">
        <w:rPr>
          <w:rFonts w:asciiTheme="minorHAnsi" w:hAnsiTheme="minorHAnsi" w:cstheme="minorHAnsi"/>
        </w:rPr>
        <w:t xml:space="preserve">odmowy przyjęcia zamówienia na dostawę części przedmiotu sprzedaży – </w:t>
      </w:r>
      <w:r w:rsidRPr="00A67EF0">
        <w:rPr>
          <w:rFonts w:asciiTheme="minorHAnsi" w:hAnsiTheme="minorHAnsi" w:cstheme="minorHAnsi"/>
        </w:rPr>
        <w:t xml:space="preserve">3,0 % </w:t>
      </w:r>
      <w:r w:rsidRPr="006F7487">
        <w:rPr>
          <w:rFonts w:asciiTheme="minorHAnsi" w:hAnsiTheme="minorHAnsi" w:cstheme="minorHAnsi"/>
        </w:rPr>
        <w:t>wartości zamówienia, który miał być wydany za każdy rozpoczęty dzień zwłoki.</w:t>
      </w:r>
    </w:p>
    <w:p w:rsidR="006F7487" w:rsidRPr="006F7487" w:rsidRDefault="006F7487" w:rsidP="00B7618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F7487">
        <w:rPr>
          <w:rFonts w:asciiTheme="minorHAnsi" w:hAnsiTheme="minorHAnsi" w:cstheme="minorHAnsi"/>
        </w:rPr>
        <w:t>realizowania umowy niezgodnie z jej treścią poza wyżej wymienionymi przypadkami – 200 PLN  za każdy rozpoczęty dzień realizowania umowy niezgodnie z jej treścią.”</w:t>
      </w:r>
    </w:p>
    <w:p w:rsidR="006F7487" w:rsidRPr="00B7618E" w:rsidRDefault="006F7487" w:rsidP="00B761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de-DE"/>
        </w:rPr>
      </w:pPr>
    </w:p>
    <w:p w:rsidR="006F7487" w:rsidRPr="006F7487" w:rsidRDefault="006F7487" w:rsidP="00B761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Wnosimy o korektę w/w zapisu tak by brzmiał:</w:t>
      </w:r>
    </w:p>
    <w:p w:rsidR="006F7487" w:rsidRPr="006F7487" w:rsidRDefault="006F7487" w:rsidP="00B761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5" w:name="_Hlk210821281"/>
      <w:r w:rsidRPr="006F7487">
        <w:rPr>
          <w:rFonts w:asciiTheme="minorHAnsi" w:hAnsiTheme="minorHAnsi" w:cstheme="minorHAnsi"/>
          <w:sz w:val="22"/>
          <w:szCs w:val="22"/>
          <w:lang w:eastAsia="en-US"/>
        </w:rPr>
        <w:t>„Sprzedający zapłaci na rzecz Kupującego kary umowne w wypadku:</w:t>
      </w:r>
    </w:p>
    <w:p w:rsidR="006F7487" w:rsidRPr="006F7487" w:rsidRDefault="006F7487" w:rsidP="00B761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F7487">
        <w:rPr>
          <w:rFonts w:asciiTheme="minorHAnsi" w:hAnsiTheme="minorHAnsi" w:cstheme="minorHAnsi"/>
        </w:rPr>
        <w:t xml:space="preserve">zwłoki w realizacji zobowiązań Sprzedającego – w wysokości </w:t>
      </w:r>
      <w:r w:rsidRPr="00A67EF0">
        <w:rPr>
          <w:rFonts w:asciiTheme="minorHAnsi" w:hAnsiTheme="minorHAnsi" w:cstheme="minorHAnsi"/>
          <w:b/>
          <w:bCs/>
        </w:rPr>
        <w:t>0,5%</w:t>
      </w:r>
      <w:r w:rsidRPr="00A67EF0">
        <w:rPr>
          <w:rFonts w:asciiTheme="minorHAnsi" w:hAnsiTheme="minorHAnsi" w:cstheme="minorHAnsi"/>
        </w:rPr>
        <w:t xml:space="preserve"> </w:t>
      </w:r>
      <w:r w:rsidRPr="006F7487">
        <w:rPr>
          <w:rFonts w:asciiTheme="minorHAnsi" w:hAnsiTheme="minorHAnsi" w:cstheme="minorHAnsi"/>
        </w:rPr>
        <w:t>wartości przedmiotu sprzedaży brutto, który miał być dostarczony, za każdy rozpoczęty dzień zwłoki.</w:t>
      </w:r>
    </w:p>
    <w:p w:rsidR="006F7487" w:rsidRPr="006F7487" w:rsidRDefault="006F7487" w:rsidP="00B761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F7487">
        <w:rPr>
          <w:rFonts w:asciiTheme="minorHAnsi" w:hAnsiTheme="minorHAnsi" w:cstheme="minorHAnsi"/>
        </w:rPr>
        <w:t xml:space="preserve">odmowy przyjęcia zamówienia na dostawę części przedmiotu sprzedaży – </w:t>
      </w:r>
      <w:r w:rsidRPr="00A67EF0">
        <w:rPr>
          <w:rFonts w:asciiTheme="minorHAnsi" w:hAnsiTheme="minorHAnsi" w:cstheme="minorHAnsi"/>
          <w:b/>
          <w:bCs/>
        </w:rPr>
        <w:t>0,5%</w:t>
      </w:r>
      <w:r w:rsidRPr="00A67EF0">
        <w:rPr>
          <w:rFonts w:asciiTheme="minorHAnsi" w:hAnsiTheme="minorHAnsi" w:cstheme="minorHAnsi"/>
        </w:rPr>
        <w:t xml:space="preserve"> </w:t>
      </w:r>
      <w:r w:rsidRPr="006F7487">
        <w:rPr>
          <w:rFonts w:asciiTheme="minorHAnsi" w:hAnsiTheme="minorHAnsi" w:cstheme="minorHAnsi"/>
        </w:rPr>
        <w:t>wartości zamówienia, który miał być wydany za każdy rozpoczęty dzień zwłoki.</w:t>
      </w:r>
    </w:p>
    <w:bookmarkEnd w:id="5"/>
    <w:p w:rsidR="006F7487" w:rsidRPr="00A67EF0" w:rsidRDefault="006F7487" w:rsidP="00B761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67EF0">
        <w:rPr>
          <w:rFonts w:asciiTheme="minorHAnsi" w:hAnsiTheme="minorHAnsi" w:cstheme="minorHAnsi"/>
          <w:b/>
          <w:bCs/>
          <w:strike/>
        </w:rPr>
        <w:t>realizowania umowy niezgodnie z jej treścią poza wyżej wymienionymi przypadkami – 200 PLN  za każdy rozpoczęty dzień realizowania umowy niezgodnie z jej treścią</w:t>
      </w:r>
      <w:r w:rsidRPr="00A67EF0">
        <w:rPr>
          <w:rFonts w:asciiTheme="minorHAnsi" w:hAnsiTheme="minorHAnsi" w:cstheme="minorHAnsi"/>
        </w:rPr>
        <w:t>.”</w:t>
      </w:r>
    </w:p>
    <w:p w:rsidR="006F7487" w:rsidRPr="006F7487" w:rsidRDefault="006F7487" w:rsidP="00B761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F7487" w:rsidRPr="006F7487" w:rsidRDefault="006F7487" w:rsidP="00B7618E">
      <w:pPr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 xml:space="preserve">Prośbę swoją motywujemy tym,  iż zgodnie z kodeksem cywilnym umowy powinna cechować równość stron stosunku cywilnego. Korekta o którą prosimy, w znacznym stopniu przybliży wymagany prawem charakter umowy.  W treści kodeksu cywilnego nie znajdziemy takich postanowień, które by wskazywały na preferowanie Zamawiającego zawierającego akurat umowę w sprawie zamówienia publicznego. Zasada równości stron zatem nie doznaje żadnych ograniczeń w postępowaniu o zamówienie publiczne. Także żaden zapis ustawy Prawo </w:t>
      </w:r>
      <w:r w:rsidRPr="006F7487">
        <w:rPr>
          <w:rFonts w:asciiTheme="minorHAnsi" w:hAnsiTheme="minorHAnsi" w:cstheme="minorHAnsi"/>
          <w:sz w:val="22"/>
          <w:szCs w:val="22"/>
        </w:rPr>
        <w:lastRenderedPageBreak/>
        <w:t xml:space="preserve">Zamówień Publicznych nie uprawnia Zamawiającego do czynienia wyłomu w przestrzeganiu zasady równości stron i prymatu zasad zawartych w kodeksie cywilnym, przy zawieraniu umów w sprawie zamówienia publicznego. Wręcz przeciwnie, art. 14 i 139 ust. 1 ustawy </w:t>
      </w:r>
      <w:proofErr w:type="spellStart"/>
      <w:r w:rsidRPr="006F7487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6F7487">
        <w:rPr>
          <w:rFonts w:asciiTheme="minorHAnsi" w:hAnsiTheme="minorHAnsi" w:cstheme="minorHAnsi"/>
          <w:sz w:val="22"/>
          <w:szCs w:val="22"/>
        </w:rPr>
        <w:t xml:space="preserve"> odsyłają do stosowania Kodeksu Cywilnego, jeżeli przepisy ustawy nie stanowią inaczej przesądzając o czysto cywilistycznym stosunku jaki powstaje pomiędzy Zamawiającym</w:t>
      </w:r>
      <w:r w:rsidR="00B7618E">
        <w:rPr>
          <w:rFonts w:asciiTheme="minorHAnsi" w:hAnsiTheme="minorHAnsi" w:cstheme="minorHAnsi"/>
          <w:sz w:val="22"/>
          <w:szCs w:val="22"/>
        </w:rPr>
        <w:t>,</w:t>
      </w:r>
      <w:r w:rsidRPr="006F7487">
        <w:rPr>
          <w:rFonts w:asciiTheme="minorHAnsi" w:hAnsiTheme="minorHAnsi" w:cstheme="minorHAnsi"/>
          <w:sz w:val="22"/>
          <w:szCs w:val="22"/>
        </w:rPr>
        <w:t xml:space="preserve"> a Wykonawcą.</w:t>
      </w:r>
    </w:p>
    <w:p w:rsidR="006F7487" w:rsidRPr="006F7487" w:rsidRDefault="006F7487" w:rsidP="006F7487">
      <w:pPr>
        <w:rPr>
          <w:rFonts w:asciiTheme="minorHAnsi" w:hAnsiTheme="minorHAnsi" w:cstheme="minorHAnsi"/>
          <w:sz w:val="22"/>
          <w:szCs w:val="22"/>
        </w:rPr>
      </w:pPr>
    </w:p>
    <w:p w:rsidR="006F7487" w:rsidRPr="006F7487" w:rsidRDefault="006F7487" w:rsidP="006F7487">
      <w:pPr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Powyższy zapis skutkuje:</w:t>
      </w:r>
    </w:p>
    <w:p w:rsidR="006F7487" w:rsidRPr="006F7487" w:rsidRDefault="006F7487" w:rsidP="006F7487">
      <w:pPr>
        <w:numPr>
          <w:ilvl w:val="0"/>
          <w:numId w:val="22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 xml:space="preserve">naruszeniem art. 7 ust. 1 ustawy Prawo zamówień publicznych tj. zasady która zakazuje prowadzenia postępowania o udzielenie zamówienia publicznego w sposób, który utrudnia uczciwą konkurencję </w:t>
      </w:r>
    </w:p>
    <w:p w:rsidR="006F7487" w:rsidRPr="006F7487" w:rsidRDefault="006F7487" w:rsidP="006F7487">
      <w:pPr>
        <w:numPr>
          <w:ilvl w:val="0"/>
          <w:numId w:val="22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 xml:space="preserve">naruszenie art. 36 ust. 1 pkt 16 ustawy poprzez wadliwe sporządzenie specyfikacji istotnych warunków zamówienia w części dotyczącej istotnych dla stron postanowień, które zostaną wprowadzone do treści zawieranej umowy w sprawie zamówienia publicznego </w:t>
      </w:r>
    </w:p>
    <w:p w:rsidR="006F7487" w:rsidRPr="006F7487" w:rsidRDefault="006F7487" w:rsidP="006F7487">
      <w:pPr>
        <w:numPr>
          <w:ilvl w:val="0"/>
          <w:numId w:val="22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 xml:space="preserve">naruszenie art. 5, 58 § 1 i 2 oraz 3531 k.c. w związku z art. 14 i art. 139 ust. 1 ustawy Prawo zamówień publicznych, tj. bezprawne wprowadzenie do umowy, zapisów naruszających w rażący sposób interes prawny i majątkowy wykonawcy, niezgodnych z przepisami ogólnymi k.c., a w konsekwencji z ustawą Prawo zamówień publicznych. </w:t>
      </w:r>
    </w:p>
    <w:p w:rsidR="006F7487" w:rsidRPr="006F7487" w:rsidRDefault="006F7487" w:rsidP="006F7487">
      <w:pPr>
        <w:rPr>
          <w:rFonts w:asciiTheme="minorHAnsi" w:hAnsiTheme="minorHAnsi" w:cstheme="minorHAnsi"/>
          <w:sz w:val="22"/>
          <w:szCs w:val="22"/>
        </w:rPr>
      </w:pPr>
    </w:p>
    <w:p w:rsidR="006F7487" w:rsidRPr="006F7487" w:rsidRDefault="006F7487" w:rsidP="006F7487">
      <w:pPr>
        <w:spacing w:line="2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</w:rPr>
        <w:t xml:space="preserve">Zamawiający wprowadza zapisy abuzywne i stawiające strony w jawnej nierówności (jawna dyskryminacja wykonawcy) w przypadku zapisów o karach umownych o jakich </w:t>
      </w:r>
      <w:r w:rsidRPr="006F748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mowa w § 7, ustęp 1  projektu umowy. </w:t>
      </w:r>
    </w:p>
    <w:p w:rsidR="006F7487" w:rsidRPr="006F7487" w:rsidRDefault="006F7487" w:rsidP="006F7487">
      <w:pPr>
        <w:rPr>
          <w:rFonts w:asciiTheme="minorHAnsi" w:hAnsiTheme="minorHAnsi" w:cstheme="minorHAnsi"/>
          <w:sz w:val="22"/>
          <w:szCs w:val="22"/>
        </w:rPr>
      </w:pPr>
    </w:p>
    <w:p w:rsidR="006F7487" w:rsidRPr="006F7487" w:rsidRDefault="006F7487" w:rsidP="006F7487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Zamawiający winien pamiętać o treści art. 58 </w:t>
      </w:r>
      <w:proofErr w:type="spellStart"/>
      <w:r w:rsidRPr="006F7487">
        <w:rPr>
          <w:rFonts w:asciiTheme="minorHAnsi" w:hAnsiTheme="minorHAnsi" w:cstheme="minorHAnsi"/>
          <w:color w:val="000000"/>
          <w:sz w:val="22"/>
          <w:szCs w:val="22"/>
          <w:lang w:val="pl-PL"/>
        </w:rPr>
        <w:t>kc</w:t>
      </w:r>
      <w:proofErr w:type="spellEnd"/>
      <w:r w:rsidRPr="006F748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, który stanowi, że czynność prawna sprzeczna </w:t>
      </w:r>
    </w:p>
    <w:p w:rsidR="006F7487" w:rsidRPr="006F7487" w:rsidRDefault="006F7487" w:rsidP="006F7487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z ustawą albo mająca na celu obejście ustawy jest nieważna. Zgodnie bowiem z art. 139 ust. 1 ustawy Prawo zamówień publicznych Zamawiający do umów stosuje odpowiednio przepisy </w:t>
      </w:r>
      <w:proofErr w:type="spellStart"/>
      <w:r w:rsidRPr="006F7487">
        <w:rPr>
          <w:rFonts w:asciiTheme="minorHAnsi" w:hAnsiTheme="minorHAnsi" w:cstheme="minorHAnsi"/>
          <w:color w:val="000000"/>
          <w:sz w:val="22"/>
          <w:szCs w:val="22"/>
          <w:lang w:val="pl-PL"/>
        </w:rPr>
        <w:t>kc</w:t>
      </w:r>
      <w:proofErr w:type="spellEnd"/>
      <w:r w:rsidRPr="006F7487">
        <w:rPr>
          <w:rFonts w:asciiTheme="minorHAnsi" w:hAnsiTheme="minorHAnsi" w:cstheme="minorHAnsi"/>
          <w:color w:val="000000"/>
          <w:sz w:val="22"/>
          <w:szCs w:val="22"/>
          <w:lang w:val="pl-PL"/>
        </w:rPr>
        <w:t>.</w:t>
      </w:r>
    </w:p>
    <w:p w:rsidR="006F7487" w:rsidRPr="006F7487" w:rsidRDefault="006F7487" w:rsidP="006F7487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Wobec powyższego, iż treść umowy należy oceniać przede wszystkim pod kątem jej zgodności </w:t>
      </w:r>
    </w:p>
    <w:p w:rsidR="006F7487" w:rsidRPr="006F7487" w:rsidRDefault="006F7487" w:rsidP="006F7487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val="pl-PL"/>
        </w:rPr>
        <w:t>z przepisami ogólnymi, wprowadzając takowy zapis, Zamawiający wymusza się na wykonawcach w przyszłej umowie warunki, które naruszają ich interes prawny i gospodarczy.</w:t>
      </w:r>
    </w:p>
    <w:p w:rsidR="006F7487" w:rsidRPr="006F7487" w:rsidRDefault="006F7487" w:rsidP="006F74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  <w:lang w:eastAsia="de-DE"/>
        </w:rPr>
      </w:pPr>
    </w:p>
    <w:p w:rsidR="006F7487" w:rsidRPr="006F7487" w:rsidRDefault="006F7487" w:rsidP="006F74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  <w:lang w:eastAsia="de-DE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eastAsia="de-DE"/>
        </w:rPr>
        <w:t xml:space="preserve">Analiza przepisów k.c. wskazuje, że podstawową wadą takowej umowy będzie: </w:t>
      </w:r>
    </w:p>
    <w:p w:rsidR="006F7487" w:rsidRPr="006F7487" w:rsidRDefault="006F7487" w:rsidP="006F74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  <w:lang w:eastAsia="de-DE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eastAsia="de-DE"/>
        </w:rPr>
        <w:t xml:space="preserve">1/niezachowanie w niej równości stron, </w:t>
      </w:r>
    </w:p>
    <w:p w:rsidR="006F7487" w:rsidRPr="006F7487" w:rsidRDefault="006F7487" w:rsidP="006F74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  <w:lang w:eastAsia="de-DE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eastAsia="de-DE"/>
        </w:rPr>
        <w:t xml:space="preserve">2/naruszenie wysłowionych przepisów k.c., a w konsekwencji przywołanych przepisów ustawy Prawo zamówień publicznych, </w:t>
      </w:r>
    </w:p>
    <w:p w:rsidR="006F7487" w:rsidRPr="006F7487" w:rsidRDefault="006F7487" w:rsidP="006F74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  <w:lang w:eastAsia="de-DE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eastAsia="de-DE"/>
        </w:rPr>
        <w:t>3/dokonanie przez zamawiającego błędnej interpretacji przepisów k.c., tj. zasady swobody umów określonej w art. 3531 k.c.</w:t>
      </w:r>
    </w:p>
    <w:p w:rsidR="006F7487" w:rsidRPr="006F7487" w:rsidRDefault="006F7487" w:rsidP="006F7487">
      <w:pPr>
        <w:rPr>
          <w:rFonts w:asciiTheme="minorHAnsi" w:hAnsiTheme="minorHAnsi" w:cstheme="minorHAnsi"/>
          <w:sz w:val="22"/>
          <w:szCs w:val="22"/>
        </w:rPr>
      </w:pPr>
    </w:p>
    <w:p w:rsidR="006F7487" w:rsidRPr="006F7487" w:rsidRDefault="006F7487" w:rsidP="006F74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  <w:lang w:eastAsia="de-DE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eastAsia="de-DE"/>
        </w:rPr>
        <w:t xml:space="preserve">Wobec powyższego wnosimy o prawidłowe zgodne z powołanymi przepisami sporządzenie dokumentacji przetargowej tj. modyfikację niniejszego projektu umowy w sposób opisany precyzyjnie powyżej. </w:t>
      </w:r>
    </w:p>
    <w:p w:rsidR="006F7487" w:rsidRPr="006F7487" w:rsidRDefault="006F7487" w:rsidP="006F74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  <w:lang w:eastAsia="de-DE"/>
        </w:rPr>
      </w:pPr>
      <w:r w:rsidRPr="006F7487">
        <w:rPr>
          <w:rFonts w:asciiTheme="minorHAnsi" w:hAnsiTheme="minorHAnsi" w:cstheme="minorHAnsi"/>
          <w:color w:val="000000"/>
          <w:sz w:val="22"/>
          <w:szCs w:val="22"/>
          <w:lang w:eastAsia="de-DE"/>
        </w:rPr>
        <w:t>Na marginesie z najdalej idącej ostrożności zwracamy uwagę, że naruszenie obowiązków za naruszenie których Zamawiający zamierza naliczać kary umowne opisane w §7 ust. 1 projektu umowy - mają co do zasady charakter obowiązków majątkowych (skutkowo pieniężnych) dlatego, w przypadku takich obowiązków ustanowienie kar umownych pieniężnych jest w ogóle nieskuteczne i jeżeli Zamawiający chciałby z nich „skorzystać” wykonawcy mogliby się od nich uchylić z tym, że jak można domniemywać trzeba byłoby wszczynać drogę sądową, aby tam udowodnić ostatecznie Zamawiającemu bezprawność takich zapisów.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F7487" w:rsidRPr="006F7487" w:rsidRDefault="006F7487" w:rsidP="006F748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 xml:space="preserve">Zwracamy także uwagę, że w innym swoim  postępowaniu  nr </w:t>
      </w:r>
      <w:r w:rsidRPr="00A67EF0">
        <w:rPr>
          <w:rFonts w:asciiTheme="minorHAnsi" w:hAnsiTheme="minorHAnsi" w:cstheme="minorHAnsi"/>
          <w:bCs/>
          <w:sz w:val="22"/>
          <w:szCs w:val="22"/>
        </w:rPr>
        <w:t>SZSPOO.SZP.3810/62/2024,</w:t>
      </w:r>
      <w:r w:rsidRPr="006F74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7487">
        <w:rPr>
          <w:rFonts w:asciiTheme="minorHAnsi" w:hAnsiTheme="minorHAnsi" w:cstheme="minorHAnsi"/>
          <w:sz w:val="22"/>
          <w:szCs w:val="22"/>
        </w:rPr>
        <w:t>Zamawiający przewidział kary na dużo niższym poziomie – 0,5%.</w:t>
      </w:r>
    </w:p>
    <w:p w:rsidR="00FD43F5" w:rsidRDefault="006F7487" w:rsidP="006F748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Brak zgody na wnioskowaną korektę, świadczyłoby o nierównym traktowaniu wykonawców.</w:t>
      </w:r>
    </w:p>
    <w:p w:rsidR="00A67EF0" w:rsidRDefault="00FD43F5" w:rsidP="006F748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D43F5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A67EF0" w:rsidRDefault="00A67EF0" w:rsidP="00A67E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210822538"/>
      <w:r w:rsidRPr="00FA6E85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Zamawiający wyraża zgodę na modyfikację wzoru umowy</w:t>
      </w:r>
      <w:r w:rsidRPr="00FA6E85">
        <w:rPr>
          <w:rFonts w:asciiTheme="minorHAnsi" w:hAnsiTheme="minorHAnsi" w:cstheme="minorHAnsi"/>
          <w:sz w:val="22"/>
          <w:szCs w:val="22"/>
        </w:rPr>
        <w:t xml:space="preserve"> §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FA6E85">
        <w:rPr>
          <w:rFonts w:asciiTheme="minorHAnsi" w:hAnsiTheme="minorHAnsi" w:cstheme="minorHAnsi"/>
          <w:sz w:val="22"/>
          <w:szCs w:val="22"/>
        </w:rPr>
        <w:t>, ustęp 1</w:t>
      </w:r>
      <w:r>
        <w:rPr>
          <w:rFonts w:asciiTheme="minorHAnsi" w:hAnsiTheme="minorHAnsi" w:cstheme="minorHAnsi"/>
          <w:sz w:val="22"/>
          <w:szCs w:val="22"/>
        </w:rPr>
        <w:t xml:space="preserve">, podpunkt a) i b) oraz usunięcie podpunktu c). </w:t>
      </w:r>
      <w:r w:rsidRPr="00FA6E85">
        <w:rPr>
          <w:rFonts w:asciiTheme="minorHAnsi" w:hAnsiTheme="minorHAnsi" w:cstheme="minorHAnsi"/>
          <w:sz w:val="22"/>
          <w:szCs w:val="22"/>
        </w:rPr>
        <w:t>Nowa treść otrzymuje następujące brzmienie:</w:t>
      </w:r>
    </w:p>
    <w:bookmarkEnd w:id="6"/>
    <w:p w:rsidR="00A67EF0" w:rsidRPr="00A67EF0" w:rsidRDefault="00A67EF0" w:rsidP="00A67EF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2" w:hanging="284"/>
        <w:jc w:val="both"/>
        <w:rPr>
          <w:rFonts w:asciiTheme="minorHAnsi" w:hAnsiTheme="minorHAnsi" w:cstheme="minorHAnsi"/>
        </w:rPr>
      </w:pPr>
      <w:r w:rsidRPr="00A67EF0">
        <w:rPr>
          <w:rFonts w:asciiTheme="minorHAnsi" w:hAnsiTheme="minorHAnsi" w:cstheme="minorHAnsi"/>
        </w:rPr>
        <w:t>Sprzedający zapłaci na rzecz Kupującego kary umowne w wypadku:</w:t>
      </w:r>
    </w:p>
    <w:p w:rsidR="00A67EF0" w:rsidRPr="00A42370" w:rsidRDefault="00A67EF0" w:rsidP="00A42370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42370">
        <w:rPr>
          <w:rFonts w:asciiTheme="minorHAnsi" w:hAnsiTheme="minorHAnsi" w:cstheme="minorHAnsi"/>
        </w:rPr>
        <w:t xml:space="preserve">zwłoki w realizacji zobowiązań Sprzedającego – w wysokości </w:t>
      </w:r>
      <w:r w:rsidRPr="00A42370">
        <w:rPr>
          <w:rFonts w:asciiTheme="minorHAnsi" w:hAnsiTheme="minorHAnsi" w:cstheme="minorHAnsi"/>
          <w:bCs/>
        </w:rPr>
        <w:t>0,5%</w:t>
      </w:r>
      <w:r w:rsidRPr="00A42370">
        <w:rPr>
          <w:rFonts w:asciiTheme="minorHAnsi" w:hAnsiTheme="minorHAnsi" w:cstheme="minorHAnsi"/>
        </w:rPr>
        <w:t xml:space="preserve"> wartości przedmiotu sprzedaży brutto, który miał być dostarczony, za każdy rozpoczęty dzień zwłoki.</w:t>
      </w:r>
    </w:p>
    <w:p w:rsidR="006F7487" w:rsidRPr="00A42370" w:rsidRDefault="00A67EF0" w:rsidP="00A42370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42370">
        <w:rPr>
          <w:rFonts w:asciiTheme="minorHAnsi" w:hAnsiTheme="minorHAnsi" w:cstheme="minorHAnsi"/>
        </w:rPr>
        <w:t xml:space="preserve">odmowy przyjęcia zamówienia na dostawę części przedmiotu sprzedaży – </w:t>
      </w:r>
      <w:r w:rsidRPr="00A42370">
        <w:rPr>
          <w:rFonts w:asciiTheme="minorHAnsi" w:hAnsiTheme="minorHAnsi" w:cstheme="minorHAnsi"/>
          <w:bCs/>
        </w:rPr>
        <w:t>0,5%</w:t>
      </w:r>
      <w:r w:rsidRPr="00A42370">
        <w:rPr>
          <w:rFonts w:asciiTheme="minorHAnsi" w:hAnsiTheme="minorHAnsi" w:cstheme="minorHAnsi"/>
        </w:rPr>
        <w:t xml:space="preserve"> wartości zamówienia, który miał być wydany za każdy rozpoczęty dzień zwłoki.</w:t>
      </w:r>
    </w:p>
    <w:p w:rsidR="006F7487" w:rsidRPr="006F7487" w:rsidRDefault="006F7487" w:rsidP="006F74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D43F5" w:rsidRPr="00FD43F5" w:rsidRDefault="00FD43F5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43F5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FA6E85">
        <w:rPr>
          <w:rFonts w:asciiTheme="minorHAnsi" w:hAnsiTheme="minorHAnsi" w:cstheme="minorHAnsi"/>
          <w:b/>
          <w:sz w:val="22"/>
          <w:szCs w:val="22"/>
        </w:rPr>
        <w:t>8</w:t>
      </w:r>
    </w:p>
    <w:p w:rsidR="006F7487" w:rsidRPr="00FD43F5" w:rsidRDefault="006F7487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D43F5">
        <w:rPr>
          <w:rFonts w:asciiTheme="minorHAnsi" w:hAnsiTheme="minorHAnsi" w:cstheme="minorHAnsi"/>
          <w:b/>
          <w:sz w:val="22"/>
          <w:szCs w:val="22"/>
        </w:rPr>
        <w:t xml:space="preserve">Dotyczy wzoru umowy, § 7, ustęp 6  </w:t>
      </w:r>
    </w:p>
    <w:p w:rsidR="006F7487" w:rsidRPr="006F7487" w:rsidRDefault="006F7487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>Zamawiający zapisał:</w:t>
      </w:r>
    </w:p>
    <w:p w:rsidR="006F7487" w:rsidRPr="006F7487" w:rsidRDefault="006F7487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 xml:space="preserve">„Łączna wysokość kar </w:t>
      </w:r>
      <w:r w:rsidR="0047355C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6F7487">
        <w:rPr>
          <w:rFonts w:asciiTheme="minorHAnsi" w:hAnsiTheme="minorHAnsi" w:cstheme="minorHAnsi"/>
          <w:sz w:val="22"/>
          <w:szCs w:val="22"/>
          <w:lang w:eastAsia="en-US"/>
        </w:rPr>
        <w:t xml:space="preserve">mownych, które mogą dochodzić strony nie może przekroczyć </w:t>
      </w:r>
      <w:r w:rsidRPr="008E0EA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50%</w:t>
      </w:r>
      <w:r w:rsidRPr="008E0EA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6F7487">
        <w:rPr>
          <w:rFonts w:asciiTheme="minorHAnsi" w:hAnsiTheme="minorHAnsi" w:cstheme="minorHAnsi"/>
          <w:sz w:val="22"/>
          <w:szCs w:val="22"/>
          <w:lang w:eastAsia="en-US"/>
        </w:rPr>
        <w:t>wartości brutto umowy.”</w:t>
      </w:r>
    </w:p>
    <w:p w:rsidR="006F7487" w:rsidRPr="00FD43F5" w:rsidRDefault="006F7487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de-DE"/>
        </w:rPr>
      </w:pPr>
    </w:p>
    <w:p w:rsidR="006F7487" w:rsidRPr="006F7487" w:rsidRDefault="006F7487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Wnosimy o korektę w/w zapisu tak by brzmiał:</w:t>
      </w:r>
    </w:p>
    <w:p w:rsidR="006F7487" w:rsidRPr="006F7487" w:rsidRDefault="006F7487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F7487">
        <w:rPr>
          <w:rFonts w:asciiTheme="minorHAnsi" w:hAnsiTheme="minorHAnsi" w:cstheme="minorHAnsi"/>
          <w:sz w:val="22"/>
          <w:szCs w:val="22"/>
          <w:lang w:eastAsia="en-US"/>
        </w:rPr>
        <w:t xml:space="preserve">„Łączna wysokość karu mownych, które mogą dochodzić strony nie może przekroczyć </w:t>
      </w:r>
      <w:r w:rsidRPr="008E0EA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3%</w:t>
      </w:r>
      <w:r w:rsidRPr="008E0EA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6F7487">
        <w:rPr>
          <w:rFonts w:asciiTheme="minorHAnsi" w:hAnsiTheme="minorHAnsi" w:cstheme="minorHAnsi"/>
          <w:sz w:val="22"/>
          <w:szCs w:val="22"/>
          <w:lang w:eastAsia="en-US"/>
        </w:rPr>
        <w:t>wartości brutto umowy.”</w:t>
      </w:r>
    </w:p>
    <w:p w:rsidR="006F7487" w:rsidRPr="006F7487" w:rsidRDefault="006F7487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F7487" w:rsidRPr="006F7487" w:rsidRDefault="006F7487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Zamawiający gwarantuje rea</w:t>
      </w:r>
      <w:r w:rsidR="00BE56F3">
        <w:rPr>
          <w:rFonts w:asciiTheme="minorHAnsi" w:hAnsiTheme="minorHAnsi" w:cstheme="minorHAnsi"/>
          <w:sz w:val="22"/>
          <w:szCs w:val="22"/>
        </w:rPr>
        <w:t>li</w:t>
      </w:r>
      <w:r w:rsidRPr="006F7487">
        <w:rPr>
          <w:rFonts w:asciiTheme="minorHAnsi" w:hAnsiTheme="minorHAnsi" w:cstheme="minorHAnsi"/>
          <w:sz w:val="22"/>
          <w:szCs w:val="22"/>
        </w:rPr>
        <w:t>zację umowy na poziomie zaledwie 30% wartości umowy. Łączna wartość kary hipotetycznie może wynieść ponad 100% wartości zrealizowanych dostaw.</w:t>
      </w:r>
    </w:p>
    <w:p w:rsidR="006F7487" w:rsidRDefault="006F7487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F7487">
        <w:rPr>
          <w:rFonts w:asciiTheme="minorHAnsi" w:hAnsiTheme="minorHAnsi" w:cstheme="minorHAnsi"/>
          <w:sz w:val="22"/>
          <w:szCs w:val="22"/>
        </w:rPr>
        <w:t>Dlatego też wnosimy o korektę jak podaliśmy powyżej.</w:t>
      </w:r>
    </w:p>
    <w:p w:rsidR="00FD43F5" w:rsidRPr="00FD43F5" w:rsidRDefault="00FD43F5" w:rsidP="00FD43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43F5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015136" w:rsidRDefault="00015136" w:rsidP="000151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A6E85">
        <w:rPr>
          <w:rFonts w:asciiTheme="minorHAnsi" w:hAnsiTheme="minorHAnsi" w:cstheme="minorHAnsi"/>
          <w:sz w:val="22"/>
          <w:szCs w:val="22"/>
          <w:lang w:eastAsia="en-US"/>
        </w:rPr>
        <w:t xml:space="preserve">Zamawiający </w:t>
      </w:r>
      <w:r w:rsidR="0047355C">
        <w:rPr>
          <w:rFonts w:asciiTheme="minorHAnsi" w:hAnsiTheme="minorHAnsi" w:cstheme="minorHAnsi"/>
          <w:sz w:val="22"/>
          <w:szCs w:val="22"/>
          <w:lang w:eastAsia="en-US"/>
        </w:rPr>
        <w:t>dokonuje</w:t>
      </w:r>
      <w:r w:rsidRPr="00FA6E85">
        <w:rPr>
          <w:rFonts w:asciiTheme="minorHAnsi" w:hAnsiTheme="minorHAnsi" w:cstheme="minorHAnsi"/>
          <w:sz w:val="22"/>
          <w:szCs w:val="22"/>
          <w:lang w:eastAsia="en-US"/>
        </w:rPr>
        <w:t xml:space="preserve"> modyfikacj</w:t>
      </w:r>
      <w:r w:rsidR="0047355C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FA6E85">
        <w:rPr>
          <w:rFonts w:asciiTheme="minorHAnsi" w:hAnsiTheme="minorHAnsi" w:cstheme="minorHAnsi"/>
          <w:sz w:val="22"/>
          <w:szCs w:val="22"/>
          <w:lang w:eastAsia="en-US"/>
        </w:rPr>
        <w:t xml:space="preserve"> wzoru umowy</w:t>
      </w:r>
      <w:r w:rsidRPr="00FA6E85">
        <w:rPr>
          <w:rFonts w:asciiTheme="minorHAnsi" w:hAnsiTheme="minorHAnsi" w:cstheme="minorHAnsi"/>
          <w:sz w:val="22"/>
          <w:szCs w:val="22"/>
        </w:rPr>
        <w:t xml:space="preserve"> §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FA6E85">
        <w:rPr>
          <w:rFonts w:asciiTheme="minorHAnsi" w:hAnsiTheme="minorHAnsi" w:cstheme="minorHAnsi"/>
          <w:sz w:val="22"/>
          <w:szCs w:val="22"/>
        </w:rPr>
        <w:t xml:space="preserve">, ustęp </w:t>
      </w:r>
      <w:r w:rsidR="0047355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6E85">
        <w:rPr>
          <w:rFonts w:asciiTheme="minorHAnsi" w:hAnsiTheme="minorHAnsi" w:cstheme="minorHAnsi"/>
          <w:sz w:val="22"/>
          <w:szCs w:val="22"/>
        </w:rPr>
        <w:t>Nowa treść otrzymuje następujące brzmienie:</w:t>
      </w:r>
    </w:p>
    <w:p w:rsidR="0047355C" w:rsidRPr="00500B2D" w:rsidRDefault="0047355C" w:rsidP="0047355C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500B2D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Łączna maksymalna wysokość kar umownych, którą mogą dochodzić Strony wynosi </w:t>
      </w:r>
      <w:r>
        <w:rPr>
          <w:rFonts w:asciiTheme="minorHAnsi" w:eastAsia="Calibri" w:hAnsiTheme="minorHAnsi" w:cstheme="minorHAnsi"/>
          <w:sz w:val="22"/>
          <w:szCs w:val="22"/>
          <w:lang w:eastAsia="zh-CN"/>
        </w:rPr>
        <w:t>15</w:t>
      </w:r>
      <w:r w:rsidRPr="002939B8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% </w:t>
      </w:r>
      <w:r w:rsidRPr="00500B2D">
        <w:rPr>
          <w:rFonts w:asciiTheme="minorHAnsi" w:eastAsia="Calibri" w:hAnsiTheme="minorHAnsi" w:cstheme="minorHAnsi"/>
          <w:sz w:val="22"/>
          <w:szCs w:val="22"/>
          <w:lang w:eastAsia="zh-CN"/>
        </w:rPr>
        <w:t>wartości brutto umowy.</w:t>
      </w:r>
    </w:p>
    <w:p w:rsidR="006F7487" w:rsidRPr="008423F2" w:rsidRDefault="006F7487" w:rsidP="00B262C7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</w:p>
    <w:p w:rsidR="002A0783" w:rsidRPr="003166A5" w:rsidRDefault="002A0783" w:rsidP="003166A5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9752ED" w:rsidRPr="009752ED" w:rsidRDefault="009752ED" w:rsidP="009752E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Ponadto:</w:t>
      </w:r>
    </w:p>
    <w:p w:rsidR="009752ED" w:rsidRPr="009752ED" w:rsidRDefault="009752ED" w:rsidP="009752ED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Zamawiający dokonuje następujących zmian w </w:t>
      </w:r>
      <w:r w:rsidR="004D110D">
        <w:rPr>
          <w:rFonts w:asciiTheme="minorHAnsi" w:hAnsiTheme="minorHAnsi" w:cstheme="minorHAnsi"/>
          <w:sz w:val="22"/>
          <w:szCs w:val="22"/>
        </w:rPr>
        <w:t>S</w:t>
      </w:r>
      <w:r w:rsidRPr="009752ED">
        <w:rPr>
          <w:rFonts w:asciiTheme="minorHAnsi" w:hAnsiTheme="minorHAnsi" w:cstheme="minorHAnsi"/>
          <w:sz w:val="22"/>
          <w:szCs w:val="22"/>
        </w:rPr>
        <w:t xml:space="preserve">pecyfikacji </w:t>
      </w:r>
      <w:r w:rsidR="004D110D">
        <w:rPr>
          <w:rFonts w:asciiTheme="minorHAnsi" w:hAnsiTheme="minorHAnsi" w:cstheme="minorHAnsi"/>
          <w:sz w:val="22"/>
          <w:szCs w:val="22"/>
        </w:rPr>
        <w:t>W</w:t>
      </w:r>
      <w:r w:rsidRPr="009752ED">
        <w:rPr>
          <w:rFonts w:asciiTheme="minorHAnsi" w:hAnsiTheme="minorHAnsi" w:cstheme="minorHAnsi"/>
          <w:sz w:val="22"/>
          <w:szCs w:val="22"/>
        </w:rPr>
        <w:t xml:space="preserve">arunków </w:t>
      </w:r>
      <w:r w:rsidR="004D110D">
        <w:rPr>
          <w:rFonts w:asciiTheme="minorHAnsi" w:hAnsiTheme="minorHAnsi" w:cstheme="minorHAnsi"/>
          <w:sz w:val="22"/>
          <w:szCs w:val="22"/>
        </w:rPr>
        <w:t>Z</w:t>
      </w:r>
      <w:r w:rsidRPr="009752ED">
        <w:rPr>
          <w:rFonts w:asciiTheme="minorHAnsi" w:hAnsiTheme="minorHAnsi" w:cstheme="minorHAnsi"/>
          <w:sz w:val="22"/>
          <w:szCs w:val="22"/>
        </w:rPr>
        <w:t xml:space="preserve">amówienia: </w:t>
      </w:r>
    </w:p>
    <w:p w:rsidR="009752ED" w:rsidRPr="009752ED" w:rsidRDefault="009752ED" w:rsidP="009752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52ED" w:rsidRPr="000070E1" w:rsidRDefault="009752ED" w:rsidP="009752ED">
      <w:pPr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XI</w:t>
      </w:r>
      <w:r w:rsidR="004D110D">
        <w:rPr>
          <w:rFonts w:asciiTheme="minorHAnsi" w:hAnsiTheme="minorHAnsi" w:cstheme="minorHAnsi"/>
          <w:b/>
          <w:sz w:val="22"/>
          <w:szCs w:val="22"/>
        </w:rPr>
        <w:t>V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1 – termin związania ofertą </w:t>
      </w:r>
    </w:p>
    <w:p w:rsidR="009752ED" w:rsidRPr="009752ED" w:rsidRDefault="009752ED" w:rsidP="009752ED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pkt. 1 otrzymuje brzmienie:</w:t>
      </w:r>
    </w:p>
    <w:p w:rsidR="009752ED" w:rsidRPr="009752ED" w:rsidRDefault="009752ED" w:rsidP="009752ED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Wykonawca jest związany ofertą od dnia upływu terminu składania ofert do dnia </w:t>
      </w:r>
      <w:r w:rsidR="00A1468C">
        <w:rPr>
          <w:rFonts w:asciiTheme="minorHAnsi" w:hAnsiTheme="minorHAnsi" w:cstheme="minorHAnsi"/>
          <w:sz w:val="22"/>
          <w:szCs w:val="22"/>
        </w:rPr>
        <w:t>21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 w:rsidR="00A1468C">
        <w:rPr>
          <w:rFonts w:asciiTheme="minorHAnsi" w:hAnsiTheme="minorHAnsi" w:cstheme="minorHAnsi"/>
          <w:sz w:val="22"/>
          <w:szCs w:val="22"/>
        </w:rPr>
        <w:t>01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 w:rsidR="00A1468C">
        <w:rPr>
          <w:rFonts w:asciiTheme="minorHAnsi" w:hAnsiTheme="minorHAnsi" w:cstheme="minorHAnsi"/>
          <w:sz w:val="22"/>
          <w:szCs w:val="22"/>
        </w:rPr>
        <w:t>6</w:t>
      </w:r>
      <w:r w:rsidRPr="009752ED">
        <w:rPr>
          <w:rFonts w:asciiTheme="minorHAnsi" w:hAnsiTheme="minorHAnsi" w:cstheme="minorHAnsi"/>
          <w:sz w:val="22"/>
          <w:szCs w:val="22"/>
        </w:rPr>
        <w:t>r.</w:t>
      </w:r>
    </w:p>
    <w:p w:rsidR="009752ED" w:rsidRPr="009752ED" w:rsidRDefault="009752ED" w:rsidP="009752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52ED" w:rsidRPr="000070E1" w:rsidRDefault="009752ED" w:rsidP="009752ED">
      <w:pPr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 XVI</w:t>
      </w:r>
      <w:r w:rsidR="00A1468C">
        <w:rPr>
          <w:rFonts w:asciiTheme="minorHAnsi" w:hAnsiTheme="minorHAnsi" w:cstheme="minorHAnsi"/>
          <w:b/>
          <w:sz w:val="22"/>
          <w:szCs w:val="22"/>
        </w:rPr>
        <w:t>II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4 – Sposób oraz termin składania ofert</w:t>
      </w:r>
    </w:p>
    <w:p w:rsidR="009752ED" w:rsidRPr="009752ED" w:rsidRDefault="009752ED" w:rsidP="009752ED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 4 otrzymuje brzmienie:</w:t>
      </w:r>
    </w:p>
    <w:p w:rsidR="009752ED" w:rsidRDefault="009752ED" w:rsidP="009752ED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Termin składania ofert ustala się na dzień: </w:t>
      </w:r>
      <w:r w:rsidR="00A1468C">
        <w:rPr>
          <w:rFonts w:asciiTheme="minorHAnsi" w:hAnsiTheme="minorHAnsi" w:cstheme="minorHAnsi"/>
          <w:sz w:val="22"/>
          <w:szCs w:val="22"/>
        </w:rPr>
        <w:t>23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 w:rsidR="00035452">
        <w:rPr>
          <w:rFonts w:asciiTheme="minorHAnsi" w:hAnsiTheme="minorHAnsi" w:cstheme="minorHAnsi"/>
          <w:sz w:val="22"/>
          <w:szCs w:val="22"/>
        </w:rPr>
        <w:t>10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 w:rsidR="00035452">
        <w:rPr>
          <w:rFonts w:asciiTheme="minorHAnsi" w:hAnsiTheme="minorHAnsi" w:cstheme="minorHAnsi"/>
          <w:sz w:val="22"/>
          <w:szCs w:val="22"/>
        </w:rPr>
        <w:t>5</w:t>
      </w:r>
      <w:r w:rsidRPr="009752ED">
        <w:rPr>
          <w:rFonts w:asciiTheme="minorHAnsi" w:hAnsiTheme="minorHAnsi" w:cstheme="minorHAnsi"/>
          <w:sz w:val="22"/>
          <w:szCs w:val="22"/>
        </w:rPr>
        <w:t>r. godz. 10:00</w:t>
      </w:r>
    </w:p>
    <w:p w:rsidR="00A1468C" w:rsidRDefault="00A1468C" w:rsidP="009752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68C" w:rsidRPr="000070E1" w:rsidRDefault="00A1468C" w:rsidP="00A1468C">
      <w:pPr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 X</w:t>
      </w:r>
      <w:r>
        <w:rPr>
          <w:rFonts w:asciiTheme="minorHAnsi" w:hAnsiTheme="minorHAnsi" w:cstheme="minorHAnsi"/>
          <w:b/>
          <w:sz w:val="22"/>
          <w:szCs w:val="22"/>
        </w:rPr>
        <w:t>IX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–</w:t>
      </w:r>
      <w:r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ermin </w:t>
      </w:r>
      <w:r>
        <w:rPr>
          <w:rFonts w:asciiTheme="minorHAnsi" w:hAnsiTheme="minorHAnsi" w:cstheme="minorHAnsi"/>
          <w:b/>
          <w:sz w:val="22"/>
          <w:szCs w:val="22"/>
        </w:rPr>
        <w:t>otwarcia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ofert</w:t>
      </w:r>
    </w:p>
    <w:p w:rsidR="00A1468C" w:rsidRPr="009752ED" w:rsidRDefault="00A1468C" w:rsidP="00A1468C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Nowa treść pkt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752ED">
        <w:rPr>
          <w:rFonts w:asciiTheme="minorHAnsi" w:hAnsiTheme="minorHAnsi" w:cstheme="minorHAnsi"/>
          <w:sz w:val="22"/>
          <w:szCs w:val="22"/>
        </w:rPr>
        <w:t xml:space="preserve"> otrzymuje brzmienie:</w:t>
      </w:r>
    </w:p>
    <w:p w:rsidR="00A1468C" w:rsidRPr="009752ED" w:rsidRDefault="00A1468C" w:rsidP="00A1468C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 xml:space="preserve">otwarcia </w:t>
      </w:r>
      <w:r w:rsidRPr="009752ED">
        <w:rPr>
          <w:rFonts w:asciiTheme="minorHAnsi" w:hAnsiTheme="minorHAnsi" w:cstheme="minorHAnsi"/>
          <w:sz w:val="22"/>
          <w:szCs w:val="22"/>
        </w:rPr>
        <w:t xml:space="preserve">ofert </w:t>
      </w:r>
      <w:r>
        <w:rPr>
          <w:rFonts w:asciiTheme="minorHAnsi" w:hAnsiTheme="minorHAnsi" w:cstheme="minorHAnsi"/>
          <w:sz w:val="22"/>
          <w:szCs w:val="22"/>
        </w:rPr>
        <w:t>nastąpi w dniu</w:t>
      </w:r>
      <w:r w:rsidRPr="009752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752ED">
        <w:rPr>
          <w:rFonts w:asciiTheme="minorHAnsi" w:hAnsiTheme="minorHAnsi" w:cstheme="minorHAnsi"/>
          <w:sz w:val="22"/>
          <w:szCs w:val="22"/>
        </w:rPr>
        <w:t>r. godz. 10:0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9752ED" w:rsidRPr="009752ED" w:rsidRDefault="009752ED" w:rsidP="009752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1423" w:rsidRDefault="00BC1423" w:rsidP="003166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1423" w:rsidRDefault="00BC1423" w:rsidP="009848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04C2" w:rsidRDefault="004A04C2" w:rsidP="00E75FD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423F2">
        <w:rPr>
          <w:rFonts w:asciiTheme="minorHAnsi" w:hAnsiTheme="minorHAnsi" w:cstheme="minorHAnsi"/>
          <w:sz w:val="22"/>
          <w:szCs w:val="22"/>
        </w:rPr>
        <w:t xml:space="preserve">Odpowiedzi na pytania  oraz zmiany wprowadzone w </w:t>
      </w:r>
      <w:r w:rsidR="000070E1">
        <w:rPr>
          <w:rFonts w:asciiTheme="minorHAnsi" w:hAnsiTheme="minorHAnsi" w:cstheme="minorHAnsi"/>
          <w:sz w:val="22"/>
          <w:szCs w:val="22"/>
        </w:rPr>
        <w:t>S</w:t>
      </w:r>
      <w:r w:rsidRPr="008423F2">
        <w:rPr>
          <w:rFonts w:asciiTheme="minorHAnsi" w:hAnsiTheme="minorHAnsi" w:cstheme="minorHAnsi"/>
          <w:sz w:val="22"/>
          <w:szCs w:val="22"/>
        </w:rPr>
        <w:t xml:space="preserve">pecyfikacji </w:t>
      </w:r>
      <w:r w:rsidR="000070E1">
        <w:rPr>
          <w:rFonts w:asciiTheme="minorHAnsi" w:hAnsiTheme="minorHAnsi" w:cstheme="minorHAnsi"/>
          <w:sz w:val="22"/>
          <w:szCs w:val="22"/>
        </w:rPr>
        <w:t>W</w:t>
      </w:r>
      <w:r w:rsidRPr="008423F2">
        <w:rPr>
          <w:rFonts w:asciiTheme="minorHAnsi" w:hAnsiTheme="minorHAnsi" w:cstheme="minorHAnsi"/>
          <w:sz w:val="22"/>
          <w:szCs w:val="22"/>
        </w:rPr>
        <w:t xml:space="preserve">arunków </w:t>
      </w:r>
      <w:r w:rsidR="000070E1">
        <w:rPr>
          <w:rFonts w:asciiTheme="minorHAnsi" w:hAnsiTheme="minorHAnsi" w:cstheme="minorHAnsi"/>
          <w:sz w:val="22"/>
          <w:szCs w:val="22"/>
        </w:rPr>
        <w:t>Z</w:t>
      </w:r>
      <w:r w:rsidRPr="008423F2">
        <w:rPr>
          <w:rFonts w:asciiTheme="minorHAnsi" w:hAnsiTheme="minorHAnsi" w:cstheme="minorHAnsi"/>
          <w:sz w:val="22"/>
          <w:szCs w:val="22"/>
        </w:rPr>
        <w:t>amówienia są wiążące dla wszystkich wykonawców biorących udział w niniejszym postępowaniu.</w:t>
      </w:r>
    </w:p>
    <w:sectPr w:rsidR="004A04C2" w:rsidSect="00F672BE">
      <w:pgSz w:w="11906" w:h="16838"/>
      <w:pgMar w:top="1276" w:right="1588" w:bottom="1418" w:left="1800" w:header="28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B5E" w:rsidRDefault="00326B5E">
      <w:r>
        <w:separator/>
      </w:r>
    </w:p>
  </w:endnote>
  <w:endnote w:type="continuationSeparator" w:id="0">
    <w:p w:rsidR="00326B5E" w:rsidRDefault="003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B5E" w:rsidRDefault="00326B5E">
      <w:r>
        <w:separator/>
      </w:r>
    </w:p>
  </w:footnote>
  <w:footnote w:type="continuationSeparator" w:id="0">
    <w:p w:rsidR="00326B5E" w:rsidRDefault="0032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27BA47"/>
    <w:multiLevelType w:val="hybridMultilevel"/>
    <w:tmpl w:val="459127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9B7951"/>
    <w:multiLevelType w:val="multilevel"/>
    <w:tmpl w:val="89EED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5C805F1"/>
    <w:multiLevelType w:val="hybridMultilevel"/>
    <w:tmpl w:val="158F9B8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E653C2"/>
    <w:multiLevelType w:val="hybridMultilevel"/>
    <w:tmpl w:val="2CAA253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5F188D"/>
    <w:multiLevelType w:val="hybridMultilevel"/>
    <w:tmpl w:val="D8188ED8"/>
    <w:lvl w:ilvl="0" w:tplc="99D062D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6C531E"/>
    <w:multiLevelType w:val="hybridMultilevel"/>
    <w:tmpl w:val="F57E90BA"/>
    <w:lvl w:ilvl="0" w:tplc="22D22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314E2"/>
    <w:multiLevelType w:val="hybridMultilevel"/>
    <w:tmpl w:val="B5FE85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767F3"/>
    <w:multiLevelType w:val="hybridMultilevel"/>
    <w:tmpl w:val="CF268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555D4"/>
    <w:multiLevelType w:val="hybridMultilevel"/>
    <w:tmpl w:val="D81A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60D4A"/>
    <w:multiLevelType w:val="multilevel"/>
    <w:tmpl w:val="1C02E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F97E6C"/>
    <w:multiLevelType w:val="hybridMultilevel"/>
    <w:tmpl w:val="E2660392"/>
    <w:lvl w:ilvl="0" w:tplc="80E2DB4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C7513A"/>
    <w:multiLevelType w:val="hybridMultilevel"/>
    <w:tmpl w:val="BD5A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85B40"/>
    <w:multiLevelType w:val="hybridMultilevel"/>
    <w:tmpl w:val="CDF25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110C5"/>
    <w:multiLevelType w:val="hybridMultilevel"/>
    <w:tmpl w:val="BCFED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D098A"/>
    <w:multiLevelType w:val="hybridMultilevel"/>
    <w:tmpl w:val="87C072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446CB"/>
    <w:multiLevelType w:val="hybridMultilevel"/>
    <w:tmpl w:val="8982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F3E0B"/>
    <w:multiLevelType w:val="hybridMultilevel"/>
    <w:tmpl w:val="13283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85C35"/>
    <w:multiLevelType w:val="hybridMultilevel"/>
    <w:tmpl w:val="A1BE7998"/>
    <w:lvl w:ilvl="0" w:tplc="D2EE75E0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70367A"/>
    <w:multiLevelType w:val="hybridMultilevel"/>
    <w:tmpl w:val="4492EC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6B52CB"/>
    <w:multiLevelType w:val="hybridMultilevel"/>
    <w:tmpl w:val="A134E818"/>
    <w:lvl w:ilvl="0" w:tplc="D69E1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E16617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73EE9"/>
    <w:multiLevelType w:val="hybridMultilevel"/>
    <w:tmpl w:val="B5FE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5DF0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05162"/>
    <w:multiLevelType w:val="hybridMultilevel"/>
    <w:tmpl w:val="279CFE0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694DB4"/>
    <w:multiLevelType w:val="hybridMultilevel"/>
    <w:tmpl w:val="3EC80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429"/>
    <w:multiLevelType w:val="hybridMultilevel"/>
    <w:tmpl w:val="E622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2"/>
  </w:num>
  <w:num w:numId="6">
    <w:abstractNumId w:val="9"/>
  </w:num>
  <w:num w:numId="7">
    <w:abstractNumId w:val="1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17"/>
  </w:num>
  <w:num w:numId="13">
    <w:abstractNumId w:val="10"/>
  </w:num>
  <w:num w:numId="14">
    <w:abstractNumId w:val="5"/>
  </w:num>
  <w:num w:numId="15">
    <w:abstractNumId w:val="0"/>
  </w:num>
  <w:num w:numId="16">
    <w:abstractNumId w:val="18"/>
  </w:num>
  <w:num w:numId="17">
    <w:abstractNumId w:val="2"/>
  </w:num>
  <w:num w:numId="18">
    <w:abstractNumId w:val="3"/>
  </w:num>
  <w:num w:numId="19">
    <w:abstractNumId w:val="1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2"/>
  </w:num>
  <w:num w:numId="25">
    <w:abstractNumId w:val="14"/>
  </w:num>
  <w:num w:numId="26">
    <w:abstractNumId w:val="11"/>
  </w:num>
  <w:num w:numId="27">
    <w:abstractNumId w:val="6"/>
  </w:num>
  <w:num w:numId="28">
    <w:abstractNumId w:val="4"/>
  </w:num>
  <w:num w:numId="29">
    <w:abstractNumId w:val="26"/>
  </w:num>
  <w:num w:numId="3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3"/>
    <w:rsid w:val="00000586"/>
    <w:rsid w:val="000010DE"/>
    <w:rsid w:val="00001FA8"/>
    <w:rsid w:val="00005448"/>
    <w:rsid w:val="000070E1"/>
    <w:rsid w:val="00012611"/>
    <w:rsid w:val="00015136"/>
    <w:rsid w:val="00016161"/>
    <w:rsid w:val="000177B8"/>
    <w:rsid w:val="000259F4"/>
    <w:rsid w:val="00031949"/>
    <w:rsid w:val="00031CA1"/>
    <w:rsid w:val="00035452"/>
    <w:rsid w:val="000416B9"/>
    <w:rsid w:val="00041B42"/>
    <w:rsid w:val="00042310"/>
    <w:rsid w:val="000432BE"/>
    <w:rsid w:val="000434E8"/>
    <w:rsid w:val="00047AB0"/>
    <w:rsid w:val="00053C2B"/>
    <w:rsid w:val="0005747D"/>
    <w:rsid w:val="00057ED2"/>
    <w:rsid w:val="00066485"/>
    <w:rsid w:val="000727C4"/>
    <w:rsid w:val="00072F09"/>
    <w:rsid w:val="00074097"/>
    <w:rsid w:val="00075D1B"/>
    <w:rsid w:val="00077F50"/>
    <w:rsid w:val="00080584"/>
    <w:rsid w:val="00082479"/>
    <w:rsid w:val="00086862"/>
    <w:rsid w:val="00087E9D"/>
    <w:rsid w:val="00091BC7"/>
    <w:rsid w:val="000945BB"/>
    <w:rsid w:val="000A60A3"/>
    <w:rsid w:val="000B390B"/>
    <w:rsid w:val="000B4495"/>
    <w:rsid w:val="000B4FF7"/>
    <w:rsid w:val="000B59EA"/>
    <w:rsid w:val="000B5CB9"/>
    <w:rsid w:val="000B73A3"/>
    <w:rsid w:val="000C4350"/>
    <w:rsid w:val="000C5DD0"/>
    <w:rsid w:val="000D1F12"/>
    <w:rsid w:val="000D6818"/>
    <w:rsid w:val="000E2A4B"/>
    <w:rsid w:val="000F217F"/>
    <w:rsid w:val="000F4461"/>
    <w:rsid w:val="000F6850"/>
    <w:rsid w:val="00104643"/>
    <w:rsid w:val="001125E7"/>
    <w:rsid w:val="00112A9C"/>
    <w:rsid w:val="00117347"/>
    <w:rsid w:val="001179DC"/>
    <w:rsid w:val="00122B6B"/>
    <w:rsid w:val="0013206C"/>
    <w:rsid w:val="00133EB5"/>
    <w:rsid w:val="00142073"/>
    <w:rsid w:val="001427B0"/>
    <w:rsid w:val="001438B1"/>
    <w:rsid w:val="001454D9"/>
    <w:rsid w:val="00147763"/>
    <w:rsid w:val="0015113C"/>
    <w:rsid w:val="00153C2E"/>
    <w:rsid w:val="0015455E"/>
    <w:rsid w:val="00160357"/>
    <w:rsid w:val="00176904"/>
    <w:rsid w:val="0018088E"/>
    <w:rsid w:val="00185E80"/>
    <w:rsid w:val="0019317D"/>
    <w:rsid w:val="001A0384"/>
    <w:rsid w:val="001A4BDC"/>
    <w:rsid w:val="001B488D"/>
    <w:rsid w:val="001D6D4C"/>
    <w:rsid w:val="001E517C"/>
    <w:rsid w:val="00201EA3"/>
    <w:rsid w:val="00206508"/>
    <w:rsid w:val="00206665"/>
    <w:rsid w:val="00213065"/>
    <w:rsid w:val="00213CD2"/>
    <w:rsid w:val="002178AD"/>
    <w:rsid w:val="00217C3B"/>
    <w:rsid w:val="00221101"/>
    <w:rsid w:val="0023041F"/>
    <w:rsid w:val="00231295"/>
    <w:rsid w:val="00232D6C"/>
    <w:rsid w:val="00236C71"/>
    <w:rsid w:val="00236C73"/>
    <w:rsid w:val="00250166"/>
    <w:rsid w:val="00250CE7"/>
    <w:rsid w:val="0025606A"/>
    <w:rsid w:val="0025687A"/>
    <w:rsid w:val="00260E66"/>
    <w:rsid w:val="00262CAF"/>
    <w:rsid w:val="00263263"/>
    <w:rsid w:val="00264F52"/>
    <w:rsid w:val="00265C5D"/>
    <w:rsid w:val="00266CF4"/>
    <w:rsid w:val="0028005C"/>
    <w:rsid w:val="00286F5A"/>
    <w:rsid w:val="00296005"/>
    <w:rsid w:val="002A0783"/>
    <w:rsid w:val="002A64FA"/>
    <w:rsid w:val="002A6778"/>
    <w:rsid w:val="002B03A0"/>
    <w:rsid w:val="002C11FA"/>
    <w:rsid w:val="002D3AA2"/>
    <w:rsid w:val="002D4BC9"/>
    <w:rsid w:val="002E02C7"/>
    <w:rsid w:val="002E0A41"/>
    <w:rsid w:val="002E1857"/>
    <w:rsid w:val="002E5716"/>
    <w:rsid w:val="002F2FB3"/>
    <w:rsid w:val="0030345C"/>
    <w:rsid w:val="00315802"/>
    <w:rsid w:val="003166A5"/>
    <w:rsid w:val="00320D1F"/>
    <w:rsid w:val="00324111"/>
    <w:rsid w:val="00324E85"/>
    <w:rsid w:val="00326481"/>
    <w:rsid w:val="00326B5E"/>
    <w:rsid w:val="00331247"/>
    <w:rsid w:val="003317EE"/>
    <w:rsid w:val="003346EC"/>
    <w:rsid w:val="003360D2"/>
    <w:rsid w:val="00344977"/>
    <w:rsid w:val="0035418C"/>
    <w:rsid w:val="00363981"/>
    <w:rsid w:val="00364436"/>
    <w:rsid w:val="00365A5F"/>
    <w:rsid w:val="00383E7A"/>
    <w:rsid w:val="00384503"/>
    <w:rsid w:val="00385B85"/>
    <w:rsid w:val="00386597"/>
    <w:rsid w:val="00390F69"/>
    <w:rsid w:val="00396B5B"/>
    <w:rsid w:val="003970DC"/>
    <w:rsid w:val="003A3982"/>
    <w:rsid w:val="003B241B"/>
    <w:rsid w:val="003D1A6F"/>
    <w:rsid w:val="003D45D3"/>
    <w:rsid w:val="003E10CB"/>
    <w:rsid w:val="003E57FA"/>
    <w:rsid w:val="003F2B1D"/>
    <w:rsid w:val="003F686B"/>
    <w:rsid w:val="00404FBC"/>
    <w:rsid w:val="00404FEF"/>
    <w:rsid w:val="00407C94"/>
    <w:rsid w:val="00411E3E"/>
    <w:rsid w:val="0041622B"/>
    <w:rsid w:val="00417367"/>
    <w:rsid w:val="0042555E"/>
    <w:rsid w:val="004255E0"/>
    <w:rsid w:val="00430741"/>
    <w:rsid w:val="00430855"/>
    <w:rsid w:val="00435DC8"/>
    <w:rsid w:val="00436919"/>
    <w:rsid w:val="00437B00"/>
    <w:rsid w:val="00443A78"/>
    <w:rsid w:val="00443B80"/>
    <w:rsid w:val="004503B3"/>
    <w:rsid w:val="00450E3D"/>
    <w:rsid w:val="00452942"/>
    <w:rsid w:val="00457BFA"/>
    <w:rsid w:val="00463939"/>
    <w:rsid w:val="00464502"/>
    <w:rsid w:val="00470E4C"/>
    <w:rsid w:val="00472A32"/>
    <w:rsid w:val="0047355C"/>
    <w:rsid w:val="004760E7"/>
    <w:rsid w:val="00477EBC"/>
    <w:rsid w:val="00494418"/>
    <w:rsid w:val="00494DD6"/>
    <w:rsid w:val="00495242"/>
    <w:rsid w:val="004A04C2"/>
    <w:rsid w:val="004A33A9"/>
    <w:rsid w:val="004A5CC8"/>
    <w:rsid w:val="004B306A"/>
    <w:rsid w:val="004B5302"/>
    <w:rsid w:val="004D110D"/>
    <w:rsid w:val="004D2772"/>
    <w:rsid w:val="004E5271"/>
    <w:rsid w:val="004F1649"/>
    <w:rsid w:val="004F34AB"/>
    <w:rsid w:val="004F4DA6"/>
    <w:rsid w:val="005011F5"/>
    <w:rsid w:val="0050430D"/>
    <w:rsid w:val="00505B34"/>
    <w:rsid w:val="005064BF"/>
    <w:rsid w:val="00506734"/>
    <w:rsid w:val="00510826"/>
    <w:rsid w:val="005216CB"/>
    <w:rsid w:val="00525001"/>
    <w:rsid w:val="0054120A"/>
    <w:rsid w:val="00541B66"/>
    <w:rsid w:val="00544621"/>
    <w:rsid w:val="00544686"/>
    <w:rsid w:val="00545165"/>
    <w:rsid w:val="005462E1"/>
    <w:rsid w:val="0055003A"/>
    <w:rsid w:val="005517D4"/>
    <w:rsid w:val="00553267"/>
    <w:rsid w:val="0055389A"/>
    <w:rsid w:val="0055554E"/>
    <w:rsid w:val="00573249"/>
    <w:rsid w:val="005831CC"/>
    <w:rsid w:val="00587627"/>
    <w:rsid w:val="0059102E"/>
    <w:rsid w:val="005917FC"/>
    <w:rsid w:val="00592B0D"/>
    <w:rsid w:val="00593541"/>
    <w:rsid w:val="00595FB0"/>
    <w:rsid w:val="005A7764"/>
    <w:rsid w:val="005B4608"/>
    <w:rsid w:val="005C0417"/>
    <w:rsid w:val="005C0C02"/>
    <w:rsid w:val="005C4203"/>
    <w:rsid w:val="005D1D0A"/>
    <w:rsid w:val="005D3060"/>
    <w:rsid w:val="005D4373"/>
    <w:rsid w:val="005E0AA7"/>
    <w:rsid w:val="005E14DD"/>
    <w:rsid w:val="005E76FA"/>
    <w:rsid w:val="00607D73"/>
    <w:rsid w:val="00613B0C"/>
    <w:rsid w:val="00615648"/>
    <w:rsid w:val="00621B28"/>
    <w:rsid w:val="00623E31"/>
    <w:rsid w:val="0062444E"/>
    <w:rsid w:val="00625279"/>
    <w:rsid w:val="00631AD6"/>
    <w:rsid w:val="006325F8"/>
    <w:rsid w:val="006452BF"/>
    <w:rsid w:val="006461DE"/>
    <w:rsid w:val="00656101"/>
    <w:rsid w:val="00657B78"/>
    <w:rsid w:val="0066420F"/>
    <w:rsid w:val="0066645E"/>
    <w:rsid w:val="00676AB3"/>
    <w:rsid w:val="00697252"/>
    <w:rsid w:val="006A77E9"/>
    <w:rsid w:val="006B0B50"/>
    <w:rsid w:val="006B417F"/>
    <w:rsid w:val="006C32E0"/>
    <w:rsid w:val="006D286C"/>
    <w:rsid w:val="006D5A04"/>
    <w:rsid w:val="006D6BAB"/>
    <w:rsid w:val="006D6BAD"/>
    <w:rsid w:val="006E209E"/>
    <w:rsid w:val="006E2BEB"/>
    <w:rsid w:val="006E5727"/>
    <w:rsid w:val="006E6712"/>
    <w:rsid w:val="006F0C7A"/>
    <w:rsid w:val="006F23C9"/>
    <w:rsid w:val="006F410E"/>
    <w:rsid w:val="006F6023"/>
    <w:rsid w:val="006F6899"/>
    <w:rsid w:val="006F7487"/>
    <w:rsid w:val="007028A2"/>
    <w:rsid w:val="00703F93"/>
    <w:rsid w:val="0070769C"/>
    <w:rsid w:val="00713248"/>
    <w:rsid w:val="00713756"/>
    <w:rsid w:val="00725365"/>
    <w:rsid w:val="00730A41"/>
    <w:rsid w:val="007342EF"/>
    <w:rsid w:val="00735D02"/>
    <w:rsid w:val="00736C90"/>
    <w:rsid w:val="007400BF"/>
    <w:rsid w:val="00742810"/>
    <w:rsid w:val="007451CD"/>
    <w:rsid w:val="00745C46"/>
    <w:rsid w:val="00757806"/>
    <w:rsid w:val="00757D49"/>
    <w:rsid w:val="00765336"/>
    <w:rsid w:val="00766094"/>
    <w:rsid w:val="00766846"/>
    <w:rsid w:val="00766CAF"/>
    <w:rsid w:val="00773BE6"/>
    <w:rsid w:val="00775E28"/>
    <w:rsid w:val="00776888"/>
    <w:rsid w:val="00782ACD"/>
    <w:rsid w:val="007904F4"/>
    <w:rsid w:val="00795097"/>
    <w:rsid w:val="00796F78"/>
    <w:rsid w:val="007A151C"/>
    <w:rsid w:val="007A3C3F"/>
    <w:rsid w:val="007A5430"/>
    <w:rsid w:val="007A60B7"/>
    <w:rsid w:val="007B2091"/>
    <w:rsid w:val="007E35CE"/>
    <w:rsid w:val="007E46C1"/>
    <w:rsid w:val="007F1FC3"/>
    <w:rsid w:val="007F5CA0"/>
    <w:rsid w:val="007F63DA"/>
    <w:rsid w:val="00800A26"/>
    <w:rsid w:val="0081310F"/>
    <w:rsid w:val="00814650"/>
    <w:rsid w:val="00834C2C"/>
    <w:rsid w:val="008356E6"/>
    <w:rsid w:val="0083749E"/>
    <w:rsid w:val="008423F2"/>
    <w:rsid w:val="00846E78"/>
    <w:rsid w:val="00852DC1"/>
    <w:rsid w:val="0085484E"/>
    <w:rsid w:val="008557B8"/>
    <w:rsid w:val="008609E1"/>
    <w:rsid w:val="00860DB0"/>
    <w:rsid w:val="00861A6F"/>
    <w:rsid w:val="00863BD7"/>
    <w:rsid w:val="0087191A"/>
    <w:rsid w:val="008727CF"/>
    <w:rsid w:val="008739DB"/>
    <w:rsid w:val="00873A2C"/>
    <w:rsid w:val="00883325"/>
    <w:rsid w:val="00883357"/>
    <w:rsid w:val="00887CCF"/>
    <w:rsid w:val="00887F45"/>
    <w:rsid w:val="00893DAB"/>
    <w:rsid w:val="00895B1F"/>
    <w:rsid w:val="00896B41"/>
    <w:rsid w:val="00897410"/>
    <w:rsid w:val="008A71FA"/>
    <w:rsid w:val="008B09FD"/>
    <w:rsid w:val="008B3CEB"/>
    <w:rsid w:val="008B5743"/>
    <w:rsid w:val="008B59D2"/>
    <w:rsid w:val="008D408F"/>
    <w:rsid w:val="008D5C01"/>
    <w:rsid w:val="008E0EA8"/>
    <w:rsid w:val="008E349F"/>
    <w:rsid w:val="008E3AAA"/>
    <w:rsid w:val="008E415D"/>
    <w:rsid w:val="00903CE1"/>
    <w:rsid w:val="00905982"/>
    <w:rsid w:val="0090697D"/>
    <w:rsid w:val="00906AD5"/>
    <w:rsid w:val="0090734C"/>
    <w:rsid w:val="00910979"/>
    <w:rsid w:val="0091429B"/>
    <w:rsid w:val="0091781C"/>
    <w:rsid w:val="00921446"/>
    <w:rsid w:val="00921AAA"/>
    <w:rsid w:val="00926B73"/>
    <w:rsid w:val="00927E83"/>
    <w:rsid w:val="009319D7"/>
    <w:rsid w:val="009321C8"/>
    <w:rsid w:val="00933C43"/>
    <w:rsid w:val="0093488F"/>
    <w:rsid w:val="0093613F"/>
    <w:rsid w:val="00941F49"/>
    <w:rsid w:val="00942F43"/>
    <w:rsid w:val="00945A9B"/>
    <w:rsid w:val="00946974"/>
    <w:rsid w:val="00947C26"/>
    <w:rsid w:val="00952D9D"/>
    <w:rsid w:val="0095457A"/>
    <w:rsid w:val="00955617"/>
    <w:rsid w:val="00961988"/>
    <w:rsid w:val="0096305E"/>
    <w:rsid w:val="009677D1"/>
    <w:rsid w:val="009752ED"/>
    <w:rsid w:val="00983F51"/>
    <w:rsid w:val="009848C5"/>
    <w:rsid w:val="00985069"/>
    <w:rsid w:val="00987419"/>
    <w:rsid w:val="00992CBD"/>
    <w:rsid w:val="0099632D"/>
    <w:rsid w:val="0099745A"/>
    <w:rsid w:val="009A686D"/>
    <w:rsid w:val="009A7078"/>
    <w:rsid w:val="009A7A7C"/>
    <w:rsid w:val="009A7D77"/>
    <w:rsid w:val="009B1C50"/>
    <w:rsid w:val="009D2727"/>
    <w:rsid w:val="009D33FE"/>
    <w:rsid w:val="009D52CD"/>
    <w:rsid w:val="009D5950"/>
    <w:rsid w:val="009E2763"/>
    <w:rsid w:val="009E2809"/>
    <w:rsid w:val="009E77FF"/>
    <w:rsid w:val="009F02ED"/>
    <w:rsid w:val="009F44FB"/>
    <w:rsid w:val="009F47CC"/>
    <w:rsid w:val="00A005FA"/>
    <w:rsid w:val="00A04C92"/>
    <w:rsid w:val="00A06B95"/>
    <w:rsid w:val="00A07AE4"/>
    <w:rsid w:val="00A1424E"/>
    <w:rsid w:val="00A1468C"/>
    <w:rsid w:val="00A156F0"/>
    <w:rsid w:val="00A16A80"/>
    <w:rsid w:val="00A4086C"/>
    <w:rsid w:val="00A42370"/>
    <w:rsid w:val="00A605AE"/>
    <w:rsid w:val="00A60D1B"/>
    <w:rsid w:val="00A67EF0"/>
    <w:rsid w:val="00A7046D"/>
    <w:rsid w:val="00A7571E"/>
    <w:rsid w:val="00A85378"/>
    <w:rsid w:val="00A87D51"/>
    <w:rsid w:val="00A914D0"/>
    <w:rsid w:val="00A92354"/>
    <w:rsid w:val="00A9535B"/>
    <w:rsid w:val="00A95875"/>
    <w:rsid w:val="00A97689"/>
    <w:rsid w:val="00AA01FE"/>
    <w:rsid w:val="00AA2BF5"/>
    <w:rsid w:val="00AB1183"/>
    <w:rsid w:val="00AB2AFB"/>
    <w:rsid w:val="00AB5F1E"/>
    <w:rsid w:val="00AC3D26"/>
    <w:rsid w:val="00AD2DBB"/>
    <w:rsid w:val="00AD34A4"/>
    <w:rsid w:val="00AD4F77"/>
    <w:rsid w:val="00AD6222"/>
    <w:rsid w:val="00AD7E0D"/>
    <w:rsid w:val="00AE18DC"/>
    <w:rsid w:val="00AE3BFB"/>
    <w:rsid w:val="00AF4660"/>
    <w:rsid w:val="00AF68D5"/>
    <w:rsid w:val="00B00805"/>
    <w:rsid w:val="00B05917"/>
    <w:rsid w:val="00B137D3"/>
    <w:rsid w:val="00B262C7"/>
    <w:rsid w:val="00B303A4"/>
    <w:rsid w:val="00B3437D"/>
    <w:rsid w:val="00B40A0A"/>
    <w:rsid w:val="00B43E59"/>
    <w:rsid w:val="00B55A2C"/>
    <w:rsid w:val="00B61D8E"/>
    <w:rsid w:val="00B64CC0"/>
    <w:rsid w:val="00B677E2"/>
    <w:rsid w:val="00B71C42"/>
    <w:rsid w:val="00B71DD1"/>
    <w:rsid w:val="00B746C2"/>
    <w:rsid w:val="00B7618E"/>
    <w:rsid w:val="00B80F08"/>
    <w:rsid w:val="00B81F3E"/>
    <w:rsid w:val="00B8496D"/>
    <w:rsid w:val="00B936CA"/>
    <w:rsid w:val="00B95476"/>
    <w:rsid w:val="00BA400A"/>
    <w:rsid w:val="00BA75FE"/>
    <w:rsid w:val="00BB5067"/>
    <w:rsid w:val="00BB5D8A"/>
    <w:rsid w:val="00BB68E0"/>
    <w:rsid w:val="00BC1423"/>
    <w:rsid w:val="00BC3970"/>
    <w:rsid w:val="00BC5AD9"/>
    <w:rsid w:val="00BC5C29"/>
    <w:rsid w:val="00BC737E"/>
    <w:rsid w:val="00BE56F3"/>
    <w:rsid w:val="00BF18F7"/>
    <w:rsid w:val="00BF46BB"/>
    <w:rsid w:val="00BF7AE8"/>
    <w:rsid w:val="00C00E8C"/>
    <w:rsid w:val="00C07907"/>
    <w:rsid w:val="00C11424"/>
    <w:rsid w:val="00C115B5"/>
    <w:rsid w:val="00C125EE"/>
    <w:rsid w:val="00C129F4"/>
    <w:rsid w:val="00C259AA"/>
    <w:rsid w:val="00C33AB5"/>
    <w:rsid w:val="00C354CA"/>
    <w:rsid w:val="00C4110E"/>
    <w:rsid w:val="00C518EB"/>
    <w:rsid w:val="00C52430"/>
    <w:rsid w:val="00C52678"/>
    <w:rsid w:val="00C57906"/>
    <w:rsid w:val="00C61EAC"/>
    <w:rsid w:val="00C659AF"/>
    <w:rsid w:val="00C66063"/>
    <w:rsid w:val="00C664A2"/>
    <w:rsid w:val="00C67BF3"/>
    <w:rsid w:val="00C71556"/>
    <w:rsid w:val="00C71AF6"/>
    <w:rsid w:val="00C75066"/>
    <w:rsid w:val="00C77414"/>
    <w:rsid w:val="00C80BA2"/>
    <w:rsid w:val="00C837C0"/>
    <w:rsid w:val="00C85B65"/>
    <w:rsid w:val="00C868E2"/>
    <w:rsid w:val="00C87114"/>
    <w:rsid w:val="00C87598"/>
    <w:rsid w:val="00C92C9E"/>
    <w:rsid w:val="00C94D96"/>
    <w:rsid w:val="00C952B3"/>
    <w:rsid w:val="00CB1B27"/>
    <w:rsid w:val="00CB379B"/>
    <w:rsid w:val="00CB3CAA"/>
    <w:rsid w:val="00CB46E8"/>
    <w:rsid w:val="00CB516B"/>
    <w:rsid w:val="00CC16DC"/>
    <w:rsid w:val="00CC31D2"/>
    <w:rsid w:val="00CD28ED"/>
    <w:rsid w:val="00CD5EAE"/>
    <w:rsid w:val="00CD5F42"/>
    <w:rsid w:val="00CD62FA"/>
    <w:rsid w:val="00CD6D46"/>
    <w:rsid w:val="00CE25E9"/>
    <w:rsid w:val="00CF0F14"/>
    <w:rsid w:val="00CF2B75"/>
    <w:rsid w:val="00CF2F02"/>
    <w:rsid w:val="00CF3217"/>
    <w:rsid w:val="00CF3B04"/>
    <w:rsid w:val="00CF537E"/>
    <w:rsid w:val="00CF7AEB"/>
    <w:rsid w:val="00D00A0F"/>
    <w:rsid w:val="00D033CA"/>
    <w:rsid w:val="00D051FF"/>
    <w:rsid w:val="00D10E83"/>
    <w:rsid w:val="00D143C0"/>
    <w:rsid w:val="00D16090"/>
    <w:rsid w:val="00D20513"/>
    <w:rsid w:val="00D25494"/>
    <w:rsid w:val="00D34DEA"/>
    <w:rsid w:val="00D352C5"/>
    <w:rsid w:val="00D37355"/>
    <w:rsid w:val="00D4000F"/>
    <w:rsid w:val="00D42B34"/>
    <w:rsid w:val="00D449D1"/>
    <w:rsid w:val="00D46661"/>
    <w:rsid w:val="00D51183"/>
    <w:rsid w:val="00D53B9F"/>
    <w:rsid w:val="00D55764"/>
    <w:rsid w:val="00D57700"/>
    <w:rsid w:val="00D67761"/>
    <w:rsid w:val="00D70013"/>
    <w:rsid w:val="00D720A0"/>
    <w:rsid w:val="00D855C5"/>
    <w:rsid w:val="00DA237E"/>
    <w:rsid w:val="00DB3C0F"/>
    <w:rsid w:val="00DB3C36"/>
    <w:rsid w:val="00DB4009"/>
    <w:rsid w:val="00DB6296"/>
    <w:rsid w:val="00DC5B33"/>
    <w:rsid w:val="00DD0B0C"/>
    <w:rsid w:val="00DD1A5A"/>
    <w:rsid w:val="00DD60B9"/>
    <w:rsid w:val="00DE5FA4"/>
    <w:rsid w:val="00DE696F"/>
    <w:rsid w:val="00DE6E47"/>
    <w:rsid w:val="00DF1361"/>
    <w:rsid w:val="00DF2BCF"/>
    <w:rsid w:val="00E015B5"/>
    <w:rsid w:val="00E024A0"/>
    <w:rsid w:val="00E031F0"/>
    <w:rsid w:val="00E048B0"/>
    <w:rsid w:val="00E051AB"/>
    <w:rsid w:val="00E11952"/>
    <w:rsid w:val="00E14095"/>
    <w:rsid w:val="00E15513"/>
    <w:rsid w:val="00E1638A"/>
    <w:rsid w:val="00E30C23"/>
    <w:rsid w:val="00E31FF5"/>
    <w:rsid w:val="00E35419"/>
    <w:rsid w:val="00E422A8"/>
    <w:rsid w:val="00E456D5"/>
    <w:rsid w:val="00E47EE2"/>
    <w:rsid w:val="00E5163B"/>
    <w:rsid w:val="00E55C90"/>
    <w:rsid w:val="00E5627E"/>
    <w:rsid w:val="00E631DD"/>
    <w:rsid w:val="00E645C9"/>
    <w:rsid w:val="00E75FDE"/>
    <w:rsid w:val="00E860CC"/>
    <w:rsid w:val="00E875F1"/>
    <w:rsid w:val="00E900A8"/>
    <w:rsid w:val="00E91850"/>
    <w:rsid w:val="00E93621"/>
    <w:rsid w:val="00E93BCD"/>
    <w:rsid w:val="00EA13CB"/>
    <w:rsid w:val="00EA6707"/>
    <w:rsid w:val="00EA6B75"/>
    <w:rsid w:val="00EB0956"/>
    <w:rsid w:val="00EC152B"/>
    <w:rsid w:val="00EC3C5C"/>
    <w:rsid w:val="00EC60EC"/>
    <w:rsid w:val="00EC62E0"/>
    <w:rsid w:val="00ED245B"/>
    <w:rsid w:val="00ED59B2"/>
    <w:rsid w:val="00ED60F4"/>
    <w:rsid w:val="00EE0B40"/>
    <w:rsid w:val="00EE3CDD"/>
    <w:rsid w:val="00EF1DA4"/>
    <w:rsid w:val="00EF2125"/>
    <w:rsid w:val="00F11E14"/>
    <w:rsid w:val="00F13B42"/>
    <w:rsid w:val="00F23673"/>
    <w:rsid w:val="00F245C2"/>
    <w:rsid w:val="00F4218B"/>
    <w:rsid w:val="00F435A7"/>
    <w:rsid w:val="00F5218E"/>
    <w:rsid w:val="00F643BD"/>
    <w:rsid w:val="00F66545"/>
    <w:rsid w:val="00F672BE"/>
    <w:rsid w:val="00F709DC"/>
    <w:rsid w:val="00F74AEC"/>
    <w:rsid w:val="00F847D8"/>
    <w:rsid w:val="00F86513"/>
    <w:rsid w:val="00F93ADB"/>
    <w:rsid w:val="00F9423D"/>
    <w:rsid w:val="00F969E2"/>
    <w:rsid w:val="00FA2B4E"/>
    <w:rsid w:val="00FA4B1F"/>
    <w:rsid w:val="00FA6E85"/>
    <w:rsid w:val="00FA7243"/>
    <w:rsid w:val="00FB02C5"/>
    <w:rsid w:val="00FB3E7E"/>
    <w:rsid w:val="00FB4ADE"/>
    <w:rsid w:val="00FC585B"/>
    <w:rsid w:val="00FD40DB"/>
    <w:rsid w:val="00FD43F5"/>
    <w:rsid w:val="00FD58C4"/>
    <w:rsid w:val="00FE2294"/>
    <w:rsid w:val="00FE36B2"/>
    <w:rsid w:val="00FF186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8FD35D"/>
  <w15:docId w15:val="{DAD7893D-4B53-4C9F-86B0-2275B16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8E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868E2"/>
    <w:pPr>
      <w:keepNext/>
      <w:tabs>
        <w:tab w:val="num" w:pos="1440"/>
      </w:tabs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C868E2"/>
    <w:pPr>
      <w:keepNext/>
      <w:tabs>
        <w:tab w:val="num" w:pos="1080"/>
      </w:tabs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rsid w:val="00C868E2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868E2"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868E2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868E2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868E2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Nagwek8">
    <w:name w:val="heading 8"/>
    <w:basedOn w:val="Normalny"/>
    <w:next w:val="Normalny"/>
    <w:qFormat/>
    <w:rsid w:val="00C868E2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868E2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868E2"/>
  </w:style>
  <w:style w:type="character" w:customStyle="1" w:styleId="WW8Num1z1">
    <w:name w:val="WW8Num1z1"/>
    <w:rsid w:val="00C868E2"/>
  </w:style>
  <w:style w:type="character" w:customStyle="1" w:styleId="WW8Num1z2">
    <w:name w:val="WW8Num1z2"/>
    <w:rsid w:val="00C868E2"/>
  </w:style>
  <w:style w:type="character" w:customStyle="1" w:styleId="WW8Num1z3">
    <w:name w:val="WW8Num1z3"/>
    <w:rsid w:val="00C868E2"/>
  </w:style>
  <w:style w:type="character" w:customStyle="1" w:styleId="WW8Num1z4">
    <w:name w:val="WW8Num1z4"/>
    <w:rsid w:val="00C868E2"/>
  </w:style>
  <w:style w:type="character" w:customStyle="1" w:styleId="WW8Num1z5">
    <w:name w:val="WW8Num1z5"/>
    <w:rsid w:val="00C868E2"/>
  </w:style>
  <w:style w:type="character" w:customStyle="1" w:styleId="WW8Num1z6">
    <w:name w:val="WW8Num1z6"/>
    <w:rsid w:val="00C868E2"/>
  </w:style>
  <w:style w:type="character" w:customStyle="1" w:styleId="WW8Num1z7">
    <w:name w:val="WW8Num1z7"/>
    <w:rsid w:val="00C868E2"/>
  </w:style>
  <w:style w:type="character" w:customStyle="1" w:styleId="WW8Num1z8">
    <w:name w:val="WW8Num1z8"/>
    <w:rsid w:val="00C868E2"/>
  </w:style>
  <w:style w:type="character" w:customStyle="1" w:styleId="WW8Num2z0">
    <w:name w:val="WW8Num2z0"/>
    <w:rsid w:val="00C868E2"/>
    <w:rPr>
      <w:rFonts w:hint="default"/>
    </w:rPr>
  </w:style>
  <w:style w:type="character" w:customStyle="1" w:styleId="WW8Num2z1">
    <w:name w:val="WW8Num2z1"/>
    <w:rsid w:val="00C868E2"/>
  </w:style>
  <w:style w:type="character" w:customStyle="1" w:styleId="WW8Num2z2">
    <w:name w:val="WW8Num2z2"/>
    <w:rsid w:val="00C868E2"/>
  </w:style>
  <w:style w:type="character" w:customStyle="1" w:styleId="WW8Num2z3">
    <w:name w:val="WW8Num2z3"/>
    <w:rsid w:val="00C868E2"/>
  </w:style>
  <w:style w:type="character" w:customStyle="1" w:styleId="WW8Num2z4">
    <w:name w:val="WW8Num2z4"/>
    <w:rsid w:val="00C868E2"/>
  </w:style>
  <w:style w:type="character" w:customStyle="1" w:styleId="WW8Num2z5">
    <w:name w:val="WW8Num2z5"/>
    <w:rsid w:val="00C868E2"/>
  </w:style>
  <w:style w:type="character" w:customStyle="1" w:styleId="WW8Num2z6">
    <w:name w:val="WW8Num2z6"/>
    <w:rsid w:val="00C868E2"/>
  </w:style>
  <w:style w:type="character" w:customStyle="1" w:styleId="WW8Num2z7">
    <w:name w:val="WW8Num2z7"/>
    <w:rsid w:val="00C868E2"/>
  </w:style>
  <w:style w:type="character" w:customStyle="1" w:styleId="WW8Num2z8">
    <w:name w:val="WW8Num2z8"/>
    <w:rsid w:val="00C868E2"/>
  </w:style>
  <w:style w:type="character" w:customStyle="1" w:styleId="WW8Num3z0">
    <w:name w:val="WW8Num3z0"/>
    <w:rsid w:val="00C868E2"/>
    <w:rPr>
      <w:rFonts w:hint="default"/>
    </w:rPr>
  </w:style>
  <w:style w:type="character" w:customStyle="1" w:styleId="WW8Num3z1">
    <w:name w:val="WW8Num3z1"/>
    <w:rsid w:val="00C868E2"/>
  </w:style>
  <w:style w:type="character" w:customStyle="1" w:styleId="WW8Num3z2">
    <w:name w:val="WW8Num3z2"/>
    <w:rsid w:val="00C868E2"/>
  </w:style>
  <w:style w:type="character" w:customStyle="1" w:styleId="WW8Num3z3">
    <w:name w:val="WW8Num3z3"/>
    <w:rsid w:val="00C868E2"/>
  </w:style>
  <w:style w:type="character" w:customStyle="1" w:styleId="WW8Num3z4">
    <w:name w:val="WW8Num3z4"/>
    <w:rsid w:val="00C868E2"/>
  </w:style>
  <w:style w:type="character" w:customStyle="1" w:styleId="WW8Num3z5">
    <w:name w:val="WW8Num3z5"/>
    <w:rsid w:val="00C868E2"/>
  </w:style>
  <w:style w:type="character" w:customStyle="1" w:styleId="WW8Num3z6">
    <w:name w:val="WW8Num3z6"/>
    <w:rsid w:val="00C868E2"/>
  </w:style>
  <w:style w:type="character" w:customStyle="1" w:styleId="WW8Num3z7">
    <w:name w:val="WW8Num3z7"/>
    <w:rsid w:val="00C868E2"/>
  </w:style>
  <w:style w:type="character" w:customStyle="1" w:styleId="WW8Num3z8">
    <w:name w:val="WW8Num3z8"/>
    <w:rsid w:val="00C868E2"/>
  </w:style>
  <w:style w:type="character" w:customStyle="1" w:styleId="WW8Num4z0">
    <w:name w:val="WW8Num4z0"/>
    <w:rsid w:val="00C868E2"/>
    <w:rPr>
      <w:rFonts w:hint="default"/>
    </w:rPr>
  </w:style>
  <w:style w:type="character" w:customStyle="1" w:styleId="WW8Num4z1">
    <w:name w:val="WW8Num4z1"/>
    <w:rsid w:val="00C868E2"/>
  </w:style>
  <w:style w:type="character" w:customStyle="1" w:styleId="WW8Num4z2">
    <w:name w:val="WW8Num4z2"/>
    <w:rsid w:val="00C868E2"/>
  </w:style>
  <w:style w:type="character" w:customStyle="1" w:styleId="WW8Num4z3">
    <w:name w:val="WW8Num4z3"/>
    <w:rsid w:val="00C868E2"/>
  </w:style>
  <w:style w:type="character" w:customStyle="1" w:styleId="WW8Num4z4">
    <w:name w:val="WW8Num4z4"/>
    <w:rsid w:val="00C868E2"/>
  </w:style>
  <w:style w:type="character" w:customStyle="1" w:styleId="WW8Num4z5">
    <w:name w:val="WW8Num4z5"/>
    <w:rsid w:val="00C868E2"/>
  </w:style>
  <w:style w:type="character" w:customStyle="1" w:styleId="WW8Num4z6">
    <w:name w:val="WW8Num4z6"/>
    <w:rsid w:val="00C868E2"/>
  </w:style>
  <w:style w:type="character" w:customStyle="1" w:styleId="WW8Num4z7">
    <w:name w:val="WW8Num4z7"/>
    <w:rsid w:val="00C868E2"/>
  </w:style>
  <w:style w:type="character" w:customStyle="1" w:styleId="WW8Num4z8">
    <w:name w:val="WW8Num4z8"/>
    <w:rsid w:val="00C868E2"/>
  </w:style>
  <w:style w:type="character" w:customStyle="1" w:styleId="WW8Num5z0">
    <w:name w:val="WW8Num5z0"/>
    <w:rsid w:val="00C868E2"/>
    <w:rPr>
      <w:rFonts w:hint="default"/>
    </w:rPr>
  </w:style>
  <w:style w:type="character" w:customStyle="1" w:styleId="WW8Num5z1">
    <w:name w:val="WW8Num5z1"/>
    <w:rsid w:val="00C868E2"/>
  </w:style>
  <w:style w:type="character" w:customStyle="1" w:styleId="WW8Num5z2">
    <w:name w:val="WW8Num5z2"/>
    <w:rsid w:val="00C868E2"/>
  </w:style>
  <w:style w:type="character" w:customStyle="1" w:styleId="WW8Num5z3">
    <w:name w:val="WW8Num5z3"/>
    <w:rsid w:val="00C868E2"/>
  </w:style>
  <w:style w:type="character" w:customStyle="1" w:styleId="WW8Num5z4">
    <w:name w:val="WW8Num5z4"/>
    <w:rsid w:val="00C868E2"/>
  </w:style>
  <w:style w:type="character" w:customStyle="1" w:styleId="WW8Num5z5">
    <w:name w:val="WW8Num5z5"/>
    <w:rsid w:val="00C868E2"/>
  </w:style>
  <w:style w:type="character" w:customStyle="1" w:styleId="WW8Num5z6">
    <w:name w:val="WW8Num5z6"/>
    <w:rsid w:val="00C868E2"/>
  </w:style>
  <w:style w:type="character" w:customStyle="1" w:styleId="WW8Num5z7">
    <w:name w:val="WW8Num5z7"/>
    <w:rsid w:val="00C868E2"/>
  </w:style>
  <w:style w:type="character" w:customStyle="1" w:styleId="WW8Num5z8">
    <w:name w:val="WW8Num5z8"/>
    <w:rsid w:val="00C868E2"/>
  </w:style>
  <w:style w:type="character" w:customStyle="1" w:styleId="WW8Num6z0">
    <w:name w:val="WW8Num6z0"/>
    <w:rsid w:val="00C868E2"/>
  </w:style>
  <w:style w:type="character" w:customStyle="1" w:styleId="WW8Num6z1">
    <w:name w:val="WW8Num6z1"/>
    <w:rsid w:val="00C868E2"/>
  </w:style>
  <w:style w:type="character" w:customStyle="1" w:styleId="WW8Num6z2">
    <w:name w:val="WW8Num6z2"/>
    <w:rsid w:val="00C868E2"/>
  </w:style>
  <w:style w:type="character" w:customStyle="1" w:styleId="WW8Num6z3">
    <w:name w:val="WW8Num6z3"/>
    <w:rsid w:val="00C868E2"/>
  </w:style>
  <w:style w:type="character" w:customStyle="1" w:styleId="WW8Num6z4">
    <w:name w:val="WW8Num6z4"/>
    <w:rsid w:val="00C868E2"/>
  </w:style>
  <w:style w:type="character" w:customStyle="1" w:styleId="WW8Num6z5">
    <w:name w:val="WW8Num6z5"/>
    <w:rsid w:val="00C868E2"/>
  </w:style>
  <w:style w:type="character" w:customStyle="1" w:styleId="WW8Num6z6">
    <w:name w:val="WW8Num6z6"/>
    <w:rsid w:val="00C868E2"/>
  </w:style>
  <w:style w:type="character" w:customStyle="1" w:styleId="WW8Num6z7">
    <w:name w:val="WW8Num6z7"/>
    <w:rsid w:val="00C868E2"/>
  </w:style>
  <w:style w:type="character" w:customStyle="1" w:styleId="WW8Num6z8">
    <w:name w:val="WW8Num6z8"/>
    <w:rsid w:val="00C868E2"/>
  </w:style>
  <w:style w:type="character" w:customStyle="1" w:styleId="Domylnaczcionkaakapitu1">
    <w:name w:val="Domyślna czcionka akapitu1"/>
    <w:rsid w:val="00C868E2"/>
  </w:style>
  <w:style w:type="character" w:styleId="Hipercze">
    <w:name w:val="Hyperlink"/>
    <w:rsid w:val="00C868E2"/>
    <w:rPr>
      <w:color w:val="0000FF"/>
      <w:u w:val="single"/>
    </w:rPr>
  </w:style>
  <w:style w:type="character" w:styleId="UyteHipercze">
    <w:name w:val="FollowedHyperlink"/>
    <w:rsid w:val="00C868E2"/>
    <w:rPr>
      <w:color w:val="800080"/>
      <w:u w:val="single"/>
    </w:rPr>
  </w:style>
  <w:style w:type="character" w:customStyle="1" w:styleId="WW8Num22z0">
    <w:name w:val="WW8Num22z0"/>
    <w:rsid w:val="00C868E2"/>
    <w:rPr>
      <w:b/>
    </w:rPr>
  </w:style>
  <w:style w:type="character" w:customStyle="1" w:styleId="WW8Num27z0">
    <w:name w:val="WW8Num27z0"/>
    <w:rsid w:val="00C868E2"/>
    <w:rPr>
      <w:rFonts w:ascii="Times New Roman" w:hAnsi="Times New Roman" w:cs="Times New Roman" w:hint="default"/>
      <w:sz w:val="24"/>
      <w:szCs w:val="24"/>
    </w:rPr>
  </w:style>
  <w:style w:type="character" w:customStyle="1" w:styleId="WW8Num27z1">
    <w:name w:val="WW8Num27z1"/>
    <w:rsid w:val="00C868E2"/>
  </w:style>
  <w:style w:type="character" w:customStyle="1" w:styleId="WW8Num27z2">
    <w:name w:val="WW8Num27z2"/>
    <w:rsid w:val="00C868E2"/>
  </w:style>
  <w:style w:type="character" w:customStyle="1" w:styleId="WW8Num27z3">
    <w:name w:val="WW8Num27z3"/>
    <w:rsid w:val="00C868E2"/>
  </w:style>
  <w:style w:type="character" w:customStyle="1" w:styleId="WW8Num27z4">
    <w:name w:val="WW8Num27z4"/>
    <w:rsid w:val="00C868E2"/>
  </w:style>
  <w:style w:type="character" w:customStyle="1" w:styleId="WW8Num27z5">
    <w:name w:val="WW8Num27z5"/>
    <w:rsid w:val="00C868E2"/>
  </w:style>
  <w:style w:type="character" w:customStyle="1" w:styleId="WW8Num27z6">
    <w:name w:val="WW8Num27z6"/>
    <w:rsid w:val="00C868E2"/>
  </w:style>
  <w:style w:type="character" w:customStyle="1" w:styleId="WW8Num27z7">
    <w:name w:val="WW8Num27z7"/>
    <w:rsid w:val="00C868E2"/>
  </w:style>
  <w:style w:type="character" w:customStyle="1" w:styleId="WW8Num27z8">
    <w:name w:val="WW8Num27z8"/>
    <w:rsid w:val="00C868E2"/>
  </w:style>
  <w:style w:type="paragraph" w:customStyle="1" w:styleId="Nagwek10">
    <w:name w:val="Nagłówek1"/>
    <w:basedOn w:val="Normalny"/>
    <w:next w:val="Tekstpodstawowy"/>
    <w:rsid w:val="00C868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868E2"/>
    <w:pPr>
      <w:jc w:val="both"/>
    </w:pPr>
  </w:style>
  <w:style w:type="paragraph" w:styleId="Lista">
    <w:name w:val="List"/>
    <w:basedOn w:val="Tekstpodstawowy"/>
    <w:rsid w:val="00C868E2"/>
    <w:rPr>
      <w:rFonts w:cs="Mangal"/>
    </w:rPr>
  </w:style>
  <w:style w:type="paragraph" w:customStyle="1" w:styleId="Podpis1">
    <w:name w:val="Podpis1"/>
    <w:basedOn w:val="Normalny"/>
    <w:rsid w:val="00C868E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868E2"/>
    <w:pPr>
      <w:suppressLineNumbers/>
    </w:pPr>
    <w:rPr>
      <w:rFonts w:cs="Manga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C868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868E2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C868E2"/>
    <w:rPr>
      <w:b/>
      <w:bCs/>
      <w:color w:val="000000"/>
      <w:sz w:val="28"/>
      <w:szCs w:val="17"/>
    </w:rPr>
  </w:style>
  <w:style w:type="paragraph" w:styleId="Tekstdymka">
    <w:name w:val="Balloon Text"/>
    <w:basedOn w:val="Normalny"/>
    <w:rsid w:val="00C868E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C868E2"/>
    <w:rPr>
      <w:b/>
      <w:sz w:val="28"/>
    </w:rPr>
  </w:style>
  <w:style w:type="paragraph" w:styleId="Tekstpodstawowywcity">
    <w:name w:val="Body Text Indent"/>
    <w:basedOn w:val="Normalny"/>
    <w:rsid w:val="00C868E2"/>
    <w:pPr>
      <w:ind w:left="360"/>
      <w:jc w:val="both"/>
    </w:pPr>
  </w:style>
  <w:style w:type="paragraph" w:customStyle="1" w:styleId="Plandokumentu1">
    <w:name w:val="Plan dokumentu1"/>
    <w:basedOn w:val="Normalny"/>
    <w:rsid w:val="00C868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Normalny"/>
    <w:rsid w:val="00C868E2"/>
  </w:style>
  <w:style w:type="paragraph" w:customStyle="1" w:styleId="Akapitzlist1">
    <w:name w:val="Akapit z listą1"/>
    <w:basedOn w:val="Normalny"/>
    <w:rsid w:val="00C868E2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607D7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541B6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41B6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kstpodstawowyZnak">
    <w:name w:val="Tekst podstawowy Znak"/>
    <w:link w:val="Tekstpodstawowy"/>
    <w:rsid w:val="00E875F1"/>
    <w:rPr>
      <w:sz w:val="24"/>
      <w:szCs w:val="24"/>
      <w:lang w:eastAsia="ar-SA"/>
    </w:rPr>
  </w:style>
  <w:style w:type="paragraph" w:customStyle="1" w:styleId="pkt">
    <w:name w:val="pkt"/>
    <w:basedOn w:val="Normalny"/>
    <w:rsid w:val="006A77E9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Akapitzlist">
    <w:name w:val="List Paragraph"/>
    <w:aliases w:val="Normal,Akapit z listą3,Akapit z listą31,Wypunktowanie,Normal2,sw tekst,L1,Numerowanie,Adresat stanowisko,Lista num,Akapit z listą BS,Kolorowa lista — akcent 11,Bulleted list,lp1,Preambuła,Colorful Shading - Accent 31,CW_Lis,Nagłowek 3"/>
    <w:basedOn w:val="Normalny"/>
    <w:link w:val="AkapitzlistZnak"/>
    <w:uiPriority w:val="34"/>
    <w:qFormat/>
    <w:rsid w:val="00E1638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sw tekst Znak,L1 Znak,Numerowanie Znak,Adresat stanowisko Znak,Lista num Znak,Akapit z listą BS Znak,Kolorowa lista — akcent 11 Znak,lp1 Znak"/>
    <w:link w:val="Akapitzlist"/>
    <w:uiPriority w:val="34"/>
    <w:qFormat/>
    <w:locked/>
    <w:rsid w:val="00E1638A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736C90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Bezodstpw">
    <w:name w:val="No Spacing"/>
    <w:link w:val="BezodstpwZnak"/>
    <w:qFormat/>
    <w:rsid w:val="006452B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2DBB"/>
    <w:pPr>
      <w:suppressAutoHyphens w:val="0"/>
      <w:spacing w:before="100" w:beforeAutospacing="1" w:after="119"/>
    </w:pPr>
    <w:rPr>
      <w:lang w:eastAsia="pl-PL"/>
    </w:rPr>
  </w:style>
  <w:style w:type="paragraph" w:customStyle="1" w:styleId="Default">
    <w:name w:val="Default"/>
    <w:rsid w:val="002568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7E35CE"/>
    <w:rPr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E1857"/>
    <w:pPr>
      <w:suppressAutoHyphens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E1857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E1857"/>
    <w:rPr>
      <w:sz w:val="16"/>
      <w:szCs w:val="16"/>
    </w:rPr>
  </w:style>
  <w:style w:type="character" w:customStyle="1" w:styleId="BezodstpwZnak">
    <w:name w:val="Bez odstępów Znak"/>
    <w:link w:val="Bezodstpw"/>
    <w:rsid w:val="00365A5F"/>
    <w:rPr>
      <w:rFonts w:ascii="Calibri" w:eastAsia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Domylnaczcionkaakapitu"/>
    <w:rsid w:val="00324111"/>
  </w:style>
  <w:style w:type="character" w:styleId="Pogrubienie">
    <w:name w:val="Strong"/>
    <w:basedOn w:val="Domylnaczcionkaakapitu"/>
    <w:uiPriority w:val="22"/>
    <w:qFormat/>
    <w:rsid w:val="00E140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09E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6F7487"/>
    <w:pPr>
      <w:suppressAutoHyphens w:val="0"/>
      <w:spacing w:after="120" w:line="480" w:lineRule="auto"/>
      <w:ind w:left="283"/>
    </w:pPr>
    <w:rPr>
      <w:lang w:val="de-DE" w:eastAsia="de-D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7487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pital-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8EFF-48CC-4884-A553-6243F152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2452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ADRES:  36-200  Brzozów, ul</vt:lpstr>
    </vt:vector>
  </TitlesOfParts>
  <Company/>
  <LinksUpToDate>false</LinksUpToDate>
  <CharactersWithSpaces>17134</CharactersWithSpaces>
  <SharedDoc>false</SharedDoc>
  <HLinks>
    <vt:vector size="6" baseType="variant">
      <vt:variant>
        <vt:i4>3080263</vt:i4>
      </vt:variant>
      <vt:variant>
        <vt:i4>0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  36-200  Brzozów, ul</dc:title>
  <dc:creator>ppp</dc:creator>
  <cp:lastModifiedBy>Zamówienia Publiczne</cp:lastModifiedBy>
  <cp:revision>11</cp:revision>
  <cp:lastPrinted>2025-10-08T12:24:00Z</cp:lastPrinted>
  <dcterms:created xsi:type="dcterms:W3CDTF">2025-10-07T10:05:00Z</dcterms:created>
  <dcterms:modified xsi:type="dcterms:W3CDTF">2025-10-08T12:25:00Z</dcterms:modified>
</cp:coreProperties>
</file>