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A0D39" w14:textId="77777777" w:rsidR="00AB6137" w:rsidRPr="00094671" w:rsidRDefault="00AB6137" w:rsidP="00AB6137">
      <w:pPr>
        <w:spacing w:line="276" w:lineRule="auto"/>
        <w:ind w:left="1843"/>
        <w:rPr>
          <w:rFonts w:asciiTheme="minorHAnsi" w:eastAsiaTheme="minorHAnsi" w:hAnsiTheme="minorHAnsi" w:cstheme="minorHAnsi"/>
          <w:b/>
          <w:color w:val="002060"/>
          <w:sz w:val="28"/>
          <w:szCs w:val="28"/>
          <w:lang w:eastAsia="en-US"/>
        </w:rPr>
      </w:pPr>
      <w:r w:rsidRPr="00094671">
        <w:rPr>
          <w:rFonts w:asciiTheme="minorHAnsi" w:eastAsiaTheme="minorHAnsi" w:hAnsiTheme="minorHAnsi" w:cstheme="minorHAnsi"/>
          <w:noProof/>
          <w:sz w:val="22"/>
          <w:szCs w:val="22"/>
          <w:lang w:eastAsia="en-US"/>
        </w:rPr>
        <w:drawing>
          <wp:anchor distT="0" distB="0" distL="114300" distR="114300" simplePos="0" relativeHeight="251660288" behindDoc="1" locked="0" layoutInCell="1" allowOverlap="1" wp14:anchorId="3A18085F" wp14:editId="4705F2BD">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4671">
        <w:rPr>
          <w:rFonts w:asciiTheme="minorHAnsi" w:eastAsiaTheme="minorHAnsi" w:hAnsiTheme="minorHAnsi" w:cstheme="minorHAnsi"/>
          <w:b/>
          <w:noProof/>
          <w:color w:val="002060"/>
          <w:sz w:val="28"/>
          <w:szCs w:val="28"/>
          <w:lang w:eastAsia="en-US"/>
        </w:rPr>
        <w:drawing>
          <wp:anchor distT="0" distB="0" distL="114300" distR="114300" simplePos="0" relativeHeight="251659264" behindDoc="0" locked="0" layoutInCell="1" allowOverlap="1" wp14:anchorId="4A3E086A" wp14:editId="48D5967C">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4671">
        <w:rPr>
          <w:rFonts w:asciiTheme="minorHAnsi" w:eastAsiaTheme="minorHAnsi" w:hAnsiTheme="minorHAnsi" w:cstheme="minorHAnsi"/>
          <w:b/>
          <w:color w:val="002060"/>
          <w:sz w:val="28"/>
          <w:szCs w:val="28"/>
          <w:lang w:eastAsia="en-US"/>
        </w:rPr>
        <w:t>Szpital Specjalistyczny w Brzozowie</w:t>
      </w:r>
    </w:p>
    <w:p w14:paraId="5F1A203E" w14:textId="77777777" w:rsidR="00AB6137" w:rsidRPr="00094671" w:rsidRDefault="00AB6137" w:rsidP="00AB6137">
      <w:pPr>
        <w:ind w:left="1843"/>
        <w:rPr>
          <w:rFonts w:asciiTheme="minorHAnsi" w:eastAsiaTheme="minorHAnsi" w:hAnsiTheme="minorHAnsi" w:cstheme="minorHAnsi"/>
          <w:b/>
          <w:color w:val="002060"/>
          <w:sz w:val="28"/>
          <w:szCs w:val="28"/>
          <w:lang w:eastAsia="en-US"/>
        </w:rPr>
      </w:pPr>
      <w:r w:rsidRPr="00094671">
        <w:rPr>
          <w:rFonts w:asciiTheme="minorHAnsi" w:eastAsiaTheme="minorHAnsi" w:hAnsiTheme="minorHAnsi" w:cstheme="minorHAnsi"/>
          <w:b/>
          <w:color w:val="002060"/>
          <w:sz w:val="28"/>
          <w:szCs w:val="28"/>
          <w:lang w:eastAsia="en-US"/>
        </w:rPr>
        <w:t xml:space="preserve">Podkarpacki Ośrodek Onkologiczny </w:t>
      </w:r>
    </w:p>
    <w:p w14:paraId="0853D0E1" w14:textId="77777777" w:rsidR="00AB6137" w:rsidRPr="00094671" w:rsidRDefault="00AB6137" w:rsidP="00AB6137">
      <w:pPr>
        <w:ind w:left="1843"/>
        <w:rPr>
          <w:rFonts w:asciiTheme="minorHAnsi" w:eastAsiaTheme="minorHAnsi" w:hAnsiTheme="minorHAnsi" w:cstheme="minorHAnsi"/>
          <w:b/>
          <w:color w:val="002060"/>
          <w:sz w:val="28"/>
          <w:szCs w:val="28"/>
          <w:lang w:eastAsia="en-US"/>
        </w:rPr>
      </w:pPr>
      <w:r w:rsidRPr="00094671">
        <w:rPr>
          <w:rFonts w:asciiTheme="minorHAnsi" w:eastAsiaTheme="minorHAnsi" w:hAnsiTheme="minorHAnsi" w:cstheme="minorHAnsi"/>
          <w:b/>
          <w:color w:val="002060"/>
          <w:sz w:val="28"/>
          <w:szCs w:val="28"/>
          <w:lang w:eastAsia="en-US"/>
        </w:rPr>
        <w:t xml:space="preserve">im. Ks. Bronisława Markiewicza </w:t>
      </w:r>
    </w:p>
    <w:p w14:paraId="1280FFDD" w14:textId="77777777" w:rsidR="00AB6137" w:rsidRPr="00094671" w:rsidRDefault="00AB6137" w:rsidP="00AB6137">
      <w:pPr>
        <w:rPr>
          <w:rFonts w:asciiTheme="minorHAnsi" w:hAnsiTheme="minorHAnsi" w:cstheme="minorHAnsi"/>
          <w:color w:val="002060"/>
          <w:sz w:val="25"/>
          <w:szCs w:val="25"/>
        </w:rPr>
      </w:pPr>
      <w:r w:rsidRPr="00094671">
        <w:rPr>
          <w:rFonts w:asciiTheme="minorHAnsi" w:hAnsiTheme="minorHAnsi" w:cstheme="minorHAnsi"/>
          <w:color w:val="002060"/>
          <w:sz w:val="25"/>
          <w:szCs w:val="25"/>
        </w:rPr>
        <w:t>_______________________________________________________________________</w:t>
      </w:r>
    </w:p>
    <w:p w14:paraId="79E476A2" w14:textId="77777777" w:rsidR="00220C98" w:rsidRPr="00094671" w:rsidRDefault="00220C98" w:rsidP="009462A0">
      <w:pPr>
        <w:pStyle w:val="Tytu"/>
        <w:spacing w:after="60" w:line="276" w:lineRule="auto"/>
        <w:rPr>
          <w:rFonts w:asciiTheme="minorHAnsi" w:hAnsiTheme="minorHAnsi" w:cstheme="minorHAnsi"/>
          <w:iCs/>
          <w:sz w:val="20"/>
          <w:szCs w:val="20"/>
          <w:u w:val="single"/>
        </w:rPr>
      </w:pPr>
    </w:p>
    <w:p w14:paraId="4CA80B47" w14:textId="77777777" w:rsidR="000102C3" w:rsidRPr="00094671" w:rsidRDefault="000102C3" w:rsidP="009462A0">
      <w:pPr>
        <w:pStyle w:val="Tytu"/>
        <w:spacing w:after="60" w:line="276" w:lineRule="auto"/>
        <w:rPr>
          <w:rFonts w:asciiTheme="minorHAnsi" w:hAnsiTheme="minorHAnsi" w:cstheme="minorHAnsi"/>
          <w:iCs/>
          <w:u w:val="single"/>
        </w:rPr>
      </w:pPr>
      <w:r w:rsidRPr="00094671">
        <w:rPr>
          <w:rFonts w:asciiTheme="minorHAnsi" w:hAnsiTheme="minorHAnsi" w:cstheme="minorHAnsi"/>
          <w:iCs/>
          <w:u w:val="single"/>
        </w:rPr>
        <w:t xml:space="preserve">S p e c y f i k a c j a </w:t>
      </w:r>
      <w:r w:rsidRPr="00094671">
        <w:rPr>
          <w:rFonts w:asciiTheme="minorHAnsi" w:hAnsiTheme="minorHAnsi" w:cstheme="minorHAnsi"/>
          <w:iCs/>
          <w:u w:val="single"/>
        </w:rPr>
        <w:br/>
        <w:t>W a r u n k ó w Z a m ó w i e n i a</w:t>
      </w:r>
      <w:r w:rsidRPr="00094671">
        <w:rPr>
          <w:rFonts w:asciiTheme="minorHAnsi" w:hAnsiTheme="minorHAnsi" w:cstheme="minorHAnsi"/>
          <w:iCs/>
          <w:u w:val="single"/>
        </w:rPr>
        <w:br/>
        <w:t>(SWZ)</w:t>
      </w:r>
    </w:p>
    <w:p w14:paraId="65C58852" w14:textId="39C22E6A" w:rsidR="00AB51BB" w:rsidRPr="00094671" w:rsidRDefault="00E13C1D" w:rsidP="00A73D91">
      <w:pPr>
        <w:pStyle w:val="Tytu"/>
        <w:spacing w:after="60" w:line="276" w:lineRule="auto"/>
        <w:rPr>
          <w:rFonts w:asciiTheme="minorHAnsi" w:hAnsiTheme="minorHAnsi" w:cstheme="minorHAnsi"/>
          <w:iCs/>
          <w:u w:val="single"/>
        </w:rPr>
      </w:pPr>
      <w:r w:rsidRPr="00094671">
        <w:rPr>
          <w:rFonts w:asciiTheme="minorHAnsi" w:hAnsiTheme="minorHAnsi" w:cstheme="minorHAnsi"/>
          <w:iCs/>
          <w:u w:val="single"/>
        </w:rPr>
        <w:t>Za</w:t>
      </w:r>
      <w:r w:rsidR="0073102D">
        <w:rPr>
          <w:rFonts w:asciiTheme="minorHAnsi" w:hAnsiTheme="minorHAnsi" w:cstheme="minorHAnsi"/>
          <w:iCs/>
          <w:u w:val="single"/>
        </w:rPr>
        <w:t>kup</w:t>
      </w:r>
      <w:r w:rsidRPr="00094671">
        <w:rPr>
          <w:rFonts w:asciiTheme="minorHAnsi" w:hAnsiTheme="minorHAnsi" w:cstheme="minorHAnsi"/>
          <w:iCs/>
          <w:u w:val="single"/>
        </w:rPr>
        <w:t xml:space="preserve"> pasków do oznaczania poziomu glukozy we krwi i kontroli w systemie POCT wraz z dzierżawą </w:t>
      </w:r>
      <w:proofErr w:type="spellStart"/>
      <w:r w:rsidRPr="00094671">
        <w:rPr>
          <w:rFonts w:asciiTheme="minorHAnsi" w:hAnsiTheme="minorHAnsi" w:cstheme="minorHAnsi"/>
          <w:iCs/>
          <w:u w:val="single"/>
        </w:rPr>
        <w:t>glukometrów</w:t>
      </w:r>
      <w:proofErr w:type="spellEnd"/>
      <w:r w:rsidRPr="00094671">
        <w:rPr>
          <w:rFonts w:asciiTheme="minorHAnsi" w:hAnsiTheme="minorHAnsi" w:cstheme="minorHAnsi"/>
          <w:iCs/>
          <w:u w:val="single"/>
        </w:rPr>
        <w:t xml:space="preserve"> i oprogramowania.</w:t>
      </w:r>
    </w:p>
    <w:p w14:paraId="660B9059" w14:textId="77777777" w:rsidR="000102C3" w:rsidRPr="00094671" w:rsidRDefault="005F239C" w:rsidP="00491B0C">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094671">
        <w:rPr>
          <w:rFonts w:asciiTheme="minorHAnsi" w:hAnsiTheme="minorHAnsi" w:cstheme="minorHAnsi"/>
          <w:sz w:val="24"/>
          <w:szCs w:val="24"/>
        </w:rPr>
        <w:t>Nazwa oraz adres Z</w:t>
      </w:r>
      <w:r w:rsidR="000102C3" w:rsidRPr="00094671">
        <w:rPr>
          <w:rFonts w:asciiTheme="minorHAnsi" w:hAnsiTheme="minorHAnsi" w:cstheme="minorHAnsi"/>
          <w:sz w:val="24"/>
          <w:szCs w:val="24"/>
        </w:rPr>
        <w:t>amawiaj</w:t>
      </w:r>
      <w:r w:rsidR="000668A1" w:rsidRPr="00094671">
        <w:rPr>
          <w:rFonts w:asciiTheme="minorHAnsi" w:hAnsiTheme="minorHAnsi" w:cstheme="minorHAnsi"/>
          <w:sz w:val="24"/>
          <w:szCs w:val="24"/>
        </w:rPr>
        <w:t>ą</w:t>
      </w:r>
      <w:r w:rsidR="000102C3" w:rsidRPr="00094671">
        <w:rPr>
          <w:rFonts w:asciiTheme="minorHAnsi" w:hAnsiTheme="minorHAnsi" w:cstheme="minorHAnsi"/>
          <w:sz w:val="24"/>
          <w:szCs w:val="24"/>
        </w:rPr>
        <w:t>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094671" w14:paraId="6893D14F" w14:textId="77777777"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64AD8903" w14:textId="77777777" w:rsidR="00140C68" w:rsidRPr="00094671"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094671">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14:paraId="706E1A65" w14:textId="77777777" w:rsidR="00915C02" w:rsidRPr="00094671" w:rsidRDefault="00F30161" w:rsidP="00915C02">
            <w:pPr>
              <w:spacing w:line="276" w:lineRule="auto"/>
              <w:rPr>
                <w:rFonts w:asciiTheme="minorHAnsi" w:hAnsiTheme="minorHAnsi" w:cstheme="minorHAnsi"/>
                <w:b/>
                <w:bCs/>
                <w:sz w:val="22"/>
                <w:szCs w:val="22"/>
              </w:rPr>
            </w:pPr>
            <w:r w:rsidRPr="00094671">
              <w:rPr>
                <w:rFonts w:asciiTheme="minorHAnsi" w:hAnsiTheme="minorHAnsi" w:cstheme="minorHAnsi"/>
                <w:b/>
                <w:bCs/>
                <w:sz w:val="22"/>
                <w:szCs w:val="22"/>
              </w:rPr>
              <w:t>Szpital Specjalistyczny w Brzozowie</w:t>
            </w:r>
          </w:p>
          <w:p w14:paraId="4AF77A85" w14:textId="77777777" w:rsidR="00915C02" w:rsidRPr="00094671" w:rsidRDefault="00F30161" w:rsidP="00915C02">
            <w:pPr>
              <w:spacing w:line="276" w:lineRule="auto"/>
              <w:rPr>
                <w:rFonts w:asciiTheme="minorHAnsi" w:hAnsiTheme="minorHAnsi" w:cstheme="minorHAnsi"/>
                <w:b/>
                <w:bCs/>
                <w:sz w:val="22"/>
                <w:szCs w:val="22"/>
              </w:rPr>
            </w:pPr>
            <w:r w:rsidRPr="00094671">
              <w:rPr>
                <w:rFonts w:asciiTheme="minorHAnsi" w:hAnsiTheme="minorHAnsi" w:cstheme="minorHAnsi"/>
                <w:b/>
                <w:bCs/>
                <w:sz w:val="22"/>
                <w:szCs w:val="22"/>
              </w:rPr>
              <w:t>Podkarpacki Ośrodek Onkologiczny</w:t>
            </w:r>
          </w:p>
          <w:p w14:paraId="13241477" w14:textId="77777777" w:rsidR="00915C02" w:rsidRPr="00094671" w:rsidRDefault="00F30161" w:rsidP="00915C02">
            <w:pPr>
              <w:spacing w:line="276" w:lineRule="auto"/>
              <w:rPr>
                <w:rFonts w:asciiTheme="minorHAnsi" w:hAnsiTheme="minorHAnsi" w:cstheme="minorHAnsi"/>
                <w:b/>
                <w:bCs/>
                <w:sz w:val="22"/>
                <w:szCs w:val="22"/>
                <w:lang w:val="en-US"/>
              </w:rPr>
            </w:pPr>
            <w:r w:rsidRPr="00094671">
              <w:rPr>
                <w:rFonts w:asciiTheme="minorHAnsi" w:hAnsiTheme="minorHAnsi" w:cstheme="minorHAnsi"/>
                <w:b/>
                <w:bCs/>
                <w:sz w:val="22"/>
                <w:szCs w:val="22"/>
                <w:lang w:val="en-US"/>
              </w:rPr>
              <w:t>tel./fax: 13 4309552, 13 4309552</w:t>
            </w:r>
          </w:p>
          <w:p w14:paraId="6A31CC08" w14:textId="77777777" w:rsidR="00915C02" w:rsidRPr="00094671" w:rsidRDefault="00F30161" w:rsidP="00915C02">
            <w:pPr>
              <w:spacing w:line="276" w:lineRule="auto"/>
              <w:rPr>
                <w:rFonts w:asciiTheme="minorHAnsi" w:hAnsiTheme="minorHAnsi" w:cstheme="minorHAnsi"/>
                <w:b/>
                <w:bCs/>
                <w:sz w:val="22"/>
                <w:szCs w:val="22"/>
                <w:lang w:val="en-US"/>
              </w:rPr>
            </w:pPr>
            <w:r w:rsidRPr="00094671">
              <w:rPr>
                <w:rFonts w:asciiTheme="minorHAnsi" w:hAnsiTheme="minorHAnsi" w:cstheme="minorHAnsi"/>
                <w:b/>
                <w:bCs/>
                <w:sz w:val="22"/>
                <w:szCs w:val="22"/>
                <w:lang w:val="en-US"/>
              </w:rPr>
              <w:t>e-mail:onkologia@szpital-brzozow.pl</w:t>
            </w:r>
          </w:p>
          <w:p w14:paraId="136D2E98" w14:textId="77777777" w:rsidR="00F30161" w:rsidRPr="00094671" w:rsidRDefault="00F30161" w:rsidP="00915C02">
            <w:pPr>
              <w:spacing w:line="276" w:lineRule="auto"/>
              <w:rPr>
                <w:rFonts w:asciiTheme="minorHAnsi" w:hAnsiTheme="minorHAnsi" w:cstheme="minorHAnsi"/>
                <w:b/>
                <w:bCs/>
                <w:sz w:val="22"/>
                <w:szCs w:val="22"/>
              </w:rPr>
            </w:pPr>
            <w:r w:rsidRPr="00094671">
              <w:rPr>
                <w:rFonts w:asciiTheme="minorHAnsi" w:hAnsiTheme="minorHAnsi" w:cstheme="minorHAnsi"/>
                <w:b/>
                <w:bCs/>
                <w:sz w:val="22"/>
                <w:szCs w:val="22"/>
              </w:rPr>
              <w:t>strona internetowa:</w:t>
            </w:r>
            <w:hyperlink r:id="rId10" w:history="1">
              <w:r w:rsidR="007A12AF" w:rsidRPr="00094671">
                <w:rPr>
                  <w:rStyle w:val="Hipercze"/>
                  <w:rFonts w:asciiTheme="minorHAnsi" w:hAnsiTheme="minorHAnsi" w:cstheme="minorHAnsi"/>
                  <w:b/>
                  <w:bCs/>
                  <w:sz w:val="22"/>
                  <w:szCs w:val="22"/>
                </w:rPr>
                <w:t>www.szpital-brzozow.pl</w:t>
              </w:r>
            </w:hyperlink>
          </w:p>
          <w:p w14:paraId="5EA12EF8" w14:textId="77777777" w:rsidR="00140C68" w:rsidRPr="00094671" w:rsidRDefault="00F30161" w:rsidP="00F30161">
            <w:pPr>
              <w:spacing w:line="276" w:lineRule="auto"/>
              <w:rPr>
                <w:rFonts w:asciiTheme="minorHAnsi" w:hAnsiTheme="minorHAnsi" w:cstheme="minorHAnsi"/>
                <w:b/>
                <w:bCs/>
                <w:sz w:val="22"/>
                <w:szCs w:val="22"/>
                <w:lang w:val="de-DE"/>
              </w:rPr>
            </w:pPr>
            <w:r w:rsidRPr="00094671">
              <w:rPr>
                <w:rFonts w:asciiTheme="minorHAnsi" w:hAnsiTheme="minorHAnsi" w:cstheme="minorHAnsi"/>
                <w:b/>
                <w:bCs/>
                <w:sz w:val="22"/>
                <w:szCs w:val="22"/>
                <w:lang w:val="de-DE"/>
              </w:rPr>
              <w:t>NIP: 6861441430</w:t>
            </w:r>
          </w:p>
        </w:tc>
      </w:tr>
      <w:tr w:rsidR="00AE2D8D" w:rsidRPr="00094671" w14:paraId="43515488" w14:textId="77777777"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09D1AF26" w14:textId="77777777" w:rsidR="00AE2D8D" w:rsidRPr="00094671" w:rsidRDefault="00AE2D8D" w:rsidP="00B70FF0">
            <w:pPr>
              <w:spacing w:line="276" w:lineRule="auto"/>
              <w:jc w:val="both"/>
              <w:rPr>
                <w:rFonts w:asciiTheme="minorHAnsi" w:hAnsiTheme="minorHAnsi" w:cstheme="minorHAnsi"/>
                <w:b/>
                <w:bCs/>
                <w:iCs/>
              </w:rPr>
            </w:pPr>
            <w:r w:rsidRPr="00094671">
              <w:rPr>
                <w:rFonts w:asciiTheme="minorHAnsi" w:hAnsiTheme="minorHAnsi" w:cstheme="minorHAnsi"/>
                <w:b/>
                <w:bCs/>
                <w:iCs/>
              </w:rPr>
              <w:t>Zmiany i wyjaśnienia treści SWZ oraz inne dokumenty zamówienia bezpośrednio związane z</w:t>
            </w:r>
            <w:r w:rsidR="00B70FF0" w:rsidRPr="00094671">
              <w:rPr>
                <w:rFonts w:asciiTheme="minorHAnsi" w:hAnsiTheme="minorHAnsi" w:cstheme="minorHAnsi"/>
                <w:b/>
                <w:bCs/>
                <w:iCs/>
              </w:rPr>
              <w:t> </w:t>
            </w:r>
            <w:r w:rsidRPr="00094671">
              <w:rPr>
                <w:rFonts w:asciiTheme="minorHAnsi" w:hAnsiTheme="minorHAnsi" w:cstheme="minorHAnsi"/>
                <w:b/>
                <w:bCs/>
                <w:iCs/>
              </w:rPr>
              <w:t xml:space="preserve">postepowaniem o udzielenie zamówienia będą udostępniane na stronie internetowej </w:t>
            </w:r>
          </w:p>
          <w:p w14:paraId="4C390A6A" w14:textId="77777777" w:rsidR="00F32A32" w:rsidRPr="00094671" w:rsidRDefault="00F6176E" w:rsidP="00B70FF0">
            <w:pPr>
              <w:spacing w:line="276" w:lineRule="auto"/>
              <w:jc w:val="both"/>
              <w:rPr>
                <w:rFonts w:asciiTheme="minorHAnsi" w:hAnsiTheme="minorHAnsi" w:cstheme="minorHAnsi"/>
                <w:b/>
                <w:bCs/>
              </w:rPr>
            </w:pPr>
            <w:r w:rsidRPr="00094671">
              <w:rPr>
                <w:rFonts w:asciiTheme="minorHAnsi" w:hAnsiTheme="minorHAnsi" w:cstheme="minorHAnsi"/>
                <w:b/>
                <w:bCs/>
                <w:iCs/>
              </w:rPr>
              <w:t>http://</w:t>
            </w:r>
            <w:r w:rsidR="00E33BEE" w:rsidRPr="00094671">
              <w:rPr>
                <w:rFonts w:asciiTheme="minorHAnsi" w:hAnsiTheme="minorHAnsi" w:cstheme="minorHAnsi"/>
                <w:b/>
                <w:bCs/>
                <w:iCs/>
              </w:rPr>
              <w:t>www.szpital-brzozow.pl</w:t>
            </w:r>
          </w:p>
        </w:tc>
      </w:tr>
    </w:tbl>
    <w:p w14:paraId="2224BEF3" w14:textId="77777777" w:rsidR="000102C3" w:rsidRPr="00094671" w:rsidRDefault="000102C3" w:rsidP="00491B0C">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094671">
        <w:rPr>
          <w:rFonts w:asciiTheme="minorHAnsi" w:hAnsiTheme="minorHAnsi" w:cstheme="minorHAnsi"/>
          <w:sz w:val="24"/>
          <w:szCs w:val="24"/>
        </w:rPr>
        <w:t>Tryb udzielenia zamówienia.</w:t>
      </w:r>
    </w:p>
    <w:p w14:paraId="76BE2613" w14:textId="77777777" w:rsidR="008354F8" w:rsidRPr="00094671" w:rsidRDefault="008354F8" w:rsidP="00491B0C">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rPr>
      </w:pPr>
      <w:r w:rsidRPr="00094671">
        <w:rPr>
          <w:rFonts w:asciiTheme="minorHAnsi" w:hAnsiTheme="minorHAnsi" w:cstheme="minorHAnsi"/>
          <w:bCs/>
          <w:sz w:val="22"/>
          <w:szCs w:val="22"/>
        </w:rPr>
        <w:t>Postępowanie o udzielenie zamówienia publicznego prowadzone jest w trybie podstawowym na podstawie art. 275 pkt 1 ustawy z dnia 11 września 2019 r. - Prawo zamówień publicznych (Dz. U. z</w:t>
      </w:r>
      <w:r w:rsidR="00B70FF0" w:rsidRPr="00094671">
        <w:rPr>
          <w:rFonts w:asciiTheme="minorHAnsi" w:hAnsiTheme="minorHAnsi" w:cstheme="minorHAnsi"/>
          <w:bCs/>
          <w:sz w:val="22"/>
          <w:szCs w:val="22"/>
        </w:rPr>
        <w:t> </w:t>
      </w:r>
      <w:r w:rsidRPr="00094671">
        <w:rPr>
          <w:rFonts w:asciiTheme="minorHAnsi" w:hAnsiTheme="minorHAnsi" w:cstheme="minorHAnsi"/>
          <w:bCs/>
          <w:sz w:val="22"/>
          <w:szCs w:val="22"/>
        </w:rPr>
        <w:t>20</w:t>
      </w:r>
      <w:r w:rsidR="006A6BAA" w:rsidRPr="00094671">
        <w:rPr>
          <w:rFonts w:asciiTheme="minorHAnsi" w:hAnsiTheme="minorHAnsi" w:cstheme="minorHAnsi"/>
          <w:bCs/>
          <w:sz w:val="22"/>
          <w:szCs w:val="22"/>
        </w:rPr>
        <w:t>23</w:t>
      </w:r>
      <w:r w:rsidRPr="00094671">
        <w:rPr>
          <w:rFonts w:asciiTheme="minorHAnsi" w:hAnsiTheme="minorHAnsi" w:cstheme="minorHAnsi"/>
          <w:bCs/>
          <w:sz w:val="22"/>
          <w:szCs w:val="22"/>
        </w:rPr>
        <w:t xml:space="preserve"> r., poz. </w:t>
      </w:r>
      <w:r w:rsidR="006A6BAA" w:rsidRPr="00094671">
        <w:rPr>
          <w:rFonts w:asciiTheme="minorHAnsi" w:hAnsiTheme="minorHAnsi" w:cstheme="minorHAnsi"/>
          <w:bCs/>
          <w:sz w:val="22"/>
          <w:szCs w:val="22"/>
        </w:rPr>
        <w:t>1605</w:t>
      </w:r>
      <w:r w:rsidRPr="00094671">
        <w:rPr>
          <w:rFonts w:asciiTheme="minorHAnsi" w:hAnsiTheme="minorHAnsi" w:cstheme="minorHAnsi"/>
          <w:bCs/>
          <w:sz w:val="22"/>
          <w:szCs w:val="22"/>
        </w:rPr>
        <w:t xml:space="preserve">) [zwanej dalej także „ustawa </w:t>
      </w:r>
      <w:proofErr w:type="spellStart"/>
      <w:r w:rsidRPr="00094671">
        <w:rPr>
          <w:rFonts w:asciiTheme="minorHAnsi" w:hAnsiTheme="minorHAnsi" w:cstheme="minorHAnsi"/>
          <w:bCs/>
          <w:sz w:val="22"/>
          <w:szCs w:val="22"/>
        </w:rPr>
        <w:t>Pzp</w:t>
      </w:r>
      <w:proofErr w:type="spellEnd"/>
      <w:r w:rsidRPr="00094671">
        <w:rPr>
          <w:rFonts w:asciiTheme="minorHAnsi" w:hAnsiTheme="minorHAnsi" w:cstheme="minorHAnsi"/>
          <w:bCs/>
          <w:sz w:val="22"/>
          <w:szCs w:val="22"/>
        </w:rPr>
        <w:t>”].</w:t>
      </w:r>
    </w:p>
    <w:p w14:paraId="77C790C6" w14:textId="77777777" w:rsidR="0079016F" w:rsidRPr="00094671" w:rsidRDefault="008354F8" w:rsidP="00491B0C">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094671">
        <w:rPr>
          <w:rFonts w:asciiTheme="minorHAnsi" w:hAnsiTheme="minorHAnsi" w:cstheme="minorHAnsi"/>
          <w:bCs/>
          <w:sz w:val="22"/>
          <w:szCs w:val="22"/>
        </w:rPr>
        <w:t>Zamawiający nie przewiduje wyboru najkorzystniejszej oferty z możliwością prowadzenia negocjacji.</w:t>
      </w:r>
    </w:p>
    <w:p w14:paraId="3E09EF18" w14:textId="77777777" w:rsidR="00B059D8" w:rsidRPr="00094671" w:rsidRDefault="00B059D8" w:rsidP="00B059D8">
      <w:pPr>
        <w:autoSpaceDE w:val="0"/>
        <w:spacing w:line="276" w:lineRule="auto"/>
        <w:ind w:left="1146"/>
        <w:jc w:val="both"/>
        <w:rPr>
          <w:rFonts w:asciiTheme="minorHAnsi" w:hAnsiTheme="minorHAnsi" w:cstheme="minorHAnsi"/>
          <w:sz w:val="20"/>
          <w:szCs w:val="20"/>
        </w:rPr>
      </w:pPr>
    </w:p>
    <w:p w14:paraId="1E264C9A" w14:textId="77777777" w:rsidR="004B0FE2" w:rsidRPr="00094671" w:rsidRDefault="00B059D8" w:rsidP="00535F62">
      <w:pPr>
        <w:numPr>
          <w:ilvl w:val="0"/>
          <w:numId w:val="4"/>
        </w:numPr>
        <w:shd w:val="clear" w:color="auto" w:fill="BFBFBF"/>
        <w:tabs>
          <w:tab w:val="left" w:pos="0"/>
          <w:tab w:val="left" w:pos="426"/>
        </w:tabs>
        <w:spacing w:line="276" w:lineRule="auto"/>
        <w:ind w:hanging="2138"/>
        <w:rPr>
          <w:rFonts w:asciiTheme="minorHAnsi" w:hAnsiTheme="minorHAnsi" w:cstheme="minorHAnsi"/>
          <w:b/>
        </w:rPr>
      </w:pPr>
      <w:r w:rsidRPr="00094671">
        <w:rPr>
          <w:rFonts w:asciiTheme="minorHAnsi" w:hAnsiTheme="minorHAnsi" w:cstheme="minorHAnsi"/>
          <w:b/>
        </w:rPr>
        <w:t>Warunki udziału w post</w:t>
      </w:r>
      <w:r w:rsidR="00383029" w:rsidRPr="00094671">
        <w:rPr>
          <w:rFonts w:asciiTheme="minorHAnsi" w:hAnsiTheme="minorHAnsi" w:cstheme="minorHAnsi"/>
          <w:b/>
        </w:rPr>
        <w:t>ę</w:t>
      </w:r>
      <w:r w:rsidRPr="00094671">
        <w:rPr>
          <w:rFonts w:asciiTheme="minorHAnsi" w:hAnsiTheme="minorHAnsi" w:cstheme="minorHAnsi"/>
          <w:b/>
        </w:rPr>
        <w:t>powaniu.</w:t>
      </w:r>
    </w:p>
    <w:p w14:paraId="3E558477" w14:textId="77777777" w:rsidR="00172714" w:rsidRPr="00094671" w:rsidRDefault="00717C71" w:rsidP="00172714">
      <w:pPr>
        <w:spacing w:line="276" w:lineRule="auto"/>
        <w:rPr>
          <w:rFonts w:asciiTheme="minorHAnsi" w:hAnsiTheme="minorHAnsi" w:cstheme="minorHAnsi"/>
          <w:sz w:val="22"/>
          <w:szCs w:val="22"/>
        </w:rPr>
      </w:pPr>
      <w:r w:rsidRPr="00094671">
        <w:rPr>
          <w:rFonts w:asciiTheme="minorHAnsi" w:hAnsiTheme="minorHAnsi" w:cstheme="minorHAnsi"/>
          <w:bCs/>
          <w:iCs/>
          <w:sz w:val="22"/>
          <w:szCs w:val="22"/>
        </w:rPr>
        <w:t>O</w:t>
      </w:r>
      <w:r w:rsidR="00172714" w:rsidRPr="00094671">
        <w:rPr>
          <w:rFonts w:asciiTheme="minorHAnsi" w:hAnsiTheme="minorHAnsi" w:cstheme="minorHAnsi"/>
          <w:sz w:val="22"/>
          <w:szCs w:val="22"/>
        </w:rPr>
        <w:t xml:space="preserve"> zamówienie mogą się ubiegać wykonawcy, którzy :</w:t>
      </w:r>
    </w:p>
    <w:p w14:paraId="71C79EDF" w14:textId="77777777" w:rsidR="004B0FE2" w:rsidRPr="00094671" w:rsidRDefault="004B0FE2" w:rsidP="00172714">
      <w:pPr>
        <w:spacing w:line="276" w:lineRule="auto"/>
        <w:rPr>
          <w:rFonts w:asciiTheme="minorHAnsi" w:hAnsiTheme="minorHAnsi" w:cstheme="minorHAnsi"/>
          <w:sz w:val="22"/>
          <w:szCs w:val="22"/>
        </w:rPr>
      </w:pPr>
    </w:p>
    <w:p w14:paraId="1226C275" w14:textId="77777777" w:rsidR="00172714" w:rsidRPr="00094671" w:rsidRDefault="00172714" w:rsidP="00DC5595">
      <w:pPr>
        <w:numPr>
          <w:ilvl w:val="0"/>
          <w:numId w:val="23"/>
        </w:numPr>
        <w:spacing w:line="276" w:lineRule="auto"/>
        <w:ind w:left="567" w:hanging="283"/>
        <w:rPr>
          <w:rFonts w:asciiTheme="minorHAnsi" w:hAnsiTheme="minorHAnsi" w:cstheme="minorHAnsi"/>
          <w:b/>
          <w:i/>
          <w:sz w:val="22"/>
          <w:szCs w:val="22"/>
          <w:u w:val="single"/>
        </w:rPr>
      </w:pPr>
      <w:r w:rsidRPr="00094671">
        <w:rPr>
          <w:rFonts w:asciiTheme="minorHAnsi" w:hAnsiTheme="minorHAnsi" w:cstheme="minorHAnsi"/>
          <w:b/>
          <w:i/>
          <w:sz w:val="22"/>
          <w:szCs w:val="22"/>
          <w:u w:val="single"/>
        </w:rPr>
        <w:t>nie podlegają wykluczeniu;</w:t>
      </w:r>
    </w:p>
    <w:p w14:paraId="73FEB647" w14:textId="77777777" w:rsidR="00AB6137" w:rsidRPr="00094671" w:rsidRDefault="00172714" w:rsidP="004B0FE2">
      <w:p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Zamawiający stwierdzi spełnianie powyższego warunku na podstawie złożonego przez Wykonawcę oświadczenia</w:t>
      </w:r>
      <w:r w:rsidR="001E4A07" w:rsidRPr="00094671">
        <w:rPr>
          <w:rFonts w:asciiTheme="minorHAnsi" w:hAnsiTheme="minorHAnsi" w:cstheme="minorHAnsi"/>
          <w:sz w:val="22"/>
          <w:szCs w:val="22"/>
        </w:rPr>
        <w:t xml:space="preserve"> </w:t>
      </w:r>
      <w:r w:rsidRPr="00094671">
        <w:rPr>
          <w:rFonts w:asciiTheme="minorHAnsi" w:hAnsiTheme="minorHAnsi" w:cstheme="minorHAnsi"/>
          <w:sz w:val="22"/>
          <w:szCs w:val="22"/>
        </w:rPr>
        <w:t>o ni</w:t>
      </w:r>
      <w:r w:rsidR="004B0FE2" w:rsidRPr="00094671">
        <w:rPr>
          <w:rFonts w:asciiTheme="minorHAnsi" w:hAnsiTheme="minorHAnsi" w:cstheme="minorHAnsi"/>
          <w:sz w:val="22"/>
          <w:szCs w:val="22"/>
        </w:rPr>
        <w:t>epodleganiu wykluczeni</w:t>
      </w:r>
      <w:r w:rsidR="004C2F3F" w:rsidRPr="00094671">
        <w:rPr>
          <w:rFonts w:asciiTheme="minorHAnsi" w:hAnsiTheme="minorHAnsi" w:cstheme="minorHAnsi"/>
          <w:sz w:val="22"/>
          <w:szCs w:val="22"/>
        </w:rPr>
        <w:t>u</w:t>
      </w:r>
      <w:r w:rsidR="004B0FE2" w:rsidRPr="00094671">
        <w:rPr>
          <w:rFonts w:asciiTheme="minorHAnsi" w:hAnsiTheme="minorHAnsi" w:cstheme="minorHAnsi"/>
          <w:sz w:val="22"/>
          <w:szCs w:val="22"/>
        </w:rPr>
        <w:t xml:space="preserve"> z postę</w:t>
      </w:r>
      <w:r w:rsidRPr="00094671">
        <w:rPr>
          <w:rFonts w:asciiTheme="minorHAnsi" w:hAnsiTheme="minorHAnsi" w:cstheme="minorHAnsi"/>
          <w:sz w:val="22"/>
          <w:szCs w:val="22"/>
        </w:rPr>
        <w:t>powania</w:t>
      </w:r>
      <w:r w:rsidR="001E4A07" w:rsidRPr="00094671">
        <w:rPr>
          <w:rFonts w:asciiTheme="minorHAnsi" w:hAnsiTheme="minorHAnsi" w:cstheme="minorHAnsi"/>
          <w:sz w:val="22"/>
          <w:szCs w:val="22"/>
        </w:rPr>
        <w:t xml:space="preserve"> </w:t>
      </w:r>
      <w:r w:rsidRPr="00094671">
        <w:rPr>
          <w:rFonts w:asciiTheme="minorHAnsi" w:hAnsiTheme="minorHAnsi" w:cstheme="minorHAnsi"/>
          <w:sz w:val="22"/>
          <w:szCs w:val="22"/>
        </w:rPr>
        <w:t>zgodnie ze wzo</w:t>
      </w:r>
      <w:r w:rsidR="00B059D8" w:rsidRPr="00094671">
        <w:rPr>
          <w:rFonts w:asciiTheme="minorHAnsi" w:hAnsiTheme="minorHAnsi" w:cstheme="minorHAnsi"/>
          <w:sz w:val="22"/>
          <w:szCs w:val="22"/>
        </w:rPr>
        <w:t xml:space="preserve">rem  stanowiącym załącznik nr </w:t>
      </w:r>
      <w:r w:rsidR="00D519A6" w:rsidRPr="00094671">
        <w:rPr>
          <w:rFonts w:asciiTheme="minorHAnsi" w:hAnsiTheme="minorHAnsi" w:cstheme="minorHAnsi"/>
          <w:sz w:val="22"/>
          <w:szCs w:val="22"/>
        </w:rPr>
        <w:t>2</w:t>
      </w:r>
      <w:r w:rsidRPr="00094671">
        <w:rPr>
          <w:rFonts w:asciiTheme="minorHAnsi" w:hAnsiTheme="minorHAnsi" w:cstheme="minorHAnsi"/>
          <w:sz w:val="22"/>
          <w:szCs w:val="22"/>
        </w:rPr>
        <w:t xml:space="preserve"> do </w:t>
      </w:r>
      <w:r w:rsidR="004F5CBF" w:rsidRPr="00094671">
        <w:rPr>
          <w:rFonts w:asciiTheme="minorHAnsi" w:hAnsiTheme="minorHAnsi" w:cstheme="minorHAnsi"/>
          <w:sz w:val="22"/>
          <w:szCs w:val="22"/>
        </w:rPr>
        <w:t>SWZ</w:t>
      </w:r>
      <w:r w:rsidR="0029044D" w:rsidRPr="00094671">
        <w:rPr>
          <w:rFonts w:asciiTheme="minorHAnsi" w:hAnsiTheme="minorHAnsi" w:cstheme="minorHAnsi"/>
          <w:sz w:val="22"/>
          <w:szCs w:val="22"/>
        </w:rPr>
        <w:t>.</w:t>
      </w:r>
    </w:p>
    <w:p w14:paraId="0DA3AF57" w14:textId="77777777" w:rsidR="00AB6137" w:rsidRPr="00094671" w:rsidRDefault="00AB6137" w:rsidP="00AB6137">
      <w:pPr>
        <w:pBdr>
          <w:top w:val="single" w:sz="4" w:space="1" w:color="auto"/>
        </w:pBdr>
        <w:ind w:left="6096" w:hanging="6096"/>
        <w:jc w:val="both"/>
        <w:rPr>
          <w:rFonts w:asciiTheme="minorHAnsi" w:eastAsiaTheme="minorHAnsi" w:hAnsiTheme="minorHAnsi" w:cstheme="minorHAnsi"/>
          <w:b/>
          <w:color w:val="002060"/>
          <w:sz w:val="18"/>
          <w:szCs w:val="18"/>
          <w:lang w:eastAsia="en-US"/>
        </w:rPr>
      </w:pPr>
      <w:r w:rsidRPr="00094671">
        <w:rPr>
          <w:rFonts w:asciiTheme="minorHAnsi" w:eastAsiaTheme="minorHAnsi" w:hAnsiTheme="minorHAnsi" w:cstheme="minorHAnsi"/>
          <w:b/>
          <w:color w:val="002060"/>
          <w:sz w:val="18"/>
          <w:szCs w:val="18"/>
          <w:lang w:eastAsia="en-US"/>
        </w:rPr>
        <w:t>Szpital Specjalistyczny w Brzozowie</w:t>
      </w:r>
      <w:r w:rsidRPr="00094671">
        <w:rPr>
          <w:rFonts w:asciiTheme="minorHAnsi" w:eastAsiaTheme="minorHAnsi" w:hAnsiTheme="minorHAnsi" w:cstheme="minorHAnsi"/>
          <w:b/>
          <w:color w:val="002060"/>
          <w:sz w:val="18"/>
          <w:szCs w:val="18"/>
          <w:lang w:eastAsia="en-US"/>
        </w:rPr>
        <w:tab/>
        <w:t>e-mail: onkologia@szpital-brzozow.pl</w:t>
      </w:r>
    </w:p>
    <w:p w14:paraId="5B8A65A9" w14:textId="77777777" w:rsidR="00AB6137" w:rsidRPr="00094671" w:rsidRDefault="00AB6137" w:rsidP="00AB6137">
      <w:pPr>
        <w:tabs>
          <w:tab w:val="left" w:pos="4820"/>
        </w:tabs>
        <w:ind w:right="1"/>
        <w:rPr>
          <w:rFonts w:asciiTheme="minorHAnsi" w:eastAsiaTheme="minorHAnsi" w:hAnsiTheme="minorHAnsi" w:cstheme="minorHAnsi"/>
          <w:b/>
          <w:color w:val="002060"/>
          <w:sz w:val="18"/>
          <w:szCs w:val="18"/>
          <w:lang w:eastAsia="en-US"/>
        </w:rPr>
      </w:pPr>
      <w:r w:rsidRPr="00094671">
        <w:rPr>
          <w:rFonts w:asciiTheme="minorHAnsi" w:eastAsiaTheme="minorHAnsi" w:hAnsiTheme="minorHAnsi" w:cstheme="minorHAnsi"/>
          <w:b/>
          <w:color w:val="002060"/>
          <w:sz w:val="18"/>
          <w:szCs w:val="18"/>
          <w:lang w:eastAsia="en-US"/>
        </w:rPr>
        <w:t>Podkarpacki Ośrodek Onkologiczny</w:t>
      </w:r>
      <w:r w:rsidRPr="00094671">
        <w:rPr>
          <w:rFonts w:asciiTheme="minorHAnsi" w:eastAsiaTheme="minorHAnsi" w:hAnsiTheme="minorHAnsi" w:cstheme="minorHAnsi"/>
          <w:b/>
          <w:color w:val="002060"/>
          <w:sz w:val="18"/>
          <w:szCs w:val="18"/>
          <w:lang w:eastAsia="en-US"/>
        </w:rPr>
        <w:tab/>
      </w:r>
      <w:r w:rsidRPr="00094671">
        <w:rPr>
          <w:rFonts w:asciiTheme="minorHAnsi" w:eastAsiaTheme="minorHAnsi" w:hAnsiTheme="minorHAnsi" w:cstheme="minorHAnsi"/>
          <w:b/>
          <w:color w:val="002060"/>
          <w:sz w:val="18"/>
          <w:szCs w:val="18"/>
          <w:lang w:eastAsia="en-US"/>
        </w:rPr>
        <w:tab/>
      </w:r>
      <w:r w:rsidRPr="00094671">
        <w:rPr>
          <w:rFonts w:asciiTheme="minorHAnsi" w:eastAsiaTheme="minorHAnsi" w:hAnsiTheme="minorHAnsi" w:cstheme="minorHAnsi"/>
          <w:b/>
          <w:color w:val="002060"/>
          <w:sz w:val="18"/>
          <w:szCs w:val="18"/>
          <w:lang w:eastAsia="en-US"/>
        </w:rPr>
        <w:tab/>
      </w:r>
      <w:r w:rsidRPr="00094671">
        <w:rPr>
          <w:rFonts w:asciiTheme="minorHAnsi" w:eastAsiaTheme="minorHAnsi" w:hAnsiTheme="minorHAnsi" w:cstheme="minorHAnsi"/>
          <w:b/>
          <w:color w:val="002060"/>
          <w:sz w:val="18"/>
          <w:szCs w:val="18"/>
          <w:lang w:eastAsia="en-US"/>
        </w:rPr>
        <w:tab/>
      </w:r>
      <w:r w:rsidRPr="00094671">
        <w:rPr>
          <w:rFonts w:asciiTheme="minorHAnsi" w:eastAsiaTheme="minorHAnsi" w:hAnsiTheme="minorHAnsi" w:cstheme="minorHAnsi"/>
          <w:b/>
          <w:color w:val="002060"/>
          <w:sz w:val="18"/>
          <w:szCs w:val="18"/>
          <w:lang w:eastAsia="en-US"/>
        </w:rPr>
        <w:tab/>
        <w:t xml:space="preserve"> </w:t>
      </w:r>
      <w:hyperlink r:id="rId11" w:history="1">
        <w:r w:rsidRPr="00094671">
          <w:rPr>
            <w:rFonts w:asciiTheme="minorHAnsi" w:eastAsiaTheme="minorHAnsi" w:hAnsiTheme="minorHAnsi" w:cstheme="minorHAnsi"/>
            <w:b/>
            <w:color w:val="002060"/>
            <w:sz w:val="18"/>
            <w:szCs w:val="18"/>
            <w:lang w:eastAsia="en-US"/>
          </w:rPr>
          <w:t>www.szpital-brzozow.pl</w:t>
        </w:r>
      </w:hyperlink>
      <w:r w:rsidRPr="00094671">
        <w:rPr>
          <w:rFonts w:asciiTheme="minorHAnsi" w:eastAsiaTheme="minorHAnsi" w:hAnsiTheme="minorHAnsi" w:cstheme="minorHAnsi"/>
          <w:b/>
          <w:color w:val="002060"/>
          <w:sz w:val="18"/>
          <w:szCs w:val="18"/>
          <w:lang w:eastAsia="en-US"/>
        </w:rPr>
        <w:t xml:space="preserve"> </w:t>
      </w:r>
    </w:p>
    <w:p w14:paraId="676AE20E" w14:textId="77777777" w:rsidR="00AB6137" w:rsidRPr="00094671" w:rsidRDefault="00AB6137" w:rsidP="00AB6137">
      <w:pPr>
        <w:ind w:right="1"/>
        <w:jc w:val="both"/>
        <w:rPr>
          <w:rFonts w:asciiTheme="minorHAnsi" w:eastAsiaTheme="minorHAnsi" w:hAnsiTheme="minorHAnsi" w:cstheme="minorHAnsi"/>
          <w:b/>
          <w:color w:val="002060"/>
          <w:sz w:val="18"/>
          <w:szCs w:val="18"/>
          <w:lang w:eastAsia="en-US"/>
        </w:rPr>
      </w:pPr>
      <w:r w:rsidRPr="00094671">
        <w:rPr>
          <w:rFonts w:asciiTheme="minorHAnsi" w:eastAsiaTheme="minorHAnsi" w:hAnsiTheme="minorHAnsi" w:cstheme="minorHAnsi"/>
          <w:b/>
          <w:color w:val="002060"/>
          <w:sz w:val="18"/>
          <w:szCs w:val="18"/>
          <w:lang w:eastAsia="en-US"/>
        </w:rPr>
        <w:t xml:space="preserve">im. Ks. Bronisława Markiewicza </w:t>
      </w:r>
    </w:p>
    <w:p w14:paraId="0A6F0EE0" w14:textId="77777777" w:rsidR="00AB6137" w:rsidRPr="00094671" w:rsidRDefault="00AB6137" w:rsidP="00AB6137">
      <w:pPr>
        <w:jc w:val="both"/>
        <w:rPr>
          <w:rFonts w:asciiTheme="minorHAnsi" w:eastAsiaTheme="minorHAnsi" w:hAnsiTheme="minorHAnsi" w:cstheme="minorHAnsi"/>
          <w:b/>
          <w:color w:val="002060"/>
          <w:sz w:val="18"/>
          <w:szCs w:val="18"/>
          <w:lang w:eastAsia="en-US"/>
        </w:rPr>
      </w:pPr>
      <w:r w:rsidRPr="00094671">
        <w:rPr>
          <w:rFonts w:asciiTheme="minorHAnsi" w:eastAsiaTheme="minorHAnsi" w:hAnsiTheme="minorHAnsi" w:cstheme="minorHAnsi"/>
          <w:b/>
          <w:color w:val="002060"/>
          <w:sz w:val="18"/>
          <w:szCs w:val="18"/>
          <w:lang w:eastAsia="en-US"/>
        </w:rPr>
        <w:t>36-200 Brzozów, ul. Ks. Józefa Bielawskiego 18</w:t>
      </w:r>
    </w:p>
    <w:p w14:paraId="619A6E68" w14:textId="77777777" w:rsidR="00172714" w:rsidRPr="00094671" w:rsidRDefault="00AB6137" w:rsidP="00AB6137">
      <w:pPr>
        <w:jc w:val="both"/>
        <w:rPr>
          <w:rFonts w:asciiTheme="minorHAnsi" w:eastAsiaTheme="minorHAnsi" w:hAnsiTheme="minorHAnsi" w:cstheme="minorHAnsi"/>
          <w:b/>
          <w:color w:val="002060"/>
          <w:sz w:val="18"/>
          <w:szCs w:val="18"/>
          <w:lang w:eastAsia="en-US"/>
        </w:rPr>
      </w:pPr>
      <w:r w:rsidRPr="00094671">
        <w:rPr>
          <w:rFonts w:asciiTheme="minorHAnsi" w:eastAsiaTheme="minorHAnsi" w:hAnsiTheme="minorHAnsi" w:cstheme="minorHAnsi"/>
          <w:b/>
          <w:color w:val="002060"/>
          <w:sz w:val="18"/>
          <w:szCs w:val="18"/>
          <w:lang w:eastAsia="en-US"/>
        </w:rPr>
        <w:t>Sekretariat tel. 13 43 09 552, tel./fax 13 43 41</w:t>
      </w:r>
      <w:r w:rsidR="00A73D91" w:rsidRPr="00094671">
        <w:rPr>
          <w:rFonts w:asciiTheme="minorHAnsi" w:eastAsiaTheme="minorHAnsi" w:hAnsiTheme="minorHAnsi" w:cstheme="minorHAnsi"/>
          <w:b/>
          <w:color w:val="002060"/>
          <w:sz w:val="18"/>
          <w:szCs w:val="18"/>
          <w:lang w:eastAsia="en-US"/>
        </w:rPr>
        <w:t> </w:t>
      </w:r>
      <w:r w:rsidRPr="00094671">
        <w:rPr>
          <w:rFonts w:asciiTheme="minorHAnsi" w:eastAsiaTheme="minorHAnsi" w:hAnsiTheme="minorHAnsi" w:cstheme="minorHAnsi"/>
          <w:b/>
          <w:color w:val="002060"/>
          <w:sz w:val="18"/>
          <w:szCs w:val="18"/>
          <w:lang w:eastAsia="en-US"/>
        </w:rPr>
        <w:t>420</w:t>
      </w:r>
    </w:p>
    <w:p w14:paraId="7C8A6D1C" w14:textId="77777777" w:rsidR="00A73D91" w:rsidRPr="00094671" w:rsidRDefault="00A73D91" w:rsidP="00AB6137">
      <w:pPr>
        <w:jc w:val="both"/>
        <w:rPr>
          <w:rFonts w:asciiTheme="minorHAnsi" w:eastAsiaTheme="minorHAnsi" w:hAnsiTheme="minorHAnsi" w:cstheme="minorHAnsi"/>
          <w:b/>
          <w:color w:val="002060"/>
          <w:sz w:val="18"/>
          <w:szCs w:val="18"/>
          <w:lang w:eastAsia="en-US"/>
        </w:rPr>
      </w:pPr>
    </w:p>
    <w:p w14:paraId="6588C980" w14:textId="77777777" w:rsidR="00172714" w:rsidRPr="00094671" w:rsidRDefault="00172714" w:rsidP="00DC5595">
      <w:pPr>
        <w:numPr>
          <w:ilvl w:val="0"/>
          <w:numId w:val="23"/>
        </w:numPr>
        <w:spacing w:line="276" w:lineRule="auto"/>
        <w:ind w:left="567" w:hanging="283"/>
        <w:rPr>
          <w:rFonts w:asciiTheme="minorHAnsi" w:hAnsiTheme="minorHAnsi" w:cstheme="minorHAnsi"/>
          <w:b/>
          <w:i/>
          <w:sz w:val="22"/>
          <w:szCs w:val="22"/>
          <w:u w:val="single"/>
        </w:rPr>
      </w:pPr>
      <w:r w:rsidRPr="00094671">
        <w:rPr>
          <w:rFonts w:asciiTheme="minorHAnsi" w:hAnsiTheme="minorHAnsi" w:cstheme="minorHAnsi"/>
          <w:b/>
          <w:i/>
          <w:sz w:val="22"/>
          <w:szCs w:val="22"/>
          <w:u w:val="single"/>
        </w:rPr>
        <w:t>spełniają warunki udziału w post</w:t>
      </w:r>
      <w:r w:rsidR="00383029" w:rsidRPr="00094671">
        <w:rPr>
          <w:rFonts w:asciiTheme="minorHAnsi" w:hAnsiTheme="minorHAnsi" w:cstheme="minorHAnsi"/>
          <w:b/>
          <w:i/>
          <w:sz w:val="22"/>
          <w:szCs w:val="22"/>
          <w:u w:val="single"/>
        </w:rPr>
        <w:t>ę</w:t>
      </w:r>
      <w:r w:rsidRPr="00094671">
        <w:rPr>
          <w:rFonts w:asciiTheme="minorHAnsi" w:hAnsiTheme="minorHAnsi" w:cstheme="minorHAnsi"/>
          <w:b/>
          <w:i/>
          <w:sz w:val="22"/>
          <w:szCs w:val="22"/>
          <w:u w:val="single"/>
        </w:rPr>
        <w:t>powaniu, dotyczące:</w:t>
      </w:r>
    </w:p>
    <w:p w14:paraId="4BA716EE" w14:textId="77777777" w:rsidR="00172714" w:rsidRPr="00094671" w:rsidRDefault="00172714" w:rsidP="00172714">
      <w:pPr>
        <w:spacing w:line="276" w:lineRule="auto"/>
        <w:rPr>
          <w:rFonts w:asciiTheme="minorHAnsi" w:hAnsiTheme="minorHAnsi" w:cstheme="minorHAnsi"/>
          <w:sz w:val="22"/>
          <w:szCs w:val="22"/>
        </w:rPr>
      </w:pPr>
      <w:r w:rsidRPr="00094671">
        <w:rPr>
          <w:rFonts w:asciiTheme="minorHAnsi" w:hAnsiTheme="minorHAnsi" w:cstheme="minorHAnsi"/>
          <w:sz w:val="22"/>
          <w:szCs w:val="22"/>
        </w:rPr>
        <w:t xml:space="preserve">  - </w:t>
      </w:r>
      <w:r w:rsidRPr="00094671">
        <w:rPr>
          <w:rFonts w:asciiTheme="minorHAnsi" w:hAnsiTheme="minorHAnsi" w:cstheme="minorHAnsi"/>
          <w:b/>
          <w:sz w:val="22"/>
          <w:szCs w:val="22"/>
        </w:rPr>
        <w:t>zdolności do występowania w obrocie gospodarczym.</w:t>
      </w:r>
    </w:p>
    <w:p w14:paraId="642783B9" w14:textId="77777777" w:rsidR="004F5CBF" w:rsidRPr="00094671" w:rsidRDefault="004F5CBF" w:rsidP="004F5CBF">
      <w:p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Zamawiający nie stawia w tym zakresie żadnych wymagań, których spełnienie Wykonawca zobowiązany jest wykazać.</w:t>
      </w:r>
    </w:p>
    <w:p w14:paraId="5AF53330" w14:textId="77777777" w:rsidR="009D178F" w:rsidRPr="00094671" w:rsidRDefault="009D178F" w:rsidP="00172714">
      <w:pPr>
        <w:spacing w:line="276" w:lineRule="auto"/>
        <w:rPr>
          <w:rFonts w:asciiTheme="minorHAnsi" w:hAnsiTheme="minorHAnsi" w:cstheme="minorHAnsi"/>
          <w:sz w:val="22"/>
          <w:szCs w:val="22"/>
        </w:rPr>
      </w:pPr>
    </w:p>
    <w:p w14:paraId="0BB99042" w14:textId="77777777" w:rsidR="00172714" w:rsidRPr="00094671" w:rsidRDefault="00172714" w:rsidP="000B7F6E">
      <w:pPr>
        <w:tabs>
          <w:tab w:val="left" w:pos="426"/>
          <w:tab w:val="left" w:pos="993"/>
        </w:tabs>
        <w:spacing w:line="276" w:lineRule="auto"/>
        <w:ind w:left="142" w:hanging="142"/>
        <w:jc w:val="both"/>
        <w:rPr>
          <w:rFonts w:asciiTheme="minorHAnsi" w:hAnsiTheme="minorHAnsi" w:cstheme="minorHAnsi"/>
          <w:b/>
          <w:sz w:val="22"/>
          <w:szCs w:val="22"/>
        </w:rPr>
      </w:pPr>
      <w:r w:rsidRPr="00094671">
        <w:rPr>
          <w:rFonts w:asciiTheme="minorHAnsi" w:hAnsiTheme="minorHAnsi" w:cstheme="minorHAnsi"/>
          <w:b/>
          <w:sz w:val="22"/>
          <w:szCs w:val="22"/>
        </w:rPr>
        <w:t xml:space="preserve">   -uprawnień do prowadzenia określonej działalności gospodarczej lub zawodowej;</w:t>
      </w:r>
    </w:p>
    <w:p w14:paraId="68DFE2F4" w14:textId="77777777" w:rsidR="004F5CBF" w:rsidRPr="00094671" w:rsidRDefault="004F5CBF" w:rsidP="004F5CBF">
      <w:p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Zamawiający nie stawia w tym zakresie żadnych wymagań, których spełnienie Wykonawca zobowiązany jest wykazać.</w:t>
      </w:r>
    </w:p>
    <w:p w14:paraId="7012A692" w14:textId="77777777" w:rsidR="00C808DA" w:rsidRPr="00094671" w:rsidRDefault="00C808DA" w:rsidP="00172714">
      <w:pPr>
        <w:spacing w:line="276" w:lineRule="auto"/>
        <w:rPr>
          <w:rFonts w:asciiTheme="minorHAnsi" w:hAnsiTheme="minorHAnsi" w:cstheme="minorHAnsi"/>
          <w:sz w:val="22"/>
          <w:szCs w:val="22"/>
        </w:rPr>
      </w:pPr>
    </w:p>
    <w:p w14:paraId="168D1984" w14:textId="77777777" w:rsidR="00172714" w:rsidRPr="00094671" w:rsidRDefault="00172714" w:rsidP="00172714">
      <w:pPr>
        <w:spacing w:line="276" w:lineRule="auto"/>
        <w:rPr>
          <w:rFonts w:asciiTheme="minorHAnsi" w:hAnsiTheme="minorHAnsi" w:cstheme="minorHAnsi"/>
          <w:b/>
          <w:sz w:val="22"/>
          <w:szCs w:val="22"/>
        </w:rPr>
      </w:pPr>
      <w:r w:rsidRPr="00094671">
        <w:rPr>
          <w:rFonts w:asciiTheme="minorHAnsi" w:hAnsiTheme="minorHAnsi" w:cstheme="minorHAnsi"/>
          <w:b/>
          <w:sz w:val="22"/>
          <w:szCs w:val="22"/>
        </w:rPr>
        <w:t>- sytuacji ekonomicznej lub  finansowej;</w:t>
      </w:r>
    </w:p>
    <w:p w14:paraId="3E1894C6" w14:textId="77777777" w:rsidR="00172714" w:rsidRPr="00094671" w:rsidRDefault="00172714" w:rsidP="00A63D82">
      <w:p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Zamawiający nie stawia w tym zakresie żadnych wymagań, których spełnienie Wykonawca zobowiązany jest wykazać.</w:t>
      </w:r>
    </w:p>
    <w:p w14:paraId="50105622" w14:textId="77777777" w:rsidR="00172714" w:rsidRPr="00094671" w:rsidRDefault="00172714" w:rsidP="00172714">
      <w:pPr>
        <w:spacing w:line="276" w:lineRule="auto"/>
        <w:rPr>
          <w:rFonts w:asciiTheme="minorHAnsi" w:hAnsiTheme="minorHAnsi" w:cstheme="minorHAnsi"/>
          <w:sz w:val="22"/>
          <w:szCs w:val="22"/>
        </w:rPr>
      </w:pPr>
    </w:p>
    <w:p w14:paraId="1DC526E7" w14:textId="77777777" w:rsidR="00172714" w:rsidRPr="00094671" w:rsidRDefault="00172714" w:rsidP="00172714">
      <w:pPr>
        <w:spacing w:line="276" w:lineRule="auto"/>
        <w:rPr>
          <w:rFonts w:asciiTheme="minorHAnsi" w:hAnsiTheme="minorHAnsi" w:cstheme="minorHAnsi"/>
          <w:b/>
          <w:sz w:val="22"/>
          <w:szCs w:val="22"/>
        </w:rPr>
      </w:pPr>
      <w:r w:rsidRPr="00094671">
        <w:rPr>
          <w:rFonts w:asciiTheme="minorHAnsi" w:hAnsiTheme="minorHAnsi" w:cstheme="minorHAnsi"/>
          <w:b/>
          <w:sz w:val="22"/>
          <w:szCs w:val="22"/>
        </w:rPr>
        <w:t>- zdolności technicznej lub zawodowej;</w:t>
      </w:r>
    </w:p>
    <w:p w14:paraId="2F722983" w14:textId="77777777" w:rsidR="00172714" w:rsidRPr="00094671" w:rsidRDefault="00172714" w:rsidP="00A63D82">
      <w:p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Zamawiający nie stawia w tym zakresie żadnych wymagań, których spełnienie Wykonawca zobowiązany jest wykazać.</w:t>
      </w:r>
    </w:p>
    <w:p w14:paraId="49AF45E7" w14:textId="77777777" w:rsidR="00172714" w:rsidRPr="00094671" w:rsidRDefault="00172714" w:rsidP="00172714">
      <w:pPr>
        <w:spacing w:line="276" w:lineRule="auto"/>
        <w:rPr>
          <w:rFonts w:asciiTheme="minorHAnsi" w:hAnsiTheme="minorHAnsi" w:cstheme="minorHAnsi"/>
          <w:sz w:val="22"/>
          <w:szCs w:val="22"/>
        </w:rPr>
      </w:pPr>
    </w:p>
    <w:p w14:paraId="64199B6A" w14:textId="77777777" w:rsidR="00172714" w:rsidRPr="00094671" w:rsidRDefault="00172714" w:rsidP="00B059D8">
      <w:p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Zamawiający oceni</w:t>
      </w:r>
      <w:r w:rsidR="004E6937" w:rsidRPr="00094671">
        <w:rPr>
          <w:rFonts w:asciiTheme="minorHAnsi" w:hAnsiTheme="minorHAnsi" w:cstheme="minorHAnsi"/>
          <w:sz w:val="22"/>
          <w:szCs w:val="22"/>
        </w:rPr>
        <w:t>,</w:t>
      </w:r>
      <w:r w:rsidRPr="00094671">
        <w:rPr>
          <w:rFonts w:asciiTheme="minorHAnsi" w:hAnsiTheme="minorHAnsi" w:cstheme="minorHAnsi"/>
          <w:sz w:val="22"/>
          <w:szCs w:val="22"/>
        </w:rPr>
        <w:t xml:space="preserve"> czy wykonawcy którzy przez oferowane dostawy spełniają wymogi określone przez zamawiającego, oraz nie podlegają wykluczeniu z postępowania, na podstawie wymaganych przez zamawiającego dokumentów określonych w </w:t>
      </w:r>
      <w:r w:rsidR="00EB6FC3" w:rsidRPr="00094671">
        <w:rPr>
          <w:rFonts w:asciiTheme="minorHAnsi" w:hAnsiTheme="minorHAnsi" w:cstheme="minorHAnsi"/>
          <w:sz w:val="22"/>
          <w:szCs w:val="22"/>
        </w:rPr>
        <w:t>dziale numer</w:t>
      </w:r>
      <w:r w:rsidR="001E4A07" w:rsidRPr="00094671">
        <w:rPr>
          <w:rFonts w:asciiTheme="minorHAnsi" w:hAnsiTheme="minorHAnsi" w:cstheme="minorHAnsi"/>
          <w:sz w:val="22"/>
          <w:szCs w:val="22"/>
        </w:rPr>
        <w:t xml:space="preserve"> </w:t>
      </w:r>
      <w:r w:rsidR="00C808DA" w:rsidRPr="00094671">
        <w:rPr>
          <w:rFonts w:asciiTheme="minorHAnsi" w:hAnsiTheme="minorHAnsi" w:cstheme="minorHAnsi"/>
          <w:sz w:val="22"/>
          <w:szCs w:val="22"/>
        </w:rPr>
        <w:t xml:space="preserve">VI </w:t>
      </w:r>
      <w:r w:rsidR="009D1400" w:rsidRPr="00094671">
        <w:rPr>
          <w:rFonts w:asciiTheme="minorHAnsi" w:hAnsiTheme="minorHAnsi" w:cstheme="minorHAnsi"/>
          <w:sz w:val="22"/>
          <w:szCs w:val="22"/>
        </w:rPr>
        <w:t>i VII</w:t>
      </w:r>
      <w:r w:rsidR="001E4A07" w:rsidRPr="00094671">
        <w:rPr>
          <w:rFonts w:asciiTheme="minorHAnsi" w:hAnsiTheme="minorHAnsi" w:cstheme="minorHAnsi"/>
          <w:sz w:val="22"/>
          <w:szCs w:val="22"/>
        </w:rPr>
        <w:t xml:space="preserve"> </w:t>
      </w:r>
      <w:r w:rsidRPr="00094671">
        <w:rPr>
          <w:rFonts w:asciiTheme="minorHAnsi" w:hAnsiTheme="minorHAnsi" w:cstheme="minorHAnsi"/>
          <w:sz w:val="22"/>
          <w:szCs w:val="22"/>
        </w:rPr>
        <w:t>specyfikacji.</w:t>
      </w:r>
    </w:p>
    <w:p w14:paraId="456C0BF2" w14:textId="77777777" w:rsidR="007A3CAE" w:rsidRPr="00094671" w:rsidRDefault="007A3CAE" w:rsidP="00B059D8">
      <w:pPr>
        <w:spacing w:line="276" w:lineRule="auto"/>
        <w:jc w:val="both"/>
        <w:rPr>
          <w:rFonts w:asciiTheme="minorHAnsi" w:hAnsiTheme="minorHAnsi" w:cstheme="minorHAnsi"/>
          <w:sz w:val="22"/>
          <w:szCs w:val="22"/>
        </w:rPr>
      </w:pPr>
    </w:p>
    <w:p w14:paraId="5D1325F8" w14:textId="77777777" w:rsidR="007A3CAE" w:rsidRPr="00094671" w:rsidRDefault="007A3CAE" w:rsidP="00BE078C">
      <w:pPr>
        <w:spacing w:line="276" w:lineRule="auto"/>
        <w:ind w:left="720"/>
        <w:jc w:val="both"/>
        <w:rPr>
          <w:rFonts w:asciiTheme="minorHAnsi" w:hAnsiTheme="minorHAnsi" w:cstheme="minorHAnsi"/>
          <w:sz w:val="22"/>
          <w:szCs w:val="22"/>
          <w:u w:val="single"/>
        </w:rPr>
      </w:pPr>
      <w:r w:rsidRPr="00094671">
        <w:rPr>
          <w:rFonts w:asciiTheme="minorHAnsi" w:hAnsiTheme="minorHAnsi" w:cstheme="minorHAnsi"/>
          <w:bCs/>
          <w:sz w:val="22"/>
          <w:szCs w:val="22"/>
          <w:u w:val="single"/>
        </w:rPr>
        <w:t>Poleganie na zasobach innych podmiotów</w:t>
      </w:r>
      <w:r w:rsidRPr="00094671">
        <w:rPr>
          <w:rFonts w:asciiTheme="minorHAnsi" w:hAnsiTheme="minorHAnsi" w:cstheme="minorHAnsi"/>
          <w:sz w:val="22"/>
          <w:szCs w:val="22"/>
          <w:u w:val="single"/>
        </w:rPr>
        <w:t>:</w:t>
      </w:r>
    </w:p>
    <w:p w14:paraId="42A479E1" w14:textId="77777777" w:rsidR="007A3CAE" w:rsidRPr="00094671" w:rsidRDefault="007A3CAE" w:rsidP="00491B0C">
      <w:pPr>
        <w:numPr>
          <w:ilvl w:val="0"/>
          <w:numId w:val="15"/>
        </w:numPr>
        <w:spacing w:line="276" w:lineRule="auto"/>
        <w:ind w:left="709" w:hanging="283"/>
        <w:jc w:val="both"/>
        <w:rPr>
          <w:rFonts w:asciiTheme="minorHAnsi" w:hAnsiTheme="minorHAnsi" w:cstheme="minorHAnsi"/>
          <w:sz w:val="22"/>
          <w:szCs w:val="22"/>
        </w:rPr>
      </w:pPr>
      <w:r w:rsidRPr="00094671">
        <w:rPr>
          <w:rFonts w:asciiTheme="minorHAnsi" w:hAnsiTheme="minorHAnsi" w:cstheme="minorHAnsi"/>
          <w:sz w:val="22"/>
          <w:szCs w:val="22"/>
        </w:rPr>
        <w:t>Wykonawca może w celu potwierdzenia spełniania warunków udziału w</w:t>
      </w:r>
      <w:r w:rsidR="00C90229" w:rsidRPr="00094671">
        <w:rPr>
          <w:rFonts w:asciiTheme="minorHAnsi" w:hAnsiTheme="minorHAnsi" w:cstheme="minorHAnsi"/>
          <w:sz w:val="22"/>
          <w:szCs w:val="22"/>
        </w:rPr>
        <w:t> </w:t>
      </w:r>
      <w:r w:rsidRPr="00094671">
        <w:rPr>
          <w:rFonts w:asciiTheme="minorHAnsi" w:hAnsiTheme="minorHAnsi" w:cstheme="minorHAnsi"/>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C90229" w:rsidRPr="00094671">
        <w:rPr>
          <w:rFonts w:asciiTheme="minorHAnsi" w:hAnsiTheme="minorHAnsi" w:cstheme="minorHAnsi"/>
          <w:sz w:val="22"/>
          <w:szCs w:val="22"/>
        </w:rPr>
        <w:t> </w:t>
      </w:r>
      <w:r w:rsidRPr="00094671">
        <w:rPr>
          <w:rFonts w:asciiTheme="minorHAnsi" w:hAnsiTheme="minorHAnsi" w:cstheme="minorHAnsi"/>
          <w:sz w:val="22"/>
          <w:szCs w:val="22"/>
        </w:rPr>
        <w:t>nimi stosunków prawnych.</w:t>
      </w:r>
    </w:p>
    <w:p w14:paraId="3AE47DF6" w14:textId="77777777" w:rsidR="007A3CAE" w:rsidRPr="00094671" w:rsidRDefault="007A3CAE" w:rsidP="00491B0C">
      <w:pPr>
        <w:numPr>
          <w:ilvl w:val="0"/>
          <w:numId w:val="15"/>
        </w:numPr>
        <w:spacing w:line="276" w:lineRule="auto"/>
        <w:ind w:left="709" w:hanging="283"/>
        <w:jc w:val="both"/>
        <w:rPr>
          <w:rFonts w:asciiTheme="minorHAnsi" w:hAnsiTheme="minorHAnsi" w:cstheme="minorHAnsi"/>
          <w:sz w:val="22"/>
          <w:szCs w:val="22"/>
        </w:rPr>
      </w:pPr>
      <w:r w:rsidRPr="00094671">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C11C4F" w14:textId="77777777" w:rsidR="007A3CAE" w:rsidRPr="00094671" w:rsidRDefault="007A3CAE" w:rsidP="00491B0C">
      <w:pPr>
        <w:numPr>
          <w:ilvl w:val="0"/>
          <w:numId w:val="15"/>
        </w:numPr>
        <w:spacing w:line="276" w:lineRule="auto"/>
        <w:ind w:left="709" w:hanging="283"/>
        <w:jc w:val="both"/>
        <w:rPr>
          <w:rFonts w:asciiTheme="minorHAnsi" w:hAnsiTheme="minorHAnsi" w:cstheme="minorHAnsi"/>
          <w:sz w:val="22"/>
          <w:szCs w:val="22"/>
        </w:rPr>
      </w:pPr>
      <w:r w:rsidRPr="00094671">
        <w:rPr>
          <w:rFonts w:asciiTheme="minorHAnsi" w:hAnsiTheme="minorHAnsi" w:cstheme="minorHAnsi"/>
          <w:sz w:val="22"/>
          <w:szCs w:val="22"/>
        </w:rPr>
        <w:t>Wykonawca, który polega na zdolnościach lub sytuacji podmiotów udostępniających zasoby, składa, wraz z wnioskiem o dopuszczenie do udziału w</w:t>
      </w:r>
      <w:r w:rsidR="00C90229" w:rsidRPr="00094671">
        <w:rPr>
          <w:rFonts w:asciiTheme="minorHAnsi" w:hAnsiTheme="minorHAnsi" w:cstheme="minorHAnsi"/>
          <w:sz w:val="22"/>
          <w:szCs w:val="22"/>
        </w:rPr>
        <w:t> </w:t>
      </w:r>
      <w:r w:rsidRPr="00094671">
        <w:rPr>
          <w:rFonts w:asciiTheme="minorHAnsi" w:hAnsiTheme="minorHAnsi" w:cstheme="minorHAnsi"/>
          <w:sz w:val="22"/>
          <w:szCs w:val="22"/>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D67E9A7" w14:textId="77777777" w:rsidR="007A3CAE" w:rsidRPr="00094671" w:rsidRDefault="007A3CAE" w:rsidP="00491B0C">
      <w:pPr>
        <w:numPr>
          <w:ilvl w:val="0"/>
          <w:numId w:val="15"/>
        </w:numPr>
        <w:spacing w:line="276" w:lineRule="auto"/>
        <w:ind w:left="709" w:hanging="283"/>
        <w:jc w:val="both"/>
        <w:rPr>
          <w:rFonts w:asciiTheme="minorHAnsi" w:hAnsiTheme="minorHAnsi" w:cstheme="minorHAnsi"/>
          <w:sz w:val="22"/>
          <w:szCs w:val="22"/>
        </w:rPr>
      </w:pPr>
      <w:r w:rsidRPr="00094671">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w:t>
      </w:r>
      <w:r w:rsidR="00C90229" w:rsidRPr="00094671">
        <w:rPr>
          <w:rFonts w:asciiTheme="minorHAnsi" w:hAnsiTheme="minorHAnsi" w:cstheme="minorHAnsi"/>
          <w:sz w:val="22"/>
          <w:szCs w:val="22"/>
        </w:rPr>
        <w:t> </w:t>
      </w:r>
      <w:r w:rsidRPr="00094671">
        <w:rPr>
          <w:rFonts w:asciiTheme="minorHAnsi" w:hAnsiTheme="minorHAnsi" w:cstheme="minorHAnsi"/>
          <w:sz w:val="22"/>
          <w:szCs w:val="22"/>
        </w:rPr>
        <w:t>szczególności:</w:t>
      </w:r>
    </w:p>
    <w:p w14:paraId="667B752C" w14:textId="77777777" w:rsidR="007A3CAE" w:rsidRPr="00094671" w:rsidRDefault="007A3CAE" w:rsidP="00491B0C">
      <w:pPr>
        <w:numPr>
          <w:ilvl w:val="0"/>
          <w:numId w:val="16"/>
        </w:numPr>
        <w:spacing w:line="276" w:lineRule="auto"/>
        <w:ind w:left="993" w:hanging="283"/>
        <w:jc w:val="both"/>
        <w:rPr>
          <w:rFonts w:asciiTheme="minorHAnsi" w:hAnsiTheme="minorHAnsi" w:cstheme="minorHAnsi"/>
          <w:sz w:val="22"/>
          <w:szCs w:val="22"/>
        </w:rPr>
      </w:pPr>
      <w:r w:rsidRPr="00094671">
        <w:rPr>
          <w:rFonts w:asciiTheme="minorHAnsi" w:hAnsiTheme="minorHAnsi" w:cstheme="minorHAnsi"/>
          <w:sz w:val="22"/>
          <w:szCs w:val="22"/>
        </w:rPr>
        <w:t>zakres dostępnych Wykonawcy zasobów podmiotu udostępniającego zasoby;</w:t>
      </w:r>
    </w:p>
    <w:p w14:paraId="294AFA18" w14:textId="77777777" w:rsidR="007A3CAE" w:rsidRPr="00094671" w:rsidRDefault="007A3CAE" w:rsidP="00491B0C">
      <w:pPr>
        <w:numPr>
          <w:ilvl w:val="0"/>
          <w:numId w:val="16"/>
        </w:numPr>
        <w:spacing w:line="276" w:lineRule="auto"/>
        <w:ind w:left="993" w:hanging="283"/>
        <w:jc w:val="both"/>
        <w:rPr>
          <w:rFonts w:asciiTheme="minorHAnsi" w:hAnsiTheme="minorHAnsi" w:cstheme="minorHAnsi"/>
          <w:sz w:val="22"/>
          <w:szCs w:val="22"/>
        </w:rPr>
      </w:pPr>
      <w:r w:rsidRPr="00094671">
        <w:rPr>
          <w:rFonts w:asciiTheme="minorHAnsi" w:hAnsiTheme="minorHAnsi" w:cstheme="minorHAnsi"/>
          <w:sz w:val="22"/>
          <w:szCs w:val="22"/>
        </w:rPr>
        <w:t>sposób i okres udostępnienia Wykonawcy i wykorzystania przez niego zasobów podmiotu udostępniającego te zasoby przy wykonywaniu zamówienia;</w:t>
      </w:r>
    </w:p>
    <w:p w14:paraId="3C692DC8" w14:textId="77777777" w:rsidR="007A3CAE" w:rsidRPr="00094671" w:rsidRDefault="007A3CAE" w:rsidP="00491B0C">
      <w:pPr>
        <w:numPr>
          <w:ilvl w:val="0"/>
          <w:numId w:val="16"/>
        </w:numPr>
        <w:spacing w:line="276" w:lineRule="auto"/>
        <w:ind w:left="993" w:hanging="283"/>
        <w:jc w:val="both"/>
        <w:rPr>
          <w:rFonts w:asciiTheme="minorHAnsi" w:hAnsiTheme="minorHAnsi" w:cstheme="minorHAnsi"/>
          <w:sz w:val="22"/>
          <w:szCs w:val="22"/>
        </w:rPr>
      </w:pPr>
      <w:r w:rsidRPr="00094671">
        <w:rPr>
          <w:rFonts w:asciiTheme="minorHAnsi" w:hAnsiTheme="minorHAnsi" w:cstheme="minorHAnsi"/>
          <w:sz w:val="22"/>
          <w:szCs w:val="22"/>
        </w:rPr>
        <w:lastRenderedPageBreak/>
        <w:t>czy i w jakim zakresie podmiot udostępniający zasoby, na zdolnościach którego Wykonawca polega w odniesieniu do warunków udziału w</w:t>
      </w:r>
      <w:r w:rsidR="00C90229" w:rsidRPr="00094671">
        <w:rPr>
          <w:rFonts w:asciiTheme="minorHAnsi" w:hAnsiTheme="minorHAnsi" w:cstheme="minorHAnsi"/>
          <w:sz w:val="22"/>
          <w:szCs w:val="22"/>
        </w:rPr>
        <w:t> </w:t>
      </w:r>
      <w:r w:rsidRPr="00094671">
        <w:rPr>
          <w:rFonts w:asciiTheme="minorHAnsi" w:hAnsiTheme="minorHAnsi" w:cstheme="minorHAnsi"/>
          <w:sz w:val="22"/>
          <w:szCs w:val="22"/>
        </w:rPr>
        <w:t xml:space="preserve">postępowaniu dotyczących wykształcenia, kwalifikacji zawodowych lub doświadczenia, zrealizuje roboty budowlane lub usługi, których wskazane zdolności dotyczą. </w:t>
      </w:r>
    </w:p>
    <w:p w14:paraId="2A0E1AF0" w14:textId="77777777" w:rsidR="004E386D" w:rsidRPr="00094671" w:rsidRDefault="007A3CAE" w:rsidP="00491B0C">
      <w:pPr>
        <w:numPr>
          <w:ilvl w:val="0"/>
          <w:numId w:val="15"/>
        </w:numPr>
        <w:autoSpaceDE w:val="0"/>
        <w:spacing w:line="276" w:lineRule="auto"/>
        <w:ind w:left="709" w:hanging="283"/>
        <w:jc w:val="both"/>
        <w:rPr>
          <w:rFonts w:asciiTheme="minorHAnsi" w:hAnsiTheme="minorHAnsi" w:cstheme="minorHAnsi"/>
          <w:sz w:val="22"/>
          <w:szCs w:val="22"/>
        </w:rPr>
      </w:pPr>
      <w:r w:rsidRPr="00094671">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7A2C3563" w14:textId="77777777" w:rsidR="0079016F" w:rsidRPr="00094671" w:rsidRDefault="0079016F" w:rsidP="009462A0">
      <w:pPr>
        <w:spacing w:line="276" w:lineRule="auto"/>
        <w:rPr>
          <w:rFonts w:asciiTheme="minorHAnsi" w:hAnsiTheme="minorHAnsi" w:cstheme="minorHAnsi"/>
          <w:sz w:val="20"/>
          <w:szCs w:val="20"/>
        </w:rPr>
      </w:pPr>
    </w:p>
    <w:p w14:paraId="0D090CC1" w14:textId="77777777" w:rsidR="00CE5B34" w:rsidRPr="00094671" w:rsidRDefault="00CE5B34" w:rsidP="00491B0C">
      <w:pPr>
        <w:numPr>
          <w:ilvl w:val="0"/>
          <w:numId w:val="4"/>
        </w:numPr>
        <w:shd w:val="clear" w:color="auto" w:fill="BFBFBF"/>
        <w:spacing w:line="276" w:lineRule="auto"/>
        <w:ind w:left="426" w:hanging="426"/>
        <w:rPr>
          <w:rFonts w:asciiTheme="minorHAnsi" w:hAnsiTheme="minorHAnsi" w:cstheme="minorHAnsi"/>
          <w:b/>
          <w:u w:val="single"/>
        </w:rPr>
      </w:pPr>
      <w:r w:rsidRPr="00094671">
        <w:rPr>
          <w:rFonts w:asciiTheme="minorHAnsi" w:hAnsiTheme="minorHAnsi" w:cstheme="minorHAnsi"/>
          <w:b/>
        </w:rPr>
        <w:t>Opis przedmiotu zamówienia.</w:t>
      </w:r>
    </w:p>
    <w:p w14:paraId="2F3B1045" w14:textId="77777777" w:rsidR="0038692C" w:rsidRPr="00094671" w:rsidRDefault="0038692C" w:rsidP="002D09B2">
      <w:pPr>
        <w:suppressAutoHyphens/>
        <w:jc w:val="both"/>
        <w:rPr>
          <w:rFonts w:asciiTheme="minorHAnsi" w:hAnsiTheme="minorHAnsi" w:cstheme="minorHAnsi"/>
          <w:lang w:eastAsia="ar-SA"/>
        </w:rPr>
      </w:pPr>
    </w:p>
    <w:p w14:paraId="07EBFDD6" w14:textId="4DA064A2" w:rsidR="00C90229" w:rsidRPr="00094671" w:rsidRDefault="00E13C1D" w:rsidP="00C90229">
      <w:pPr>
        <w:suppressAutoHyphens/>
        <w:jc w:val="both"/>
        <w:rPr>
          <w:rFonts w:asciiTheme="minorHAnsi" w:hAnsiTheme="minorHAnsi" w:cstheme="minorHAnsi"/>
          <w:sz w:val="22"/>
          <w:szCs w:val="22"/>
          <w:lang w:eastAsia="zh-CN"/>
        </w:rPr>
      </w:pPr>
      <w:r w:rsidRPr="00094671">
        <w:rPr>
          <w:rFonts w:asciiTheme="minorHAnsi" w:hAnsiTheme="minorHAnsi" w:cstheme="minorHAnsi"/>
          <w:sz w:val="22"/>
          <w:szCs w:val="22"/>
          <w:lang w:eastAsia="zh-CN"/>
        </w:rPr>
        <w:t>1.</w:t>
      </w:r>
      <w:r w:rsidR="00957FA9" w:rsidRPr="00094671">
        <w:rPr>
          <w:rFonts w:asciiTheme="minorHAnsi" w:hAnsiTheme="minorHAnsi" w:cstheme="minorHAnsi"/>
          <w:sz w:val="22"/>
          <w:szCs w:val="22"/>
          <w:lang w:eastAsia="zh-CN"/>
        </w:rPr>
        <w:t xml:space="preserve">Przedmiotem zamówienia </w:t>
      </w:r>
      <w:r w:rsidRPr="00094671">
        <w:rPr>
          <w:rFonts w:asciiTheme="minorHAnsi" w:hAnsiTheme="minorHAnsi" w:cstheme="minorHAnsi"/>
          <w:sz w:val="22"/>
          <w:szCs w:val="22"/>
          <w:lang w:eastAsia="zh-CN"/>
        </w:rPr>
        <w:t xml:space="preserve">jest zakup pasków do oznaczania poziomu glukozy we krwi i kontroli w systemie POCT wraz z dzierżawą </w:t>
      </w:r>
      <w:proofErr w:type="spellStart"/>
      <w:r w:rsidRPr="00094671">
        <w:rPr>
          <w:rFonts w:asciiTheme="minorHAnsi" w:hAnsiTheme="minorHAnsi" w:cstheme="minorHAnsi"/>
          <w:sz w:val="22"/>
          <w:szCs w:val="22"/>
          <w:lang w:eastAsia="zh-CN"/>
        </w:rPr>
        <w:t>glukometrów</w:t>
      </w:r>
      <w:proofErr w:type="spellEnd"/>
      <w:r w:rsidRPr="00094671">
        <w:rPr>
          <w:rFonts w:asciiTheme="minorHAnsi" w:hAnsiTheme="minorHAnsi" w:cstheme="minorHAnsi"/>
          <w:sz w:val="22"/>
          <w:szCs w:val="22"/>
          <w:lang w:eastAsia="zh-CN"/>
        </w:rPr>
        <w:t xml:space="preserve"> i oprogramowania.</w:t>
      </w:r>
    </w:p>
    <w:p w14:paraId="1D416ED9" w14:textId="77777777" w:rsidR="0042707A" w:rsidRPr="00094671" w:rsidRDefault="0042707A" w:rsidP="00C90229">
      <w:pPr>
        <w:suppressAutoHyphens/>
        <w:jc w:val="both"/>
        <w:rPr>
          <w:rFonts w:asciiTheme="minorHAnsi" w:hAnsiTheme="minorHAnsi" w:cstheme="minorHAnsi"/>
          <w:sz w:val="22"/>
          <w:szCs w:val="22"/>
          <w:lang w:eastAsia="ar-SA"/>
        </w:rPr>
      </w:pPr>
    </w:p>
    <w:p w14:paraId="0375BB42" w14:textId="1D2574ED" w:rsidR="00957FA9" w:rsidRPr="00094671" w:rsidRDefault="00957FA9" w:rsidP="008A4AB9">
      <w:pPr>
        <w:jc w:val="both"/>
        <w:rPr>
          <w:rFonts w:asciiTheme="minorHAnsi" w:eastAsia="Calibri" w:hAnsiTheme="minorHAnsi" w:cstheme="minorHAnsi"/>
          <w:sz w:val="22"/>
          <w:szCs w:val="22"/>
          <w:lang w:eastAsia="en-US"/>
        </w:rPr>
      </w:pPr>
      <w:r w:rsidRPr="00094671">
        <w:rPr>
          <w:rFonts w:asciiTheme="minorHAnsi" w:eastAsia="Calibri" w:hAnsiTheme="minorHAnsi" w:cstheme="minorHAnsi"/>
          <w:sz w:val="22"/>
          <w:szCs w:val="22"/>
          <w:lang w:eastAsia="en-US"/>
        </w:rPr>
        <w:t>Szczegółowy opis przedmiotu zamówienia zawiera załącznik nr 1 do specyfikacji warunków zamówienia.</w:t>
      </w:r>
    </w:p>
    <w:p w14:paraId="41035E6C" w14:textId="77777777" w:rsidR="0000684D" w:rsidRPr="00094671" w:rsidRDefault="0000684D" w:rsidP="008A4AB9">
      <w:pPr>
        <w:jc w:val="both"/>
        <w:rPr>
          <w:rFonts w:asciiTheme="minorHAnsi" w:eastAsia="Calibri" w:hAnsiTheme="minorHAnsi" w:cstheme="minorHAnsi"/>
          <w:sz w:val="22"/>
          <w:szCs w:val="22"/>
          <w:lang w:eastAsia="en-US"/>
        </w:rPr>
      </w:pPr>
    </w:p>
    <w:p w14:paraId="569D9583" w14:textId="44E18CA2" w:rsidR="00957FA9" w:rsidRPr="00094671" w:rsidRDefault="00E13C1D" w:rsidP="008A4AB9">
      <w:pPr>
        <w:jc w:val="both"/>
        <w:rPr>
          <w:rFonts w:asciiTheme="minorHAnsi" w:hAnsiTheme="minorHAnsi" w:cstheme="minorHAnsi"/>
          <w:spacing w:val="-1"/>
          <w:sz w:val="22"/>
          <w:szCs w:val="22"/>
        </w:rPr>
      </w:pPr>
      <w:r w:rsidRPr="00094671">
        <w:rPr>
          <w:rFonts w:asciiTheme="minorHAnsi" w:hAnsiTheme="minorHAnsi" w:cstheme="minorHAnsi"/>
          <w:color w:val="000000"/>
          <w:spacing w:val="-1"/>
          <w:sz w:val="22"/>
          <w:szCs w:val="22"/>
        </w:rPr>
        <w:t xml:space="preserve">2.Oferowane odczynniki </w:t>
      </w:r>
      <w:r w:rsidRPr="00094671">
        <w:rPr>
          <w:rFonts w:asciiTheme="minorHAnsi" w:hAnsiTheme="minorHAnsi" w:cstheme="minorHAnsi"/>
          <w:spacing w:val="-1"/>
          <w:sz w:val="22"/>
          <w:szCs w:val="22"/>
        </w:rPr>
        <w:t>muszą być wyrobami medycznymi dopuszczonymi do obrotu i używania zgodnie z ustawą z dnia 07 kwietnia  2022r.o o wyrobach medycznych (</w:t>
      </w:r>
      <w:r w:rsidRPr="00094671">
        <w:rPr>
          <w:rFonts w:asciiTheme="minorHAnsi" w:hAnsiTheme="minorHAnsi" w:cstheme="minorHAnsi"/>
          <w:sz w:val="22"/>
          <w:szCs w:val="22"/>
          <w:lang w:eastAsia="ar-SA"/>
        </w:rPr>
        <w:t xml:space="preserve">Dz. U. z 2022r .poz.974 ) </w:t>
      </w:r>
      <w:r w:rsidRPr="00094671">
        <w:rPr>
          <w:rFonts w:asciiTheme="minorHAnsi" w:hAnsiTheme="minorHAnsi" w:cstheme="minorHAnsi"/>
          <w:spacing w:val="-1"/>
          <w:sz w:val="22"/>
          <w:szCs w:val="22"/>
        </w:rPr>
        <w:t>Zamawiający dopuszcza również wyroby nie sklasyfikowane jako wyroby medyczne nie podlegające Ustawie o wyrobach medycznych  i  nie podlegające obowiązkowi posiadania dopuszczenia do obrotu np.: odczynniki dodatkowe, materiały zużywalne</w:t>
      </w:r>
      <w:r w:rsidR="008A4AB9" w:rsidRPr="00094671">
        <w:rPr>
          <w:rFonts w:asciiTheme="minorHAnsi" w:hAnsiTheme="minorHAnsi" w:cstheme="minorHAnsi"/>
          <w:spacing w:val="-1"/>
          <w:sz w:val="22"/>
          <w:szCs w:val="22"/>
        </w:rPr>
        <w:t>.</w:t>
      </w:r>
    </w:p>
    <w:p w14:paraId="2E2509C8" w14:textId="77777777" w:rsidR="00842749" w:rsidRPr="00094671" w:rsidRDefault="00842749" w:rsidP="00834588">
      <w:pPr>
        <w:jc w:val="both"/>
        <w:rPr>
          <w:rFonts w:asciiTheme="minorHAnsi" w:hAnsiTheme="minorHAnsi" w:cstheme="minorHAnsi"/>
          <w:color w:val="FF0000"/>
          <w:spacing w:val="-1"/>
          <w:sz w:val="22"/>
          <w:szCs w:val="22"/>
        </w:rPr>
      </w:pPr>
    </w:p>
    <w:p w14:paraId="0654DE8C" w14:textId="07C81964" w:rsidR="00E13C1D" w:rsidRPr="00094671" w:rsidRDefault="00E13C1D" w:rsidP="00834588">
      <w:pPr>
        <w:widowControl w:val="0"/>
        <w:tabs>
          <w:tab w:val="left" w:pos="952"/>
        </w:tabs>
        <w:suppressAutoHyphens/>
        <w:jc w:val="both"/>
        <w:rPr>
          <w:rFonts w:asciiTheme="minorHAnsi" w:eastAsia="Lucida Sans Unicode" w:hAnsiTheme="minorHAnsi" w:cstheme="minorHAnsi"/>
          <w:kern w:val="1"/>
          <w:sz w:val="22"/>
          <w:szCs w:val="22"/>
        </w:rPr>
      </w:pPr>
      <w:r w:rsidRPr="00094671">
        <w:rPr>
          <w:rFonts w:asciiTheme="minorHAnsi" w:eastAsia="Lucida Sans Unicode" w:hAnsiTheme="minorHAnsi" w:cstheme="minorHAnsi"/>
          <w:kern w:val="1"/>
          <w:sz w:val="22"/>
          <w:szCs w:val="22"/>
        </w:rPr>
        <w:t>3.</w:t>
      </w:r>
      <w:r w:rsidR="008A4AB9" w:rsidRPr="00094671">
        <w:rPr>
          <w:rFonts w:asciiTheme="minorHAnsi" w:eastAsia="Lucida Sans Unicode" w:hAnsiTheme="minorHAnsi" w:cstheme="minorHAnsi"/>
          <w:kern w:val="1"/>
          <w:sz w:val="22"/>
          <w:szCs w:val="22"/>
        </w:rPr>
        <w:t xml:space="preserve"> </w:t>
      </w:r>
      <w:r w:rsidRPr="00094671">
        <w:rPr>
          <w:rFonts w:asciiTheme="minorHAnsi" w:eastAsia="Lucida Sans Unicode" w:hAnsiTheme="minorHAnsi" w:cstheme="minorHAnsi"/>
          <w:kern w:val="1"/>
          <w:sz w:val="22"/>
          <w:szCs w:val="22"/>
        </w:rPr>
        <w:t>W przypadku użycia w SWZ oraz jego załącznikach, opisie przedmiotu zamówienia znaków</w:t>
      </w:r>
      <w:r w:rsidR="00834588">
        <w:rPr>
          <w:rFonts w:asciiTheme="minorHAnsi" w:eastAsia="Lucida Sans Unicode" w:hAnsiTheme="minorHAnsi" w:cstheme="minorHAnsi"/>
          <w:kern w:val="1"/>
          <w:sz w:val="22"/>
          <w:szCs w:val="22"/>
        </w:rPr>
        <w:t xml:space="preserve"> </w:t>
      </w:r>
      <w:r w:rsidRPr="00094671">
        <w:rPr>
          <w:rFonts w:asciiTheme="minorHAnsi" w:eastAsia="Lucida Sans Unicode" w:hAnsiTheme="minorHAnsi" w:cstheme="minorHAnsi"/>
          <w:kern w:val="1"/>
          <w:sz w:val="22"/>
          <w:szCs w:val="22"/>
        </w:rPr>
        <w:t>towarowych, patentów lub pochodzenia, źródła lub szczególnego procesu, który charakteryzuje</w:t>
      </w:r>
    </w:p>
    <w:p w14:paraId="494E1620" w14:textId="77777777" w:rsidR="00E13C1D" w:rsidRPr="00094671" w:rsidRDefault="00E13C1D" w:rsidP="00834588">
      <w:pPr>
        <w:widowControl w:val="0"/>
        <w:tabs>
          <w:tab w:val="left" w:pos="952"/>
        </w:tabs>
        <w:suppressAutoHyphens/>
        <w:ind w:left="426" w:hanging="426"/>
        <w:jc w:val="both"/>
        <w:rPr>
          <w:rFonts w:asciiTheme="minorHAnsi" w:eastAsia="Lucida Sans Unicode" w:hAnsiTheme="minorHAnsi" w:cstheme="minorHAnsi"/>
          <w:kern w:val="1"/>
          <w:sz w:val="22"/>
          <w:szCs w:val="22"/>
        </w:rPr>
      </w:pPr>
      <w:r w:rsidRPr="00094671">
        <w:rPr>
          <w:rFonts w:asciiTheme="minorHAnsi" w:eastAsia="Lucida Sans Unicode" w:hAnsiTheme="minorHAnsi" w:cstheme="minorHAnsi"/>
          <w:kern w:val="1"/>
          <w:sz w:val="22"/>
          <w:szCs w:val="22"/>
        </w:rPr>
        <w:t>produkty lub usługi dostarczane przez konkretnego wykonawcę, zamawiający dopuszcza rozwiązania</w:t>
      </w:r>
    </w:p>
    <w:p w14:paraId="609C5967" w14:textId="7A5EE0EA" w:rsidR="00E13C1D" w:rsidRPr="00094671" w:rsidRDefault="00E13C1D" w:rsidP="008A4AB9">
      <w:pPr>
        <w:widowControl w:val="0"/>
        <w:tabs>
          <w:tab w:val="left" w:pos="952"/>
        </w:tabs>
        <w:suppressAutoHyphens/>
        <w:ind w:left="426" w:hanging="426"/>
        <w:jc w:val="both"/>
        <w:rPr>
          <w:rFonts w:asciiTheme="minorHAnsi" w:eastAsia="Lucida Sans Unicode" w:hAnsiTheme="minorHAnsi" w:cstheme="minorHAnsi"/>
          <w:kern w:val="1"/>
          <w:sz w:val="22"/>
          <w:szCs w:val="22"/>
        </w:rPr>
      </w:pPr>
      <w:r w:rsidRPr="00094671">
        <w:rPr>
          <w:rFonts w:asciiTheme="minorHAnsi" w:eastAsia="Lucida Sans Unicode" w:hAnsiTheme="minorHAnsi" w:cstheme="minorHAnsi"/>
          <w:kern w:val="1"/>
          <w:sz w:val="22"/>
          <w:szCs w:val="22"/>
        </w:rPr>
        <w:t xml:space="preserve">równoważne zgodnie z art. 99 ust. 5 Ustawy </w:t>
      </w:r>
      <w:proofErr w:type="spellStart"/>
      <w:r w:rsidRPr="00094671">
        <w:rPr>
          <w:rFonts w:asciiTheme="minorHAnsi" w:eastAsia="Lucida Sans Unicode" w:hAnsiTheme="minorHAnsi" w:cstheme="minorHAnsi"/>
          <w:kern w:val="1"/>
          <w:sz w:val="22"/>
          <w:szCs w:val="22"/>
        </w:rPr>
        <w:t>Pzp</w:t>
      </w:r>
      <w:proofErr w:type="spellEnd"/>
      <w:r w:rsidRPr="00094671">
        <w:rPr>
          <w:rFonts w:asciiTheme="minorHAnsi" w:eastAsia="Lucida Sans Unicode" w:hAnsiTheme="minorHAnsi" w:cstheme="minorHAnsi"/>
          <w:kern w:val="1"/>
          <w:sz w:val="22"/>
          <w:szCs w:val="22"/>
        </w:rPr>
        <w:t>.</w:t>
      </w:r>
    </w:p>
    <w:p w14:paraId="02B9E004" w14:textId="77777777" w:rsidR="00556BAB" w:rsidRPr="00094671" w:rsidRDefault="00556BAB" w:rsidP="008A4AB9">
      <w:pPr>
        <w:suppressAutoHyphens/>
        <w:spacing w:line="268" w:lineRule="auto"/>
        <w:jc w:val="both"/>
        <w:rPr>
          <w:rFonts w:asciiTheme="minorHAnsi" w:hAnsiTheme="minorHAnsi" w:cstheme="minorHAnsi"/>
          <w:sz w:val="20"/>
          <w:szCs w:val="20"/>
        </w:rPr>
      </w:pPr>
    </w:p>
    <w:p w14:paraId="1B095355" w14:textId="379D0F41" w:rsidR="00E13C1D" w:rsidRPr="00094671" w:rsidRDefault="0042707A" w:rsidP="00957FA9">
      <w:pPr>
        <w:suppressAutoHyphens/>
        <w:spacing w:line="268" w:lineRule="auto"/>
        <w:jc w:val="both"/>
        <w:rPr>
          <w:rFonts w:asciiTheme="minorHAnsi" w:hAnsiTheme="minorHAnsi" w:cstheme="minorHAnsi"/>
          <w:sz w:val="22"/>
          <w:szCs w:val="22"/>
          <w:lang w:eastAsia="ar-SA"/>
        </w:rPr>
      </w:pPr>
      <w:r w:rsidRPr="00094671">
        <w:rPr>
          <w:rFonts w:asciiTheme="minorHAnsi" w:hAnsiTheme="minorHAnsi" w:cstheme="minorHAnsi"/>
          <w:sz w:val="22"/>
          <w:szCs w:val="22"/>
          <w:lang w:eastAsia="ar-SA"/>
        </w:rPr>
        <w:t xml:space="preserve">Zamawiający nie dzieli zamówienia na część gdyż jest to produkt nie podzielny, paski do </w:t>
      </w:r>
      <w:proofErr w:type="spellStart"/>
      <w:r w:rsidRPr="00094671">
        <w:rPr>
          <w:rFonts w:asciiTheme="minorHAnsi" w:hAnsiTheme="minorHAnsi" w:cstheme="minorHAnsi"/>
          <w:sz w:val="22"/>
          <w:szCs w:val="22"/>
          <w:lang w:eastAsia="ar-SA"/>
        </w:rPr>
        <w:t>glukometrów</w:t>
      </w:r>
      <w:proofErr w:type="spellEnd"/>
      <w:r w:rsidRPr="00094671">
        <w:rPr>
          <w:rFonts w:asciiTheme="minorHAnsi" w:hAnsiTheme="minorHAnsi" w:cstheme="minorHAnsi"/>
          <w:sz w:val="22"/>
          <w:szCs w:val="22"/>
          <w:lang w:eastAsia="ar-SA"/>
        </w:rPr>
        <w:t xml:space="preserve"> oraz </w:t>
      </w:r>
      <w:proofErr w:type="spellStart"/>
      <w:r w:rsidRPr="00094671">
        <w:rPr>
          <w:rFonts w:asciiTheme="minorHAnsi" w:hAnsiTheme="minorHAnsi" w:cstheme="minorHAnsi"/>
          <w:sz w:val="22"/>
          <w:szCs w:val="22"/>
          <w:lang w:eastAsia="ar-SA"/>
        </w:rPr>
        <w:t>glukometry</w:t>
      </w:r>
      <w:proofErr w:type="spellEnd"/>
      <w:r w:rsidRPr="00094671">
        <w:rPr>
          <w:rFonts w:asciiTheme="minorHAnsi" w:hAnsiTheme="minorHAnsi" w:cstheme="minorHAnsi"/>
          <w:sz w:val="22"/>
          <w:szCs w:val="22"/>
          <w:lang w:eastAsia="ar-SA"/>
        </w:rPr>
        <w:t xml:space="preserve"> i system są połączone ze sobą nierozerwalnie i  muszą być ze sobą kompatybilne. </w:t>
      </w:r>
    </w:p>
    <w:p w14:paraId="506572B0" w14:textId="77777777" w:rsidR="00350AA2" w:rsidRPr="00094671" w:rsidRDefault="00350AA2" w:rsidP="00957FA9">
      <w:pPr>
        <w:suppressAutoHyphens/>
        <w:spacing w:line="268" w:lineRule="auto"/>
        <w:jc w:val="both"/>
        <w:rPr>
          <w:rFonts w:asciiTheme="minorHAnsi" w:hAnsiTheme="minorHAnsi" w:cstheme="minorHAnsi"/>
          <w:sz w:val="22"/>
          <w:szCs w:val="22"/>
          <w:lang w:eastAsia="ar-SA"/>
        </w:rPr>
      </w:pPr>
    </w:p>
    <w:p w14:paraId="767DA7D1" w14:textId="270C3992" w:rsidR="00957FA9" w:rsidRPr="00094671" w:rsidRDefault="00957FA9" w:rsidP="00957FA9">
      <w:pPr>
        <w:suppressAutoHyphens/>
        <w:spacing w:line="268" w:lineRule="auto"/>
        <w:jc w:val="both"/>
        <w:rPr>
          <w:rFonts w:asciiTheme="minorHAnsi" w:hAnsiTheme="minorHAnsi" w:cstheme="minorHAnsi"/>
          <w:sz w:val="22"/>
          <w:szCs w:val="22"/>
        </w:rPr>
      </w:pPr>
      <w:r w:rsidRPr="00094671">
        <w:rPr>
          <w:rFonts w:asciiTheme="minorHAnsi" w:hAnsiTheme="minorHAnsi" w:cstheme="minorHAnsi"/>
          <w:b/>
          <w:sz w:val="22"/>
          <w:szCs w:val="22"/>
          <w:u w:val="single"/>
          <w:lang w:eastAsia="ar-SA"/>
        </w:rPr>
        <w:t>Kod CPV:</w:t>
      </w:r>
      <w:r w:rsidR="00E13C1D" w:rsidRPr="00094671">
        <w:rPr>
          <w:rFonts w:asciiTheme="minorHAnsi" w:hAnsiTheme="minorHAnsi" w:cstheme="minorHAnsi"/>
          <w:sz w:val="22"/>
          <w:szCs w:val="22"/>
        </w:rPr>
        <w:t>33696200-7 odczynniki do badania krwi</w:t>
      </w:r>
    </w:p>
    <w:p w14:paraId="4D9BE5FA" w14:textId="77777777" w:rsidR="00C045EA" w:rsidRPr="00094671" w:rsidRDefault="00C045EA" w:rsidP="00C90229">
      <w:pPr>
        <w:suppressAutoHyphens/>
        <w:spacing w:line="268" w:lineRule="auto"/>
        <w:jc w:val="both"/>
        <w:rPr>
          <w:rFonts w:asciiTheme="minorHAnsi" w:hAnsiTheme="minorHAnsi" w:cstheme="minorHAnsi"/>
          <w:lang w:eastAsia="ar-SA"/>
        </w:rPr>
      </w:pPr>
    </w:p>
    <w:p w14:paraId="70D274C5" w14:textId="77777777" w:rsidR="00CE5B34" w:rsidRPr="00094671"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094671">
        <w:rPr>
          <w:rFonts w:asciiTheme="minorHAnsi" w:hAnsiTheme="minorHAnsi" w:cstheme="minorHAnsi"/>
        </w:rPr>
        <w:t xml:space="preserve">Termin </w:t>
      </w:r>
      <w:r w:rsidR="00C74FFF" w:rsidRPr="00094671">
        <w:rPr>
          <w:rFonts w:asciiTheme="minorHAnsi" w:hAnsiTheme="minorHAnsi" w:cstheme="minorHAnsi"/>
        </w:rPr>
        <w:t xml:space="preserve">i miejsce </w:t>
      </w:r>
      <w:r w:rsidR="00604514" w:rsidRPr="00094671">
        <w:rPr>
          <w:rFonts w:asciiTheme="minorHAnsi" w:hAnsiTheme="minorHAnsi" w:cstheme="minorHAnsi"/>
        </w:rPr>
        <w:t>wykonania przedmiotu zamówienia.</w:t>
      </w:r>
    </w:p>
    <w:p w14:paraId="0CFA9561" w14:textId="51DC055E" w:rsidR="0042707A" w:rsidRPr="00094671" w:rsidRDefault="00604514" w:rsidP="00773176">
      <w:pPr>
        <w:tabs>
          <w:tab w:val="left" w:pos="3675"/>
        </w:tabs>
        <w:autoSpaceDE w:val="0"/>
        <w:jc w:val="both"/>
        <w:rPr>
          <w:rFonts w:asciiTheme="minorHAnsi" w:hAnsiTheme="minorHAnsi" w:cstheme="minorHAnsi"/>
          <w:sz w:val="22"/>
          <w:szCs w:val="22"/>
        </w:rPr>
      </w:pPr>
      <w:r w:rsidRPr="00094671">
        <w:rPr>
          <w:rFonts w:asciiTheme="minorHAnsi" w:hAnsiTheme="minorHAnsi" w:cstheme="minorHAnsi"/>
          <w:sz w:val="22"/>
          <w:szCs w:val="22"/>
        </w:rPr>
        <w:t>Termin wykonania niniejszego zamówienia</w:t>
      </w:r>
      <w:r w:rsidR="00666C2E" w:rsidRPr="00094671">
        <w:rPr>
          <w:rFonts w:asciiTheme="minorHAnsi" w:hAnsiTheme="minorHAnsi" w:cstheme="minorHAnsi"/>
          <w:sz w:val="22"/>
          <w:szCs w:val="22"/>
        </w:rPr>
        <w:t>:</w:t>
      </w:r>
      <w:r w:rsidR="00C90229" w:rsidRPr="00094671">
        <w:rPr>
          <w:rFonts w:asciiTheme="minorHAnsi" w:hAnsiTheme="minorHAnsi" w:cstheme="minorHAnsi"/>
          <w:sz w:val="22"/>
          <w:szCs w:val="22"/>
        </w:rPr>
        <w:t xml:space="preserve"> </w:t>
      </w:r>
      <w:r w:rsidR="00E13C1D" w:rsidRPr="00094671">
        <w:rPr>
          <w:rFonts w:asciiTheme="minorHAnsi" w:hAnsiTheme="minorHAnsi" w:cstheme="minorHAnsi"/>
          <w:sz w:val="22"/>
          <w:szCs w:val="22"/>
        </w:rPr>
        <w:t>36</w:t>
      </w:r>
      <w:r w:rsidR="00C90229" w:rsidRPr="00094671">
        <w:rPr>
          <w:rFonts w:asciiTheme="minorHAnsi" w:hAnsiTheme="minorHAnsi" w:cstheme="minorHAnsi"/>
          <w:sz w:val="22"/>
          <w:szCs w:val="22"/>
        </w:rPr>
        <w:t xml:space="preserve"> miesięcy od daty podpisania umowy</w:t>
      </w:r>
      <w:r w:rsidR="00E13C1D" w:rsidRPr="00094671">
        <w:rPr>
          <w:rFonts w:asciiTheme="minorHAnsi" w:hAnsiTheme="minorHAnsi" w:cstheme="minorHAnsi"/>
          <w:sz w:val="22"/>
          <w:szCs w:val="22"/>
        </w:rPr>
        <w:t xml:space="preserve">- zamówienie pasków testowych do </w:t>
      </w:r>
      <w:proofErr w:type="spellStart"/>
      <w:r w:rsidR="00E13C1D" w:rsidRPr="00094671">
        <w:rPr>
          <w:rFonts w:asciiTheme="minorHAnsi" w:hAnsiTheme="minorHAnsi" w:cstheme="minorHAnsi"/>
          <w:sz w:val="22"/>
          <w:szCs w:val="22"/>
        </w:rPr>
        <w:t>gl</w:t>
      </w:r>
      <w:r w:rsidR="0042707A" w:rsidRPr="00094671">
        <w:rPr>
          <w:rFonts w:asciiTheme="minorHAnsi" w:hAnsiTheme="minorHAnsi" w:cstheme="minorHAnsi"/>
          <w:sz w:val="22"/>
          <w:szCs w:val="22"/>
        </w:rPr>
        <w:t>u</w:t>
      </w:r>
      <w:r w:rsidR="00E13C1D" w:rsidRPr="00094671">
        <w:rPr>
          <w:rFonts w:asciiTheme="minorHAnsi" w:hAnsiTheme="minorHAnsi" w:cstheme="minorHAnsi"/>
          <w:sz w:val="22"/>
          <w:szCs w:val="22"/>
        </w:rPr>
        <w:t>kometr</w:t>
      </w:r>
      <w:r w:rsidR="0042707A" w:rsidRPr="00094671">
        <w:rPr>
          <w:rFonts w:asciiTheme="minorHAnsi" w:hAnsiTheme="minorHAnsi" w:cstheme="minorHAnsi"/>
          <w:sz w:val="22"/>
          <w:szCs w:val="22"/>
        </w:rPr>
        <w:t>ów</w:t>
      </w:r>
      <w:proofErr w:type="spellEnd"/>
      <w:r w:rsidR="0042707A" w:rsidRPr="00094671">
        <w:rPr>
          <w:rFonts w:asciiTheme="minorHAnsi" w:hAnsiTheme="minorHAnsi" w:cstheme="minorHAnsi"/>
          <w:sz w:val="22"/>
          <w:szCs w:val="22"/>
        </w:rPr>
        <w:t xml:space="preserve"> </w:t>
      </w:r>
      <w:r w:rsidR="00E13C1D" w:rsidRPr="00094671">
        <w:rPr>
          <w:rFonts w:asciiTheme="minorHAnsi" w:hAnsiTheme="minorHAnsi" w:cstheme="minorHAnsi"/>
          <w:sz w:val="22"/>
          <w:szCs w:val="22"/>
        </w:rPr>
        <w:t xml:space="preserve"> wraz z kontrolą realizowane będą sukcesywnie</w:t>
      </w:r>
      <w:r w:rsidR="00C90229" w:rsidRPr="00094671">
        <w:rPr>
          <w:rFonts w:asciiTheme="minorHAnsi" w:hAnsiTheme="minorHAnsi" w:cstheme="minorHAnsi"/>
          <w:sz w:val="22"/>
          <w:szCs w:val="22"/>
        </w:rPr>
        <w:t>.</w:t>
      </w:r>
    </w:p>
    <w:p w14:paraId="0BB86C47" w14:textId="7246460F" w:rsidR="00773176" w:rsidRPr="00495146" w:rsidRDefault="00773176" w:rsidP="00773176">
      <w:pPr>
        <w:tabs>
          <w:tab w:val="left" w:pos="3675"/>
        </w:tabs>
        <w:autoSpaceDE w:val="0"/>
        <w:jc w:val="both"/>
        <w:rPr>
          <w:rFonts w:asciiTheme="minorHAnsi" w:eastAsia="Arial" w:hAnsiTheme="minorHAnsi" w:cstheme="minorHAnsi"/>
          <w:kern w:val="1"/>
          <w:sz w:val="22"/>
          <w:szCs w:val="22"/>
        </w:rPr>
      </w:pPr>
      <w:r w:rsidRPr="00094671">
        <w:rPr>
          <w:rFonts w:asciiTheme="minorHAnsi" w:eastAsia="Arial" w:hAnsiTheme="minorHAnsi" w:cstheme="minorHAnsi"/>
          <w:kern w:val="1"/>
          <w:sz w:val="22"/>
          <w:szCs w:val="22"/>
        </w:rPr>
        <w:t xml:space="preserve"> </w:t>
      </w:r>
    </w:p>
    <w:p w14:paraId="482B4814" w14:textId="5D99DBFF" w:rsidR="00773176" w:rsidRPr="00495146" w:rsidRDefault="00773176" w:rsidP="00773176">
      <w:pPr>
        <w:tabs>
          <w:tab w:val="left" w:pos="3675"/>
        </w:tabs>
        <w:autoSpaceDE w:val="0"/>
        <w:jc w:val="both"/>
        <w:rPr>
          <w:rFonts w:asciiTheme="minorHAnsi" w:eastAsia="Arial" w:hAnsiTheme="minorHAnsi" w:cstheme="minorHAnsi"/>
          <w:kern w:val="1"/>
          <w:sz w:val="22"/>
          <w:szCs w:val="22"/>
        </w:rPr>
      </w:pPr>
      <w:r w:rsidRPr="00495146">
        <w:rPr>
          <w:rFonts w:asciiTheme="minorHAnsi" w:eastAsia="Arial" w:hAnsiTheme="minorHAnsi" w:cstheme="minorHAnsi"/>
          <w:kern w:val="1"/>
          <w:sz w:val="22"/>
          <w:szCs w:val="22"/>
        </w:rPr>
        <w:t xml:space="preserve">Termin  realizacji   poszczególnych  zamówień  w   ramach   umowy </w:t>
      </w:r>
      <w:r w:rsidR="0042707A" w:rsidRPr="00495146">
        <w:rPr>
          <w:rFonts w:asciiTheme="minorHAnsi" w:eastAsia="Arial" w:hAnsiTheme="minorHAnsi" w:cstheme="minorHAnsi"/>
          <w:kern w:val="1"/>
          <w:sz w:val="22"/>
          <w:szCs w:val="22"/>
        </w:rPr>
        <w:t xml:space="preserve"> 36 miesięcy od podpisania umowy.</w:t>
      </w:r>
      <w:r w:rsidR="00AC0AD4" w:rsidRPr="00495146">
        <w:rPr>
          <w:rFonts w:asciiTheme="minorHAnsi" w:eastAsia="Arial" w:hAnsiTheme="minorHAnsi" w:cstheme="minorHAnsi"/>
          <w:kern w:val="1"/>
          <w:sz w:val="22"/>
          <w:szCs w:val="22"/>
        </w:rPr>
        <w:t xml:space="preserve"> </w:t>
      </w:r>
    </w:p>
    <w:p w14:paraId="248D9895" w14:textId="051E1D3C" w:rsidR="00773176" w:rsidRPr="00495146" w:rsidRDefault="00773176" w:rsidP="00773176">
      <w:pPr>
        <w:tabs>
          <w:tab w:val="left" w:pos="3675"/>
        </w:tabs>
        <w:autoSpaceDE w:val="0"/>
        <w:jc w:val="both"/>
        <w:rPr>
          <w:rFonts w:asciiTheme="minorHAnsi" w:eastAsia="Arial" w:hAnsiTheme="minorHAnsi" w:cstheme="minorHAnsi"/>
          <w:kern w:val="1"/>
          <w:sz w:val="22"/>
          <w:szCs w:val="22"/>
        </w:rPr>
      </w:pPr>
      <w:r w:rsidRPr="00495146">
        <w:rPr>
          <w:rFonts w:asciiTheme="minorHAnsi" w:eastAsia="Arial" w:hAnsiTheme="minorHAnsi" w:cstheme="minorHAnsi"/>
          <w:kern w:val="1"/>
          <w:sz w:val="22"/>
          <w:szCs w:val="22"/>
        </w:rPr>
        <w:t xml:space="preserve">Termin realizacji dzierżawionego sprzętu – </w:t>
      </w:r>
      <w:r w:rsidR="0000684D" w:rsidRPr="00495146">
        <w:rPr>
          <w:rFonts w:asciiTheme="minorHAnsi" w:eastAsia="Arial" w:hAnsiTheme="minorHAnsi" w:cstheme="minorHAnsi"/>
          <w:kern w:val="1"/>
          <w:sz w:val="22"/>
          <w:szCs w:val="22"/>
        </w:rPr>
        <w:t xml:space="preserve"> dostawa</w:t>
      </w:r>
      <w:r w:rsidR="002C2DCF" w:rsidRPr="00495146">
        <w:rPr>
          <w:rFonts w:asciiTheme="minorHAnsi" w:eastAsia="Arial" w:hAnsiTheme="minorHAnsi" w:cstheme="minorHAnsi"/>
          <w:kern w:val="1"/>
          <w:sz w:val="22"/>
          <w:szCs w:val="22"/>
        </w:rPr>
        <w:t xml:space="preserve"> wraz z wdrożeniem oprogramowania </w:t>
      </w:r>
      <w:r w:rsidR="0000684D" w:rsidRPr="00495146">
        <w:rPr>
          <w:rFonts w:asciiTheme="minorHAnsi" w:eastAsia="Arial" w:hAnsiTheme="minorHAnsi" w:cstheme="minorHAnsi"/>
          <w:kern w:val="1"/>
          <w:sz w:val="22"/>
          <w:szCs w:val="22"/>
        </w:rPr>
        <w:t xml:space="preserve"> </w:t>
      </w:r>
      <w:r w:rsidRPr="00495146">
        <w:rPr>
          <w:rFonts w:asciiTheme="minorHAnsi" w:eastAsia="Arial" w:hAnsiTheme="minorHAnsi" w:cstheme="minorHAnsi"/>
          <w:kern w:val="1"/>
          <w:sz w:val="22"/>
          <w:szCs w:val="22"/>
        </w:rPr>
        <w:t xml:space="preserve">do </w:t>
      </w:r>
      <w:r w:rsidR="007A481A" w:rsidRPr="00495146">
        <w:rPr>
          <w:rFonts w:asciiTheme="minorHAnsi" w:eastAsia="Arial" w:hAnsiTheme="minorHAnsi" w:cstheme="minorHAnsi"/>
          <w:kern w:val="1"/>
          <w:sz w:val="22"/>
          <w:szCs w:val="22"/>
        </w:rPr>
        <w:t>5</w:t>
      </w:r>
      <w:r w:rsidRPr="00495146">
        <w:rPr>
          <w:rFonts w:asciiTheme="minorHAnsi" w:eastAsia="Arial" w:hAnsiTheme="minorHAnsi" w:cstheme="minorHAnsi"/>
          <w:kern w:val="1"/>
          <w:sz w:val="22"/>
          <w:szCs w:val="22"/>
        </w:rPr>
        <w:t>0 dni</w:t>
      </w:r>
      <w:r w:rsidR="00D53D74" w:rsidRPr="00495146">
        <w:rPr>
          <w:rFonts w:asciiTheme="minorHAnsi" w:eastAsia="Arial" w:hAnsiTheme="minorHAnsi" w:cstheme="minorHAnsi"/>
          <w:kern w:val="1"/>
          <w:sz w:val="22"/>
          <w:szCs w:val="22"/>
        </w:rPr>
        <w:t xml:space="preserve"> roboczych </w:t>
      </w:r>
      <w:r w:rsidRPr="00495146">
        <w:rPr>
          <w:rFonts w:asciiTheme="minorHAnsi" w:eastAsia="Arial" w:hAnsiTheme="minorHAnsi" w:cstheme="minorHAnsi"/>
          <w:kern w:val="1"/>
          <w:sz w:val="22"/>
          <w:szCs w:val="22"/>
        </w:rPr>
        <w:t xml:space="preserve"> od daty podpisania umowy. </w:t>
      </w:r>
    </w:p>
    <w:p w14:paraId="54D6984F" w14:textId="6723417A" w:rsidR="00256B4A" w:rsidRPr="00094671" w:rsidRDefault="00256B4A" w:rsidP="00256B4A">
      <w:pPr>
        <w:autoSpaceDE w:val="0"/>
        <w:spacing w:line="276" w:lineRule="auto"/>
        <w:jc w:val="both"/>
        <w:rPr>
          <w:rFonts w:asciiTheme="minorHAnsi" w:hAnsiTheme="minorHAnsi" w:cstheme="minorHAnsi"/>
          <w:color w:val="FF0000"/>
          <w:sz w:val="22"/>
          <w:szCs w:val="22"/>
        </w:rPr>
      </w:pPr>
    </w:p>
    <w:p w14:paraId="12A0A8C5" w14:textId="77777777" w:rsidR="00CE5B34" w:rsidRPr="00094671" w:rsidRDefault="000939EF" w:rsidP="00491B0C">
      <w:pPr>
        <w:numPr>
          <w:ilvl w:val="0"/>
          <w:numId w:val="4"/>
        </w:numPr>
        <w:shd w:val="clear" w:color="auto" w:fill="A6A6A6"/>
        <w:spacing w:line="276" w:lineRule="auto"/>
        <w:ind w:left="426" w:hanging="426"/>
        <w:rPr>
          <w:rFonts w:asciiTheme="minorHAnsi" w:hAnsiTheme="minorHAnsi" w:cstheme="minorHAnsi"/>
          <w:b/>
        </w:rPr>
      </w:pPr>
      <w:r w:rsidRPr="00094671">
        <w:rPr>
          <w:rFonts w:asciiTheme="minorHAnsi" w:hAnsiTheme="minorHAnsi" w:cstheme="minorHAnsi"/>
          <w:b/>
          <w:bCs/>
        </w:rPr>
        <w:t>Wykaz oświadczeń i dokumentów składanych wraz z ofertą</w:t>
      </w:r>
      <w:r w:rsidRPr="00094671">
        <w:rPr>
          <w:rFonts w:asciiTheme="minorHAnsi" w:hAnsiTheme="minorHAnsi" w:cstheme="minorHAnsi"/>
          <w:b/>
        </w:rPr>
        <w:t>:</w:t>
      </w:r>
    </w:p>
    <w:p w14:paraId="387748FC" w14:textId="77777777" w:rsidR="00BC0FF5" w:rsidRPr="00094671" w:rsidRDefault="00BC0FF5" w:rsidP="002C7D5D">
      <w:pPr>
        <w:shd w:val="clear" w:color="auto" w:fill="FFFFFF"/>
        <w:spacing w:line="276" w:lineRule="auto"/>
        <w:ind w:left="1146"/>
        <w:rPr>
          <w:rFonts w:asciiTheme="minorHAnsi" w:hAnsiTheme="minorHAnsi" w:cstheme="minorHAnsi"/>
          <w:b/>
          <w:sz w:val="28"/>
          <w:szCs w:val="28"/>
        </w:rPr>
      </w:pPr>
    </w:p>
    <w:p w14:paraId="5337C6F5" w14:textId="77777777" w:rsidR="0009607E" w:rsidRPr="00094671" w:rsidRDefault="00876870" w:rsidP="00866323">
      <w:pPr>
        <w:spacing w:after="240" w:line="276" w:lineRule="auto"/>
        <w:jc w:val="both"/>
        <w:rPr>
          <w:rFonts w:asciiTheme="minorHAnsi" w:hAnsiTheme="minorHAnsi" w:cstheme="minorHAnsi"/>
        </w:rPr>
      </w:pPr>
      <w:r w:rsidRPr="00094671">
        <w:rPr>
          <w:rFonts w:asciiTheme="minorHAnsi" w:hAnsiTheme="minorHAnsi" w:cstheme="minorHAnsi"/>
          <w:b/>
          <w:shd w:val="clear" w:color="auto" w:fill="D9D9D9"/>
        </w:rPr>
        <w:t xml:space="preserve">Dokumenty wstępnie potwierdzające niepodleganie wykluczeniu </w:t>
      </w:r>
      <w:r w:rsidR="009D1E65" w:rsidRPr="00094671">
        <w:rPr>
          <w:rFonts w:asciiTheme="minorHAnsi" w:hAnsiTheme="minorHAnsi" w:cstheme="minorHAnsi"/>
          <w:b/>
          <w:shd w:val="clear" w:color="auto" w:fill="D9D9D9"/>
        </w:rPr>
        <w:t>i inne dokumenty</w:t>
      </w:r>
      <w:r w:rsidR="0009607E" w:rsidRPr="00094671">
        <w:rPr>
          <w:rFonts w:asciiTheme="minorHAnsi" w:hAnsiTheme="minorHAnsi" w:cstheme="minorHAnsi"/>
          <w:b/>
          <w:shd w:val="clear" w:color="auto" w:fill="D9D9D9"/>
        </w:rPr>
        <w:t>, które Wykonawca zobowiązany jest dostarczyć wraz z ofertą przetargową:</w:t>
      </w:r>
    </w:p>
    <w:p w14:paraId="1DD895EC" w14:textId="77777777" w:rsidR="0009607E" w:rsidRPr="00094671" w:rsidRDefault="0009607E" w:rsidP="006615C6">
      <w:pPr>
        <w:pStyle w:val="Akapitzlist"/>
        <w:numPr>
          <w:ilvl w:val="3"/>
          <w:numId w:val="29"/>
        </w:numPr>
        <w:spacing w:after="240"/>
        <w:ind w:left="284" w:hanging="284"/>
        <w:jc w:val="both"/>
        <w:rPr>
          <w:rFonts w:asciiTheme="minorHAnsi" w:hAnsiTheme="minorHAnsi" w:cstheme="minorHAnsi"/>
        </w:rPr>
      </w:pPr>
      <w:r w:rsidRPr="00094671">
        <w:rPr>
          <w:rFonts w:asciiTheme="minorHAnsi" w:hAnsiTheme="minorHAnsi" w:cstheme="minorHAnsi"/>
          <w:b/>
        </w:rPr>
        <w:lastRenderedPageBreak/>
        <w:t>Oświadczenie o niepodleganiu wykluczeniu z postępowa</w:t>
      </w:r>
      <w:r w:rsidR="002A6F94" w:rsidRPr="00094671">
        <w:rPr>
          <w:rFonts w:asciiTheme="minorHAnsi" w:hAnsiTheme="minorHAnsi" w:cstheme="minorHAnsi"/>
          <w:b/>
        </w:rPr>
        <w:t>nia</w:t>
      </w:r>
      <w:r w:rsidR="002A6F94" w:rsidRPr="00094671">
        <w:rPr>
          <w:rFonts w:asciiTheme="minorHAnsi" w:hAnsiTheme="minorHAnsi" w:cstheme="minorHAnsi"/>
        </w:rPr>
        <w:t>- wzór zawarty jest w</w:t>
      </w:r>
      <w:r w:rsidR="00FA39EA" w:rsidRPr="00094671">
        <w:rPr>
          <w:rFonts w:asciiTheme="minorHAnsi" w:hAnsiTheme="minorHAnsi" w:cstheme="minorHAnsi"/>
        </w:rPr>
        <w:t> </w:t>
      </w:r>
      <w:r w:rsidR="002A6F94" w:rsidRPr="00094671">
        <w:rPr>
          <w:rFonts w:asciiTheme="minorHAnsi" w:hAnsiTheme="minorHAnsi" w:cstheme="minorHAnsi"/>
        </w:rPr>
        <w:t xml:space="preserve">załączniku </w:t>
      </w:r>
      <w:r w:rsidR="00B059D8" w:rsidRPr="00094671">
        <w:rPr>
          <w:rFonts w:asciiTheme="minorHAnsi" w:hAnsiTheme="minorHAnsi" w:cstheme="minorHAnsi"/>
        </w:rPr>
        <w:t xml:space="preserve">nr </w:t>
      </w:r>
      <w:r w:rsidR="00BB2108" w:rsidRPr="00094671">
        <w:rPr>
          <w:rFonts w:asciiTheme="minorHAnsi" w:hAnsiTheme="minorHAnsi" w:cstheme="minorHAnsi"/>
        </w:rPr>
        <w:t>2</w:t>
      </w:r>
      <w:r w:rsidRPr="00094671">
        <w:rPr>
          <w:rFonts w:asciiTheme="minorHAnsi" w:hAnsiTheme="minorHAnsi" w:cstheme="minorHAnsi"/>
        </w:rPr>
        <w:t xml:space="preserve"> do SWZ</w:t>
      </w:r>
      <w:r w:rsidR="000939EF" w:rsidRPr="00094671">
        <w:rPr>
          <w:rFonts w:asciiTheme="minorHAnsi" w:hAnsiTheme="minorHAnsi" w:cstheme="minorHAnsi"/>
        </w:rPr>
        <w:t>, potwierdzające brak podstaw do wykluczenia z udziału w</w:t>
      </w:r>
      <w:r w:rsidR="00FA39EA" w:rsidRPr="00094671">
        <w:rPr>
          <w:rFonts w:asciiTheme="minorHAnsi" w:hAnsiTheme="minorHAnsi" w:cstheme="minorHAnsi"/>
        </w:rPr>
        <w:t> </w:t>
      </w:r>
      <w:r w:rsidR="000939EF" w:rsidRPr="00094671">
        <w:rPr>
          <w:rFonts w:asciiTheme="minorHAnsi" w:hAnsiTheme="minorHAnsi" w:cstheme="minorHAnsi"/>
        </w:rPr>
        <w:t>postępowaniu na dzień składania ofert</w:t>
      </w:r>
      <w:r w:rsidR="002D09B2" w:rsidRPr="00094671">
        <w:rPr>
          <w:rFonts w:asciiTheme="minorHAnsi" w:hAnsiTheme="minorHAnsi" w:cstheme="minorHAnsi"/>
        </w:rPr>
        <w:t>.</w:t>
      </w:r>
    </w:p>
    <w:p w14:paraId="18FC4E50" w14:textId="77777777" w:rsidR="00866323" w:rsidRPr="00094671" w:rsidRDefault="00FB0FE1" w:rsidP="004E386D">
      <w:pPr>
        <w:spacing w:after="240" w:line="276" w:lineRule="auto"/>
        <w:ind w:left="284" w:hanging="284"/>
        <w:jc w:val="both"/>
        <w:rPr>
          <w:rFonts w:asciiTheme="minorHAnsi" w:hAnsiTheme="minorHAnsi" w:cstheme="minorHAnsi"/>
          <w:b/>
          <w:sz w:val="22"/>
          <w:szCs w:val="22"/>
        </w:rPr>
      </w:pPr>
      <w:r w:rsidRPr="00094671">
        <w:rPr>
          <w:rFonts w:asciiTheme="minorHAnsi" w:hAnsiTheme="minorHAnsi" w:cstheme="minorHAnsi"/>
          <w:sz w:val="22"/>
          <w:szCs w:val="22"/>
        </w:rPr>
        <w:t>2</w:t>
      </w:r>
      <w:r w:rsidR="00866323" w:rsidRPr="00094671">
        <w:rPr>
          <w:rFonts w:asciiTheme="minorHAnsi" w:hAnsiTheme="minorHAnsi" w:cstheme="minorHAnsi"/>
          <w:sz w:val="22"/>
          <w:szCs w:val="22"/>
        </w:rPr>
        <w:t>.</w:t>
      </w:r>
      <w:r w:rsidR="000739FC" w:rsidRPr="00094671">
        <w:rPr>
          <w:rFonts w:asciiTheme="minorHAnsi" w:hAnsiTheme="minorHAnsi" w:cstheme="minorHAnsi"/>
          <w:sz w:val="22"/>
          <w:szCs w:val="22"/>
        </w:rPr>
        <w:t xml:space="preserve"> </w:t>
      </w:r>
      <w:r w:rsidR="00F67048" w:rsidRPr="00094671">
        <w:rPr>
          <w:rFonts w:asciiTheme="minorHAnsi" w:hAnsiTheme="minorHAnsi" w:cstheme="minorHAnsi"/>
          <w:sz w:val="22"/>
          <w:szCs w:val="22"/>
        </w:rPr>
        <w:t xml:space="preserve">W przypadku wykonawców wspólnie ubiegających się o udzielenie zamówienia </w:t>
      </w:r>
      <w:r w:rsidR="00F67048" w:rsidRPr="00094671">
        <w:rPr>
          <w:rFonts w:asciiTheme="minorHAnsi" w:hAnsiTheme="minorHAnsi" w:cstheme="minorHAnsi"/>
          <w:b/>
          <w:sz w:val="22"/>
          <w:szCs w:val="22"/>
        </w:rPr>
        <w:t xml:space="preserve">pełnomocnictwo </w:t>
      </w:r>
      <w:r w:rsidR="00F67048" w:rsidRPr="00094671">
        <w:rPr>
          <w:rFonts w:asciiTheme="minorHAnsi" w:hAnsiTheme="minorHAnsi" w:cstheme="minorHAnsi"/>
          <w:sz w:val="22"/>
          <w:szCs w:val="22"/>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r w:rsidR="00C7474B" w:rsidRPr="00094671">
        <w:rPr>
          <w:rFonts w:asciiTheme="minorHAnsi" w:hAnsiTheme="minorHAnsi" w:cstheme="minorHAnsi"/>
          <w:sz w:val="22"/>
          <w:szCs w:val="22"/>
        </w:rPr>
        <w:t>.</w:t>
      </w:r>
    </w:p>
    <w:p w14:paraId="225502CB" w14:textId="77777777" w:rsidR="00866323" w:rsidRPr="00094671" w:rsidRDefault="00EE53DD" w:rsidP="006615C6">
      <w:pPr>
        <w:numPr>
          <w:ilvl w:val="0"/>
          <w:numId w:val="30"/>
        </w:numPr>
        <w:spacing w:after="240" w:line="276" w:lineRule="auto"/>
        <w:ind w:left="284" w:hanging="284"/>
        <w:jc w:val="both"/>
        <w:rPr>
          <w:rFonts w:asciiTheme="minorHAnsi" w:hAnsiTheme="minorHAnsi" w:cstheme="minorHAnsi"/>
          <w:b/>
          <w:sz w:val="22"/>
          <w:szCs w:val="22"/>
        </w:rPr>
      </w:pPr>
      <w:r w:rsidRPr="00094671">
        <w:rPr>
          <w:rFonts w:asciiTheme="minorHAnsi" w:hAnsiTheme="minorHAnsi" w:cstheme="minorHAnsi"/>
          <w:b/>
          <w:sz w:val="22"/>
          <w:szCs w:val="22"/>
        </w:rPr>
        <w:t xml:space="preserve">Pełnomocnictwo do podpisania oferty </w:t>
      </w:r>
      <w:r w:rsidRPr="00094671">
        <w:rPr>
          <w:rFonts w:asciiTheme="minorHAnsi" w:hAnsiTheme="minorHAnsi" w:cstheme="minorHAnsi"/>
          <w:sz w:val="22"/>
          <w:szCs w:val="22"/>
        </w:rPr>
        <w:t>(w przypadku, gdy oferta jest opatrzona podpisem upełnomocnionego przedstawiciela Wykonawcy).</w:t>
      </w:r>
    </w:p>
    <w:p w14:paraId="3258F446" w14:textId="77777777" w:rsidR="00866323" w:rsidRPr="00094671" w:rsidRDefault="00866323" w:rsidP="006615C6">
      <w:pPr>
        <w:numPr>
          <w:ilvl w:val="0"/>
          <w:numId w:val="30"/>
        </w:numPr>
        <w:spacing w:after="240" w:line="276" w:lineRule="auto"/>
        <w:ind w:left="284" w:hanging="284"/>
        <w:jc w:val="both"/>
        <w:rPr>
          <w:rFonts w:asciiTheme="minorHAnsi" w:hAnsiTheme="minorHAnsi" w:cstheme="minorHAnsi"/>
          <w:b/>
          <w:sz w:val="22"/>
          <w:szCs w:val="22"/>
        </w:rPr>
      </w:pPr>
      <w:r w:rsidRPr="00094671">
        <w:rPr>
          <w:rFonts w:asciiTheme="minorHAnsi" w:hAnsiTheme="minorHAnsi" w:cstheme="minorHAnsi"/>
          <w:b/>
          <w:sz w:val="22"/>
          <w:szCs w:val="22"/>
        </w:rPr>
        <w:t>Oświadczenie dotyczące wielkości przedsiębiorstwa</w:t>
      </w:r>
      <w:r w:rsidRPr="00094671">
        <w:rPr>
          <w:rFonts w:asciiTheme="minorHAnsi" w:hAnsiTheme="minorHAnsi" w:cstheme="minorHAnsi"/>
          <w:sz w:val="22"/>
          <w:szCs w:val="22"/>
        </w:rPr>
        <w:t>- wzór zawarty jest w załączniku nr 2 do SWZ.</w:t>
      </w:r>
    </w:p>
    <w:p w14:paraId="199FE2B2" w14:textId="77777777" w:rsidR="00866323" w:rsidRPr="00094671" w:rsidRDefault="00747566" w:rsidP="00866323">
      <w:pPr>
        <w:spacing w:after="240" w:line="276" w:lineRule="auto"/>
        <w:ind w:left="284" w:hanging="284"/>
        <w:jc w:val="both"/>
        <w:rPr>
          <w:rFonts w:asciiTheme="minorHAnsi" w:hAnsiTheme="minorHAnsi" w:cstheme="minorHAnsi"/>
          <w:sz w:val="22"/>
          <w:szCs w:val="22"/>
        </w:rPr>
      </w:pPr>
      <w:r w:rsidRPr="00094671">
        <w:rPr>
          <w:rFonts w:asciiTheme="minorHAnsi" w:hAnsiTheme="minorHAnsi" w:cstheme="minorHAnsi"/>
          <w:sz w:val="22"/>
          <w:szCs w:val="22"/>
        </w:rPr>
        <w:t>5</w:t>
      </w:r>
      <w:r w:rsidR="00866323" w:rsidRPr="00094671">
        <w:rPr>
          <w:rFonts w:asciiTheme="minorHAnsi" w:hAnsiTheme="minorHAnsi" w:cstheme="minorHAnsi"/>
          <w:sz w:val="22"/>
          <w:szCs w:val="22"/>
        </w:rPr>
        <w:t>.</w:t>
      </w:r>
      <w:r w:rsidR="00866323" w:rsidRPr="00094671">
        <w:rPr>
          <w:rFonts w:asciiTheme="minorHAnsi" w:hAnsiTheme="minorHAnsi" w:cstheme="minorHAnsi"/>
          <w:b/>
          <w:sz w:val="22"/>
          <w:szCs w:val="22"/>
        </w:rPr>
        <w:t xml:space="preserve"> Oświadczenie dotyczące podwykonawstwa</w:t>
      </w:r>
      <w:r w:rsidR="00866323" w:rsidRPr="00094671">
        <w:rPr>
          <w:rFonts w:asciiTheme="minorHAnsi" w:hAnsiTheme="minorHAnsi" w:cstheme="minorHAnsi"/>
          <w:sz w:val="22"/>
          <w:szCs w:val="22"/>
        </w:rPr>
        <w:t xml:space="preserve"> - wzór zawarty jest w załączniku nr 2 do SWZ.</w:t>
      </w:r>
    </w:p>
    <w:p w14:paraId="25C88229" w14:textId="77777777" w:rsidR="00917343" w:rsidRPr="00094671" w:rsidRDefault="00747566" w:rsidP="00442AB3">
      <w:pPr>
        <w:spacing w:after="240" w:line="276" w:lineRule="auto"/>
        <w:jc w:val="both"/>
        <w:rPr>
          <w:rFonts w:asciiTheme="minorHAnsi" w:hAnsiTheme="minorHAnsi" w:cstheme="minorHAnsi"/>
          <w:sz w:val="22"/>
          <w:szCs w:val="22"/>
        </w:rPr>
      </w:pPr>
      <w:r w:rsidRPr="00094671">
        <w:rPr>
          <w:rFonts w:asciiTheme="minorHAnsi" w:hAnsiTheme="minorHAnsi" w:cstheme="minorHAnsi"/>
          <w:sz w:val="22"/>
          <w:szCs w:val="22"/>
        </w:rPr>
        <w:t>6</w:t>
      </w:r>
      <w:r w:rsidR="00866323" w:rsidRPr="00094671">
        <w:rPr>
          <w:rFonts w:asciiTheme="minorHAnsi" w:hAnsiTheme="minorHAnsi" w:cstheme="minorHAnsi"/>
          <w:sz w:val="22"/>
          <w:szCs w:val="22"/>
        </w:rPr>
        <w:t>.</w:t>
      </w:r>
      <w:r w:rsidRPr="00094671">
        <w:rPr>
          <w:rFonts w:asciiTheme="minorHAnsi" w:hAnsiTheme="minorHAnsi" w:cstheme="minorHAnsi"/>
          <w:sz w:val="22"/>
          <w:szCs w:val="22"/>
        </w:rPr>
        <w:t xml:space="preserve"> </w:t>
      </w:r>
      <w:r w:rsidR="009D1E65" w:rsidRPr="00094671">
        <w:rPr>
          <w:rFonts w:asciiTheme="minorHAnsi" w:hAnsiTheme="minorHAnsi" w:cstheme="minorHAnsi"/>
          <w:b/>
          <w:sz w:val="22"/>
          <w:szCs w:val="22"/>
        </w:rPr>
        <w:t>Oświadczenie dotyczące RODO</w:t>
      </w:r>
      <w:r w:rsidR="009D1E65" w:rsidRPr="00094671">
        <w:rPr>
          <w:rFonts w:asciiTheme="minorHAnsi" w:hAnsiTheme="minorHAnsi" w:cstheme="minorHAnsi"/>
          <w:sz w:val="22"/>
          <w:szCs w:val="22"/>
        </w:rPr>
        <w:t xml:space="preserve">- wzór zawarty jest w załączniku nr </w:t>
      </w:r>
      <w:r w:rsidR="00BB2108" w:rsidRPr="00094671">
        <w:rPr>
          <w:rFonts w:asciiTheme="minorHAnsi" w:hAnsiTheme="minorHAnsi" w:cstheme="minorHAnsi"/>
          <w:sz w:val="22"/>
          <w:szCs w:val="22"/>
        </w:rPr>
        <w:t>2</w:t>
      </w:r>
      <w:r w:rsidR="009D1E65" w:rsidRPr="00094671">
        <w:rPr>
          <w:rFonts w:asciiTheme="minorHAnsi" w:hAnsiTheme="minorHAnsi" w:cstheme="minorHAnsi"/>
          <w:sz w:val="22"/>
          <w:szCs w:val="22"/>
        </w:rPr>
        <w:t xml:space="preserve"> do SWZ.</w:t>
      </w:r>
    </w:p>
    <w:p w14:paraId="18361AEA" w14:textId="08E5D7F2" w:rsidR="004E386D" w:rsidRPr="00094671" w:rsidRDefault="0000684D" w:rsidP="00442AB3">
      <w:pPr>
        <w:spacing w:after="240" w:line="276" w:lineRule="auto"/>
        <w:jc w:val="both"/>
        <w:rPr>
          <w:rFonts w:asciiTheme="minorHAnsi" w:hAnsiTheme="minorHAnsi" w:cstheme="minorHAnsi"/>
          <w:b/>
          <w:highlight w:val="lightGray"/>
        </w:rPr>
      </w:pPr>
      <w:r w:rsidRPr="00094671">
        <w:rPr>
          <w:rFonts w:asciiTheme="minorHAnsi" w:hAnsiTheme="minorHAnsi" w:cstheme="minorHAnsi"/>
          <w:b/>
          <w:highlight w:val="lightGray"/>
        </w:rPr>
        <w:t xml:space="preserve">VII. </w:t>
      </w:r>
      <w:r w:rsidR="00C063A7" w:rsidRPr="00094671">
        <w:rPr>
          <w:rFonts w:asciiTheme="minorHAnsi" w:hAnsiTheme="minorHAnsi" w:cstheme="minorHAnsi"/>
          <w:b/>
          <w:highlight w:val="lightGray"/>
        </w:rPr>
        <w:t>Przedmiotowe środki dowodowe</w:t>
      </w:r>
      <w:r w:rsidR="00FF0AA7" w:rsidRPr="00094671">
        <w:rPr>
          <w:rFonts w:asciiTheme="minorHAnsi" w:hAnsiTheme="minorHAnsi" w:cstheme="minorHAnsi"/>
          <w:b/>
          <w:highlight w:val="lightGray"/>
        </w:rPr>
        <w:t>:</w:t>
      </w:r>
    </w:p>
    <w:p w14:paraId="6EB34970" w14:textId="143FED57" w:rsidR="00535F62" w:rsidRPr="00094671" w:rsidRDefault="00256B4A" w:rsidP="00535F62">
      <w:pPr>
        <w:jc w:val="both"/>
        <w:rPr>
          <w:rFonts w:asciiTheme="minorHAnsi" w:eastAsia="Calibri" w:hAnsiTheme="minorHAnsi" w:cstheme="minorHAnsi"/>
          <w:sz w:val="22"/>
          <w:szCs w:val="22"/>
          <w:lang w:eastAsia="zh-CN"/>
        </w:rPr>
      </w:pPr>
      <w:r w:rsidRPr="00094671">
        <w:rPr>
          <w:rFonts w:asciiTheme="minorHAnsi" w:eastAsia="Calibri" w:hAnsiTheme="minorHAnsi" w:cstheme="minorHAnsi"/>
          <w:sz w:val="22"/>
          <w:szCs w:val="22"/>
          <w:lang w:eastAsia="zh-CN"/>
        </w:rPr>
        <w:t>1. Certyfikat zgodności CE, lub Deklaracja zgodności CE – w zależności od klasy wyrobu medycznego, dla oferowanych odczynników</w:t>
      </w:r>
      <w:r w:rsidR="00D53D74" w:rsidRPr="00094671">
        <w:rPr>
          <w:rFonts w:asciiTheme="minorHAnsi" w:eastAsia="Calibri" w:hAnsiTheme="minorHAnsi" w:cstheme="minorHAnsi"/>
          <w:sz w:val="22"/>
          <w:szCs w:val="22"/>
          <w:lang w:eastAsia="zh-CN"/>
        </w:rPr>
        <w:t>/ pasków.</w:t>
      </w:r>
      <w:r w:rsidR="00535F62" w:rsidRPr="00094671">
        <w:rPr>
          <w:rFonts w:asciiTheme="minorHAnsi" w:eastAsia="Calibri" w:hAnsiTheme="minorHAnsi" w:cstheme="minorHAnsi"/>
          <w:sz w:val="22"/>
          <w:szCs w:val="22"/>
          <w:lang w:eastAsia="zh-CN"/>
        </w:rPr>
        <w:t xml:space="preserve"> </w:t>
      </w:r>
    </w:p>
    <w:p w14:paraId="59A85831" w14:textId="77777777" w:rsidR="00A47010" w:rsidRPr="00B75E83" w:rsidRDefault="00A47010" w:rsidP="00842749">
      <w:pPr>
        <w:widowControl w:val="0"/>
        <w:suppressAutoHyphens/>
        <w:jc w:val="both"/>
        <w:rPr>
          <w:rFonts w:asciiTheme="minorHAnsi" w:eastAsia="Arial" w:hAnsiTheme="minorHAnsi" w:cstheme="minorHAnsi"/>
          <w:color w:val="FF0000"/>
          <w:kern w:val="1"/>
          <w:sz w:val="22"/>
          <w:szCs w:val="22"/>
          <w:lang w:eastAsia="ar-SA"/>
        </w:rPr>
      </w:pPr>
    </w:p>
    <w:p w14:paraId="1544631B" w14:textId="360C930F" w:rsidR="00842749" w:rsidRPr="00B75E83" w:rsidRDefault="00A47010" w:rsidP="00842749">
      <w:pPr>
        <w:widowControl w:val="0"/>
        <w:suppressAutoHyphens/>
        <w:jc w:val="both"/>
        <w:rPr>
          <w:rFonts w:asciiTheme="minorHAnsi" w:eastAsia="Calibri" w:hAnsiTheme="minorHAnsi" w:cstheme="minorHAnsi"/>
          <w:sz w:val="22"/>
          <w:szCs w:val="22"/>
          <w:lang w:eastAsia="en-US"/>
        </w:rPr>
      </w:pPr>
      <w:r w:rsidRPr="00B75E83">
        <w:rPr>
          <w:rFonts w:asciiTheme="minorHAnsi" w:eastAsia="Calibri" w:hAnsiTheme="minorHAnsi" w:cstheme="minorHAnsi"/>
          <w:sz w:val="22"/>
          <w:szCs w:val="22"/>
          <w:lang w:eastAsia="en-US"/>
        </w:rPr>
        <w:t>2</w:t>
      </w:r>
      <w:r w:rsidR="00842749" w:rsidRPr="00B75E83">
        <w:rPr>
          <w:rFonts w:asciiTheme="minorHAnsi" w:eastAsia="Calibri" w:hAnsiTheme="minorHAnsi" w:cstheme="minorHAnsi"/>
          <w:sz w:val="22"/>
          <w:szCs w:val="22"/>
          <w:lang w:eastAsia="en-US"/>
        </w:rPr>
        <w:t>.Deklaracja zgodności CE dla aparatu</w:t>
      </w:r>
      <w:r w:rsidRPr="00B75E83">
        <w:rPr>
          <w:rFonts w:asciiTheme="minorHAnsi" w:eastAsia="Calibri" w:hAnsiTheme="minorHAnsi" w:cstheme="minorHAnsi"/>
          <w:sz w:val="22"/>
          <w:szCs w:val="22"/>
          <w:lang w:eastAsia="en-US"/>
        </w:rPr>
        <w:t>.</w:t>
      </w:r>
    </w:p>
    <w:p w14:paraId="1B726EFB" w14:textId="77777777" w:rsidR="00B75E83" w:rsidRPr="00B75E83" w:rsidRDefault="00B75E83" w:rsidP="00842749">
      <w:pPr>
        <w:widowControl w:val="0"/>
        <w:suppressAutoHyphens/>
        <w:jc w:val="both"/>
        <w:rPr>
          <w:rFonts w:asciiTheme="minorHAnsi" w:hAnsiTheme="minorHAnsi" w:cstheme="minorHAnsi"/>
          <w:sz w:val="22"/>
          <w:szCs w:val="22"/>
        </w:rPr>
      </w:pPr>
    </w:p>
    <w:p w14:paraId="5E563A37" w14:textId="206603D0" w:rsidR="00B75E83" w:rsidRPr="00B75E83" w:rsidRDefault="00B75E83" w:rsidP="00B75E83">
      <w:pPr>
        <w:spacing w:after="160"/>
        <w:contextualSpacing/>
        <w:rPr>
          <w:rFonts w:asciiTheme="minorHAnsi" w:hAnsiTheme="minorHAnsi" w:cstheme="minorHAnsi"/>
          <w:sz w:val="22"/>
          <w:szCs w:val="22"/>
        </w:rPr>
      </w:pPr>
      <w:r w:rsidRPr="00B75E83">
        <w:rPr>
          <w:rFonts w:asciiTheme="minorHAnsi" w:hAnsiTheme="minorHAnsi" w:cstheme="minorHAnsi"/>
          <w:b/>
          <w:sz w:val="22"/>
          <w:szCs w:val="22"/>
        </w:rPr>
        <w:t>3.</w:t>
      </w:r>
      <w:r w:rsidRPr="00B75E83">
        <w:rPr>
          <w:rFonts w:asciiTheme="minorHAnsi" w:hAnsiTheme="minorHAnsi" w:cstheme="minorHAnsi"/>
          <w:b/>
          <w:sz w:val="22"/>
          <w:szCs w:val="22"/>
        </w:rPr>
        <w:t>Instrukcja używania wyrobu,</w:t>
      </w:r>
      <w:r w:rsidRPr="00B75E83">
        <w:rPr>
          <w:rFonts w:asciiTheme="minorHAnsi" w:hAnsiTheme="minorHAnsi" w:cstheme="minorHAnsi"/>
          <w:sz w:val="22"/>
          <w:szCs w:val="22"/>
        </w:rPr>
        <w:t xml:space="preserve"> o której mowa w art. 2 pkt 14 rozporządzenia 2017/745 lub odpowiednio art. 2 pkt 14 rozporządzenia 2017/746;</w:t>
      </w:r>
    </w:p>
    <w:p w14:paraId="04AD0840" w14:textId="77777777" w:rsidR="00B75E83" w:rsidRPr="00B75E83" w:rsidRDefault="00B75E83" w:rsidP="00B75E83">
      <w:pPr>
        <w:spacing w:after="160"/>
        <w:contextualSpacing/>
        <w:rPr>
          <w:rFonts w:asciiTheme="minorHAnsi" w:hAnsiTheme="minorHAnsi" w:cstheme="minorHAnsi"/>
          <w:sz w:val="22"/>
          <w:szCs w:val="22"/>
        </w:rPr>
      </w:pPr>
    </w:p>
    <w:p w14:paraId="6F1543FF" w14:textId="137B2DD3" w:rsidR="00704C12" w:rsidRPr="00B75E83" w:rsidRDefault="00B75E83" w:rsidP="00B75E83">
      <w:pPr>
        <w:spacing w:after="240" w:line="276" w:lineRule="auto"/>
        <w:jc w:val="both"/>
        <w:rPr>
          <w:rFonts w:asciiTheme="minorHAnsi" w:hAnsiTheme="minorHAnsi" w:cstheme="minorHAnsi"/>
          <w:sz w:val="22"/>
          <w:szCs w:val="22"/>
        </w:rPr>
      </w:pPr>
      <w:r w:rsidRPr="00B75E83">
        <w:rPr>
          <w:rFonts w:asciiTheme="minorHAnsi" w:hAnsiTheme="minorHAnsi" w:cstheme="minorHAnsi"/>
          <w:sz w:val="22"/>
          <w:szCs w:val="22"/>
        </w:rPr>
        <w:t>Przedmiotowe środki dowodowe podlegają uzupełnieniu.</w:t>
      </w:r>
    </w:p>
    <w:p w14:paraId="1DDE86A6" w14:textId="77777777" w:rsidR="000939EF" w:rsidRPr="00094671" w:rsidRDefault="00866323" w:rsidP="00310E1B">
      <w:pPr>
        <w:spacing w:after="240" w:line="276" w:lineRule="auto"/>
        <w:ind w:left="284" w:hanging="284"/>
        <w:jc w:val="both"/>
        <w:rPr>
          <w:rFonts w:asciiTheme="minorHAnsi" w:hAnsiTheme="minorHAnsi" w:cstheme="minorHAnsi"/>
          <w:b/>
          <w:shd w:val="clear" w:color="auto" w:fill="D9D9D9"/>
        </w:rPr>
      </w:pPr>
      <w:r w:rsidRPr="00094671">
        <w:rPr>
          <w:rFonts w:asciiTheme="minorHAnsi" w:hAnsiTheme="minorHAnsi" w:cstheme="minorHAnsi"/>
          <w:b/>
          <w:shd w:val="clear" w:color="auto" w:fill="D9D9D9"/>
        </w:rPr>
        <w:t>VII Podmiotowe środki dowodowe składane na wezwanie:</w:t>
      </w:r>
    </w:p>
    <w:p w14:paraId="661907C2" w14:textId="29FCA893" w:rsidR="00633719" w:rsidRPr="00094671" w:rsidRDefault="003112E9" w:rsidP="00773176">
      <w:pPr>
        <w:widowControl w:val="0"/>
        <w:suppressAutoHyphens/>
        <w:autoSpaceDE w:val="0"/>
        <w:autoSpaceDN w:val="0"/>
        <w:adjustRightInd w:val="0"/>
        <w:jc w:val="both"/>
        <w:rPr>
          <w:rFonts w:asciiTheme="minorHAnsi" w:eastAsia="Lucida Sans Unicode" w:hAnsiTheme="minorHAnsi" w:cstheme="minorHAnsi"/>
          <w:kern w:val="1"/>
          <w:sz w:val="22"/>
          <w:szCs w:val="22"/>
          <w:lang w:eastAsia="ar-SA"/>
        </w:rPr>
      </w:pPr>
      <w:r w:rsidRPr="00094671">
        <w:rPr>
          <w:rFonts w:asciiTheme="minorHAnsi" w:hAnsiTheme="minorHAnsi" w:cstheme="minorHAnsi"/>
          <w:sz w:val="22"/>
          <w:szCs w:val="22"/>
        </w:rPr>
        <w:t>Zamawiający nie wymaga złożenia podmiotowych środków dowodowych.</w:t>
      </w:r>
    </w:p>
    <w:p w14:paraId="126ECA99" w14:textId="77777777" w:rsidR="00633719" w:rsidRPr="00094671" w:rsidRDefault="00633719" w:rsidP="00773176">
      <w:pPr>
        <w:widowControl w:val="0"/>
        <w:suppressAutoHyphens/>
        <w:autoSpaceDE w:val="0"/>
        <w:autoSpaceDN w:val="0"/>
        <w:adjustRightInd w:val="0"/>
        <w:jc w:val="both"/>
        <w:rPr>
          <w:rFonts w:asciiTheme="minorHAnsi" w:eastAsia="Lucida Sans Unicode" w:hAnsiTheme="minorHAnsi" w:cstheme="minorHAnsi"/>
          <w:kern w:val="1"/>
          <w:sz w:val="19"/>
          <w:szCs w:val="19"/>
          <w:lang w:eastAsia="ar-SA"/>
        </w:rPr>
      </w:pPr>
    </w:p>
    <w:p w14:paraId="444DD00D" w14:textId="77777777" w:rsidR="00B8148C" w:rsidRPr="00094671" w:rsidRDefault="004B0FE2" w:rsidP="00691EA3">
      <w:pPr>
        <w:shd w:val="clear" w:color="auto" w:fill="BFBFBF"/>
        <w:autoSpaceDE w:val="0"/>
        <w:autoSpaceDN w:val="0"/>
        <w:adjustRightInd w:val="0"/>
        <w:spacing w:line="276" w:lineRule="auto"/>
        <w:ind w:left="360" w:hanging="360"/>
        <w:rPr>
          <w:rFonts w:asciiTheme="minorHAnsi" w:hAnsiTheme="minorHAnsi" w:cstheme="minorHAnsi"/>
          <w:bCs/>
          <w:iCs/>
          <w:lang w:bidi="pl-PL"/>
        </w:rPr>
      </w:pPr>
      <w:r w:rsidRPr="00094671">
        <w:rPr>
          <w:rFonts w:asciiTheme="minorHAnsi" w:hAnsiTheme="minorHAnsi" w:cstheme="minorHAnsi"/>
          <w:b/>
          <w:bCs/>
          <w:iCs/>
          <w:lang w:bidi="pl-PL"/>
        </w:rPr>
        <w:t>VII</w:t>
      </w:r>
      <w:r w:rsidR="008A5719" w:rsidRPr="00094671">
        <w:rPr>
          <w:rFonts w:asciiTheme="minorHAnsi" w:hAnsiTheme="minorHAnsi" w:cstheme="minorHAnsi"/>
          <w:b/>
          <w:bCs/>
          <w:iCs/>
          <w:lang w:bidi="pl-PL"/>
        </w:rPr>
        <w:t>I</w:t>
      </w:r>
      <w:r w:rsidRPr="00094671">
        <w:rPr>
          <w:rFonts w:asciiTheme="minorHAnsi" w:hAnsiTheme="minorHAnsi" w:cstheme="minorHAnsi"/>
          <w:b/>
          <w:bCs/>
          <w:iCs/>
          <w:lang w:bidi="pl-PL"/>
        </w:rPr>
        <w:t xml:space="preserve">. </w:t>
      </w:r>
      <w:r w:rsidR="00B8148C" w:rsidRPr="00094671">
        <w:rPr>
          <w:rFonts w:asciiTheme="minorHAnsi" w:hAnsiTheme="minorHAnsi" w:cstheme="minorHAnsi"/>
          <w:b/>
          <w:bCs/>
          <w:iCs/>
          <w:lang w:bidi="pl-PL"/>
        </w:rPr>
        <w:t>Podstawy wykluczenia</w:t>
      </w:r>
      <w:r w:rsidR="00E948F2" w:rsidRPr="00094671">
        <w:rPr>
          <w:rFonts w:asciiTheme="minorHAnsi" w:hAnsiTheme="minorHAnsi" w:cstheme="minorHAnsi"/>
          <w:b/>
          <w:bCs/>
          <w:iCs/>
          <w:lang w:bidi="pl-PL"/>
        </w:rPr>
        <w:t>.</w:t>
      </w:r>
    </w:p>
    <w:p w14:paraId="78334F5F" w14:textId="77777777" w:rsidR="003051A1" w:rsidRPr="00094671" w:rsidRDefault="003051A1" w:rsidP="009462A0">
      <w:pPr>
        <w:autoSpaceDE w:val="0"/>
        <w:autoSpaceDN w:val="0"/>
        <w:adjustRightInd w:val="0"/>
        <w:spacing w:line="276" w:lineRule="auto"/>
        <w:ind w:left="1080"/>
        <w:rPr>
          <w:rFonts w:asciiTheme="minorHAnsi" w:hAnsiTheme="minorHAnsi" w:cstheme="minorHAnsi"/>
          <w:b/>
          <w:bCs/>
          <w:iCs/>
          <w:sz w:val="20"/>
          <w:szCs w:val="20"/>
          <w:lang w:bidi="pl-PL"/>
        </w:rPr>
      </w:pPr>
    </w:p>
    <w:p w14:paraId="6378E8BE" w14:textId="77777777" w:rsidR="00FF7C50" w:rsidRPr="00094671" w:rsidRDefault="004E4012" w:rsidP="00691EA3">
      <w:pPr>
        <w:tabs>
          <w:tab w:val="left" w:pos="-142"/>
        </w:tabs>
        <w:autoSpaceDE w:val="0"/>
        <w:autoSpaceDN w:val="0"/>
        <w:adjustRightInd w:val="0"/>
        <w:spacing w:line="276" w:lineRule="auto"/>
        <w:ind w:left="-142"/>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 xml:space="preserve">1. </w:t>
      </w:r>
      <w:r w:rsidR="00FF7C50" w:rsidRPr="00094671">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p>
    <w:p w14:paraId="3085BD55" w14:textId="77777777" w:rsidR="00B8148C" w:rsidRPr="00094671" w:rsidRDefault="00FF7C50" w:rsidP="00E6701C">
      <w:pPr>
        <w:numPr>
          <w:ilvl w:val="1"/>
          <w:numId w:val="10"/>
        </w:numPr>
        <w:autoSpaceDE w:val="0"/>
        <w:autoSpaceDN w:val="0"/>
        <w:adjustRightInd w:val="0"/>
        <w:spacing w:line="276" w:lineRule="auto"/>
        <w:ind w:left="142" w:firstLine="284"/>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będący</w:t>
      </w:r>
      <w:r w:rsidR="00B8148C" w:rsidRPr="00094671">
        <w:rPr>
          <w:rFonts w:asciiTheme="minorHAnsi" w:hAnsiTheme="minorHAnsi" w:cstheme="minorHAnsi"/>
          <w:bCs/>
          <w:iCs/>
          <w:sz w:val="22"/>
          <w:szCs w:val="22"/>
          <w:lang w:bidi="pl-PL"/>
        </w:rPr>
        <w:t xml:space="preserve"> osobą fizyczną, którego prawomocnie skazano za przestępstwo:</w:t>
      </w:r>
    </w:p>
    <w:p w14:paraId="15BD2678" w14:textId="77777777" w:rsidR="00B8148C" w:rsidRPr="00094671"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14:paraId="1479931A" w14:textId="77777777" w:rsidR="00B8148C" w:rsidRPr="00094671"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 xml:space="preserve"> handlu ludźmi, o którym mowa w art. 189a Kodeksu karnego,</w:t>
      </w:r>
    </w:p>
    <w:p w14:paraId="170D0731" w14:textId="220AFEF1" w:rsidR="00B8148C" w:rsidRPr="00094671" w:rsidRDefault="00691EA3"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 xml:space="preserve">o którym mowa w art. 228-230a, art. 250a Kodeksu karnego w art. 46 </w:t>
      </w:r>
      <w:r w:rsidR="00773176" w:rsidRPr="00094671">
        <w:rPr>
          <w:rFonts w:asciiTheme="minorHAnsi" w:hAnsiTheme="minorHAnsi" w:cstheme="minorHAnsi"/>
          <w:bCs/>
          <w:iCs/>
          <w:sz w:val="22"/>
          <w:szCs w:val="22"/>
          <w:lang w:bidi="pl-PL"/>
        </w:rPr>
        <w:t>-</w:t>
      </w:r>
      <w:r w:rsidRPr="00094671">
        <w:rPr>
          <w:rFonts w:asciiTheme="minorHAnsi" w:hAnsiTheme="minorHAnsi" w:cstheme="minorHAnsi"/>
          <w:bCs/>
          <w:iCs/>
          <w:sz w:val="22"/>
          <w:szCs w:val="22"/>
          <w:lang w:bidi="pl-PL"/>
        </w:rPr>
        <w:t xml:space="preserve"> 48 ustawy z dnia 25 czerwca 2010 r. o sporcie, (Dz. U. z 202</w:t>
      </w:r>
      <w:r w:rsidR="00773176" w:rsidRPr="00094671">
        <w:rPr>
          <w:rFonts w:asciiTheme="minorHAnsi" w:hAnsiTheme="minorHAnsi" w:cstheme="minorHAnsi"/>
          <w:bCs/>
          <w:iCs/>
          <w:sz w:val="22"/>
          <w:szCs w:val="22"/>
          <w:lang w:bidi="pl-PL"/>
        </w:rPr>
        <w:t>3 r</w:t>
      </w:r>
      <w:r w:rsidRPr="00094671">
        <w:rPr>
          <w:rFonts w:asciiTheme="minorHAnsi" w:hAnsiTheme="minorHAnsi" w:cstheme="minorHAnsi"/>
          <w:bCs/>
          <w:iCs/>
          <w:sz w:val="22"/>
          <w:szCs w:val="22"/>
          <w:lang w:bidi="pl-PL"/>
        </w:rPr>
        <w:t xml:space="preserve">. poz. </w:t>
      </w:r>
      <w:r w:rsidR="00773176" w:rsidRPr="00094671">
        <w:rPr>
          <w:rFonts w:asciiTheme="minorHAnsi" w:hAnsiTheme="minorHAnsi" w:cstheme="minorHAnsi"/>
          <w:bCs/>
          <w:iCs/>
          <w:sz w:val="22"/>
          <w:szCs w:val="22"/>
          <w:lang w:bidi="pl-PL"/>
        </w:rPr>
        <w:t>1166</w:t>
      </w:r>
      <w:r w:rsidRPr="00094671">
        <w:rPr>
          <w:rFonts w:asciiTheme="minorHAnsi" w:hAnsiTheme="minorHAnsi" w:cstheme="minorHAnsi"/>
          <w:bCs/>
          <w:iCs/>
          <w:sz w:val="22"/>
          <w:szCs w:val="22"/>
          <w:lang w:bidi="pl-PL"/>
        </w:rPr>
        <w:t xml:space="preserve"> lub w art. 54 ust. 1-4 ustawy z dnia 12 </w:t>
      </w:r>
      <w:r w:rsidRPr="00094671">
        <w:rPr>
          <w:rFonts w:asciiTheme="minorHAnsi" w:hAnsiTheme="minorHAnsi" w:cstheme="minorHAnsi"/>
          <w:bCs/>
          <w:iCs/>
          <w:sz w:val="22"/>
          <w:szCs w:val="22"/>
          <w:lang w:bidi="pl-PL"/>
        </w:rPr>
        <w:lastRenderedPageBreak/>
        <w:t>maja 2011 r. o refundacji leków, środków spożywczych specjalnego przeznaczenia żywieniowego oraz wyrobów medycznych (Dz. U. z 202</w:t>
      </w:r>
      <w:r w:rsidR="00773176" w:rsidRPr="00094671">
        <w:rPr>
          <w:rFonts w:asciiTheme="minorHAnsi" w:hAnsiTheme="minorHAnsi" w:cstheme="minorHAnsi"/>
          <w:bCs/>
          <w:iCs/>
          <w:sz w:val="22"/>
          <w:szCs w:val="22"/>
          <w:lang w:bidi="pl-PL"/>
        </w:rPr>
        <w:t>4</w:t>
      </w:r>
      <w:r w:rsidRPr="00094671">
        <w:rPr>
          <w:rFonts w:asciiTheme="minorHAnsi" w:hAnsiTheme="minorHAnsi" w:cstheme="minorHAnsi"/>
          <w:bCs/>
          <w:iCs/>
          <w:sz w:val="22"/>
          <w:szCs w:val="22"/>
          <w:lang w:bidi="pl-PL"/>
        </w:rPr>
        <w:t xml:space="preserve"> r. poz. </w:t>
      </w:r>
      <w:r w:rsidR="00773176" w:rsidRPr="00094671">
        <w:rPr>
          <w:rFonts w:asciiTheme="minorHAnsi" w:hAnsiTheme="minorHAnsi" w:cstheme="minorHAnsi"/>
          <w:bCs/>
          <w:iCs/>
          <w:sz w:val="22"/>
          <w:szCs w:val="22"/>
          <w:lang w:bidi="pl-PL"/>
        </w:rPr>
        <w:t>930</w:t>
      </w:r>
      <w:r w:rsidRPr="00094671">
        <w:rPr>
          <w:rFonts w:asciiTheme="minorHAnsi" w:hAnsiTheme="minorHAnsi" w:cstheme="minorHAnsi"/>
          <w:bCs/>
          <w:iCs/>
          <w:sz w:val="22"/>
          <w:szCs w:val="22"/>
          <w:lang w:bidi="pl-PL"/>
        </w:rPr>
        <w:t>),</w:t>
      </w:r>
    </w:p>
    <w:p w14:paraId="69D9A5DC" w14:textId="77777777" w:rsidR="00B8148C" w:rsidRPr="00094671"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DBCD890" w14:textId="77777777" w:rsidR="00B8148C" w:rsidRPr="00094671"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o charakterze terrorystycznym, o którym mowa w art. 115 § 20 Kodeksu karnego, lub mające na celu popełnienie tego przestępstwa,</w:t>
      </w:r>
    </w:p>
    <w:p w14:paraId="30CCFEE1" w14:textId="77777777" w:rsidR="00B8148C" w:rsidRPr="00094671"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094671">
        <w:rPr>
          <w:rFonts w:asciiTheme="minorHAnsi" w:hAnsiTheme="minorHAnsi" w:cstheme="minorHAnsi"/>
          <w:bCs/>
          <w:iCs/>
          <w:sz w:val="22"/>
          <w:szCs w:val="22"/>
          <w:lang w:bidi="pl-PL"/>
        </w:rPr>
        <w:t xml:space="preserve"> 2012</w:t>
      </w:r>
      <w:r w:rsidRPr="00094671">
        <w:rPr>
          <w:rFonts w:asciiTheme="minorHAnsi" w:hAnsiTheme="minorHAnsi" w:cstheme="minorHAnsi"/>
          <w:bCs/>
          <w:iCs/>
          <w:sz w:val="22"/>
          <w:szCs w:val="22"/>
          <w:lang w:bidi="pl-PL"/>
        </w:rPr>
        <w:t xml:space="preserve"> poz. 769),</w:t>
      </w:r>
    </w:p>
    <w:p w14:paraId="435ACD2A" w14:textId="77777777" w:rsidR="00B8148C" w:rsidRPr="00094671"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0D7D8C6B" w14:textId="77777777" w:rsidR="00B8148C" w:rsidRPr="00094671"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w:t>
      </w:r>
      <w:r w:rsidR="000739FC" w:rsidRPr="00094671">
        <w:rPr>
          <w:rFonts w:asciiTheme="minorHAnsi" w:hAnsiTheme="minorHAnsi" w:cstheme="minorHAnsi"/>
          <w:bCs/>
          <w:iCs/>
          <w:sz w:val="22"/>
          <w:szCs w:val="22"/>
          <w:lang w:bidi="pl-PL"/>
        </w:rPr>
        <w:t xml:space="preserve"> </w:t>
      </w:r>
      <w:r w:rsidRPr="00094671">
        <w:rPr>
          <w:rFonts w:asciiTheme="minorHAnsi" w:hAnsiTheme="minorHAnsi" w:cstheme="minorHAnsi"/>
          <w:bCs/>
          <w:iCs/>
          <w:sz w:val="22"/>
          <w:szCs w:val="22"/>
          <w:lang w:bidi="pl-PL"/>
        </w:rPr>
        <w:t>zabroniony</w:t>
      </w:r>
      <w:r w:rsidR="000739FC" w:rsidRPr="00094671">
        <w:rPr>
          <w:rFonts w:asciiTheme="minorHAnsi" w:hAnsiTheme="minorHAnsi" w:cstheme="minorHAnsi"/>
          <w:bCs/>
          <w:iCs/>
          <w:sz w:val="22"/>
          <w:szCs w:val="22"/>
          <w:lang w:bidi="pl-PL"/>
        </w:rPr>
        <w:t xml:space="preserve"> </w:t>
      </w:r>
      <w:r w:rsidRPr="00094671">
        <w:rPr>
          <w:rFonts w:asciiTheme="minorHAnsi" w:hAnsiTheme="minorHAnsi" w:cstheme="minorHAnsi"/>
          <w:bCs/>
          <w:iCs/>
          <w:sz w:val="22"/>
          <w:szCs w:val="22"/>
          <w:lang w:bidi="pl-PL"/>
        </w:rPr>
        <w:t>określony w przepisach prawa obcego;</w:t>
      </w:r>
    </w:p>
    <w:p w14:paraId="24809547" w14:textId="77777777" w:rsidR="00B8148C" w:rsidRPr="00094671"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jeżeli urzędującego członka jego organu zarządzającego lub nadzorczego, wspólnika spółki w</w:t>
      </w:r>
      <w:r w:rsidR="009431A4" w:rsidRPr="00094671">
        <w:rPr>
          <w:rFonts w:asciiTheme="minorHAnsi" w:hAnsiTheme="minorHAnsi" w:cstheme="minorHAnsi"/>
          <w:bCs/>
          <w:iCs/>
          <w:sz w:val="22"/>
          <w:szCs w:val="22"/>
          <w:lang w:bidi="pl-PL"/>
        </w:rPr>
        <w:t> </w:t>
      </w:r>
      <w:r w:rsidRPr="00094671">
        <w:rPr>
          <w:rFonts w:asciiTheme="minorHAnsi" w:hAnsiTheme="minorHAnsi" w:cstheme="minorHAnsi"/>
          <w:bCs/>
          <w:iCs/>
          <w:sz w:val="22"/>
          <w:szCs w:val="22"/>
          <w:lang w:bidi="pl-PL"/>
        </w:rPr>
        <w:t>spółce jawnej lub partnerskiej albo komplementariusza w spółce komandytowej lub komandytowo-akcyjnej lub prokurenta prawomocnie skazano za prze</w:t>
      </w:r>
      <w:r w:rsidR="00E948F2" w:rsidRPr="00094671">
        <w:rPr>
          <w:rFonts w:asciiTheme="minorHAnsi" w:hAnsiTheme="minorHAnsi" w:cstheme="minorHAnsi"/>
          <w:bCs/>
          <w:iCs/>
          <w:sz w:val="22"/>
          <w:szCs w:val="22"/>
          <w:lang w:bidi="pl-PL"/>
        </w:rPr>
        <w:t>stępstwo, o którym mowa w pkt 1</w:t>
      </w:r>
      <w:r w:rsidRPr="00094671">
        <w:rPr>
          <w:rFonts w:asciiTheme="minorHAnsi" w:hAnsiTheme="minorHAnsi" w:cstheme="minorHAnsi"/>
          <w:bCs/>
          <w:iCs/>
          <w:sz w:val="22"/>
          <w:szCs w:val="22"/>
          <w:lang w:bidi="pl-PL"/>
        </w:rPr>
        <w:t>;</w:t>
      </w:r>
    </w:p>
    <w:p w14:paraId="73EB854E" w14:textId="77777777" w:rsidR="00B8148C" w:rsidRPr="00094671"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wobec którego wydano prawomocny wyrok sądu lub ostateczną decyzją administracyjną o</w:t>
      </w:r>
      <w:r w:rsidR="009431A4" w:rsidRPr="00094671">
        <w:rPr>
          <w:rFonts w:asciiTheme="minorHAnsi" w:hAnsiTheme="minorHAnsi" w:cstheme="minorHAnsi"/>
          <w:bCs/>
          <w:iCs/>
          <w:sz w:val="22"/>
          <w:szCs w:val="22"/>
          <w:lang w:bidi="pl-PL"/>
        </w:rPr>
        <w:t> </w:t>
      </w:r>
      <w:r w:rsidRPr="00094671">
        <w:rPr>
          <w:rFonts w:asciiTheme="minorHAnsi" w:hAnsiTheme="minorHAnsi" w:cstheme="minorHAnsi"/>
          <w:bCs/>
          <w:iCs/>
          <w:sz w:val="22"/>
          <w:szCs w:val="22"/>
          <w:lang w:bidi="pl-PL"/>
        </w:rPr>
        <w:t>zaleganiu z uiszczeniem podatków, opłat lub składek na ubezpieczenie społeczne lub zdrowotne, chyba</w:t>
      </w:r>
      <w:r w:rsidR="00E948F2" w:rsidRPr="00094671">
        <w:rPr>
          <w:rFonts w:asciiTheme="minorHAnsi" w:hAnsiTheme="minorHAnsi" w:cstheme="minorHAnsi"/>
          <w:bCs/>
          <w:iCs/>
          <w:sz w:val="22"/>
          <w:szCs w:val="22"/>
          <w:lang w:bidi="pl-PL"/>
        </w:rPr>
        <w:t>,</w:t>
      </w:r>
      <w:r w:rsidR="000739FC" w:rsidRPr="00094671">
        <w:rPr>
          <w:rFonts w:asciiTheme="minorHAnsi" w:hAnsiTheme="minorHAnsi" w:cstheme="minorHAnsi"/>
          <w:bCs/>
          <w:iCs/>
          <w:sz w:val="22"/>
          <w:szCs w:val="22"/>
          <w:lang w:bidi="pl-PL"/>
        </w:rPr>
        <w:t xml:space="preserve"> </w:t>
      </w:r>
      <w:r w:rsidR="00E948F2" w:rsidRPr="00094671">
        <w:rPr>
          <w:rFonts w:asciiTheme="minorHAnsi" w:hAnsiTheme="minorHAnsi" w:cstheme="minorHAnsi"/>
          <w:bCs/>
          <w:iCs/>
          <w:sz w:val="22"/>
          <w:szCs w:val="22"/>
          <w:lang w:bidi="pl-PL"/>
        </w:rPr>
        <w:t>że W</w:t>
      </w:r>
      <w:r w:rsidRPr="00094671">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sidR="000739FC" w:rsidRPr="00094671">
        <w:rPr>
          <w:rFonts w:asciiTheme="minorHAnsi" w:hAnsiTheme="minorHAnsi" w:cstheme="minorHAnsi"/>
          <w:bCs/>
          <w:iCs/>
          <w:sz w:val="22"/>
          <w:szCs w:val="22"/>
          <w:lang w:bidi="pl-PL"/>
        </w:rPr>
        <w:t xml:space="preserve"> </w:t>
      </w:r>
      <w:r w:rsidRPr="00094671">
        <w:rPr>
          <w:rFonts w:asciiTheme="minorHAnsi" w:hAnsiTheme="minorHAnsi" w:cstheme="minorHAnsi"/>
          <w:bCs/>
          <w:iCs/>
          <w:sz w:val="22"/>
          <w:szCs w:val="22"/>
          <w:lang w:bidi="pl-PL"/>
        </w:rPr>
        <w:t>w sprawie spłaty tych należności;</w:t>
      </w:r>
    </w:p>
    <w:p w14:paraId="2D65EA3D" w14:textId="77777777" w:rsidR="00B8148C" w:rsidRPr="00094671"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wobec którego orzeczono zakaz ubiegania sią o zamówienia publiczne;</w:t>
      </w:r>
    </w:p>
    <w:p w14:paraId="39D7E507" w14:textId="77777777" w:rsidR="00B8148C" w:rsidRPr="00094671"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 xml:space="preserve">jeżeli Zamawiający może stwierdzić, na podstawie wiarygodnych przesłanek, </w:t>
      </w:r>
      <w:r w:rsidR="00E75D8D" w:rsidRPr="00094671">
        <w:rPr>
          <w:rFonts w:asciiTheme="minorHAnsi" w:hAnsiTheme="minorHAnsi" w:cstheme="minorHAnsi"/>
          <w:bCs/>
          <w:iCs/>
          <w:sz w:val="22"/>
          <w:szCs w:val="22"/>
          <w:lang w:bidi="pl-PL"/>
        </w:rPr>
        <w:t>ż</w:t>
      </w:r>
      <w:r w:rsidRPr="00094671">
        <w:rPr>
          <w:rFonts w:asciiTheme="minorHAnsi" w:hAnsiTheme="minorHAnsi" w:cstheme="minorHAnsi"/>
          <w:bCs/>
          <w:iCs/>
          <w:sz w:val="22"/>
          <w:szCs w:val="22"/>
          <w:lang w:bidi="pl-PL"/>
        </w:rPr>
        <w:t>e Wykonawca zawarł z innymi Wykonawcami porozumienie mające na celu zakłócenie konkurencji, w</w:t>
      </w:r>
      <w:r w:rsidR="009431A4" w:rsidRPr="00094671">
        <w:rPr>
          <w:rFonts w:asciiTheme="minorHAnsi" w:hAnsiTheme="minorHAnsi" w:cstheme="minorHAnsi"/>
          <w:bCs/>
          <w:iCs/>
          <w:sz w:val="22"/>
          <w:szCs w:val="22"/>
          <w:lang w:bidi="pl-PL"/>
        </w:rPr>
        <w:t> </w:t>
      </w:r>
      <w:r w:rsidRPr="00094671">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094671">
        <w:rPr>
          <w:rFonts w:asciiTheme="minorHAnsi" w:hAnsiTheme="minorHAnsi" w:cstheme="minorHAnsi"/>
          <w:bCs/>
          <w:iCs/>
          <w:sz w:val="22"/>
          <w:szCs w:val="22"/>
          <w:lang w:bidi="pl-PL"/>
        </w:rPr>
        <w:t>w postępowaniu, chyba że wykażą</w:t>
      </w:r>
      <w:r w:rsidRPr="00094671">
        <w:rPr>
          <w:rFonts w:asciiTheme="minorHAnsi" w:hAnsiTheme="minorHAnsi" w:cstheme="minorHAnsi"/>
          <w:bCs/>
          <w:iCs/>
          <w:sz w:val="22"/>
          <w:szCs w:val="22"/>
          <w:lang w:bidi="pl-PL"/>
        </w:rPr>
        <w:t>, że przygotowali te oferty lub wnioski niezależnie od siebie;</w:t>
      </w:r>
    </w:p>
    <w:p w14:paraId="2A7A003B" w14:textId="77777777" w:rsidR="00B8148C" w:rsidRPr="00094671"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 xml:space="preserve">jeżeli, w przypadkach, o których mowa w art. 85 ust. 1 </w:t>
      </w:r>
      <w:r w:rsidR="005E3A67" w:rsidRPr="00094671">
        <w:rPr>
          <w:rFonts w:asciiTheme="minorHAnsi" w:hAnsiTheme="minorHAnsi" w:cstheme="minorHAnsi"/>
          <w:bCs/>
          <w:iCs/>
          <w:sz w:val="22"/>
          <w:szCs w:val="22"/>
          <w:lang w:bidi="pl-PL"/>
        </w:rPr>
        <w:t xml:space="preserve">ustawy </w:t>
      </w:r>
      <w:proofErr w:type="spellStart"/>
      <w:r w:rsidR="005E3A67" w:rsidRPr="00094671">
        <w:rPr>
          <w:rFonts w:asciiTheme="minorHAnsi" w:hAnsiTheme="minorHAnsi" w:cstheme="minorHAnsi"/>
          <w:bCs/>
          <w:iCs/>
          <w:sz w:val="22"/>
          <w:szCs w:val="22"/>
          <w:lang w:bidi="pl-PL"/>
        </w:rPr>
        <w:t>P</w:t>
      </w:r>
      <w:r w:rsidRPr="00094671">
        <w:rPr>
          <w:rFonts w:asciiTheme="minorHAnsi" w:hAnsiTheme="minorHAnsi" w:cstheme="minorHAnsi"/>
          <w:bCs/>
          <w:iCs/>
          <w:sz w:val="22"/>
          <w:szCs w:val="22"/>
          <w:lang w:bidi="pl-PL"/>
        </w:rPr>
        <w:t>zp</w:t>
      </w:r>
      <w:proofErr w:type="spellEnd"/>
      <w:r w:rsidRPr="00094671">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094671">
        <w:rPr>
          <w:rFonts w:asciiTheme="minorHAnsi" w:hAnsiTheme="minorHAnsi" w:cstheme="minorHAnsi"/>
          <w:bCs/>
          <w:iCs/>
          <w:sz w:val="22"/>
          <w:szCs w:val="22"/>
          <w:lang w:bidi="pl-PL"/>
        </w:rPr>
        <w:t> </w:t>
      </w:r>
      <w:r w:rsidRPr="00094671">
        <w:rPr>
          <w:rFonts w:asciiTheme="minorHAnsi" w:hAnsiTheme="minorHAnsi" w:cstheme="minorHAnsi"/>
          <w:bCs/>
          <w:iCs/>
          <w:sz w:val="22"/>
          <w:szCs w:val="22"/>
          <w:lang w:bidi="pl-PL"/>
        </w:rPr>
        <w:t>postępowaniu o udzielenie zamówienia.</w:t>
      </w:r>
    </w:p>
    <w:p w14:paraId="2567A43D" w14:textId="77777777" w:rsidR="00FF7C50" w:rsidRPr="00094671" w:rsidRDefault="00FF7C50" w:rsidP="00491B0C">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lastRenderedPageBreak/>
        <w:t>Zamawiający przewiduje wykluczenie wykonawcy na podstawie art. 109 ust. 1 pkt. 4, 7 -10 ustawy Prawo zamówień publicznych:</w:t>
      </w:r>
    </w:p>
    <w:p w14:paraId="1414729B" w14:textId="77777777" w:rsidR="00FF7C50" w:rsidRPr="00094671"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6F7D71DB" w14:textId="77777777" w:rsidR="00691ABC" w:rsidRPr="00094671"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094671">
        <w:rPr>
          <w:rFonts w:asciiTheme="minorHAnsi" w:hAnsiTheme="minorHAnsi" w:cstheme="minorHAnsi"/>
          <w:bCs/>
          <w:iCs/>
          <w:sz w:val="22"/>
          <w:szCs w:val="22"/>
          <w:lang w:bidi="pl-PL"/>
        </w:rPr>
        <w:t> </w:t>
      </w:r>
      <w:r w:rsidRPr="00094671">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14:paraId="3A85DEB0" w14:textId="77777777" w:rsidR="00691ABC" w:rsidRPr="00094671"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który w wyniku zamierzonego działania lub rażącego niedbalstwa wprowadził zamawiającego w</w:t>
      </w:r>
      <w:r w:rsidR="005C21F0" w:rsidRPr="00094671">
        <w:rPr>
          <w:rFonts w:asciiTheme="minorHAnsi" w:hAnsiTheme="minorHAnsi" w:cstheme="minorHAnsi"/>
          <w:bCs/>
          <w:iCs/>
          <w:sz w:val="22"/>
          <w:szCs w:val="22"/>
          <w:lang w:bidi="pl-PL"/>
        </w:rPr>
        <w:t> </w:t>
      </w:r>
      <w:r w:rsidRPr="00094671">
        <w:rPr>
          <w:rFonts w:asciiTheme="minorHAnsi" w:hAnsiTheme="minorHAnsi" w:cstheme="minorHAnsi"/>
          <w:bCs/>
          <w:iCs/>
          <w:sz w:val="22"/>
          <w:szCs w:val="22"/>
          <w:lang w:bidi="pl-PL"/>
        </w:rPr>
        <w:t>błąd przy przedstawianiu informacji, że nie podlega wykluczen</w:t>
      </w:r>
      <w:r w:rsidR="005C21F0" w:rsidRPr="00094671">
        <w:rPr>
          <w:rFonts w:asciiTheme="minorHAnsi" w:hAnsiTheme="minorHAnsi" w:cstheme="minorHAnsi"/>
          <w:bCs/>
          <w:iCs/>
          <w:sz w:val="22"/>
          <w:szCs w:val="22"/>
          <w:lang w:bidi="pl-PL"/>
        </w:rPr>
        <w:t>iu, spełnia warunki udziału w po</w:t>
      </w:r>
      <w:r w:rsidRPr="00094671">
        <w:rPr>
          <w:rFonts w:asciiTheme="minorHAnsi" w:hAnsiTheme="minorHAnsi" w:cstheme="minorHAnsi"/>
          <w:bCs/>
          <w:iCs/>
          <w:sz w:val="22"/>
          <w:szCs w:val="22"/>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14:paraId="3CBCD0CB" w14:textId="77777777" w:rsidR="005C21F0" w:rsidRPr="00094671"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 udzielenie zamówienia;</w:t>
      </w:r>
    </w:p>
    <w:p w14:paraId="32A2C0D5" w14:textId="77777777" w:rsidR="00691ABC" w:rsidRPr="00094671"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094671">
        <w:rPr>
          <w:rFonts w:asciiTheme="minorHAnsi" w:hAnsiTheme="minorHAnsi" w:cstheme="minorHAnsi"/>
          <w:bCs/>
          <w:iCs/>
          <w:sz w:val="22"/>
          <w:szCs w:val="22"/>
          <w:lang w:bidi="pl-PL"/>
        </w:rPr>
        <w:t> </w:t>
      </w:r>
      <w:r w:rsidRPr="00094671">
        <w:rPr>
          <w:rFonts w:asciiTheme="minorHAnsi" w:hAnsiTheme="minorHAnsi" w:cstheme="minorHAnsi"/>
          <w:bCs/>
          <w:iCs/>
          <w:sz w:val="22"/>
          <w:szCs w:val="22"/>
          <w:lang w:bidi="pl-PL"/>
        </w:rPr>
        <w:t>udzielenie zamówienia</w:t>
      </w:r>
    </w:p>
    <w:p w14:paraId="28CC70FD" w14:textId="77777777" w:rsidR="00FF7C50" w:rsidRPr="00094671" w:rsidRDefault="00FF7C50" w:rsidP="00491B0C">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094671">
        <w:rPr>
          <w:rFonts w:asciiTheme="minorHAnsi" w:hAnsiTheme="minorHAnsi" w:cstheme="minorHAnsi"/>
          <w:bCs/>
          <w:iCs/>
          <w:sz w:val="22"/>
          <w:szCs w:val="22"/>
          <w:lang w:bidi="pl-PL"/>
        </w:rPr>
        <w:t>Pzp</w:t>
      </w:r>
      <w:proofErr w:type="spellEnd"/>
      <w:r w:rsidRPr="00094671">
        <w:rPr>
          <w:rFonts w:asciiTheme="minorHAnsi" w:hAnsiTheme="minorHAnsi" w:cstheme="minorHAnsi"/>
          <w:bCs/>
          <w:iCs/>
          <w:sz w:val="22"/>
          <w:szCs w:val="22"/>
          <w:lang w:bidi="pl-PL"/>
        </w:rPr>
        <w:t>.</w:t>
      </w:r>
    </w:p>
    <w:p w14:paraId="461769EF" w14:textId="77777777" w:rsidR="00B8148C" w:rsidRPr="00094671" w:rsidRDefault="00B8148C" w:rsidP="00491B0C">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094671">
        <w:rPr>
          <w:rFonts w:asciiTheme="minorHAnsi" w:hAnsiTheme="minorHAnsi" w:cstheme="minorHAnsi"/>
          <w:bCs/>
          <w:iCs/>
          <w:sz w:val="22"/>
          <w:szCs w:val="22"/>
          <w:lang w:bidi="pl-PL"/>
        </w:rPr>
        <w:t>Wykonawca może zostać wykluczony przez Zamawiającego na każdym etapie postępowania o</w:t>
      </w:r>
      <w:r w:rsidR="00FF7C50" w:rsidRPr="00094671">
        <w:rPr>
          <w:rFonts w:asciiTheme="minorHAnsi" w:hAnsiTheme="minorHAnsi" w:cstheme="minorHAnsi"/>
          <w:bCs/>
          <w:iCs/>
          <w:sz w:val="22"/>
          <w:szCs w:val="22"/>
          <w:lang w:bidi="pl-PL"/>
        </w:rPr>
        <w:t> </w:t>
      </w:r>
      <w:r w:rsidRPr="00094671">
        <w:rPr>
          <w:rFonts w:asciiTheme="minorHAnsi" w:hAnsiTheme="minorHAnsi" w:cstheme="minorHAnsi"/>
          <w:bCs/>
          <w:iCs/>
          <w:sz w:val="22"/>
          <w:szCs w:val="22"/>
          <w:lang w:bidi="pl-PL"/>
        </w:rPr>
        <w:t>udzielenie zamówienia</w:t>
      </w:r>
      <w:r w:rsidRPr="00094671">
        <w:rPr>
          <w:rFonts w:asciiTheme="minorHAnsi" w:hAnsiTheme="minorHAnsi" w:cstheme="minorHAnsi"/>
          <w:b/>
          <w:bCs/>
          <w:iCs/>
          <w:sz w:val="22"/>
          <w:szCs w:val="22"/>
          <w:lang w:bidi="pl-PL"/>
        </w:rPr>
        <w:t>.</w:t>
      </w:r>
    </w:p>
    <w:p w14:paraId="0B47CF5E" w14:textId="77777777" w:rsidR="00FA39EA" w:rsidRPr="00094671" w:rsidRDefault="00FA39EA" w:rsidP="00FA39EA">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094671">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5CEAFEF2" w14:textId="77777777" w:rsidR="00FA39EA" w:rsidRPr="00094671" w:rsidRDefault="00FA39EA" w:rsidP="00FA39EA">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E4373CA" w14:textId="77777777" w:rsidR="00FA39EA" w:rsidRPr="00094671" w:rsidRDefault="00FA39EA" w:rsidP="00FA39EA">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BDD91C" w14:textId="77777777" w:rsidR="00FA39EA" w:rsidRPr="00094671" w:rsidRDefault="00FA39EA" w:rsidP="00FA39EA">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 xml:space="preserve">3)Wykonawcę oraz uczestnika konkursu, którego jednostką dominującą w rozumieniu art. 3 ust. 1 pkt 37 ustawy z dnia 29 września 1994 r. o rachunkowości (Dz. U. z 2021 r. poz. 217, 2105 i </w:t>
      </w:r>
      <w:r w:rsidRPr="00094671">
        <w:rPr>
          <w:rFonts w:asciiTheme="minorHAnsi" w:hAnsiTheme="minorHAnsi" w:cstheme="minorHAnsi"/>
          <w:bCs/>
          <w:iCs/>
          <w:sz w:val="22"/>
          <w:szCs w:val="22"/>
          <w:lang w:bidi="pl-PL"/>
        </w:rPr>
        <w:lastRenderedPageBreak/>
        <w:t>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A3EE102" w14:textId="77777777" w:rsidR="00FA39EA" w:rsidRPr="00094671" w:rsidRDefault="00FA39EA" w:rsidP="00FA39EA">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094671">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14:paraId="394B01C3" w14:textId="77777777" w:rsidR="003B7D1C" w:rsidRPr="00094671" w:rsidRDefault="00FA39EA" w:rsidP="003B7D1C">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094671">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D8F6F3C" w14:textId="77777777" w:rsidR="00C82410" w:rsidRPr="00094671" w:rsidRDefault="00C82410" w:rsidP="007530A9">
      <w:pPr>
        <w:autoSpaceDE w:val="0"/>
        <w:autoSpaceDN w:val="0"/>
        <w:adjustRightInd w:val="0"/>
        <w:spacing w:line="276" w:lineRule="auto"/>
        <w:jc w:val="both"/>
        <w:rPr>
          <w:rFonts w:asciiTheme="minorHAnsi" w:hAnsiTheme="minorHAnsi" w:cstheme="minorHAnsi"/>
          <w:b/>
          <w:bCs/>
          <w:iCs/>
          <w:sz w:val="20"/>
          <w:szCs w:val="20"/>
          <w:lang w:bidi="pl-PL"/>
        </w:rPr>
      </w:pPr>
    </w:p>
    <w:p w14:paraId="52AAF8A8" w14:textId="77777777" w:rsidR="005E3A67" w:rsidRPr="00094671" w:rsidRDefault="008A5719" w:rsidP="00CD06DE">
      <w:pPr>
        <w:shd w:val="clear" w:color="auto" w:fill="BFBFBF"/>
        <w:autoSpaceDE w:val="0"/>
        <w:autoSpaceDN w:val="0"/>
        <w:adjustRightInd w:val="0"/>
        <w:spacing w:line="276" w:lineRule="auto"/>
        <w:ind w:left="3524" w:hanging="3666"/>
        <w:rPr>
          <w:rFonts w:asciiTheme="minorHAnsi" w:hAnsiTheme="minorHAnsi" w:cstheme="minorHAnsi"/>
          <w:b/>
          <w:bCs/>
          <w:iCs/>
          <w:lang w:bidi="pl-PL"/>
        </w:rPr>
      </w:pPr>
      <w:r w:rsidRPr="00094671">
        <w:rPr>
          <w:rFonts w:asciiTheme="minorHAnsi" w:hAnsiTheme="minorHAnsi" w:cstheme="minorHAnsi"/>
          <w:b/>
          <w:bCs/>
          <w:iCs/>
          <w:lang w:bidi="pl-PL"/>
        </w:rPr>
        <w:t>IX</w:t>
      </w:r>
      <w:r w:rsidR="00CD06DE" w:rsidRPr="00094671">
        <w:rPr>
          <w:rFonts w:asciiTheme="minorHAnsi" w:hAnsiTheme="minorHAnsi" w:cstheme="minorHAnsi"/>
          <w:b/>
          <w:bCs/>
          <w:iCs/>
          <w:lang w:bidi="pl-PL"/>
        </w:rPr>
        <w:t>.</w:t>
      </w:r>
      <w:r w:rsidR="00437580" w:rsidRPr="00094671">
        <w:rPr>
          <w:rFonts w:asciiTheme="minorHAnsi" w:hAnsiTheme="minorHAnsi" w:cstheme="minorHAnsi"/>
          <w:b/>
          <w:bCs/>
          <w:iCs/>
          <w:lang w:bidi="pl-PL"/>
        </w:rPr>
        <w:t xml:space="preserve"> </w:t>
      </w:r>
      <w:r w:rsidR="00E948F2" w:rsidRPr="00094671">
        <w:rPr>
          <w:rFonts w:asciiTheme="minorHAnsi" w:hAnsiTheme="minorHAnsi" w:cstheme="minorHAnsi"/>
          <w:b/>
          <w:bCs/>
          <w:iCs/>
          <w:lang w:bidi="pl-PL"/>
        </w:rPr>
        <w:t>Konsorcjum.</w:t>
      </w:r>
    </w:p>
    <w:p w14:paraId="04123727" w14:textId="77777777" w:rsidR="00883368" w:rsidRPr="00094671" w:rsidRDefault="00883368" w:rsidP="00334818">
      <w:pPr>
        <w:suppressAutoHyphens/>
        <w:spacing w:line="276" w:lineRule="auto"/>
        <w:ind w:left="360"/>
        <w:jc w:val="both"/>
        <w:rPr>
          <w:rFonts w:asciiTheme="minorHAnsi" w:hAnsiTheme="minorHAnsi" w:cstheme="minorHAnsi"/>
          <w:sz w:val="22"/>
          <w:szCs w:val="22"/>
        </w:rPr>
      </w:pPr>
      <w:r w:rsidRPr="00094671">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094671">
        <w:rPr>
          <w:rFonts w:asciiTheme="minorHAnsi" w:hAnsiTheme="minorHAnsi" w:cstheme="minorHAnsi"/>
          <w:sz w:val="22"/>
          <w:szCs w:val="22"/>
        </w:rPr>
        <w:t>58</w:t>
      </w:r>
      <w:r w:rsidRPr="00094671">
        <w:rPr>
          <w:rFonts w:asciiTheme="minorHAnsi" w:hAnsiTheme="minorHAnsi" w:cstheme="minorHAnsi"/>
          <w:sz w:val="22"/>
          <w:szCs w:val="22"/>
        </w:rPr>
        <w:t xml:space="preserve"> ustawy Prawo zamówień publicznych, w tym:</w:t>
      </w:r>
    </w:p>
    <w:p w14:paraId="49DA78C8" w14:textId="77777777" w:rsidR="00883368" w:rsidRPr="00094671" w:rsidRDefault="00C9322A" w:rsidP="006C48BB">
      <w:pPr>
        <w:numPr>
          <w:ilvl w:val="2"/>
          <w:numId w:val="2"/>
        </w:numPr>
        <w:tabs>
          <w:tab w:val="clear" w:pos="0"/>
        </w:tabs>
        <w:suppressAutoHyphens/>
        <w:spacing w:line="276" w:lineRule="auto"/>
        <w:ind w:left="709" w:hanging="284"/>
        <w:jc w:val="both"/>
        <w:rPr>
          <w:rFonts w:asciiTheme="minorHAnsi" w:hAnsiTheme="minorHAnsi" w:cstheme="minorHAnsi"/>
          <w:sz w:val="22"/>
          <w:szCs w:val="22"/>
        </w:rPr>
      </w:pPr>
      <w:r w:rsidRPr="00094671">
        <w:rPr>
          <w:rFonts w:asciiTheme="minorHAnsi" w:hAnsiTheme="minorHAnsi" w:cstheme="minorHAnsi"/>
          <w:sz w:val="22"/>
          <w:szCs w:val="22"/>
        </w:rPr>
        <w:t>w przypadku W</w:t>
      </w:r>
      <w:r w:rsidR="00883368" w:rsidRPr="00094671">
        <w:rPr>
          <w:rFonts w:asciiTheme="minorHAnsi" w:hAnsiTheme="minorHAnsi" w:cstheme="minorHAnsi"/>
          <w:sz w:val="22"/>
          <w:szCs w:val="22"/>
        </w:rPr>
        <w:t xml:space="preserve">ykonawców wspólnie ubiegających się o udzielenie zamówienia, zgodnie </w:t>
      </w:r>
      <w:r w:rsidR="00406856" w:rsidRPr="00094671">
        <w:rPr>
          <w:rFonts w:asciiTheme="minorHAnsi" w:hAnsiTheme="minorHAnsi" w:cstheme="minorHAnsi"/>
          <w:sz w:val="22"/>
          <w:szCs w:val="22"/>
        </w:rPr>
        <w:t xml:space="preserve">z art. </w:t>
      </w:r>
      <w:r w:rsidR="00884C55" w:rsidRPr="00094671">
        <w:rPr>
          <w:rFonts w:asciiTheme="minorHAnsi" w:hAnsiTheme="minorHAnsi" w:cstheme="minorHAnsi"/>
          <w:sz w:val="22"/>
          <w:szCs w:val="22"/>
        </w:rPr>
        <w:t>58</w:t>
      </w:r>
      <w:r w:rsidR="00406856" w:rsidRPr="00094671">
        <w:rPr>
          <w:rFonts w:asciiTheme="minorHAnsi" w:hAnsiTheme="minorHAnsi" w:cstheme="minorHAnsi"/>
          <w:sz w:val="22"/>
          <w:szCs w:val="22"/>
        </w:rPr>
        <w:t xml:space="preserve"> ust. 2 ustawy </w:t>
      </w:r>
      <w:proofErr w:type="spellStart"/>
      <w:r w:rsidR="00884C55" w:rsidRPr="00094671">
        <w:rPr>
          <w:rFonts w:asciiTheme="minorHAnsi" w:hAnsiTheme="minorHAnsi" w:cstheme="minorHAnsi"/>
          <w:sz w:val="22"/>
          <w:szCs w:val="22"/>
        </w:rPr>
        <w:t>Pzp</w:t>
      </w:r>
      <w:proofErr w:type="spellEnd"/>
      <w:r w:rsidR="003171BC" w:rsidRPr="00094671">
        <w:rPr>
          <w:rFonts w:asciiTheme="minorHAnsi" w:hAnsiTheme="minorHAnsi" w:cstheme="minorHAnsi"/>
          <w:sz w:val="22"/>
          <w:szCs w:val="22"/>
        </w:rPr>
        <w:t xml:space="preserve"> </w:t>
      </w:r>
      <w:r w:rsidR="00406856" w:rsidRPr="00094671">
        <w:rPr>
          <w:rFonts w:asciiTheme="minorHAnsi" w:hAnsiTheme="minorHAnsi" w:cstheme="minorHAnsi"/>
          <w:sz w:val="22"/>
          <w:szCs w:val="22"/>
        </w:rPr>
        <w:t>W</w:t>
      </w:r>
      <w:r w:rsidR="00883368" w:rsidRPr="00094671">
        <w:rPr>
          <w:rFonts w:asciiTheme="minorHAnsi" w:hAnsiTheme="minorHAnsi" w:cstheme="minorHAnsi"/>
          <w:sz w:val="22"/>
          <w:szCs w:val="22"/>
        </w:rPr>
        <w:t>ykonawcy ustanawiają pełnomocnika do reprezentowania ich w</w:t>
      </w:r>
      <w:r w:rsidR="005C21F0" w:rsidRPr="00094671">
        <w:rPr>
          <w:rFonts w:asciiTheme="minorHAnsi" w:hAnsiTheme="minorHAnsi" w:cstheme="minorHAnsi"/>
          <w:sz w:val="22"/>
          <w:szCs w:val="22"/>
        </w:rPr>
        <w:t> </w:t>
      </w:r>
      <w:r w:rsidR="00883368" w:rsidRPr="00094671">
        <w:rPr>
          <w:rFonts w:asciiTheme="minorHAnsi" w:hAnsiTheme="minorHAnsi" w:cstheme="minorHAnsi"/>
          <w:sz w:val="22"/>
          <w:szCs w:val="22"/>
        </w:rPr>
        <w:t>postępowaniu o udzielenie zamówienia</w:t>
      </w:r>
      <w:r w:rsidR="003171BC" w:rsidRPr="00094671">
        <w:rPr>
          <w:rFonts w:asciiTheme="minorHAnsi" w:hAnsiTheme="minorHAnsi" w:cstheme="minorHAnsi"/>
          <w:sz w:val="22"/>
          <w:szCs w:val="22"/>
        </w:rPr>
        <w:t xml:space="preserve"> </w:t>
      </w:r>
      <w:r w:rsidR="00883368" w:rsidRPr="00094671">
        <w:rPr>
          <w:rFonts w:asciiTheme="minorHAnsi" w:hAnsiTheme="minorHAnsi" w:cstheme="minorHAnsi"/>
          <w:sz w:val="22"/>
          <w:szCs w:val="22"/>
        </w:rPr>
        <w:t>lub pełnomocnictwo do reprezentowania w</w:t>
      </w:r>
      <w:r w:rsidR="005C21F0" w:rsidRPr="00094671">
        <w:rPr>
          <w:rFonts w:asciiTheme="minorHAnsi" w:hAnsiTheme="minorHAnsi" w:cstheme="minorHAnsi"/>
          <w:sz w:val="22"/>
          <w:szCs w:val="22"/>
        </w:rPr>
        <w:t> </w:t>
      </w:r>
      <w:r w:rsidR="00883368" w:rsidRPr="00094671">
        <w:rPr>
          <w:rFonts w:asciiTheme="minorHAnsi" w:hAnsiTheme="minorHAnsi" w:cstheme="minorHAnsi"/>
          <w:sz w:val="22"/>
          <w:szCs w:val="22"/>
        </w:rPr>
        <w:t>postępowaniu i zawarcia umowy. W związku z powyższym niezbędne jest przedłożenie w</w:t>
      </w:r>
      <w:r w:rsidR="005C21F0" w:rsidRPr="00094671">
        <w:rPr>
          <w:rFonts w:asciiTheme="minorHAnsi" w:hAnsiTheme="minorHAnsi" w:cstheme="minorHAnsi"/>
          <w:sz w:val="22"/>
          <w:szCs w:val="22"/>
        </w:rPr>
        <w:t> </w:t>
      </w:r>
      <w:r w:rsidR="00883368" w:rsidRPr="00094671">
        <w:rPr>
          <w:rFonts w:asciiTheme="minorHAnsi" w:hAnsiTheme="minorHAnsi" w:cstheme="minorHAnsi"/>
          <w:sz w:val="22"/>
          <w:szCs w:val="22"/>
        </w:rPr>
        <w:t>ofercie dokumentu zawierającego pełnomocnictwo w celu ustalenia podmiotu uprawnio</w:t>
      </w:r>
      <w:r w:rsidR="00406856" w:rsidRPr="00094671">
        <w:rPr>
          <w:rFonts w:asciiTheme="minorHAnsi" w:hAnsiTheme="minorHAnsi" w:cstheme="minorHAnsi"/>
          <w:sz w:val="22"/>
          <w:szCs w:val="22"/>
        </w:rPr>
        <w:t>nego do występowania w imieniu W</w:t>
      </w:r>
      <w:r w:rsidR="00883368" w:rsidRPr="00094671">
        <w:rPr>
          <w:rFonts w:asciiTheme="minorHAnsi" w:hAnsiTheme="minorHAnsi" w:cstheme="minorHAnsi"/>
          <w:sz w:val="22"/>
          <w:szCs w:val="22"/>
        </w:rPr>
        <w:t xml:space="preserve">ykonawców w sposób umożliwiający ich identyfikację. </w:t>
      </w:r>
    </w:p>
    <w:p w14:paraId="5D587189" w14:textId="77777777" w:rsidR="00883368" w:rsidRPr="00094671"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094671">
        <w:rPr>
          <w:rFonts w:asciiTheme="minorHAnsi" w:hAnsiTheme="minorHAnsi" w:cstheme="minorHAnsi"/>
          <w:sz w:val="22"/>
          <w:szCs w:val="22"/>
        </w:rPr>
        <w:t xml:space="preserve">W celu wykazania </w:t>
      </w:r>
      <w:r w:rsidR="001A75B2" w:rsidRPr="00094671">
        <w:rPr>
          <w:rFonts w:asciiTheme="minorHAnsi" w:hAnsiTheme="minorHAnsi" w:cstheme="minorHAnsi"/>
          <w:sz w:val="22"/>
          <w:szCs w:val="22"/>
        </w:rPr>
        <w:t>niepodlegani</w:t>
      </w:r>
      <w:r w:rsidR="00B06662" w:rsidRPr="00094671">
        <w:rPr>
          <w:rFonts w:asciiTheme="minorHAnsi" w:hAnsiTheme="minorHAnsi" w:cstheme="minorHAnsi"/>
          <w:sz w:val="22"/>
          <w:szCs w:val="22"/>
        </w:rPr>
        <w:t>a</w:t>
      </w:r>
      <w:r w:rsidR="001A75B2" w:rsidRPr="00094671">
        <w:rPr>
          <w:rFonts w:asciiTheme="minorHAnsi" w:hAnsiTheme="minorHAnsi" w:cstheme="minorHAnsi"/>
          <w:sz w:val="22"/>
          <w:szCs w:val="22"/>
        </w:rPr>
        <w:t xml:space="preserve"> wykluczeni</w:t>
      </w:r>
      <w:r w:rsidR="00B06662" w:rsidRPr="00094671">
        <w:rPr>
          <w:rFonts w:asciiTheme="minorHAnsi" w:hAnsiTheme="minorHAnsi" w:cstheme="minorHAnsi"/>
          <w:sz w:val="22"/>
          <w:szCs w:val="22"/>
        </w:rPr>
        <w:t>u</w:t>
      </w:r>
      <w:r w:rsidR="003171BC" w:rsidRPr="00094671">
        <w:rPr>
          <w:rFonts w:asciiTheme="minorHAnsi" w:hAnsiTheme="minorHAnsi" w:cstheme="minorHAnsi"/>
          <w:sz w:val="22"/>
          <w:szCs w:val="22"/>
        </w:rPr>
        <w:t xml:space="preserve"> </w:t>
      </w:r>
      <w:r w:rsidRPr="00094671">
        <w:rPr>
          <w:rFonts w:asciiTheme="minorHAnsi" w:hAnsiTheme="minorHAnsi" w:cstheme="minorHAnsi"/>
          <w:sz w:val="22"/>
          <w:szCs w:val="22"/>
        </w:rPr>
        <w:t>z postęp</w:t>
      </w:r>
      <w:r w:rsidR="00C7474B" w:rsidRPr="00094671">
        <w:rPr>
          <w:rFonts w:asciiTheme="minorHAnsi" w:hAnsiTheme="minorHAnsi" w:cstheme="minorHAnsi"/>
          <w:sz w:val="22"/>
          <w:szCs w:val="22"/>
        </w:rPr>
        <w:t xml:space="preserve">owania o udzielenie zamówienia </w:t>
      </w:r>
      <w:r w:rsidRPr="00094671">
        <w:rPr>
          <w:rFonts w:asciiTheme="minorHAnsi" w:hAnsiTheme="minorHAnsi" w:cstheme="minorHAnsi"/>
          <w:sz w:val="22"/>
          <w:szCs w:val="22"/>
        </w:rPr>
        <w:t xml:space="preserve"> wymagane jest załączenie do oferty oświadczenia</w:t>
      </w:r>
      <w:r w:rsidR="00C81A9F" w:rsidRPr="00094671">
        <w:rPr>
          <w:rFonts w:asciiTheme="minorHAnsi" w:hAnsiTheme="minorHAnsi" w:cstheme="minorHAnsi"/>
          <w:sz w:val="22"/>
          <w:szCs w:val="22"/>
        </w:rPr>
        <w:t xml:space="preserve"> o niepodleganiu wykluczeniu z postępowania</w:t>
      </w:r>
      <w:r w:rsidRPr="00094671">
        <w:rPr>
          <w:rFonts w:asciiTheme="minorHAnsi" w:hAnsiTheme="minorHAnsi" w:cstheme="minorHAnsi"/>
          <w:sz w:val="22"/>
          <w:szCs w:val="22"/>
        </w:rPr>
        <w:t xml:space="preserve"> i przedłożenia dokumentów</w:t>
      </w:r>
      <w:r w:rsidR="00C81A9F" w:rsidRPr="00094671">
        <w:rPr>
          <w:rFonts w:asciiTheme="minorHAnsi" w:hAnsiTheme="minorHAnsi" w:cstheme="minorHAnsi"/>
          <w:sz w:val="22"/>
          <w:szCs w:val="22"/>
        </w:rPr>
        <w:t xml:space="preserve"> podmiotowych</w:t>
      </w:r>
      <w:r w:rsidRPr="00094671">
        <w:rPr>
          <w:rFonts w:asciiTheme="minorHAnsi" w:hAnsiTheme="minorHAnsi" w:cstheme="minorHAnsi"/>
          <w:sz w:val="22"/>
          <w:szCs w:val="22"/>
        </w:rPr>
        <w:t xml:space="preserve"> dla każdego konsorcjanta oddzielnie.</w:t>
      </w:r>
    </w:p>
    <w:p w14:paraId="25088FA7" w14:textId="77777777" w:rsidR="00CE5B34" w:rsidRPr="00094671" w:rsidRDefault="0022129E" w:rsidP="0022129E">
      <w:pPr>
        <w:pStyle w:val="Nagwek4"/>
        <w:shd w:val="clear" w:color="auto" w:fill="BFBFBF"/>
        <w:spacing w:after="120" w:line="276" w:lineRule="auto"/>
        <w:ind w:left="4244" w:hanging="4386"/>
        <w:rPr>
          <w:rFonts w:asciiTheme="minorHAnsi" w:hAnsiTheme="minorHAnsi" w:cstheme="minorHAnsi"/>
          <w:sz w:val="24"/>
          <w:szCs w:val="24"/>
        </w:rPr>
      </w:pPr>
      <w:r w:rsidRPr="00094671">
        <w:rPr>
          <w:rFonts w:asciiTheme="minorHAnsi" w:hAnsiTheme="minorHAnsi" w:cstheme="minorHAnsi"/>
          <w:sz w:val="24"/>
          <w:szCs w:val="24"/>
        </w:rPr>
        <w:t>X.</w:t>
      </w:r>
      <w:r w:rsidR="00437580" w:rsidRPr="00094671">
        <w:rPr>
          <w:rFonts w:asciiTheme="minorHAnsi" w:hAnsiTheme="minorHAnsi" w:cstheme="minorHAnsi"/>
          <w:sz w:val="24"/>
          <w:szCs w:val="24"/>
        </w:rPr>
        <w:t xml:space="preserve"> </w:t>
      </w:r>
      <w:r w:rsidR="00FB1653" w:rsidRPr="00094671">
        <w:rPr>
          <w:rFonts w:asciiTheme="minorHAnsi" w:hAnsiTheme="minorHAnsi" w:cstheme="minorHAnsi"/>
          <w:sz w:val="24"/>
          <w:szCs w:val="24"/>
        </w:rPr>
        <w:t>Podwykonawcy</w:t>
      </w:r>
      <w:r w:rsidR="00664C29" w:rsidRPr="00094671">
        <w:rPr>
          <w:rFonts w:asciiTheme="minorHAnsi" w:hAnsiTheme="minorHAnsi" w:cstheme="minorHAnsi"/>
          <w:sz w:val="24"/>
          <w:szCs w:val="24"/>
        </w:rPr>
        <w:t>.</w:t>
      </w:r>
    </w:p>
    <w:p w14:paraId="547BCF4F" w14:textId="77777777" w:rsidR="00E2484A" w:rsidRPr="00094671" w:rsidRDefault="00E2484A" w:rsidP="00A724FB">
      <w:pPr>
        <w:spacing w:line="276" w:lineRule="auto"/>
        <w:ind w:left="426" w:hanging="426"/>
        <w:jc w:val="both"/>
        <w:rPr>
          <w:rFonts w:asciiTheme="minorHAnsi" w:hAnsiTheme="minorHAnsi" w:cstheme="minorHAnsi"/>
          <w:sz w:val="22"/>
          <w:szCs w:val="22"/>
        </w:rPr>
      </w:pPr>
      <w:r w:rsidRPr="00094671">
        <w:rPr>
          <w:rFonts w:asciiTheme="minorHAnsi" w:hAnsiTheme="minorHAnsi" w:cstheme="minorHAnsi"/>
          <w:sz w:val="22"/>
          <w:szCs w:val="22"/>
        </w:rPr>
        <w:t>Wykonawca, który zamierza powierzyć wykonanie części usług innej firmie (podwykonawcy) jest zobowiązany do:</w:t>
      </w:r>
    </w:p>
    <w:p w14:paraId="2CCCFB24" w14:textId="77777777" w:rsidR="00E2484A" w:rsidRPr="00094671" w:rsidRDefault="00E2484A" w:rsidP="00A724FB">
      <w:pPr>
        <w:spacing w:line="276" w:lineRule="auto"/>
        <w:ind w:left="709" w:hanging="283"/>
        <w:jc w:val="both"/>
        <w:rPr>
          <w:rFonts w:asciiTheme="minorHAnsi" w:hAnsiTheme="minorHAnsi" w:cstheme="minorHAnsi"/>
          <w:sz w:val="22"/>
          <w:szCs w:val="22"/>
        </w:rPr>
      </w:pPr>
      <w:r w:rsidRPr="00094671">
        <w:rPr>
          <w:rFonts w:asciiTheme="minorHAnsi" w:hAnsiTheme="minorHAnsi" w:cstheme="minorHAnsi"/>
          <w:sz w:val="22"/>
          <w:szCs w:val="22"/>
        </w:rPr>
        <w:t>1)</w:t>
      </w:r>
      <w:r w:rsidRPr="00094671">
        <w:rPr>
          <w:rFonts w:asciiTheme="minorHAnsi" w:hAnsiTheme="minorHAnsi" w:cstheme="minorHAnsi"/>
          <w:sz w:val="22"/>
          <w:szCs w:val="22"/>
        </w:rPr>
        <w:tab/>
      </w:r>
      <w:r w:rsidR="006C48BB" w:rsidRPr="00094671">
        <w:rPr>
          <w:rFonts w:asciiTheme="minorHAnsi" w:hAnsiTheme="minorHAnsi" w:cstheme="minorHAnsi"/>
          <w:sz w:val="22"/>
          <w:szCs w:val="22"/>
        </w:rPr>
        <w:t>O</w:t>
      </w:r>
      <w:r w:rsidRPr="00094671">
        <w:rPr>
          <w:rFonts w:asciiTheme="minorHAnsi" w:hAnsiTheme="minorHAnsi" w:cstheme="minorHAnsi"/>
          <w:sz w:val="22"/>
          <w:szCs w:val="22"/>
        </w:rPr>
        <w:t>kreślenia w złożonej</w:t>
      </w:r>
      <w:r w:rsidR="009D1E65" w:rsidRPr="00094671">
        <w:rPr>
          <w:rFonts w:asciiTheme="minorHAnsi" w:hAnsiTheme="minorHAnsi" w:cstheme="minorHAnsi"/>
          <w:sz w:val="22"/>
          <w:szCs w:val="22"/>
        </w:rPr>
        <w:t xml:space="preserve"> ofercie (w </w:t>
      </w:r>
      <w:r w:rsidRPr="00094671">
        <w:rPr>
          <w:rFonts w:asciiTheme="minorHAnsi" w:hAnsiTheme="minorHAnsi" w:cstheme="minorHAnsi"/>
          <w:sz w:val="22"/>
          <w:szCs w:val="22"/>
        </w:rPr>
        <w:t>załącznik</w:t>
      </w:r>
      <w:r w:rsidR="00E50BC9" w:rsidRPr="00094671">
        <w:rPr>
          <w:rFonts w:asciiTheme="minorHAnsi" w:hAnsiTheme="minorHAnsi" w:cstheme="minorHAnsi"/>
          <w:sz w:val="22"/>
          <w:szCs w:val="22"/>
        </w:rPr>
        <w:t>u</w:t>
      </w:r>
      <w:r w:rsidR="003171BC" w:rsidRPr="00094671">
        <w:rPr>
          <w:rFonts w:asciiTheme="minorHAnsi" w:hAnsiTheme="minorHAnsi" w:cstheme="minorHAnsi"/>
          <w:sz w:val="22"/>
          <w:szCs w:val="22"/>
        </w:rPr>
        <w:t xml:space="preserve"> </w:t>
      </w:r>
      <w:r w:rsidR="009D1E65" w:rsidRPr="00094671">
        <w:rPr>
          <w:rFonts w:asciiTheme="minorHAnsi" w:hAnsiTheme="minorHAnsi" w:cstheme="minorHAnsi"/>
          <w:sz w:val="22"/>
          <w:szCs w:val="22"/>
        </w:rPr>
        <w:t xml:space="preserve">nr </w:t>
      </w:r>
      <w:r w:rsidR="0022129E" w:rsidRPr="00094671">
        <w:rPr>
          <w:rFonts w:asciiTheme="minorHAnsi" w:hAnsiTheme="minorHAnsi" w:cstheme="minorHAnsi"/>
          <w:sz w:val="22"/>
          <w:szCs w:val="22"/>
        </w:rPr>
        <w:t>2</w:t>
      </w:r>
      <w:r w:rsidRPr="00094671">
        <w:rPr>
          <w:rFonts w:asciiTheme="minorHAnsi" w:hAnsiTheme="minorHAnsi" w:cstheme="minorHAnsi"/>
          <w:sz w:val="22"/>
          <w:szCs w:val="22"/>
        </w:rPr>
        <w:t>do SWZ) informacji jaka część przedmiotu zamówienia będzie realizowana przez podwykonawców z podaniem jego danych jeżeli są znane.</w:t>
      </w:r>
    </w:p>
    <w:p w14:paraId="4ECB6E11" w14:textId="77777777" w:rsidR="00E2484A" w:rsidRPr="00094671" w:rsidRDefault="00E50BC9" w:rsidP="00A724FB">
      <w:pPr>
        <w:spacing w:line="276" w:lineRule="auto"/>
        <w:ind w:left="709" w:hanging="283"/>
        <w:jc w:val="both"/>
        <w:rPr>
          <w:rFonts w:asciiTheme="minorHAnsi" w:hAnsiTheme="minorHAnsi" w:cstheme="minorHAnsi"/>
          <w:sz w:val="22"/>
          <w:szCs w:val="22"/>
        </w:rPr>
      </w:pPr>
      <w:r w:rsidRPr="00094671">
        <w:rPr>
          <w:rFonts w:asciiTheme="minorHAnsi" w:hAnsiTheme="minorHAnsi" w:cstheme="minorHAnsi"/>
          <w:sz w:val="22"/>
          <w:szCs w:val="22"/>
        </w:rPr>
        <w:t>2</w:t>
      </w:r>
      <w:r w:rsidR="00F8701B" w:rsidRPr="00094671">
        <w:rPr>
          <w:rFonts w:asciiTheme="minorHAnsi" w:hAnsiTheme="minorHAnsi" w:cstheme="minorHAnsi"/>
          <w:sz w:val="22"/>
          <w:szCs w:val="22"/>
        </w:rPr>
        <w:t>)</w:t>
      </w:r>
      <w:r w:rsidR="00E2484A" w:rsidRPr="00094671">
        <w:rPr>
          <w:rFonts w:asciiTheme="minorHAnsi" w:hAnsiTheme="minorHAnsi" w:cstheme="minorHAnsi"/>
          <w:sz w:val="22"/>
          <w:szCs w:val="22"/>
        </w:rPr>
        <w:tab/>
        <w:t>Za zgod</w:t>
      </w:r>
      <w:r w:rsidR="00664C29" w:rsidRPr="00094671">
        <w:rPr>
          <w:rFonts w:asciiTheme="minorHAnsi" w:hAnsiTheme="minorHAnsi" w:cstheme="minorHAnsi"/>
          <w:sz w:val="22"/>
          <w:szCs w:val="22"/>
        </w:rPr>
        <w:t>ą</w:t>
      </w:r>
      <w:r w:rsidR="00E2484A" w:rsidRPr="00094671">
        <w:rPr>
          <w:rFonts w:asciiTheme="minorHAnsi" w:hAnsiTheme="minorHAnsi" w:cstheme="minorHAnsi"/>
          <w:sz w:val="22"/>
          <w:szCs w:val="22"/>
        </w:rPr>
        <w:t xml:space="preserve"> Zamawiającego Wykonawca może w trakcie realizacji zamówienia zgłosić nowych podwykonawców do realizacji zamówienia.</w:t>
      </w:r>
    </w:p>
    <w:p w14:paraId="6D4A61C8" w14:textId="77777777" w:rsidR="00E2484A" w:rsidRPr="00094671" w:rsidRDefault="00E2484A" w:rsidP="009A58D3">
      <w:pPr>
        <w:spacing w:line="276" w:lineRule="auto"/>
        <w:rPr>
          <w:rFonts w:asciiTheme="minorHAnsi" w:hAnsiTheme="minorHAnsi" w:cstheme="minorHAnsi"/>
        </w:rPr>
      </w:pPr>
    </w:p>
    <w:p w14:paraId="59962D2A" w14:textId="77777777" w:rsidR="00C41E33" w:rsidRPr="00094671" w:rsidRDefault="00C01C57" w:rsidP="00E317EA">
      <w:pPr>
        <w:pStyle w:val="Teksttreci0"/>
        <w:shd w:val="clear" w:color="auto" w:fill="BFBFBF"/>
        <w:spacing w:after="131" w:line="276" w:lineRule="auto"/>
        <w:ind w:left="426" w:hanging="426"/>
        <w:rPr>
          <w:rFonts w:asciiTheme="minorHAnsi" w:eastAsia="Trebuchet MS" w:hAnsiTheme="minorHAnsi" w:cstheme="minorHAnsi"/>
          <w:b/>
          <w:sz w:val="24"/>
          <w:szCs w:val="24"/>
          <w:lang w:bidi="pl-PL"/>
        </w:rPr>
      </w:pPr>
      <w:r w:rsidRPr="00094671">
        <w:rPr>
          <w:rFonts w:asciiTheme="minorHAnsi" w:eastAsia="Trebuchet MS" w:hAnsiTheme="minorHAnsi" w:cstheme="minorHAnsi"/>
          <w:b/>
          <w:sz w:val="24"/>
          <w:szCs w:val="24"/>
          <w:lang w:bidi="pl-PL"/>
        </w:rPr>
        <w:t>X</w:t>
      </w:r>
      <w:r w:rsidR="008A5719" w:rsidRPr="00094671">
        <w:rPr>
          <w:rFonts w:asciiTheme="minorHAnsi" w:eastAsia="Trebuchet MS" w:hAnsiTheme="minorHAnsi" w:cstheme="minorHAnsi"/>
          <w:b/>
          <w:sz w:val="24"/>
          <w:szCs w:val="24"/>
          <w:lang w:bidi="pl-PL"/>
        </w:rPr>
        <w:t>I</w:t>
      </w:r>
      <w:r w:rsidRPr="00094671">
        <w:rPr>
          <w:rFonts w:asciiTheme="minorHAnsi" w:eastAsia="Trebuchet MS" w:hAnsiTheme="minorHAnsi" w:cstheme="minorHAnsi"/>
          <w:b/>
          <w:sz w:val="24"/>
          <w:szCs w:val="24"/>
          <w:lang w:bidi="pl-PL"/>
        </w:rPr>
        <w:t>.</w:t>
      </w:r>
      <w:r w:rsidRPr="00094671">
        <w:rPr>
          <w:rFonts w:asciiTheme="minorHAnsi" w:eastAsia="Trebuchet MS" w:hAnsiTheme="minorHAnsi" w:cstheme="minorHAnsi"/>
          <w:b/>
          <w:sz w:val="24"/>
          <w:szCs w:val="24"/>
          <w:lang w:bidi="pl-PL"/>
        </w:rPr>
        <w:tab/>
      </w:r>
      <w:r w:rsidR="00C41E33" w:rsidRPr="00094671">
        <w:rPr>
          <w:rFonts w:asciiTheme="minorHAnsi" w:eastAsia="Trebuchet MS" w:hAnsiTheme="minorHAnsi" w:cstheme="minorHAnsi"/>
          <w:b/>
          <w:sz w:val="24"/>
          <w:szCs w:val="24"/>
          <w:lang w:bidi="pl-PL"/>
        </w:rPr>
        <w:t xml:space="preserve">Informacje o środkach komunikacji elektronicznej, przy użyciu których Zamawiający będzie komunikował się z </w:t>
      </w:r>
      <w:r w:rsidR="00664C29" w:rsidRPr="00094671">
        <w:rPr>
          <w:rFonts w:asciiTheme="minorHAnsi" w:eastAsia="Trebuchet MS" w:hAnsiTheme="minorHAnsi" w:cstheme="minorHAnsi"/>
          <w:b/>
          <w:sz w:val="24"/>
          <w:szCs w:val="24"/>
          <w:lang w:bidi="pl-PL"/>
        </w:rPr>
        <w:t>W</w:t>
      </w:r>
      <w:r w:rsidR="00C41E33" w:rsidRPr="00094671">
        <w:rPr>
          <w:rFonts w:asciiTheme="minorHAnsi" w:eastAsia="Trebuchet MS" w:hAnsiTheme="minorHAnsi" w:cstheme="minorHAnsi"/>
          <w:b/>
          <w:sz w:val="24"/>
          <w:szCs w:val="24"/>
          <w:lang w:bidi="pl-PL"/>
        </w:rPr>
        <w:t>ykonawcami, oraz informacje o</w:t>
      </w:r>
      <w:r w:rsidR="00B5144E" w:rsidRPr="00094671">
        <w:rPr>
          <w:rFonts w:asciiTheme="minorHAnsi" w:eastAsia="Trebuchet MS" w:hAnsiTheme="minorHAnsi" w:cstheme="minorHAnsi"/>
          <w:b/>
          <w:sz w:val="24"/>
          <w:szCs w:val="24"/>
          <w:lang w:bidi="pl-PL"/>
        </w:rPr>
        <w:t> </w:t>
      </w:r>
      <w:r w:rsidR="00C41E33" w:rsidRPr="00094671">
        <w:rPr>
          <w:rFonts w:asciiTheme="minorHAnsi" w:eastAsia="Trebuchet MS" w:hAnsiTheme="minorHAnsi" w:cstheme="minorHAnsi"/>
          <w:b/>
          <w:sz w:val="24"/>
          <w:szCs w:val="24"/>
          <w:lang w:bidi="pl-PL"/>
        </w:rPr>
        <w:t>wymaganiach technicznych i organizacyjnych sporządzania, wysyłania i</w:t>
      </w:r>
      <w:r w:rsidR="00B5144E" w:rsidRPr="00094671">
        <w:rPr>
          <w:rFonts w:asciiTheme="minorHAnsi" w:eastAsia="Trebuchet MS" w:hAnsiTheme="minorHAnsi" w:cstheme="minorHAnsi"/>
          <w:b/>
          <w:sz w:val="24"/>
          <w:szCs w:val="24"/>
          <w:lang w:bidi="pl-PL"/>
        </w:rPr>
        <w:t> </w:t>
      </w:r>
      <w:r w:rsidR="00C41E33" w:rsidRPr="00094671">
        <w:rPr>
          <w:rFonts w:asciiTheme="minorHAnsi" w:eastAsia="Trebuchet MS" w:hAnsiTheme="minorHAnsi" w:cstheme="minorHAnsi"/>
          <w:b/>
          <w:sz w:val="24"/>
          <w:szCs w:val="24"/>
          <w:lang w:bidi="pl-PL"/>
        </w:rPr>
        <w:t>odbierania korespondencji elektronicznej</w:t>
      </w:r>
      <w:r w:rsidR="00B5144E" w:rsidRPr="00094671">
        <w:rPr>
          <w:rFonts w:asciiTheme="minorHAnsi" w:eastAsia="Trebuchet MS" w:hAnsiTheme="minorHAnsi" w:cstheme="minorHAnsi"/>
          <w:b/>
          <w:sz w:val="24"/>
          <w:szCs w:val="24"/>
          <w:lang w:bidi="pl-PL"/>
        </w:rPr>
        <w:t>.</w:t>
      </w:r>
    </w:p>
    <w:p w14:paraId="714F99AB" w14:textId="77777777" w:rsidR="00405FF9" w:rsidRPr="00094671" w:rsidRDefault="00CA0237" w:rsidP="00405FF9">
      <w:pPr>
        <w:widowControl w:val="0"/>
        <w:numPr>
          <w:ilvl w:val="0"/>
          <w:numId w:val="9"/>
        </w:numPr>
        <w:spacing w:after="60" w:line="276" w:lineRule="auto"/>
        <w:ind w:left="426" w:right="20" w:hanging="426"/>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W postępowaniu o udzielenie zamówienia  komunikacja między Zamawiającym</w:t>
      </w:r>
      <w:r w:rsidR="00405FF9" w:rsidRPr="00094671">
        <w:rPr>
          <w:rFonts w:asciiTheme="minorHAnsi" w:eastAsia="Trebuchet MS" w:hAnsiTheme="minorHAnsi" w:cstheme="minorHAnsi"/>
          <w:sz w:val="22"/>
          <w:szCs w:val="22"/>
          <w:lang w:bidi="pl-PL"/>
        </w:rPr>
        <w:t>,</w:t>
      </w:r>
      <w:r w:rsidRPr="00094671">
        <w:rPr>
          <w:rFonts w:asciiTheme="minorHAnsi" w:eastAsia="Trebuchet MS" w:hAnsiTheme="minorHAnsi" w:cstheme="minorHAnsi"/>
          <w:sz w:val="22"/>
          <w:szCs w:val="22"/>
          <w:lang w:bidi="pl-PL"/>
        </w:rPr>
        <w:t xml:space="preserve">  a Wykonawcami odbywa się w sposób następujący:</w:t>
      </w:r>
    </w:p>
    <w:p w14:paraId="15C7272A" w14:textId="77777777" w:rsidR="00405FF9" w:rsidRPr="00094671" w:rsidRDefault="00CA0237" w:rsidP="00AE12BD">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094671">
        <w:rPr>
          <w:rFonts w:asciiTheme="minorHAnsi" w:eastAsia="Trebuchet MS" w:hAnsiTheme="minorHAnsi" w:cstheme="minorHAnsi"/>
          <w:sz w:val="22"/>
          <w:szCs w:val="22"/>
          <w:lang w:bidi="pl-PL"/>
        </w:rPr>
        <w:t xml:space="preserve">- </w:t>
      </w:r>
      <w:r w:rsidRPr="00094671">
        <w:rPr>
          <w:rFonts w:asciiTheme="minorHAnsi" w:eastAsia="Trebuchet MS" w:hAnsiTheme="minorHAnsi" w:cstheme="minorHAnsi"/>
          <w:b/>
          <w:sz w:val="22"/>
          <w:szCs w:val="22"/>
          <w:lang w:bidi="pl-PL"/>
        </w:rPr>
        <w:t>przy użyciu strony internetowej</w:t>
      </w:r>
      <w:r w:rsidRPr="00094671">
        <w:rPr>
          <w:rFonts w:asciiTheme="minorHAnsi" w:eastAsia="Trebuchet MS" w:hAnsiTheme="minorHAnsi" w:cstheme="minorHAnsi"/>
          <w:sz w:val="22"/>
          <w:szCs w:val="22"/>
          <w:lang w:bidi="pl-PL"/>
        </w:rPr>
        <w:t>:</w:t>
      </w:r>
      <w:r w:rsidR="003171BC" w:rsidRPr="00094671">
        <w:rPr>
          <w:rFonts w:asciiTheme="minorHAnsi" w:eastAsia="Trebuchet MS" w:hAnsiTheme="minorHAnsi" w:cstheme="minorHAnsi"/>
          <w:sz w:val="22"/>
          <w:szCs w:val="22"/>
          <w:lang w:bidi="pl-PL"/>
        </w:rPr>
        <w:t xml:space="preserve"> </w:t>
      </w:r>
      <w:r w:rsidR="00292D85" w:rsidRPr="00094671">
        <w:rPr>
          <w:rFonts w:asciiTheme="minorHAnsi" w:eastAsia="Trebuchet MS" w:hAnsiTheme="minorHAnsi" w:cstheme="minorHAnsi"/>
          <w:sz w:val="22"/>
          <w:szCs w:val="22"/>
          <w:lang w:bidi="pl-PL"/>
        </w:rPr>
        <w:t>https://ezamowi</w:t>
      </w:r>
      <w:r w:rsidR="00FA39EA" w:rsidRPr="00094671">
        <w:rPr>
          <w:rFonts w:asciiTheme="minorHAnsi" w:eastAsia="Trebuchet MS" w:hAnsiTheme="minorHAnsi" w:cstheme="minorHAnsi"/>
          <w:sz w:val="22"/>
          <w:szCs w:val="22"/>
          <w:lang w:bidi="pl-PL"/>
        </w:rPr>
        <w:t>enia.gov.pl/</w:t>
      </w:r>
      <w:r w:rsidRPr="00094671">
        <w:rPr>
          <w:rFonts w:asciiTheme="minorHAnsi" w:eastAsia="Trebuchet MS" w:hAnsiTheme="minorHAnsi" w:cstheme="minorHAnsi"/>
          <w:sz w:val="22"/>
          <w:szCs w:val="22"/>
          <w:lang w:bidi="pl-PL"/>
        </w:rPr>
        <w:t xml:space="preserve">- </w:t>
      </w:r>
      <w:r w:rsidRPr="00094671">
        <w:rPr>
          <w:rFonts w:asciiTheme="minorHAnsi" w:eastAsia="Trebuchet MS" w:hAnsiTheme="minorHAnsi" w:cstheme="minorHAnsi"/>
          <w:sz w:val="22"/>
          <w:szCs w:val="22"/>
          <w:u w:val="single"/>
          <w:lang w:bidi="pl-PL"/>
        </w:rPr>
        <w:t xml:space="preserve">dotyczy </w:t>
      </w:r>
      <w:r w:rsidR="00286070" w:rsidRPr="00094671">
        <w:rPr>
          <w:rFonts w:asciiTheme="minorHAnsi" w:eastAsia="Trebuchet MS" w:hAnsiTheme="minorHAnsi" w:cstheme="minorHAnsi"/>
          <w:sz w:val="22"/>
          <w:szCs w:val="22"/>
          <w:u w:val="single"/>
          <w:lang w:bidi="pl-PL"/>
        </w:rPr>
        <w:t xml:space="preserve">jedynie </w:t>
      </w:r>
      <w:r w:rsidRPr="00094671">
        <w:rPr>
          <w:rFonts w:asciiTheme="minorHAnsi" w:eastAsia="Trebuchet MS" w:hAnsiTheme="minorHAnsi" w:cstheme="minorHAnsi"/>
          <w:sz w:val="22"/>
          <w:szCs w:val="22"/>
          <w:u w:val="single"/>
          <w:lang w:bidi="pl-PL"/>
        </w:rPr>
        <w:t>złożenia oferty wraz z dokumentami składanymi wraz z ofert</w:t>
      </w:r>
      <w:r w:rsidR="00292D85" w:rsidRPr="00094671">
        <w:rPr>
          <w:rFonts w:asciiTheme="minorHAnsi" w:eastAsia="Trebuchet MS" w:hAnsiTheme="minorHAnsi" w:cstheme="minorHAnsi"/>
          <w:sz w:val="22"/>
          <w:szCs w:val="22"/>
          <w:u w:val="single"/>
          <w:lang w:bidi="pl-PL"/>
        </w:rPr>
        <w:t>ą</w:t>
      </w:r>
      <w:r w:rsidRPr="00094671">
        <w:rPr>
          <w:rFonts w:asciiTheme="minorHAnsi" w:eastAsia="Trebuchet MS" w:hAnsiTheme="minorHAnsi" w:cstheme="minorHAnsi"/>
          <w:sz w:val="22"/>
          <w:szCs w:val="22"/>
          <w:u w:val="single"/>
          <w:lang w:bidi="pl-PL"/>
        </w:rPr>
        <w:t xml:space="preserve"> przetargową,</w:t>
      </w:r>
    </w:p>
    <w:p w14:paraId="14363B6B" w14:textId="5EFA03B4" w:rsidR="00CA0237" w:rsidRPr="00094671" w:rsidRDefault="00CA0237" w:rsidP="00CA0237">
      <w:pPr>
        <w:widowControl w:val="0"/>
        <w:spacing w:after="60" w:line="276" w:lineRule="auto"/>
        <w:ind w:left="567" w:right="20" w:hanging="141"/>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 xml:space="preserve">- </w:t>
      </w:r>
      <w:r w:rsidRPr="00094671">
        <w:rPr>
          <w:rFonts w:asciiTheme="minorHAnsi" w:eastAsia="Trebuchet MS" w:hAnsiTheme="minorHAnsi" w:cstheme="minorHAnsi"/>
          <w:b/>
          <w:sz w:val="22"/>
          <w:szCs w:val="22"/>
          <w:lang w:bidi="pl-PL"/>
        </w:rPr>
        <w:t>przy użyciu poczty elektronicznej,</w:t>
      </w:r>
      <w:r w:rsidR="003171BC" w:rsidRPr="00094671">
        <w:rPr>
          <w:rFonts w:asciiTheme="minorHAnsi" w:eastAsia="Trebuchet MS" w:hAnsiTheme="minorHAnsi" w:cstheme="minorHAnsi"/>
          <w:b/>
          <w:sz w:val="22"/>
          <w:szCs w:val="22"/>
          <w:lang w:bidi="pl-PL"/>
        </w:rPr>
        <w:t xml:space="preserve"> </w:t>
      </w:r>
      <w:r w:rsidRPr="00094671">
        <w:rPr>
          <w:rFonts w:asciiTheme="minorHAnsi" w:eastAsia="Trebuchet MS" w:hAnsiTheme="minorHAnsi" w:cstheme="minorHAnsi"/>
          <w:sz w:val="22"/>
          <w:szCs w:val="22"/>
          <w:lang w:bidi="pl-PL"/>
        </w:rPr>
        <w:t>email:</w:t>
      </w:r>
      <w:hyperlink r:id="rId12" w:history="1">
        <w:r w:rsidR="0042707A" w:rsidRPr="00094671">
          <w:rPr>
            <w:rStyle w:val="Hipercze"/>
            <w:rFonts w:asciiTheme="minorHAnsi" w:eastAsia="Trebuchet MS" w:hAnsiTheme="minorHAnsi" w:cstheme="minorHAnsi"/>
            <w:sz w:val="22"/>
            <w:szCs w:val="22"/>
            <w:lang w:bidi="pl-PL"/>
          </w:rPr>
          <w:t xml:space="preserve"> monika.kos@szpital-brzozow.pl</w:t>
        </w:r>
      </w:hyperlink>
      <w:r w:rsidR="00405FF9" w:rsidRPr="00094671">
        <w:rPr>
          <w:rFonts w:asciiTheme="minorHAnsi" w:eastAsia="Trebuchet MS" w:hAnsiTheme="minorHAnsi" w:cstheme="minorHAnsi"/>
          <w:sz w:val="22"/>
          <w:szCs w:val="22"/>
          <w:lang w:bidi="pl-PL"/>
        </w:rPr>
        <w:t>-</w:t>
      </w:r>
      <w:r w:rsidRPr="00094671">
        <w:rPr>
          <w:rFonts w:asciiTheme="minorHAnsi" w:eastAsia="Trebuchet MS" w:hAnsiTheme="minorHAnsi" w:cstheme="minorHAnsi"/>
          <w:sz w:val="22"/>
          <w:szCs w:val="22"/>
          <w:lang w:bidi="pl-PL"/>
        </w:rPr>
        <w:t>w pozostałych przypadkach (np. zadawanie pytań, składanie wyjaśnień, wzywanie do wyjaśnień dotyczących treści złożonej oferty,</w:t>
      </w:r>
      <w:r w:rsidR="00405FF9" w:rsidRPr="00094671">
        <w:rPr>
          <w:rFonts w:asciiTheme="minorHAnsi" w:eastAsia="Trebuchet MS" w:hAnsiTheme="minorHAnsi" w:cstheme="minorHAnsi"/>
          <w:sz w:val="22"/>
          <w:szCs w:val="22"/>
          <w:lang w:bidi="pl-PL"/>
        </w:rPr>
        <w:t xml:space="preserve"> składanie dokumentów,</w:t>
      </w:r>
      <w:r w:rsidRPr="00094671">
        <w:rPr>
          <w:rFonts w:asciiTheme="minorHAnsi" w:eastAsia="Trebuchet MS" w:hAnsiTheme="minorHAnsi" w:cstheme="minorHAnsi"/>
          <w:sz w:val="22"/>
          <w:szCs w:val="22"/>
          <w:lang w:bidi="pl-PL"/>
        </w:rPr>
        <w:t xml:space="preserve"> uzupełnienie dokumentów itp.)</w:t>
      </w:r>
    </w:p>
    <w:p w14:paraId="7F924472" w14:textId="77777777" w:rsidR="00CA0237" w:rsidRPr="00094671"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Zamawiający</w:t>
      </w:r>
      <w:r w:rsidR="001C7B73" w:rsidRPr="00094671">
        <w:rPr>
          <w:rFonts w:asciiTheme="minorHAnsi" w:eastAsia="Trebuchet MS" w:hAnsiTheme="minorHAnsi" w:cstheme="minorHAnsi"/>
          <w:sz w:val="22"/>
          <w:szCs w:val="22"/>
          <w:lang w:bidi="pl-PL"/>
        </w:rPr>
        <w:t xml:space="preserve"> </w:t>
      </w:r>
      <w:r w:rsidRPr="00094671">
        <w:rPr>
          <w:rFonts w:asciiTheme="minorHAnsi" w:eastAsia="Trebuchet MS" w:hAnsiTheme="minorHAnsi" w:cstheme="minorHAnsi"/>
          <w:sz w:val="22"/>
          <w:szCs w:val="22"/>
          <w:lang w:bidi="pl-PL"/>
        </w:rPr>
        <w:t>dopuszcza złożeni</w:t>
      </w:r>
      <w:r w:rsidR="00EA490F" w:rsidRPr="00094671">
        <w:rPr>
          <w:rFonts w:asciiTheme="minorHAnsi" w:eastAsia="Trebuchet MS" w:hAnsiTheme="minorHAnsi" w:cstheme="minorHAnsi"/>
          <w:sz w:val="22"/>
          <w:szCs w:val="22"/>
          <w:lang w:bidi="pl-PL"/>
        </w:rPr>
        <w:t>a</w:t>
      </w:r>
      <w:r w:rsidRPr="00094671">
        <w:rPr>
          <w:rFonts w:asciiTheme="minorHAnsi" w:eastAsia="Trebuchet MS" w:hAnsiTheme="minorHAnsi" w:cstheme="minorHAnsi"/>
          <w:sz w:val="22"/>
          <w:szCs w:val="22"/>
          <w:lang w:bidi="pl-PL"/>
        </w:rPr>
        <w:t xml:space="preserve"> ofert w postaci katalogów elektronicznych lub dołączenia katalogów elektronicznych do oferty.</w:t>
      </w:r>
    </w:p>
    <w:p w14:paraId="2958BBAE" w14:textId="77777777" w:rsidR="001C7B73" w:rsidRPr="00094671" w:rsidRDefault="006804F4" w:rsidP="008B5E2C">
      <w:pPr>
        <w:pStyle w:val="Akapitzlist"/>
        <w:widowControl w:val="0"/>
        <w:numPr>
          <w:ilvl w:val="0"/>
          <w:numId w:val="9"/>
        </w:numPr>
        <w:tabs>
          <w:tab w:val="left" w:pos="284"/>
        </w:tabs>
        <w:spacing w:after="60"/>
        <w:ind w:left="284" w:right="20" w:hanging="284"/>
        <w:jc w:val="both"/>
        <w:rPr>
          <w:rFonts w:asciiTheme="minorHAnsi" w:eastAsia="Trebuchet MS" w:hAnsiTheme="minorHAnsi" w:cstheme="minorHAnsi"/>
          <w:lang w:bidi="pl-PL"/>
        </w:rPr>
      </w:pPr>
      <w:r w:rsidRPr="00094671">
        <w:rPr>
          <w:rFonts w:asciiTheme="minorHAnsi" w:eastAsia="Trebuchet MS" w:hAnsiTheme="minorHAnsi" w:cstheme="minorHAnsi"/>
          <w:lang w:bidi="pl-PL"/>
        </w:rPr>
        <w:t xml:space="preserve">  </w:t>
      </w:r>
      <w:r w:rsidR="00CA0237" w:rsidRPr="00094671">
        <w:rPr>
          <w:rFonts w:asciiTheme="minorHAnsi" w:eastAsia="Trebuchet MS" w:hAnsiTheme="minorHAnsi" w:cstheme="minorHAnsi"/>
          <w:lang w:bidi="pl-PL"/>
        </w:rPr>
        <w:t xml:space="preserve">Oferta powinna być sporządzona w języku polskim, </w:t>
      </w:r>
      <w:r w:rsidR="001C7B73" w:rsidRPr="00094671">
        <w:rPr>
          <w:rFonts w:asciiTheme="minorHAnsi" w:eastAsia="Trebuchet MS" w:hAnsiTheme="minorHAnsi" w:cstheme="minorHAnsi"/>
          <w:lang w:bidi="pl-PL"/>
        </w:rPr>
        <w:t xml:space="preserve">w formie  elektronicznej w formacie danych </w:t>
      </w:r>
      <w:r w:rsidRPr="00094671">
        <w:rPr>
          <w:rFonts w:asciiTheme="minorHAnsi" w:eastAsia="Trebuchet MS" w:hAnsiTheme="minorHAnsi" w:cstheme="minorHAnsi"/>
          <w:lang w:bidi="pl-PL"/>
        </w:rPr>
        <w:t xml:space="preserve">        </w:t>
      </w:r>
      <w:r w:rsidR="008B5E2C" w:rsidRPr="00094671">
        <w:rPr>
          <w:rFonts w:asciiTheme="minorHAnsi" w:eastAsia="Trebuchet MS" w:hAnsiTheme="minorHAnsi" w:cstheme="minorHAnsi"/>
          <w:lang w:bidi="pl-PL"/>
        </w:rPr>
        <w:t xml:space="preserve">    </w:t>
      </w:r>
      <w:r w:rsidR="001C7B73" w:rsidRPr="00094671">
        <w:rPr>
          <w:rFonts w:asciiTheme="minorHAnsi" w:eastAsia="Trebuchet MS" w:hAnsiTheme="minorHAnsi" w:cstheme="minorHAnsi"/>
          <w:lang w:bidi="pl-PL"/>
        </w:rPr>
        <w:t>pdf, .</w:t>
      </w:r>
      <w:proofErr w:type="spellStart"/>
      <w:r w:rsidR="001C7B73" w:rsidRPr="00094671">
        <w:rPr>
          <w:rFonts w:asciiTheme="minorHAnsi" w:eastAsia="Trebuchet MS" w:hAnsiTheme="minorHAnsi" w:cstheme="minorHAnsi"/>
          <w:lang w:bidi="pl-PL"/>
        </w:rPr>
        <w:t>doc</w:t>
      </w:r>
      <w:proofErr w:type="spellEnd"/>
      <w:r w:rsidR="001C7B73" w:rsidRPr="00094671">
        <w:rPr>
          <w:rFonts w:asciiTheme="minorHAnsi" w:eastAsia="Trebuchet MS" w:hAnsiTheme="minorHAnsi" w:cstheme="minorHAnsi"/>
          <w:lang w:bidi="pl-PL"/>
        </w:rPr>
        <w:t>, .</w:t>
      </w:r>
      <w:proofErr w:type="spellStart"/>
      <w:r w:rsidR="001C7B73" w:rsidRPr="00094671">
        <w:rPr>
          <w:rFonts w:asciiTheme="minorHAnsi" w:eastAsia="Trebuchet MS" w:hAnsiTheme="minorHAnsi" w:cstheme="minorHAnsi"/>
          <w:lang w:bidi="pl-PL"/>
        </w:rPr>
        <w:t>docx</w:t>
      </w:r>
      <w:proofErr w:type="spellEnd"/>
      <w:r w:rsidR="001C7B73" w:rsidRPr="00094671">
        <w:rPr>
          <w:rFonts w:asciiTheme="minorHAnsi" w:eastAsia="Trebuchet MS" w:hAnsiTheme="minorHAnsi" w:cstheme="minorHAnsi"/>
          <w:lang w:bidi="pl-PL"/>
        </w:rPr>
        <w:t>,.rtf,.</w:t>
      </w:r>
      <w:proofErr w:type="spellStart"/>
      <w:r w:rsidR="001C7B73" w:rsidRPr="00094671">
        <w:rPr>
          <w:rFonts w:asciiTheme="minorHAnsi" w:eastAsia="Trebuchet MS" w:hAnsiTheme="minorHAnsi" w:cstheme="minorHAnsi"/>
          <w:lang w:bidi="pl-PL"/>
        </w:rPr>
        <w:t>xps</w:t>
      </w:r>
      <w:proofErr w:type="spellEnd"/>
      <w:r w:rsidR="001C7B73" w:rsidRPr="00094671">
        <w:rPr>
          <w:rFonts w:asciiTheme="minorHAnsi" w:eastAsia="Trebuchet MS" w:hAnsiTheme="minorHAnsi" w:cstheme="minorHAnsi"/>
          <w:lang w:bidi="pl-PL"/>
        </w:rPr>
        <w:t>,.</w:t>
      </w:r>
      <w:proofErr w:type="spellStart"/>
      <w:r w:rsidR="001C7B73" w:rsidRPr="00094671">
        <w:rPr>
          <w:rFonts w:asciiTheme="minorHAnsi" w:eastAsia="Trebuchet MS" w:hAnsiTheme="minorHAnsi" w:cstheme="minorHAnsi"/>
          <w:lang w:bidi="pl-PL"/>
        </w:rPr>
        <w:t>odt</w:t>
      </w:r>
      <w:proofErr w:type="spellEnd"/>
      <w:r w:rsidR="001C7B73" w:rsidRPr="00094671">
        <w:rPr>
          <w:rFonts w:asciiTheme="minorHAnsi" w:eastAsia="Trebuchet MS" w:hAnsiTheme="minorHAnsi" w:cstheme="minorHAnsi"/>
          <w:lang w:bidi="pl-PL"/>
        </w:rPr>
        <w:t xml:space="preserve">. lub w postaci elektronicznej opatrzonej  elektronicznym podpisem </w:t>
      </w:r>
      <w:r w:rsidRPr="00094671">
        <w:rPr>
          <w:rFonts w:asciiTheme="minorHAnsi" w:eastAsia="Trebuchet MS" w:hAnsiTheme="minorHAnsi" w:cstheme="minorHAnsi"/>
          <w:lang w:bidi="pl-PL"/>
        </w:rPr>
        <w:t xml:space="preserve">          </w:t>
      </w:r>
      <w:r w:rsidR="008B5E2C" w:rsidRPr="00094671">
        <w:rPr>
          <w:rFonts w:asciiTheme="minorHAnsi" w:eastAsia="Trebuchet MS" w:hAnsiTheme="minorHAnsi" w:cstheme="minorHAnsi"/>
          <w:lang w:bidi="pl-PL"/>
        </w:rPr>
        <w:t xml:space="preserve">   </w:t>
      </w:r>
      <w:r w:rsidR="001C7B73" w:rsidRPr="00094671">
        <w:rPr>
          <w:rFonts w:asciiTheme="minorHAnsi" w:eastAsia="Trebuchet MS" w:hAnsiTheme="minorHAnsi" w:cstheme="minorHAnsi"/>
          <w:lang w:bidi="pl-PL"/>
        </w:rPr>
        <w:t xml:space="preserve">zaufanym lub podpisem osobistym.   </w:t>
      </w:r>
    </w:p>
    <w:p w14:paraId="4C24DC33" w14:textId="77777777" w:rsidR="00CA0237" w:rsidRPr="00094671" w:rsidRDefault="00CA0237" w:rsidP="006804F4">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Wzór oferty stanowi załącznik nr 1 do niniejszej Specyfikacji  Warunków Zamówienia.</w:t>
      </w:r>
    </w:p>
    <w:p w14:paraId="3D207023" w14:textId="77777777" w:rsidR="00CA0237" w:rsidRPr="00094671"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07ABFDD" w14:textId="77777777" w:rsidR="00CA0237" w:rsidRPr="00094671" w:rsidRDefault="00CA0237" w:rsidP="00920781">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Wykonawca może przed upływem terminu do składania ofert wycofać ofertę.</w:t>
      </w:r>
    </w:p>
    <w:p w14:paraId="201F5043" w14:textId="77777777" w:rsidR="0022129E" w:rsidRPr="00094671" w:rsidRDefault="00B5144E" w:rsidP="00920781">
      <w:pPr>
        <w:widowControl w:val="0"/>
        <w:numPr>
          <w:ilvl w:val="0"/>
          <w:numId w:val="9"/>
        </w:numPr>
        <w:tabs>
          <w:tab w:val="left" w:pos="426"/>
        </w:tabs>
        <w:spacing w:after="60"/>
        <w:ind w:left="426" w:right="20" w:hanging="426"/>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Do</w:t>
      </w:r>
      <w:r w:rsidR="00381512" w:rsidRPr="00094671">
        <w:rPr>
          <w:rFonts w:asciiTheme="minorHAnsi" w:eastAsia="Trebuchet MS" w:hAnsiTheme="minorHAnsi" w:cstheme="minorHAnsi"/>
          <w:sz w:val="22"/>
          <w:szCs w:val="22"/>
          <w:lang w:bidi="pl-PL"/>
        </w:rPr>
        <w:t xml:space="preserve"> oferty należy dołączyć dokumenty  w formie </w:t>
      </w:r>
      <w:r w:rsidRPr="00094671">
        <w:rPr>
          <w:rFonts w:asciiTheme="minorHAnsi" w:eastAsia="Trebuchet MS" w:hAnsiTheme="minorHAnsi" w:cstheme="minorHAnsi"/>
          <w:sz w:val="22"/>
          <w:szCs w:val="22"/>
          <w:lang w:bidi="pl-PL"/>
        </w:rPr>
        <w:t xml:space="preserve"> elektronicznej </w:t>
      </w:r>
      <w:r w:rsidR="00381512" w:rsidRPr="00094671">
        <w:rPr>
          <w:rFonts w:asciiTheme="minorHAnsi" w:eastAsia="Trebuchet MS" w:hAnsiTheme="minorHAnsi" w:cstheme="minorHAnsi"/>
          <w:sz w:val="22"/>
          <w:szCs w:val="22"/>
          <w:lang w:bidi="pl-PL"/>
        </w:rPr>
        <w:t>lub w postaci elektronicznej opatrzon</w:t>
      </w:r>
      <w:r w:rsidR="004E386D" w:rsidRPr="00094671">
        <w:rPr>
          <w:rFonts w:asciiTheme="minorHAnsi" w:eastAsia="Trebuchet MS" w:hAnsiTheme="minorHAnsi" w:cstheme="minorHAnsi"/>
          <w:sz w:val="22"/>
          <w:szCs w:val="22"/>
          <w:lang w:bidi="pl-PL"/>
        </w:rPr>
        <w:t xml:space="preserve">e </w:t>
      </w:r>
      <w:bookmarkStart w:id="0" w:name="_Hlk124235159"/>
      <w:r w:rsidR="00381512" w:rsidRPr="00094671">
        <w:rPr>
          <w:rFonts w:asciiTheme="minorHAnsi" w:eastAsia="Trebuchet MS" w:hAnsiTheme="minorHAnsi" w:cstheme="minorHAnsi"/>
          <w:sz w:val="22"/>
          <w:szCs w:val="22"/>
          <w:lang w:bidi="pl-PL"/>
        </w:rPr>
        <w:t>podpisem za</w:t>
      </w:r>
      <w:r w:rsidR="005F6111" w:rsidRPr="00094671">
        <w:rPr>
          <w:rFonts w:asciiTheme="minorHAnsi" w:eastAsia="Trebuchet MS" w:hAnsiTheme="minorHAnsi" w:cstheme="minorHAnsi"/>
          <w:sz w:val="22"/>
          <w:szCs w:val="22"/>
          <w:lang w:bidi="pl-PL"/>
        </w:rPr>
        <w:t>ufanym</w:t>
      </w:r>
      <w:r w:rsidR="00B90BA5" w:rsidRPr="00094671">
        <w:rPr>
          <w:rFonts w:asciiTheme="minorHAnsi" w:eastAsia="Trebuchet MS" w:hAnsiTheme="minorHAnsi" w:cstheme="minorHAnsi"/>
          <w:sz w:val="22"/>
          <w:szCs w:val="22"/>
          <w:lang w:bidi="pl-PL"/>
        </w:rPr>
        <w:t>,</w:t>
      </w:r>
      <w:r w:rsidR="006804F4" w:rsidRPr="00094671">
        <w:rPr>
          <w:rFonts w:asciiTheme="minorHAnsi" w:eastAsia="Trebuchet MS" w:hAnsiTheme="minorHAnsi" w:cstheme="minorHAnsi"/>
          <w:sz w:val="22"/>
          <w:szCs w:val="22"/>
          <w:lang w:bidi="pl-PL"/>
        </w:rPr>
        <w:t xml:space="preserve"> </w:t>
      </w:r>
      <w:r w:rsidR="005F6111" w:rsidRPr="00094671">
        <w:rPr>
          <w:rFonts w:asciiTheme="minorHAnsi" w:eastAsia="Trebuchet MS" w:hAnsiTheme="minorHAnsi" w:cstheme="minorHAnsi"/>
          <w:sz w:val="22"/>
          <w:szCs w:val="22"/>
          <w:lang w:bidi="pl-PL"/>
        </w:rPr>
        <w:t>podpisem osob</w:t>
      </w:r>
      <w:r w:rsidR="00381512" w:rsidRPr="00094671">
        <w:rPr>
          <w:rFonts w:asciiTheme="minorHAnsi" w:eastAsia="Trebuchet MS" w:hAnsiTheme="minorHAnsi" w:cstheme="minorHAnsi"/>
          <w:sz w:val="22"/>
          <w:szCs w:val="22"/>
          <w:lang w:bidi="pl-PL"/>
        </w:rPr>
        <w:t>istym</w:t>
      </w:r>
      <w:r w:rsidR="00B90BA5" w:rsidRPr="00094671">
        <w:rPr>
          <w:rFonts w:asciiTheme="minorHAnsi" w:eastAsia="Trebuchet MS" w:hAnsiTheme="minorHAnsi" w:cstheme="minorHAnsi"/>
          <w:sz w:val="22"/>
          <w:szCs w:val="22"/>
          <w:lang w:bidi="pl-PL"/>
        </w:rPr>
        <w:t xml:space="preserve">(elektronicznym) lub </w:t>
      </w:r>
      <w:r w:rsidR="00BD3B15" w:rsidRPr="00094671">
        <w:rPr>
          <w:rFonts w:asciiTheme="minorHAnsi" w:eastAsia="Trebuchet MS" w:hAnsiTheme="minorHAnsi" w:cstheme="minorHAnsi"/>
          <w:sz w:val="22"/>
          <w:szCs w:val="22"/>
          <w:lang w:bidi="pl-PL"/>
        </w:rPr>
        <w:t xml:space="preserve">elektronicznym </w:t>
      </w:r>
      <w:r w:rsidR="00B90BA5" w:rsidRPr="00094671">
        <w:rPr>
          <w:rFonts w:asciiTheme="minorHAnsi" w:eastAsia="Trebuchet MS" w:hAnsiTheme="minorHAnsi" w:cstheme="minorHAnsi"/>
          <w:sz w:val="22"/>
          <w:szCs w:val="22"/>
          <w:lang w:bidi="pl-PL"/>
        </w:rPr>
        <w:t>podpisem kwalifikowanym</w:t>
      </w:r>
      <w:r w:rsidR="00CA0237" w:rsidRPr="00094671">
        <w:rPr>
          <w:rFonts w:asciiTheme="minorHAnsi" w:eastAsia="Trebuchet MS" w:hAnsiTheme="minorHAnsi" w:cstheme="minorHAnsi"/>
          <w:sz w:val="22"/>
          <w:szCs w:val="22"/>
          <w:lang w:bidi="pl-PL"/>
        </w:rPr>
        <w:t>.</w:t>
      </w:r>
      <w:bookmarkEnd w:id="0"/>
    </w:p>
    <w:p w14:paraId="6C56DF0C" w14:textId="77777777" w:rsidR="00A73D91" w:rsidRPr="00094671" w:rsidRDefault="00A73D91" w:rsidP="00920781">
      <w:pPr>
        <w:widowControl w:val="0"/>
        <w:numPr>
          <w:ilvl w:val="0"/>
          <w:numId w:val="9"/>
        </w:numPr>
        <w:tabs>
          <w:tab w:val="left" w:pos="426"/>
        </w:tabs>
        <w:spacing w:after="60" w:line="276" w:lineRule="auto"/>
        <w:ind w:right="20"/>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Wykonawca po upływie terminu do składania ofert nie może skutecznie wycofać złożonej oferty.</w:t>
      </w:r>
    </w:p>
    <w:p w14:paraId="332195D3" w14:textId="44F45262" w:rsidR="00FA39EA" w:rsidRPr="00094671" w:rsidRDefault="00A73D91" w:rsidP="0042707A">
      <w:pPr>
        <w:pStyle w:val="Akapitzlist"/>
        <w:numPr>
          <w:ilvl w:val="0"/>
          <w:numId w:val="9"/>
        </w:numPr>
        <w:jc w:val="both"/>
        <w:rPr>
          <w:rFonts w:asciiTheme="minorHAnsi" w:eastAsia="Trebuchet MS" w:hAnsiTheme="minorHAnsi" w:cstheme="minorHAnsi"/>
          <w:lang w:eastAsia="pl-PL" w:bidi="pl-PL"/>
        </w:rPr>
      </w:pPr>
      <w:r w:rsidRPr="00094671">
        <w:rPr>
          <w:rFonts w:asciiTheme="minorHAnsi" w:eastAsia="Trebuchet MS" w:hAnsiTheme="minorHAnsi" w:cstheme="minorHAnsi"/>
          <w:lang w:eastAsia="pl-PL"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p>
    <w:p w14:paraId="2A7D9752" w14:textId="77777777" w:rsidR="00CE5B34" w:rsidRPr="00094671" w:rsidRDefault="00CE507A" w:rsidP="0022129E">
      <w:pPr>
        <w:pStyle w:val="Tekstpodstawowy"/>
        <w:shd w:val="clear" w:color="auto" w:fill="BFBFBF"/>
        <w:tabs>
          <w:tab w:val="left" w:pos="567"/>
        </w:tabs>
        <w:spacing w:before="120" w:after="120" w:line="276" w:lineRule="auto"/>
        <w:ind w:left="360" w:hanging="360"/>
        <w:jc w:val="left"/>
        <w:rPr>
          <w:rFonts w:asciiTheme="minorHAnsi" w:hAnsiTheme="minorHAnsi" w:cstheme="minorHAnsi"/>
          <w:b/>
          <w:bCs/>
          <w:smallCaps w:val="0"/>
          <w:sz w:val="24"/>
          <w:szCs w:val="24"/>
        </w:rPr>
      </w:pPr>
      <w:r w:rsidRPr="00094671">
        <w:rPr>
          <w:rFonts w:asciiTheme="minorHAnsi" w:hAnsiTheme="minorHAnsi" w:cstheme="minorHAnsi"/>
          <w:b/>
          <w:bCs/>
          <w:smallCaps w:val="0"/>
          <w:sz w:val="24"/>
          <w:szCs w:val="24"/>
        </w:rPr>
        <w:t>X</w:t>
      </w:r>
      <w:r w:rsidR="0022129E" w:rsidRPr="00094671">
        <w:rPr>
          <w:rFonts w:asciiTheme="minorHAnsi" w:hAnsiTheme="minorHAnsi" w:cstheme="minorHAnsi"/>
          <w:b/>
          <w:bCs/>
          <w:smallCaps w:val="0"/>
          <w:sz w:val="24"/>
          <w:szCs w:val="24"/>
        </w:rPr>
        <w:t>I</w:t>
      </w:r>
      <w:r w:rsidR="008A5719" w:rsidRPr="00094671">
        <w:rPr>
          <w:rFonts w:asciiTheme="minorHAnsi" w:hAnsiTheme="minorHAnsi" w:cstheme="minorHAnsi"/>
          <w:b/>
          <w:bCs/>
          <w:smallCaps w:val="0"/>
          <w:sz w:val="24"/>
          <w:szCs w:val="24"/>
        </w:rPr>
        <w:t>I</w:t>
      </w:r>
      <w:r w:rsidRPr="00094671">
        <w:rPr>
          <w:rFonts w:asciiTheme="minorHAnsi" w:hAnsiTheme="minorHAnsi" w:cstheme="minorHAnsi"/>
          <w:b/>
          <w:bCs/>
          <w:smallCaps w:val="0"/>
          <w:sz w:val="24"/>
          <w:szCs w:val="24"/>
        </w:rPr>
        <w:t>.</w:t>
      </w:r>
      <w:r w:rsidRPr="00094671">
        <w:rPr>
          <w:rFonts w:asciiTheme="minorHAnsi" w:hAnsiTheme="minorHAnsi" w:cstheme="minorHAnsi"/>
          <w:b/>
          <w:bCs/>
          <w:smallCaps w:val="0"/>
          <w:sz w:val="24"/>
          <w:szCs w:val="24"/>
        </w:rPr>
        <w:tab/>
      </w:r>
      <w:r w:rsidR="00CE5B34" w:rsidRPr="00094671">
        <w:rPr>
          <w:rFonts w:asciiTheme="minorHAnsi" w:hAnsiTheme="minorHAnsi" w:cstheme="minorHAnsi"/>
          <w:b/>
          <w:bCs/>
          <w:smallCaps w:val="0"/>
          <w:sz w:val="24"/>
          <w:szCs w:val="24"/>
        </w:rPr>
        <w:tab/>
      </w:r>
      <w:r w:rsidR="00664C29" w:rsidRPr="00094671">
        <w:rPr>
          <w:rFonts w:asciiTheme="minorHAnsi" w:hAnsiTheme="minorHAnsi" w:cstheme="minorHAnsi"/>
          <w:b/>
          <w:bCs/>
          <w:smallCaps w:val="0"/>
          <w:sz w:val="24"/>
          <w:szCs w:val="24"/>
        </w:rPr>
        <w:t xml:space="preserve">Osoby uprawnione do </w:t>
      </w:r>
      <w:r w:rsidR="00CE5B34" w:rsidRPr="00094671">
        <w:rPr>
          <w:rFonts w:asciiTheme="minorHAnsi" w:hAnsiTheme="minorHAnsi" w:cstheme="minorHAnsi"/>
          <w:b/>
          <w:bCs/>
          <w:smallCaps w:val="0"/>
          <w:sz w:val="24"/>
          <w:szCs w:val="24"/>
        </w:rPr>
        <w:t>porozumiewania się z Wykonawcami.</w:t>
      </w:r>
    </w:p>
    <w:p w14:paraId="2F22EC32" w14:textId="77777777" w:rsidR="008332AA" w:rsidRPr="00094671" w:rsidRDefault="00CE5B34" w:rsidP="001D06FC">
      <w:pPr>
        <w:pStyle w:val="Zwykytekst"/>
        <w:spacing w:line="276" w:lineRule="auto"/>
        <w:ind w:left="284" w:hanging="2"/>
        <w:jc w:val="both"/>
        <w:rPr>
          <w:rFonts w:asciiTheme="minorHAnsi" w:hAnsiTheme="minorHAnsi" w:cstheme="minorHAnsi"/>
          <w:sz w:val="22"/>
          <w:szCs w:val="22"/>
        </w:rPr>
      </w:pPr>
      <w:r w:rsidRPr="00094671">
        <w:rPr>
          <w:rFonts w:asciiTheme="minorHAnsi" w:hAnsiTheme="minorHAnsi" w:cstheme="minorHAnsi"/>
          <w:sz w:val="22"/>
          <w:szCs w:val="22"/>
        </w:rPr>
        <w:t>Osob</w:t>
      </w:r>
      <w:r w:rsidR="00664C29" w:rsidRPr="00094671">
        <w:rPr>
          <w:rFonts w:asciiTheme="minorHAnsi" w:hAnsiTheme="minorHAnsi" w:cstheme="minorHAnsi"/>
          <w:sz w:val="22"/>
          <w:szCs w:val="22"/>
        </w:rPr>
        <w:t>ą</w:t>
      </w:r>
      <w:r w:rsidRPr="00094671">
        <w:rPr>
          <w:rFonts w:asciiTheme="minorHAnsi" w:hAnsiTheme="minorHAnsi" w:cstheme="minorHAnsi"/>
          <w:sz w:val="22"/>
          <w:szCs w:val="22"/>
        </w:rPr>
        <w:t xml:space="preserve"> uprawnion</w:t>
      </w:r>
      <w:r w:rsidR="00664C29" w:rsidRPr="00094671">
        <w:rPr>
          <w:rFonts w:asciiTheme="minorHAnsi" w:hAnsiTheme="minorHAnsi" w:cstheme="minorHAnsi"/>
          <w:sz w:val="22"/>
          <w:szCs w:val="22"/>
        </w:rPr>
        <w:t>ą</w:t>
      </w:r>
      <w:r w:rsidRPr="00094671">
        <w:rPr>
          <w:rFonts w:asciiTheme="minorHAnsi" w:hAnsiTheme="minorHAnsi" w:cstheme="minorHAnsi"/>
          <w:sz w:val="22"/>
          <w:szCs w:val="22"/>
        </w:rPr>
        <w:t xml:space="preserve"> do </w:t>
      </w:r>
      <w:r w:rsidR="00664C29" w:rsidRPr="00094671">
        <w:rPr>
          <w:rFonts w:asciiTheme="minorHAnsi" w:hAnsiTheme="minorHAnsi" w:cstheme="minorHAnsi"/>
          <w:sz w:val="22"/>
          <w:szCs w:val="22"/>
        </w:rPr>
        <w:t>porozumiewania</w:t>
      </w:r>
      <w:r w:rsidRPr="00094671">
        <w:rPr>
          <w:rFonts w:asciiTheme="minorHAnsi" w:hAnsiTheme="minorHAnsi" w:cstheme="minorHAnsi"/>
          <w:sz w:val="22"/>
          <w:szCs w:val="22"/>
        </w:rPr>
        <w:t xml:space="preserve"> się z Wykonawcami</w:t>
      </w:r>
      <w:r w:rsidR="00920781" w:rsidRPr="00094671">
        <w:rPr>
          <w:rFonts w:asciiTheme="minorHAnsi" w:hAnsiTheme="minorHAnsi" w:cstheme="minorHAnsi"/>
          <w:sz w:val="22"/>
          <w:szCs w:val="22"/>
        </w:rPr>
        <w:t xml:space="preserve"> </w:t>
      </w:r>
      <w:r w:rsidR="00664C29" w:rsidRPr="00094671">
        <w:rPr>
          <w:rFonts w:asciiTheme="minorHAnsi" w:hAnsiTheme="minorHAnsi" w:cstheme="minorHAnsi"/>
          <w:sz w:val="22"/>
          <w:szCs w:val="22"/>
        </w:rPr>
        <w:t>w sprawach</w:t>
      </w:r>
      <w:r w:rsidR="008332AA" w:rsidRPr="00094671">
        <w:rPr>
          <w:rFonts w:asciiTheme="minorHAnsi" w:hAnsiTheme="minorHAnsi" w:cstheme="minorHAnsi"/>
          <w:sz w:val="22"/>
          <w:szCs w:val="22"/>
        </w:rPr>
        <w:t xml:space="preserve"> formalnoprawn</w:t>
      </w:r>
      <w:r w:rsidR="00664C29" w:rsidRPr="00094671">
        <w:rPr>
          <w:rFonts w:asciiTheme="minorHAnsi" w:hAnsiTheme="minorHAnsi" w:cstheme="minorHAnsi"/>
          <w:sz w:val="22"/>
          <w:szCs w:val="22"/>
        </w:rPr>
        <w:t>ych jest</w:t>
      </w:r>
      <w:r w:rsidR="008332AA" w:rsidRPr="00094671">
        <w:rPr>
          <w:rFonts w:asciiTheme="minorHAnsi" w:hAnsiTheme="minorHAnsi" w:cstheme="minorHAnsi"/>
          <w:sz w:val="22"/>
          <w:szCs w:val="22"/>
        </w:rPr>
        <w:t>:</w:t>
      </w:r>
    </w:p>
    <w:p w14:paraId="69CC17F9" w14:textId="0E880FF1" w:rsidR="009037D7" w:rsidRPr="00094671" w:rsidRDefault="005D0B54" w:rsidP="0010241E">
      <w:pPr>
        <w:spacing w:line="276" w:lineRule="auto"/>
        <w:ind w:left="567" w:hanging="285"/>
        <w:jc w:val="both"/>
        <w:rPr>
          <w:rFonts w:asciiTheme="minorHAnsi" w:hAnsiTheme="minorHAnsi" w:cstheme="minorHAnsi"/>
          <w:sz w:val="22"/>
          <w:szCs w:val="22"/>
        </w:rPr>
      </w:pPr>
      <w:r w:rsidRPr="00094671">
        <w:rPr>
          <w:rFonts w:asciiTheme="minorHAnsi" w:hAnsiTheme="minorHAnsi" w:cstheme="minorHAnsi"/>
          <w:sz w:val="22"/>
          <w:szCs w:val="22"/>
        </w:rPr>
        <w:t xml:space="preserve">- </w:t>
      </w:r>
      <w:r w:rsidR="00B5144E" w:rsidRPr="00094671">
        <w:rPr>
          <w:rFonts w:asciiTheme="minorHAnsi" w:hAnsiTheme="minorHAnsi" w:cstheme="minorHAnsi"/>
          <w:sz w:val="22"/>
          <w:szCs w:val="22"/>
        </w:rPr>
        <w:t>mgr</w:t>
      </w:r>
      <w:r w:rsidR="0042707A" w:rsidRPr="00094671">
        <w:rPr>
          <w:rFonts w:asciiTheme="minorHAnsi" w:hAnsiTheme="minorHAnsi" w:cstheme="minorHAnsi"/>
          <w:sz w:val="22"/>
          <w:szCs w:val="22"/>
        </w:rPr>
        <w:t xml:space="preserve"> Monika Koś</w:t>
      </w:r>
      <w:r w:rsidR="00664C29" w:rsidRPr="00094671">
        <w:rPr>
          <w:rFonts w:asciiTheme="minorHAnsi" w:hAnsiTheme="minorHAnsi" w:cstheme="minorHAnsi"/>
          <w:sz w:val="22"/>
          <w:szCs w:val="22"/>
        </w:rPr>
        <w:t>,</w:t>
      </w:r>
      <w:r w:rsidR="00920781" w:rsidRPr="00094671">
        <w:rPr>
          <w:rFonts w:asciiTheme="minorHAnsi" w:hAnsiTheme="minorHAnsi" w:cstheme="minorHAnsi"/>
          <w:sz w:val="22"/>
          <w:szCs w:val="22"/>
        </w:rPr>
        <w:t xml:space="preserve"> </w:t>
      </w:r>
      <w:r w:rsidR="00664C29" w:rsidRPr="00094671">
        <w:rPr>
          <w:rFonts w:asciiTheme="minorHAnsi" w:hAnsiTheme="minorHAnsi" w:cstheme="minorHAnsi"/>
          <w:color w:val="000000"/>
          <w:sz w:val="22"/>
          <w:szCs w:val="22"/>
        </w:rPr>
        <w:t>t</w:t>
      </w:r>
      <w:r w:rsidR="00B5144E" w:rsidRPr="00094671">
        <w:rPr>
          <w:rFonts w:asciiTheme="minorHAnsi" w:hAnsiTheme="minorHAnsi" w:cstheme="minorHAnsi"/>
          <w:color w:val="000000"/>
          <w:sz w:val="22"/>
          <w:szCs w:val="22"/>
        </w:rPr>
        <w:t>el. 13 43 09 587</w:t>
      </w:r>
      <w:r w:rsidR="00664C29" w:rsidRPr="00094671">
        <w:rPr>
          <w:rFonts w:asciiTheme="minorHAnsi" w:hAnsiTheme="minorHAnsi" w:cstheme="minorHAnsi"/>
          <w:color w:val="000000"/>
          <w:sz w:val="22"/>
          <w:szCs w:val="22"/>
        </w:rPr>
        <w:t>,</w:t>
      </w:r>
      <w:r w:rsidR="00CE507A" w:rsidRPr="00094671">
        <w:rPr>
          <w:rFonts w:asciiTheme="minorHAnsi" w:hAnsiTheme="minorHAnsi" w:cstheme="minorHAnsi"/>
          <w:color w:val="1F3864"/>
          <w:sz w:val="22"/>
          <w:szCs w:val="22"/>
        </w:rPr>
        <w:t>e</w:t>
      </w:r>
      <w:r w:rsidR="00664C29" w:rsidRPr="00094671">
        <w:rPr>
          <w:rFonts w:asciiTheme="minorHAnsi" w:hAnsiTheme="minorHAnsi" w:cstheme="minorHAnsi"/>
          <w:color w:val="1F3864"/>
          <w:sz w:val="22"/>
          <w:szCs w:val="22"/>
        </w:rPr>
        <w:t>-</w:t>
      </w:r>
      <w:r w:rsidR="00CE507A" w:rsidRPr="00094671">
        <w:rPr>
          <w:rFonts w:asciiTheme="minorHAnsi" w:hAnsiTheme="minorHAnsi" w:cstheme="minorHAnsi"/>
          <w:color w:val="1F3864"/>
          <w:sz w:val="22"/>
          <w:szCs w:val="22"/>
        </w:rPr>
        <w:t>mail</w:t>
      </w:r>
      <w:r w:rsidR="00664C29" w:rsidRPr="00094671">
        <w:rPr>
          <w:rFonts w:asciiTheme="minorHAnsi" w:hAnsiTheme="minorHAnsi" w:cstheme="minorHAnsi"/>
          <w:color w:val="1F3864"/>
          <w:sz w:val="22"/>
          <w:szCs w:val="22"/>
        </w:rPr>
        <w:t>:</w:t>
      </w:r>
      <w:r w:rsidR="00773176" w:rsidRPr="00094671">
        <w:rPr>
          <w:rFonts w:asciiTheme="minorHAnsi" w:hAnsiTheme="minorHAnsi" w:cstheme="minorHAnsi"/>
          <w:color w:val="1F3864"/>
          <w:sz w:val="22"/>
          <w:szCs w:val="22"/>
        </w:rPr>
        <w:t>monika.kos</w:t>
      </w:r>
      <w:r w:rsidR="00B5144E" w:rsidRPr="00094671">
        <w:rPr>
          <w:rFonts w:asciiTheme="minorHAnsi" w:hAnsiTheme="minorHAnsi" w:cstheme="minorHAnsi"/>
          <w:color w:val="1F3864"/>
          <w:sz w:val="22"/>
          <w:szCs w:val="22"/>
        </w:rPr>
        <w:t>@szpital-brzozow.pl</w:t>
      </w:r>
    </w:p>
    <w:p w14:paraId="55C0952E" w14:textId="77777777" w:rsidR="00CE5B34" w:rsidRPr="00094671"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094671">
        <w:rPr>
          <w:rFonts w:asciiTheme="minorHAnsi" w:hAnsiTheme="minorHAnsi" w:cstheme="minorHAnsi"/>
          <w:sz w:val="24"/>
          <w:szCs w:val="24"/>
        </w:rPr>
        <w:t>X</w:t>
      </w:r>
      <w:r w:rsidR="00C01C57" w:rsidRPr="00094671">
        <w:rPr>
          <w:rFonts w:asciiTheme="minorHAnsi" w:hAnsiTheme="minorHAnsi" w:cstheme="minorHAnsi"/>
          <w:sz w:val="24"/>
          <w:szCs w:val="24"/>
        </w:rPr>
        <w:t>I</w:t>
      </w:r>
      <w:r w:rsidR="0022129E" w:rsidRPr="00094671">
        <w:rPr>
          <w:rFonts w:asciiTheme="minorHAnsi" w:hAnsiTheme="minorHAnsi" w:cstheme="minorHAnsi"/>
          <w:sz w:val="24"/>
          <w:szCs w:val="24"/>
        </w:rPr>
        <w:t>I</w:t>
      </w:r>
      <w:r w:rsidR="008A5719" w:rsidRPr="00094671">
        <w:rPr>
          <w:rFonts w:asciiTheme="minorHAnsi" w:hAnsiTheme="minorHAnsi" w:cstheme="minorHAnsi"/>
          <w:sz w:val="24"/>
          <w:szCs w:val="24"/>
        </w:rPr>
        <w:t>I</w:t>
      </w:r>
      <w:r w:rsidR="00CE5B34" w:rsidRPr="00094671">
        <w:rPr>
          <w:rFonts w:asciiTheme="minorHAnsi" w:hAnsiTheme="minorHAnsi" w:cstheme="minorHAnsi"/>
          <w:sz w:val="24"/>
          <w:szCs w:val="24"/>
        </w:rPr>
        <w:t>.</w:t>
      </w:r>
      <w:r w:rsidR="00CE5B34" w:rsidRPr="00094671">
        <w:rPr>
          <w:rFonts w:asciiTheme="minorHAnsi" w:hAnsiTheme="minorHAnsi" w:cstheme="minorHAnsi"/>
          <w:sz w:val="24"/>
          <w:szCs w:val="24"/>
        </w:rPr>
        <w:tab/>
        <w:t>Termin związania z ofertą.</w:t>
      </w:r>
    </w:p>
    <w:p w14:paraId="5827EADD" w14:textId="52F33720" w:rsidR="00696A41" w:rsidRPr="00094671" w:rsidRDefault="00696A41" w:rsidP="000B7F6E">
      <w:pPr>
        <w:pStyle w:val="Nagwek4"/>
        <w:spacing w:before="0" w:after="0"/>
        <w:ind w:left="284" w:hanging="284"/>
        <w:jc w:val="both"/>
        <w:rPr>
          <w:rFonts w:asciiTheme="minorHAnsi" w:hAnsiTheme="minorHAnsi" w:cstheme="minorHAnsi"/>
          <w:b w:val="0"/>
          <w:bCs w:val="0"/>
          <w:sz w:val="22"/>
          <w:szCs w:val="22"/>
        </w:rPr>
      </w:pPr>
      <w:r w:rsidRPr="00094671">
        <w:rPr>
          <w:rFonts w:asciiTheme="minorHAnsi" w:hAnsiTheme="minorHAnsi" w:cstheme="minorHAnsi"/>
          <w:b w:val="0"/>
          <w:bCs w:val="0"/>
          <w:sz w:val="22"/>
          <w:szCs w:val="22"/>
        </w:rPr>
        <w:t>1.</w:t>
      </w:r>
      <w:r w:rsidRPr="00094671">
        <w:rPr>
          <w:rFonts w:asciiTheme="minorHAnsi" w:hAnsiTheme="minorHAnsi" w:cstheme="minorHAnsi"/>
          <w:b w:val="0"/>
          <w:bCs w:val="0"/>
          <w:sz w:val="22"/>
          <w:szCs w:val="22"/>
        </w:rPr>
        <w:tab/>
        <w:t>Wykonawca jest związany ofertą od dnia upływu terminu składania ofert</w:t>
      </w:r>
      <w:r w:rsidR="00920781" w:rsidRPr="00094671">
        <w:rPr>
          <w:rFonts w:asciiTheme="minorHAnsi" w:hAnsiTheme="minorHAnsi" w:cstheme="minorHAnsi"/>
          <w:b w:val="0"/>
          <w:bCs w:val="0"/>
          <w:sz w:val="22"/>
          <w:szCs w:val="22"/>
        </w:rPr>
        <w:t xml:space="preserve"> </w:t>
      </w:r>
      <w:r w:rsidRPr="00094671">
        <w:rPr>
          <w:rFonts w:asciiTheme="minorHAnsi" w:hAnsiTheme="minorHAnsi" w:cstheme="minorHAnsi"/>
          <w:b w:val="0"/>
          <w:bCs w:val="0"/>
          <w:sz w:val="22"/>
          <w:szCs w:val="22"/>
        </w:rPr>
        <w:t>do dnia</w:t>
      </w:r>
      <w:r w:rsidR="0022129E" w:rsidRPr="00094671">
        <w:rPr>
          <w:rFonts w:asciiTheme="minorHAnsi" w:hAnsiTheme="minorHAnsi" w:cstheme="minorHAnsi"/>
          <w:b w:val="0"/>
          <w:bCs w:val="0"/>
          <w:sz w:val="22"/>
          <w:szCs w:val="22"/>
        </w:rPr>
        <w:t>:</w:t>
      </w:r>
      <w:r w:rsidR="000B5A6F" w:rsidRPr="00094671">
        <w:rPr>
          <w:rFonts w:asciiTheme="minorHAnsi" w:hAnsiTheme="minorHAnsi" w:cstheme="minorHAnsi"/>
          <w:b w:val="0"/>
          <w:bCs w:val="0"/>
          <w:sz w:val="22"/>
          <w:szCs w:val="22"/>
        </w:rPr>
        <w:t xml:space="preserve"> </w:t>
      </w:r>
      <w:r w:rsidR="00495146">
        <w:rPr>
          <w:rFonts w:asciiTheme="minorHAnsi" w:hAnsiTheme="minorHAnsi" w:cstheme="minorHAnsi"/>
          <w:bCs w:val="0"/>
          <w:color w:val="FF0000"/>
          <w:sz w:val="22"/>
          <w:szCs w:val="22"/>
        </w:rPr>
        <w:t>2</w:t>
      </w:r>
      <w:r w:rsidR="00B75E83">
        <w:rPr>
          <w:rFonts w:asciiTheme="minorHAnsi" w:hAnsiTheme="minorHAnsi" w:cstheme="minorHAnsi"/>
          <w:bCs w:val="0"/>
          <w:color w:val="FF0000"/>
          <w:sz w:val="22"/>
          <w:szCs w:val="22"/>
        </w:rPr>
        <w:t>5</w:t>
      </w:r>
      <w:r w:rsidR="00FA39EA" w:rsidRPr="00094671">
        <w:rPr>
          <w:rFonts w:asciiTheme="minorHAnsi" w:hAnsiTheme="minorHAnsi" w:cstheme="minorHAnsi"/>
          <w:bCs w:val="0"/>
          <w:color w:val="FF0000"/>
          <w:sz w:val="22"/>
          <w:szCs w:val="22"/>
        </w:rPr>
        <w:t>.0</w:t>
      </w:r>
      <w:r w:rsidR="00834588">
        <w:rPr>
          <w:rFonts w:asciiTheme="minorHAnsi" w:hAnsiTheme="minorHAnsi" w:cstheme="minorHAnsi"/>
          <w:bCs w:val="0"/>
          <w:color w:val="FF0000"/>
          <w:sz w:val="22"/>
          <w:szCs w:val="22"/>
        </w:rPr>
        <w:t>6</w:t>
      </w:r>
      <w:r w:rsidR="004E6937" w:rsidRPr="00094671">
        <w:rPr>
          <w:rFonts w:asciiTheme="minorHAnsi" w:hAnsiTheme="minorHAnsi" w:cstheme="minorHAnsi"/>
          <w:bCs w:val="0"/>
          <w:color w:val="FF0000"/>
          <w:sz w:val="22"/>
          <w:szCs w:val="22"/>
        </w:rPr>
        <w:t>.202</w:t>
      </w:r>
      <w:r w:rsidR="00920781" w:rsidRPr="00094671">
        <w:rPr>
          <w:rFonts w:asciiTheme="minorHAnsi" w:hAnsiTheme="minorHAnsi" w:cstheme="minorHAnsi"/>
          <w:bCs w:val="0"/>
          <w:color w:val="FF0000"/>
          <w:sz w:val="22"/>
          <w:szCs w:val="22"/>
        </w:rPr>
        <w:t>5</w:t>
      </w:r>
      <w:r w:rsidR="00922608" w:rsidRPr="00094671">
        <w:rPr>
          <w:rFonts w:asciiTheme="minorHAnsi" w:hAnsiTheme="minorHAnsi" w:cstheme="minorHAnsi"/>
          <w:bCs w:val="0"/>
          <w:color w:val="FF0000"/>
          <w:sz w:val="22"/>
          <w:szCs w:val="22"/>
        </w:rPr>
        <w:t xml:space="preserve"> </w:t>
      </w:r>
      <w:r w:rsidR="004E6937" w:rsidRPr="00094671">
        <w:rPr>
          <w:rFonts w:asciiTheme="minorHAnsi" w:hAnsiTheme="minorHAnsi" w:cstheme="minorHAnsi"/>
          <w:bCs w:val="0"/>
          <w:color w:val="FF0000"/>
          <w:sz w:val="22"/>
          <w:szCs w:val="22"/>
        </w:rPr>
        <w:t>r.</w:t>
      </w:r>
    </w:p>
    <w:p w14:paraId="0E6A025F" w14:textId="77777777" w:rsidR="00696A41" w:rsidRPr="00094671" w:rsidRDefault="00696A41" w:rsidP="000B7F6E">
      <w:pPr>
        <w:pStyle w:val="Nagwek4"/>
        <w:spacing w:before="0" w:after="0"/>
        <w:ind w:left="284" w:hanging="284"/>
        <w:jc w:val="both"/>
        <w:rPr>
          <w:rFonts w:asciiTheme="minorHAnsi" w:hAnsiTheme="minorHAnsi" w:cstheme="minorHAnsi"/>
          <w:b w:val="0"/>
          <w:bCs w:val="0"/>
          <w:sz w:val="22"/>
          <w:szCs w:val="22"/>
        </w:rPr>
      </w:pPr>
      <w:r w:rsidRPr="00094671">
        <w:rPr>
          <w:rFonts w:asciiTheme="minorHAnsi" w:hAnsiTheme="minorHAnsi" w:cstheme="minorHAnsi"/>
          <w:b w:val="0"/>
          <w:bCs w:val="0"/>
          <w:sz w:val="22"/>
          <w:szCs w:val="22"/>
        </w:rPr>
        <w:t>2.</w:t>
      </w:r>
      <w:r w:rsidRPr="00094671">
        <w:rPr>
          <w:rFonts w:asciiTheme="minorHAnsi" w:hAnsiTheme="minorHAnsi" w:cstheme="minorHAnsi"/>
          <w:b w:val="0"/>
          <w:bCs w:val="0"/>
          <w:sz w:val="22"/>
          <w:szCs w:val="22"/>
        </w:rPr>
        <w:tab/>
        <w:t>W przypadku</w:t>
      </w:r>
      <w:r w:rsidR="00666C2E" w:rsidRPr="00094671">
        <w:rPr>
          <w:rFonts w:asciiTheme="minorHAnsi" w:hAnsiTheme="minorHAnsi" w:cstheme="minorHAnsi"/>
          <w:b w:val="0"/>
          <w:bCs w:val="0"/>
          <w:sz w:val="22"/>
          <w:szCs w:val="22"/>
        </w:rPr>
        <w:t>,</w:t>
      </w:r>
      <w:r w:rsidRPr="00094671">
        <w:rPr>
          <w:rFonts w:asciiTheme="minorHAnsi" w:hAnsiTheme="minorHAnsi" w:cstheme="minorHAnsi"/>
          <w:b w:val="0"/>
          <w:bCs w:val="0"/>
          <w:sz w:val="22"/>
          <w:szCs w:val="22"/>
        </w:rPr>
        <w:t xml:space="preserve"> gdy wybór najkorzystniejszej oferty nie nastąpi przed </w:t>
      </w:r>
      <w:r w:rsidR="005C21F0" w:rsidRPr="00094671">
        <w:rPr>
          <w:rFonts w:asciiTheme="minorHAnsi" w:hAnsiTheme="minorHAnsi" w:cstheme="minorHAnsi"/>
          <w:b w:val="0"/>
          <w:bCs w:val="0"/>
          <w:sz w:val="22"/>
          <w:szCs w:val="22"/>
        </w:rPr>
        <w:t>upływem terminu związania ofertą</w:t>
      </w:r>
      <w:r w:rsidRPr="00094671">
        <w:rPr>
          <w:rFonts w:asciiTheme="minorHAnsi" w:hAnsiTheme="minorHAnsi" w:cstheme="minorHAnsi"/>
          <w:b w:val="0"/>
          <w:bCs w:val="0"/>
          <w:sz w:val="22"/>
          <w:szCs w:val="22"/>
        </w:rPr>
        <w:t xml:space="preserve"> określonego w SWZ, Zamawiający przed upływem terminu </w:t>
      </w:r>
      <w:r w:rsidR="00664C29" w:rsidRPr="00094671">
        <w:rPr>
          <w:rFonts w:asciiTheme="minorHAnsi" w:hAnsiTheme="minorHAnsi" w:cstheme="minorHAnsi"/>
          <w:b w:val="0"/>
          <w:bCs w:val="0"/>
          <w:sz w:val="22"/>
          <w:szCs w:val="22"/>
        </w:rPr>
        <w:t>związania</w:t>
      </w:r>
      <w:r w:rsidRPr="00094671">
        <w:rPr>
          <w:rFonts w:asciiTheme="minorHAnsi" w:hAnsiTheme="minorHAnsi" w:cstheme="minorHAnsi"/>
          <w:b w:val="0"/>
          <w:bCs w:val="0"/>
          <w:sz w:val="22"/>
          <w:szCs w:val="22"/>
        </w:rPr>
        <w:t xml:space="preserve"> ofert</w:t>
      </w:r>
      <w:r w:rsidR="00664C29" w:rsidRPr="00094671">
        <w:rPr>
          <w:rFonts w:asciiTheme="minorHAnsi" w:hAnsiTheme="minorHAnsi" w:cstheme="minorHAnsi"/>
          <w:b w:val="0"/>
          <w:bCs w:val="0"/>
          <w:sz w:val="22"/>
          <w:szCs w:val="22"/>
        </w:rPr>
        <w:t>ą</w:t>
      </w:r>
      <w:r w:rsidRPr="00094671">
        <w:rPr>
          <w:rFonts w:asciiTheme="minorHAnsi" w:hAnsiTheme="minorHAnsi" w:cstheme="minorHAnsi"/>
          <w:b w:val="0"/>
          <w:bCs w:val="0"/>
          <w:sz w:val="22"/>
          <w:szCs w:val="22"/>
        </w:rPr>
        <w:t xml:space="preserve"> zwraca się </w:t>
      </w:r>
      <w:r w:rsidRPr="00094671">
        <w:rPr>
          <w:rFonts w:asciiTheme="minorHAnsi" w:hAnsiTheme="minorHAnsi" w:cstheme="minorHAnsi"/>
          <w:b w:val="0"/>
          <w:bCs w:val="0"/>
          <w:sz w:val="22"/>
          <w:szCs w:val="22"/>
        </w:rPr>
        <w:lastRenderedPageBreak/>
        <w:t>jednokrotnie do Wykonawców o wyrażenie zgody na przedłużenie tego terminu o wskazywany przez niego okres, nie dłuższy niż 30 dni.</w:t>
      </w:r>
    </w:p>
    <w:p w14:paraId="13E9A113" w14:textId="77777777" w:rsidR="00CE5B34" w:rsidRPr="00094671" w:rsidRDefault="00696A41" w:rsidP="000B7F6E">
      <w:pPr>
        <w:pStyle w:val="Nagwek4"/>
        <w:spacing w:before="120"/>
        <w:ind w:left="284" w:hanging="284"/>
        <w:jc w:val="both"/>
        <w:rPr>
          <w:rFonts w:asciiTheme="minorHAnsi" w:hAnsiTheme="minorHAnsi" w:cstheme="minorHAnsi"/>
          <w:b w:val="0"/>
          <w:bCs w:val="0"/>
          <w:sz w:val="22"/>
          <w:szCs w:val="22"/>
        </w:rPr>
      </w:pPr>
      <w:r w:rsidRPr="00094671">
        <w:rPr>
          <w:rFonts w:asciiTheme="minorHAnsi" w:hAnsiTheme="minorHAnsi" w:cstheme="minorHAnsi"/>
          <w:b w:val="0"/>
          <w:bCs w:val="0"/>
          <w:sz w:val="22"/>
          <w:szCs w:val="22"/>
        </w:rPr>
        <w:t>3.</w:t>
      </w:r>
      <w:r w:rsidRPr="00094671">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14:paraId="04D50FFA" w14:textId="77777777" w:rsidR="00C01C57" w:rsidRPr="00094671" w:rsidRDefault="00C01C57" w:rsidP="009462A0">
      <w:pPr>
        <w:spacing w:line="276" w:lineRule="auto"/>
        <w:rPr>
          <w:rFonts w:asciiTheme="minorHAnsi" w:hAnsiTheme="minorHAnsi" w:cstheme="minorHAnsi"/>
        </w:rPr>
      </w:pPr>
    </w:p>
    <w:p w14:paraId="7CD29487" w14:textId="77777777" w:rsidR="00F135ED" w:rsidRPr="00094671" w:rsidRDefault="00F52E72" w:rsidP="00BE078C">
      <w:pPr>
        <w:shd w:val="clear" w:color="auto" w:fill="BFBFBF"/>
        <w:tabs>
          <w:tab w:val="num" w:pos="360"/>
          <w:tab w:val="left" w:pos="426"/>
        </w:tabs>
        <w:spacing w:line="276" w:lineRule="auto"/>
        <w:ind w:left="360" w:hanging="360"/>
        <w:rPr>
          <w:rFonts w:asciiTheme="minorHAnsi" w:hAnsiTheme="minorHAnsi" w:cstheme="minorHAnsi"/>
          <w:b/>
        </w:rPr>
      </w:pPr>
      <w:r w:rsidRPr="00094671">
        <w:rPr>
          <w:rFonts w:asciiTheme="minorHAnsi" w:hAnsiTheme="minorHAnsi" w:cstheme="minorHAnsi"/>
          <w:b/>
        </w:rPr>
        <w:t>X</w:t>
      </w:r>
      <w:r w:rsidR="00C01C57" w:rsidRPr="00094671">
        <w:rPr>
          <w:rFonts w:asciiTheme="minorHAnsi" w:hAnsiTheme="minorHAnsi" w:cstheme="minorHAnsi"/>
          <w:b/>
        </w:rPr>
        <w:t>I</w:t>
      </w:r>
      <w:r w:rsidR="008A5719" w:rsidRPr="00094671">
        <w:rPr>
          <w:rFonts w:asciiTheme="minorHAnsi" w:hAnsiTheme="minorHAnsi" w:cstheme="minorHAnsi"/>
          <w:b/>
        </w:rPr>
        <w:t>V</w:t>
      </w:r>
      <w:r w:rsidRPr="00094671">
        <w:rPr>
          <w:rFonts w:asciiTheme="minorHAnsi" w:hAnsiTheme="minorHAnsi" w:cstheme="minorHAnsi"/>
          <w:b/>
        </w:rPr>
        <w:t>.</w:t>
      </w:r>
      <w:r w:rsidR="00920781" w:rsidRPr="00094671">
        <w:rPr>
          <w:rFonts w:asciiTheme="minorHAnsi" w:hAnsiTheme="minorHAnsi" w:cstheme="minorHAnsi"/>
          <w:b/>
        </w:rPr>
        <w:t xml:space="preserve"> </w:t>
      </w:r>
      <w:r w:rsidR="00CE5B34" w:rsidRPr="00094671">
        <w:rPr>
          <w:rFonts w:asciiTheme="minorHAnsi" w:hAnsiTheme="minorHAnsi" w:cstheme="minorHAnsi"/>
          <w:b/>
        </w:rPr>
        <w:t>Wymagania dotyczące wniesienia wadium</w:t>
      </w:r>
      <w:r w:rsidR="000A1435" w:rsidRPr="00094671">
        <w:rPr>
          <w:rFonts w:asciiTheme="minorHAnsi" w:hAnsiTheme="minorHAnsi" w:cstheme="minorHAnsi"/>
          <w:b/>
        </w:rPr>
        <w:t>.</w:t>
      </w:r>
    </w:p>
    <w:p w14:paraId="3598ED6A" w14:textId="77777777" w:rsidR="00882779" w:rsidRPr="00094671" w:rsidRDefault="00882779" w:rsidP="009462A0">
      <w:pPr>
        <w:spacing w:line="276" w:lineRule="auto"/>
        <w:ind w:left="993" w:hanging="567"/>
        <w:jc w:val="both"/>
        <w:rPr>
          <w:rFonts w:asciiTheme="minorHAnsi" w:hAnsiTheme="minorHAnsi" w:cstheme="minorHAnsi"/>
          <w:sz w:val="20"/>
          <w:szCs w:val="20"/>
        </w:rPr>
      </w:pPr>
    </w:p>
    <w:p w14:paraId="46D8C46A" w14:textId="77777777" w:rsidR="00604514" w:rsidRPr="00094671" w:rsidRDefault="00F135ED" w:rsidP="00604514">
      <w:p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 xml:space="preserve">Wadium </w:t>
      </w:r>
      <w:r w:rsidR="00604514" w:rsidRPr="00094671">
        <w:rPr>
          <w:rFonts w:asciiTheme="minorHAnsi" w:hAnsiTheme="minorHAnsi" w:cstheme="minorHAnsi"/>
          <w:sz w:val="22"/>
          <w:szCs w:val="22"/>
        </w:rPr>
        <w:t>nie jest wymagane.</w:t>
      </w:r>
    </w:p>
    <w:p w14:paraId="04F3E63C" w14:textId="77777777" w:rsidR="009D03A0" w:rsidRPr="00094671" w:rsidRDefault="009D03A0" w:rsidP="00832C77">
      <w:pPr>
        <w:spacing w:line="276" w:lineRule="auto"/>
        <w:rPr>
          <w:rFonts w:asciiTheme="minorHAnsi" w:hAnsiTheme="minorHAnsi" w:cstheme="minorHAnsi"/>
          <w:b/>
          <w:u w:val="single"/>
        </w:rPr>
      </w:pPr>
    </w:p>
    <w:p w14:paraId="1BD44977" w14:textId="77777777" w:rsidR="00CE5B34" w:rsidRPr="00094671" w:rsidRDefault="00BE078C" w:rsidP="00BE078C">
      <w:pPr>
        <w:shd w:val="clear" w:color="auto" w:fill="BFBFBF"/>
        <w:spacing w:line="276" w:lineRule="auto"/>
        <w:rPr>
          <w:rFonts w:asciiTheme="minorHAnsi" w:hAnsiTheme="minorHAnsi" w:cstheme="minorHAnsi"/>
          <w:b/>
        </w:rPr>
      </w:pPr>
      <w:r w:rsidRPr="00094671">
        <w:rPr>
          <w:rFonts w:asciiTheme="minorHAnsi" w:hAnsiTheme="minorHAnsi" w:cstheme="minorHAnsi"/>
          <w:b/>
        </w:rPr>
        <w:t xml:space="preserve">XV.  </w:t>
      </w:r>
      <w:r w:rsidR="00CE5B34" w:rsidRPr="00094671">
        <w:rPr>
          <w:rFonts w:asciiTheme="minorHAnsi" w:hAnsiTheme="minorHAnsi" w:cstheme="minorHAnsi"/>
          <w:b/>
        </w:rPr>
        <w:t>Zabezpiecz</w:t>
      </w:r>
      <w:r w:rsidR="000A1435" w:rsidRPr="00094671">
        <w:rPr>
          <w:rFonts w:asciiTheme="minorHAnsi" w:hAnsiTheme="minorHAnsi" w:cstheme="minorHAnsi"/>
          <w:b/>
        </w:rPr>
        <w:t>enie należytego wykonania umowy.</w:t>
      </w:r>
    </w:p>
    <w:p w14:paraId="3A132084" w14:textId="77777777" w:rsidR="001B7A68" w:rsidRPr="00094671" w:rsidRDefault="001B7A68" w:rsidP="009462A0">
      <w:pPr>
        <w:spacing w:line="276" w:lineRule="auto"/>
        <w:ind w:left="3524"/>
        <w:rPr>
          <w:rFonts w:asciiTheme="minorHAnsi" w:hAnsiTheme="minorHAnsi" w:cstheme="minorHAnsi"/>
          <w:b/>
          <w:sz w:val="20"/>
          <w:szCs w:val="20"/>
          <w:u w:val="single"/>
        </w:rPr>
      </w:pPr>
    </w:p>
    <w:p w14:paraId="61FDC38B" w14:textId="14D84CB9" w:rsidR="0095581B" w:rsidRPr="00094671" w:rsidRDefault="00604514" w:rsidP="00832C77">
      <w:pPr>
        <w:pStyle w:val="pkt"/>
        <w:spacing w:line="276" w:lineRule="auto"/>
        <w:ind w:left="0" w:firstLine="0"/>
        <w:rPr>
          <w:rFonts w:asciiTheme="minorHAnsi" w:hAnsiTheme="minorHAnsi" w:cstheme="minorHAnsi"/>
          <w:sz w:val="22"/>
          <w:szCs w:val="22"/>
        </w:rPr>
      </w:pPr>
      <w:r w:rsidRPr="00094671">
        <w:rPr>
          <w:rFonts w:asciiTheme="minorHAnsi" w:hAnsiTheme="minorHAnsi" w:cstheme="minorHAnsi"/>
          <w:sz w:val="22"/>
          <w:szCs w:val="22"/>
        </w:rPr>
        <w:t>Z</w:t>
      </w:r>
      <w:r w:rsidR="008C5C8D" w:rsidRPr="00094671">
        <w:rPr>
          <w:rFonts w:asciiTheme="minorHAnsi" w:hAnsiTheme="minorHAnsi" w:cstheme="minorHAnsi"/>
          <w:sz w:val="22"/>
          <w:szCs w:val="22"/>
        </w:rPr>
        <w:t>abezpieczenie nie jest wymagane.</w:t>
      </w:r>
    </w:p>
    <w:p w14:paraId="5F438B07" w14:textId="77777777" w:rsidR="00683B60" w:rsidRPr="00094671" w:rsidRDefault="00683B60" w:rsidP="00DC5595">
      <w:pPr>
        <w:pStyle w:val="pkt"/>
        <w:numPr>
          <w:ilvl w:val="0"/>
          <w:numId w:val="24"/>
        </w:numPr>
        <w:shd w:val="clear" w:color="auto" w:fill="BFBFBF"/>
        <w:spacing w:line="276" w:lineRule="auto"/>
        <w:ind w:left="567" w:hanging="567"/>
        <w:jc w:val="left"/>
        <w:rPr>
          <w:rFonts w:asciiTheme="minorHAnsi" w:hAnsiTheme="minorHAnsi" w:cstheme="minorHAnsi"/>
          <w:b/>
          <w:lang w:bidi="pl-PL"/>
        </w:rPr>
      </w:pPr>
      <w:r w:rsidRPr="00094671">
        <w:rPr>
          <w:rFonts w:asciiTheme="minorHAnsi" w:hAnsiTheme="minorHAnsi" w:cstheme="minorHAnsi"/>
          <w:b/>
          <w:lang w:bidi="pl-PL"/>
        </w:rPr>
        <w:t>Opis sposobu przygotowania oferty</w:t>
      </w:r>
      <w:r w:rsidR="000A1435" w:rsidRPr="00094671">
        <w:rPr>
          <w:rFonts w:asciiTheme="minorHAnsi" w:hAnsiTheme="minorHAnsi" w:cstheme="minorHAnsi"/>
          <w:b/>
          <w:lang w:bidi="pl-PL"/>
        </w:rPr>
        <w:t>.</w:t>
      </w:r>
    </w:p>
    <w:p w14:paraId="3D397C16" w14:textId="77777777" w:rsidR="00B5144E" w:rsidRPr="00094671" w:rsidRDefault="00B5144E" w:rsidP="00F40979">
      <w:pPr>
        <w:pStyle w:val="pkt"/>
        <w:spacing w:line="276" w:lineRule="auto"/>
        <w:ind w:left="426" w:firstLine="0"/>
        <w:rPr>
          <w:rFonts w:asciiTheme="minorHAnsi" w:hAnsiTheme="minorHAnsi" w:cstheme="minorHAnsi"/>
          <w:sz w:val="20"/>
          <w:szCs w:val="20"/>
          <w:lang w:bidi="pl-PL"/>
        </w:rPr>
      </w:pPr>
    </w:p>
    <w:p w14:paraId="615A2B16" w14:textId="77777777" w:rsidR="00683B60" w:rsidRPr="00094671" w:rsidRDefault="00683B60" w:rsidP="00491B0C">
      <w:pPr>
        <w:pStyle w:val="pkt"/>
        <w:numPr>
          <w:ilvl w:val="0"/>
          <w:numId w:val="6"/>
        </w:numPr>
        <w:ind w:left="284"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91571" w:rsidRPr="00094671">
        <w:rPr>
          <w:rFonts w:asciiTheme="minorHAnsi" w:hAnsiTheme="minorHAnsi" w:cstheme="minorHAnsi"/>
          <w:sz w:val="22"/>
          <w:szCs w:val="22"/>
          <w:lang w:bidi="pl-PL"/>
        </w:rPr>
        <w:t> </w:t>
      </w:r>
      <w:r w:rsidRPr="00094671">
        <w:rPr>
          <w:rFonts w:asciiTheme="minorHAnsi" w:hAnsiTheme="minorHAnsi" w:cstheme="minorHAnsi"/>
          <w:sz w:val="22"/>
          <w:szCs w:val="22"/>
          <w:lang w:bidi="pl-PL"/>
        </w:rPr>
        <w:t>jednoczesnym zaznaczeniem polecenia „Załącznik stanowiący tajemnicę przedsiębiorstwa” a</w:t>
      </w:r>
      <w:r w:rsidR="00D91571" w:rsidRPr="00094671">
        <w:rPr>
          <w:rFonts w:asciiTheme="minorHAnsi" w:hAnsiTheme="minorHAnsi" w:cstheme="minorHAnsi"/>
          <w:sz w:val="22"/>
          <w:szCs w:val="22"/>
          <w:lang w:bidi="pl-PL"/>
        </w:rPr>
        <w:t> </w:t>
      </w:r>
      <w:r w:rsidRPr="00094671">
        <w:rPr>
          <w:rFonts w:asciiTheme="minorHAnsi" w:hAnsiTheme="minorHAnsi" w:cstheme="minorHAnsi"/>
          <w:sz w:val="22"/>
          <w:szCs w:val="22"/>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094671">
        <w:rPr>
          <w:rFonts w:asciiTheme="minorHAnsi" w:hAnsiTheme="minorHAnsi" w:cstheme="minorHAnsi"/>
          <w:sz w:val="22"/>
          <w:szCs w:val="22"/>
          <w:lang w:bidi="pl-PL"/>
        </w:rPr>
        <w:t xml:space="preserve">ustawy </w:t>
      </w:r>
      <w:proofErr w:type="spellStart"/>
      <w:r w:rsidR="0033745F" w:rsidRPr="00094671">
        <w:rPr>
          <w:rFonts w:asciiTheme="minorHAnsi" w:hAnsiTheme="minorHAnsi" w:cstheme="minorHAnsi"/>
          <w:sz w:val="22"/>
          <w:szCs w:val="22"/>
          <w:lang w:bidi="pl-PL"/>
        </w:rPr>
        <w:t>P</w:t>
      </w:r>
      <w:r w:rsidRPr="00094671">
        <w:rPr>
          <w:rFonts w:asciiTheme="minorHAnsi" w:hAnsiTheme="minorHAnsi" w:cstheme="minorHAnsi"/>
          <w:sz w:val="22"/>
          <w:szCs w:val="22"/>
          <w:lang w:bidi="pl-PL"/>
        </w:rPr>
        <w:t>zp</w:t>
      </w:r>
      <w:proofErr w:type="spellEnd"/>
      <w:r w:rsidRPr="00094671">
        <w:rPr>
          <w:rFonts w:asciiTheme="minorHAnsi" w:hAnsiTheme="minorHAnsi" w:cstheme="minorHAnsi"/>
          <w:sz w:val="22"/>
          <w:szCs w:val="22"/>
          <w:lang w:bidi="pl-PL"/>
        </w:rPr>
        <w:t>.</w:t>
      </w:r>
    </w:p>
    <w:p w14:paraId="5B33D5B0" w14:textId="77777777" w:rsidR="00683B60" w:rsidRPr="00094671" w:rsidRDefault="00941354" w:rsidP="00491B0C">
      <w:pPr>
        <w:pStyle w:val="pkt"/>
        <w:numPr>
          <w:ilvl w:val="0"/>
          <w:numId w:val="6"/>
        </w:numPr>
        <w:ind w:left="284" w:hanging="284"/>
        <w:rPr>
          <w:rFonts w:asciiTheme="minorHAnsi" w:hAnsiTheme="minorHAnsi" w:cstheme="minorHAnsi"/>
          <w:sz w:val="22"/>
          <w:szCs w:val="22"/>
          <w:lang w:bidi="pl-PL"/>
        </w:rPr>
      </w:pPr>
      <w:r w:rsidRPr="00094671">
        <w:rPr>
          <w:rFonts w:asciiTheme="minorHAnsi" w:hAnsiTheme="minorHAnsi" w:cstheme="minorHAnsi"/>
          <w:color w:val="000000"/>
          <w:sz w:val="22"/>
          <w:szCs w:val="22"/>
          <w:lang w:bidi="pl-PL"/>
        </w:rPr>
        <w:t>O</w:t>
      </w:r>
      <w:r w:rsidRPr="00094671">
        <w:rPr>
          <w:rFonts w:asciiTheme="minorHAnsi" w:hAnsiTheme="minorHAnsi" w:cstheme="minorHAnsi"/>
          <w:sz w:val="22"/>
          <w:szCs w:val="22"/>
          <w:lang w:bidi="pl-PL"/>
        </w:rPr>
        <w:t>fertę wraz z wymaganymi dokumentami</w:t>
      </w:r>
      <w:r w:rsidR="00683B60" w:rsidRPr="00094671">
        <w:rPr>
          <w:rFonts w:asciiTheme="minorHAnsi" w:hAnsiTheme="minorHAnsi" w:cstheme="minorHAnsi"/>
          <w:sz w:val="22"/>
          <w:szCs w:val="22"/>
          <w:lang w:bidi="pl-PL"/>
        </w:rPr>
        <w:t xml:space="preserve"> należy </w:t>
      </w:r>
      <w:r w:rsidRPr="00094671">
        <w:rPr>
          <w:rFonts w:asciiTheme="minorHAnsi" w:hAnsiTheme="minorHAnsi" w:cstheme="minorHAnsi"/>
          <w:sz w:val="22"/>
          <w:szCs w:val="22"/>
          <w:lang w:bidi="pl-PL"/>
        </w:rPr>
        <w:t xml:space="preserve">złożyć </w:t>
      </w:r>
      <w:r w:rsidR="00D91571" w:rsidRPr="00094671">
        <w:rPr>
          <w:rFonts w:asciiTheme="minorHAnsi" w:hAnsiTheme="minorHAnsi" w:cstheme="minorHAnsi"/>
          <w:sz w:val="22"/>
          <w:szCs w:val="22"/>
          <w:lang w:bidi="pl-PL"/>
        </w:rPr>
        <w:t>w formie</w:t>
      </w:r>
      <w:r w:rsidR="00683B60" w:rsidRPr="00094671">
        <w:rPr>
          <w:rFonts w:asciiTheme="minorHAnsi" w:hAnsiTheme="minorHAnsi" w:cstheme="minorHAnsi"/>
          <w:sz w:val="22"/>
          <w:szCs w:val="22"/>
          <w:lang w:bidi="pl-PL"/>
        </w:rPr>
        <w:t xml:space="preserve"> elektronicznej </w:t>
      </w:r>
      <w:r w:rsidR="00D91571" w:rsidRPr="00094671">
        <w:rPr>
          <w:rFonts w:asciiTheme="minorHAnsi" w:hAnsiTheme="minorHAnsi" w:cstheme="minorHAnsi"/>
          <w:sz w:val="22"/>
          <w:szCs w:val="22"/>
          <w:lang w:bidi="pl-PL"/>
        </w:rPr>
        <w:t>lub w postaci elekt</w:t>
      </w:r>
      <w:r w:rsidRPr="00094671">
        <w:rPr>
          <w:rFonts w:asciiTheme="minorHAnsi" w:hAnsiTheme="minorHAnsi" w:cstheme="minorHAnsi"/>
          <w:sz w:val="22"/>
          <w:szCs w:val="22"/>
          <w:lang w:bidi="pl-PL"/>
        </w:rPr>
        <w:t>ronicznej opatrzon</w:t>
      </w:r>
      <w:r w:rsidR="006C48BB" w:rsidRPr="00094671">
        <w:rPr>
          <w:rFonts w:asciiTheme="minorHAnsi" w:hAnsiTheme="minorHAnsi" w:cstheme="minorHAnsi"/>
          <w:sz w:val="22"/>
          <w:szCs w:val="22"/>
          <w:lang w:bidi="pl-PL"/>
        </w:rPr>
        <w:t>ą</w:t>
      </w:r>
      <w:r w:rsidR="00683B60" w:rsidRPr="00094671">
        <w:rPr>
          <w:rFonts w:asciiTheme="minorHAnsi" w:hAnsiTheme="minorHAnsi" w:cstheme="minorHAnsi"/>
          <w:sz w:val="22"/>
          <w:szCs w:val="22"/>
          <w:lang w:bidi="pl-PL"/>
        </w:rPr>
        <w:t xml:space="preserve"> po</w:t>
      </w:r>
      <w:r w:rsidR="00D91571" w:rsidRPr="00094671">
        <w:rPr>
          <w:rFonts w:asciiTheme="minorHAnsi" w:hAnsiTheme="minorHAnsi" w:cstheme="minorHAnsi"/>
          <w:sz w:val="22"/>
          <w:szCs w:val="22"/>
          <w:lang w:bidi="pl-PL"/>
        </w:rPr>
        <w:t xml:space="preserve">dpisem </w:t>
      </w:r>
      <w:r w:rsidR="00683B60" w:rsidRPr="00094671">
        <w:rPr>
          <w:rFonts w:asciiTheme="minorHAnsi" w:hAnsiTheme="minorHAnsi" w:cstheme="minorHAnsi"/>
          <w:sz w:val="22"/>
          <w:szCs w:val="22"/>
          <w:lang w:bidi="pl-PL"/>
        </w:rPr>
        <w:t>zaufanym</w:t>
      </w:r>
      <w:r w:rsidR="00B90BA5" w:rsidRPr="00094671">
        <w:rPr>
          <w:rFonts w:asciiTheme="minorHAnsi" w:hAnsiTheme="minorHAnsi" w:cstheme="minorHAnsi"/>
          <w:sz w:val="22"/>
          <w:szCs w:val="22"/>
          <w:lang w:bidi="pl-PL"/>
        </w:rPr>
        <w:t>,</w:t>
      </w:r>
      <w:r w:rsidR="00773D91" w:rsidRPr="00094671">
        <w:rPr>
          <w:rFonts w:asciiTheme="minorHAnsi" w:hAnsiTheme="minorHAnsi" w:cstheme="minorHAnsi"/>
          <w:sz w:val="22"/>
          <w:szCs w:val="22"/>
          <w:lang w:bidi="pl-PL"/>
        </w:rPr>
        <w:t xml:space="preserve"> </w:t>
      </w:r>
      <w:r w:rsidR="00C81A9F" w:rsidRPr="00094671">
        <w:rPr>
          <w:rFonts w:asciiTheme="minorHAnsi" w:hAnsiTheme="minorHAnsi" w:cstheme="minorHAnsi"/>
          <w:sz w:val="22"/>
          <w:szCs w:val="22"/>
          <w:lang w:bidi="pl-PL"/>
        </w:rPr>
        <w:t xml:space="preserve">elektronicznym </w:t>
      </w:r>
      <w:r w:rsidR="00683B60" w:rsidRPr="00094671">
        <w:rPr>
          <w:rFonts w:asciiTheme="minorHAnsi" w:hAnsiTheme="minorHAnsi" w:cstheme="minorHAnsi"/>
          <w:sz w:val="22"/>
          <w:szCs w:val="22"/>
          <w:lang w:bidi="pl-PL"/>
        </w:rPr>
        <w:t>podpisem osobistym</w:t>
      </w:r>
      <w:r w:rsidR="00B90BA5" w:rsidRPr="00094671">
        <w:rPr>
          <w:rFonts w:asciiTheme="minorHAnsi" w:hAnsiTheme="minorHAnsi" w:cstheme="minorHAnsi"/>
          <w:sz w:val="22"/>
          <w:szCs w:val="22"/>
          <w:lang w:bidi="pl-PL"/>
        </w:rPr>
        <w:t xml:space="preserve"> lub </w:t>
      </w:r>
      <w:r w:rsidR="00C81A9F" w:rsidRPr="00094671">
        <w:rPr>
          <w:rFonts w:asciiTheme="minorHAnsi" w:hAnsiTheme="minorHAnsi" w:cstheme="minorHAnsi"/>
          <w:sz w:val="22"/>
          <w:szCs w:val="22"/>
          <w:lang w:bidi="pl-PL"/>
        </w:rPr>
        <w:t xml:space="preserve">elektronicznym </w:t>
      </w:r>
      <w:r w:rsidR="00B90BA5" w:rsidRPr="00094671">
        <w:rPr>
          <w:rFonts w:asciiTheme="minorHAnsi" w:hAnsiTheme="minorHAnsi" w:cstheme="minorHAnsi"/>
          <w:sz w:val="22"/>
          <w:szCs w:val="22"/>
          <w:lang w:bidi="pl-PL"/>
        </w:rPr>
        <w:t>podpisem kwalifikowanym</w:t>
      </w:r>
      <w:r w:rsidR="00EA490F" w:rsidRPr="00094671">
        <w:rPr>
          <w:rFonts w:asciiTheme="minorHAnsi" w:hAnsiTheme="minorHAnsi" w:cstheme="minorHAnsi"/>
          <w:sz w:val="22"/>
          <w:szCs w:val="22"/>
          <w:lang w:bidi="pl-PL"/>
        </w:rPr>
        <w:t xml:space="preserve"> z wykorzystaniem adresu strony internetowej:   </w:t>
      </w:r>
      <w:r w:rsidR="00FA39EA" w:rsidRPr="00094671">
        <w:rPr>
          <w:rFonts w:asciiTheme="minorHAnsi" w:hAnsiTheme="minorHAnsi" w:cstheme="minorHAnsi"/>
          <w:sz w:val="22"/>
          <w:szCs w:val="22"/>
          <w:lang w:bidi="pl-PL"/>
        </w:rPr>
        <w:t>https://ezamowienia.gov.pl</w:t>
      </w:r>
    </w:p>
    <w:p w14:paraId="6E99B3F3" w14:textId="77777777" w:rsidR="00F40979" w:rsidRPr="00094671" w:rsidRDefault="00683B60" w:rsidP="00491B0C">
      <w:pPr>
        <w:pStyle w:val="pkt"/>
        <w:numPr>
          <w:ilvl w:val="0"/>
          <w:numId w:val="6"/>
        </w:numPr>
        <w:ind w:left="284"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 xml:space="preserve">Do przygotowania oferty zaleca się wykorzystanie Formularza Oferty, którego wzór stanowi Załącznik </w:t>
      </w:r>
      <w:r w:rsidR="005F6111" w:rsidRPr="00094671">
        <w:rPr>
          <w:rFonts w:asciiTheme="minorHAnsi" w:hAnsiTheme="minorHAnsi" w:cstheme="minorHAnsi"/>
          <w:sz w:val="22"/>
          <w:szCs w:val="22"/>
          <w:lang w:bidi="pl-PL"/>
        </w:rPr>
        <w:t xml:space="preserve">nr </w:t>
      </w:r>
      <w:r w:rsidR="00A16BF3" w:rsidRPr="00094671">
        <w:rPr>
          <w:rFonts w:asciiTheme="minorHAnsi" w:hAnsiTheme="minorHAnsi" w:cstheme="minorHAnsi"/>
          <w:sz w:val="22"/>
          <w:szCs w:val="22"/>
          <w:lang w:bidi="pl-PL"/>
        </w:rPr>
        <w:t>1</w:t>
      </w:r>
      <w:r w:rsidRPr="00094671">
        <w:rPr>
          <w:rFonts w:asciiTheme="minorHAnsi" w:hAnsiTheme="minorHAnsi" w:cstheme="minorHAnsi"/>
          <w:sz w:val="22"/>
          <w:szCs w:val="22"/>
          <w:lang w:bidi="pl-PL"/>
        </w:rPr>
        <w:t>do SWZ. W przypadku, gdy Wykonawca nie korzysta z przygotowanego przez Zamawiającego wzoru, w treści oferty należy zamieścić wszystkie informacje wymagane w</w:t>
      </w:r>
      <w:r w:rsidR="005C21F0" w:rsidRPr="00094671">
        <w:rPr>
          <w:rFonts w:asciiTheme="minorHAnsi" w:hAnsiTheme="minorHAnsi" w:cstheme="minorHAnsi"/>
          <w:sz w:val="22"/>
          <w:szCs w:val="22"/>
          <w:lang w:bidi="pl-PL"/>
        </w:rPr>
        <w:t> </w:t>
      </w:r>
      <w:r w:rsidRPr="00094671">
        <w:rPr>
          <w:rFonts w:asciiTheme="minorHAnsi" w:hAnsiTheme="minorHAnsi" w:cstheme="minorHAnsi"/>
          <w:sz w:val="22"/>
          <w:szCs w:val="22"/>
          <w:lang w:bidi="pl-PL"/>
        </w:rPr>
        <w:t>Formularzu Ofertowym.</w:t>
      </w:r>
    </w:p>
    <w:p w14:paraId="19996A84" w14:textId="77777777" w:rsidR="00941354" w:rsidRPr="00094671" w:rsidRDefault="00683B60" w:rsidP="00491B0C">
      <w:pPr>
        <w:pStyle w:val="pkt"/>
        <w:numPr>
          <w:ilvl w:val="0"/>
          <w:numId w:val="6"/>
        </w:numPr>
        <w:ind w:left="284"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w:t>
      </w:r>
      <w:r w:rsidR="00186F98" w:rsidRPr="00094671">
        <w:rPr>
          <w:rFonts w:asciiTheme="minorHAnsi" w:hAnsiTheme="minorHAnsi" w:cstheme="minorHAnsi"/>
          <w:sz w:val="22"/>
          <w:szCs w:val="22"/>
          <w:lang w:bidi="pl-PL"/>
        </w:rPr>
        <w:t> </w:t>
      </w:r>
      <w:r w:rsidRPr="00094671">
        <w:rPr>
          <w:rFonts w:asciiTheme="minorHAnsi" w:hAnsiTheme="minorHAnsi" w:cstheme="minorHAnsi"/>
          <w:sz w:val="22"/>
          <w:szCs w:val="22"/>
          <w:lang w:bidi="pl-PL"/>
        </w:rPr>
        <w:t>wyznaczonym terminie.</w:t>
      </w:r>
    </w:p>
    <w:p w14:paraId="2D97F989" w14:textId="77777777" w:rsidR="009D1400" w:rsidRPr="00094671" w:rsidRDefault="009D1400" w:rsidP="00491B0C">
      <w:pPr>
        <w:pStyle w:val="pkt"/>
        <w:numPr>
          <w:ilvl w:val="0"/>
          <w:numId w:val="6"/>
        </w:numPr>
        <w:ind w:left="284"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Dokumenty wystawione w języku obcym należy przedłożyć wraz z tłumaczeniem na język polski.</w:t>
      </w:r>
    </w:p>
    <w:p w14:paraId="3A4CBD5C" w14:textId="77777777" w:rsidR="00683B60" w:rsidRPr="00094671" w:rsidRDefault="009431A4" w:rsidP="00491B0C">
      <w:pPr>
        <w:pStyle w:val="pkt"/>
        <w:numPr>
          <w:ilvl w:val="0"/>
          <w:numId w:val="6"/>
        </w:numPr>
        <w:ind w:left="284"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Postanowień ust. 4</w:t>
      </w:r>
      <w:r w:rsidR="00683B60" w:rsidRPr="00094671">
        <w:rPr>
          <w:rFonts w:asciiTheme="minorHAnsi" w:hAnsiTheme="minorHAnsi" w:cstheme="minorHAnsi"/>
          <w:sz w:val="22"/>
          <w:szCs w:val="22"/>
          <w:lang w:bidi="pl-PL"/>
        </w:rPr>
        <w:t xml:space="preserve"> nie stosuje się</w:t>
      </w:r>
      <w:r w:rsidR="00773D91" w:rsidRPr="00094671">
        <w:rPr>
          <w:rFonts w:asciiTheme="minorHAnsi" w:hAnsiTheme="minorHAnsi" w:cstheme="minorHAnsi"/>
          <w:sz w:val="22"/>
          <w:szCs w:val="22"/>
          <w:lang w:bidi="pl-PL"/>
        </w:rPr>
        <w:t xml:space="preserve"> </w:t>
      </w:r>
      <w:r w:rsidR="000F2110" w:rsidRPr="00094671">
        <w:rPr>
          <w:rFonts w:asciiTheme="minorHAnsi" w:hAnsiTheme="minorHAnsi" w:cstheme="minorHAnsi"/>
          <w:sz w:val="22"/>
          <w:szCs w:val="22"/>
          <w:lang w:bidi="pl-PL"/>
        </w:rPr>
        <w:t>do oferty oraz</w:t>
      </w:r>
      <w:r w:rsidR="00683B60" w:rsidRPr="00094671">
        <w:rPr>
          <w:rFonts w:asciiTheme="minorHAnsi" w:hAnsiTheme="minorHAnsi" w:cstheme="minorHAnsi"/>
          <w:sz w:val="22"/>
          <w:szCs w:val="22"/>
          <w:lang w:bidi="pl-PL"/>
        </w:rPr>
        <w:t xml:space="preserve"> jeżeli przedmiotowy środek dowo</w:t>
      </w:r>
      <w:r w:rsidR="00683B60" w:rsidRPr="00094671">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14:paraId="2D093BEE" w14:textId="77777777" w:rsidR="00065A39" w:rsidRPr="00094671" w:rsidRDefault="00065A39" w:rsidP="00C81A9F">
      <w:pPr>
        <w:pStyle w:val="pkt"/>
        <w:spacing w:line="276" w:lineRule="auto"/>
        <w:ind w:left="0" w:firstLine="0"/>
        <w:rPr>
          <w:rFonts w:asciiTheme="minorHAnsi" w:hAnsiTheme="minorHAnsi" w:cstheme="minorHAnsi"/>
          <w:sz w:val="20"/>
          <w:szCs w:val="20"/>
          <w:lang w:bidi="pl-PL"/>
        </w:rPr>
      </w:pPr>
    </w:p>
    <w:p w14:paraId="564CD434" w14:textId="77777777" w:rsidR="00C01C57" w:rsidRPr="00094671" w:rsidRDefault="00683B60" w:rsidP="00DC5595">
      <w:pPr>
        <w:pStyle w:val="pkt"/>
        <w:numPr>
          <w:ilvl w:val="0"/>
          <w:numId w:val="24"/>
        </w:numPr>
        <w:shd w:val="clear" w:color="auto" w:fill="BFBFBF"/>
        <w:spacing w:line="276" w:lineRule="auto"/>
        <w:jc w:val="left"/>
        <w:rPr>
          <w:rFonts w:asciiTheme="minorHAnsi" w:hAnsiTheme="minorHAnsi" w:cstheme="minorHAnsi"/>
          <w:b/>
          <w:lang w:bidi="pl-PL"/>
        </w:rPr>
      </w:pPr>
      <w:r w:rsidRPr="00094671">
        <w:rPr>
          <w:rFonts w:asciiTheme="minorHAnsi" w:hAnsiTheme="minorHAnsi" w:cstheme="minorHAnsi"/>
          <w:b/>
          <w:lang w:bidi="pl-PL"/>
        </w:rPr>
        <w:t>Sposób oraz termin składania ofert</w:t>
      </w:r>
    </w:p>
    <w:p w14:paraId="5C75B850" w14:textId="77777777" w:rsidR="00CA0237" w:rsidRPr="00094671" w:rsidRDefault="00CA0237" w:rsidP="00491B0C">
      <w:pPr>
        <w:pStyle w:val="pkt"/>
        <w:numPr>
          <w:ilvl w:val="0"/>
          <w:numId w:val="7"/>
        </w:numPr>
        <w:ind w:left="426"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lastRenderedPageBreak/>
        <w:t>Oferta powinna być sporządzona w języku polskim, z zachowaniem postaci elektronicznej lub w formy elektronicznej</w:t>
      </w:r>
      <w:r w:rsidR="00922608" w:rsidRPr="00094671">
        <w:rPr>
          <w:rFonts w:asciiTheme="minorHAnsi" w:hAnsiTheme="minorHAnsi" w:cstheme="minorHAnsi"/>
          <w:sz w:val="22"/>
          <w:szCs w:val="22"/>
          <w:lang w:bidi="pl-PL"/>
        </w:rPr>
        <w:t>,</w:t>
      </w:r>
      <w:r w:rsidRPr="00094671">
        <w:rPr>
          <w:rFonts w:asciiTheme="minorHAnsi" w:hAnsiTheme="minorHAnsi" w:cstheme="minorHAnsi"/>
          <w:sz w:val="22"/>
          <w:szCs w:val="22"/>
          <w:lang w:bidi="pl-PL"/>
        </w:rPr>
        <w:t xml:space="preserve"> opatrzona podpisem </w:t>
      </w:r>
      <w:r w:rsidRPr="00094671">
        <w:rPr>
          <w:rFonts w:asciiTheme="minorHAnsi" w:eastAsia="Trebuchet MS" w:hAnsiTheme="minorHAnsi" w:cstheme="minorHAnsi"/>
          <w:sz w:val="22"/>
          <w:szCs w:val="22"/>
          <w:lang w:bidi="pl-PL"/>
        </w:rPr>
        <w:t xml:space="preserve">zaufanym, podpisem osobistym(elektronicznym) lub elektronicznym podpisem kwalifikowanym.  </w:t>
      </w:r>
    </w:p>
    <w:p w14:paraId="2B2CC4B5" w14:textId="77777777" w:rsidR="00CA0237" w:rsidRPr="00094671" w:rsidRDefault="00CA0237" w:rsidP="00491B0C">
      <w:pPr>
        <w:pStyle w:val="pkt"/>
        <w:numPr>
          <w:ilvl w:val="0"/>
          <w:numId w:val="7"/>
        </w:numPr>
        <w:ind w:left="426"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Wykonawca po upływie terminu do składania ofert nie może skutecznie  wycofać złożonej oferty.</w:t>
      </w:r>
    </w:p>
    <w:p w14:paraId="6F831FF4" w14:textId="77777777" w:rsidR="00CA0237" w:rsidRPr="00094671"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Zamawiający odrzuci ofertę złożoną po terminie składania ofert.</w:t>
      </w:r>
    </w:p>
    <w:p w14:paraId="146DC96E" w14:textId="5ECAF133" w:rsidR="00CA0237" w:rsidRPr="00094671" w:rsidRDefault="00CA0237" w:rsidP="00491B0C">
      <w:pPr>
        <w:pStyle w:val="pkt"/>
        <w:numPr>
          <w:ilvl w:val="0"/>
          <w:numId w:val="7"/>
        </w:numPr>
        <w:spacing w:line="276" w:lineRule="auto"/>
        <w:ind w:left="426" w:hanging="284"/>
        <w:rPr>
          <w:rFonts w:asciiTheme="minorHAnsi" w:hAnsiTheme="minorHAnsi" w:cstheme="minorHAnsi"/>
          <w:b/>
          <w:color w:val="FF0000"/>
          <w:sz w:val="22"/>
          <w:szCs w:val="22"/>
          <w:u w:val="single"/>
          <w:lang w:bidi="pl-PL"/>
        </w:rPr>
      </w:pPr>
      <w:r w:rsidRPr="00094671">
        <w:rPr>
          <w:rFonts w:asciiTheme="minorHAnsi" w:hAnsiTheme="minorHAnsi" w:cstheme="minorHAnsi"/>
          <w:sz w:val="22"/>
          <w:szCs w:val="22"/>
          <w:lang w:bidi="pl-PL"/>
        </w:rPr>
        <w:t xml:space="preserve">Termin składania ofert ustala się na dzień: </w:t>
      </w:r>
      <w:r w:rsidR="00834588">
        <w:rPr>
          <w:rFonts w:asciiTheme="minorHAnsi" w:hAnsiTheme="minorHAnsi" w:cstheme="minorHAnsi"/>
          <w:b/>
          <w:color w:val="FF0000"/>
          <w:sz w:val="22"/>
          <w:szCs w:val="22"/>
          <w:lang w:bidi="pl-PL"/>
        </w:rPr>
        <w:t>2</w:t>
      </w:r>
      <w:r w:rsidR="00B75E83">
        <w:rPr>
          <w:rFonts w:asciiTheme="minorHAnsi" w:hAnsiTheme="minorHAnsi" w:cstheme="minorHAnsi"/>
          <w:b/>
          <w:color w:val="FF0000"/>
          <w:sz w:val="22"/>
          <w:szCs w:val="22"/>
          <w:lang w:bidi="pl-PL"/>
        </w:rPr>
        <w:t>7</w:t>
      </w:r>
      <w:r w:rsidR="00FA39EA" w:rsidRPr="00094671">
        <w:rPr>
          <w:rFonts w:asciiTheme="minorHAnsi" w:hAnsiTheme="minorHAnsi" w:cstheme="minorHAnsi"/>
          <w:b/>
          <w:color w:val="FF0000"/>
          <w:sz w:val="22"/>
          <w:szCs w:val="22"/>
          <w:lang w:bidi="pl-PL"/>
        </w:rPr>
        <w:t>.0</w:t>
      </w:r>
      <w:r w:rsidR="00834588">
        <w:rPr>
          <w:rFonts w:asciiTheme="minorHAnsi" w:hAnsiTheme="minorHAnsi" w:cstheme="minorHAnsi"/>
          <w:b/>
          <w:color w:val="FF0000"/>
          <w:sz w:val="22"/>
          <w:szCs w:val="22"/>
          <w:lang w:bidi="pl-PL"/>
        </w:rPr>
        <w:t>5</w:t>
      </w:r>
      <w:r w:rsidRPr="00094671">
        <w:rPr>
          <w:rFonts w:asciiTheme="minorHAnsi" w:hAnsiTheme="minorHAnsi" w:cstheme="minorHAnsi"/>
          <w:b/>
          <w:color w:val="FF0000"/>
          <w:sz w:val="22"/>
          <w:szCs w:val="22"/>
          <w:lang w:bidi="pl-PL"/>
        </w:rPr>
        <w:t>.202</w:t>
      </w:r>
      <w:r w:rsidR="00773D91" w:rsidRPr="00094671">
        <w:rPr>
          <w:rFonts w:asciiTheme="minorHAnsi" w:hAnsiTheme="minorHAnsi" w:cstheme="minorHAnsi"/>
          <w:b/>
          <w:color w:val="FF0000"/>
          <w:sz w:val="22"/>
          <w:szCs w:val="22"/>
          <w:lang w:bidi="pl-PL"/>
        </w:rPr>
        <w:t>5</w:t>
      </w:r>
      <w:r w:rsidRPr="00094671">
        <w:rPr>
          <w:rFonts w:asciiTheme="minorHAnsi" w:hAnsiTheme="minorHAnsi" w:cstheme="minorHAnsi"/>
          <w:b/>
          <w:color w:val="FF0000"/>
          <w:sz w:val="22"/>
          <w:szCs w:val="22"/>
          <w:lang w:bidi="pl-PL"/>
        </w:rPr>
        <w:t xml:space="preserve"> r. godz.1</w:t>
      </w:r>
      <w:r w:rsidR="006665A9" w:rsidRPr="00094671">
        <w:rPr>
          <w:rFonts w:asciiTheme="minorHAnsi" w:hAnsiTheme="minorHAnsi" w:cstheme="minorHAnsi"/>
          <w:b/>
          <w:color w:val="FF0000"/>
          <w:sz w:val="22"/>
          <w:szCs w:val="22"/>
          <w:lang w:bidi="pl-PL"/>
        </w:rPr>
        <w:t>0</w:t>
      </w:r>
      <w:r w:rsidRPr="00094671">
        <w:rPr>
          <w:rFonts w:asciiTheme="minorHAnsi" w:hAnsiTheme="minorHAnsi" w:cstheme="minorHAnsi"/>
          <w:b/>
          <w:color w:val="FF0000"/>
          <w:sz w:val="22"/>
          <w:szCs w:val="22"/>
          <w:lang w:bidi="pl-PL"/>
        </w:rPr>
        <w:t>:00.</w:t>
      </w:r>
    </w:p>
    <w:p w14:paraId="52D5491E" w14:textId="77777777" w:rsidR="00CA0237" w:rsidRPr="00094671"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14:paraId="5B62DAAA" w14:textId="77777777" w:rsidR="00CA0237" w:rsidRPr="00094671"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Zamawiający, niezwłocznie po otwarciu ofert, udostępnia na stronie internetowej prowadzonego postępowania informacje o:</w:t>
      </w:r>
    </w:p>
    <w:p w14:paraId="7A6B92A2" w14:textId="77777777" w:rsidR="00CA0237" w:rsidRPr="00094671" w:rsidRDefault="00CA0237" w:rsidP="006615C6">
      <w:pPr>
        <w:pStyle w:val="pkt"/>
        <w:numPr>
          <w:ilvl w:val="0"/>
          <w:numId w:val="28"/>
        </w:numPr>
        <w:spacing w:line="276" w:lineRule="auto"/>
        <w:rPr>
          <w:rFonts w:asciiTheme="minorHAnsi" w:hAnsiTheme="minorHAnsi" w:cstheme="minorHAnsi"/>
          <w:sz w:val="22"/>
          <w:szCs w:val="22"/>
          <w:lang w:bidi="pl-PL"/>
        </w:rPr>
      </w:pPr>
      <w:r w:rsidRPr="00094671">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14:paraId="0BE539C1" w14:textId="77777777" w:rsidR="00CA0237" w:rsidRPr="00094671" w:rsidRDefault="00CA0237" w:rsidP="006615C6">
      <w:pPr>
        <w:pStyle w:val="pkt"/>
        <w:numPr>
          <w:ilvl w:val="0"/>
          <w:numId w:val="28"/>
        </w:numPr>
        <w:spacing w:line="276" w:lineRule="auto"/>
        <w:rPr>
          <w:rFonts w:asciiTheme="minorHAnsi" w:hAnsiTheme="minorHAnsi" w:cstheme="minorHAnsi"/>
          <w:sz w:val="22"/>
          <w:szCs w:val="22"/>
          <w:lang w:bidi="pl-PL"/>
        </w:rPr>
      </w:pPr>
      <w:r w:rsidRPr="00094671">
        <w:rPr>
          <w:rFonts w:asciiTheme="minorHAnsi" w:hAnsiTheme="minorHAnsi" w:cstheme="minorHAnsi"/>
          <w:sz w:val="22"/>
          <w:szCs w:val="22"/>
          <w:lang w:bidi="pl-PL"/>
        </w:rPr>
        <w:t>cenach lub kosztach zawartych w ofertach.</w:t>
      </w:r>
    </w:p>
    <w:p w14:paraId="73E55FFA" w14:textId="77777777" w:rsidR="00CA0237" w:rsidRPr="00094671"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14:paraId="419FE2DF" w14:textId="77777777" w:rsidR="00CA0237" w:rsidRPr="00094671"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Zamawiający poinformuje o zmianie terminu otwarcia ofert na stronie internetowej prowadzonego postępowania.</w:t>
      </w:r>
    </w:p>
    <w:p w14:paraId="2DCF51F7" w14:textId="77777777" w:rsidR="00FA39EA" w:rsidRPr="00094671" w:rsidRDefault="00FA39EA" w:rsidP="00065A39">
      <w:pPr>
        <w:pStyle w:val="pkt"/>
        <w:spacing w:line="276" w:lineRule="auto"/>
        <w:ind w:left="0" w:firstLine="0"/>
        <w:rPr>
          <w:rFonts w:asciiTheme="minorHAnsi" w:hAnsiTheme="minorHAnsi" w:cstheme="minorHAnsi"/>
          <w:sz w:val="20"/>
          <w:szCs w:val="20"/>
          <w:lang w:bidi="pl-PL"/>
        </w:rPr>
      </w:pPr>
    </w:p>
    <w:p w14:paraId="0588391D" w14:textId="77777777" w:rsidR="00683B60" w:rsidRPr="00094671" w:rsidRDefault="00683B60" w:rsidP="00DC5595">
      <w:pPr>
        <w:pStyle w:val="pkt"/>
        <w:numPr>
          <w:ilvl w:val="0"/>
          <w:numId w:val="24"/>
        </w:numPr>
        <w:shd w:val="clear" w:color="auto" w:fill="BFBFBF"/>
        <w:tabs>
          <w:tab w:val="left" w:pos="851"/>
        </w:tabs>
        <w:spacing w:line="276" w:lineRule="auto"/>
        <w:jc w:val="left"/>
        <w:rPr>
          <w:rFonts w:asciiTheme="minorHAnsi" w:hAnsiTheme="minorHAnsi" w:cstheme="minorHAnsi"/>
          <w:b/>
          <w:lang w:bidi="pl-PL"/>
        </w:rPr>
      </w:pPr>
      <w:r w:rsidRPr="00094671">
        <w:rPr>
          <w:rFonts w:asciiTheme="minorHAnsi" w:hAnsiTheme="minorHAnsi" w:cstheme="minorHAnsi"/>
          <w:b/>
          <w:lang w:bidi="pl-PL"/>
        </w:rPr>
        <w:t>Termin otwarcia ofert</w:t>
      </w:r>
      <w:r w:rsidR="007E50A7" w:rsidRPr="00094671">
        <w:rPr>
          <w:rFonts w:asciiTheme="minorHAnsi" w:hAnsiTheme="minorHAnsi" w:cstheme="minorHAnsi"/>
          <w:b/>
          <w:lang w:bidi="pl-PL"/>
        </w:rPr>
        <w:t>.</w:t>
      </w:r>
    </w:p>
    <w:p w14:paraId="5603D2D8" w14:textId="0F53867E" w:rsidR="00683B60" w:rsidRPr="00094671"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Otwarcie ofert nastąpi w dniu</w:t>
      </w:r>
      <w:r w:rsidR="00CB4554" w:rsidRPr="00094671">
        <w:rPr>
          <w:rFonts w:asciiTheme="minorHAnsi" w:hAnsiTheme="minorHAnsi" w:cstheme="minorHAnsi"/>
          <w:sz w:val="22"/>
          <w:szCs w:val="22"/>
          <w:lang w:bidi="pl-PL"/>
        </w:rPr>
        <w:t>:</w:t>
      </w:r>
      <w:r w:rsidR="000B5A6F" w:rsidRPr="00094671">
        <w:rPr>
          <w:rFonts w:asciiTheme="minorHAnsi" w:hAnsiTheme="minorHAnsi" w:cstheme="minorHAnsi"/>
          <w:sz w:val="22"/>
          <w:szCs w:val="22"/>
          <w:lang w:bidi="pl-PL"/>
        </w:rPr>
        <w:t xml:space="preserve"> </w:t>
      </w:r>
      <w:r w:rsidR="00834588">
        <w:rPr>
          <w:rFonts w:asciiTheme="minorHAnsi" w:hAnsiTheme="minorHAnsi" w:cstheme="minorHAnsi"/>
          <w:b/>
          <w:color w:val="FF0000"/>
          <w:sz w:val="22"/>
          <w:szCs w:val="22"/>
          <w:lang w:bidi="pl-PL"/>
        </w:rPr>
        <w:t>2</w:t>
      </w:r>
      <w:r w:rsidR="00B75E83">
        <w:rPr>
          <w:rFonts w:asciiTheme="minorHAnsi" w:hAnsiTheme="minorHAnsi" w:cstheme="minorHAnsi"/>
          <w:b/>
          <w:color w:val="FF0000"/>
          <w:sz w:val="22"/>
          <w:szCs w:val="22"/>
          <w:lang w:bidi="pl-PL"/>
        </w:rPr>
        <w:t>7</w:t>
      </w:r>
      <w:r w:rsidR="00FA39EA" w:rsidRPr="00094671">
        <w:rPr>
          <w:rFonts w:asciiTheme="minorHAnsi" w:hAnsiTheme="minorHAnsi" w:cstheme="minorHAnsi"/>
          <w:b/>
          <w:color w:val="FF0000"/>
          <w:sz w:val="22"/>
          <w:szCs w:val="22"/>
          <w:lang w:bidi="pl-PL"/>
        </w:rPr>
        <w:t>.0</w:t>
      </w:r>
      <w:r w:rsidR="00834588">
        <w:rPr>
          <w:rFonts w:asciiTheme="minorHAnsi" w:hAnsiTheme="minorHAnsi" w:cstheme="minorHAnsi"/>
          <w:b/>
          <w:color w:val="FF0000"/>
          <w:sz w:val="22"/>
          <w:szCs w:val="22"/>
          <w:lang w:bidi="pl-PL"/>
        </w:rPr>
        <w:t>5</w:t>
      </w:r>
      <w:r w:rsidR="008C5C8D" w:rsidRPr="00094671">
        <w:rPr>
          <w:rFonts w:asciiTheme="minorHAnsi" w:hAnsiTheme="minorHAnsi" w:cstheme="minorHAnsi"/>
          <w:b/>
          <w:color w:val="FF0000"/>
          <w:sz w:val="22"/>
          <w:szCs w:val="22"/>
          <w:lang w:bidi="pl-PL"/>
        </w:rPr>
        <w:t>.202</w:t>
      </w:r>
      <w:r w:rsidR="00773D91" w:rsidRPr="00094671">
        <w:rPr>
          <w:rFonts w:asciiTheme="minorHAnsi" w:hAnsiTheme="minorHAnsi" w:cstheme="minorHAnsi"/>
          <w:b/>
          <w:color w:val="FF0000"/>
          <w:sz w:val="22"/>
          <w:szCs w:val="22"/>
          <w:lang w:bidi="pl-PL"/>
        </w:rPr>
        <w:t xml:space="preserve">5 </w:t>
      </w:r>
      <w:r w:rsidR="008C5C8D" w:rsidRPr="00094671">
        <w:rPr>
          <w:rFonts w:asciiTheme="minorHAnsi" w:hAnsiTheme="minorHAnsi" w:cstheme="minorHAnsi"/>
          <w:b/>
          <w:color w:val="FF0000"/>
          <w:sz w:val="22"/>
          <w:szCs w:val="22"/>
          <w:lang w:bidi="pl-PL"/>
        </w:rPr>
        <w:t xml:space="preserve">r. </w:t>
      </w:r>
      <w:r w:rsidRPr="00094671">
        <w:rPr>
          <w:rFonts w:asciiTheme="minorHAnsi" w:hAnsiTheme="minorHAnsi" w:cstheme="minorHAnsi"/>
          <w:b/>
          <w:color w:val="FF0000"/>
          <w:sz w:val="22"/>
          <w:szCs w:val="22"/>
          <w:lang w:bidi="pl-PL"/>
        </w:rPr>
        <w:t>ogodzinie</w:t>
      </w:r>
      <w:r w:rsidR="008C5C8D" w:rsidRPr="00094671">
        <w:rPr>
          <w:rFonts w:asciiTheme="minorHAnsi" w:hAnsiTheme="minorHAnsi" w:cstheme="minorHAnsi"/>
          <w:b/>
          <w:color w:val="FF0000"/>
          <w:sz w:val="22"/>
          <w:szCs w:val="22"/>
          <w:lang w:bidi="pl-PL"/>
        </w:rPr>
        <w:t>1</w:t>
      </w:r>
      <w:r w:rsidR="006665A9" w:rsidRPr="00094671">
        <w:rPr>
          <w:rFonts w:asciiTheme="minorHAnsi" w:hAnsiTheme="minorHAnsi" w:cstheme="minorHAnsi"/>
          <w:b/>
          <w:color w:val="FF0000"/>
          <w:sz w:val="22"/>
          <w:szCs w:val="22"/>
          <w:lang w:bidi="pl-PL"/>
        </w:rPr>
        <w:t>0</w:t>
      </w:r>
      <w:r w:rsidR="008C5C8D" w:rsidRPr="00094671">
        <w:rPr>
          <w:rFonts w:asciiTheme="minorHAnsi" w:hAnsiTheme="minorHAnsi" w:cstheme="minorHAnsi"/>
          <w:b/>
          <w:color w:val="FF0000"/>
          <w:sz w:val="22"/>
          <w:szCs w:val="22"/>
          <w:lang w:bidi="pl-PL"/>
        </w:rPr>
        <w:t>:</w:t>
      </w:r>
      <w:r w:rsidR="00FA39EA" w:rsidRPr="00094671">
        <w:rPr>
          <w:rFonts w:asciiTheme="minorHAnsi" w:hAnsiTheme="minorHAnsi" w:cstheme="minorHAnsi"/>
          <w:b/>
          <w:color w:val="FF0000"/>
          <w:sz w:val="22"/>
          <w:szCs w:val="22"/>
          <w:lang w:bidi="pl-PL"/>
        </w:rPr>
        <w:t>30</w:t>
      </w:r>
      <w:r w:rsidR="008C5C8D" w:rsidRPr="00094671">
        <w:rPr>
          <w:rFonts w:asciiTheme="minorHAnsi" w:hAnsiTheme="minorHAnsi" w:cstheme="minorHAnsi"/>
          <w:b/>
          <w:sz w:val="22"/>
          <w:szCs w:val="22"/>
          <w:lang w:bidi="pl-PL"/>
        </w:rPr>
        <w:t>.</w:t>
      </w:r>
    </w:p>
    <w:p w14:paraId="6BBC82FB" w14:textId="77777777" w:rsidR="00683B60" w:rsidRPr="00094671"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Otwarcie ofert jest niejawne.</w:t>
      </w:r>
    </w:p>
    <w:p w14:paraId="39F9C135" w14:textId="77777777" w:rsidR="00683B60" w:rsidRPr="00094671"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Zamawiający, najpóźniej przed otwarciem ofert, udostępnia na stronie internetowej prowadzonego postępowania</w:t>
      </w:r>
      <w:r w:rsidR="00BF280A" w:rsidRPr="00094671">
        <w:rPr>
          <w:rFonts w:asciiTheme="minorHAnsi" w:hAnsiTheme="minorHAnsi" w:cstheme="minorHAnsi"/>
          <w:sz w:val="22"/>
          <w:szCs w:val="22"/>
          <w:lang w:bidi="pl-PL"/>
        </w:rPr>
        <w:t xml:space="preserve">: </w:t>
      </w:r>
      <w:r w:rsidRPr="00094671">
        <w:rPr>
          <w:rFonts w:asciiTheme="minorHAnsi" w:hAnsiTheme="minorHAnsi" w:cstheme="minorHAnsi"/>
          <w:sz w:val="22"/>
          <w:szCs w:val="22"/>
          <w:lang w:bidi="pl-PL"/>
        </w:rPr>
        <w:t xml:space="preserve"> informacj</w:t>
      </w:r>
      <w:r w:rsidR="007E50A7" w:rsidRPr="00094671">
        <w:rPr>
          <w:rFonts w:asciiTheme="minorHAnsi" w:hAnsiTheme="minorHAnsi" w:cstheme="minorHAnsi"/>
          <w:sz w:val="22"/>
          <w:szCs w:val="22"/>
          <w:lang w:bidi="pl-PL"/>
        </w:rPr>
        <w:t>ę</w:t>
      </w:r>
      <w:r w:rsidRPr="00094671">
        <w:rPr>
          <w:rFonts w:asciiTheme="minorHAnsi" w:hAnsiTheme="minorHAnsi" w:cstheme="minorHAnsi"/>
          <w:sz w:val="22"/>
          <w:szCs w:val="22"/>
          <w:lang w:bidi="pl-PL"/>
        </w:rPr>
        <w:t xml:space="preserve"> o kwocie, jaką zamierza przeznaczyć na sfinansowanie zamówienia.</w:t>
      </w:r>
    </w:p>
    <w:p w14:paraId="3D75E8FE" w14:textId="77777777" w:rsidR="00683B60" w:rsidRPr="00094671"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Zamawiający, niezwłocznie po otwarciu ofert, udostępnia na stronie internetowej prowadzonego postępowania informacje o:</w:t>
      </w:r>
    </w:p>
    <w:p w14:paraId="6F7830D6" w14:textId="77777777" w:rsidR="00683B60" w:rsidRPr="00094671" w:rsidRDefault="00683B60" w:rsidP="00491B0C">
      <w:pPr>
        <w:pStyle w:val="pkt"/>
        <w:numPr>
          <w:ilvl w:val="1"/>
          <w:numId w:val="8"/>
        </w:numPr>
        <w:spacing w:line="276" w:lineRule="auto"/>
        <w:ind w:left="709" w:hanging="283"/>
        <w:rPr>
          <w:rFonts w:asciiTheme="minorHAnsi" w:hAnsiTheme="minorHAnsi" w:cstheme="minorHAnsi"/>
          <w:sz w:val="22"/>
          <w:szCs w:val="22"/>
          <w:lang w:bidi="pl-PL"/>
        </w:rPr>
      </w:pPr>
      <w:r w:rsidRPr="00094671">
        <w:rPr>
          <w:rFonts w:asciiTheme="minorHAnsi" w:hAnsiTheme="minorHAnsi" w:cstheme="minorHAnsi"/>
          <w:sz w:val="22"/>
          <w:szCs w:val="22"/>
          <w:lang w:bidi="pl-PL"/>
        </w:rPr>
        <w:t xml:space="preserve"> nazwach albo imionach i nazwiskach oraz siedzibach lub miejscach prowadzonej działalności gospodarczej albo miejscach zamieszkania </w:t>
      </w:r>
      <w:r w:rsidR="00C41E33" w:rsidRPr="00094671">
        <w:rPr>
          <w:rFonts w:asciiTheme="minorHAnsi" w:hAnsiTheme="minorHAnsi" w:cstheme="minorHAnsi"/>
          <w:sz w:val="22"/>
          <w:szCs w:val="22"/>
          <w:lang w:bidi="pl-PL"/>
        </w:rPr>
        <w:t>wykonawców</w:t>
      </w:r>
      <w:r w:rsidRPr="00094671">
        <w:rPr>
          <w:rFonts w:asciiTheme="minorHAnsi" w:hAnsiTheme="minorHAnsi" w:cstheme="minorHAnsi"/>
          <w:sz w:val="22"/>
          <w:szCs w:val="22"/>
          <w:lang w:bidi="pl-PL"/>
        </w:rPr>
        <w:t xml:space="preserve">, </w:t>
      </w:r>
      <w:r w:rsidR="00C41E33" w:rsidRPr="00094671">
        <w:rPr>
          <w:rFonts w:asciiTheme="minorHAnsi" w:hAnsiTheme="minorHAnsi" w:cstheme="minorHAnsi"/>
          <w:sz w:val="22"/>
          <w:szCs w:val="22"/>
          <w:lang w:bidi="pl-PL"/>
        </w:rPr>
        <w:t>których</w:t>
      </w:r>
      <w:r w:rsidRPr="00094671">
        <w:rPr>
          <w:rFonts w:asciiTheme="minorHAnsi" w:hAnsiTheme="minorHAnsi" w:cstheme="minorHAnsi"/>
          <w:sz w:val="22"/>
          <w:szCs w:val="22"/>
          <w:lang w:bidi="pl-PL"/>
        </w:rPr>
        <w:t xml:space="preserve"> oferty zostały otwarte;</w:t>
      </w:r>
    </w:p>
    <w:p w14:paraId="70F67667" w14:textId="77777777" w:rsidR="00683B60" w:rsidRPr="00094671" w:rsidRDefault="00683B60" w:rsidP="00491B0C">
      <w:pPr>
        <w:pStyle w:val="pkt"/>
        <w:numPr>
          <w:ilvl w:val="1"/>
          <w:numId w:val="8"/>
        </w:numPr>
        <w:spacing w:line="276" w:lineRule="auto"/>
        <w:ind w:left="709" w:hanging="283"/>
        <w:rPr>
          <w:rFonts w:asciiTheme="minorHAnsi" w:hAnsiTheme="minorHAnsi" w:cstheme="minorHAnsi"/>
          <w:sz w:val="22"/>
          <w:szCs w:val="22"/>
          <w:lang w:bidi="pl-PL"/>
        </w:rPr>
      </w:pPr>
      <w:r w:rsidRPr="00094671">
        <w:rPr>
          <w:rFonts w:asciiTheme="minorHAnsi" w:hAnsiTheme="minorHAnsi" w:cstheme="minorHAnsi"/>
          <w:sz w:val="22"/>
          <w:szCs w:val="22"/>
          <w:lang w:bidi="pl-PL"/>
        </w:rPr>
        <w:t xml:space="preserve"> cenach lub kosztach zawartych w ofertach.</w:t>
      </w:r>
    </w:p>
    <w:p w14:paraId="3A294694" w14:textId="77777777" w:rsidR="00683B60" w:rsidRPr="00094671"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 xml:space="preserve">W przypadku wystąpienia awarii systemu teleinformatycznego, </w:t>
      </w:r>
      <w:r w:rsidR="00C41E33" w:rsidRPr="00094671">
        <w:rPr>
          <w:rFonts w:asciiTheme="minorHAnsi" w:hAnsiTheme="minorHAnsi" w:cstheme="minorHAnsi"/>
          <w:sz w:val="22"/>
          <w:szCs w:val="22"/>
          <w:lang w:bidi="pl-PL"/>
        </w:rPr>
        <w:t>która</w:t>
      </w:r>
      <w:r w:rsidRPr="00094671">
        <w:rPr>
          <w:rFonts w:asciiTheme="minorHAnsi" w:hAnsiTheme="minorHAnsi" w:cstheme="minorHAnsi"/>
          <w:sz w:val="22"/>
          <w:szCs w:val="22"/>
          <w:lang w:bidi="pl-PL"/>
        </w:rPr>
        <w:t xml:space="preserve"> spowoduje brak możliwości otwarcia ofert w terminie określonym przez Zamawiającego, otwarcie ofert nastąpi niezwłocznie po usunięciu awarii.</w:t>
      </w:r>
    </w:p>
    <w:p w14:paraId="5C856AAA" w14:textId="77777777" w:rsidR="00683B60" w:rsidRPr="00094671"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094671">
        <w:rPr>
          <w:rFonts w:asciiTheme="minorHAnsi" w:hAnsiTheme="minorHAnsi" w:cstheme="minorHAnsi"/>
          <w:sz w:val="22"/>
          <w:szCs w:val="22"/>
          <w:lang w:bidi="pl-PL"/>
        </w:rPr>
        <w:t>Zamawiający poinformuje o zmianie terminu otwarcia ofert na stronie internetowej prowadzonego postępowania.</w:t>
      </w:r>
    </w:p>
    <w:p w14:paraId="63EDEE89" w14:textId="77777777" w:rsidR="00CE5B34" w:rsidRPr="00094671" w:rsidRDefault="00CE5B34" w:rsidP="00DC5595">
      <w:pPr>
        <w:pStyle w:val="Nagwek4"/>
        <w:numPr>
          <w:ilvl w:val="0"/>
          <w:numId w:val="24"/>
        </w:numPr>
        <w:shd w:val="clear" w:color="auto" w:fill="BFBFBF"/>
        <w:spacing w:before="120" w:line="276" w:lineRule="auto"/>
        <w:ind w:left="851" w:hanging="851"/>
        <w:rPr>
          <w:rFonts w:asciiTheme="minorHAnsi" w:hAnsiTheme="minorHAnsi" w:cstheme="minorHAnsi"/>
          <w:sz w:val="24"/>
          <w:szCs w:val="24"/>
          <w:u w:val="single"/>
        </w:rPr>
      </w:pPr>
      <w:r w:rsidRPr="00094671">
        <w:rPr>
          <w:rFonts w:asciiTheme="minorHAnsi" w:hAnsiTheme="minorHAnsi" w:cstheme="minorHAnsi"/>
          <w:sz w:val="24"/>
          <w:szCs w:val="24"/>
        </w:rPr>
        <w:t>Sposób obliczenia ceny</w:t>
      </w:r>
      <w:r w:rsidR="00B72BCC" w:rsidRPr="00094671">
        <w:rPr>
          <w:rFonts w:asciiTheme="minorHAnsi" w:hAnsiTheme="minorHAnsi" w:cstheme="minorHAnsi"/>
          <w:sz w:val="24"/>
          <w:szCs w:val="24"/>
        </w:rPr>
        <w:t>.</w:t>
      </w:r>
    </w:p>
    <w:p w14:paraId="39E4E206" w14:textId="77777777" w:rsidR="00C30D14" w:rsidRPr="00094671" w:rsidRDefault="00C30D14" w:rsidP="00491B0C">
      <w:pPr>
        <w:pStyle w:val="Tekstpodstawowy"/>
        <w:numPr>
          <w:ilvl w:val="0"/>
          <w:numId w:val="18"/>
        </w:numPr>
        <w:tabs>
          <w:tab w:val="left" w:pos="284"/>
        </w:tabs>
        <w:spacing w:after="60" w:line="276" w:lineRule="auto"/>
        <w:ind w:left="284" w:hanging="284"/>
        <w:jc w:val="both"/>
        <w:rPr>
          <w:rFonts w:asciiTheme="minorHAnsi" w:hAnsiTheme="minorHAnsi" w:cstheme="minorHAnsi"/>
          <w:smallCaps w:val="0"/>
          <w:sz w:val="22"/>
          <w:szCs w:val="22"/>
        </w:rPr>
      </w:pPr>
      <w:r w:rsidRPr="00094671">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094671">
        <w:rPr>
          <w:rFonts w:asciiTheme="minorHAnsi" w:hAnsiTheme="minorHAnsi" w:cstheme="minorHAnsi"/>
          <w:smallCaps w:val="0"/>
          <w:sz w:val="22"/>
          <w:szCs w:val="22"/>
        </w:rPr>
        <w:t> </w:t>
      </w:r>
      <w:proofErr w:type="spellStart"/>
      <w:r w:rsidRPr="00094671">
        <w:rPr>
          <w:rFonts w:asciiTheme="minorHAnsi" w:hAnsiTheme="minorHAnsi" w:cstheme="minorHAnsi"/>
          <w:smallCaps w:val="0"/>
          <w:sz w:val="22"/>
          <w:szCs w:val="22"/>
        </w:rPr>
        <w:t>późn</w:t>
      </w:r>
      <w:proofErr w:type="spellEnd"/>
      <w:r w:rsidRPr="00094671">
        <w:rPr>
          <w:rFonts w:asciiTheme="minorHAnsi" w:hAnsiTheme="minorHAnsi" w:cstheme="minorHAnsi"/>
          <w:smallCaps w:val="0"/>
          <w:sz w:val="22"/>
          <w:szCs w:val="22"/>
        </w:rPr>
        <w:t xml:space="preserve">. zm.). </w:t>
      </w:r>
    </w:p>
    <w:p w14:paraId="1CBFDB5F" w14:textId="77777777" w:rsidR="00C30D14" w:rsidRPr="00094671" w:rsidRDefault="00C30D14" w:rsidP="00491B0C">
      <w:pPr>
        <w:pStyle w:val="Tekstpodstawowy"/>
        <w:numPr>
          <w:ilvl w:val="0"/>
          <w:numId w:val="18"/>
        </w:numPr>
        <w:tabs>
          <w:tab w:val="left" w:pos="284"/>
        </w:tabs>
        <w:spacing w:after="60" w:line="276" w:lineRule="auto"/>
        <w:jc w:val="both"/>
        <w:rPr>
          <w:rFonts w:asciiTheme="minorHAnsi" w:hAnsiTheme="minorHAnsi" w:cstheme="minorHAnsi"/>
          <w:smallCaps w:val="0"/>
          <w:sz w:val="22"/>
          <w:szCs w:val="22"/>
        </w:rPr>
      </w:pPr>
      <w:r w:rsidRPr="00094671">
        <w:rPr>
          <w:rFonts w:asciiTheme="minorHAnsi" w:hAnsiTheme="minorHAnsi" w:cstheme="minorHAnsi"/>
          <w:smallCaps w:val="0"/>
          <w:sz w:val="22"/>
          <w:szCs w:val="22"/>
        </w:rPr>
        <w:lastRenderedPageBreak/>
        <w:t xml:space="preserve">Cenę należy podać z dokładnością do dwóch miejsc po przecinku. </w:t>
      </w:r>
    </w:p>
    <w:p w14:paraId="074F812A" w14:textId="77777777" w:rsidR="00C30D14" w:rsidRPr="00094671" w:rsidRDefault="00C30D14" w:rsidP="00491B0C">
      <w:pPr>
        <w:pStyle w:val="Tekstpodstawowy"/>
        <w:numPr>
          <w:ilvl w:val="0"/>
          <w:numId w:val="18"/>
        </w:numPr>
        <w:tabs>
          <w:tab w:val="left" w:pos="284"/>
        </w:tabs>
        <w:spacing w:after="60" w:line="276" w:lineRule="auto"/>
        <w:jc w:val="both"/>
        <w:rPr>
          <w:rFonts w:asciiTheme="minorHAnsi" w:hAnsiTheme="minorHAnsi" w:cstheme="minorHAnsi"/>
          <w:smallCaps w:val="0"/>
          <w:sz w:val="22"/>
          <w:szCs w:val="22"/>
        </w:rPr>
      </w:pPr>
      <w:r w:rsidRPr="00094671">
        <w:rPr>
          <w:rFonts w:asciiTheme="minorHAnsi" w:hAnsiTheme="minorHAnsi" w:cstheme="minorHAnsi"/>
          <w:smallCaps w:val="0"/>
          <w:sz w:val="22"/>
          <w:szCs w:val="22"/>
        </w:rPr>
        <w:t>Sposób obliczania ceny, jaki wykonawcy powinni przyjąć w ofertach:</w:t>
      </w:r>
    </w:p>
    <w:p w14:paraId="101ADDD6" w14:textId="77777777" w:rsidR="00C30D14" w:rsidRPr="00094671" w:rsidRDefault="00C30D14" w:rsidP="00A16BF3">
      <w:pPr>
        <w:pStyle w:val="Tekstpodstawowy"/>
        <w:tabs>
          <w:tab w:val="left" w:pos="284"/>
        </w:tabs>
        <w:spacing w:after="60" w:line="276" w:lineRule="auto"/>
        <w:rPr>
          <w:rFonts w:asciiTheme="minorHAnsi" w:hAnsiTheme="minorHAnsi" w:cstheme="minorHAnsi"/>
          <w:b/>
          <w:smallCaps w:val="0"/>
          <w:sz w:val="22"/>
          <w:szCs w:val="22"/>
        </w:rPr>
      </w:pPr>
      <w:r w:rsidRPr="00094671">
        <w:rPr>
          <w:rFonts w:asciiTheme="minorHAnsi" w:hAnsiTheme="minorHAnsi" w:cstheme="minorHAnsi"/>
          <w:b/>
          <w:smallCaps w:val="0"/>
          <w:sz w:val="22"/>
          <w:szCs w:val="22"/>
        </w:rPr>
        <w:t>Cena jednostkowa netto x ilość = wartość netto + podatek VAT = wartość brutto</w:t>
      </w:r>
    </w:p>
    <w:p w14:paraId="71BD0958" w14:textId="77777777" w:rsidR="00C30D14" w:rsidRPr="00094671" w:rsidRDefault="00C30D14" w:rsidP="00491B0C">
      <w:pPr>
        <w:pStyle w:val="Tekstpodstawowy"/>
        <w:numPr>
          <w:ilvl w:val="0"/>
          <w:numId w:val="18"/>
        </w:numPr>
        <w:tabs>
          <w:tab w:val="left" w:pos="284"/>
        </w:tabs>
        <w:spacing w:after="60" w:line="276" w:lineRule="auto"/>
        <w:ind w:left="284" w:hanging="284"/>
        <w:jc w:val="both"/>
        <w:rPr>
          <w:rFonts w:asciiTheme="minorHAnsi" w:hAnsiTheme="minorHAnsi" w:cstheme="minorHAnsi"/>
          <w:smallCaps w:val="0"/>
          <w:sz w:val="22"/>
          <w:szCs w:val="22"/>
        </w:rPr>
      </w:pPr>
      <w:r w:rsidRPr="00094671">
        <w:rPr>
          <w:rFonts w:asciiTheme="minorHAnsi" w:hAnsiTheme="minorHAnsi" w:cstheme="minorHAnsi"/>
          <w:smallCaps w:val="0"/>
          <w:sz w:val="22"/>
          <w:szCs w:val="22"/>
        </w:rPr>
        <w:t>Przez cenę</w:t>
      </w:r>
      <w:r w:rsidR="00773D91" w:rsidRPr="00094671">
        <w:rPr>
          <w:rFonts w:asciiTheme="minorHAnsi" w:hAnsiTheme="minorHAnsi" w:cstheme="minorHAnsi"/>
          <w:smallCaps w:val="0"/>
          <w:sz w:val="22"/>
          <w:szCs w:val="22"/>
        </w:rPr>
        <w:t xml:space="preserve"> </w:t>
      </w:r>
      <w:r w:rsidRPr="00094671">
        <w:rPr>
          <w:rFonts w:asciiTheme="minorHAnsi" w:hAnsiTheme="minorHAnsi" w:cstheme="minorHAnsi"/>
          <w:smallCaps w:val="0"/>
          <w:sz w:val="22"/>
          <w:szCs w:val="22"/>
        </w:rPr>
        <w:t>zamówienia zamawiający rozumie łączną cenę za całość przedmiotu zamówienia</w:t>
      </w:r>
      <w:r w:rsidR="00773D91" w:rsidRPr="00094671">
        <w:rPr>
          <w:rFonts w:asciiTheme="minorHAnsi" w:hAnsiTheme="minorHAnsi" w:cstheme="minorHAnsi"/>
          <w:smallCaps w:val="0"/>
          <w:sz w:val="22"/>
          <w:szCs w:val="22"/>
        </w:rPr>
        <w:t xml:space="preserve"> </w:t>
      </w:r>
      <w:r w:rsidRPr="00094671">
        <w:rPr>
          <w:rFonts w:asciiTheme="minorHAnsi" w:hAnsiTheme="minorHAnsi" w:cstheme="minorHAnsi"/>
          <w:smallCaps w:val="0"/>
          <w:sz w:val="22"/>
          <w:szCs w:val="22"/>
        </w:rPr>
        <w:t>stanowiąc</w:t>
      </w:r>
      <w:r w:rsidR="00A16BF3" w:rsidRPr="00094671">
        <w:rPr>
          <w:rFonts w:asciiTheme="minorHAnsi" w:hAnsiTheme="minorHAnsi" w:cstheme="minorHAnsi"/>
          <w:smallCaps w:val="0"/>
          <w:sz w:val="22"/>
          <w:szCs w:val="22"/>
        </w:rPr>
        <w:t>ą</w:t>
      </w:r>
      <w:r w:rsidRPr="00094671">
        <w:rPr>
          <w:rFonts w:asciiTheme="minorHAnsi" w:hAnsiTheme="minorHAnsi" w:cstheme="minorHAnsi"/>
          <w:smallCaps w:val="0"/>
          <w:sz w:val="22"/>
          <w:szCs w:val="22"/>
        </w:rPr>
        <w:t xml:space="preserve"> całkowite wynagrodzenie wykonawcy.</w:t>
      </w:r>
    </w:p>
    <w:p w14:paraId="7C1C746B" w14:textId="77777777" w:rsidR="005E3A67" w:rsidRPr="00094671" w:rsidRDefault="005E3A67" w:rsidP="00491B0C">
      <w:pPr>
        <w:pStyle w:val="Tekstpodstawowy"/>
        <w:numPr>
          <w:ilvl w:val="0"/>
          <w:numId w:val="18"/>
        </w:numPr>
        <w:tabs>
          <w:tab w:val="left" w:pos="284"/>
        </w:tabs>
        <w:spacing w:after="60" w:line="276" w:lineRule="auto"/>
        <w:ind w:left="360" w:hanging="360"/>
        <w:jc w:val="both"/>
        <w:rPr>
          <w:rFonts w:asciiTheme="minorHAnsi" w:hAnsiTheme="minorHAnsi" w:cstheme="minorHAnsi"/>
          <w:smallCaps w:val="0"/>
          <w:sz w:val="22"/>
          <w:szCs w:val="22"/>
        </w:rPr>
      </w:pPr>
      <w:r w:rsidRPr="00094671">
        <w:rPr>
          <w:rFonts w:asciiTheme="minorHAnsi" w:hAnsiTheme="minorHAnsi" w:cstheme="minorHAnsi"/>
          <w:smallCaps w:val="0"/>
          <w:sz w:val="22"/>
          <w:szCs w:val="22"/>
        </w:rPr>
        <w:t>Rozliczenia między Zamawiającym</w:t>
      </w:r>
      <w:r w:rsidR="00773D91" w:rsidRPr="00094671">
        <w:rPr>
          <w:rFonts w:asciiTheme="minorHAnsi" w:hAnsiTheme="minorHAnsi" w:cstheme="minorHAnsi"/>
          <w:smallCaps w:val="0"/>
          <w:sz w:val="22"/>
          <w:szCs w:val="22"/>
        </w:rPr>
        <w:t>,</w:t>
      </w:r>
      <w:r w:rsidRPr="00094671">
        <w:rPr>
          <w:rFonts w:asciiTheme="minorHAnsi" w:hAnsiTheme="minorHAnsi" w:cstheme="minorHAnsi"/>
          <w:smallCaps w:val="0"/>
          <w:sz w:val="22"/>
          <w:szCs w:val="22"/>
        </w:rPr>
        <w:t xml:space="preserve"> a Wykonawcą będą prowadzone w złotych polskich (PLN).</w:t>
      </w:r>
    </w:p>
    <w:p w14:paraId="6AAB2C06" w14:textId="77777777" w:rsidR="0098787D" w:rsidRPr="00094671" w:rsidRDefault="0098787D" w:rsidP="00491B0C">
      <w:pPr>
        <w:pStyle w:val="Tekstpodstawowy"/>
        <w:numPr>
          <w:ilvl w:val="0"/>
          <w:numId w:val="18"/>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094671">
        <w:rPr>
          <w:rFonts w:asciiTheme="minorHAnsi" w:eastAsia="Calibri" w:hAnsiTheme="minorHAnsi" w:cstheme="minorHAnsi"/>
          <w:smallCaps w:val="0"/>
          <w:sz w:val="22"/>
          <w:szCs w:val="22"/>
        </w:rPr>
        <w:t>Jeżeli w zaoferowanej cenie są towary</w:t>
      </w:r>
      <w:r w:rsidR="00773D91" w:rsidRPr="00094671">
        <w:rPr>
          <w:rFonts w:asciiTheme="minorHAnsi" w:eastAsia="Calibri" w:hAnsiTheme="minorHAnsi" w:cstheme="minorHAnsi"/>
          <w:smallCaps w:val="0"/>
          <w:sz w:val="22"/>
          <w:szCs w:val="22"/>
        </w:rPr>
        <w:t>,</w:t>
      </w:r>
      <w:r w:rsidRPr="00094671">
        <w:rPr>
          <w:rFonts w:asciiTheme="minorHAnsi" w:eastAsia="Calibri" w:hAnsiTheme="minorHAnsi" w:cstheme="minorHAnsi"/>
          <w:smallCaps w:val="0"/>
          <w:sz w:val="22"/>
          <w:szCs w:val="22"/>
        </w:rPr>
        <w:t xml:space="preserve"> których nabycie prowadzi do powstania </w:t>
      </w:r>
      <w:r w:rsidR="00605579" w:rsidRPr="00094671">
        <w:rPr>
          <w:rFonts w:asciiTheme="minorHAnsi" w:eastAsia="Calibri" w:hAnsiTheme="minorHAnsi" w:cstheme="minorHAnsi"/>
          <w:smallCaps w:val="0"/>
          <w:sz w:val="22"/>
          <w:szCs w:val="22"/>
        </w:rPr>
        <w:br/>
      </w:r>
      <w:r w:rsidRPr="00094671">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094671">
        <w:rPr>
          <w:rFonts w:asciiTheme="minorHAnsi" w:eastAsia="Calibri" w:hAnsiTheme="minorHAnsi" w:cstheme="minorHAnsi"/>
          <w:smallCaps w:val="0"/>
          <w:sz w:val="22"/>
          <w:szCs w:val="22"/>
        </w:rPr>
        <w:t xml:space="preserve"> - </w:t>
      </w:r>
      <w:r w:rsidRPr="00094671">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094671">
        <w:rPr>
          <w:rFonts w:asciiTheme="minorHAnsi" w:eastAsia="Arial Unicode MS" w:hAnsiTheme="minorHAnsi" w:cstheme="minorHAnsi"/>
          <w:b/>
          <w:smallCaps w:val="0"/>
          <w:sz w:val="22"/>
          <w:szCs w:val="22"/>
        </w:rPr>
        <w:t>.</w:t>
      </w:r>
    </w:p>
    <w:p w14:paraId="43C4C576" w14:textId="77777777" w:rsidR="00773D91" w:rsidRPr="00094671" w:rsidRDefault="001239A0" w:rsidP="00773D91">
      <w:pPr>
        <w:pStyle w:val="Tekstpodstawowy"/>
        <w:numPr>
          <w:ilvl w:val="0"/>
          <w:numId w:val="18"/>
        </w:numPr>
        <w:tabs>
          <w:tab w:val="left" w:pos="284"/>
        </w:tabs>
        <w:spacing w:after="60" w:line="276" w:lineRule="auto"/>
        <w:ind w:left="360" w:hanging="360"/>
        <w:jc w:val="both"/>
        <w:rPr>
          <w:rFonts w:asciiTheme="minorHAnsi" w:hAnsiTheme="minorHAnsi" w:cstheme="minorHAnsi"/>
          <w:smallCaps w:val="0"/>
          <w:sz w:val="22"/>
          <w:szCs w:val="22"/>
        </w:rPr>
      </w:pPr>
      <w:r w:rsidRPr="00094671">
        <w:rPr>
          <w:rFonts w:asciiTheme="minorHAnsi" w:eastAsia="Calibri" w:hAnsiTheme="minorHAnsi" w:cstheme="minorHAnsi"/>
          <w:smallCaps w:val="0"/>
          <w:sz w:val="22"/>
          <w:szCs w:val="22"/>
        </w:rPr>
        <w:t>W okolicznościach</w:t>
      </w:r>
      <w:r w:rsidR="00B72BCC" w:rsidRPr="00094671">
        <w:rPr>
          <w:rFonts w:asciiTheme="minorHAnsi" w:eastAsia="Calibri" w:hAnsiTheme="minorHAnsi" w:cstheme="minorHAnsi"/>
          <w:smallCaps w:val="0"/>
          <w:sz w:val="22"/>
          <w:szCs w:val="22"/>
        </w:rPr>
        <w:t>,</w:t>
      </w:r>
      <w:r w:rsidRPr="00094671">
        <w:rPr>
          <w:rFonts w:asciiTheme="minorHAnsi" w:eastAsia="Calibri" w:hAnsiTheme="minorHAnsi" w:cstheme="minorHAnsi"/>
          <w:smallCaps w:val="0"/>
          <w:sz w:val="22"/>
          <w:szCs w:val="22"/>
        </w:rPr>
        <w:t xml:space="preserve"> o których mowa w </w:t>
      </w:r>
      <w:r w:rsidR="00B270EB" w:rsidRPr="00094671">
        <w:rPr>
          <w:rFonts w:asciiTheme="minorHAnsi" w:eastAsia="Calibri" w:hAnsiTheme="minorHAnsi" w:cstheme="minorHAnsi"/>
          <w:smallCaps w:val="0"/>
          <w:sz w:val="22"/>
          <w:szCs w:val="22"/>
        </w:rPr>
        <w:t xml:space="preserve">ust. </w:t>
      </w:r>
      <w:r w:rsidR="00C30D14" w:rsidRPr="00094671">
        <w:rPr>
          <w:rFonts w:asciiTheme="minorHAnsi" w:eastAsia="Calibri" w:hAnsiTheme="minorHAnsi" w:cstheme="minorHAnsi"/>
          <w:smallCaps w:val="0"/>
          <w:sz w:val="22"/>
          <w:szCs w:val="22"/>
        </w:rPr>
        <w:t>6</w:t>
      </w:r>
      <w:r w:rsidRPr="00094671">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bookmarkStart w:id="1" w:name="_Hlk60383589"/>
    </w:p>
    <w:p w14:paraId="6ED80D31" w14:textId="77777777" w:rsidR="00704C12" w:rsidRPr="00094671" w:rsidRDefault="00704C12" w:rsidP="00773D91">
      <w:pPr>
        <w:pStyle w:val="Tekstpodstawowy"/>
        <w:tabs>
          <w:tab w:val="left" w:pos="284"/>
        </w:tabs>
        <w:spacing w:after="60" w:line="276" w:lineRule="auto"/>
        <w:ind w:left="360"/>
        <w:jc w:val="both"/>
        <w:rPr>
          <w:rFonts w:asciiTheme="minorHAnsi" w:hAnsiTheme="minorHAnsi" w:cstheme="minorHAnsi"/>
          <w:smallCaps w:val="0"/>
          <w:sz w:val="22"/>
          <w:szCs w:val="22"/>
        </w:rPr>
      </w:pPr>
    </w:p>
    <w:p w14:paraId="717EFC05" w14:textId="77777777" w:rsidR="001239A0" w:rsidRPr="00094671" w:rsidRDefault="001239A0" w:rsidP="00BE078C">
      <w:pPr>
        <w:pStyle w:val="Tekstpodstawowy"/>
        <w:shd w:val="clear" w:color="auto" w:fill="BFBFBF"/>
        <w:tabs>
          <w:tab w:val="left" w:pos="284"/>
        </w:tabs>
        <w:spacing w:after="60" w:line="276" w:lineRule="auto"/>
        <w:ind w:left="426" w:hanging="710"/>
        <w:jc w:val="left"/>
        <w:rPr>
          <w:rFonts w:asciiTheme="minorHAnsi" w:hAnsiTheme="minorHAnsi" w:cstheme="minorHAnsi"/>
          <w:b/>
          <w:smallCaps w:val="0"/>
          <w:sz w:val="24"/>
          <w:szCs w:val="24"/>
          <w:lang w:bidi="pl-PL"/>
        </w:rPr>
      </w:pPr>
      <w:r w:rsidRPr="00094671">
        <w:rPr>
          <w:rFonts w:asciiTheme="minorHAnsi" w:hAnsiTheme="minorHAnsi" w:cstheme="minorHAnsi"/>
          <w:b/>
          <w:smallCaps w:val="0"/>
          <w:sz w:val="24"/>
          <w:szCs w:val="24"/>
          <w:lang w:bidi="pl-PL"/>
        </w:rPr>
        <w:t>X</w:t>
      </w:r>
      <w:r w:rsidR="008A5719" w:rsidRPr="00094671">
        <w:rPr>
          <w:rFonts w:asciiTheme="minorHAnsi" w:hAnsiTheme="minorHAnsi" w:cstheme="minorHAnsi"/>
          <w:b/>
          <w:smallCaps w:val="0"/>
          <w:sz w:val="24"/>
          <w:szCs w:val="24"/>
          <w:lang w:bidi="pl-PL"/>
        </w:rPr>
        <w:t>X</w:t>
      </w:r>
      <w:r w:rsidRPr="00094671">
        <w:rPr>
          <w:rFonts w:asciiTheme="minorHAnsi" w:hAnsiTheme="minorHAnsi" w:cstheme="minorHAnsi"/>
          <w:b/>
          <w:smallCaps w:val="0"/>
          <w:sz w:val="24"/>
          <w:szCs w:val="24"/>
          <w:lang w:bidi="pl-PL"/>
        </w:rPr>
        <w:t>.</w:t>
      </w:r>
      <w:r w:rsidRPr="00094671">
        <w:rPr>
          <w:rFonts w:asciiTheme="minorHAnsi" w:hAnsiTheme="minorHAnsi" w:cstheme="minorHAnsi"/>
          <w:b/>
          <w:smallCaps w:val="0"/>
          <w:sz w:val="24"/>
          <w:szCs w:val="24"/>
          <w:lang w:bidi="pl-PL"/>
        </w:rPr>
        <w:tab/>
      </w:r>
      <w:r w:rsidR="00B72BCC" w:rsidRPr="00094671">
        <w:rPr>
          <w:rFonts w:asciiTheme="minorHAnsi" w:hAnsiTheme="minorHAnsi" w:cstheme="minorHAnsi"/>
          <w:b/>
          <w:smallCaps w:val="0"/>
          <w:sz w:val="24"/>
          <w:szCs w:val="24"/>
          <w:lang w:bidi="pl-PL"/>
        </w:rPr>
        <w:t>Opis kryteriów oceny ofert</w:t>
      </w:r>
      <w:r w:rsidRPr="00094671">
        <w:rPr>
          <w:rFonts w:asciiTheme="minorHAnsi" w:hAnsiTheme="minorHAnsi" w:cstheme="minorHAnsi"/>
          <w:b/>
          <w:smallCaps w:val="0"/>
          <w:sz w:val="24"/>
          <w:szCs w:val="24"/>
          <w:lang w:bidi="pl-PL"/>
        </w:rPr>
        <w:t xml:space="preserve"> wraz z podaniem wag tych kryteriów i sposobu</w:t>
      </w:r>
      <w:r w:rsidR="00773D91" w:rsidRPr="00094671">
        <w:rPr>
          <w:rFonts w:asciiTheme="minorHAnsi" w:hAnsiTheme="minorHAnsi" w:cstheme="minorHAnsi"/>
          <w:b/>
          <w:smallCaps w:val="0"/>
          <w:sz w:val="24"/>
          <w:szCs w:val="24"/>
          <w:lang w:bidi="pl-PL"/>
        </w:rPr>
        <w:t xml:space="preserve"> </w:t>
      </w:r>
      <w:r w:rsidRPr="00094671">
        <w:rPr>
          <w:rFonts w:asciiTheme="minorHAnsi" w:hAnsiTheme="minorHAnsi" w:cstheme="minorHAnsi"/>
          <w:b/>
          <w:smallCaps w:val="0"/>
          <w:sz w:val="24"/>
          <w:szCs w:val="24"/>
          <w:lang w:bidi="pl-PL"/>
        </w:rPr>
        <w:t>oceny ofert</w:t>
      </w:r>
      <w:r w:rsidR="00B72BCC" w:rsidRPr="00094671">
        <w:rPr>
          <w:rFonts w:asciiTheme="minorHAnsi" w:hAnsiTheme="minorHAnsi" w:cstheme="minorHAnsi"/>
          <w:b/>
          <w:smallCaps w:val="0"/>
          <w:sz w:val="24"/>
          <w:szCs w:val="24"/>
          <w:lang w:bidi="pl-PL"/>
        </w:rPr>
        <w:t>.</w:t>
      </w:r>
    </w:p>
    <w:bookmarkEnd w:id="1"/>
    <w:p w14:paraId="2F974953" w14:textId="77777777" w:rsidR="001239A0" w:rsidRPr="00094671" w:rsidRDefault="001239A0" w:rsidP="009462A0">
      <w:pPr>
        <w:pStyle w:val="Tekstpodstawowy"/>
        <w:tabs>
          <w:tab w:val="left" w:pos="993"/>
        </w:tabs>
        <w:spacing w:after="60" w:line="276" w:lineRule="auto"/>
        <w:ind w:left="993"/>
        <w:rPr>
          <w:rFonts w:asciiTheme="minorHAnsi" w:hAnsiTheme="minorHAnsi" w:cstheme="minorHAnsi"/>
          <w:b/>
          <w:smallCaps w:val="0"/>
          <w:sz w:val="20"/>
          <w:szCs w:val="20"/>
        </w:rPr>
      </w:pPr>
    </w:p>
    <w:p w14:paraId="59E4B238" w14:textId="77777777" w:rsidR="001239A0" w:rsidRPr="00094671"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094671">
        <w:rPr>
          <w:rFonts w:asciiTheme="minorHAnsi" w:eastAsia="Batang" w:hAnsiTheme="minorHAnsi" w:cstheme="minorHAnsi"/>
          <w:sz w:val="22"/>
          <w:szCs w:val="22"/>
          <w:lang w:bidi="pl-PL"/>
        </w:rPr>
        <w:t>Przy wyborze oferty Zamawiają</w:t>
      </w:r>
      <w:r w:rsidR="00B72BCC" w:rsidRPr="00094671">
        <w:rPr>
          <w:rFonts w:asciiTheme="minorHAnsi" w:eastAsia="Batang" w:hAnsiTheme="minorHAnsi" w:cstheme="minorHAnsi"/>
          <w:sz w:val="22"/>
          <w:szCs w:val="22"/>
          <w:lang w:bidi="pl-PL"/>
        </w:rPr>
        <w:t>cy będzie się kierował kryteriami</w:t>
      </w:r>
      <w:r w:rsidR="00773D91" w:rsidRPr="00094671">
        <w:rPr>
          <w:rFonts w:asciiTheme="minorHAnsi" w:eastAsia="Batang" w:hAnsiTheme="minorHAnsi" w:cstheme="minorHAnsi"/>
          <w:sz w:val="22"/>
          <w:szCs w:val="22"/>
          <w:lang w:bidi="pl-PL"/>
        </w:rPr>
        <w:t xml:space="preserve"> </w:t>
      </w:r>
      <w:r w:rsidR="003161B8" w:rsidRPr="00094671">
        <w:rPr>
          <w:rFonts w:asciiTheme="minorHAnsi" w:eastAsia="Batang" w:hAnsiTheme="minorHAnsi" w:cstheme="minorHAnsi"/>
          <w:sz w:val="22"/>
          <w:szCs w:val="22"/>
          <w:lang w:bidi="pl-PL"/>
        </w:rPr>
        <w:t>określonymi poniżej</w:t>
      </w:r>
      <w:r w:rsidRPr="00094671">
        <w:rPr>
          <w:rFonts w:asciiTheme="minorHAnsi" w:eastAsia="Batang" w:hAnsiTheme="minorHAnsi" w:cstheme="minorHAnsi"/>
          <w:sz w:val="22"/>
          <w:szCs w:val="22"/>
          <w:lang w:bidi="pl-PL"/>
        </w:rPr>
        <w:t>.</w:t>
      </w:r>
    </w:p>
    <w:p w14:paraId="3595E99B" w14:textId="77777777" w:rsidR="001239A0" w:rsidRPr="00094671" w:rsidRDefault="001239A0" w:rsidP="00491B0C">
      <w:pPr>
        <w:numPr>
          <w:ilvl w:val="0"/>
          <w:numId w:val="12"/>
        </w:numPr>
        <w:spacing w:line="276" w:lineRule="auto"/>
        <w:ind w:left="284" w:hanging="284"/>
        <w:rPr>
          <w:rFonts w:asciiTheme="minorHAnsi" w:eastAsia="Batang" w:hAnsiTheme="minorHAnsi" w:cstheme="minorHAnsi"/>
          <w:sz w:val="22"/>
          <w:szCs w:val="22"/>
          <w:lang w:bidi="pl-PL"/>
        </w:rPr>
      </w:pPr>
      <w:r w:rsidRPr="00094671">
        <w:rPr>
          <w:rFonts w:asciiTheme="minorHAnsi" w:eastAsia="Batang" w:hAnsiTheme="minorHAnsi" w:cstheme="minorHAnsi"/>
          <w:sz w:val="22"/>
          <w:szCs w:val="22"/>
          <w:lang w:bidi="pl-PL"/>
        </w:rPr>
        <w:t>Ocenie będą podlegać wyłącznie oferty niepodlegające odrzuceniu.</w:t>
      </w:r>
    </w:p>
    <w:p w14:paraId="532FC24A" w14:textId="77777777" w:rsidR="001239A0" w:rsidRPr="00094671"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094671">
        <w:rPr>
          <w:rFonts w:asciiTheme="minorHAnsi" w:eastAsia="Batang" w:hAnsiTheme="minorHAnsi" w:cstheme="minorHAnsi"/>
          <w:sz w:val="22"/>
          <w:szCs w:val="22"/>
          <w:lang w:bidi="pl-PL"/>
        </w:rPr>
        <w:t xml:space="preserve">Za najkorzystniejszą zostanie uznana oferta z </w:t>
      </w:r>
      <w:r w:rsidR="003161B8" w:rsidRPr="00094671">
        <w:rPr>
          <w:rFonts w:asciiTheme="minorHAnsi" w:eastAsia="Batang" w:hAnsiTheme="minorHAnsi" w:cstheme="minorHAnsi"/>
          <w:sz w:val="22"/>
          <w:szCs w:val="22"/>
          <w:lang w:bidi="pl-PL"/>
        </w:rPr>
        <w:t>najwyższą ilością punktów określonych w kryteri</w:t>
      </w:r>
      <w:r w:rsidR="00B72BCC" w:rsidRPr="00094671">
        <w:rPr>
          <w:rFonts w:asciiTheme="minorHAnsi" w:eastAsia="Batang" w:hAnsiTheme="minorHAnsi" w:cstheme="minorHAnsi"/>
          <w:sz w:val="22"/>
          <w:szCs w:val="22"/>
          <w:lang w:bidi="pl-PL"/>
        </w:rPr>
        <w:t>ach</w:t>
      </w:r>
      <w:r w:rsidRPr="00094671">
        <w:rPr>
          <w:rFonts w:asciiTheme="minorHAnsi" w:eastAsia="Batang" w:hAnsiTheme="minorHAnsi" w:cstheme="minorHAnsi"/>
          <w:sz w:val="22"/>
          <w:szCs w:val="22"/>
          <w:lang w:bidi="pl-PL"/>
        </w:rPr>
        <w:t>.</w:t>
      </w:r>
    </w:p>
    <w:p w14:paraId="6A3D68B2" w14:textId="77777777" w:rsidR="001239A0" w:rsidRPr="00094671"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094671">
        <w:rPr>
          <w:rFonts w:asciiTheme="minorHAnsi" w:eastAsia="Batang" w:hAnsiTheme="minorHAnsi" w:cstheme="minorHAnsi"/>
          <w:sz w:val="22"/>
          <w:szCs w:val="22"/>
          <w:lang w:bidi="pl-PL"/>
        </w:rPr>
        <w:t xml:space="preserve">W sytuacji, gdy Zamawiający nie będzie mógł dokonać wyboru najkorzystniejszej oferty ze względu na to, że zostały złożone oferty o takiej samej </w:t>
      </w:r>
      <w:r w:rsidR="003161B8" w:rsidRPr="00094671">
        <w:rPr>
          <w:rFonts w:asciiTheme="minorHAnsi" w:eastAsia="Batang" w:hAnsiTheme="minorHAnsi" w:cstheme="minorHAnsi"/>
          <w:sz w:val="22"/>
          <w:szCs w:val="22"/>
          <w:lang w:bidi="pl-PL"/>
        </w:rPr>
        <w:t>ilości przyznanych punktów</w:t>
      </w:r>
      <w:r w:rsidRPr="00094671">
        <w:rPr>
          <w:rFonts w:asciiTheme="minorHAnsi" w:eastAsia="Batang" w:hAnsiTheme="minorHAnsi" w:cstheme="minorHAnsi"/>
          <w:sz w:val="22"/>
          <w:szCs w:val="22"/>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0E6705F" w14:textId="77777777" w:rsidR="001239A0" w:rsidRPr="00094671"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094671">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371C215" w14:textId="77777777" w:rsidR="001239A0" w:rsidRPr="00094671"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094671">
        <w:rPr>
          <w:rFonts w:asciiTheme="minorHAnsi" w:eastAsia="Batang" w:hAnsiTheme="minorHAnsi" w:cstheme="minorHAnsi"/>
          <w:sz w:val="22"/>
          <w:szCs w:val="22"/>
          <w:lang w:bidi="pl-PL"/>
        </w:rPr>
        <w:t>Zamawiający wybiera najkorzystniejszą ofertą w terminie związania ofertą określonym w SWZ.</w:t>
      </w:r>
    </w:p>
    <w:p w14:paraId="2E2F63BD" w14:textId="77777777" w:rsidR="001239A0" w:rsidRPr="00094671"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094671">
        <w:rPr>
          <w:rFonts w:asciiTheme="minorHAnsi" w:eastAsia="Batang" w:hAnsiTheme="minorHAnsi" w:cstheme="minorHAnsi"/>
          <w:sz w:val="22"/>
          <w:szCs w:val="22"/>
          <w:lang w:bidi="pl-PL"/>
        </w:rPr>
        <w:t>Jeżeli termin związania ofertą upłynie przed wyborem najkorzystniejszej oferty, Zamawiający wezwie Wykonawc</w:t>
      </w:r>
      <w:r w:rsidR="00B72BCC" w:rsidRPr="00094671">
        <w:rPr>
          <w:rFonts w:asciiTheme="minorHAnsi" w:eastAsia="Batang" w:hAnsiTheme="minorHAnsi" w:cstheme="minorHAnsi"/>
          <w:sz w:val="22"/>
          <w:szCs w:val="22"/>
          <w:lang w:bidi="pl-PL"/>
        </w:rPr>
        <w:t>ę</w:t>
      </w:r>
      <w:r w:rsidR="00C835B2" w:rsidRPr="00094671">
        <w:rPr>
          <w:rFonts w:asciiTheme="minorHAnsi" w:eastAsia="Batang" w:hAnsiTheme="minorHAnsi" w:cstheme="minorHAnsi"/>
          <w:sz w:val="22"/>
          <w:szCs w:val="22"/>
          <w:lang w:bidi="pl-PL"/>
        </w:rPr>
        <w:fldChar w:fldCharType="begin"/>
      </w:r>
      <w:r w:rsidR="00B72BCC" w:rsidRPr="00094671">
        <w:rPr>
          <w:rFonts w:asciiTheme="minorHAnsi" w:eastAsia="Batang" w:hAnsiTheme="minorHAnsi" w:cstheme="minorHAnsi"/>
          <w:sz w:val="22"/>
          <w:szCs w:val="22"/>
          <w:lang w:bidi="pl-PL"/>
        </w:rPr>
        <w:instrText xml:space="preserve"> LISTNUM </w:instrText>
      </w:r>
      <w:r w:rsidR="00C835B2" w:rsidRPr="00094671">
        <w:rPr>
          <w:rFonts w:asciiTheme="minorHAnsi" w:eastAsia="Batang" w:hAnsiTheme="minorHAnsi" w:cstheme="minorHAnsi"/>
          <w:sz w:val="22"/>
          <w:szCs w:val="22"/>
          <w:lang w:bidi="pl-PL"/>
        </w:rPr>
        <w:fldChar w:fldCharType="end"/>
      </w:r>
      <w:r w:rsidRPr="00094671">
        <w:rPr>
          <w:rFonts w:asciiTheme="minorHAnsi" w:eastAsia="Batang" w:hAnsiTheme="minorHAnsi" w:cstheme="minorHAnsi"/>
          <w:sz w:val="22"/>
          <w:szCs w:val="22"/>
          <w:lang w:bidi="pl-PL"/>
        </w:rPr>
        <w:t>, którego oferta otrzymała najwyższą ocen</w:t>
      </w:r>
      <w:r w:rsidR="00B72BCC" w:rsidRPr="00094671">
        <w:rPr>
          <w:rFonts w:asciiTheme="minorHAnsi" w:eastAsia="Batang" w:hAnsiTheme="minorHAnsi" w:cstheme="minorHAnsi"/>
          <w:sz w:val="22"/>
          <w:szCs w:val="22"/>
          <w:lang w:bidi="pl-PL"/>
        </w:rPr>
        <w:t>ę</w:t>
      </w:r>
      <w:r w:rsidRPr="00094671">
        <w:rPr>
          <w:rFonts w:asciiTheme="minorHAnsi" w:eastAsia="Batang" w:hAnsiTheme="minorHAnsi" w:cstheme="minorHAnsi"/>
          <w:sz w:val="22"/>
          <w:szCs w:val="22"/>
          <w:lang w:bidi="pl-PL"/>
        </w:rPr>
        <w:t>, do wyrażenia, w wyznaczonym przez Zamawiającego terminie, pisemnej zgody na wybór jego oferty.</w:t>
      </w:r>
    </w:p>
    <w:p w14:paraId="6B1227C5" w14:textId="77777777" w:rsidR="001239A0" w:rsidRPr="00094671"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094671">
        <w:rPr>
          <w:rFonts w:asciiTheme="minorHAnsi" w:eastAsia="Batang" w:hAnsiTheme="minorHAnsi" w:cstheme="minorHAnsi"/>
          <w:sz w:val="22"/>
          <w:szCs w:val="22"/>
          <w:lang w:bidi="pl-PL"/>
        </w:rPr>
        <w:t xml:space="preserve"> W przypadku braku zgody, o której mowa w ust. </w:t>
      </w:r>
      <w:r w:rsidR="003161B8" w:rsidRPr="00094671">
        <w:rPr>
          <w:rFonts w:asciiTheme="minorHAnsi" w:eastAsia="Batang" w:hAnsiTheme="minorHAnsi" w:cstheme="minorHAnsi"/>
          <w:sz w:val="22"/>
          <w:szCs w:val="22"/>
          <w:lang w:bidi="pl-PL"/>
        </w:rPr>
        <w:t>7</w:t>
      </w:r>
      <w:r w:rsidRPr="00094671">
        <w:rPr>
          <w:rFonts w:asciiTheme="minorHAnsi" w:eastAsia="Batang" w:hAnsiTheme="minorHAnsi" w:cstheme="minorHAnsi"/>
          <w:sz w:val="22"/>
          <w:szCs w:val="22"/>
          <w:lang w:bidi="pl-PL"/>
        </w:rPr>
        <w:t>, oferta podlega odrzuceniu, a Zamawiający zwraca sią o wyrażenie takiej zgody do kolejnego Wykonawcy, którego oferta została najwyżej oceniona, chyba</w:t>
      </w:r>
      <w:r w:rsidR="00B72BCC" w:rsidRPr="00094671">
        <w:rPr>
          <w:rFonts w:asciiTheme="minorHAnsi" w:eastAsia="Batang" w:hAnsiTheme="minorHAnsi" w:cstheme="minorHAnsi"/>
          <w:sz w:val="22"/>
          <w:szCs w:val="22"/>
          <w:lang w:bidi="pl-PL"/>
        </w:rPr>
        <w:t>,</w:t>
      </w:r>
      <w:r w:rsidR="00773D91" w:rsidRPr="00094671">
        <w:rPr>
          <w:rFonts w:asciiTheme="minorHAnsi" w:eastAsia="Batang" w:hAnsiTheme="minorHAnsi" w:cstheme="minorHAnsi"/>
          <w:sz w:val="22"/>
          <w:szCs w:val="22"/>
          <w:lang w:bidi="pl-PL"/>
        </w:rPr>
        <w:t xml:space="preserve"> </w:t>
      </w:r>
      <w:r w:rsidR="00B72BCC" w:rsidRPr="00094671">
        <w:rPr>
          <w:rFonts w:asciiTheme="minorHAnsi" w:eastAsia="Batang" w:hAnsiTheme="minorHAnsi" w:cstheme="minorHAnsi"/>
          <w:sz w:val="22"/>
          <w:szCs w:val="22"/>
          <w:lang w:bidi="pl-PL"/>
        </w:rPr>
        <w:t>ż</w:t>
      </w:r>
      <w:r w:rsidRPr="00094671">
        <w:rPr>
          <w:rFonts w:asciiTheme="minorHAnsi" w:eastAsia="Batang" w:hAnsiTheme="minorHAnsi" w:cstheme="minorHAnsi"/>
          <w:sz w:val="22"/>
          <w:szCs w:val="22"/>
          <w:lang w:bidi="pl-PL"/>
        </w:rPr>
        <w:t>e zachodzą przesłanki do unieważnienia postępowania.</w:t>
      </w:r>
    </w:p>
    <w:p w14:paraId="328C8FCD" w14:textId="77777777" w:rsidR="00C83F4A" w:rsidRPr="00094671" w:rsidRDefault="00C83F4A" w:rsidP="00691EA3">
      <w:pPr>
        <w:spacing w:line="276" w:lineRule="auto"/>
        <w:jc w:val="both"/>
        <w:rPr>
          <w:rFonts w:asciiTheme="minorHAnsi" w:eastAsia="Batang" w:hAnsiTheme="minorHAnsi" w:cstheme="minorHAnsi"/>
          <w:sz w:val="22"/>
          <w:szCs w:val="22"/>
          <w:lang w:bidi="pl-PL"/>
        </w:rPr>
      </w:pPr>
    </w:p>
    <w:p w14:paraId="55758037" w14:textId="77777777" w:rsidR="00FA6076" w:rsidRPr="00094671" w:rsidRDefault="00B72BCC" w:rsidP="00491B0C">
      <w:pPr>
        <w:numPr>
          <w:ilvl w:val="0"/>
          <w:numId w:val="12"/>
        </w:numPr>
        <w:spacing w:line="276" w:lineRule="auto"/>
        <w:ind w:left="284" w:hanging="284"/>
        <w:jc w:val="both"/>
        <w:rPr>
          <w:rFonts w:asciiTheme="minorHAnsi" w:hAnsiTheme="minorHAnsi" w:cstheme="minorHAnsi"/>
          <w:smallCaps/>
          <w:sz w:val="22"/>
          <w:szCs w:val="22"/>
        </w:rPr>
      </w:pPr>
      <w:r w:rsidRPr="00094671">
        <w:rPr>
          <w:rFonts w:asciiTheme="minorHAnsi" w:hAnsiTheme="minorHAnsi" w:cstheme="minorHAnsi"/>
          <w:sz w:val="22"/>
          <w:szCs w:val="22"/>
        </w:rPr>
        <w:t>Kryteria</w:t>
      </w:r>
      <w:r w:rsidR="000B7F6E" w:rsidRPr="00094671">
        <w:rPr>
          <w:rFonts w:asciiTheme="minorHAnsi" w:hAnsiTheme="minorHAnsi" w:cstheme="minorHAnsi"/>
          <w:sz w:val="22"/>
          <w:szCs w:val="22"/>
        </w:rPr>
        <w:t xml:space="preserve"> oceny ofert</w:t>
      </w:r>
      <w:r w:rsidRPr="00094671">
        <w:rPr>
          <w:rFonts w:asciiTheme="minorHAnsi" w:hAnsiTheme="minorHAnsi" w:cstheme="minorHAnsi"/>
          <w:sz w:val="22"/>
          <w:szCs w:val="22"/>
        </w:rPr>
        <w:t xml:space="preserve"> i ich opis:</w:t>
      </w:r>
    </w:p>
    <w:p w14:paraId="17C4A888" w14:textId="77777777" w:rsidR="000758C8" w:rsidRPr="00094671" w:rsidRDefault="000758C8" w:rsidP="00265C33">
      <w:pPr>
        <w:spacing w:line="276" w:lineRule="auto"/>
        <w:jc w:val="both"/>
        <w:rPr>
          <w:rFonts w:asciiTheme="minorHAnsi" w:hAnsiTheme="minorHAnsi" w:cstheme="minorHAnsi"/>
          <w:smallCaps/>
          <w:sz w:val="22"/>
          <w:szCs w:val="22"/>
        </w:rPr>
      </w:pPr>
    </w:p>
    <w:p w14:paraId="715F1865" w14:textId="7FE2E009" w:rsidR="0050000B" w:rsidRPr="00094671" w:rsidRDefault="0050000B" w:rsidP="00A47010">
      <w:pPr>
        <w:spacing w:line="276" w:lineRule="auto"/>
        <w:ind w:left="284" w:hanging="284"/>
        <w:jc w:val="both"/>
        <w:rPr>
          <w:rFonts w:asciiTheme="minorHAnsi" w:hAnsiTheme="minorHAnsi" w:cstheme="minorHAnsi"/>
          <w:b/>
          <w:sz w:val="22"/>
          <w:szCs w:val="22"/>
        </w:rPr>
      </w:pPr>
      <w:r w:rsidRPr="00094671">
        <w:rPr>
          <w:rFonts w:asciiTheme="minorHAnsi" w:hAnsiTheme="minorHAnsi" w:cstheme="minorHAnsi"/>
          <w:sz w:val="22"/>
          <w:szCs w:val="22"/>
        </w:rPr>
        <w:t xml:space="preserve">Zamawiający oceni złożone oferty według kryterium: </w:t>
      </w:r>
      <w:r w:rsidRPr="00094671">
        <w:rPr>
          <w:rFonts w:asciiTheme="minorHAnsi" w:hAnsiTheme="minorHAnsi" w:cstheme="minorHAnsi"/>
          <w:b/>
          <w:sz w:val="22"/>
          <w:szCs w:val="22"/>
        </w:rPr>
        <w:t>najniższa cena brutto</w:t>
      </w:r>
      <w:r w:rsidRPr="00094671">
        <w:rPr>
          <w:rFonts w:asciiTheme="minorHAnsi" w:hAnsiTheme="minorHAnsi" w:cstheme="minorHAnsi"/>
          <w:sz w:val="22"/>
          <w:szCs w:val="22"/>
        </w:rPr>
        <w:t>.</w:t>
      </w:r>
    </w:p>
    <w:p w14:paraId="6837DB91" w14:textId="77777777" w:rsidR="0050000B" w:rsidRPr="00094671" w:rsidRDefault="0050000B" w:rsidP="0050000B">
      <w:pPr>
        <w:spacing w:line="276" w:lineRule="auto"/>
        <w:ind w:hanging="284"/>
        <w:jc w:val="both"/>
        <w:rPr>
          <w:rFonts w:asciiTheme="minorHAnsi" w:hAnsiTheme="minorHAnsi" w:cstheme="minorHAnsi"/>
          <w:sz w:val="22"/>
          <w:szCs w:val="22"/>
        </w:rPr>
      </w:pPr>
      <w:bookmarkStart w:id="2" w:name="_Hlk67575875"/>
    </w:p>
    <w:p w14:paraId="41EF33B3" w14:textId="77777777" w:rsidR="0050000B" w:rsidRPr="00094671" w:rsidRDefault="0050000B" w:rsidP="0050000B">
      <w:pPr>
        <w:spacing w:line="276" w:lineRule="auto"/>
        <w:ind w:left="284" w:hanging="284"/>
        <w:jc w:val="both"/>
        <w:rPr>
          <w:rFonts w:asciiTheme="minorHAnsi" w:hAnsiTheme="minorHAnsi" w:cstheme="minorHAnsi"/>
          <w:sz w:val="22"/>
          <w:szCs w:val="22"/>
        </w:rPr>
      </w:pPr>
      <w:r w:rsidRPr="00094671">
        <w:rPr>
          <w:rFonts w:asciiTheme="minorHAnsi" w:hAnsiTheme="minorHAnsi" w:cstheme="minorHAnsi"/>
          <w:sz w:val="22"/>
          <w:szCs w:val="22"/>
        </w:rPr>
        <w:t>Sposób obliczania ceny oferty , jaki wykonawcy powinni przyjąć w ofertach:</w:t>
      </w:r>
    </w:p>
    <w:p w14:paraId="109F34B2" w14:textId="77777777" w:rsidR="0050000B" w:rsidRPr="00094671" w:rsidRDefault="0050000B" w:rsidP="0050000B">
      <w:pPr>
        <w:spacing w:line="276" w:lineRule="auto"/>
        <w:ind w:left="284" w:hanging="284"/>
        <w:jc w:val="both"/>
        <w:rPr>
          <w:rFonts w:asciiTheme="minorHAnsi" w:hAnsiTheme="minorHAnsi" w:cstheme="minorHAnsi"/>
          <w:b/>
          <w:sz w:val="22"/>
          <w:szCs w:val="22"/>
        </w:rPr>
      </w:pPr>
      <w:r w:rsidRPr="00094671">
        <w:rPr>
          <w:rFonts w:asciiTheme="minorHAnsi" w:hAnsiTheme="minorHAnsi" w:cstheme="minorHAnsi"/>
          <w:b/>
          <w:sz w:val="22"/>
          <w:szCs w:val="22"/>
        </w:rPr>
        <w:lastRenderedPageBreak/>
        <w:t>cena jednostkowa netto x ilość = wartość netto + podatek vat = wartość brutto</w:t>
      </w:r>
    </w:p>
    <w:bookmarkEnd w:id="2"/>
    <w:p w14:paraId="46B53BE6" w14:textId="77777777" w:rsidR="0050000B" w:rsidRPr="00094671" w:rsidRDefault="0050000B" w:rsidP="0050000B">
      <w:pPr>
        <w:tabs>
          <w:tab w:val="left" w:pos="851"/>
        </w:tabs>
        <w:spacing w:line="276" w:lineRule="auto"/>
        <w:ind w:hanging="284"/>
        <w:jc w:val="both"/>
        <w:rPr>
          <w:rFonts w:asciiTheme="minorHAnsi" w:hAnsiTheme="minorHAnsi" w:cstheme="minorHAnsi"/>
          <w:sz w:val="22"/>
          <w:szCs w:val="22"/>
          <w:lang w:eastAsia="ar-SA"/>
        </w:rPr>
      </w:pPr>
    </w:p>
    <w:p w14:paraId="601244C7" w14:textId="2B41413D" w:rsidR="0000577A" w:rsidRPr="00094671" w:rsidRDefault="0050000B" w:rsidP="0050000B">
      <w:pPr>
        <w:suppressAutoHyphens/>
        <w:ind w:hanging="284"/>
        <w:jc w:val="both"/>
        <w:rPr>
          <w:rFonts w:asciiTheme="minorHAnsi" w:hAnsiTheme="minorHAnsi" w:cstheme="minorHAnsi"/>
          <w:sz w:val="22"/>
          <w:szCs w:val="22"/>
          <w:lang w:eastAsia="ar-SA"/>
        </w:rPr>
      </w:pPr>
      <w:r w:rsidRPr="00094671">
        <w:rPr>
          <w:rFonts w:asciiTheme="minorHAnsi" w:hAnsiTheme="minorHAnsi" w:cstheme="minorHAnsi"/>
          <w:sz w:val="22"/>
          <w:szCs w:val="22"/>
          <w:lang w:eastAsia="ar-SA"/>
        </w:rPr>
        <w:t xml:space="preserve">     Zamawiający uzna za najkorzystniejszą ofertę która posiadać będzie  najniższą ceną oraz s</w:t>
      </w:r>
      <w:r w:rsidRPr="00094671">
        <w:rPr>
          <w:rFonts w:asciiTheme="minorHAnsi" w:hAnsiTheme="minorHAnsi" w:cstheme="minorHAnsi"/>
          <w:sz w:val="22"/>
          <w:szCs w:val="22"/>
          <w:lang w:val="x-none" w:eastAsia="ar-SA"/>
        </w:rPr>
        <w:t>pełni wszystkie wymogi zawarte w ustawie Prawo zamówień</w:t>
      </w:r>
      <w:r w:rsidRPr="00094671">
        <w:rPr>
          <w:rFonts w:asciiTheme="minorHAnsi" w:hAnsiTheme="minorHAnsi" w:cstheme="minorHAnsi"/>
          <w:sz w:val="22"/>
          <w:szCs w:val="22"/>
          <w:lang w:eastAsia="ar-SA"/>
        </w:rPr>
        <w:t xml:space="preserve"> </w:t>
      </w:r>
      <w:r w:rsidRPr="00094671">
        <w:rPr>
          <w:rFonts w:asciiTheme="minorHAnsi" w:hAnsiTheme="minorHAnsi" w:cstheme="minorHAnsi"/>
          <w:sz w:val="22"/>
          <w:szCs w:val="22"/>
          <w:lang w:val="x-none" w:eastAsia="ar-SA"/>
        </w:rPr>
        <w:t>publicznych</w:t>
      </w:r>
      <w:r w:rsidRPr="00094671">
        <w:rPr>
          <w:rFonts w:asciiTheme="minorHAnsi" w:hAnsiTheme="minorHAnsi" w:cstheme="minorHAnsi"/>
          <w:sz w:val="22"/>
          <w:szCs w:val="22"/>
          <w:lang w:eastAsia="ar-SA"/>
        </w:rPr>
        <w:t xml:space="preserve"> </w:t>
      </w:r>
      <w:r w:rsidRPr="00094671">
        <w:rPr>
          <w:rFonts w:asciiTheme="minorHAnsi" w:hAnsiTheme="minorHAnsi" w:cstheme="minorHAnsi"/>
          <w:sz w:val="22"/>
          <w:szCs w:val="22"/>
          <w:lang w:val="x-none" w:eastAsia="ar-SA"/>
        </w:rPr>
        <w:t>i</w:t>
      </w:r>
      <w:r w:rsidRPr="00094671">
        <w:rPr>
          <w:rFonts w:asciiTheme="minorHAnsi" w:hAnsiTheme="minorHAnsi" w:cstheme="minorHAnsi"/>
          <w:sz w:val="22"/>
          <w:szCs w:val="22"/>
          <w:lang w:eastAsia="ar-SA"/>
        </w:rPr>
        <w:t> </w:t>
      </w:r>
      <w:r w:rsidRPr="00094671">
        <w:rPr>
          <w:rFonts w:asciiTheme="minorHAnsi" w:hAnsiTheme="minorHAnsi" w:cstheme="minorHAnsi"/>
          <w:sz w:val="22"/>
          <w:szCs w:val="22"/>
          <w:lang w:val="x-none" w:eastAsia="ar-SA"/>
        </w:rPr>
        <w:t>specyfikacji warunków zamówienia.</w:t>
      </w:r>
    </w:p>
    <w:p w14:paraId="4D87B72D" w14:textId="77777777" w:rsidR="00337083" w:rsidRPr="00094671" w:rsidRDefault="00337083" w:rsidP="00337083">
      <w:pPr>
        <w:spacing w:line="276" w:lineRule="auto"/>
        <w:ind w:firstLine="708"/>
        <w:jc w:val="both"/>
        <w:rPr>
          <w:rFonts w:asciiTheme="minorHAnsi" w:hAnsiTheme="minorHAnsi" w:cstheme="minorHAnsi"/>
          <w:bCs/>
          <w:sz w:val="22"/>
          <w:szCs w:val="22"/>
          <w:lang w:eastAsia="ar-SA"/>
        </w:rPr>
      </w:pPr>
    </w:p>
    <w:p w14:paraId="37E57171" w14:textId="4143298C" w:rsidR="007530A9" w:rsidRPr="00094671" w:rsidRDefault="00337083" w:rsidP="00337083">
      <w:pPr>
        <w:spacing w:line="276" w:lineRule="auto"/>
        <w:ind w:firstLine="708"/>
        <w:jc w:val="both"/>
        <w:rPr>
          <w:rFonts w:asciiTheme="minorHAnsi" w:hAnsiTheme="minorHAnsi" w:cstheme="minorHAnsi"/>
          <w:sz w:val="22"/>
          <w:szCs w:val="22"/>
        </w:rPr>
      </w:pPr>
      <w:r w:rsidRPr="00094671">
        <w:rPr>
          <w:rFonts w:asciiTheme="minorHAnsi" w:hAnsiTheme="minorHAnsi" w:cstheme="minorHAnsi"/>
          <w:bCs/>
          <w:sz w:val="22"/>
          <w:szCs w:val="22"/>
          <w:lang w:eastAsia="ar-SA"/>
        </w:rPr>
        <w:t xml:space="preserve">Zamawiający zastosował kryterium ceny jako kryterium o wadze przekraczającej 60%, gdyż określił w opisie przedmiotu zamówienia standardy jakościowe odnoszące się do wszystkich istotnych cech przedmiotu zamówienia.  </w:t>
      </w:r>
      <w:r w:rsidRPr="00094671">
        <w:rPr>
          <w:rFonts w:asciiTheme="minorHAnsi" w:hAnsiTheme="minorHAnsi" w:cstheme="minorHAnsi"/>
          <w:sz w:val="22"/>
          <w:szCs w:val="22"/>
        </w:rPr>
        <w:t>Został wskazany standard jakości, który chcemy otrzymać w następstwie realizacji zamówienia. Opisany sprzęt pochodzi od różnych producentów i  odpowiada ogólnym wymaganiom szpitala oraz posiada podstawowe i powtarzające się parametry  opisu przedmiotu zamówienia, wynikające z przyjętych dla nich norm ustalonych przepisami obowiązującego prawa jak i wymagań przyjętych w naszym szpitalu  przez normy które są uznawane za równoważne, a więc posiadają ustalone standardy jakościowe.  Szczegółowe standardy jakościowe zostały uwzględnione w opisie przedmiotu zamówienia poprzez podanie: rodzaju, zakresu pomiaru, parametrów minimalnych aparatu, typu i możliwości sprzętu, sposobu użycia i wyposażenia, pamięci wewnętrznej . Opisane przez Zamawiającego parametry graniczne przedmiotu zamówienia stanowią standardowe wymagania jakościowe, które obowiązują u Zamawiającego</w:t>
      </w:r>
      <w:r w:rsidR="0050000B" w:rsidRPr="00094671">
        <w:rPr>
          <w:rFonts w:asciiTheme="minorHAnsi" w:hAnsiTheme="minorHAnsi" w:cstheme="minorHAnsi"/>
          <w:sz w:val="22"/>
          <w:szCs w:val="22"/>
        </w:rPr>
        <w:t>.</w:t>
      </w:r>
    </w:p>
    <w:p w14:paraId="489DC157" w14:textId="77777777" w:rsidR="0050000B" w:rsidRPr="00094671" w:rsidRDefault="0050000B" w:rsidP="00337083">
      <w:pPr>
        <w:spacing w:line="276" w:lineRule="auto"/>
        <w:ind w:firstLine="708"/>
        <w:jc w:val="both"/>
        <w:rPr>
          <w:rFonts w:asciiTheme="minorHAnsi" w:hAnsiTheme="minorHAnsi" w:cstheme="minorHAnsi"/>
          <w:smallCaps/>
          <w:sz w:val="22"/>
          <w:szCs w:val="22"/>
        </w:rPr>
      </w:pPr>
    </w:p>
    <w:p w14:paraId="783DCC25" w14:textId="77777777" w:rsidR="001E2809" w:rsidRPr="00094671" w:rsidRDefault="001B6080" w:rsidP="00E317EA">
      <w:pPr>
        <w:widowControl w:val="0"/>
        <w:shd w:val="clear" w:color="auto" w:fill="BFBFBF"/>
        <w:spacing w:after="60" w:line="276" w:lineRule="auto"/>
        <w:ind w:left="426" w:hanging="426"/>
        <w:jc w:val="both"/>
        <w:rPr>
          <w:rFonts w:asciiTheme="minorHAnsi" w:eastAsia="Trebuchet MS" w:hAnsiTheme="minorHAnsi" w:cstheme="minorHAnsi"/>
          <w:b/>
          <w:lang w:bidi="pl-PL"/>
        </w:rPr>
      </w:pPr>
      <w:r w:rsidRPr="00094671">
        <w:rPr>
          <w:rFonts w:asciiTheme="minorHAnsi" w:eastAsia="Trebuchet MS" w:hAnsiTheme="minorHAnsi" w:cstheme="minorHAnsi"/>
          <w:b/>
          <w:lang w:bidi="pl-PL"/>
        </w:rPr>
        <w:t>XX</w:t>
      </w:r>
      <w:r w:rsidR="004B0FE2" w:rsidRPr="00094671">
        <w:rPr>
          <w:rFonts w:asciiTheme="minorHAnsi" w:eastAsia="Trebuchet MS" w:hAnsiTheme="minorHAnsi" w:cstheme="minorHAnsi"/>
          <w:b/>
          <w:lang w:bidi="pl-PL"/>
        </w:rPr>
        <w:t>I</w:t>
      </w:r>
      <w:r w:rsidRPr="00094671">
        <w:rPr>
          <w:rFonts w:asciiTheme="minorHAnsi" w:eastAsia="Trebuchet MS" w:hAnsiTheme="minorHAnsi" w:cstheme="minorHAnsi"/>
          <w:b/>
          <w:lang w:bidi="pl-PL"/>
        </w:rPr>
        <w:t>.</w:t>
      </w:r>
      <w:r w:rsidRPr="00094671">
        <w:rPr>
          <w:rFonts w:asciiTheme="minorHAnsi" w:eastAsia="Trebuchet MS" w:hAnsiTheme="minorHAnsi" w:cstheme="minorHAnsi"/>
          <w:b/>
          <w:lang w:bidi="pl-PL"/>
        </w:rPr>
        <w:tab/>
      </w:r>
      <w:r w:rsidR="001E2809" w:rsidRPr="00094671">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094671">
        <w:rPr>
          <w:rFonts w:asciiTheme="minorHAnsi" w:eastAsia="Trebuchet MS" w:hAnsiTheme="minorHAnsi" w:cstheme="minorHAnsi"/>
          <w:b/>
          <w:lang w:bidi="pl-PL"/>
        </w:rPr>
        <w:t>.</w:t>
      </w:r>
    </w:p>
    <w:p w14:paraId="75CDAE4F" w14:textId="77777777" w:rsidR="001E2809" w:rsidRPr="00094671" w:rsidRDefault="001E2809" w:rsidP="00E76B06">
      <w:pPr>
        <w:widowControl w:val="0"/>
        <w:numPr>
          <w:ilvl w:val="0"/>
          <w:numId w:val="13"/>
        </w:numPr>
        <w:spacing w:after="100" w:afterAutospacing="1" w:line="276" w:lineRule="auto"/>
        <w:ind w:left="425" w:right="40" w:hanging="425"/>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 xml:space="preserve">Zamawiający </w:t>
      </w:r>
      <w:r w:rsidR="00B72BCC" w:rsidRPr="00094671">
        <w:rPr>
          <w:rFonts w:asciiTheme="minorHAnsi" w:eastAsia="Trebuchet MS" w:hAnsiTheme="minorHAnsi" w:cstheme="minorHAnsi"/>
          <w:sz w:val="22"/>
          <w:szCs w:val="22"/>
          <w:lang w:bidi="pl-PL"/>
        </w:rPr>
        <w:t>zawiera</w:t>
      </w:r>
      <w:r w:rsidRPr="00094671">
        <w:rPr>
          <w:rFonts w:asciiTheme="minorHAnsi" w:eastAsia="Trebuchet MS" w:hAnsiTheme="minorHAnsi" w:cstheme="minorHAnsi"/>
          <w:sz w:val="22"/>
          <w:szCs w:val="22"/>
          <w:lang w:bidi="pl-PL"/>
        </w:rPr>
        <w:t xml:space="preserve"> umow</w:t>
      </w:r>
      <w:r w:rsidR="00B72BCC" w:rsidRPr="00094671">
        <w:rPr>
          <w:rFonts w:asciiTheme="minorHAnsi" w:eastAsia="Trebuchet MS" w:hAnsiTheme="minorHAnsi" w:cstheme="minorHAnsi"/>
          <w:sz w:val="22"/>
          <w:szCs w:val="22"/>
          <w:lang w:bidi="pl-PL"/>
        </w:rPr>
        <w:t>ę</w:t>
      </w:r>
      <w:r w:rsidRPr="00094671">
        <w:rPr>
          <w:rFonts w:asciiTheme="minorHAnsi" w:eastAsia="Trebuchet MS" w:hAnsiTheme="minorHAnsi" w:cstheme="minorHAnsi"/>
          <w:sz w:val="22"/>
          <w:szCs w:val="22"/>
          <w:lang w:bidi="pl-PL"/>
        </w:rPr>
        <w:t xml:space="preserve"> w sprawie zamówienia publicznego, z uwzględnie</w:t>
      </w:r>
      <w:r w:rsidRPr="00094671">
        <w:rPr>
          <w:rFonts w:asciiTheme="minorHAnsi" w:eastAsia="Trebuchet MS" w:hAnsiTheme="minorHAnsi" w:cstheme="minorHAnsi"/>
          <w:sz w:val="22"/>
          <w:szCs w:val="22"/>
          <w:lang w:bidi="pl-PL"/>
        </w:rPr>
        <w:softHyphen/>
        <w:t xml:space="preserve">niem art. 577 ustawy </w:t>
      </w:r>
      <w:proofErr w:type="spellStart"/>
      <w:r w:rsidRPr="00094671">
        <w:rPr>
          <w:rFonts w:asciiTheme="minorHAnsi" w:eastAsia="Trebuchet MS" w:hAnsiTheme="minorHAnsi" w:cstheme="minorHAnsi"/>
          <w:sz w:val="22"/>
          <w:szCs w:val="22"/>
          <w:lang w:bidi="pl-PL"/>
        </w:rPr>
        <w:t>Pzp</w:t>
      </w:r>
      <w:proofErr w:type="spellEnd"/>
      <w:r w:rsidRPr="00094671">
        <w:rPr>
          <w:rFonts w:asciiTheme="minorHAnsi" w:eastAsia="Trebuchet MS" w:hAnsiTheme="minorHAnsi" w:cstheme="minorHAnsi"/>
          <w:sz w:val="22"/>
          <w:szCs w:val="22"/>
          <w:lang w:bidi="pl-PL"/>
        </w:rPr>
        <w:t>, w terminie nie krótszym niż 5 dni od dnia przesłania zawiado</w:t>
      </w:r>
      <w:r w:rsidRPr="00094671">
        <w:rPr>
          <w:rFonts w:asciiTheme="minorHAnsi" w:eastAsia="Trebuchet MS" w:hAnsiTheme="minorHAnsi" w:cstheme="minorHAnsi"/>
          <w:sz w:val="22"/>
          <w:szCs w:val="22"/>
          <w:lang w:bidi="pl-PL"/>
        </w:rPr>
        <w:softHyphen/>
        <w:t>mienia o wyborze najkorzystniejszej oferty, jeżeli zawiadomienie to zostało prze</w:t>
      </w:r>
      <w:r w:rsidRPr="00094671">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14:paraId="6EA50B1A" w14:textId="77777777" w:rsidR="001E2809" w:rsidRPr="00094671" w:rsidRDefault="001E2809" w:rsidP="00491B0C">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Zamawiający może zawrzeć umow</w:t>
      </w:r>
      <w:r w:rsidR="00B72BCC" w:rsidRPr="00094671">
        <w:rPr>
          <w:rFonts w:asciiTheme="minorHAnsi" w:eastAsia="Trebuchet MS" w:hAnsiTheme="minorHAnsi" w:cstheme="minorHAnsi"/>
          <w:sz w:val="22"/>
          <w:szCs w:val="22"/>
          <w:lang w:bidi="pl-PL"/>
        </w:rPr>
        <w:t>ę</w:t>
      </w:r>
      <w:r w:rsidRPr="00094671">
        <w:rPr>
          <w:rFonts w:asciiTheme="minorHAnsi" w:eastAsia="Trebuchet MS" w:hAnsiTheme="minorHAnsi" w:cstheme="minorHAnsi"/>
          <w:sz w:val="22"/>
          <w:szCs w:val="22"/>
          <w:lang w:bidi="pl-PL"/>
        </w:rPr>
        <w:t xml:space="preserve"> w sprawie zamówienia publicznego przed upływem terminu, o</w:t>
      </w:r>
      <w:r w:rsidR="00FA6076" w:rsidRPr="00094671">
        <w:rPr>
          <w:rFonts w:asciiTheme="minorHAnsi" w:eastAsia="Trebuchet MS" w:hAnsiTheme="minorHAnsi" w:cstheme="minorHAnsi"/>
          <w:sz w:val="22"/>
          <w:szCs w:val="22"/>
          <w:lang w:bidi="pl-PL"/>
        </w:rPr>
        <w:t> </w:t>
      </w:r>
      <w:r w:rsidRPr="00094671">
        <w:rPr>
          <w:rFonts w:asciiTheme="minorHAnsi" w:eastAsia="Trebuchet MS" w:hAnsiTheme="minorHAnsi" w:cstheme="minorHAnsi"/>
          <w:sz w:val="22"/>
          <w:szCs w:val="22"/>
          <w:lang w:bidi="pl-PL"/>
        </w:rPr>
        <w:t>którym mowa w ust. 1, jeżeli w postępowaniu o udzielenie zamówienia złożono tylko jedną ofertą.</w:t>
      </w:r>
    </w:p>
    <w:p w14:paraId="4CA7CEC5" w14:textId="77777777" w:rsidR="001E2809" w:rsidRPr="00094671" w:rsidRDefault="001E2809" w:rsidP="00491B0C">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 xml:space="preserve"> Wykonawca, którego oferta została wybrana jako najkorzystniejsza, zostanie po</w:t>
      </w:r>
      <w:r w:rsidRPr="00094671">
        <w:rPr>
          <w:rFonts w:asciiTheme="minorHAnsi" w:eastAsia="Trebuchet MS" w:hAnsiTheme="minorHAnsi" w:cstheme="minorHAnsi"/>
          <w:sz w:val="22"/>
          <w:szCs w:val="22"/>
          <w:lang w:bidi="pl-PL"/>
        </w:rPr>
        <w:softHyphen/>
        <w:t>informowany przez Zamawiającego o miejscu i terminie podpisania umowy.</w:t>
      </w:r>
    </w:p>
    <w:p w14:paraId="5CB42BD0" w14:textId="77777777" w:rsidR="001E2809" w:rsidRPr="00094671" w:rsidRDefault="001E2809"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0701B903" w14:textId="77777777" w:rsidR="00F06C21" w:rsidRPr="00094671" w:rsidRDefault="001E2809" w:rsidP="00491B0C">
      <w:pPr>
        <w:widowControl w:val="0"/>
        <w:numPr>
          <w:ilvl w:val="0"/>
          <w:numId w:val="13"/>
        </w:numPr>
        <w:spacing w:after="100" w:afterAutospacing="1" w:line="276" w:lineRule="auto"/>
        <w:ind w:left="425" w:right="40" w:hanging="425"/>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 xml:space="preserve"> Przed podpisaniem umowy Wykonawcy wspólnie ubiegający się o udzielenie za</w:t>
      </w:r>
      <w:r w:rsidRPr="00094671">
        <w:rPr>
          <w:rFonts w:asciiTheme="minorHAnsi" w:eastAsia="Trebuchet MS" w:hAnsiTheme="minorHAnsi" w:cstheme="minorHAnsi"/>
          <w:sz w:val="22"/>
          <w:szCs w:val="22"/>
          <w:lang w:bidi="pl-PL"/>
        </w:rPr>
        <w:softHyphen/>
        <w:t>mówienia (w</w:t>
      </w:r>
      <w:r w:rsidR="00FA6076" w:rsidRPr="00094671">
        <w:rPr>
          <w:rFonts w:asciiTheme="minorHAnsi" w:eastAsia="Trebuchet MS" w:hAnsiTheme="minorHAnsi" w:cstheme="minorHAnsi"/>
          <w:sz w:val="22"/>
          <w:szCs w:val="22"/>
          <w:lang w:bidi="pl-PL"/>
        </w:rPr>
        <w:t> </w:t>
      </w:r>
      <w:r w:rsidRPr="00094671">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14:paraId="68235186" w14:textId="77777777" w:rsidR="001E2809" w:rsidRPr="00094671" w:rsidRDefault="001E2809"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w:t>
      </w:r>
      <w:r w:rsidR="00E76B06" w:rsidRPr="00094671">
        <w:rPr>
          <w:rFonts w:asciiTheme="minorHAnsi" w:eastAsia="Trebuchet MS" w:hAnsiTheme="minorHAnsi" w:cstheme="minorHAnsi"/>
          <w:sz w:val="22"/>
          <w:szCs w:val="22"/>
          <w:lang w:bidi="pl-PL"/>
        </w:rPr>
        <w:t xml:space="preserve">         </w:t>
      </w:r>
      <w:r w:rsidRPr="00094671">
        <w:rPr>
          <w:rFonts w:asciiTheme="minorHAnsi" w:eastAsia="Trebuchet MS" w:hAnsiTheme="minorHAnsi" w:cstheme="minorHAnsi"/>
          <w:sz w:val="22"/>
          <w:szCs w:val="22"/>
          <w:lang w:bidi="pl-PL"/>
        </w:rPr>
        <w:t xml:space="preserve">i oceny ofert spośród ofert </w:t>
      </w:r>
      <w:r w:rsidR="00A008F6" w:rsidRPr="00094671">
        <w:rPr>
          <w:rFonts w:asciiTheme="minorHAnsi" w:eastAsia="Trebuchet MS" w:hAnsiTheme="minorHAnsi" w:cstheme="minorHAnsi"/>
          <w:sz w:val="22"/>
          <w:szCs w:val="22"/>
          <w:lang w:bidi="pl-PL"/>
        </w:rPr>
        <w:t xml:space="preserve">pozostałych </w:t>
      </w:r>
      <w:r w:rsidRPr="00094671">
        <w:rPr>
          <w:rFonts w:asciiTheme="minorHAnsi" w:eastAsia="Trebuchet MS" w:hAnsiTheme="minorHAnsi" w:cstheme="minorHAnsi"/>
          <w:sz w:val="22"/>
          <w:szCs w:val="22"/>
          <w:lang w:bidi="pl-PL"/>
        </w:rPr>
        <w:t>w postępo</w:t>
      </w:r>
      <w:r w:rsidRPr="00094671">
        <w:rPr>
          <w:rFonts w:asciiTheme="minorHAnsi" w:eastAsia="Trebuchet MS" w:hAnsiTheme="minorHAnsi" w:cstheme="minorHAnsi"/>
          <w:sz w:val="22"/>
          <w:szCs w:val="22"/>
          <w:lang w:bidi="pl-PL"/>
        </w:rPr>
        <w:softHyphen/>
        <w:t>waniu Wykonawców albo unieważnić postępowanie.</w:t>
      </w:r>
    </w:p>
    <w:p w14:paraId="2DFB6CAE" w14:textId="77777777" w:rsidR="00691EA3" w:rsidRPr="00094671" w:rsidRDefault="009A19BD" w:rsidP="00691EA3">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14:paraId="21851160" w14:textId="77777777" w:rsidR="000B5F4C" w:rsidRPr="00094671" w:rsidRDefault="000B5F4C" w:rsidP="000B5F4C">
      <w:pPr>
        <w:widowControl w:val="0"/>
        <w:spacing w:line="276" w:lineRule="auto"/>
        <w:ind w:left="426" w:right="40"/>
        <w:jc w:val="both"/>
        <w:rPr>
          <w:rFonts w:asciiTheme="minorHAnsi" w:eastAsia="Trebuchet MS" w:hAnsiTheme="minorHAnsi" w:cstheme="minorHAnsi"/>
          <w:sz w:val="22"/>
          <w:szCs w:val="22"/>
          <w:lang w:bidi="pl-PL"/>
        </w:rPr>
      </w:pPr>
    </w:p>
    <w:p w14:paraId="08F85244" w14:textId="77777777" w:rsidR="00F32A32" w:rsidRPr="00094671" w:rsidRDefault="00F32A32" w:rsidP="00DC5595">
      <w:pPr>
        <w:pStyle w:val="Tekstpodstawowy"/>
        <w:numPr>
          <w:ilvl w:val="0"/>
          <w:numId w:val="25"/>
        </w:numPr>
        <w:shd w:val="clear" w:color="auto" w:fill="BFBFBF"/>
        <w:spacing w:line="276" w:lineRule="auto"/>
        <w:ind w:left="709" w:hanging="709"/>
        <w:jc w:val="both"/>
        <w:rPr>
          <w:rFonts w:asciiTheme="minorHAnsi" w:hAnsiTheme="minorHAnsi" w:cstheme="minorHAnsi"/>
          <w:b/>
          <w:smallCaps w:val="0"/>
          <w:sz w:val="24"/>
          <w:szCs w:val="24"/>
        </w:rPr>
      </w:pPr>
      <w:r w:rsidRPr="00094671">
        <w:rPr>
          <w:rFonts w:asciiTheme="minorHAnsi" w:hAnsiTheme="minorHAnsi" w:cstheme="minorHAnsi"/>
          <w:b/>
          <w:smallCaps w:val="0"/>
          <w:sz w:val="24"/>
          <w:szCs w:val="24"/>
        </w:rPr>
        <w:lastRenderedPageBreak/>
        <w:t>Projektowane postanowienia umowy w sprawie zamówienia publicznego, które zostaną wprowadzone do treści tej umowy</w:t>
      </w:r>
      <w:r w:rsidR="00B369DB" w:rsidRPr="00094671">
        <w:rPr>
          <w:rFonts w:asciiTheme="minorHAnsi" w:hAnsiTheme="minorHAnsi" w:cstheme="minorHAnsi"/>
          <w:b/>
          <w:smallCaps w:val="0"/>
          <w:sz w:val="24"/>
          <w:szCs w:val="24"/>
        </w:rPr>
        <w:t>.</w:t>
      </w:r>
    </w:p>
    <w:p w14:paraId="3978ABA2" w14:textId="77777777" w:rsidR="00553673" w:rsidRPr="00094671" w:rsidRDefault="00553673" w:rsidP="009462A0">
      <w:pPr>
        <w:pStyle w:val="Tekstpodstawowy"/>
        <w:spacing w:line="276" w:lineRule="auto"/>
        <w:ind w:left="993" w:hanging="360"/>
        <w:rPr>
          <w:rFonts w:asciiTheme="minorHAnsi" w:hAnsiTheme="minorHAnsi" w:cstheme="minorHAnsi"/>
          <w:b/>
          <w:smallCaps w:val="0"/>
          <w:sz w:val="22"/>
          <w:szCs w:val="22"/>
        </w:rPr>
      </w:pPr>
    </w:p>
    <w:p w14:paraId="655D30C7" w14:textId="77777777" w:rsidR="009A6281" w:rsidRPr="00094671" w:rsidRDefault="009A6281" w:rsidP="008C5C8D">
      <w:pPr>
        <w:widowControl w:val="0"/>
        <w:spacing w:line="276" w:lineRule="auto"/>
        <w:ind w:right="40"/>
        <w:jc w:val="both"/>
        <w:rPr>
          <w:rFonts w:asciiTheme="minorHAnsi" w:eastAsia="Trebuchet MS" w:hAnsiTheme="minorHAnsi" w:cstheme="minorHAnsi"/>
          <w:lang w:bidi="pl-PL"/>
        </w:rPr>
      </w:pPr>
      <w:r w:rsidRPr="00094671">
        <w:rPr>
          <w:rFonts w:asciiTheme="minorHAnsi" w:eastAsia="Trebuchet MS" w:hAnsiTheme="minorHAnsi" w:cstheme="minorHAnsi"/>
          <w:sz w:val="22"/>
          <w:szCs w:val="22"/>
          <w:lang w:bidi="pl-PL"/>
        </w:rPr>
        <w:t>Wzór umowy stanowi</w:t>
      </w:r>
      <w:r w:rsidR="00763054" w:rsidRPr="00094671">
        <w:rPr>
          <w:rFonts w:asciiTheme="minorHAnsi" w:eastAsia="Trebuchet MS" w:hAnsiTheme="minorHAnsi" w:cstheme="minorHAnsi"/>
          <w:sz w:val="22"/>
          <w:szCs w:val="22"/>
          <w:lang w:bidi="pl-PL"/>
        </w:rPr>
        <w:t xml:space="preserve"> załącznik nr </w:t>
      </w:r>
      <w:r w:rsidR="00691EA3" w:rsidRPr="00094671">
        <w:rPr>
          <w:rFonts w:asciiTheme="minorHAnsi" w:eastAsia="Trebuchet MS" w:hAnsiTheme="minorHAnsi" w:cstheme="minorHAnsi"/>
          <w:sz w:val="22"/>
          <w:szCs w:val="22"/>
          <w:lang w:bidi="pl-PL"/>
        </w:rPr>
        <w:t>3</w:t>
      </w:r>
      <w:r w:rsidR="008F6A86" w:rsidRPr="00094671">
        <w:rPr>
          <w:rFonts w:asciiTheme="minorHAnsi" w:eastAsia="Trebuchet MS" w:hAnsiTheme="minorHAnsi" w:cstheme="minorHAnsi"/>
          <w:sz w:val="22"/>
          <w:szCs w:val="22"/>
          <w:lang w:bidi="pl-PL"/>
        </w:rPr>
        <w:t xml:space="preserve">  do SWZ</w:t>
      </w:r>
      <w:r w:rsidRPr="00094671">
        <w:rPr>
          <w:rFonts w:asciiTheme="minorHAnsi" w:eastAsia="Trebuchet MS" w:hAnsiTheme="minorHAnsi" w:cstheme="minorHAnsi"/>
          <w:sz w:val="22"/>
          <w:szCs w:val="22"/>
          <w:lang w:bidi="pl-PL"/>
        </w:rPr>
        <w:t>.</w:t>
      </w:r>
    </w:p>
    <w:p w14:paraId="432534B5" w14:textId="77777777" w:rsidR="00AC1A46" w:rsidRPr="00094671" w:rsidRDefault="00AC1A46" w:rsidP="006C2961">
      <w:pPr>
        <w:pStyle w:val="Tekstpodstawowy"/>
        <w:spacing w:line="276" w:lineRule="auto"/>
        <w:jc w:val="both"/>
        <w:rPr>
          <w:rFonts w:asciiTheme="minorHAnsi" w:hAnsiTheme="minorHAnsi" w:cstheme="minorHAnsi"/>
          <w:sz w:val="20"/>
          <w:szCs w:val="20"/>
        </w:rPr>
      </w:pPr>
    </w:p>
    <w:p w14:paraId="0563EB9C" w14:textId="77777777" w:rsidR="00443744" w:rsidRPr="00094671" w:rsidRDefault="00443744" w:rsidP="00DC5595">
      <w:pPr>
        <w:numPr>
          <w:ilvl w:val="0"/>
          <w:numId w:val="25"/>
        </w:numPr>
        <w:shd w:val="clear" w:color="auto" w:fill="BFBFBF"/>
        <w:spacing w:line="276" w:lineRule="auto"/>
        <w:ind w:left="709" w:hanging="709"/>
        <w:jc w:val="both"/>
        <w:rPr>
          <w:rFonts w:asciiTheme="minorHAnsi" w:hAnsiTheme="minorHAnsi" w:cstheme="minorHAnsi"/>
          <w:b/>
          <w:bCs/>
        </w:rPr>
      </w:pPr>
      <w:r w:rsidRPr="00094671">
        <w:rPr>
          <w:rFonts w:asciiTheme="minorHAnsi" w:hAnsiTheme="minorHAnsi" w:cstheme="minorHAnsi"/>
          <w:b/>
          <w:bCs/>
        </w:rPr>
        <w:t xml:space="preserve">Zamawiający </w:t>
      </w:r>
      <w:r w:rsidR="00BA3E1C" w:rsidRPr="00094671">
        <w:rPr>
          <w:rFonts w:asciiTheme="minorHAnsi" w:hAnsiTheme="minorHAnsi" w:cstheme="minorHAnsi"/>
          <w:b/>
          <w:bCs/>
        </w:rPr>
        <w:t>dopuszcza następujące zmiany treści umowy:</w:t>
      </w:r>
    </w:p>
    <w:p w14:paraId="655269B4" w14:textId="77777777" w:rsidR="00A62586" w:rsidRPr="00094671" w:rsidRDefault="000758C8" w:rsidP="000758C8">
      <w:pPr>
        <w:suppressAutoHyphens/>
        <w:jc w:val="both"/>
        <w:rPr>
          <w:rFonts w:asciiTheme="minorHAnsi" w:hAnsiTheme="minorHAnsi" w:cstheme="minorHAnsi"/>
          <w:sz w:val="22"/>
          <w:szCs w:val="22"/>
        </w:rPr>
      </w:pPr>
      <w:r w:rsidRPr="00094671">
        <w:rPr>
          <w:rFonts w:asciiTheme="minorHAnsi" w:hAnsiTheme="minorHAnsi" w:cstheme="minorHAnsi"/>
          <w:sz w:val="22"/>
          <w:szCs w:val="22"/>
        </w:rPr>
        <w:t>Katalog dopuszczonych zmian zawiera załącznik nr 3 do SWZ- wzór umowy.</w:t>
      </w:r>
    </w:p>
    <w:p w14:paraId="25AE1AC6" w14:textId="77777777" w:rsidR="006B1E49" w:rsidRPr="00094671" w:rsidRDefault="006B1E49" w:rsidP="008F11F4">
      <w:pPr>
        <w:spacing w:line="276" w:lineRule="auto"/>
        <w:ind w:right="-2"/>
        <w:jc w:val="both"/>
        <w:rPr>
          <w:rFonts w:asciiTheme="minorHAnsi" w:hAnsiTheme="minorHAnsi" w:cstheme="minorHAnsi"/>
        </w:rPr>
      </w:pPr>
    </w:p>
    <w:p w14:paraId="2345E57D" w14:textId="77777777" w:rsidR="00572CE9" w:rsidRPr="00094671" w:rsidRDefault="00572CE9" w:rsidP="00DC5595">
      <w:pPr>
        <w:widowControl w:val="0"/>
        <w:numPr>
          <w:ilvl w:val="0"/>
          <w:numId w:val="25"/>
        </w:numPr>
        <w:shd w:val="clear" w:color="auto" w:fill="BFBFBF"/>
        <w:spacing w:after="72" w:line="276" w:lineRule="auto"/>
        <w:ind w:left="709" w:hanging="709"/>
        <w:rPr>
          <w:rFonts w:asciiTheme="minorHAnsi" w:eastAsia="Trebuchet MS" w:hAnsiTheme="minorHAnsi" w:cstheme="minorHAnsi"/>
          <w:b/>
          <w:lang w:bidi="pl-PL"/>
        </w:rPr>
      </w:pPr>
      <w:r w:rsidRPr="00094671">
        <w:rPr>
          <w:rFonts w:asciiTheme="minorHAnsi" w:eastAsia="Trebuchet MS" w:hAnsiTheme="minorHAnsi" w:cstheme="minorHAnsi"/>
          <w:b/>
          <w:lang w:bidi="pl-PL"/>
        </w:rPr>
        <w:t>Pouczenie o środkach ochrony prawnej przysługujących Wykonawcy</w:t>
      </w:r>
      <w:r w:rsidR="00B369DB" w:rsidRPr="00094671">
        <w:rPr>
          <w:rFonts w:asciiTheme="minorHAnsi" w:eastAsia="Trebuchet MS" w:hAnsiTheme="minorHAnsi" w:cstheme="minorHAnsi"/>
          <w:b/>
          <w:lang w:bidi="pl-PL"/>
        </w:rPr>
        <w:t>.</w:t>
      </w:r>
    </w:p>
    <w:p w14:paraId="4B81B1CB" w14:textId="77777777" w:rsidR="00572CE9" w:rsidRPr="00094671" w:rsidRDefault="00572CE9" w:rsidP="00491B0C">
      <w:pPr>
        <w:widowControl w:val="0"/>
        <w:numPr>
          <w:ilvl w:val="0"/>
          <w:numId w:val="14"/>
        </w:numPr>
        <w:spacing w:after="159" w:line="276" w:lineRule="auto"/>
        <w:ind w:left="284" w:right="40" w:hanging="284"/>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094671">
        <w:rPr>
          <w:rFonts w:asciiTheme="minorHAnsi" w:eastAsia="Trebuchet MS" w:hAnsiTheme="minorHAnsi" w:cstheme="minorHAnsi"/>
          <w:sz w:val="22"/>
          <w:szCs w:val="22"/>
          <w:lang w:bidi="pl-PL"/>
        </w:rPr>
        <w:t>Pzp</w:t>
      </w:r>
      <w:proofErr w:type="spellEnd"/>
      <w:r w:rsidRPr="00094671">
        <w:rPr>
          <w:rFonts w:asciiTheme="minorHAnsi" w:eastAsia="Trebuchet MS" w:hAnsiTheme="minorHAnsi" w:cstheme="minorHAnsi"/>
          <w:sz w:val="22"/>
          <w:szCs w:val="22"/>
          <w:lang w:bidi="pl-PL"/>
        </w:rPr>
        <w:t>.</w:t>
      </w:r>
    </w:p>
    <w:p w14:paraId="498E9A3A" w14:textId="77777777" w:rsidR="00572CE9" w:rsidRPr="00094671" w:rsidRDefault="00572CE9" w:rsidP="00491B0C">
      <w:pPr>
        <w:widowControl w:val="0"/>
        <w:numPr>
          <w:ilvl w:val="0"/>
          <w:numId w:val="14"/>
        </w:numPr>
        <w:spacing w:after="62" w:line="276" w:lineRule="auto"/>
        <w:ind w:left="284" w:hanging="284"/>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Odwołanie przysługuje na:</w:t>
      </w:r>
    </w:p>
    <w:p w14:paraId="7EBF88F8" w14:textId="77777777" w:rsidR="00572CE9" w:rsidRPr="00094671" w:rsidRDefault="00572CE9" w:rsidP="00491B0C">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niezgodną z przepisami ustawy czynność Zamawiającego, podjętą w postępowa</w:t>
      </w:r>
      <w:r w:rsidRPr="00094671">
        <w:rPr>
          <w:rFonts w:asciiTheme="minorHAnsi" w:eastAsia="Trebuchet MS" w:hAnsiTheme="minorHAnsi" w:cstheme="minorHAnsi"/>
          <w:sz w:val="22"/>
          <w:szCs w:val="22"/>
          <w:lang w:bidi="pl-PL"/>
        </w:rPr>
        <w:softHyphen/>
        <w:t>niu o udzielenie zamówienia, w tym na projektowane postanowienie umowy;</w:t>
      </w:r>
    </w:p>
    <w:p w14:paraId="14F6937F" w14:textId="77777777" w:rsidR="00572CE9" w:rsidRPr="00094671" w:rsidRDefault="00572CE9" w:rsidP="00491B0C">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14:paraId="52853D49" w14:textId="77777777" w:rsidR="00572CE9" w:rsidRPr="00094671" w:rsidRDefault="00572CE9" w:rsidP="00491B0C">
      <w:pPr>
        <w:widowControl w:val="0"/>
        <w:numPr>
          <w:ilvl w:val="0"/>
          <w:numId w:val="14"/>
        </w:numPr>
        <w:spacing w:after="120" w:line="276" w:lineRule="auto"/>
        <w:ind w:left="284" w:right="40" w:hanging="284"/>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Odwołanie wnosi si</w:t>
      </w:r>
      <w:r w:rsidR="0005487F" w:rsidRPr="00094671">
        <w:rPr>
          <w:rFonts w:asciiTheme="minorHAnsi" w:eastAsia="Trebuchet MS" w:hAnsiTheme="minorHAnsi" w:cstheme="minorHAnsi"/>
          <w:sz w:val="22"/>
          <w:szCs w:val="22"/>
          <w:lang w:bidi="pl-PL"/>
        </w:rPr>
        <w:t>ę</w:t>
      </w:r>
      <w:r w:rsidRPr="00094671">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14:paraId="5C8D04AA" w14:textId="77777777" w:rsidR="008F6A86" w:rsidRPr="00094671" w:rsidRDefault="00572CE9" w:rsidP="00491B0C">
      <w:pPr>
        <w:pStyle w:val="Bezodstpw"/>
        <w:numPr>
          <w:ilvl w:val="0"/>
          <w:numId w:val="14"/>
        </w:numPr>
        <w:spacing w:line="276" w:lineRule="auto"/>
        <w:ind w:left="284" w:hanging="284"/>
        <w:jc w:val="both"/>
        <w:rPr>
          <w:rFonts w:asciiTheme="minorHAnsi" w:hAnsiTheme="minorHAnsi" w:cstheme="minorHAnsi"/>
          <w:sz w:val="22"/>
          <w:szCs w:val="22"/>
          <w:lang w:bidi="pl-PL"/>
        </w:rPr>
      </w:pPr>
      <w:r w:rsidRPr="00094671">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094671">
        <w:rPr>
          <w:rFonts w:asciiTheme="minorHAnsi" w:hAnsiTheme="minorHAnsi" w:cstheme="minorHAnsi"/>
          <w:sz w:val="22"/>
          <w:szCs w:val="22"/>
          <w:lang w:bidi="pl-PL"/>
        </w:rPr>
        <w:t>Pzp</w:t>
      </w:r>
      <w:proofErr w:type="spellEnd"/>
      <w:r w:rsidRPr="00094671">
        <w:rPr>
          <w:rFonts w:asciiTheme="minorHAnsi" w:hAnsiTheme="minorHAnsi" w:cstheme="minorHAnsi"/>
          <w:sz w:val="22"/>
          <w:szCs w:val="22"/>
          <w:lang w:bidi="pl-PL"/>
        </w:rPr>
        <w:t>, stronom oraz uczestni</w:t>
      </w:r>
      <w:r w:rsidRPr="00094671">
        <w:rPr>
          <w:rFonts w:asciiTheme="minorHAnsi" w:hAnsiTheme="minorHAnsi" w:cstheme="minorHAnsi"/>
          <w:sz w:val="22"/>
          <w:szCs w:val="22"/>
          <w:lang w:bidi="pl-PL"/>
        </w:rPr>
        <w:softHyphen/>
        <w:t xml:space="preserve">kom postępowania odwoławczego przysługuje skarga do </w:t>
      </w:r>
      <w:r w:rsidR="0005487F" w:rsidRPr="00094671">
        <w:rPr>
          <w:rFonts w:asciiTheme="minorHAnsi" w:hAnsiTheme="minorHAnsi" w:cstheme="minorHAnsi"/>
          <w:sz w:val="22"/>
          <w:szCs w:val="22"/>
        </w:rPr>
        <w:t>sądu. Skargę wnosi się do Sądu</w:t>
      </w:r>
      <w:r w:rsidRPr="00094671">
        <w:rPr>
          <w:rFonts w:asciiTheme="minorHAnsi" w:hAnsiTheme="minorHAnsi" w:cstheme="minorHAnsi"/>
          <w:sz w:val="22"/>
          <w:szCs w:val="22"/>
        </w:rPr>
        <w:t xml:space="preserve"> Okręgowego</w:t>
      </w:r>
      <w:r w:rsidRPr="00094671">
        <w:rPr>
          <w:rFonts w:asciiTheme="minorHAnsi" w:hAnsiTheme="minorHAnsi" w:cstheme="minorHAnsi"/>
          <w:sz w:val="22"/>
          <w:szCs w:val="22"/>
          <w:lang w:bidi="pl-PL"/>
        </w:rPr>
        <w:t xml:space="preserve"> w Warszawie za pośrednictwem Prezesa Krajowej Izby Od</w:t>
      </w:r>
      <w:r w:rsidRPr="00094671">
        <w:rPr>
          <w:rFonts w:asciiTheme="minorHAnsi" w:hAnsiTheme="minorHAnsi" w:cstheme="minorHAnsi"/>
          <w:sz w:val="22"/>
          <w:szCs w:val="22"/>
          <w:lang w:bidi="pl-PL"/>
        </w:rPr>
        <w:softHyphen/>
        <w:t>woławczej.</w:t>
      </w:r>
    </w:p>
    <w:p w14:paraId="28F8E439" w14:textId="77777777" w:rsidR="00572CE9" w:rsidRPr="00094671" w:rsidRDefault="00572CE9" w:rsidP="00491B0C">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094671">
        <w:rPr>
          <w:rFonts w:asciiTheme="minorHAnsi" w:eastAsia="Trebuchet MS" w:hAnsiTheme="minorHAnsi" w:cstheme="minorHAnsi"/>
          <w:sz w:val="22"/>
          <w:szCs w:val="22"/>
          <w:lang w:bidi="pl-PL"/>
        </w:rPr>
        <w:t>Pzp</w:t>
      </w:r>
      <w:proofErr w:type="spellEnd"/>
      <w:r w:rsidRPr="00094671">
        <w:rPr>
          <w:rFonts w:asciiTheme="minorHAnsi" w:eastAsia="Trebuchet MS" w:hAnsiTheme="minorHAnsi" w:cstheme="minorHAnsi"/>
          <w:sz w:val="22"/>
          <w:szCs w:val="22"/>
          <w:lang w:bidi="pl-PL"/>
        </w:rPr>
        <w:t>.</w:t>
      </w:r>
    </w:p>
    <w:p w14:paraId="6F5818D9" w14:textId="77777777" w:rsidR="000758C8" w:rsidRPr="00094671" w:rsidRDefault="000758C8" w:rsidP="00FD7302">
      <w:pPr>
        <w:widowControl w:val="0"/>
        <w:spacing w:line="276" w:lineRule="auto"/>
        <w:ind w:right="40"/>
        <w:jc w:val="both"/>
        <w:rPr>
          <w:rFonts w:asciiTheme="minorHAnsi" w:eastAsia="Trebuchet MS" w:hAnsiTheme="minorHAnsi" w:cstheme="minorHAnsi"/>
          <w:lang w:bidi="pl-PL"/>
        </w:rPr>
      </w:pPr>
    </w:p>
    <w:p w14:paraId="21BE3B3D" w14:textId="77777777" w:rsidR="003051A1" w:rsidRPr="00094671" w:rsidRDefault="003051A1" w:rsidP="00DC5595">
      <w:pPr>
        <w:widowControl w:val="0"/>
        <w:numPr>
          <w:ilvl w:val="0"/>
          <w:numId w:val="25"/>
        </w:numPr>
        <w:shd w:val="clear" w:color="auto" w:fill="BFBFBF"/>
        <w:spacing w:line="276" w:lineRule="auto"/>
        <w:ind w:left="567" w:right="40" w:hanging="567"/>
        <w:rPr>
          <w:rFonts w:asciiTheme="minorHAnsi" w:eastAsia="Trebuchet MS" w:hAnsiTheme="minorHAnsi" w:cstheme="minorHAnsi"/>
          <w:b/>
          <w:lang w:bidi="pl-PL"/>
        </w:rPr>
      </w:pPr>
      <w:r w:rsidRPr="00094671">
        <w:rPr>
          <w:rFonts w:asciiTheme="minorHAnsi" w:eastAsia="Trebuchet MS" w:hAnsiTheme="minorHAnsi" w:cstheme="minorHAnsi"/>
          <w:b/>
          <w:lang w:bidi="pl-PL"/>
        </w:rPr>
        <w:t>Informacje dodatkowe dotyczące składania ofert</w:t>
      </w:r>
    </w:p>
    <w:p w14:paraId="19F3571F" w14:textId="77777777" w:rsidR="003051A1" w:rsidRPr="00094671"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 xml:space="preserve">Niniejsza </w:t>
      </w:r>
      <w:r w:rsidR="00FD620D" w:rsidRPr="00094671">
        <w:rPr>
          <w:rFonts w:asciiTheme="minorHAnsi" w:eastAsia="Trebuchet MS" w:hAnsiTheme="minorHAnsi" w:cstheme="minorHAnsi"/>
          <w:sz w:val="22"/>
          <w:szCs w:val="22"/>
          <w:lang w:bidi="pl-PL"/>
        </w:rPr>
        <w:t>SWZ</w:t>
      </w:r>
      <w:r w:rsidRPr="00094671">
        <w:rPr>
          <w:rFonts w:asciiTheme="minorHAnsi" w:eastAsia="Trebuchet MS" w:hAnsiTheme="minorHAnsi" w:cstheme="minorHAnsi"/>
          <w:sz w:val="22"/>
          <w:szCs w:val="22"/>
          <w:lang w:bidi="pl-PL"/>
        </w:rPr>
        <w:t xml:space="preserve"> oraz wszystkie dokumenty do niej dołączone mogą być użyte jedynie w celu sporządzenia oferty.</w:t>
      </w:r>
    </w:p>
    <w:p w14:paraId="27621070" w14:textId="77777777" w:rsidR="003051A1" w:rsidRPr="00094671"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 xml:space="preserve">Wykonawca przedstawia ofertę zgodnie z wymaganiami określonymi w niniejszej  </w:t>
      </w:r>
      <w:r w:rsidR="00FD620D" w:rsidRPr="00094671">
        <w:rPr>
          <w:rFonts w:asciiTheme="minorHAnsi" w:eastAsia="Trebuchet MS" w:hAnsiTheme="minorHAnsi" w:cstheme="minorHAnsi"/>
          <w:sz w:val="22"/>
          <w:szCs w:val="22"/>
          <w:lang w:bidi="pl-PL"/>
        </w:rPr>
        <w:t>SWZ</w:t>
      </w:r>
      <w:r w:rsidRPr="00094671">
        <w:rPr>
          <w:rFonts w:asciiTheme="minorHAnsi" w:eastAsia="Trebuchet MS" w:hAnsiTheme="minorHAnsi" w:cstheme="minorHAnsi"/>
          <w:sz w:val="22"/>
          <w:szCs w:val="22"/>
          <w:lang w:bidi="pl-PL"/>
        </w:rPr>
        <w:t xml:space="preserve">.  </w:t>
      </w:r>
    </w:p>
    <w:p w14:paraId="781D59CC" w14:textId="77777777" w:rsidR="003051A1" w:rsidRPr="00094671"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Wykonawca ponosi wszystkie koszty związane z przygotowaniem i złożeniem oferty</w:t>
      </w:r>
      <w:r w:rsidR="00FD620D" w:rsidRPr="00094671">
        <w:rPr>
          <w:rFonts w:asciiTheme="minorHAnsi" w:eastAsia="Trebuchet MS" w:hAnsiTheme="minorHAnsi" w:cstheme="minorHAnsi"/>
          <w:sz w:val="22"/>
          <w:szCs w:val="22"/>
          <w:lang w:bidi="pl-PL"/>
        </w:rPr>
        <w:t xml:space="preserve"> Zamawiający nie przewiduje zwrotu kosztów udziału w postępowaniu</w:t>
      </w:r>
      <w:r w:rsidRPr="00094671">
        <w:rPr>
          <w:rFonts w:asciiTheme="minorHAnsi" w:eastAsia="Trebuchet MS" w:hAnsiTheme="minorHAnsi" w:cstheme="minorHAnsi"/>
          <w:sz w:val="22"/>
          <w:szCs w:val="22"/>
          <w:lang w:bidi="pl-PL"/>
        </w:rPr>
        <w:t>.</w:t>
      </w:r>
    </w:p>
    <w:p w14:paraId="190AE165" w14:textId="77777777" w:rsidR="00FD620D" w:rsidRPr="00094671" w:rsidRDefault="00FD620D"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Zamawiający nie przewiduje składania ofert wariantowych.</w:t>
      </w:r>
    </w:p>
    <w:p w14:paraId="5175A3F3" w14:textId="77777777" w:rsidR="00C74FFF" w:rsidRPr="00094671" w:rsidRDefault="00FD620D"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Zamawiający nie przewiduje aukcji elektronicznej</w:t>
      </w:r>
      <w:r w:rsidR="00C16EAB" w:rsidRPr="00094671">
        <w:rPr>
          <w:rFonts w:asciiTheme="minorHAnsi" w:eastAsia="Trebuchet MS" w:hAnsiTheme="minorHAnsi" w:cstheme="minorHAnsi"/>
          <w:sz w:val="22"/>
          <w:szCs w:val="22"/>
          <w:lang w:bidi="pl-PL"/>
        </w:rPr>
        <w:t>.</w:t>
      </w:r>
    </w:p>
    <w:p w14:paraId="291F8D53" w14:textId="77777777" w:rsidR="00C74FFF" w:rsidRPr="00094671" w:rsidRDefault="00C74FFF"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094671">
        <w:rPr>
          <w:rFonts w:asciiTheme="minorHAnsi" w:hAnsiTheme="minorHAnsi" w:cstheme="minorHAnsi"/>
          <w:bCs/>
          <w:sz w:val="22"/>
          <w:szCs w:val="22"/>
        </w:rPr>
        <w:t xml:space="preserve">Zamawiający </w:t>
      </w:r>
      <w:r w:rsidR="00777F43" w:rsidRPr="00094671">
        <w:rPr>
          <w:rFonts w:asciiTheme="minorHAnsi" w:hAnsiTheme="minorHAnsi" w:cstheme="minorHAnsi"/>
          <w:bCs/>
          <w:sz w:val="22"/>
          <w:szCs w:val="22"/>
        </w:rPr>
        <w:t xml:space="preserve">nie </w:t>
      </w:r>
      <w:r w:rsidRPr="00094671">
        <w:rPr>
          <w:rFonts w:asciiTheme="minorHAnsi" w:hAnsiTheme="minorHAnsi" w:cstheme="minorHAnsi"/>
          <w:bCs/>
          <w:sz w:val="22"/>
          <w:szCs w:val="22"/>
        </w:rPr>
        <w:t>przewiduje udzielenie zamówień powtarzających.</w:t>
      </w:r>
    </w:p>
    <w:p w14:paraId="3A7D8025" w14:textId="77777777" w:rsidR="00351FD7" w:rsidRPr="00094671" w:rsidRDefault="00351FD7"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094671">
        <w:rPr>
          <w:rFonts w:asciiTheme="minorHAnsi" w:eastAsia="Trebuchet MS" w:hAnsiTheme="minorHAnsi" w:cstheme="minorHAnsi"/>
          <w:sz w:val="22"/>
          <w:szCs w:val="22"/>
          <w:lang w:bidi="pl-PL"/>
        </w:rPr>
        <w:t>Dynamiczny system zakupów nie został przewidziany.</w:t>
      </w:r>
    </w:p>
    <w:p w14:paraId="7BA9E0DB" w14:textId="77777777" w:rsidR="006B1E49" w:rsidRPr="00094671" w:rsidRDefault="006B1E49" w:rsidP="006C2961">
      <w:pPr>
        <w:widowControl w:val="0"/>
        <w:spacing w:line="276" w:lineRule="auto"/>
        <w:ind w:right="40"/>
        <w:jc w:val="both"/>
        <w:rPr>
          <w:rFonts w:asciiTheme="minorHAnsi" w:eastAsia="Trebuchet MS" w:hAnsiTheme="minorHAnsi" w:cstheme="minorHAnsi"/>
          <w:sz w:val="22"/>
          <w:szCs w:val="22"/>
          <w:lang w:bidi="pl-PL"/>
        </w:rPr>
      </w:pPr>
    </w:p>
    <w:p w14:paraId="3F243475" w14:textId="77777777" w:rsidR="006B1E49" w:rsidRPr="00094671" w:rsidRDefault="009D6B0C" w:rsidP="00DC5595">
      <w:pPr>
        <w:pStyle w:val="Tekstpodstawowy"/>
        <w:numPr>
          <w:ilvl w:val="0"/>
          <w:numId w:val="26"/>
        </w:numPr>
        <w:shd w:val="clear" w:color="auto" w:fill="BFBFBF"/>
        <w:tabs>
          <w:tab w:val="left" w:pos="851"/>
        </w:tabs>
        <w:spacing w:line="276" w:lineRule="auto"/>
        <w:ind w:hanging="1364"/>
        <w:jc w:val="left"/>
        <w:rPr>
          <w:rFonts w:asciiTheme="minorHAnsi" w:hAnsiTheme="minorHAnsi" w:cstheme="minorHAnsi"/>
          <w:b/>
          <w:smallCaps w:val="0"/>
          <w:sz w:val="24"/>
          <w:szCs w:val="24"/>
        </w:rPr>
      </w:pPr>
      <w:r w:rsidRPr="00094671">
        <w:rPr>
          <w:rFonts w:asciiTheme="minorHAnsi" w:hAnsiTheme="minorHAnsi" w:cstheme="minorHAnsi"/>
          <w:b/>
          <w:smallCaps w:val="0"/>
          <w:sz w:val="24"/>
          <w:szCs w:val="24"/>
        </w:rPr>
        <w:t>Klauzula informacyjna dotycząca RODO</w:t>
      </w:r>
    </w:p>
    <w:p w14:paraId="6AFD52EE" w14:textId="77777777" w:rsidR="009A6281" w:rsidRPr="00094671" w:rsidRDefault="009A6281" w:rsidP="009A6281">
      <w:p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094671">
        <w:rPr>
          <w:rFonts w:asciiTheme="minorHAnsi" w:hAnsiTheme="minorHAnsi" w:cstheme="minorHAnsi"/>
          <w:sz w:val="22"/>
          <w:szCs w:val="22"/>
        </w:rPr>
        <w:lastRenderedPageBreak/>
        <w:t xml:space="preserve">rozporządzenie o ochronie danych) (Dz. Urz. UE L 119 z 04.05.2016, str. 1), dalej „RODO”, Zamawiający informuje, że: </w:t>
      </w:r>
    </w:p>
    <w:p w14:paraId="136359EB" w14:textId="77777777" w:rsidR="009A6281" w:rsidRPr="00094671"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094671">
        <w:rPr>
          <w:rFonts w:asciiTheme="minorHAnsi" w:hAnsiTheme="minorHAnsi" w:cstheme="minorHAnsi"/>
          <w:sz w:val="22"/>
          <w:szCs w:val="22"/>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14:paraId="657D3DBF" w14:textId="77777777" w:rsidR="009A6281" w:rsidRPr="00094671"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094671">
        <w:rPr>
          <w:rFonts w:asciiTheme="minorHAnsi" w:hAnsiTheme="minorHAnsi" w:cstheme="minorHAnsi"/>
          <w:sz w:val="22"/>
          <w:szCs w:val="22"/>
        </w:rPr>
        <w:t xml:space="preserve">  Z Inspektorem Ochrony Danych można się skontaktować poprzez e-mail </w:t>
      </w:r>
      <w:hyperlink r:id="rId13" w:history="1">
        <w:r w:rsidRPr="00094671">
          <w:rPr>
            <w:rStyle w:val="Hipercze"/>
            <w:rFonts w:asciiTheme="minorHAnsi" w:hAnsiTheme="minorHAnsi" w:cstheme="minorHAnsi"/>
            <w:sz w:val="22"/>
            <w:szCs w:val="22"/>
          </w:rPr>
          <w:t>robert.tomza@szpital-</w:t>
        </w:r>
      </w:hyperlink>
      <w:r w:rsidRPr="00094671">
        <w:rPr>
          <w:rFonts w:asciiTheme="minorHAnsi" w:hAnsiTheme="minorHAnsi" w:cstheme="minorHAnsi"/>
          <w:sz w:val="22"/>
          <w:szCs w:val="22"/>
        </w:rPr>
        <w:t xml:space="preserve"> brzozow.pl, lub pisemnie na adres Administratora.</w:t>
      </w:r>
    </w:p>
    <w:p w14:paraId="10B6BD21" w14:textId="77777777" w:rsidR="009A6281" w:rsidRPr="00094671"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094671">
        <w:rPr>
          <w:rFonts w:asciiTheme="minorHAnsi" w:hAnsiTheme="minorHAnsi" w:cstheme="minorHAnsi"/>
          <w:sz w:val="22"/>
          <w:szCs w:val="22"/>
        </w:rPr>
        <w:t xml:space="preserve">  Dane osobowe Wykonawcy przetwarzane będą na podstawie art. 6 ust. 1 lit. C</w:t>
      </w:r>
      <w:r w:rsidRPr="00094671">
        <w:rPr>
          <w:rFonts w:asciiTheme="minorHAnsi" w:hAnsiTheme="minorHAnsi" w:cstheme="minorHAnsi"/>
          <w:i/>
          <w:sz w:val="22"/>
          <w:szCs w:val="22"/>
        </w:rPr>
        <w:t> </w:t>
      </w:r>
      <w:r w:rsidRPr="00094671">
        <w:rPr>
          <w:rFonts w:asciiTheme="minorHAnsi" w:hAnsiTheme="minorHAnsi" w:cstheme="minorHAnsi"/>
          <w:sz w:val="22"/>
          <w:szCs w:val="22"/>
        </w:rPr>
        <w:t>RODO w celu związanym z postępowaniem o udzielenie niniejszego zamówienia publicznego,</w:t>
      </w:r>
      <w:r w:rsidR="00E157C9" w:rsidRPr="00094671">
        <w:rPr>
          <w:rFonts w:asciiTheme="minorHAnsi" w:hAnsiTheme="minorHAnsi" w:cstheme="minorHAnsi"/>
          <w:sz w:val="22"/>
          <w:szCs w:val="22"/>
        </w:rPr>
        <w:t xml:space="preserve"> </w:t>
      </w:r>
      <w:r w:rsidRPr="00094671">
        <w:rPr>
          <w:rFonts w:asciiTheme="minorHAnsi" w:hAnsiTheme="minorHAnsi" w:cstheme="minorHAnsi"/>
          <w:sz w:val="22"/>
          <w:szCs w:val="22"/>
        </w:rPr>
        <w:t>prowadzonym w trybie przetargu nieograniczonego;</w:t>
      </w:r>
    </w:p>
    <w:p w14:paraId="4D824E50" w14:textId="77777777" w:rsidR="009A6281" w:rsidRPr="00094671"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094671">
        <w:rPr>
          <w:rFonts w:asciiTheme="minorHAnsi" w:hAnsiTheme="minorHAnsi" w:cstheme="minorHAnsi"/>
          <w:sz w:val="22"/>
          <w:szCs w:val="22"/>
        </w:rPr>
        <w:t xml:space="preserve">  Odbiorcami danych osobowych Wykonawcy będą osoby lub podmioty, którym udostępniona zostanie dokumentacja postępowania w oparciu o art. 8 oraz art. 96 ust. 3 ustawy </w:t>
      </w:r>
      <w:proofErr w:type="spellStart"/>
      <w:r w:rsidRPr="00094671">
        <w:rPr>
          <w:rFonts w:asciiTheme="minorHAnsi" w:hAnsiTheme="minorHAnsi" w:cstheme="minorHAnsi"/>
          <w:sz w:val="22"/>
          <w:szCs w:val="22"/>
        </w:rPr>
        <w:t>Pzp</w:t>
      </w:r>
      <w:proofErr w:type="spellEnd"/>
      <w:r w:rsidRPr="00094671">
        <w:rPr>
          <w:rFonts w:asciiTheme="minorHAnsi" w:hAnsiTheme="minorHAnsi" w:cstheme="minorHAnsi"/>
          <w:sz w:val="22"/>
          <w:szCs w:val="22"/>
        </w:rPr>
        <w:t xml:space="preserve">;  </w:t>
      </w:r>
    </w:p>
    <w:p w14:paraId="1B033D2A" w14:textId="77777777" w:rsidR="009A6281" w:rsidRPr="00094671"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094671">
        <w:rPr>
          <w:rFonts w:asciiTheme="minorHAnsi" w:hAnsiTheme="minorHAnsi" w:cstheme="minorHAnsi"/>
          <w:sz w:val="22"/>
          <w:szCs w:val="22"/>
        </w:rPr>
        <w:t xml:space="preserve">  Dane osobowe Wykonawcy będą przechowywane, zgodnie z art. 97 ust. 1 ustawy </w:t>
      </w:r>
      <w:proofErr w:type="spellStart"/>
      <w:r w:rsidRPr="00094671">
        <w:rPr>
          <w:rFonts w:asciiTheme="minorHAnsi" w:hAnsiTheme="minorHAnsi" w:cstheme="minorHAnsi"/>
          <w:sz w:val="22"/>
          <w:szCs w:val="22"/>
        </w:rPr>
        <w:t>Pzp</w:t>
      </w:r>
      <w:proofErr w:type="spellEnd"/>
      <w:r w:rsidRPr="00094671">
        <w:rPr>
          <w:rFonts w:asciiTheme="minorHAnsi" w:hAnsiTheme="minorHAnsi" w:cstheme="minorHAnsi"/>
          <w:sz w:val="22"/>
          <w:szCs w:val="22"/>
        </w:rPr>
        <w:t>, przez okres 4 lat od dnia zakończenia postępowania o udzielenie zamówienia, a jeżeli czas trwania umowy przekracza 4</w:t>
      </w:r>
      <w:r w:rsidR="008F6A86" w:rsidRPr="00094671">
        <w:rPr>
          <w:rFonts w:asciiTheme="minorHAnsi" w:hAnsiTheme="minorHAnsi" w:cstheme="minorHAnsi"/>
          <w:sz w:val="22"/>
          <w:szCs w:val="22"/>
        </w:rPr>
        <w:t> </w:t>
      </w:r>
      <w:r w:rsidRPr="00094671">
        <w:rPr>
          <w:rFonts w:asciiTheme="minorHAnsi" w:hAnsiTheme="minorHAnsi" w:cstheme="minorHAnsi"/>
          <w:sz w:val="22"/>
          <w:szCs w:val="22"/>
        </w:rPr>
        <w:t>lata, okres przechowywania obejmuje cały czas trwania umowy;</w:t>
      </w:r>
    </w:p>
    <w:p w14:paraId="664E2F86" w14:textId="77777777" w:rsidR="009A6281" w:rsidRPr="00094671"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094671">
        <w:rPr>
          <w:rFonts w:asciiTheme="minorHAnsi" w:hAnsiTheme="minorHAnsi" w:cstheme="minorHAnsi"/>
          <w:sz w:val="22"/>
          <w:szCs w:val="22"/>
        </w:rPr>
        <w:t xml:space="preserve">  Obowiązek podania przez Wykonawcę danych osobowych bezpośrednio go dotyczących jest wymogiem ustawowym określonym w przepisach ustawy </w:t>
      </w:r>
      <w:proofErr w:type="spellStart"/>
      <w:r w:rsidRPr="00094671">
        <w:rPr>
          <w:rFonts w:asciiTheme="minorHAnsi" w:hAnsiTheme="minorHAnsi" w:cstheme="minorHAnsi"/>
          <w:sz w:val="22"/>
          <w:szCs w:val="22"/>
        </w:rPr>
        <w:t>Pzp</w:t>
      </w:r>
      <w:proofErr w:type="spellEnd"/>
      <w:r w:rsidRPr="00094671">
        <w:rPr>
          <w:rFonts w:asciiTheme="minorHAnsi" w:hAnsiTheme="minorHAnsi" w:cstheme="minorHAnsi"/>
          <w:sz w:val="22"/>
          <w:szCs w:val="22"/>
        </w:rPr>
        <w:t>, związanym z udziałem w postępowaniu o udzielenie zamówienia publicznego; konsekwencje niepodania określonych danych wynikają z</w:t>
      </w:r>
      <w:r w:rsidR="008F6A86" w:rsidRPr="00094671">
        <w:rPr>
          <w:rFonts w:asciiTheme="minorHAnsi" w:hAnsiTheme="minorHAnsi" w:cstheme="minorHAnsi"/>
          <w:sz w:val="22"/>
          <w:szCs w:val="22"/>
        </w:rPr>
        <w:t> </w:t>
      </w:r>
      <w:r w:rsidRPr="00094671">
        <w:rPr>
          <w:rFonts w:asciiTheme="minorHAnsi" w:hAnsiTheme="minorHAnsi" w:cstheme="minorHAnsi"/>
          <w:sz w:val="22"/>
          <w:szCs w:val="22"/>
        </w:rPr>
        <w:t xml:space="preserve">ustawy </w:t>
      </w:r>
      <w:proofErr w:type="spellStart"/>
      <w:r w:rsidRPr="00094671">
        <w:rPr>
          <w:rFonts w:asciiTheme="minorHAnsi" w:hAnsiTheme="minorHAnsi" w:cstheme="minorHAnsi"/>
          <w:sz w:val="22"/>
          <w:szCs w:val="22"/>
        </w:rPr>
        <w:t>Pzp</w:t>
      </w:r>
      <w:proofErr w:type="spellEnd"/>
      <w:r w:rsidRPr="00094671">
        <w:rPr>
          <w:rFonts w:asciiTheme="minorHAnsi" w:hAnsiTheme="minorHAnsi" w:cstheme="minorHAnsi"/>
          <w:sz w:val="22"/>
          <w:szCs w:val="22"/>
        </w:rPr>
        <w:t xml:space="preserve">;  </w:t>
      </w:r>
    </w:p>
    <w:p w14:paraId="60821B84" w14:textId="77777777" w:rsidR="009A6281" w:rsidRPr="00094671"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094671">
        <w:rPr>
          <w:rFonts w:asciiTheme="minorHAnsi" w:hAnsiTheme="minorHAnsi" w:cstheme="minorHAnsi"/>
          <w:sz w:val="22"/>
          <w:szCs w:val="22"/>
        </w:rPr>
        <w:t xml:space="preserve">  W odniesieniu do danych osobowych Wykonawcy decyzje nie będą podejmowane w sposób zautomatyzowany, stosowanie do art. 22 RODO;</w:t>
      </w:r>
    </w:p>
    <w:p w14:paraId="7A66901C" w14:textId="77777777" w:rsidR="009A6281" w:rsidRPr="00094671"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094671">
        <w:rPr>
          <w:rFonts w:asciiTheme="minorHAnsi" w:hAnsiTheme="minorHAnsi" w:cstheme="minorHAnsi"/>
          <w:sz w:val="22"/>
          <w:szCs w:val="22"/>
        </w:rPr>
        <w:t xml:space="preserve">   Wykonawca posiada:</w:t>
      </w:r>
    </w:p>
    <w:p w14:paraId="4BB3775C" w14:textId="77777777" w:rsidR="009A6281" w:rsidRPr="00094671" w:rsidRDefault="009A6281" w:rsidP="00491B0C">
      <w:pPr>
        <w:numPr>
          <w:ilvl w:val="0"/>
          <w:numId w:val="20"/>
        </w:num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na podstawie art. 15 RODO prawo dostępu do swoich danych osobowych;</w:t>
      </w:r>
    </w:p>
    <w:p w14:paraId="3EF6E18F" w14:textId="77777777" w:rsidR="009A6281" w:rsidRPr="00094671" w:rsidRDefault="009A6281" w:rsidP="00491B0C">
      <w:pPr>
        <w:numPr>
          <w:ilvl w:val="0"/>
          <w:numId w:val="20"/>
        </w:num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094671">
        <w:rPr>
          <w:rFonts w:asciiTheme="minorHAnsi" w:hAnsiTheme="minorHAnsi" w:cstheme="minorHAnsi"/>
          <w:sz w:val="22"/>
          <w:szCs w:val="22"/>
        </w:rPr>
        <w:t>Pzp</w:t>
      </w:r>
      <w:proofErr w:type="spellEnd"/>
      <w:r w:rsidRPr="00094671">
        <w:rPr>
          <w:rFonts w:asciiTheme="minorHAnsi" w:hAnsiTheme="minorHAnsi" w:cstheme="minorHAnsi"/>
          <w:sz w:val="22"/>
          <w:szCs w:val="22"/>
        </w:rPr>
        <w:t xml:space="preserve"> oraz nie narusza integralności protokołu oraz jego załączników;</w:t>
      </w:r>
    </w:p>
    <w:p w14:paraId="2037FC53" w14:textId="77777777" w:rsidR="009A6281" w:rsidRPr="00094671" w:rsidRDefault="009A6281" w:rsidP="00491B0C">
      <w:pPr>
        <w:numPr>
          <w:ilvl w:val="0"/>
          <w:numId w:val="20"/>
        </w:num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14:paraId="1ED7B9AC" w14:textId="77777777" w:rsidR="009A6281" w:rsidRPr="00094671" w:rsidRDefault="009A6281" w:rsidP="00491B0C">
      <w:pPr>
        <w:numPr>
          <w:ilvl w:val="0"/>
          <w:numId w:val="20"/>
        </w:num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prawo do wniesienia skargi do Prezesa Urzędu Ochrony Danych Osobowych, gdy Wykonawca uzna, że przetwarzanie jego danych osobowych narusza przepisy RODO;</w:t>
      </w:r>
    </w:p>
    <w:p w14:paraId="54FAB3D4" w14:textId="77777777" w:rsidR="009A6281" w:rsidRPr="00094671" w:rsidRDefault="009A6281" w:rsidP="00491B0C">
      <w:pPr>
        <w:numPr>
          <w:ilvl w:val="0"/>
          <w:numId w:val="19"/>
        </w:num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 xml:space="preserve">  Wykonawcy nie przysługuje:</w:t>
      </w:r>
    </w:p>
    <w:p w14:paraId="30D1BCA2" w14:textId="77777777" w:rsidR="009A6281" w:rsidRPr="00094671" w:rsidRDefault="009A6281" w:rsidP="00491B0C">
      <w:pPr>
        <w:numPr>
          <w:ilvl w:val="0"/>
          <w:numId w:val="22"/>
        </w:num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w związku z art. 17 ust. 3 lit. b, d lub e RODO prawo do usunięcia danych osobowych;</w:t>
      </w:r>
    </w:p>
    <w:p w14:paraId="793E6CEA" w14:textId="77777777" w:rsidR="009A6281" w:rsidRPr="00094671" w:rsidRDefault="009A6281" w:rsidP="00491B0C">
      <w:pPr>
        <w:numPr>
          <w:ilvl w:val="0"/>
          <w:numId w:val="22"/>
        </w:num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prawo do przenoszenia danych osobowych, o którym mowa w art. 20 RODO;</w:t>
      </w:r>
    </w:p>
    <w:p w14:paraId="6AE53395" w14:textId="77777777" w:rsidR="00CE09C6" w:rsidRPr="00094671" w:rsidRDefault="009A6281" w:rsidP="00CE09C6">
      <w:pPr>
        <w:numPr>
          <w:ilvl w:val="0"/>
          <w:numId w:val="22"/>
        </w:numPr>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75F8CE97" w14:textId="77777777" w:rsidR="006B1E49" w:rsidRPr="00094671" w:rsidRDefault="006B1E49" w:rsidP="002D4CED">
      <w:pPr>
        <w:spacing w:line="276" w:lineRule="auto"/>
        <w:jc w:val="both"/>
        <w:rPr>
          <w:rFonts w:asciiTheme="minorHAnsi" w:hAnsiTheme="minorHAnsi" w:cstheme="minorHAnsi"/>
        </w:rPr>
      </w:pPr>
    </w:p>
    <w:p w14:paraId="651A739C" w14:textId="77777777" w:rsidR="009A6281" w:rsidRPr="00094671" w:rsidRDefault="009A6281" w:rsidP="009A6281">
      <w:pPr>
        <w:spacing w:line="276" w:lineRule="auto"/>
        <w:ind w:left="426" w:firstLine="1"/>
        <w:jc w:val="both"/>
        <w:rPr>
          <w:rFonts w:asciiTheme="minorHAnsi" w:hAnsiTheme="minorHAnsi" w:cstheme="minorHAnsi"/>
        </w:rPr>
      </w:pPr>
      <w:r w:rsidRPr="00094671">
        <w:rPr>
          <w:rFonts w:asciiTheme="minorHAnsi" w:hAnsiTheme="minorHAnsi" w:cstheme="minorHAnsi"/>
          <w:b/>
        </w:rPr>
        <w:t>UWAGA!</w:t>
      </w:r>
    </w:p>
    <w:p w14:paraId="42D21225" w14:textId="77777777" w:rsidR="009A6281" w:rsidRPr="00094671" w:rsidRDefault="009A6281" w:rsidP="00491B0C">
      <w:pPr>
        <w:numPr>
          <w:ilvl w:val="0"/>
          <w:numId w:val="21"/>
        </w:numPr>
        <w:spacing w:line="276" w:lineRule="auto"/>
        <w:jc w:val="both"/>
        <w:rPr>
          <w:rFonts w:asciiTheme="minorHAnsi" w:hAnsiTheme="minorHAnsi" w:cstheme="minorHAnsi"/>
          <w:sz w:val="22"/>
          <w:szCs w:val="22"/>
        </w:rPr>
      </w:pPr>
      <w:r w:rsidRPr="00094671">
        <w:rPr>
          <w:rFonts w:asciiTheme="minorHAnsi" w:hAnsiTheme="minorHAnsi" w:cstheme="minorHAnsi"/>
          <w:bCs/>
          <w:sz w:val="22"/>
          <w:szCs w:val="22"/>
        </w:rPr>
        <w:lastRenderedPageBreak/>
        <w:t>Do obowiązków Wykonawcy należą m.in. obowiązki wynikające z RODO, w szczególności obowiązek informacyjny przewidziany w art. 13 RODO względem osób fizycznych</w:t>
      </w:r>
      <w:r w:rsidRPr="00094671">
        <w:rPr>
          <w:rFonts w:asciiTheme="minorHAnsi" w:hAnsiTheme="minorHAnsi" w:cstheme="minorHAnsi"/>
          <w:sz w:val="22"/>
          <w:szCs w:val="22"/>
        </w:rPr>
        <w:t xml:space="preserve">, których dane osobowe dotyczą i od których dane te Wykonawca bezpośrednio pozyskał. </w:t>
      </w:r>
    </w:p>
    <w:p w14:paraId="100EF38E" w14:textId="77777777" w:rsidR="009A6281" w:rsidRPr="00094671" w:rsidRDefault="009A6281" w:rsidP="00491B0C">
      <w:pPr>
        <w:numPr>
          <w:ilvl w:val="0"/>
          <w:numId w:val="21"/>
        </w:numPr>
        <w:tabs>
          <w:tab w:val="clear" w:pos="540"/>
          <w:tab w:val="num" w:pos="0"/>
        </w:tabs>
        <w:spacing w:line="276" w:lineRule="auto"/>
        <w:jc w:val="both"/>
        <w:rPr>
          <w:rFonts w:asciiTheme="minorHAnsi" w:hAnsiTheme="minorHAnsi" w:cstheme="minorHAnsi"/>
          <w:sz w:val="22"/>
          <w:szCs w:val="22"/>
        </w:rPr>
      </w:pPr>
      <w:r w:rsidRPr="00094671">
        <w:rPr>
          <w:rFonts w:asciiTheme="minorHAnsi" w:hAnsiTheme="minorHAnsi" w:cstheme="minorHAnsi"/>
          <w:sz w:val="22"/>
          <w:szCs w:val="22"/>
        </w:rPr>
        <w:t>Jednakże obowiązek informacyjny wynikający z art. 13 RODO nie będzie miał zastosowania, gdy i</w:t>
      </w:r>
      <w:r w:rsidR="008F6A86" w:rsidRPr="00094671">
        <w:rPr>
          <w:rFonts w:asciiTheme="minorHAnsi" w:hAnsiTheme="minorHAnsi" w:cstheme="minorHAnsi"/>
          <w:sz w:val="22"/>
          <w:szCs w:val="22"/>
        </w:rPr>
        <w:t> </w:t>
      </w:r>
      <w:r w:rsidRPr="00094671">
        <w:rPr>
          <w:rFonts w:asciiTheme="minorHAnsi" w:hAnsiTheme="minorHAnsi" w:cstheme="minorHAnsi"/>
          <w:sz w:val="22"/>
          <w:szCs w:val="22"/>
        </w:rPr>
        <w:t>w</w:t>
      </w:r>
      <w:r w:rsidR="008F6A86" w:rsidRPr="00094671">
        <w:rPr>
          <w:rFonts w:asciiTheme="minorHAnsi" w:hAnsiTheme="minorHAnsi" w:cstheme="minorHAnsi"/>
          <w:sz w:val="22"/>
          <w:szCs w:val="22"/>
        </w:rPr>
        <w:t> </w:t>
      </w:r>
      <w:r w:rsidRPr="00094671">
        <w:rPr>
          <w:rFonts w:asciiTheme="minorHAnsi" w:hAnsiTheme="minorHAnsi" w:cstheme="minorHAnsi"/>
          <w:sz w:val="22"/>
          <w:szCs w:val="22"/>
        </w:rPr>
        <w:t xml:space="preserve">zakresie, w jakim osoba fizyczna, której dane dotyczą, dysponuje już tymi informacjami (vide: art. 13 ust. 4 RODO). </w:t>
      </w:r>
    </w:p>
    <w:p w14:paraId="28A24775" w14:textId="77777777" w:rsidR="009A6281" w:rsidRPr="00094671" w:rsidRDefault="009A6281" w:rsidP="00491B0C">
      <w:pPr>
        <w:numPr>
          <w:ilvl w:val="0"/>
          <w:numId w:val="21"/>
        </w:numPr>
        <w:tabs>
          <w:tab w:val="clear" w:pos="540"/>
          <w:tab w:val="num" w:pos="0"/>
        </w:tabs>
        <w:spacing w:line="276" w:lineRule="auto"/>
        <w:jc w:val="both"/>
        <w:rPr>
          <w:rFonts w:asciiTheme="minorHAnsi" w:hAnsiTheme="minorHAnsi" w:cstheme="minorHAnsi"/>
          <w:sz w:val="22"/>
          <w:szCs w:val="22"/>
        </w:rPr>
      </w:pPr>
      <w:r w:rsidRPr="00094671">
        <w:rPr>
          <w:rFonts w:asciiTheme="minorHAnsi" w:hAnsiTheme="minorHAnsi" w:cstheme="minorHAnsi"/>
          <w:bCs/>
          <w:sz w:val="22"/>
          <w:szCs w:val="22"/>
        </w:rPr>
        <w:t>Ponadto, Wykonawca będzie musiał wypełnić obowiązek informacyjny wynikający z art. 14 RODO względem osób fizycznych</w:t>
      </w:r>
      <w:r w:rsidRPr="00094671">
        <w:rPr>
          <w:rFonts w:asciiTheme="minorHAnsi" w:hAnsiTheme="minorHAnsi" w:cstheme="minorHAnsi"/>
          <w:sz w:val="22"/>
          <w:szCs w:val="22"/>
        </w:rPr>
        <w:t>, których dane przekazuje Zamawiającemu i których dane pośrednio pozyskał, chyba że ma zastosowanie co najmniej jedno z</w:t>
      </w:r>
      <w:r w:rsidR="00992909" w:rsidRPr="00094671">
        <w:rPr>
          <w:rFonts w:asciiTheme="minorHAnsi" w:hAnsiTheme="minorHAnsi" w:cstheme="minorHAnsi"/>
          <w:sz w:val="22"/>
          <w:szCs w:val="22"/>
        </w:rPr>
        <w:t xml:space="preserve"> </w:t>
      </w:r>
      <w:proofErr w:type="spellStart"/>
      <w:r w:rsidRPr="00094671">
        <w:rPr>
          <w:rFonts w:asciiTheme="minorHAnsi" w:hAnsiTheme="minorHAnsi" w:cstheme="minorHAnsi"/>
          <w:sz w:val="22"/>
          <w:szCs w:val="22"/>
        </w:rPr>
        <w:t>wyłączeń</w:t>
      </w:r>
      <w:proofErr w:type="spellEnd"/>
      <w:r w:rsidRPr="00094671">
        <w:rPr>
          <w:rFonts w:asciiTheme="minorHAnsi" w:hAnsiTheme="minorHAnsi" w:cstheme="minorHAnsi"/>
          <w:sz w:val="22"/>
          <w:szCs w:val="22"/>
        </w:rPr>
        <w:t>, o których mowa w art. 14 ust. 5</w:t>
      </w:r>
      <w:r w:rsidR="008F6A86" w:rsidRPr="00094671">
        <w:rPr>
          <w:rFonts w:asciiTheme="minorHAnsi" w:hAnsiTheme="minorHAnsi" w:cstheme="minorHAnsi"/>
          <w:sz w:val="22"/>
          <w:szCs w:val="22"/>
        </w:rPr>
        <w:t> </w:t>
      </w:r>
      <w:r w:rsidRPr="00094671">
        <w:rPr>
          <w:rFonts w:asciiTheme="minorHAnsi" w:hAnsiTheme="minorHAnsi" w:cstheme="minorHAnsi"/>
          <w:sz w:val="22"/>
          <w:szCs w:val="22"/>
        </w:rPr>
        <w:t xml:space="preserve">RODO. </w:t>
      </w:r>
    </w:p>
    <w:p w14:paraId="749C282C" w14:textId="77777777" w:rsidR="006B1E49" w:rsidRPr="00094671" w:rsidRDefault="009A6281" w:rsidP="002D4CED">
      <w:pPr>
        <w:numPr>
          <w:ilvl w:val="0"/>
          <w:numId w:val="21"/>
        </w:numPr>
        <w:tabs>
          <w:tab w:val="clear" w:pos="540"/>
          <w:tab w:val="num" w:pos="0"/>
        </w:tabs>
        <w:spacing w:line="276" w:lineRule="auto"/>
        <w:jc w:val="both"/>
        <w:rPr>
          <w:rFonts w:asciiTheme="minorHAnsi" w:hAnsiTheme="minorHAnsi" w:cstheme="minorHAnsi"/>
          <w:sz w:val="22"/>
          <w:szCs w:val="22"/>
          <w:u w:val="single"/>
        </w:rPr>
      </w:pPr>
      <w:r w:rsidRPr="00094671">
        <w:rPr>
          <w:rFonts w:asciiTheme="minorHAnsi" w:hAnsiTheme="minorHAnsi" w:cstheme="minorHAnsi"/>
          <w:sz w:val="22"/>
          <w:szCs w:val="22"/>
          <w:u w:val="single"/>
        </w:rPr>
        <w:t>W związku z powyżs</w:t>
      </w:r>
      <w:r w:rsidR="006E16B8" w:rsidRPr="00094671">
        <w:rPr>
          <w:rFonts w:asciiTheme="minorHAnsi" w:hAnsiTheme="minorHAnsi" w:cstheme="minorHAnsi"/>
          <w:sz w:val="22"/>
          <w:szCs w:val="22"/>
          <w:u w:val="single"/>
        </w:rPr>
        <w:t xml:space="preserve">zym Wykonawca </w:t>
      </w:r>
      <w:r w:rsidRPr="00094671">
        <w:rPr>
          <w:rFonts w:asciiTheme="minorHAnsi" w:hAnsiTheme="minorHAnsi" w:cstheme="minorHAnsi"/>
          <w:sz w:val="22"/>
          <w:szCs w:val="22"/>
          <w:u w:val="single"/>
        </w:rPr>
        <w:t>składa (o ile dotyczy) stosowne oświadczenie</w:t>
      </w:r>
      <w:r w:rsidR="006E16B8" w:rsidRPr="00094671">
        <w:rPr>
          <w:rFonts w:asciiTheme="minorHAnsi" w:hAnsiTheme="minorHAnsi" w:cstheme="minorHAnsi"/>
          <w:sz w:val="22"/>
          <w:szCs w:val="22"/>
          <w:u w:val="single"/>
        </w:rPr>
        <w:t xml:space="preserve">- wzór zawarty jest w załączniku  nr </w:t>
      </w:r>
      <w:r w:rsidR="004E6937" w:rsidRPr="00094671">
        <w:rPr>
          <w:rFonts w:asciiTheme="minorHAnsi" w:hAnsiTheme="minorHAnsi" w:cstheme="minorHAnsi"/>
          <w:sz w:val="22"/>
          <w:szCs w:val="22"/>
          <w:u w:val="single"/>
        </w:rPr>
        <w:t>2</w:t>
      </w:r>
      <w:r w:rsidR="006E16B8" w:rsidRPr="00094671">
        <w:rPr>
          <w:rFonts w:asciiTheme="minorHAnsi" w:hAnsiTheme="minorHAnsi" w:cstheme="minorHAnsi"/>
          <w:sz w:val="22"/>
          <w:szCs w:val="22"/>
          <w:u w:val="single"/>
        </w:rPr>
        <w:t xml:space="preserve"> do SWZ.</w:t>
      </w:r>
    </w:p>
    <w:p w14:paraId="25BE0391" w14:textId="77777777" w:rsidR="001B6080" w:rsidRPr="00094671" w:rsidRDefault="001B6080" w:rsidP="006C2961">
      <w:pPr>
        <w:spacing w:line="276" w:lineRule="auto"/>
        <w:jc w:val="both"/>
        <w:rPr>
          <w:rFonts w:asciiTheme="minorHAnsi" w:hAnsiTheme="minorHAnsi" w:cstheme="minorHAnsi"/>
          <w:sz w:val="14"/>
          <w:szCs w:val="14"/>
        </w:rPr>
      </w:pPr>
    </w:p>
    <w:p w14:paraId="059B9497" w14:textId="77777777" w:rsidR="00CE5B34" w:rsidRPr="00094671" w:rsidRDefault="00553673" w:rsidP="00E317EA">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094671">
        <w:rPr>
          <w:rFonts w:asciiTheme="minorHAnsi" w:hAnsiTheme="minorHAnsi" w:cstheme="minorHAnsi"/>
          <w:b/>
          <w:bCs/>
          <w:smallCaps w:val="0"/>
          <w:sz w:val="24"/>
          <w:szCs w:val="24"/>
        </w:rPr>
        <w:t>X</w:t>
      </w:r>
      <w:r w:rsidR="004B0FE2" w:rsidRPr="00094671">
        <w:rPr>
          <w:rFonts w:asciiTheme="minorHAnsi" w:hAnsiTheme="minorHAnsi" w:cstheme="minorHAnsi"/>
          <w:b/>
          <w:bCs/>
          <w:smallCaps w:val="0"/>
          <w:sz w:val="24"/>
          <w:szCs w:val="24"/>
        </w:rPr>
        <w:t>XVII</w:t>
      </w:r>
      <w:r w:rsidR="001C386E" w:rsidRPr="00094671">
        <w:rPr>
          <w:rFonts w:asciiTheme="minorHAnsi" w:hAnsiTheme="minorHAnsi" w:cstheme="minorHAnsi"/>
          <w:b/>
          <w:bCs/>
          <w:smallCaps w:val="0"/>
          <w:sz w:val="24"/>
          <w:szCs w:val="24"/>
        </w:rPr>
        <w:t xml:space="preserve">. </w:t>
      </w:r>
      <w:r w:rsidR="00CE5B34" w:rsidRPr="00094671">
        <w:rPr>
          <w:rFonts w:asciiTheme="minorHAnsi" w:hAnsiTheme="minorHAnsi" w:cstheme="minorHAnsi"/>
          <w:b/>
          <w:bCs/>
          <w:smallCaps w:val="0"/>
          <w:sz w:val="24"/>
          <w:szCs w:val="24"/>
        </w:rPr>
        <w:t>Załączniki stanowiące integralną część Specyfikacji (SWZ).</w:t>
      </w:r>
    </w:p>
    <w:p w14:paraId="3CA02033" w14:textId="77777777" w:rsidR="009431A4" w:rsidRPr="00094671" w:rsidRDefault="00C41354" w:rsidP="00917343">
      <w:pPr>
        <w:pStyle w:val="Bezodstpw"/>
        <w:spacing w:line="276" w:lineRule="auto"/>
        <w:ind w:left="2127" w:hanging="1701"/>
        <w:jc w:val="both"/>
        <w:rPr>
          <w:rFonts w:asciiTheme="minorHAnsi" w:hAnsiTheme="minorHAnsi" w:cstheme="minorHAnsi"/>
          <w:sz w:val="22"/>
          <w:szCs w:val="22"/>
        </w:rPr>
      </w:pPr>
      <w:r w:rsidRPr="00094671">
        <w:rPr>
          <w:rFonts w:asciiTheme="minorHAnsi" w:hAnsiTheme="minorHAnsi" w:cstheme="minorHAnsi"/>
          <w:b/>
          <w:sz w:val="22"/>
          <w:szCs w:val="22"/>
        </w:rPr>
        <w:t xml:space="preserve">Załącznik nr </w:t>
      </w:r>
      <w:r w:rsidR="0098520E" w:rsidRPr="00094671">
        <w:rPr>
          <w:rFonts w:asciiTheme="minorHAnsi" w:hAnsiTheme="minorHAnsi" w:cstheme="minorHAnsi"/>
          <w:b/>
          <w:sz w:val="22"/>
          <w:szCs w:val="22"/>
        </w:rPr>
        <w:t>1</w:t>
      </w:r>
      <w:r w:rsidR="00CE5B34" w:rsidRPr="00094671">
        <w:rPr>
          <w:rFonts w:asciiTheme="minorHAnsi" w:hAnsiTheme="minorHAnsi" w:cstheme="minorHAnsi"/>
          <w:sz w:val="22"/>
          <w:szCs w:val="22"/>
        </w:rPr>
        <w:tab/>
      </w:r>
      <w:r w:rsidR="009431A4" w:rsidRPr="00094671">
        <w:rPr>
          <w:rFonts w:asciiTheme="minorHAnsi" w:hAnsiTheme="minorHAnsi" w:cstheme="minorHAnsi"/>
          <w:sz w:val="22"/>
          <w:szCs w:val="22"/>
        </w:rPr>
        <w:t>Opis przedmiotu zamówienia</w:t>
      </w:r>
      <w:r w:rsidR="001C386E" w:rsidRPr="00094671">
        <w:rPr>
          <w:rFonts w:asciiTheme="minorHAnsi" w:hAnsiTheme="minorHAnsi" w:cstheme="minorHAnsi"/>
          <w:sz w:val="22"/>
          <w:szCs w:val="22"/>
        </w:rPr>
        <w:t>/Formularz oferty</w:t>
      </w:r>
      <w:r w:rsidR="006C2961" w:rsidRPr="00094671">
        <w:rPr>
          <w:rFonts w:asciiTheme="minorHAnsi" w:hAnsiTheme="minorHAnsi" w:cstheme="minorHAnsi"/>
          <w:sz w:val="22"/>
          <w:szCs w:val="22"/>
        </w:rPr>
        <w:t>(należy wypełnić wszystkie wymagane dane)</w:t>
      </w:r>
      <w:r w:rsidR="00886902" w:rsidRPr="00094671">
        <w:rPr>
          <w:rFonts w:asciiTheme="minorHAnsi" w:hAnsiTheme="minorHAnsi" w:cstheme="minorHAnsi"/>
          <w:sz w:val="22"/>
          <w:szCs w:val="22"/>
        </w:rPr>
        <w:t>.</w:t>
      </w:r>
    </w:p>
    <w:p w14:paraId="660018F8" w14:textId="77777777" w:rsidR="006E16B8" w:rsidRPr="00094671" w:rsidRDefault="00C41354" w:rsidP="00B10928">
      <w:pPr>
        <w:pStyle w:val="Bezodstpw"/>
        <w:spacing w:line="276" w:lineRule="auto"/>
        <w:ind w:left="2127" w:hanging="1701"/>
        <w:jc w:val="both"/>
        <w:rPr>
          <w:rFonts w:asciiTheme="minorHAnsi" w:hAnsiTheme="minorHAnsi" w:cstheme="minorHAnsi"/>
          <w:sz w:val="22"/>
          <w:szCs w:val="22"/>
        </w:rPr>
      </w:pPr>
      <w:r w:rsidRPr="00094671">
        <w:rPr>
          <w:rFonts w:asciiTheme="minorHAnsi" w:hAnsiTheme="minorHAnsi" w:cstheme="minorHAnsi"/>
          <w:b/>
          <w:sz w:val="22"/>
          <w:szCs w:val="22"/>
        </w:rPr>
        <w:t xml:space="preserve">Załącznik nr </w:t>
      </w:r>
      <w:r w:rsidR="008F11F4" w:rsidRPr="00094671">
        <w:rPr>
          <w:rFonts w:asciiTheme="minorHAnsi" w:hAnsiTheme="minorHAnsi" w:cstheme="minorHAnsi"/>
          <w:b/>
          <w:sz w:val="22"/>
          <w:szCs w:val="22"/>
        </w:rPr>
        <w:t>2</w:t>
      </w:r>
      <w:r w:rsidR="006E16B8" w:rsidRPr="00094671">
        <w:rPr>
          <w:rFonts w:asciiTheme="minorHAnsi" w:hAnsiTheme="minorHAnsi" w:cstheme="minorHAnsi"/>
          <w:sz w:val="22"/>
          <w:szCs w:val="22"/>
        </w:rPr>
        <w:tab/>
        <w:t>Oświadczenia</w:t>
      </w:r>
      <w:r w:rsidR="00E157C9" w:rsidRPr="00094671">
        <w:rPr>
          <w:rFonts w:asciiTheme="minorHAnsi" w:hAnsiTheme="minorHAnsi" w:cstheme="minorHAnsi"/>
          <w:sz w:val="22"/>
          <w:szCs w:val="22"/>
        </w:rPr>
        <w:t xml:space="preserve"> </w:t>
      </w:r>
      <w:r w:rsidR="00575471" w:rsidRPr="00094671">
        <w:rPr>
          <w:rFonts w:asciiTheme="minorHAnsi" w:hAnsiTheme="minorHAnsi" w:cstheme="minorHAnsi"/>
          <w:sz w:val="22"/>
          <w:szCs w:val="22"/>
        </w:rPr>
        <w:t xml:space="preserve">dotyczące: </w:t>
      </w:r>
      <w:r w:rsidR="00691EA3" w:rsidRPr="00094671">
        <w:rPr>
          <w:rFonts w:asciiTheme="minorHAnsi" w:hAnsiTheme="minorHAnsi" w:cstheme="minorHAnsi"/>
          <w:sz w:val="22"/>
          <w:szCs w:val="22"/>
        </w:rPr>
        <w:t>niepo</w:t>
      </w:r>
      <w:r w:rsidR="00575471" w:rsidRPr="00094671">
        <w:rPr>
          <w:rFonts w:asciiTheme="minorHAnsi" w:hAnsiTheme="minorHAnsi" w:cstheme="minorHAnsi"/>
          <w:sz w:val="22"/>
          <w:szCs w:val="22"/>
        </w:rPr>
        <w:t>dlegani</w:t>
      </w:r>
      <w:r w:rsidR="0000577A" w:rsidRPr="00094671">
        <w:rPr>
          <w:rFonts w:asciiTheme="minorHAnsi" w:hAnsiTheme="minorHAnsi" w:cstheme="minorHAnsi"/>
          <w:sz w:val="22"/>
          <w:szCs w:val="22"/>
        </w:rPr>
        <w:t>a</w:t>
      </w:r>
      <w:r w:rsidR="00575471" w:rsidRPr="00094671">
        <w:rPr>
          <w:rFonts w:asciiTheme="minorHAnsi" w:hAnsiTheme="minorHAnsi" w:cstheme="minorHAnsi"/>
          <w:sz w:val="22"/>
          <w:szCs w:val="22"/>
        </w:rPr>
        <w:t xml:space="preserve"> wykluczeniu,</w:t>
      </w:r>
      <w:r w:rsidR="00E157C9" w:rsidRPr="00094671">
        <w:rPr>
          <w:rFonts w:asciiTheme="minorHAnsi" w:hAnsiTheme="minorHAnsi" w:cstheme="minorHAnsi"/>
          <w:sz w:val="22"/>
          <w:szCs w:val="22"/>
        </w:rPr>
        <w:t xml:space="preserve"> </w:t>
      </w:r>
      <w:r w:rsidR="00575471" w:rsidRPr="00094671">
        <w:rPr>
          <w:rFonts w:asciiTheme="minorHAnsi" w:hAnsiTheme="minorHAnsi" w:cstheme="minorHAnsi"/>
          <w:sz w:val="22"/>
          <w:szCs w:val="22"/>
        </w:rPr>
        <w:t>wielkości przedsiębiorstwa, podwykonawstwa i RODO.</w:t>
      </w:r>
    </w:p>
    <w:p w14:paraId="2CCAD722" w14:textId="77777777" w:rsidR="001C386E" w:rsidRPr="00094671" w:rsidRDefault="006E16B8" w:rsidP="00A62586">
      <w:pPr>
        <w:pStyle w:val="Bezodstpw"/>
        <w:spacing w:line="276" w:lineRule="auto"/>
        <w:ind w:left="426"/>
        <w:rPr>
          <w:rFonts w:asciiTheme="minorHAnsi" w:hAnsiTheme="minorHAnsi" w:cstheme="minorHAnsi"/>
          <w:sz w:val="22"/>
          <w:szCs w:val="22"/>
        </w:rPr>
      </w:pPr>
      <w:r w:rsidRPr="00094671">
        <w:rPr>
          <w:rFonts w:asciiTheme="minorHAnsi" w:hAnsiTheme="minorHAnsi" w:cstheme="minorHAnsi"/>
          <w:b/>
          <w:sz w:val="22"/>
          <w:szCs w:val="22"/>
        </w:rPr>
        <w:t xml:space="preserve">Załącznik nr </w:t>
      </w:r>
      <w:r w:rsidR="00B10928" w:rsidRPr="00094671">
        <w:rPr>
          <w:rFonts w:asciiTheme="minorHAnsi" w:hAnsiTheme="minorHAnsi" w:cstheme="minorHAnsi"/>
          <w:b/>
          <w:sz w:val="22"/>
          <w:szCs w:val="22"/>
        </w:rPr>
        <w:t>3</w:t>
      </w:r>
      <w:r w:rsidRPr="00094671">
        <w:rPr>
          <w:rFonts w:asciiTheme="minorHAnsi" w:hAnsiTheme="minorHAnsi" w:cstheme="minorHAnsi"/>
          <w:sz w:val="22"/>
          <w:szCs w:val="22"/>
        </w:rPr>
        <w:t xml:space="preserve">   </w:t>
      </w:r>
      <w:r w:rsidR="000B5F4C" w:rsidRPr="00094671">
        <w:rPr>
          <w:rFonts w:asciiTheme="minorHAnsi" w:hAnsiTheme="minorHAnsi" w:cstheme="minorHAnsi"/>
          <w:sz w:val="22"/>
          <w:szCs w:val="22"/>
        </w:rPr>
        <w:tab/>
      </w:r>
      <w:r w:rsidRPr="00094671">
        <w:rPr>
          <w:rFonts w:asciiTheme="minorHAnsi" w:hAnsiTheme="minorHAnsi" w:cstheme="minorHAnsi"/>
          <w:sz w:val="22"/>
          <w:szCs w:val="22"/>
        </w:rPr>
        <w:t>Projektowane postanowienia umowy</w:t>
      </w:r>
      <w:r w:rsidR="004D4939" w:rsidRPr="00094671">
        <w:rPr>
          <w:rFonts w:asciiTheme="minorHAnsi" w:hAnsiTheme="minorHAnsi" w:cstheme="minorHAnsi"/>
          <w:sz w:val="22"/>
          <w:szCs w:val="22"/>
        </w:rPr>
        <w:t xml:space="preserve">  wraz z załącznikiem</w:t>
      </w:r>
      <w:r w:rsidR="00CE4026" w:rsidRPr="00094671">
        <w:rPr>
          <w:rFonts w:asciiTheme="minorHAnsi" w:hAnsiTheme="minorHAnsi" w:cstheme="minorHAnsi"/>
          <w:sz w:val="22"/>
          <w:szCs w:val="22"/>
        </w:rPr>
        <w:t>.</w:t>
      </w:r>
    </w:p>
    <w:p w14:paraId="7CAC028C" w14:textId="77777777" w:rsidR="004D4939" w:rsidRPr="00094671" w:rsidRDefault="004D4939" w:rsidP="00A62586">
      <w:pPr>
        <w:pStyle w:val="Bezodstpw"/>
        <w:spacing w:line="276" w:lineRule="auto"/>
        <w:ind w:left="426"/>
        <w:rPr>
          <w:rFonts w:asciiTheme="minorHAnsi" w:hAnsiTheme="minorHAnsi" w:cstheme="minorHAnsi"/>
          <w:sz w:val="22"/>
          <w:szCs w:val="22"/>
        </w:rPr>
      </w:pPr>
    </w:p>
    <w:p w14:paraId="6DEAB4D6" w14:textId="77777777" w:rsidR="00A76364" w:rsidRPr="00094671" w:rsidRDefault="00A76364" w:rsidP="0029044D">
      <w:pPr>
        <w:pStyle w:val="Bezodstpw"/>
        <w:spacing w:line="276" w:lineRule="auto"/>
        <w:rPr>
          <w:rFonts w:asciiTheme="minorHAnsi" w:hAnsiTheme="minorHAnsi" w:cstheme="minorHAnsi"/>
          <w:sz w:val="22"/>
          <w:szCs w:val="22"/>
        </w:rPr>
      </w:pPr>
    </w:p>
    <w:p w14:paraId="602858DF" w14:textId="77777777" w:rsidR="001C213A" w:rsidRPr="00094671" w:rsidRDefault="008F11F4" w:rsidP="009462A0">
      <w:pPr>
        <w:pStyle w:val="Tekstpodstawowy"/>
        <w:spacing w:after="60" w:line="276" w:lineRule="auto"/>
        <w:ind w:left="5664" w:firstLine="708"/>
        <w:rPr>
          <w:rFonts w:asciiTheme="minorHAnsi" w:hAnsiTheme="minorHAnsi" w:cstheme="minorHAnsi"/>
          <w:b/>
          <w:bCs/>
          <w:smallCaps w:val="0"/>
          <w:sz w:val="22"/>
          <w:szCs w:val="22"/>
        </w:rPr>
      </w:pPr>
      <w:r w:rsidRPr="00094671">
        <w:rPr>
          <w:rFonts w:asciiTheme="minorHAnsi" w:hAnsiTheme="minorHAnsi" w:cstheme="minorHAnsi"/>
          <w:b/>
          <w:bCs/>
          <w:smallCaps w:val="0"/>
          <w:sz w:val="22"/>
          <w:szCs w:val="22"/>
        </w:rPr>
        <w:t>Z</w:t>
      </w:r>
      <w:r w:rsidR="00944CC6" w:rsidRPr="00094671">
        <w:rPr>
          <w:rFonts w:asciiTheme="minorHAnsi" w:hAnsiTheme="minorHAnsi" w:cstheme="minorHAnsi"/>
          <w:b/>
          <w:bCs/>
          <w:smallCaps w:val="0"/>
          <w:sz w:val="22"/>
          <w:szCs w:val="22"/>
        </w:rPr>
        <w:t>ATWIERDZAM:</w:t>
      </w:r>
    </w:p>
    <w:p w14:paraId="06E648D8" w14:textId="77777777" w:rsidR="00A76364" w:rsidRPr="00094671" w:rsidRDefault="00A76364" w:rsidP="009462A0">
      <w:pPr>
        <w:pStyle w:val="Tekstpodstawowy"/>
        <w:spacing w:after="60" w:line="276" w:lineRule="auto"/>
        <w:ind w:left="5664" w:firstLine="708"/>
        <w:rPr>
          <w:rFonts w:asciiTheme="minorHAnsi" w:hAnsiTheme="minorHAnsi" w:cstheme="minorHAnsi"/>
          <w:b/>
          <w:bCs/>
          <w:smallCaps w:val="0"/>
          <w:sz w:val="20"/>
          <w:szCs w:val="20"/>
        </w:rPr>
      </w:pPr>
    </w:p>
    <w:p w14:paraId="4B85342D" w14:textId="77777777" w:rsidR="00A76364" w:rsidRPr="00094671" w:rsidRDefault="00A76364" w:rsidP="009462A0">
      <w:pPr>
        <w:pStyle w:val="Tekstpodstawowy"/>
        <w:spacing w:after="60" w:line="276" w:lineRule="auto"/>
        <w:ind w:left="5664" w:firstLine="708"/>
        <w:rPr>
          <w:rFonts w:asciiTheme="minorHAnsi" w:hAnsiTheme="minorHAnsi" w:cstheme="minorHAnsi"/>
          <w:b/>
          <w:bCs/>
          <w:smallCaps w:val="0"/>
          <w:sz w:val="20"/>
          <w:szCs w:val="20"/>
        </w:rPr>
      </w:pPr>
    </w:p>
    <w:p w14:paraId="502F748B" w14:textId="77777777" w:rsidR="001C386E" w:rsidRPr="00094671" w:rsidRDefault="001C386E" w:rsidP="008F11F4">
      <w:pPr>
        <w:pStyle w:val="Tekstpodstawowy"/>
        <w:spacing w:after="60" w:line="276" w:lineRule="auto"/>
        <w:jc w:val="left"/>
        <w:rPr>
          <w:rFonts w:asciiTheme="minorHAnsi" w:hAnsiTheme="minorHAnsi" w:cstheme="minorHAnsi"/>
          <w:b/>
          <w:bCs/>
          <w:smallCaps w:val="0"/>
          <w:sz w:val="20"/>
          <w:szCs w:val="20"/>
        </w:rPr>
      </w:pPr>
    </w:p>
    <w:p w14:paraId="4796DC4D" w14:textId="77777777" w:rsidR="000B0165" w:rsidRPr="00094671" w:rsidRDefault="000B0165" w:rsidP="00691EA3">
      <w:pPr>
        <w:pStyle w:val="Tekstpodstawowy"/>
        <w:spacing w:after="60" w:line="276" w:lineRule="auto"/>
        <w:ind w:left="5664" w:firstLine="708"/>
        <w:rPr>
          <w:rFonts w:asciiTheme="minorHAnsi" w:hAnsiTheme="minorHAnsi" w:cstheme="minorHAnsi"/>
          <w:b/>
          <w:bCs/>
          <w:smallCaps w:val="0"/>
          <w:sz w:val="20"/>
          <w:szCs w:val="20"/>
        </w:rPr>
      </w:pPr>
    </w:p>
    <w:p w14:paraId="018E4DB8" w14:textId="77777777" w:rsidR="001E4AB5" w:rsidRPr="00094671" w:rsidRDefault="001E4AB5" w:rsidP="00654D45">
      <w:pPr>
        <w:pStyle w:val="Tekstpodstawowy"/>
        <w:spacing w:after="60" w:line="276" w:lineRule="auto"/>
        <w:ind w:left="5664" w:firstLine="708"/>
        <w:jc w:val="left"/>
        <w:rPr>
          <w:rFonts w:asciiTheme="minorHAnsi" w:hAnsiTheme="minorHAnsi" w:cstheme="minorHAnsi"/>
          <w:b/>
          <w:bCs/>
          <w:smallCaps w:val="0"/>
          <w:sz w:val="20"/>
          <w:szCs w:val="20"/>
        </w:rPr>
        <w:sectPr w:rsidR="001E4AB5" w:rsidRPr="00094671" w:rsidSect="00C90E1A">
          <w:headerReference w:type="default" r:id="rId14"/>
          <w:footerReference w:type="even" r:id="rId15"/>
          <w:footerReference w:type="default" r:id="rId16"/>
          <w:pgSz w:w="11906" w:h="16838"/>
          <w:pgMar w:top="1417" w:right="1417" w:bottom="1417" w:left="1417" w:header="426" w:footer="11" w:gutter="0"/>
          <w:cols w:space="708"/>
          <w:docGrid w:linePitch="360"/>
        </w:sectPr>
      </w:pPr>
    </w:p>
    <w:p w14:paraId="4B4833DB" w14:textId="7A412AEC" w:rsidR="001E4AB5" w:rsidRPr="00094671" w:rsidRDefault="000B0165" w:rsidP="00654D45">
      <w:pPr>
        <w:pStyle w:val="Tekstpodstawowy"/>
        <w:spacing w:after="60" w:line="276" w:lineRule="auto"/>
        <w:jc w:val="left"/>
        <w:rPr>
          <w:rFonts w:asciiTheme="minorHAnsi" w:hAnsiTheme="minorHAnsi" w:cstheme="minorHAnsi"/>
          <w:b/>
          <w:bCs/>
          <w:smallCaps w:val="0"/>
          <w:sz w:val="28"/>
          <w:szCs w:val="28"/>
        </w:rPr>
      </w:pPr>
      <w:r w:rsidRPr="00094671">
        <w:rPr>
          <w:rFonts w:asciiTheme="minorHAnsi" w:hAnsiTheme="minorHAnsi" w:cstheme="minorHAnsi"/>
          <w:b/>
          <w:bCs/>
          <w:smallCaps w:val="0"/>
          <w:sz w:val="22"/>
          <w:szCs w:val="22"/>
        </w:rPr>
        <w:lastRenderedPageBreak/>
        <w:t xml:space="preserve">                                                                             </w:t>
      </w:r>
      <w:r w:rsidR="00654D45" w:rsidRPr="00094671">
        <w:rPr>
          <w:rFonts w:asciiTheme="minorHAnsi" w:hAnsiTheme="minorHAnsi" w:cstheme="minorHAnsi"/>
          <w:b/>
          <w:bCs/>
          <w:smallCaps w:val="0"/>
          <w:sz w:val="22"/>
          <w:szCs w:val="22"/>
        </w:rPr>
        <w:tab/>
      </w:r>
      <w:r w:rsidR="00654D45" w:rsidRPr="00094671">
        <w:rPr>
          <w:rFonts w:asciiTheme="minorHAnsi" w:hAnsiTheme="minorHAnsi" w:cstheme="minorHAnsi"/>
          <w:b/>
          <w:bCs/>
          <w:smallCaps w:val="0"/>
          <w:sz w:val="22"/>
          <w:szCs w:val="22"/>
        </w:rPr>
        <w:tab/>
      </w:r>
      <w:r w:rsidR="00654D45" w:rsidRPr="00094671">
        <w:rPr>
          <w:rFonts w:asciiTheme="minorHAnsi" w:hAnsiTheme="minorHAnsi" w:cstheme="minorHAnsi"/>
          <w:b/>
          <w:bCs/>
          <w:smallCaps w:val="0"/>
          <w:sz w:val="22"/>
          <w:szCs w:val="22"/>
        </w:rPr>
        <w:tab/>
      </w:r>
      <w:r w:rsidR="00654D45" w:rsidRPr="00094671">
        <w:rPr>
          <w:rFonts w:asciiTheme="minorHAnsi" w:hAnsiTheme="minorHAnsi" w:cstheme="minorHAnsi"/>
          <w:b/>
          <w:bCs/>
          <w:smallCaps w:val="0"/>
          <w:sz w:val="22"/>
          <w:szCs w:val="22"/>
        </w:rPr>
        <w:tab/>
      </w:r>
      <w:r w:rsidR="00654D45" w:rsidRPr="00094671">
        <w:rPr>
          <w:rFonts w:asciiTheme="minorHAnsi" w:hAnsiTheme="minorHAnsi" w:cstheme="minorHAnsi"/>
          <w:b/>
          <w:bCs/>
          <w:smallCaps w:val="0"/>
          <w:sz w:val="22"/>
          <w:szCs w:val="22"/>
        </w:rPr>
        <w:tab/>
      </w:r>
      <w:r w:rsidR="00654D45" w:rsidRPr="00094671">
        <w:rPr>
          <w:rFonts w:asciiTheme="minorHAnsi" w:hAnsiTheme="minorHAnsi" w:cstheme="minorHAnsi"/>
          <w:b/>
          <w:bCs/>
          <w:smallCaps w:val="0"/>
          <w:sz w:val="22"/>
          <w:szCs w:val="22"/>
        </w:rPr>
        <w:tab/>
      </w:r>
      <w:r w:rsidR="00654D45" w:rsidRPr="00094671">
        <w:rPr>
          <w:rFonts w:asciiTheme="minorHAnsi" w:hAnsiTheme="minorHAnsi" w:cstheme="minorHAnsi"/>
          <w:b/>
          <w:bCs/>
          <w:smallCaps w:val="0"/>
          <w:sz w:val="22"/>
          <w:szCs w:val="22"/>
        </w:rPr>
        <w:tab/>
      </w:r>
      <w:r w:rsidR="00654D45" w:rsidRPr="00094671">
        <w:rPr>
          <w:rFonts w:asciiTheme="minorHAnsi" w:hAnsiTheme="minorHAnsi" w:cstheme="minorHAnsi"/>
          <w:b/>
          <w:bCs/>
          <w:smallCaps w:val="0"/>
          <w:sz w:val="22"/>
          <w:szCs w:val="22"/>
        </w:rPr>
        <w:tab/>
      </w:r>
      <w:r w:rsidR="00654D45" w:rsidRPr="00094671">
        <w:rPr>
          <w:rFonts w:asciiTheme="minorHAnsi" w:hAnsiTheme="minorHAnsi" w:cstheme="minorHAnsi"/>
          <w:b/>
          <w:bCs/>
          <w:smallCaps w:val="0"/>
          <w:sz w:val="22"/>
          <w:szCs w:val="22"/>
        </w:rPr>
        <w:tab/>
      </w:r>
      <w:r w:rsidRPr="00094671">
        <w:rPr>
          <w:rFonts w:asciiTheme="minorHAnsi" w:hAnsiTheme="minorHAnsi" w:cstheme="minorHAnsi"/>
          <w:b/>
          <w:bCs/>
          <w:smallCaps w:val="0"/>
          <w:sz w:val="28"/>
          <w:szCs w:val="28"/>
        </w:rPr>
        <w:t xml:space="preserve">                                     Załącznik nr 1</w:t>
      </w:r>
    </w:p>
    <w:p w14:paraId="2BFA3240" w14:textId="77777777" w:rsidR="000B0165" w:rsidRPr="00094671" w:rsidRDefault="000B0165" w:rsidP="00535F62">
      <w:pPr>
        <w:pStyle w:val="Tekstpodstawowy"/>
        <w:spacing w:after="60" w:line="276" w:lineRule="auto"/>
        <w:ind w:firstLine="567"/>
        <w:jc w:val="both"/>
        <w:rPr>
          <w:rFonts w:asciiTheme="minorHAnsi" w:hAnsiTheme="minorHAnsi" w:cstheme="minorHAnsi"/>
          <w:b/>
          <w:bCs/>
          <w:smallCaps w:val="0"/>
          <w:sz w:val="22"/>
          <w:szCs w:val="22"/>
        </w:rPr>
      </w:pPr>
      <w:r w:rsidRPr="00094671">
        <w:rPr>
          <w:rFonts w:asciiTheme="minorHAnsi" w:hAnsiTheme="minorHAnsi" w:cstheme="minorHAnsi"/>
          <w:b/>
          <w:bCs/>
          <w:sz w:val="22"/>
          <w:szCs w:val="22"/>
        </w:rPr>
        <w:t>Wykonawca:</w:t>
      </w:r>
    </w:p>
    <w:p w14:paraId="38669073" w14:textId="77777777" w:rsidR="000B0165" w:rsidRPr="00094671" w:rsidRDefault="000B0165" w:rsidP="000B0165">
      <w:pPr>
        <w:pStyle w:val="Tekstpodstawowy"/>
        <w:spacing w:after="60" w:line="276" w:lineRule="auto"/>
        <w:ind w:left="567"/>
        <w:jc w:val="left"/>
        <w:rPr>
          <w:rFonts w:asciiTheme="minorHAnsi" w:hAnsiTheme="minorHAnsi" w:cstheme="minorHAnsi"/>
          <w:b/>
          <w:bCs/>
          <w:sz w:val="22"/>
          <w:szCs w:val="22"/>
        </w:rPr>
      </w:pPr>
      <w:r w:rsidRPr="00094671">
        <w:rPr>
          <w:rFonts w:asciiTheme="minorHAnsi" w:hAnsiTheme="minorHAnsi" w:cstheme="minorHAnsi"/>
          <w:b/>
          <w:bCs/>
          <w:sz w:val="22"/>
          <w:szCs w:val="22"/>
        </w:rPr>
        <w:t>…………………………………………</w:t>
      </w:r>
    </w:p>
    <w:p w14:paraId="51C06564" w14:textId="77777777" w:rsidR="000B0165" w:rsidRPr="00094671" w:rsidRDefault="000B0165" w:rsidP="000B0165">
      <w:pPr>
        <w:pStyle w:val="Tekstpodstawowy"/>
        <w:spacing w:after="60" w:line="276" w:lineRule="auto"/>
        <w:ind w:left="567"/>
        <w:jc w:val="left"/>
        <w:rPr>
          <w:rFonts w:asciiTheme="minorHAnsi" w:hAnsiTheme="minorHAnsi" w:cstheme="minorHAnsi"/>
          <w:b/>
          <w:bCs/>
          <w:i/>
          <w:sz w:val="22"/>
          <w:szCs w:val="22"/>
        </w:rPr>
      </w:pPr>
      <w:r w:rsidRPr="00094671">
        <w:rPr>
          <w:rFonts w:asciiTheme="minorHAnsi" w:hAnsiTheme="minorHAnsi" w:cstheme="minorHAnsi"/>
          <w:b/>
          <w:bCs/>
          <w:i/>
          <w:sz w:val="22"/>
          <w:szCs w:val="22"/>
        </w:rPr>
        <w:t xml:space="preserve">(pełna nazwa/firma, adres, </w:t>
      </w:r>
    </w:p>
    <w:p w14:paraId="5CFE9075" w14:textId="77777777" w:rsidR="000B0165" w:rsidRPr="00094671" w:rsidRDefault="000B0165" w:rsidP="000B0165">
      <w:pPr>
        <w:pStyle w:val="Tekstpodstawowy"/>
        <w:spacing w:after="60" w:line="276" w:lineRule="auto"/>
        <w:ind w:left="567"/>
        <w:jc w:val="left"/>
        <w:rPr>
          <w:rFonts w:asciiTheme="minorHAnsi" w:hAnsiTheme="minorHAnsi" w:cstheme="minorHAnsi"/>
          <w:b/>
          <w:bCs/>
          <w:i/>
          <w:sz w:val="22"/>
          <w:szCs w:val="22"/>
        </w:rPr>
      </w:pPr>
      <w:r w:rsidRPr="00094671">
        <w:rPr>
          <w:rFonts w:asciiTheme="minorHAnsi" w:hAnsiTheme="minorHAnsi" w:cstheme="minorHAnsi"/>
          <w:b/>
          <w:bCs/>
          <w:i/>
          <w:sz w:val="22"/>
          <w:szCs w:val="22"/>
        </w:rPr>
        <w:t xml:space="preserve">w zależności od podmiotu: </w:t>
      </w:r>
    </w:p>
    <w:p w14:paraId="2CF8BE42" w14:textId="77777777" w:rsidR="000B0165" w:rsidRPr="00094671" w:rsidRDefault="000B0165" w:rsidP="000B0165">
      <w:pPr>
        <w:pStyle w:val="Tekstpodstawowy"/>
        <w:spacing w:after="60" w:line="276" w:lineRule="auto"/>
        <w:ind w:left="567"/>
        <w:jc w:val="left"/>
        <w:rPr>
          <w:rFonts w:asciiTheme="minorHAnsi" w:hAnsiTheme="minorHAnsi" w:cstheme="minorHAnsi"/>
          <w:b/>
          <w:bCs/>
          <w:i/>
          <w:sz w:val="22"/>
          <w:szCs w:val="22"/>
        </w:rPr>
      </w:pPr>
      <w:r w:rsidRPr="00094671">
        <w:rPr>
          <w:rFonts w:asciiTheme="minorHAnsi" w:hAnsiTheme="minorHAnsi" w:cstheme="minorHAnsi"/>
          <w:b/>
          <w:bCs/>
          <w:i/>
          <w:sz w:val="22"/>
          <w:szCs w:val="22"/>
        </w:rPr>
        <w:t>NIP:…………………………………</w:t>
      </w:r>
    </w:p>
    <w:p w14:paraId="5DA7B714" w14:textId="77777777" w:rsidR="000B0165" w:rsidRPr="00094671" w:rsidRDefault="000B0165" w:rsidP="000B0165">
      <w:pPr>
        <w:pStyle w:val="Tekstpodstawowy"/>
        <w:spacing w:after="60" w:line="276" w:lineRule="auto"/>
        <w:ind w:left="567"/>
        <w:jc w:val="left"/>
        <w:rPr>
          <w:rFonts w:asciiTheme="minorHAnsi" w:hAnsiTheme="minorHAnsi" w:cstheme="minorHAnsi"/>
          <w:b/>
          <w:bCs/>
          <w:i/>
          <w:sz w:val="22"/>
          <w:szCs w:val="22"/>
        </w:rPr>
      </w:pPr>
      <w:r w:rsidRPr="00094671">
        <w:rPr>
          <w:rFonts w:asciiTheme="minorHAnsi" w:hAnsiTheme="minorHAnsi" w:cstheme="minorHAnsi"/>
          <w:b/>
          <w:bCs/>
          <w:i/>
          <w:sz w:val="22"/>
          <w:szCs w:val="22"/>
        </w:rPr>
        <w:t>KRS: ………………………………</w:t>
      </w:r>
    </w:p>
    <w:p w14:paraId="06275096" w14:textId="77777777" w:rsidR="000B0165" w:rsidRPr="00094671" w:rsidRDefault="000B0165" w:rsidP="000B0165">
      <w:pPr>
        <w:pStyle w:val="Tekstpodstawowy"/>
        <w:spacing w:after="60" w:line="276" w:lineRule="auto"/>
        <w:ind w:left="567"/>
        <w:rPr>
          <w:rFonts w:asciiTheme="minorHAnsi" w:hAnsiTheme="minorHAnsi" w:cstheme="minorHAnsi"/>
          <w:b/>
          <w:bCs/>
          <w:sz w:val="22"/>
          <w:szCs w:val="22"/>
          <w:u w:val="single"/>
        </w:rPr>
      </w:pPr>
      <w:r w:rsidRPr="00094671">
        <w:rPr>
          <w:rFonts w:asciiTheme="minorHAnsi" w:hAnsiTheme="minorHAnsi" w:cstheme="minorHAnsi"/>
          <w:b/>
          <w:bCs/>
          <w:sz w:val="22"/>
          <w:szCs w:val="22"/>
          <w:u w:val="single"/>
        </w:rPr>
        <w:t xml:space="preserve">O F E R T A </w:t>
      </w:r>
    </w:p>
    <w:p w14:paraId="2D4B478F" w14:textId="1999B97C" w:rsidR="000B0165" w:rsidRPr="00094671" w:rsidRDefault="008B6F47" w:rsidP="00535F62">
      <w:pPr>
        <w:jc w:val="center"/>
        <w:rPr>
          <w:rFonts w:asciiTheme="minorHAnsi" w:hAnsiTheme="minorHAnsi" w:cstheme="minorHAnsi"/>
          <w:b/>
          <w:bCs/>
          <w:sz w:val="22"/>
          <w:szCs w:val="22"/>
        </w:rPr>
      </w:pPr>
      <w:r w:rsidRPr="00094671">
        <w:rPr>
          <w:rFonts w:asciiTheme="minorHAnsi" w:hAnsiTheme="minorHAnsi" w:cstheme="minorHAnsi"/>
          <w:b/>
          <w:bCs/>
          <w:sz w:val="22"/>
          <w:szCs w:val="22"/>
        </w:rPr>
        <w:t xml:space="preserve">W odpowiedzi na ogłoszenie dotyczące udzielenia zamówienia na </w:t>
      </w:r>
      <w:r w:rsidR="00791E23" w:rsidRPr="00094671">
        <w:rPr>
          <w:rFonts w:asciiTheme="minorHAnsi" w:hAnsiTheme="minorHAnsi" w:cstheme="minorHAnsi"/>
          <w:b/>
          <w:bCs/>
          <w:sz w:val="22"/>
          <w:szCs w:val="22"/>
        </w:rPr>
        <w:t>zakup p</w:t>
      </w:r>
      <w:r w:rsidR="00791E23" w:rsidRPr="00094671">
        <w:rPr>
          <w:rFonts w:asciiTheme="minorHAnsi" w:eastAsiaTheme="minorHAnsi" w:hAnsiTheme="minorHAnsi" w:cstheme="minorHAnsi"/>
          <w:b/>
          <w:kern w:val="2"/>
          <w:sz w:val="22"/>
          <w:szCs w:val="22"/>
          <w:lang w:eastAsia="en-US"/>
          <w14:ligatures w14:val="standardContextual"/>
        </w:rPr>
        <w:t xml:space="preserve">asków testowe do oznaczania poziomu glukozy we krwi i kontroli w systemie POCT wraz z dzierżawą </w:t>
      </w:r>
      <w:proofErr w:type="spellStart"/>
      <w:r w:rsidR="00791E23" w:rsidRPr="00094671">
        <w:rPr>
          <w:rFonts w:asciiTheme="minorHAnsi" w:eastAsiaTheme="minorHAnsi" w:hAnsiTheme="minorHAnsi" w:cstheme="minorHAnsi"/>
          <w:b/>
          <w:kern w:val="2"/>
          <w:sz w:val="22"/>
          <w:szCs w:val="22"/>
          <w:lang w:eastAsia="en-US"/>
          <w14:ligatures w14:val="standardContextual"/>
        </w:rPr>
        <w:t>glukometrów</w:t>
      </w:r>
      <w:proofErr w:type="spellEnd"/>
      <w:r w:rsidR="00791E23" w:rsidRPr="00094671">
        <w:rPr>
          <w:rFonts w:asciiTheme="minorHAnsi" w:eastAsiaTheme="minorHAnsi" w:hAnsiTheme="minorHAnsi" w:cstheme="minorHAnsi"/>
          <w:b/>
          <w:kern w:val="2"/>
          <w:sz w:val="22"/>
          <w:szCs w:val="22"/>
          <w:lang w:eastAsia="en-US"/>
          <w14:ligatures w14:val="standardContextual"/>
        </w:rPr>
        <w:t xml:space="preserve"> i oprogramowania</w:t>
      </w:r>
      <w:r w:rsidRPr="00094671">
        <w:rPr>
          <w:rFonts w:asciiTheme="minorHAnsi" w:hAnsiTheme="minorHAnsi" w:cstheme="minorHAnsi"/>
          <w:b/>
          <w:bCs/>
          <w:sz w:val="22"/>
          <w:szCs w:val="22"/>
        </w:rPr>
        <w:t>, znak sprawy SZSPOO.SZP. 3810/</w:t>
      </w:r>
      <w:r w:rsidR="00696064" w:rsidRPr="00094671">
        <w:rPr>
          <w:rFonts w:asciiTheme="minorHAnsi" w:hAnsiTheme="minorHAnsi" w:cstheme="minorHAnsi"/>
          <w:b/>
          <w:bCs/>
          <w:sz w:val="22"/>
          <w:szCs w:val="22"/>
        </w:rPr>
        <w:t>41</w:t>
      </w:r>
      <w:r w:rsidRPr="00094671">
        <w:rPr>
          <w:rFonts w:asciiTheme="minorHAnsi" w:hAnsiTheme="minorHAnsi" w:cstheme="minorHAnsi"/>
          <w:b/>
          <w:bCs/>
          <w:sz w:val="22"/>
          <w:szCs w:val="22"/>
        </w:rPr>
        <w:t>/2025 przedstawiamy następującą ofertę:</w:t>
      </w:r>
    </w:p>
    <w:p w14:paraId="688F0696" w14:textId="51FC9896" w:rsidR="00791E23" w:rsidRPr="00094671" w:rsidRDefault="00791E23" w:rsidP="00D20A96">
      <w:pPr>
        <w:pStyle w:val="Tekstpodstawowy"/>
        <w:spacing w:after="60" w:line="276" w:lineRule="auto"/>
        <w:jc w:val="left"/>
        <w:rPr>
          <w:rFonts w:asciiTheme="minorHAnsi" w:hAnsiTheme="minorHAnsi" w:cstheme="minorHAnsi"/>
          <w:b/>
          <w:bCs/>
          <w:smallCaps w:val="0"/>
          <w:sz w:val="22"/>
          <w:szCs w:val="22"/>
        </w:rPr>
      </w:pPr>
    </w:p>
    <w:p w14:paraId="0CA672B7" w14:textId="60D612D4" w:rsidR="00094671" w:rsidRPr="00094671" w:rsidRDefault="00791E23" w:rsidP="00791E23">
      <w:pPr>
        <w:spacing w:after="160" w:line="259" w:lineRule="auto"/>
        <w:rPr>
          <w:rFonts w:asciiTheme="minorHAnsi" w:eastAsiaTheme="minorHAnsi" w:hAnsiTheme="minorHAnsi" w:cstheme="minorHAnsi"/>
          <w:b/>
          <w:kern w:val="2"/>
          <w:sz w:val="28"/>
          <w:szCs w:val="28"/>
          <w:lang w:eastAsia="en-US"/>
          <w14:ligatures w14:val="standardContextual"/>
        </w:rPr>
      </w:pP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p>
    <w:p w14:paraId="59A67F54" w14:textId="760D0A03" w:rsidR="00791E23" w:rsidRPr="00094671" w:rsidRDefault="00094671" w:rsidP="00791E23">
      <w:pPr>
        <w:spacing w:after="160" w:line="259" w:lineRule="auto"/>
        <w:rPr>
          <w:rFonts w:asciiTheme="minorHAnsi" w:eastAsiaTheme="minorHAnsi" w:hAnsiTheme="minorHAnsi" w:cstheme="minorHAnsi"/>
          <w:b/>
          <w:kern w:val="2"/>
          <w:sz w:val="28"/>
          <w:szCs w:val="28"/>
          <w:lang w:eastAsia="en-US"/>
          <w14:ligatures w14:val="standardContextual"/>
        </w:rPr>
      </w:pP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Pr="00094671">
        <w:rPr>
          <w:rFonts w:asciiTheme="minorHAnsi" w:eastAsiaTheme="minorHAnsi" w:hAnsiTheme="minorHAnsi" w:cstheme="minorHAnsi"/>
          <w:b/>
          <w:kern w:val="2"/>
          <w:sz w:val="28"/>
          <w:szCs w:val="28"/>
          <w:lang w:eastAsia="en-US"/>
          <w14:ligatures w14:val="standardContextual"/>
        </w:rPr>
        <w:tab/>
      </w:r>
      <w:r w:rsidR="00791E23" w:rsidRPr="00094671">
        <w:rPr>
          <w:rFonts w:asciiTheme="minorHAnsi" w:eastAsiaTheme="minorHAnsi" w:hAnsiTheme="minorHAnsi" w:cstheme="minorHAnsi"/>
          <w:b/>
          <w:kern w:val="2"/>
          <w:sz w:val="28"/>
          <w:szCs w:val="28"/>
          <w:lang w:eastAsia="en-US"/>
          <w14:ligatures w14:val="standardContextual"/>
        </w:rPr>
        <w:tab/>
        <w:t xml:space="preserve">Załącznik nr 1A </w:t>
      </w:r>
    </w:p>
    <w:p w14:paraId="0686B607" w14:textId="77777777" w:rsidR="00B51C35" w:rsidRPr="00094671" w:rsidRDefault="00791E23" w:rsidP="00791E23">
      <w:pPr>
        <w:spacing w:after="160" w:line="259" w:lineRule="auto"/>
        <w:rPr>
          <w:rFonts w:asciiTheme="minorHAnsi" w:eastAsiaTheme="minorHAnsi" w:hAnsiTheme="minorHAnsi" w:cstheme="minorHAnsi"/>
          <w:b/>
          <w:kern w:val="2"/>
          <w:sz w:val="22"/>
          <w:szCs w:val="22"/>
          <w:u w:val="single"/>
          <w:lang w:eastAsia="en-US"/>
          <w14:ligatures w14:val="standardContextual"/>
        </w:rPr>
      </w:pPr>
      <w:r w:rsidRPr="00094671">
        <w:rPr>
          <w:rFonts w:asciiTheme="minorHAnsi" w:eastAsiaTheme="minorHAnsi" w:hAnsiTheme="minorHAnsi" w:cstheme="minorHAnsi"/>
          <w:b/>
          <w:kern w:val="2"/>
          <w:sz w:val="22"/>
          <w:szCs w:val="22"/>
          <w:u w:val="single"/>
          <w:lang w:eastAsia="en-US"/>
          <w14:ligatures w14:val="standardContextual"/>
        </w:rPr>
        <w:t xml:space="preserve">ZESTAWIENIE ASORTYMENTOWO – CENOWE  </w:t>
      </w:r>
    </w:p>
    <w:p w14:paraId="2918CAFF" w14:textId="77777777" w:rsidR="00B51C35" w:rsidRPr="00094671" w:rsidRDefault="00791E23" w:rsidP="00495146">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 xml:space="preserve">Paski do oznaczania poziomu glukozy i kontroli w systemie POCT wraz z dzierżawą </w:t>
      </w:r>
      <w:proofErr w:type="spellStart"/>
      <w:r w:rsidRPr="00094671">
        <w:rPr>
          <w:rFonts w:asciiTheme="minorHAnsi" w:eastAsiaTheme="minorHAnsi" w:hAnsiTheme="minorHAnsi" w:cstheme="minorHAnsi"/>
          <w:b/>
          <w:kern w:val="2"/>
          <w:sz w:val="22"/>
          <w:szCs w:val="22"/>
          <w:lang w:eastAsia="en-US"/>
          <w14:ligatures w14:val="standardContextual"/>
        </w:rPr>
        <w:t>glukometrów</w:t>
      </w:r>
      <w:proofErr w:type="spellEnd"/>
      <w:r w:rsidRPr="00094671">
        <w:rPr>
          <w:rFonts w:asciiTheme="minorHAnsi" w:eastAsiaTheme="minorHAnsi" w:hAnsiTheme="minorHAnsi" w:cstheme="minorHAnsi"/>
          <w:b/>
          <w:kern w:val="2"/>
          <w:sz w:val="22"/>
          <w:szCs w:val="22"/>
          <w:lang w:eastAsia="en-US"/>
          <w14:ligatures w14:val="standardContextual"/>
        </w:rPr>
        <w:t xml:space="preserve"> i oprogramowania do zarządzania </w:t>
      </w:r>
      <w:proofErr w:type="spellStart"/>
      <w:r w:rsidRPr="00094671">
        <w:rPr>
          <w:rFonts w:asciiTheme="minorHAnsi" w:eastAsiaTheme="minorHAnsi" w:hAnsiTheme="minorHAnsi" w:cstheme="minorHAnsi"/>
          <w:b/>
          <w:kern w:val="2"/>
          <w:sz w:val="22"/>
          <w:szCs w:val="22"/>
          <w:lang w:eastAsia="en-US"/>
          <w14:ligatures w14:val="standardContextual"/>
        </w:rPr>
        <w:t>glukometrami</w:t>
      </w:r>
      <w:proofErr w:type="spellEnd"/>
      <w:r w:rsidRPr="00094671">
        <w:rPr>
          <w:rFonts w:asciiTheme="minorHAnsi" w:eastAsiaTheme="minorHAnsi" w:hAnsiTheme="minorHAnsi" w:cstheme="minorHAnsi"/>
          <w:b/>
          <w:kern w:val="2"/>
          <w:sz w:val="22"/>
          <w:szCs w:val="22"/>
          <w:lang w:eastAsia="en-US"/>
          <w14:ligatures w14:val="standardContextual"/>
        </w:rPr>
        <w:t xml:space="preserve"> w integracji z systemem informatycznym Szpitala   </w:t>
      </w:r>
    </w:p>
    <w:p w14:paraId="556F4526" w14:textId="311C6343" w:rsidR="00B51C35" w:rsidRPr="00094671" w:rsidRDefault="00791E23" w:rsidP="00B51C35">
      <w:pPr>
        <w:spacing w:after="160" w:line="259" w:lineRule="auto"/>
        <w:ind w:left="-851"/>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 xml:space="preserve">  </w:t>
      </w:r>
    </w:p>
    <w:tbl>
      <w:tblPr>
        <w:tblStyle w:val="Tabela-Siatka"/>
        <w:tblW w:w="0" w:type="auto"/>
        <w:tblLook w:val="04A0" w:firstRow="1" w:lastRow="0" w:firstColumn="1" w:lastColumn="0" w:noHBand="0" w:noVBand="1"/>
      </w:tblPr>
      <w:tblGrid>
        <w:gridCol w:w="3498"/>
        <w:gridCol w:w="3498"/>
        <w:gridCol w:w="3499"/>
        <w:gridCol w:w="3499"/>
      </w:tblGrid>
      <w:tr w:rsidR="00B51C35" w:rsidRPr="00094671" w14:paraId="30F3C916" w14:textId="77777777" w:rsidTr="009C2F52">
        <w:tc>
          <w:tcPr>
            <w:tcW w:w="3498" w:type="dxa"/>
          </w:tcPr>
          <w:p w14:paraId="157D440E" w14:textId="10F0683A" w:rsidR="00B51C35" w:rsidRPr="00094671" w:rsidRDefault="00B51C35" w:rsidP="009C2F52">
            <w:pPr>
              <w:pStyle w:val="Tekstpodstawowy"/>
              <w:spacing w:after="60" w:line="276" w:lineRule="auto"/>
              <w:jc w:val="left"/>
              <w:rPr>
                <w:rFonts w:asciiTheme="minorHAnsi" w:hAnsiTheme="minorHAnsi" w:cstheme="minorHAnsi"/>
                <w:b/>
                <w:bCs/>
                <w:smallCaps w:val="0"/>
                <w:sz w:val="20"/>
                <w:szCs w:val="20"/>
              </w:rPr>
            </w:pPr>
            <w:r w:rsidRPr="00094671">
              <w:rPr>
                <w:rFonts w:asciiTheme="minorHAnsi" w:hAnsiTheme="minorHAnsi" w:cstheme="minorHAnsi"/>
                <w:b/>
                <w:bCs/>
                <w:smallCaps w:val="0"/>
                <w:sz w:val="20"/>
                <w:szCs w:val="20"/>
              </w:rPr>
              <w:t>TABEL</w:t>
            </w:r>
            <w:r w:rsidR="00A47010" w:rsidRPr="00094671">
              <w:rPr>
                <w:rFonts w:asciiTheme="minorHAnsi" w:hAnsiTheme="minorHAnsi" w:cstheme="minorHAnsi"/>
                <w:b/>
                <w:bCs/>
                <w:smallCaps w:val="0"/>
                <w:sz w:val="20"/>
                <w:szCs w:val="20"/>
              </w:rPr>
              <w:t>A</w:t>
            </w:r>
            <w:r w:rsidRPr="00094671">
              <w:rPr>
                <w:rFonts w:asciiTheme="minorHAnsi" w:hAnsiTheme="minorHAnsi" w:cstheme="minorHAnsi"/>
                <w:b/>
                <w:bCs/>
                <w:smallCaps w:val="0"/>
                <w:sz w:val="20"/>
                <w:szCs w:val="20"/>
              </w:rPr>
              <w:t xml:space="preserve">   A i  B </w:t>
            </w:r>
          </w:p>
        </w:tc>
        <w:tc>
          <w:tcPr>
            <w:tcW w:w="3498" w:type="dxa"/>
          </w:tcPr>
          <w:p w14:paraId="01A8862F" w14:textId="77777777" w:rsidR="00B51C35" w:rsidRPr="00094671" w:rsidRDefault="00B51C35" w:rsidP="009C2F52">
            <w:pPr>
              <w:pStyle w:val="Tekstpodstawowy"/>
              <w:spacing w:after="60" w:line="276" w:lineRule="auto"/>
              <w:jc w:val="left"/>
              <w:rPr>
                <w:rFonts w:asciiTheme="minorHAnsi" w:hAnsiTheme="minorHAnsi" w:cstheme="minorHAnsi"/>
                <w:b/>
                <w:bCs/>
                <w:smallCaps w:val="0"/>
                <w:sz w:val="20"/>
                <w:szCs w:val="20"/>
              </w:rPr>
            </w:pPr>
            <w:r w:rsidRPr="00094671">
              <w:rPr>
                <w:rFonts w:asciiTheme="minorHAnsi" w:hAnsiTheme="minorHAnsi" w:cstheme="minorHAnsi"/>
                <w:b/>
                <w:bCs/>
                <w:smallCaps w:val="0"/>
                <w:sz w:val="20"/>
                <w:szCs w:val="20"/>
              </w:rPr>
              <w:t xml:space="preserve">Wartość netto </w:t>
            </w:r>
          </w:p>
        </w:tc>
        <w:tc>
          <w:tcPr>
            <w:tcW w:w="3499" w:type="dxa"/>
          </w:tcPr>
          <w:p w14:paraId="39307C49" w14:textId="77777777" w:rsidR="00B51C35" w:rsidRPr="00094671" w:rsidRDefault="00B51C35" w:rsidP="009C2F52">
            <w:pPr>
              <w:pStyle w:val="Tekstpodstawowy"/>
              <w:spacing w:after="60" w:line="276" w:lineRule="auto"/>
              <w:jc w:val="left"/>
              <w:rPr>
                <w:rFonts w:asciiTheme="minorHAnsi" w:hAnsiTheme="minorHAnsi" w:cstheme="minorHAnsi"/>
                <w:b/>
                <w:bCs/>
                <w:smallCaps w:val="0"/>
                <w:sz w:val="20"/>
                <w:szCs w:val="20"/>
              </w:rPr>
            </w:pPr>
            <w:r w:rsidRPr="00094671">
              <w:rPr>
                <w:rFonts w:asciiTheme="minorHAnsi" w:hAnsiTheme="minorHAnsi" w:cstheme="minorHAnsi"/>
                <w:b/>
                <w:bCs/>
                <w:smallCaps w:val="0"/>
                <w:sz w:val="20"/>
                <w:szCs w:val="20"/>
              </w:rPr>
              <w:t>Podatek Vat</w:t>
            </w:r>
          </w:p>
        </w:tc>
        <w:tc>
          <w:tcPr>
            <w:tcW w:w="3499" w:type="dxa"/>
          </w:tcPr>
          <w:p w14:paraId="141CD3BE" w14:textId="77777777" w:rsidR="00B51C35" w:rsidRPr="00094671" w:rsidRDefault="00B51C35" w:rsidP="009C2F52">
            <w:pPr>
              <w:pStyle w:val="Tekstpodstawowy"/>
              <w:spacing w:after="60" w:line="276" w:lineRule="auto"/>
              <w:jc w:val="left"/>
              <w:rPr>
                <w:rFonts w:asciiTheme="minorHAnsi" w:hAnsiTheme="minorHAnsi" w:cstheme="minorHAnsi"/>
                <w:b/>
                <w:bCs/>
                <w:smallCaps w:val="0"/>
                <w:sz w:val="20"/>
                <w:szCs w:val="20"/>
              </w:rPr>
            </w:pPr>
            <w:r w:rsidRPr="00094671">
              <w:rPr>
                <w:rFonts w:asciiTheme="minorHAnsi" w:hAnsiTheme="minorHAnsi" w:cstheme="minorHAnsi"/>
                <w:b/>
                <w:bCs/>
                <w:smallCaps w:val="0"/>
                <w:sz w:val="20"/>
                <w:szCs w:val="20"/>
              </w:rPr>
              <w:t>Wartość brutto</w:t>
            </w:r>
          </w:p>
        </w:tc>
      </w:tr>
      <w:tr w:rsidR="00B51C35" w:rsidRPr="00094671" w14:paraId="2FE26E83" w14:textId="77777777" w:rsidTr="009C2F52">
        <w:tc>
          <w:tcPr>
            <w:tcW w:w="3498" w:type="dxa"/>
          </w:tcPr>
          <w:p w14:paraId="13761927" w14:textId="7C1ED847" w:rsidR="00B51C35" w:rsidRPr="00094671" w:rsidRDefault="00A47010" w:rsidP="009C2F52">
            <w:pPr>
              <w:pStyle w:val="Tekstpodstawowy"/>
              <w:spacing w:after="60" w:line="276" w:lineRule="auto"/>
              <w:jc w:val="left"/>
              <w:rPr>
                <w:rFonts w:asciiTheme="minorHAnsi" w:hAnsiTheme="minorHAnsi" w:cstheme="minorHAnsi"/>
                <w:b/>
                <w:bCs/>
                <w:smallCaps w:val="0"/>
                <w:sz w:val="20"/>
                <w:szCs w:val="20"/>
              </w:rPr>
            </w:pPr>
            <w:r w:rsidRPr="00094671">
              <w:rPr>
                <w:rFonts w:asciiTheme="minorHAnsi" w:hAnsiTheme="minorHAnsi" w:cstheme="minorHAnsi"/>
                <w:b/>
                <w:bCs/>
                <w:smallCaps w:val="0"/>
                <w:sz w:val="20"/>
                <w:szCs w:val="20"/>
              </w:rPr>
              <w:t>SUMA</w:t>
            </w:r>
          </w:p>
        </w:tc>
        <w:tc>
          <w:tcPr>
            <w:tcW w:w="3498" w:type="dxa"/>
          </w:tcPr>
          <w:p w14:paraId="34AF9D93" w14:textId="77777777" w:rsidR="00B51C35" w:rsidRPr="00094671" w:rsidRDefault="00B51C35" w:rsidP="009C2F52">
            <w:pPr>
              <w:pStyle w:val="Tekstpodstawowy"/>
              <w:spacing w:after="60" w:line="276" w:lineRule="auto"/>
              <w:jc w:val="left"/>
              <w:rPr>
                <w:rFonts w:asciiTheme="minorHAnsi" w:hAnsiTheme="minorHAnsi" w:cstheme="minorHAnsi"/>
                <w:b/>
                <w:bCs/>
                <w:smallCaps w:val="0"/>
                <w:sz w:val="20"/>
                <w:szCs w:val="20"/>
              </w:rPr>
            </w:pPr>
          </w:p>
        </w:tc>
        <w:tc>
          <w:tcPr>
            <w:tcW w:w="3499" w:type="dxa"/>
          </w:tcPr>
          <w:p w14:paraId="503CD0EA" w14:textId="77777777" w:rsidR="00B51C35" w:rsidRPr="00094671" w:rsidRDefault="00B51C35" w:rsidP="009C2F52">
            <w:pPr>
              <w:pStyle w:val="Tekstpodstawowy"/>
              <w:spacing w:after="60" w:line="276" w:lineRule="auto"/>
              <w:jc w:val="left"/>
              <w:rPr>
                <w:rFonts w:asciiTheme="minorHAnsi" w:hAnsiTheme="minorHAnsi" w:cstheme="minorHAnsi"/>
                <w:b/>
                <w:bCs/>
                <w:smallCaps w:val="0"/>
                <w:sz w:val="20"/>
                <w:szCs w:val="20"/>
              </w:rPr>
            </w:pPr>
          </w:p>
        </w:tc>
        <w:tc>
          <w:tcPr>
            <w:tcW w:w="3499" w:type="dxa"/>
          </w:tcPr>
          <w:p w14:paraId="482789E8" w14:textId="77777777" w:rsidR="00B51C35" w:rsidRPr="00094671" w:rsidRDefault="00B51C35" w:rsidP="009C2F52">
            <w:pPr>
              <w:pStyle w:val="Tekstpodstawowy"/>
              <w:spacing w:after="60" w:line="276" w:lineRule="auto"/>
              <w:jc w:val="left"/>
              <w:rPr>
                <w:rFonts w:asciiTheme="minorHAnsi" w:hAnsiTheme="minorHAnsi" w:cstheme="minorHAnsi"/>
                <w:b/>
                <w:bCs/>
                <w:smallCaps w:val="0"/>
                <w:sz w:val="20"/>
                <w:szCs w:val="20"/>
              </w:rPr>
            </w:pPr>
          </w:p>
        </w:tc>
      </w:tr>
    </w:tbl>
    <w:p w14:paraId="12868E34" w14:textId="0F9D4781" w:rsidR="00B51C35" w:rsidRDefault="00B51C35" w:rsidP="00B51C35">
      <w:pPr>
        <w:spacing w:after="160" w:line="259" w:lineRule="auto"/>
        <w:ind w:left="-851"/>
        <w:rPr>
          <w:rFonts w:asciiTheme="minorHAnsi" w:eastAsiaTheme="minorHAnsi" w:hAnsiTheme="minorHAnsi" w:cstheme="minorHAnsi"/>
          <w:b/>
          <w:kern w:val="2"/>
          <w:sz w:val="22"/>
          <w:szCs w:val="22"/>
          <w:lang w:eastAsia="en-US"/>
          <w14:ligatures w14:val="standardContextual"/>
        </w:rPr>
      </w:pPr>
    </w:p>
    <w:p w14:paraId="1FCCD657" w14:textId="10477D1C" w:rsidR="00094671" w:rsidRDefault="00094671" w:rsidP="00B51C35">
      <w:pPr>
        <w:spacing w:after="160" w:line="259" w:lineRule="auto"/>
        <w:ind w:left="-851"/>
        <w:rPr>
          <w:rFonts w:asciiTheme="minorHAnsi" w:eastAsiaTheme="minorHAnsi" w:hAnsiTheme="minorHAnsi" w:cstheme="minorHAnsi"/>
          <w:b/>
          <w:kern w:val="2"/>
          <w:sz w:val="22"/>
          <w:szCs w:val="22"/>
          <w:lang w:eastAsia="en-US"/>
          <w14:ligatures w14:val="standardContextual"/>
        </w:rPr>
      </w:pPr>
    </w:p>
    <w:p w14:paraId="219742D0" w14:textId="77777777" w:rsidR="00094671" w:rsidRPr="00094671" w:rsidRDefault="00094671" w:rsidP="00B51C35">
      <w:pPr>
        <w:spacing w:after="160" w:line="259" w:lineRule="auto"/>
        <w:ind w:left="-851"/>
        <w:rPr>
          <w:rFonts w:asciiTheme="minorHAnsi" w:eastAsiaTheme="minorHAnsi" w:hAnsiTheme="minorHAnsi" w:cstheme="minorHAnsi"/>
          <w:b/>
          <w:kern w:val="2"/>
          <w:sz w:val="22"/>
          <w:szCs w:val="22"/>
          <w:lang w:eastAsia="en-US"/>
          <w14:ligatures w14:val="standardContextual"/>
        </w:rPr>
      </w:pPr>
    </w:p>
    <w:p w14:paraId="4DBF15D6" w14:textId="65A0276D" w:rsidR="00791E23" w:rsidRPr="00094671" w:rsidRDefault="00B51C35" w:rsidP="00B51C35">
      <w:pPr>
        <w:spacing w:after="160" w:line="259" w:lineRule="auto"/>
        <w:ind w:left="-851"/>
        <w:rPr>
          <w:rFonts w:asciiTheme="minorHAnsi" w:eastAsiaTheme="minorHAnsi" w:hAnsiTheme="minorHAnsi" w:cstheme="minorHAnsi"/>
          <w:b/>
          <w:kern w:val="2"/>
          <w:sz w:val="22"/>
          <w:szCs w:val="22"/>
          <w:u w:val="single"/>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lastRenderedPageBreak/>
        <w:t>TABELA  A</w:t>
      </w:r>
      <w:r w:rsidR="00791E23" w:rsidRPr="00094671">
        <w:rPr>
          <w:rFonts w:asciiTheme="minorHAnsi" w:eastAsiaTheme="minorHAnsi" w:hAnsiTheme="minorHAnsi" w:cstheme="minorHAnsi"/>
          <w:b/>
          <w:kern w:val="2"/>
          <w:sz w:val="22"/>
          <w:szCs w:val="22"/>
          <w:lang w:eastAsia="en-US"/>
          <w14:ligatures w14:val="standardContextual"/>
        </w:rPr>
        <w:t xml:space="preserve">  </w:t>
      </w:r>
    </w:p>
    <w:tbl>
      <w:tblPr>
        <w:tblW w:w="15310"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836"/>
        <w:gridCol w:w="991"/>
        <w:gridCol w:w="254"/>
        <w:gridCol w:w="474"/>
        <w:gridCol w:w="1324"/>
        <w:gridCol w:w="1326"/>
        <w:gridCol w:w="1394"/>
        <w:gridCol w:w="1006"/>
        <w:gridCol w:w="1394"/>
        <w:gridCol w:w="891"/>
        <w:gridCol w:w="952"/>
        <w:gridCol w:w="891"/>
        <w:gridCol w:w="1577"/>
      </w:tblGrid>
      <w:tr w:rsidR="00791E23" w:rsidRPr="00094671" w14:paraId="733BC1F4" w14:textId="77777777" w:rsidTr="00842749">
        <w:tc>
          <w:tcPr>
            <w:tcW w:w="2835" w:type="dxa"/>
            <w:tcBorders>
              <w:top w:val="single" w:sz="6" w:space="0" w:color="auto"/>
              <w:left w:val="single" w:sz="6" w:space="0" w:color="auto"/>
              <w:bottom w:val="single" w:sz="6" w:space="0" w:color="auto"/>
              <w:right w:val="single" w:sz="6" w:space="0" w:color="auto"/>
            </w:tcBorders>
            <w:hideMark/>
          </w:tcPr>
          <w:p w14:paraId="36B5A04A"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Nazwa asortymentu</w:t>
            </w:r>
          </w:p>
          <w:p w14:paraId="70D2FFC9"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991" w:type="dxa"/>
            <w:tcBorders>
              <w:top w:val="single" w:sz="6" w:space="0" w:color="auto"/>
              <w:left w:val="single" w:sz="6" w:space="0" w:color="auto"/>
              <w:bottom w:val="single" w:sz="6" w:space="0" w:color="auto"/>
              <w:right w:val="single" w:sz="6" w:space="0" w:color="auto"/>
            </w:tcBorders>
            <w:hideMark/>
          </w:tcPr>
          <w:p w14:paraId="69ABB81B"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 xml:space="preserve">Ilość </w:t>
            </w:r>
          </w:p>
          <w:p w14:paraId="7BC2C7D6"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 xml:space="preserve">na </w:t>
            </w:r>
          </w:p>
          <w:p w14:paraId="7A794963"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3 lata</w:t>
            </w:r>
          </w:p>
        </w:tc>
        <w:tc>
          <w:tcPr>
            <w:tcW w:w="728" w:type="dxa"/>
            <w:gridSpan w:val="2"/>
            <w:tcBorders>
              <w:top w:val="single" w:sz="6" w:space="0" w:color="auto"/>
              <w:left w:val="single" w:sz="6" w:space="0" w:color="auto"/>
              <w:bottom w:val="single" w:sz="6" w:space="0" w:color="auto"/>
              <w:right w:val="single" w:sz="6" w:space="0" w:color="auto"/>
            </w:tcBorders>
            <w:hideMark/>
          </w:tcPr>
          <w:p w14:paraId="1A01437E"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Nr kat.</w:t>
            </w:r>
          </w:p>
        </w:tc>
        <w:tc>
          <w:tcPr>
            <w:tcW w:w="1324" w:type="dxa"/>
            <w:tcBorders>
              <w:top w:val="single" w:sz="6" w:space="0" w:color="auto"/>
              <w:left w:val="single" w:sz="6" w:space="0" w:color="auto"/>
              <w:bottom w:val="single" w:sz="6" w:space="0" w:color="auto"/>
              <w:right w:val="single" w:sz="6" w:space="0" w:color="auto"/>
            </w:tcBorders>
          </w:tcPr>
          <w:p w14:paraId="3D86FB3C"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Nazwa handlowa</w:t>
            </w:r>
          </w:p>
        </w:tc>
        <w:tc>
          <w:tcPr>
            <w:tcW w:w="1326" w:type="dxa"/>
            <w:tcBorders>
              <w:top w:val="single" w:sz="6" w:space="0" w:color="auto"/>
              <w:left w:val="single" w:sz="6" w:space="0" w:color="auto"/>
              <w:bottom w:val="single" w:sz="6" w:space="0" w:color="auto"/>
              <w:right w:val="single" w:sz="6" w:space="0" w:color="auto"/>
            </w:tcBorders>
            <w:hideMark/>
          </w:tcPr>
          <w:p w14:paraId="7E610B0E"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Wielkość</w:t>
            </w:r>
          </w:p>
          <w:p w14:paraId="6BF20541"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opakowania</w:t>
            </w:r>
          </w:p>
        </w:tc>
        <w:tc>
          <w:tcPr>
            <w:tcW w:w="0" w:type="auto"/>
            <w:tcBorders>
              <w:top w:val="single" w:sz="6" w:space="0" w:color="auto"/>
              <w:left w:val="single" w:sz="6" w:space="0" w:color="auto"/>
              <w:bottom w:val="single" w:sz="6" w:space="0" w:color="auto"/>
              <w:right w:val="single" w:sz="6" w:space="0" w:color="auto"/>
            </w:tcBorders>
            <w:hideMark/>
          </w:tcPr>
          <w:p w14:paraId="3EC0817B"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Cena jednostkowa</w:t>
            </w:r>
          </w:p>
          <w:p w14:paraId="7A3410B0"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1 op.</w:t>
            </w:r>
          </w:p>
          <w:p w14:paraId="3A713B4E"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netto</w:t>
            </w:r>
          </w:p>
        </w:tc>
        <w:tc>
          <w:tcPr>
            <w:tcW w:w="0" w:type="auto"/>
            <w:tcBorders>
              <w:top w:val="single" w:sz="6" w:space="0" w:color="auto"/>
              <w:left w:val="single" w:sz="6" w:space="0" w:color="auto"/>
              <w:bottom w:val="single" w:sz="6" w:space="0" w:color="auto"/>
              <w:right w:val="single" w:sz="6" w:space="0" w:color="auto"/>
            </w:tcBorders>
            <w:hideMark/>
          </w:tcPr>
          <w:p w14:paraId="24FCF37B"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Podatek VAT</w:t>
            </w:r>
          </w:p>
        </w:tc>
        <w:tc>
          <w:tcPr>
            <w:tcW w:w="0" w:type="auto"/>
            <w:tcBorders>
              <w:top w:val="single" w:sz="6" w:space="0" w:color="auto"/>
              <w:left w:val="single" w:sz="6" w:space="0" w:color="auto"/>
              <w:bottom w:val="single" w:sz="6" w:space="0" w:color="auto"/>
              <w:right w:val="single" w:sz="6" w:space="0" w:color="auto"/>
            </w:tcBorders>
            <w:hideMark/>
          </w:tcPr>
          <w:p w14:paraId="17158EDA"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Cena jednostkowa</w:t>
            </w:r>
          </w:p>
          <w:p w14:paraId="3115FA84"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1 op.</w:t>
            </w:r>
          </w:p>
          <w:p w14:paraId="33387212"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brutto</w:t>
            </w:r>
          </w:p>
        </w:tc>
        <w:tc>
          <w:tcPr>
            <w:tcW w:w="0" w:type="auto"/>
            <w:tcBorders>
              <w:top w:val="single" w:sz="6" w:space="0" w:color="auto"/>
              <w:left w:val="single" w:sz="6" w:space="0" w:color="auto"/>
              <w:bottom w:val="single" w:sz="6" w:space="0" w:color="auto"/>
              <w:right w:val="single" w:sz="6" w:space="0" w:color="auto"/>
            </w:tcBorders>
          </w:tcPr>
          <w:p w14:paraId="177CE765"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Wartość</w:t>
            </w:r>
          </w:p>
          <w:p w14:paraId="2DC5D2C7"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netto</w:t>
            </w:r>
          </w:p>
          <w:p w14:paraId="1933E1E7"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hideMark/>
          </w:tcPr>
          <w:p w14:paraId="766E2AF0"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Podatek VAT</w:t>
            </w:r>
          </w:p>
        </w:tc>
        <w:tc>
          <w:tcPr>
            <w:tcW w:w="0" w:type="auto"/>
            <w:tcBorders>
              <w:top w:val="single" w:sz="6" w:space="0" w:color="auto"/>
              <w:left w:val="single" w:sz="6" w:space="0" w:color="auto"/>
              <w:bottom w:val="single" w:sz="6" w:space="0" w:color="auto"/>
              <w:right w:val="single" w:sz="6" w:space="0" w:color="auto"/>
            </w:tcBorders>
          </w:tcPr>
          <w:p w14:paraId="7B723916"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Wartość</w:t>
            </w:r>
          </w:p>
          <w:p w14:paraId="68050397"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brutto</w:t>
            </w:r>
          </w:p>
          <w:p w14:paraId="2367A8C6"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1577" w:type="dxa"/>
            <w:tcBorders>
              <w:top w:val="single" w:sz="6" w:space="0" w:color="auto"/>
              <w:left w:val="single" w:sz="6" w:space="0" w:color="auto"/>
              <w:bottom w:val="single" w:sz="6" w:space="0" w:color="auto"/>
              <w:right w:val="single" w:sz="6" w:space="0" w:color="auto"/>
            </w:tcBorders>
            <w:hideMark/>
          </w:tcPr>
          <w:p w14:paraId="5AC28381"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Producent</w:t>
            </w:r>
          </w:p>
        </w:tc>
      </w:tr>
      <w:tr w:rsidR="00791E23" w:rsidRPr="00094671" w14:paraId="1D350B6C" w14:textId="77777777" w:rsidTr="00842749">
        <w:tc>
          <w:tcPr>
            <w:tcW w:w="2835" w:type="dxa"/>
            <w:tcBorders>
              <w:top w:val="single" w:sz="6" w:space="0" w:color="auto"/>
              <w:left w:val="single" w:sz="6" w:space="0" w:color="auto"/>
              <w:bottom w:val="single" w:sz="6" w:space="0" w:color="auto"/>
              <w:right w:val="single" w:sz="6" w:space="0" w:color="auto"/>
            </w:tcBorders>
          </w:tcPr>
          <w:p w14:paraId="568CA287"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Paski do oznaczania poziomu glukozy</w:t>
            </w:r>
          </w:p>
        </w:tc>
        <w:tc>
          <w:tcPr>
            <w:tcW w:w="991" w:type="dxa"/>
            <w:tcBorders>
              <w:top w:val="single" w:sz="6" w:space="0" w:color="auto"/>
              <w:left w:val="single" w:sz="6" w:space="0" w:color="auto"/>
              <w:bottom w:val="single" w:sz="6" w:space="0" w:color="auto"/>
              <w:right w:val="single" w:sz="6" w:space="0" w:color="auto"/>
            </w:tcBorders>
          </w:tcPr>
          <w:p w14:paraId="6C43FCAB" w14:textId="6D2E4F09"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 xml:space="preserve">270 000 szt. </w:t>
            </w:r>
          </w:p>
        </w:tc>
        <w:tc>
          <w:tcPr>
            <w:tcW w:w="728" w:type="dxa"/>
            <w:gridSpan w:val="2"/>
            <w:tcBorders>
              <w:top w:val="single" w:sz="6" w:space="0" w:color="auto"/>
              <w:left w:val="single" w:sz="6" w:space="0" w:color="auto"/>
              <w:bottom w:val="single" w:sz="6" w:space="0" w:color="auto"/>
              <w:right w:val="single" w:sz="6" w:space="0" w:color="auto"/>
            </w:tcBorders>
          </w:tcPr>
          <w:p w14:paraId="07410DFB"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1324" w:type="dxa"/>
            <w:tcBorders>
              <w:top w:val="single" w:sz="6" w:space="0" w:color="auto"/>
              <w:left w:val="single" w:sz="6" w:space="0" w:color="auto"/>
              <w:bottom w:val="single" w:sz="6" w:space="0" w:color="auto"/>
              <w:right w:val="single" w:sz="6" w:space="0" w:color="auto"/>
            </w:tcBorders>
          </w:tcPr>
          <w:p w14:paraId="65C21259"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1326" w:type="dxa"/>
            <w:tcBorders>
              <w:top w:val="single" w:sz="6" w:space="0" w:color="auto"/>
              <w:left w:val="single" w:sz="6" w:space="0" w:color="auto"/>
              <w:bottom w:val="single" w:sz="6" w:space="0" w:color="auto"/>
              <w:right w:val="single" w:sz="6" w:space="0" w:color="auto"/>
            </w:tcBorders>
          </w:tcPr>
          <w:p w14:paraId="6146DB10"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764EE2E1"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4B62CB6C"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2822C77A"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594B539C"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39D35BAB"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7C707A59"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1577" w:type="dxa"/>
            <w:tcBorders>
              <w:top w:val="single" w:sz="6" w:space="0" w:color="auto"/>
              <w:left w:val="single" w:sz="6" w:space="0" w:color="auto"/>
              <w:bottom w:val="single" w:sz="6" w:space="0" w:color="auto"/>
              <w:right w:val="single" w:sz="6" w:space="0" w:color="auto"/>
            </w:tcBorders>
          </w:tcPr>
          <w:p w14:paraId="02129043"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r>
      <w:tr w:rsidR="00791E23" w:rsidRPr="00094671" w14:paraId="1AE75B0D" w14:textId="77777777" w:rsidTr="00842749">
        <w:tc>
          <w:tcPr>
            <w:tcW w:w="2835" w:type="dxa"/>
            <w:tcBorders>
              <w:top w:val="single" w:sz="6" w:space="0" w:color="auto"/>
              <w:left w:val="single" w:sz="6" w:space="0" w:color="auto"/>
              <w:bottom w:val="single" w:sz="6" w:space="0" w:color="auto"/>
              <w:right w:val="single" w:sz="6" w:space="0" w:color="auto"/>
            </w:tcBorders>
          </w:tcPr>
          <w:p w14:paraId="1703E0BE"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991" w:type="dxa"/>
            <w:tcBorders>
              <w:top w:val="single" w:sz="6" w:space="0" w:color="auto"/>
              <w:left w:val="single" w:sz="6" w:space="0" w:color="auto"/>
              <w:bottom w:val="single" w:sz="6" w:space="0" w:color="auto"/>
              <w:right w:val="single" w:sz="6" w:space="0" w:color="auto"/>
            </w:tcBorders>
          </w:tcPr>
          <w:p w14:paraId="0AD18D7A"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728" w:type="dxa"/>
            <w:gridSpan w:val="2"/>
            <w:tcBorders>
              <w:top w:val="single" w:sz="6" w:space="0" w:color="auto"/>
              <w:left w:val="single" w:sz="6" w:space="0" w:color="auto"/>
              <w:bottom w:val="single" w:sz="6" w:space="0" w:color="auto"/>
              <w:right w:val="single" w:sz="6" w:space="0" w:color="auto"/>
            </w:tcBorders>
          </w:tcPr>
          <w:p w14:paraId="242D3A7E"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1324" w:type="dxa"/>
            <w:tcBorders>
              <w:top w:val="single" w:sz="6" w:space="0" w:color="auto"/>
              <w:left w:val="single" w:sz="6" w:space="0" w:color="auto"/>
              <w:bottom w:val="single" w:sz="6" w:space="0" w:color="auto"/>
              <w:right w:val="single" w:sz="6" w:space="0" w:color="auto"/>
            </w:tcBorders>
          </w:tcPr>
          <w:p w14:paraId="7629BDF3"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1326" w:type="dxa"/>
            <w:tcBorders>
              <w:top w:val="single" w:sz="6" w:space="0" w:color="auto"/>
              <w:left w:val="single" w:sz="6" w:space="0" w:color="auto"/>
              <w:bottom w:val="single" w:sz="6" w:space="0" w:color="auto"/>
              <w:right w:val="single" w:sz="6" w:space="0" w:color="auto"/>
            </w:tcBorders>
          </w:tcPr>
          <w:p w14:paraId="3A690CBD"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6B1A7311"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70BD4D28"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2945ECA5"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7A944C2E"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263B838A"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5431FE4D"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1577" w:type="dxa"/>
            <w:tcBorders>
              <w:top w:val="single" w:sz="6" w:space="0" w:color="auto"/>
              <w:left w:val="single" w:sz="6" w:space="0" w:color="auto"/>
              <w:bottom w:val="single" w:sz="6" w:space="0" w:color="auto"/>
              <w:right w:val="single" w:sz="6" w:space="0" w:color="auto"/>
            </w:tcBorders>
          </w:tcPr>
          <w:p w14:paraId="1CF5C084"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r>
      <w:tr w:rsidR="00791E23" w:rsidRPr="00094671" w14:paraId="7166FA19" w14:textId="77777777" w:rsidTr="00842749">
        <w:tc>
          <w:tcPr>
            <w:tcW w:w="15310" w:type="dxa"/>
            <w:gridSpan w:val="13"/>
            <w:tcBorders>
              <w:top w:val="single" w:sz="6" w:space="0" w:color="auto"/>
              <w:left w:val="single" w:sz="6" w:space="0" w:color="auto"/>
              <w:bottom w:val="single" w:sz="6" w:space="0" w:color="auto"/>
              <w:right w:val="single" w:sz="6" w:space="0" w:color="auto"/>
            </w:tcBorders>
          </w:tcPr>
          <w:p w14:paraId="389CC60F"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 xml:space="preserve">Kontrole, materiały zużywalne </w:t>
            </w:r>
            <w:r w:rsidRPr="00094671">
              <w:rPr>
                <w:rFonts w:asciiTheme="minorHAnsi" w:eastAsiaTheme="minorHAnsi" w:hAnsiTheme="minorHAnsi" w:cstheme="minorHAnsi"/>
                <w:b/>
                <w:bCs/>
                <w:kern w:val="2"/>
                <w:sz w:val="22"/>
                <w:szCs w:val="22"/>
                <w:lang w:eastAsia="en-US"/>
                <w14:ligatures w14:val="standardContextual"/>
              </w:rPr>
              <w:t>eksploatacyjne i inne niezbędne do pracy w systemie  (w razie potrzeby dodać kolejne pozycje)</w:t>
            </w:r>
          </w:p>
        </w:tc>
      </w:tr>
      <w:tr w:rsidR="00791E23" w:rsidRPr="00094671" w14:paraId="4BC51CD0" w14:textId="77777777" w:rsidTr="00842749">
        <w:tc>
          <w:tcPr>
            <w:tcW w:w="2835" w:type="dxa"/>
            <w:tcBorders>
              <w:top w:val="single" w:sz="4" w:space="0" w:color="auto"/>
              <w:left w:val="single" w:sz="4" w:space="0" w:color="auto"/>
              <w:bottom w:val="single" w:sz="6" w:space="0" w:color="auto"/>
              <w:right w:val="single" w:sz="6" w:space="0" w:color="auto"/>
            </w:tcBorders>
          </w:tcPr>
          <w:p w14:paraId="16958A52"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 xml:space="preserve">Kontrole </w:t>
            </w:r>
          </w:p>
        </w:tc>
        <w:tc>
          <w:tcPr>
            <w:tcW w:w="991" w:type="dxa"/>
            <w:tcBorders>
              <w:top w:val="single" w:sz="4" w:space="0" w:color="auto"/>
              <w:left w:val="single" w:sz="6" w:space="0" w:color="auto"/>
              <w:bottom w:val="single" w:sz="6" w:space="0" w:color="auto"/>
              <w:right w:val="single" w:sz="6" w:space="0" w:color="auto"/>
            </w:tcBorders>
          </w:tcPr>
          <w:p w14:paraId="01E81B5F"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728" w:type="dxa"/>
            <w:gridSpan w:val="2"/>
            <w:tcBorders>
              <w:top w:val="single" w:sz="4" w:space="0" w:color="auto"/>
              <w:left w:val="single" w:sz="6" w:space="0" w:color="auto"/>
              <w:bottom w:val="single" w:sz="6" w:space="0" w:color="auto"/>
              <w:right w:val="single" w:sz="6" w:space="0" w:color="auto"/>
            </w:tcBorders>
          </w:tcPr>
          <w:p w14:paraId="406ECC1A"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1324" w:type="dxa"/>
            <w:tcBorders>
              <w:top w:val="single" w:sz="4" w:space="0" w:color="auto"/>
              <w:left w:val="single" w:sz="6" w:space="0" w:color="auto"/>
              <w:bottom w:val="single" w:sz="6" w:space="0" w:color="auto"/>
              <w:right w:val="single" w:sz="6" w:space="0" w:color="auto"/>
            </w:tcBorders>
          </w:tcPr>
          <w:p w14:paraId="7598CAF3"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1326" w:type="dxa"/>
            <w:tcBorders>
              <w:top w:val="single" w:sz="4" w:space="0" w:color="auto"/>
              <w:left w:val="single" w:sz="6" w:space="0" w:color="auto"/>
              <w:bottom w:val="single" w:sz="6" w:space="0" w:color="auto"/>
              <w:right w:val="single" w:sz="6" w:space="0" w:color="auto"/>
            </w:tcBorders>
          </w:tcPr>
          <w:p w14:paraId="01AEC464"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4" w:space="0" w:color="auto"/>
              <w:left w:val="single" w:sz="6" w:space="0" w:color="auto"/>
              <w:bottom w:val="single" w:sz="6" w:space="0" w:color="auto"/>
              <w:right w:val="single" w:sz="6" w:space="0" w:color="auto"/>
            </w:tcBorders>
          </w:tcPr>
          <w:p w14:paraId="28B0EA66"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4" w:space="0" w:color="auto"/>
              <w:left w:val="single" w:sz="6" w:space="0" w:color="auto"/>
              <w:bottom w:val="single" w:sz="6" w:space="0" w:color="auto"/>
              <w:right w:val="single" w:sz="6" w:space="0" w:color="auto"/>
            </w:tcBorders>
          </w:tcPr>
          <w:p w14:paraId="261D1C22"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4" w:space="0" w:color="auto"/>
              <w:left w:val="single" w:sz="6" w:space="0" w:color="auto"/>
              <w:bottom w:val="single" w:sz="6" w:space="0" w:color="auto"/>
              <w:right w:val="single" w:sz="4" w:space="0" w:color="auto"/>
            </w:tcBorders>
          </w:tcPr>
          <w:p w14:paraId="45CCFCFF"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4" w:space="0" w:color="auto"/>
              <w:bottom w:val="single" w:sz="6" w:space="0" w:color="auto"/>
              <w:right w:val="single" w:sz="6" w:space="0" w:color="auto"/>
            </w:tcBorders>
          </w:tcPr>
          <w:p w14:paraId="6412A8C3"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3AE130C9"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6C1950BB"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1577" w:type="dxa"/>
            <w:tcBorders>
              <w:top w:val="single" w:sz="6" w:space="0" w:color="auto"/>
              <w:left w:val="single" w:sz="6" w:space="0" w:color="auto"/>
              <w:bottom w:val="single" w:sz="6" w:space="0" w:color="auto"/>
              <w:right w:val="single" w:sz="6" w:space="0" w:color="auto"/>
            </w:tcBorders>
          </w:tcPr>
          <w:p w14:paraId="223AFB3D"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r>
      <w:tr w:rsidR="00791E23" w:rsidRPr="00094671" w14:paraId="5E15B5EF" w14:textId="77777777" w:rsidTr="00842749">
        <w:tc>
          <w:tcPr>
            <w:tcW w:w="2835" w:type="dxa"/>
            <w:tcBorders>
              <w:top w:val="single" w:sz="6" w:space="0" w:color="auto"/>
              <w:left w:val="single" w:sz="4" w:space="0" w:color="auto"/>
              <w:bottom w:val="single" w:sz="4" w:space="0" w:color="auto"/>
              <w:right w:val="single" w:sz="6" w:space="0" w:color="auto"/>
            </w:tcBorders>
          </w:tcPr>
          <w:p w14:paraId="63EF469B"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991" w:type="dxa"/>
            <w:tcBorders>
              <w:top w:val="single" w:sz="6" w:space="0" w:color="auto"/>
              <w:left w:val="single" w:sz="6" w:space="0" w:color="auto"/>
              <w:bottom w:val="single" w:sz="4" w:space="0" w:color="auto"/>
              <w:right w:val="single" w:sz="6" w:space="0" w:color="auto"/>
            </w:tcBorders>
          </w:tcPr>
          <w:p w14:paraId="6D74897D"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728" w:type="dxa"/>
            <w:gridSpan w:val="2"/>
            <w:tcBorders>
              <w:top w:val="single" w:sz="6" w:space="0" w:color="auto"/>
              <w:left w:val="single" w:sz="6" w:space="0" w:color="auto"/>
              <w:bottom w:val="single" w:sz="4" w:space="0" w:color="auto"/>
              <w:right w:val="single" w:sz="6" w:space="0" w:color="auto"/>
            </w:tcBorders>
          </w:tcPr>
          <w:p w14:paraId="2ACB70CE"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1324" w:type="dxa"/>
            <w:tcBorders>
              <w:top w:val="single" w:sz="6" w:space="0" w:color="auto"/>
              <w:left w:val="single" w:sz="6" w:space="0" w:color="auto"/>
              <w:bottom w:val="single" w:sz="4" w:space="0" w:color="auto"/>
              <w:right w:val="single" w:sz="6" w:space="0" w:color="auto"/>
            </w:tcBorders>
          </w:tcPr>
          <w:p w14:paraId="59B353FE"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1326" w:type="dxa"/>
            <w:tcBorders>
              <w:top w:val="single" w:sz="6" w:space="0" w:color="auto"/>
              <w:left w:val="single" w:sz="6" w:space="0" w:color="auto"/>
              <w:bottom w:val="single" w:sz="4" w:space="0" w:color="auto"/>
              <w:right w:val="single" w:sz="6" w:space="0" w:color="auto"/>
            </w:tcBorders>
          </w:tcPr>
          <w:p w14:paraId="4FAA2A36"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6" w:space="0" w:color="auto"/>
              <w:left w:val="single" w:sz="6" w:space="0" w:color="auto"/>
              <w:bottom w:val="single" w:sz="4" w:space="0" w:color="auto"/>
              <w:right w:val="single" w:sz="6" w:space="0" w:color="auto"/>
            </w:tcBorders>
          </w:tcPr>
          <w:p w14:paraId="4E224BE2"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6" w:space="0" w:color="auto"/>
              <w:left w:val="single" w:sz="6" w:space="0" w:color="auto"/>
              <w:bottom w:val="single" w:sz="4" w:space="0" w:color="auto"/>
              <w:right w:val="single" w:sz="6" w:space="0" w:color="auto"/>
            </w:tcBorders>
          </w:tcPr>
          <w:p w14:paraId="14C5F705"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6" w:space="0" w:color="auto"/>
              <w:left w:val="single" w:sz="6" w:space="0" w:color="auto"/>
              <w:bottom w:val="single" w:sz="4" w:space="0" w:color="auto"/>
              <w:right w:val="single" w:sz="4" w:space="0" w:color="auto"/>
            </w:tcBorders>
          </w:tcPr>
          <w:p w14:paraId="09A22D19"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4" w:space="0" w:color="auto"/>
              <w:bottom w:val="single" w:sz="4" w:space="0" w:color="auto"/>
              <w:right w:val="single" w:sz="6" w:space="0" w:color="auto"/>
            </w:tcBorders>
          </w:tcPr>
          <w:p w14:paraId="2DA8C6FD"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3EE6A683"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318EB7D2"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1577" w:type="dxa"/>
            <w:tcBorders>
              <w:top w:val="single" w:sz="6" w:space="0" w:color="auto"/>
              <w:left w:val="single" w:sz="6" w:space="0" w:color="auto"/>
              <w:bottom w:val="single" w:sz="6" w:space="0" w:color="auto"/>
              <w:right w:val="single" w:sz="6" w:space="0" w:color="auto"/>
            </w:tcBorders>
          </w:tcPr>
          <w:p w14:paraId="4B2ED106"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r>
      <w:tr w:rsidR="00791E23" w:rsidRPr="00094671" w14:paraId="44D8D85B" w14:textId="77777777" w:rsidTr="00842749">
        <w:tc>
          <w:tcPr>
            <w:tcW w:w="2835" w:type="dxa"/>
            <w:tcBorders>
              <w:top w:val="single" w:sz="4" w:space="0" w:color="auto"/>
              <w:left w:val="nil"/>
              <w:bottom w:val="nil"/>
              <w:right w:val="nil"/>
            </w:tcBorders>
          </w:tcPr>
          <w:p w14:paraId="01F17B1A"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991" w:type="dxa"/>
            <w:tcBorders>
              <w:top w:val="single" w:sz="4" w:space="0" w:color="auto"/>
              <w:left w:val="nil"/>
              <w:bottom w:val="nil"/>
              <w:right w:val="nil"/>
            </w:tcBorders>
          </w:tcPr>
          <w:p w14:paraId="280C4FCA"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728" w:type="dxa"/>
            <w:gridSpan w:val="2"/>
            <w:tcBorders>
              <w:top w:val="single" w:sz="4" w:space="0" w:color="auto"/>
              <w:left w:val="nil"/>
              <w:bottom w:val="nil"/>
              <w:right w:val="nil"/>
            </w:tcBorders>
          </w:tcPr>
          <w:p w14:paraId="7B5DCCD3"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1324" w:type="dxa"/>
            <w:tcBorders>
              <w:top w:val="single" w:sz="4" w:space="0" w:color="auto"/>
              <w:left w:val="nil"/>
              <w:bottom w:val="nil"/>
              <w:right w:val="nil"/>
            </w:tcBorders>
          </w:tcPr>
          <w:p w14:paraId="5887C6B1"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1326" w:type="dxa"/>
            <w:tcBorders>
              <w:top w:val="single" w:sz="4" w:space="0" w:color="auto"/>
              <w:left w:val="nil"/>
              <w:bottom w:val="nil"/>
              <w:right w:val="nil"/>
            </w:tcBorders>
          </w:tcPr>
          <w:p w14:paraId="6BDE60DF"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4" w:space="0" w:color="auto"/>
              <w:left w:val="nil"/>
              <w:bottom w:val="nil"/>
              <w:right w:val="nil"/>
            </w:tcBorders>
          </w:tcPr>
          <w:p w14:paraId="4D372C6B"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4" w:space="0" w:color="auto"/>
              <w:left w:val="nil"/>
              <w:bottom w:val="nil"/>
              <w:right w:val="single" w:sz="4" w:space="0" w:color="auto"/>
            </w:tcBorders>
          </w:tcPr>
          <w:p w14:paraId="58AFE3CE"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p w14:paraId="6EC334FE" w14:textId="77777777" w:rsidR="00791E23" w:rsidRPr="00094671" w:rsidRDefault="00791E23" w:rsidP="00791E23">
            <w:pPr>
              <w:spacing w:after="160" w:line="259" w:lineRule="auto"/>
              <w:rPr>
                <w:rFonts w:asciiTheme="minorHAnsi" w:eastAsiaTheme="minorHAnsi" w:hAnsiTheme="minorHAnsi" w:cstheme="minorHAnsi"/>
                <w:b/>
                <w:bCs/>
                <w:kern w:val="2"/>
                <w:sz w:val="22"/>
                <w:szCs w:val="22"/>
                <w:lang w:eastAsia="en-US"/>
                <w14:ligatures w14:val="standardContextual"/>
              </w:rPr>
            </w:pPr>
          </w:p>
          <w:p w14:paraId="51D4E856" w14:textId="77777777" w:rsidR="00791E23" w:rsidRPr="00094671" w:rsidRDefault="00791E23" w:rsidP="00791E23">
            <w:pPr>
              <w:spacing w:after="160" w:line="259" w:lineRule="auto"/>
              <w:rPr>
                <w:rFonts w:asciiTheme="minorHAnsi" w:eastAsiaTheme="minorHAnsi" w:hAnsiTheme="minorHAnsi" w:cstheme="minorHAnsi"/>
                <w:b/>
                <w:bCs/>
                <w:kern w:val="2"/>
                <w:sz w:val="22"/>
                <w:szCs w:val="22"/>
                <w:lang w:eastAsia="en-US"/>
                <w14:ligatures w14:val="standardContextual"/>
              </w:rPr>
            </w:pPr>
            <w:r w:rsidRPr="00094671">
              <w:rPr>
                <w:rFonts w:asciiTheme="minorHAnsi" w:eastAsiaTheme="minorHAnsi" w:hAnsiTheme="minorHAnsi" w:cstheme="minorHAnsi"/>
                <w:b/>
                <w:bCs/>
                <w:kern w:val="2"/>
                <w:sz w:val="22"/>
                <w:szCs w:val="22"/>
                <w:lang w:eastAsia="en-US"/>
                <w14:ligatures w14:val="standardContextual"/>
              </w:rPr>
              <w:t>Wartość:</w:t>
            </w:r>
          </w:p>
        </w:tc>
        <w:tc>
          <w:tcPr>
            <w:tcW w:w="0" w:type="auto"/>
            <w:tcBorders>
              <w:top w:val="single" w:sz="4" w:space="0" w:color="auto"/>
              <w:left w:val="single" w:sz="4" w:space="0" w:color="auto"/>
              <w:bottom w:val="single" w:sz="4" w:space="0" w:color="auto"/>
              <w:right w:val="single" w:sz="4" w:space="0" w:color="auto"/>
            </w:tcBorders>
          </w:tcPr>
          <w:p w14:paraId="6FE21304"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p w14:paraId="4F00703F"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p w14:paraId="5EDEFB06"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RAZEM:</w:t>
            </w:r>
          </w:p>
        </w:tc>
        <w:tc>
          <w:tcPr>
            <w:tcW w:w="0" w:type="auto"/>
            <w:tcBorders>
              <w:top w:val="single" w:sz="4" w:space="0" w:color="auto"/>
              <w:left w:val="single" w:sz="4" w:space="0" w:color="auto"/>
              <w:bottom w:val="single" w:sz="4" w:space="0" w:color="auto"/>
              <w:right w:val="single" w:sz="4" w:space="0" w:color="auto"/>
            </w:tcBorders>
          </w:tcPr>
          <w:p w14:paraId="2B5102BA"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p w14:paraId="5DE26279"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p w14:paraId="50E8B20B"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4" w:space="0" w:color="auto"/>
              <w:bottom w:val="single" w:sz="6" w:space="0" w:color="auto"/>
              <w:right w:val="single" w:sz="6" w:space="0" w:color="auto"/>
            </w:tcBorders>
          </w:tcPr>
          <w:p w14:paraId="0A033407"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37EFB6D4"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1577" w:type="dxa"/>
            <w:tcBorders>
              <w:top w:val="single" w:sz="6" w:space="0" w:color="auto"/>
              <w:left w:val="single" w:sz="6" w:space="0" w:color="auto"/>
              <w:bottom w:val="single" w:sz="6" w:space="0" w:color="auto"/>
              <w:right w:val="single" w:sz="6" w:space="0" w:color="auto"/>
            </w:tcBorders>
          </w:tcPr>
          <w:p w14:paraId="0245A508"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r>
      <w:tr w:rsidR="00791E23" w:rsidRPr="00094671" w14:paraId="30CA7A67" w14:textId="77777777" w:rsidTr="00842749">
        <w:tc>
          <w:tcPr>
            <w:tcW w:w="15310" w:type="dxa"/>
            <w:gridSpan w:val="13"/>
            <w:tcBorders>
              <w:top w:val="single" w:sz="6" w:space="0" w:color="auto"/>
              <w:left w:val="single" w:sz="6" w:space="0" w:color="auto"/>
              <w:bottom w:val="single" w:sz="6" w:space="0" w:color="auto"/>
              <w:right w:val="single" w:sz="6" w:space="0" w:color="auto"/>
            </w:tcBorders>
          </w:tcPr>
          <w:p w14:paraId="4DF0FA98" w14:textId="15E9AAD6" w:rsidR="00791E23" w:rsidRPr="00094671" w:rsidRDefault="00791E23" w:rsidP="00791E23">
            <w:pPr>
              <w:spacing w:after="160" w:line="259" w:lineRule="auto"/>
              <w:ind w:left="-319" w:hanging="142"/>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 xml:space="preserve">C      </w:t>
            </w:r>
            <w:r w:rsidR="00B51C35" w:rsidRPr="00094671">
              <w:rPr>
                <w:rFonts w:asciiTheme="minorHAnsi" w:eastAsiaTheme="minorHAnsi" w:hAnsiTheme="minorHAnsi" w:cstheme="minorHAnsi"/>
                <w:b/>
                <w:kern w:val="2"/>
                <w:sz w:val="22"/>
                <w:szCs w:val="22"/>
                <w:lang w:eastAsia="en-US"/>
                <w14:ligatures w14:val="standardContextual"/>
              </w:rPr>
              <w:t xml:space="preserve">TABELA B   </w:t>
            </w:r>
            <w:r w:rsidRPr="00094671">
              <w:rPr>
                <w:rFonts w:asciiTheme="minorHAnsi" w:eastAsiaTheme="minorHAnsi" w:hAnsiTheme="minorHAnsi" w:cstheme="minorHAnsi"/>
                <w:b/>
                <w:kern w:val="2"/>
                <w:sz w:val="22"/>
                <w:szCs w:val="22"/>
                <w:lang w:eastAsia="en-US"/>
                <w14:ligatures w14:val="standardContextual"/>
              </w:rPr>
              <w:t>Czynsz dzierżawy</w:t>
            </w:r>
          </w:p>
        </w:tc>
      </w:tr>
      <w:tr w:rsidR="00791E23" w:rsidRPr="00094671" w14:paraId="733FF20B" w14:textId="77777777" w:rsidTr="00842749">
        <w:trPr>
          <w:trHeight w:val="669"/>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2C68B72"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14:paraId="75E07FEF"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98E6C4"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Miesięczny czynsz dzierżawny</w:t>
            </w:r>
          </w:p>
        </w:tc>
        <w:tc>
          <w:tcPr>
            <w:tcW w:w="0" w:type="auto"/>
            <w:tcBorders>
              <w:top w:val="single" w:sz="4" w:space="0" w:color="auto"/>
              <w:left w:val="single" w:sz="4" w:space="0" w:color="auto"/>
              <w:bottom w:val="single" w:sz="4" w:space="0" w:color="auto"/>
              <w:right w:val="single" w:sz="4" w:space="0" w:color="auto"/>
            </w:tcBorders>
          </w:tcPr>
          <w:p w14:paraId="44D9B941"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Cena jedn.</w:t>
            </w:r>
          </w:p>
          <w:p w14:paraId="6FA4DA76"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netto</w:t>
            </w:r>
          </w:p>
        </w:tc>
        <w:tc>
          <w:tcPr>
            <w:tcW w:w="0" w:type="auto"/>
            <w:tcBorders>
              <w:top w:val="single" w:sz="6" w:space="0" w:color="auto"/>
              <w:left w:val="single" w:sz="4" w:space="0" w:color="auto"/>
              <w:bottom w:val="single" w:sz="4" w:space="0" w:color="auto"/>
              <w:right w:val="single" w:sz="6" w:space="0" w:color="auto"/>
            </w:tcBorders>
          </w:tcPr>
          <w:p w14:paraId="225DD7A1"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Podatek VAT</w:t>
            </w:r>
          </w:p>
        </w:tc>
        <w:tc>
          <w:tcPr>
            <w:tcW w:w="0" w:type="auto"/>
            <w:tcBorders>
              <w:top w:val="single" w:sz="6" w:space="0" w:color="auto"/>
              <w:left w:val="single" w:sz="6" w:space="0" w:color="auto"/>
              <w:bottom w:val="single" w:sz="4" w:space="0" w:color="auto"/>
              <w:right w:val="single" w:sz="6" w:space="0" w:color="auto"/>
            </w:tcBorders>
          </w:tcPr>
          <w:p w14:paraId="05261196"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 xml:space="preserve">Cena </w:t>
            </w:r>
            <w:proofErr w:type="spellStart"/>
            <w:r w:rsidRPr="00094671">
              <w:rPr>
                <w:rFonts w:asciiTheme="minorHAnsi" w:eastAsiaTheme="minorHAnsi" w:hAnsiTheme="minorHAnsi" w:cstheme="minorHAnsi"/>
                <w:b/>
                <w:kern w:val="2"/>
                <w:sz w:val="22"/>
                <w:szCs w:val="22"/>
                <w:lang w:eastAsia="en-US"/>
                <w14:ligatures w14:val="standardContextual"/>
              </w:rPr>
              <w:t>jedn</w:t>
            </w:r>
            <w:proofErr w:type="spellEnd"/>
          </w:p>
          <w:p w14:paraId="207D4FA8"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brutto</w:t>
            </w:r>
          </w:p>
          <w:p w14:paraId="0265A14C"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0FE99C1B"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Wartość</w:t>
            </w:r>
          </w:p>
          <w:p w14:paraId="101673D5"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netto</w:t>
            </w:r>
          </w:p>
          <w:p w14:paraId="48666973"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1BE84E06"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Podatek VAT</w:t>
            </w:r>
          </w:p>
        </w:tc>
        <w:tc>
          <w:tcPr>
            <w:tcW w:w="0" w:type="auto"/>
            <w:tcBorders>
              <w:top w:val="single" w:sz="6" w:space="0" w:color="auto"/>
              <w:left w:val="single" w:sz="6" w:space="0" w:color="auto"/>
              <w:bottom w:val="single" w:sz="6" w:space="0" w:color="auto"/>
              <w:right w:val="single" w:sz="6" w:space="0" w:color="auto"/>
            </w:tcBorders>
          </w:tcPr>
          <w:p w14:paraId="3A060F93"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Wartość</w:t>
            </w:r>
          </w:p>
          <w:p w14:paraId="15905A9D"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brutto</w:t>
            </w:r>
          </w:p>
          <w:p w14:paraId="5DF0F533"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1577" w:type="dxa"/>
            <w:tcBorders>
              <w:top w:val="single" w:sz="4" w:space="0" w:color="auto"/>
              <w:left w:val="single" w:sz="4" w:space="0" w:color="auto"/>
              <w:bottom w:val="single" w:sz="4" w:space="0" w:color="auto"/>
              <w:right w:val="single" w:sz="4" w:space="0" w:color="auto"/>
            </w:tcBorders>
          </w:tcPr>
          <w:p w14:paraId="7FFBA042"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Producent</w:t>
            </w:r>
          </w:p>
        </w:tc>
      </w:tr>
      <w:tr w:rsidR="00791E23" w:rsidRPr="00094671" w14:paraId="3DBF8472" w14:textId="77777777" w:rsidTr="00842749">
        <w:tc>
          <w:tcPr>
            <w:tcW w:w="2835" w:type="dxa"/>
            <w:tcBorders>
              <w:top w:val="single" w:sz="4" w:space="0" w:color="auto"/>
              <w:left w:val="single" w:sz="4" w:space="0" w:color="auto"/>
              <w:bottom w:val="single" w:sz="4" w:space="0" w:color="auto"/>
              <w:right w:val="single" w:sz="4" w:space="0" w:color="auto"/>
            </w:tcBorders>
            <w:shd w:val="clear" w:color="auto" w:fill="auto"/>
          </w:tcPr>
          <w:p w14:paraId="773589C0" w14:textId="6869E3B1"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 xml:space="preserve">Opłata dzierżawna za </w:t>
            </w:r>
            <w:proofErr w:type="spellStart"/>
            <w:r w:rsidRPr="00094671">
              <w:rPr>
                <w:rFonts w:asciiTheme="minorHAnsi" w:eastAsiaTheme="minorHAnsi" w:hAnsiTheme="minorHAnsi" w:cstheme="minorHAnsi"/>
                <w:kern w:val="2"/>
                <w:sz w:val="22"/>
                <w:szCs w:val="22"/>
                <w:lang w:eastAsia="en-US"/>
                <w14:ligatures w14:val="standardContextual"/>
              </w:rPr>
              <w:t>glukometry</w:t>
            </w:r>
            <w:proofErr w:type="spellEnd"/>
            <w:r w:rsidRPr="00094671">
              <w:rPr>
                <w:rFonts w:asciiTheme="minorHAnsi" w:eastAsiaTheme="minorHAnsi" w:hAnsiTheme="minorHAnsi" w:cstheme="minorHAnsi"/>
                <w:kern w:val="2"/>
                <w:sz w:val="22"/>
                <w:szCs w:val="22"/>
                <w:lang w:eastAsia="en-US"/>
                <w14:ligatures w14:val="standardContextual"/>
              </w:rPr>
              <w:t xml:space="preserve"> </w:t>
            </w:r>
            <w:r w:rsidR="00556BAB" w:rsidRPr="00094671">
              <w:rPr>
                <w:rFonts w:asciiTheme="minorHAnsi" w:eastAsiaTheme="minorHAnsi" w:hAnsiTheme="minorHAnsi" w:cstheme="minorHAnsi"/>
                <w:kern w:val="2"/>
                <w:sz w:val="22"/>
                <w:szCs w:val="22"/>
                <w:lang w:eastAsia="en-US"/>
                <w14:ligatures w14:val="standardContextual"/>
              </w:rPr>
              <w:t>3</w:t>
            </w:r>
            <w:r w:rsidR="004E3F0C">
              <w:rPr>
                <w:rFonts w:asciiTheme="minorHAnsi" w:eastAsiaTheme="minorHAnsi" w:hAnsiTheme="minorHAnsi" w:cstheme="minorHAnsi"/>
                <w:kern w:val="2"/>
                <w:sz w:val="22"/>
                <w:szCs w:val="22"/>
                <w:lang w:eastAsia="en-US"/>
                <w14:ligatures w14:val="standardContextual"/>
              </w:rPr>
              <w:t>3</w:t>
            </w:r>
            <w:r w:rsidRPr="00094671">
              <w:rPr>
                <w:rFonts w:asciiTheme="minorHAnsi" w:eastAsiaTheme="minorHAnsi" w:hAnsiTheme="minorHAnsi" w:cstheme="minorHAnsi"/>
                <w:kern w:val="2"/>
                <w:sz w:val="22"/>
                <w:szCs w:val="22"/>
                <w:lang w:eastAsia="en-US"/>
                <w14:ligatures w14:val="standardContextual"/>
              </w:rPr>
              <w:t xml:space="preserve"> sztuk</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14:paraId="5BF29165"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14:paraId="03C0B945"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36 m-ce</w:t>
            </w:r>
          </w:p>
        </w:tc>
        <w:tc>
          <w:tcPr>
            <w:tcW w:w="0" w:type="auto"/>
            <w:tcBorders>
              <w:top w:val="single" w:sz="4" w:space="0" w:color="auto"/>
              <w:left w:val="single" w:sz="4" w:space="0" w:color="auto"/>
              <w:bottom w:val="single" w:sz="4" w:space="0" w:color="auto"/>
              <w:right w:val="single" w:sz="4" w:space="0" w:color="auto"/>
            </w:tcBorders>
          </w:tcPr>
          <w:p w14:paraId="13903CEC"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6" w:space="0" w:color="auto"/>
              <w:left w:val="single" w:sz="4" w:space="0" w:color="auto"/>
              <w:bottom w:val="single" w:sz="4" w:space="0" w:color="auto"/>
              <w:right w:val="single" w:sz="6" w:space="0" w:color="auto"/>
            </w:tcBorders>
          </w:tcPr>
          <w:p w14:paraId="1F7DEDB2"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6" w:space="0" w:color="auto"/>
              <w:left w:val="single" w:sz="6" w:space="0" w:color="auto"/>
              <w:bottom w:val="single" w:sz="4" w:space="0" w:color="auto"/>
              <w:right w:val="single" w:sz="6" w:space="0" w:color="auto"/>
            </w:tcBorders>
          </w:tcPr>
          <w:p w14:paraId="3D1495D6"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59C51A38"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798BAA43"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4" w:space="0" w:color="auto"/>
              <w:right w:val="single" w:sz="4" w:space="0" w:color="auto"/>
            </w:tcBorders>
          </w:tcPr>
          <w:p w14:paraId="7E0FB6F6"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1577" w:type="dxa"/>
            <w:tcBorders>
              <w:top w:val="single" w:sz="4" w:space="0" w:color="auto"/>
              <w:left w:val="single" w:sz="4" w:space="0" w:color="auto"/>
              <w:bottom w:val="single" w:sz="4" w:space="0" w:color="auto"/>
              <w:right w:val="single" w:sz="4" w:space="0" w:color="auto"/>
            </w:tcBorders>
          </w:tcPr>
          <w:p w14:paraId="3BEAE77D"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r>
      <w:tr w:rsidR="00791E23" w:rsidRPr="00094671" w14:paraId="3FFDCC2A" w14:textId="77777777" w:rsidTr="00B51C35">
        <w:tc>
          <w:tcPr>
            <w:tcW w:w="2835" w:type="dxa"/>
            <w:tcBorders>
              <w:top w:val="single" w:sz="4" w:space="0" w:color="auto"/>
              <w:left w:val="single" w:sz="4" w:space="0" w:color="auto"/>
              <w:bottom w:val="single" w:sz="4" w:space="0" w:color="auto"/>
              <w:right w:val="single" w:sz="4" w:space="0" w:color="auto"/>
            </w:tcBorders>
            <w:shd w:val="clear" w:color="auto" w:fill="auto"/>
          </w:tcPr>
          <w:p w14:paraId="7748E1AD"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lastRenderedPageBreak/>
              <w:t xml:space="preserve">Opłata dzierżawna za oprogramowanie do zarządzania </w:t>
            </w:r>
            <w:proofErr w:type="spellStart"/>
            <w:r w:rsidRPr="00094671">
              <w:rPr>
                <w:rFonts w:asciiTheme="minorHAnsi" w:eastAsiaTheme="minorHAnsi" w:hAnsiTheme="minorHAnsi" w:cstheme="minorHAnsi"/>
                <w:kern w:val="2"/>
                <w:sz w:val="22"/>
                <w:szCs w:val="22"/>
                <w:lang w:eastAsia="en-US"/>
                <w14:ligatures w14:val="standardContextual"/>
              </w:rPr>
              <w:t>glukometrami</w:t>
            </w:r>
            <w:proofErr w:type="spellEnd"/>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14:paraId="4206A900"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bookmarkStart w:id="8" w:name="_GoBack"/>
            <w:bookmarkEnd w:id="8"/>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48E4848"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36 m-ce</w:t>
            </w:r>
          </w:p>
        </w:tc>
        <w:tc>
          <w:tcPr>
            <w:tcW w:w="0" w:type="auto"/>
            <w:tcBorders>
              <w:top w:val="single" w:sz="4" w:space="0" w:color="auto"/>
              <w:left w:val="single" w:sz="4" w:space="0" w:color="auto"/>
              <w:bottom w:val="single" w:sz="4" w:space="0" w:color="auto"/>
              <w:right w:val="single" w:sz="4" w:space="0" w:color="auto"/>
            </w:tcBorders>
          </w:tcPr>
          <w:p w14:paraId="3177BF7C"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6" w:space="0" w:color="auto"/>
              <w:left w:val="single" w:sz="4" w:space="0" w:color="auto"/>
              <w:bottom w:val="single" w:sz="4" w:space="0" w:color="auto"/>
              <w:right w:val="single" w:sz="6" w:space="0" w:color="auto"/>
            </w:tcBorders>
          </w:tcPr>
          <w:p w14:paraId="59F9BCE8" w14:textId="77777777" w:rsidR="00791E23" w:rsidRPr="00094671" w:rsidRDefault="00791E23"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6" w:space="0" w:color="auto"/>
              <w:left w:val="single" w:sz="6" w:space="0" w:color="auto"/>
              <w:bottom w:val="single" w:sz="4" w:space="0" w:color="auto"/>
              <w:right w:val="single" w:sz="6" w:space="0" w:color="auto"/>
            </w:tcBorders>
          </w:tcPr>
          <w:p w14:paraId="5CD0E759"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55481DB8"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6" w:space="0" w:color="auto"/>
              <w:right w:val="single" w:sz="6" w:space="0" w:color="auto"/>
            </w:tcBorders>
          </w:tcPr>
          <w:p w14:paraId="4AA8F442"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4" w:space="0" w:color="auto"/>
              <w:right w:val="single" w:sz="4" w:space="0" w:color="auto"/>
            </w:tcBorders>
          </w:tcPr>
          <w:p w14:paraId="4EAF6EB4"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1577" w:type="dxa"/>
            <w:tcBorders>
              <w:top w:val="single" w:sz="4" w:space="0" w:color="auto"/>
              <w:left w:val="single" w:sz="4" w:space="0" w:color="auto"/>
              <w:bottom w:val="single" w:sz="4" w:space="0" w:color="auto"/>
              <w:right w:val="single" w:sz="4" w:space="0" w:color="auto"/>
            </w:tcBorders>
          </w:tcPr>
          <w:p w14:paraId="3B36CA5B" w14:textId="77777777" w:rsidR="00791E23" w:rsidRPr="00094671" w:rsidRDefault="00791E23"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r>
      <w:tr w:rsidR="00EC071C" w:rsidRPr="00094671" w14:paraId="2359E74A" w14:textId="77777777" w:rsidTr="00B51C35">
        <w:tc>
          <w:tcPr>
            <w:tcW w:w="2835" w:type="dxa"/>
            <w:tcBorders>
              <w:top w:val="single" w:sz="4" w:space="0" w:color="auto"/>
              <w:left w:val="single" w:sz="4" w:space="0" w:color="auto"/>
              <w:bottom w:val="single" w:sz="4" w:space="0" w:color="auto"/>
              <w:right w:val="single" w:sz="4" w:space="0" w:color="auto"/>
            </w:tcBorders>
            <w:shd w:val="clear" w:color="auto" w:fill="auto"/>
          </w:tcPr>
          <w:p w14:paraId="4BE471B3" w14:textId="660F0C0C" w:rsidR="00EC071C" w:rsidRPr="00094671" w:rsidRDefault="00EC071C" w:rsidP="00791E23">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Opłata dzierżawna  za oprogramowanie  do zarządzania  systemem POCT</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14:paraId="15EAC569" w14:textId="77777777" w:rsidR="00EC071C" w:rsidRPr="00094671" w:rsidRDefault="00EC071C"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AA3F767" w14:textId="16108B1B" w:rsidR="00EC071C" w:rsidRPr="00094671" w:rsidRDefault="00EC071C" w:rsidP="00791E23">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36 m-c</w:t>
            </w:r>
            <w:r w:rsidR="00A47010" w:rsidRPr="00094671">
              <w:rPr>
                <w:rFonts w:asciiTheme="minorHAnsi" w:eastAsiaTheme="minorHAnsi" w:hAnsiTheme="minorHAnsi" w:cstheme="minorHAnsi"/>
                <w:kern w:val="2"/>
                <w:sz w:val="22"/>
                <w:szCs w:val="22"/>
                <w:lang w:eastAsia="en-US"/>
                <w14:ligatures w14:val="standardContextual"/>
              </w:rPr>
              <w:t>e</w:t>
            </w:r>
          </w:p>
        </w:tc>
        <w:tc>
          <w:tcPr>
            <w:tcW w:w="0" w:type="auto"/>
            <w:tcBorders>
              <w:top w:val="single" w:sz="4" w:space="0" w:color="auto"/>
              <w:left w:val="single" w:sz="4" w:space="0" w:color="auto"/>
              <w:bottom w:val="single" w:sz="4" w:space="0" w:color="auto"/>
              <w:right w:val="single" w:sz="4" w:space="0" w:color="auto"/>
            </w:tcBorders>
          </w:tcPr>
          <w:p w14:paraId="2F571558" w14:textId="77777777" w:rsidR="00EC071C" w:rsidRPr="00094671" w:rsidRDefault="00EC071C"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4" w:space="0" w:color="auto"/>
              <w:left w:val="single" w:sz="4" w:space="0" w:color="auto"/>
              <w:bottom w:val="single" w:sz="4" w:space="0" w:color="auto"/>
              <w:right w:val="single" w:sz="4" w:space="0" w:color="auto"/>
            </w:tcBorders>
          </w:tcPr>
          <w:p w14:paraId="3ADA8C2A" w14:textId="77777777" w:rsidR="00EC071C" w:rsidRPr="00094671" w:rsidRDefault="00EC071C"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6" w:space="0" w:color="auto"/>
              <w:left w:val="single" w:sz="4" w:space="0" w:color="auto"/>
              <w:bottom w:val="single" w:sz="4" w:space="0" w:color="auto"/>
              <w:right w:val="single" w:sz="6" w:space="0" w:color="auto"/>
            </w:tcBorders>
          </w:tcPr>
          <w:p w14:paraId="6D3FEDC3" w14:textId="77777777" w:rsidR="00EC071C" w:rsidRPr="00094671" w:rsidRDefault="00EC071C"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4" w:space="0" w:color="auto"/>
              <w:right w:val="single" w:sz="6" w:space="0" w:color="auto"/>
            </w:tcBorders>
          </w:tcPr>
          <w:p w14:paraId="48914F1F" w14:textId="77777777" w:rsidR="00EC071C" w:rsidRPr="00094671" w:rsidRDefault="00EC071C"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4" w:space="0" w:color="auto"/>
              <w:right w:val="single" w:sz="6" w:space="0" w:color="auto"/>
            </w:tcBorders>
          </w:tcPr>
          <w:p w14:paraId="099526B7" w14:textId="77777777" w:rsidR="00EC071C" w:rsidRPr="00094671" w:rsidRDefault="00EC071C"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4" w:space="0" w:color="auto"/>
              <w:right w:val="single" w:sz="4" w:space="0" w:color="auto"/>
            </w:tcBorders>
          </w:tcPr>
          <w:p w14:paraId="39FAF4C6" w14:textId="77777777" w:rsidR="00EC071C" w:rsidRPr="00094671" w:rsidRDefault="00EC071C"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1577" w:type="dxa"/>
            <w:tcBorders>
              <w:top w:val="single" w:sz="4" w:space="0" w:color="auto"/>
              <w:left w:val="single" w:sz="4" w:space="0" w:color="auto"/>
              <w:bottom w:val="single" w:sz="4" w:space="0" w:color="auto"/>
              <w:right w:val="single" w:sz="4" w:space="0" w:color="auto"/>
            </w:tcBorders>
          </w:tcPr>
          <w:p w14:paraId="6B8D35E8" w14:textId="77777777" w:rsidR="00EC071C" w:rsidRPr="00094671" w:rsidRDefault="00EC071C"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r>
      <w:tr w:rsidR="00B51C35" w:rsidRPr="00094671" w14:paraId="6226D640" w14:textId="77777777" w:rsidTr="00B51C35">
        <w:tc>
          <w:tcPr>
            <w:tcW w:w="2835" w:type="dxa"/>
            <w:tcBorders>
              <w:top w:val="single" w:sz="4" w:space="0" w:color="auto"/>
              <w:left w:val="nil"/>
              <w:bottom w:val="nil"/>
              <w:right w:val="nil"/>
            </w:tcBorders>
            <w:shd w:val="clear" w:color="auto" w:fill="auto"/>
          </w:tcPr>
          <w:p w14:paraId="383CCCA6" w14:textId="77777777" w:rsidR="00B51C35" w:rsidRPr="00094671" w:rsidRDefault="00B51C35"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1245" w:type="dxa"/>
            <w:gridSpan w:val="2"/>
            <w:tcBorders>
              <w:top w:val="single" w:sz="4" w:space="0" w:color="auto"/>
              <w:left w:val="nil"/>
              <w:bottom w:val="nil"/>
              <w:right w:val="nil"/>
            </w:tcBorders>
            <w:shd w:val="clear" w:color="auto" w:fill="auto"/>
          </w:tcPr>
          <w:p w14:paraId="0F83D7A5" w14:textId="77777777" w:rsidR="00B51C35" w:rsidRPr="00094671" w:rsidRDefault="00B51C35"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gridSpan w:val="3"/>
            <w:tcBorders>
              <w:top w:val="single" w:sz="4" w:space="0" w:color="auto"/>
              <w:left w:val="nil"/>
              <w:bottom w:val="nil"/>
              <w:right w:val="nil"/>
            </w:tcBorders>
            <w:shd w:val="clear" w:color="auto" w:fill="auto"/>
          </w:tcPr>
          <w:p w14:paraId="4FF49887" w14:textId="77777777" w:rsidR="00B51C35" w:rsidRPr="00094671" w:rsidRDefault="00B51C35"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4" w:space="0" w:color="auto"/>
              <w:left w:val="nil"/>
              <w:bottom w:val="nil"/>
              <w:right w:val="nil"/>
            </w:tcBorders>
          </w:tcPr>
          <w:p w14:paraId="758C46BC" w14:textId="77777777" w:rsidR="00B51C35" w:rsidRPr="00094671" w:rsidRDefault="00B51C35" w:rsidP="00791E23">
            <w:pPr>
              <w:spacing w:after="160" w:line="259" w:lineRule="auto"/>
              <w:rPr>
                <w:rFonts w:asciiTheme="minorHAnsi" w:eastAsiaTheme="minorHAnsi" w:hAnsiTheme="minorHAnsi" w:cstheme="minorHAnsi"/>
                <w:kern w:val="2"/>
                <w:sz w:val="22"/>
                <w:szCs w:val="22"/>
                <w:lang w:eastAsia="en-US"/>
                <w14:ligatures w14:val="standardContextual"/>
              </w:rPr>
            </w:pPr>
          </w:p>
        </w:tc>
        <w:tc>
          <w:tcPr>
            <w:tcW w:w="0" w:type="auto"/>
            <w:tcBorders>
              <w:top w:val="single" w:sz="4" w:space="0" w:color="auto"/>
              <w:left w:val="nil"/>
              <w:bottom w:val="nil"/>
              <w:right w:val="single" w:sz="4" w:space="0" w:color="auto"/>
            </w:tcBorders>
          </w:tcPr>
          <w:p w14:paraId="21829661" w14:textId="74789D23" w:rsidR="00B51C35" w:rsidRPr="00094671" w:rsidRDefault="00B51C35"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Wartość:</w:t>
            </w:r>
          </w:p>
        </w:tc>
        <w:tc>
          <w:tcPr>
            <w:tcW w:w="0" w:type="auto"/>
            <w:tcBorders>
              <w:top w:val="single" w:sz="4" w:space="0" w:color="auto"/>
              <w:left w:val="single" w:sz="4" w:space="0" w:color="auto"/>
              <w:bottom w:val="single" w:sz="4" w:space="0" w:color="auto"/>
              <w:right w:val="single" w:sz="4" w:space="0" w:color="auto"/>
            </w:tcBorders>
          </w:tcPr>
          <w:p w14:paraId="06B6C3EB" w14:textId="77777777" w:rsidR="00B51C35" w:rsidRPr="00094671" w:rsidRDefault="00B51C35" w:rsidP="00791E2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RAZEM:</w:t>
            </w:r>
          </w:p>
          <w:p w14:paraId="29CFD949" w14:textId="6B35B6E8" w:rsidR="00B51C35" w:rsidRPr="00094671" w:rsidRDefault="00B51C35"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4" w:space="0" w:color="auto"/>
              <w:bottom w:val="single" w:sz="4" w:space="0" w:color="auto"/>
              <w:right w:val="single" w:sz="6" w:space="0" w:color="auto"/>
            </w:tcBorders>
          </w:tcPr>
          <w:p w14:paraId="25CF9B64" w14:textId="77777777" w:rsidR="00B51C35" w:rsidRPr="00094671" w:rsidRDefault="00B51C35"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4" w:space="0" w:color="auto"/>
              <w:right w:val="single" w:sz="6" w:space="0" w:color="auto"/>
            </w:tcBorders>
          </w:tcPr>
          <w:p w14:paraId="288904F3" w14:textId="77777777" w:rsidR="00B51C35" w:rsidRPr="00094671" w:rsidRDefault="00B51C35"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0" w:type="auto"/>
            <w:tcBorders>
              <w:top w:val="single" w:sz="6" w:space="0" w:color="auto"/>
              <w:left w:val="single" w:sz="6" w:space="0" w:color="auto"/>
              <w:bottom w:val="single" w:sz="4" w:space="0" w:color="auto"/>
              <w:right w:val="single" w:sz="4" w:space="0" w:color="auto"/>
            </w:tcBorders>
          </w:tcPr>
          <w:p w14:paraId="2B8FABE8" w14:textId="77777777" w:rsidR="00B51C35" w:rsidRPr="00094671" w:rsidRDefault="00B51C35"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c>
          <w:tcPr>
            <w:tcW w:w="1577" w:type="dxa"/>
            <w:tcBorders>
              <w:top w:val="single" w:sz="4" w:space="0" w:color="auto"/>
              <w:left w:val="single" w:sz="4" w:space="0" w:color="auto"/>
              <w:bottom w:val="single" w:sz="4" w:space="0" w:color="auto"/>
              <w:right w:val="single" w:sz="4" w:space="0" w:color="auto"/>
            </w:tcBorders>
          </w:tcPr>
          <w:p w14:paraId="41C29DA7" w14:textId="77777777" w:rsidR="00B51C35" w:rsidRPr="00094671" w:rsidRDefault="00B51C35" w:rsidP="00791E23">
            <w:pPr>
              <w:spacing w:after="160" w:line="259" w:lineRule="auto"/>
              <w:rPr>
                <w:rFonts w:asciiTheme="minorHAnsi" w:eastAsiaTheme="minorHAnsi" w:hAnsiTheme="minorHAnsi" w:cstheme="minorHAnsi"/>
                <w:b/>
                <w:kern w:val="2"/>
                <w:sz w:val="22"/>
                <w:szCs w:val="22"/>
                <w:lang w:eastAsia="en-US"/>
                <w14:ligatures w14:val="standardContextual"/>
              </w:rPr>
            </w:pPr>
          </w:p>
        </w:tc>
      </w:tr>
    </w:tbl>
    <w:p w14:paraId="7E1D31E0" w14:textId="77777777" w:rsidR="00B51C35" w:rsidRPr="00094671" w:rsidRDefault="00B51C35" w:rsidP="00791E23">
      <w:pPr>
        <w:spacing w:after="160" w:line="259" w:lineRule="auto"/>
        <w:rPr>
          <w:rFonts w:asciiTheme="minorHAnsi" w:eastAsiaTheme="minorHAnsi" w:hAnsiTheme="minorHAnsi" w:cstheme="minorHAnsi"/>
          <w:b/>
          <w:color w:val="FF0000"/>
          <w:kern w:val="2"/>
          <w:sz w:val="22"/>
          <w:szCs w:val="22"/>
          <w:lang w:eastAsia="en-US"/>
          <w14:ligatures w14:val="standardContextual"/>
        </w:rPr>
      </w:pPr>
    </w:p>
    <w:p w14:paraId="4E2171A2" w14:textId="4B6B22E1" w:rsidR="00791E23" w:rsidRPr="00094671" w:rsidRDefault="00654D45" w:rsidP="00D20A96">
      <w:pPr>
        <w:pStyle w:val="Tekstpodstawowy"/>
        <w:spacing w:after="60" w:line="276" w:lineRule="auto"/>
        <w:jc w:val="left"/>
        <w:rPr>
          <w:rFonts w:asciiTheme="minorHAnsi" w:hAnsiTheme="minorHAnsi" w:cstheme="minorHAnsi"/>
          <w:b/>
          <w:bCs/>
          <w:smallCaps w:val="0"/>
          <w:sz w:val="20"/>
          <w:szCs w:val="20"/>
        </w:rPr>
      </w:pPr>
      <w:r w:rsidRPr="00094671">
        <w:rPr>
          <w:rFonts w:asciiTheme="minorHAnsi" w:hAnsiTheme="minorHAnsi" w:cstheme="minorHAnsi"/>
          <w:b/>
          <w:bCs/>
          <w:smallCaps w:val="0"/>
          <w:sz w:val="20"/>
          <w:szCs w:val="20"/>
        </w:rPr>
        <w:t>Termin dostawy odczynników/ pasków testowych do oznaczania glukozy ……………………………….max. 5 dni roboczych.</w:t>
      </w:r>
    </w:p>
    <w:p w14:paraId="6825DF96" w14:textId="5F19CD2D" w:rsidR="00654D45" w:rsidRPr="00094671" w:rsidRDefault="00654D45" w:rsidP="00D20A96">
      <w:pPr>
        <w:pStyle w:val="Tekstpodstawowy"/>
        <w:spacing w:after="60" w:line="276" w:lineRule="auto"/>
        <w:jc w:val="left"/>
        <w:rPr>
          <w:rFonts w:asciiTheme="minorHAnsi" w:hAnsiTheme="minorHAnsi" w:cstheme="minorHAnsi"/>
          <w:b/>
          <w:bCs/>
          <w:smallCaps w:val="0"/>
          <w:sz w:val="20"/>
          <w:szCs w:val="20"/>
        </w:rPr>
      </w:pPr>
      <w:r w:rsidRPr="00094671">
        <w:rPr>
          <w:rFonts w:asciiTheme="minorHAnsi" w:hAnsiTheme="minorHAnsi" w:cstheme="minorHAnsi"/>
          <w:b/>
          <w:bCs/>
          <w:smallCaps w:val="0"/>
          <w:sz w:val="20"/>
          <w:szCs w:val="20"/>
        </w:rPr>
        <w:t>Dzierżawa aparatów- termin dostawy aparatów</w:t>
      </w:r>
      <w:r w:rsidR="00CA6D47">
        <w:rPr>
          <w:rFonts w:asciiTheme="minorHAnsi" w:hAnsiTheme="minorHAnsi" w:cstheme="minorHAnsi"/>
          <w:b/>
          <w:bCs/>
          <w:smallCaps w:val="0"/>
          <w:sz w:val="20"/>
          <w:szCs w:val="20"/>
        </w:rPr>
        <w:t xml:space="preserve"> wraz z wdrożeniem oprogramowania</w:t>
      </w:r>
      <w:r w:rsidR="00CA6D47" w:rsidRPr="002C2DCF">
        <w:rPr>
          <w:rFonts w:asciiTheme="minorHAnsi" w:eastAsia="Arial" w:hAnsiTheme="minorHAnsi" w:cstheme="minorHAnsi"/>
          <w:color w:val="002060"/>
          <w:kern w:val="1"/>
          <w:sz w:val="22"/>
          <w:szCs w:val="22"/>
        </w:rPr>
        <w:t xml:space="preserve">  </w:t>
      </w:r>
      <w:r w:rsidRPr="00094671">
        <w:rPr>
          <w:rFonts w:asciiTheme="minorHAnsi" w:hAnsiTheme="minorHAnsi" w:cstheme="minorHAnsi"/>
          <w:b/>
          <w:bCs/>
          <w:smallCaps w:val="0"/>
          <w:sz w:val="20"/>
          <w:szCs w:val="20"/>
        </w:rPr>
        <w:t xml:space="preserve">……………………….. </w:t>
      </w:r>
      <w:r w:rsidRPr="00B75E83">
        <w:rPr>
          <w:rFonts w:asciiTheme="minorHAnsi" w:hAnsiTheme="minorHAnsi" w:cstheme="minorHAnsi"/>
          <w:b/>
          <w:bCs/>
          <w:smallCaps w:val="0"/>
          <w:sz w:val="20"/>
          <w:szCs w:val="20"/>
        </w:rPr>
        <w:t xml:space="preserve">max. 50 dni </w:t>
      </w:r>
      <w:r w:rsidR="00D53D74" w:rsidRPr="00B75E83">
        <w:rPr>
          <w:rFonts w:asciiTheme="minorHAnsi" w:hAnsiTheme="minorHAnsi" w:cstheme="minorHAnsi"/>
          <w:b/>
          <w:bCs/>
          <w:smallCaps w:val="0"/>
          <w:sz w:val="20"/>
          <w:szCs w:val="20"/>
        </w:rPr>
        <w:t xml:space="preserve">roboczych </w:t>
      </w:r>
      <w:r w:rsidRPr="00B75E83">
        <w:rPr>
          <w:rFonts w:asciiTheme="minorHAnsi" w:hAnsiTheme="minorHAnsi" w:cstheme="minorHAnsi"/>
          <w:b/>
          <w:bCs/>
          <w:smallCaps w:val="0"/>
          <w:sz w:val="20"/>
          <w:szCs w:val="20"/>
        </w:rPr>
        <w:t xml:space="preserve">) dnia </w:t>
      </w:r>
      <w:r w:rsidRPr="00094671">
        <w:rPr>
          <w:rFonts w:asciiTheme="minorHAnsi" w:hAnsiTheme="minorHAnsi" w:cstheme="minorHAnsi"/>
          <w:b/>
          <w:bCs/>
          <w:smallCaps w:val="0"/>
          <w:sz w:val="20"/>
          <w:szCs w:val="20"/>
        </w:rPr>
        <w:t xml:space="preserve">zawarcia umowy  na własny koszt  i ryzyko wraz z wyładunkiem i podłączeniem  w miejscu wskazanym przez Zamawiającego . </w:t>
      </w:r>
    </w:p>
    <w:p w14:paraId="07884FF8" w14:textId="77777777" w:rsidR="00654D45" w:rsidRPr="00094671" w:rsidRDefault="00654D45" w:rsidP="00D20A96">
      <w:pPr>
        <w:pStyle w:val="Tekstpodstawowy"/>
        <w:spacing w:after="60" w:line="276" w:lineRule="auto"/>
        <w:jc w:val="left"/>
        <w:rPr>
          <w:rFonts w:asciiTheme="minorHAnsi" w:hAnsiTheme="minorHAnsi" w:cstheme="minorHAnsi"/>
          <w:b/>
          <w:bCs/>
          <w:smallCaps w:val="0"/>
          <w:sz w:val="20"/>
          <w:szCs w:val="20"/>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10913"/>
        <w:gridCol w:w="3119"/>
      </w:tblGrid>
      <w:tr w:rsidR="00654D45" w:rsidRPr="00094671" w14:paraId="375F2C08" w14:textId="77777777" w:rsidTr="00EC071C">
        <w:tc>
          <w:tcPr>
            <w:tcW w:w="1136" w:type="dxa"/>
            <w:tcBorders>
              <w:top w:val="single" w:sz="4" w:space="0" w:color="auto"/>
              <w:left w:val="single" w:sz="4" w:space="0" w:color="auto"/>
              <w:bottom w:val="single" w:sz="4" w:space="0" w:color="auto"/>
              <w:right w:val="single" w:sz="4" w:space="0" w:color="auto"/>
            </w:tcBorders>
            <w:hideMark/>
          </w:tcPr>
          <w:p w14:paraId="0BF968CE" w14:textId="77777777" w:rsidR="00654D45" w:rsidRPr="00094671" w:rsidRDefault="00654D45" w:rsidP="00EC071C">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Lp.</w:t>
            </w:r>
          </w:p>
        </w:tc>
        <w:tc>
          <w:tcPr>
            <w:tcW w:w="10913" w:type="dxa"/>
            <w:tcBorders>
              <w:top w:val="single" w:sz="4" w:space="0" w:color="auto"/>
              <w:left w:val="single" w:sz="4" w:space="0" w:color="auto"/>
              <w:bottom w:val="single" w:sz="4" w:space="0" w:color="auto"/>
              <w:right w:val="single" w:sz="4" w:space="0" w:color="auto"/>
            </w:tcBorders>
            <w:hideMark/>
          </w:tcPr>
          <w:p w14:paraId="7A366506" w14:textId="77777777" w:rsidR="00654D45" w:rsidRPr="00094671" w:rsidRDefault="00654D45" w:rsidP="00EC071C">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 xml:space="preserve">Parametr </w:t>
            </w:r>
          </w:p>
        </w:tc>
        <w:tc>
          <w:tcPr>
            <w:tcW w:w="3119" w:type="dxa"/>
            <w:tcBorders>
              <w:top w:val="single" w:sz="4" w:space="0" w:color="auto"/>
              <w:left w:val="single" w:sz="4" w:space="0" w:color="auto"/>
              <w:bottom w:val="single" w:sz="4" w:space="0" w:color="auto"/>
              <w:right w:val="single" w:sz="4" w:space="0" w:color="auto"/>
            </w:tcBorders>
            <w:hideMark/>
          </w:tcPr>
          <w:p w14:paraId="13CE8E3E" w14:textId="77777777" w:rsidR="00654D45" w:rsidRPr="00094671" w:rsidRDefault="00654D45" w:rsidP="00EC071C">
            <w:pPr>
              <w:spacing w:after="160" w:line="259" w:lineRule="auto"/>
              <w:jc w:val="center"/>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DANE TECHNICZNE – PODAĆ</w:t>
            </w:r>
          </w:p>
          <w:p w14:paraId="7633AC20" w14:textId="77777777" w:rsidR="00654D45" w:rsidRPr="00094671" w:rsidRDefault="00654D45" w:rsidP="00EC071C">
            <w:pPr>
              <w:jc w:val="center"/>
              <w:rPr>
                <w:rFonts w:asciiTheme="minorHAnsi" w:eastAsia="Calibri" w:hAnsiTheme="minorHAnsi" w:cstheme="minorHAnsi"/>
                <w:b/>
                <w:sz w:val="21"/>
                <w:szCs w:val="21"/>
                <w:lang w:eastAsia="en-US"/>
              </w:rPr>
            </w:pPr>
            <w:r w:rsidRPr="00094671">
              <w:rPr>
                <w:rFonts w:asciiTheme="minorHAnsi" w:eastAsia="Calibri" w:hAnsiTheme="minorHAnsi" w:cstheme="minorHAnsi"/>
                <w:b/>
                <w:sz w:val="21"/>
                <w:szCs w:val="21"/>
                <w:lang w:eastAsia="en-US"/>
              </w:rPr>
              <w:t>Wpisuje wykonawca</w:t>
            </w:r>
          </w:p>
        </w:tc>
      </w:tr>
      <w:tr w:rsidR="00654D45" w:rsidRPr="00094671" w14:paraId="12CC00E5" w14:textId="77777777" w:rsidTr="00EC071C">
        <w:tc>
          <w:tcPr>
            <w:tcW w:w="15168" w:type="dxa"/>
            <w:gridSpan w:val="3"/>
            <w:tcBorders>
              <w:top w:val="single" w:sz="4" w:space="0" w:color="auto"/>
              <w:left w:val="single" w:sz="4" w:space="0" w:color="auto"/>
              <w:bottom w:val="single" w:sz="4" w:space="0" w:color="auto"/>
              <w:right w:val="single" w:sz="4" w:space="0" w:color="auto"/>
            </w:tcBorders>
          </w:tcPr>
          <w:p w14:paraId="5928F1AB" w14:textId="77777777" w:rsidR="00654D45" w:rsidRPr="00094671" w:rsidRDefault="00654D45" w:rsidP="00EC071C">
            <w:pPr>
              <w:spacing w:after="160" w:line="259" w:lineRule="auto"/>
              <w:rPr>
                <w:rFonts w:asciiTheme="minorHAnsi" w:eastAsiaTheme="minorHAnsi" w:hAnsiTheme="minorHAnsi" w:cstheme="minorHAnsi"/>
                <w:b/>
                <w:bCs/>
                <w:kern w:val="2"/>
                <w:sz w:val="22"/>
                <w:szCs w:val="22"/>
                <w:lang w:eastAsia="en-US"/>
                <w14:ligatures w14:val="standardContextual"/>
              </w:rPr>
            </w:pPr>
            <w:r w:rsidRPr="00094671">
              <w:rPr>
                <w:rFonts w:asciiTheme="minorHAnsi" w:eastAsiaTheme="minorHAnsi" w:hAnsiTheme="minorHAnsi" w:cstheme="minorHAnsi"/>
                <w:b/>
                <w:bCs/>
                <w:kern w:val="2"/>
                <w:sz w:val="22"/>
                <w:szCs w:val="22"/>
                <w:lang w:eastAsia="en-US"/>
                <w14:ligatures w14:val="standardContextual"/>
              </w:rPr>
              <w:t xml:space="preserve">DANE TECHNICZNE DOTYCZĄCE GLUKOMETRU </w:t>
            </w:r>
          </w:p>
        </w:tc>
      </w:tr>
      <w:tr w:rsidR="00654D45" w:rsidRPr="00094671" w14:paraId="608ED2A5" w14:textId="77777777" w:rsidTr="00EC071C">
        <w:tc>
          <w:tcPr>
            <w:tcW w:w="1136" w:type="dxa"/>
            <w:tcBorders>
              <w:top w:val="single" w:sz="4" w:space="0" w:color="auto"/>
              <w:left w:val="single" w:sz="4" w:space="0" w:color="auto"/>
              <w:bottom w:val="single" w:sz="4" w:space="0" w:color="auto"/>
              <w:right w:val="single" w:sz="4" w:space="0" w:color="auto"/>
            </w:tcBorders>
          </w:tcPr>
          <w:p w14:paraId="374B0784" w14:textId="77777777" w:rsidR="00654D45" w:rsidRPr="00094671" w:rsidRDefault="00654D45" w:rsidP="00EC071C">
            <w:pPr>
              <w:numPr>
                <w:ilvl w:val="0"/>
                <w:numId w:val="49"/>
              </w:numPr>
              <w:spacing w:after="160" w:line="259" w:lineRule="auto"/>
              <w:rPr>
                <w:rFonts w:asciiTheme="minorHAnsi" w:eastAsiaTheme="minorHAnsi" w:hAnsiTheme="minorHAnsi" w:cstheme="minorHAnsi"/>
                <w:kern w:val="2"/>
                <w:sz w:val="22"/>
                <w:szCs w:val="22"/>
                <w:lang w:eastAsia="en-US"/>
                <w14:ligatures w14:val="standardContextual"/>
              </w:rPr>
            </w:pPr>
          </w:p>
        </w:tc>
        <w:tc>
          <w:tcPr>
            <w:tcW w:w="10913" w:type="dxa"/>
            <w:tcBorders>
              <w:top w:val="single" w:sz="4" w:space="0" w:color="auto"/>
              <w:left w:val="single" w:sz="4" w:space="0" w:color="auto"/>
              <w:bottom w:val="single" w:sz="4" w:space="0" w:color="auto"/>
              <w:right w:val="single" w:sz="4" w:space="0" w:color="auto"/>
            </w:tcBorders>
            <w:vAlign w:val="center"/>
          </w:tcPr>
          <w:p w14:paraId="546C20E1" w14:textId="77777777" w:rsidR="00654D45" w:rsidRPr="00094671" w:rsidRDefault="00654D45" w:rsidP="00EC071C">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 xml:space="preserve">Nazwa handlowa </w:t>
            </w:r>
            <w:proofErr w:type="spellStart"/>
            <w:r w:rsidRPr="00094671">
              <w:rPr>
                <w:rFonts w:asciiTheme="minorHAnsi" w:eastAsiaTheme="minorHAnsi" w:hAnsiTheme="minorHAnsi" w:cstheme="minorHAnsi"/>
                <w:kern w:val="2"/>
                <w:sz w:val="22"/>
                <w:szCs w:val="22"/>
                <w:lang w:eastAsia="en-US"/>
                <w14:ligatures w14:val="standardContextual"/>
              </w:rPr>
              <w:t>glukometru</w:t>
            </w:r>
            <w:proofErr w:type="spellEnd"/>
          </w:p>
        </w:tc>
        <w:tc>
          <w:tcPr>
            <w:tcW w:w="3119" w:type="dxa"/>
            <w:tcBorders>
              <w:top w:val="single" w:sz="4" w:space="0" w:color="auto"/>
              <w:left w:val="single" w:sz="4" w:space="0" w:color="auto"/>
              <w:bottom w:val="single" w:sz="4" w:space="0" w:color="auto"/>
              <w:right w:val="single" w:sz="4" w:space="0" w:color="auto"/>
            </w:tcBorders>
          </w:tcPr>
          <w:p w14:paraId="53362DFB" w14:textId="77777777" w:rsidR="00654D45" w:rsidRPr="00094671" w:rsidRDefault="00654D45" w:rsidP="00EC071C">
            <w:pPr>
              <w:spacing w:after="160" w:line="259" w:lineRule="auto"/>
              <w:rPr>
                <w:rFonts w:asciiTheme="minorHAnsi" w:eastAsiaTheme="minorHAnsi" w:hAnsiTheme="minorHAnsi" w:cstheme="minorHAnsi"/>
                <w:kern w:val="2"/>
                <w:sz w:val="22"/>
                <w:szCs w:val="22"/>
                <w:lang w:eastAsia="en-US"/>
                <w14:ligatures w14:val="standardContextual"/>
              </w:rPr>
            </w:pPr>
          </w:p>
        </w:tc>
      </w:tr>
      <w:tr w:rsidR="00654D45" w:rsidRPr="00094671" w14:paraId="665BFF96" w14:textId="77777777" w:rsidTr="00EC071C">
        <w:tc>
          <w:tcPr>
            <w:tcW w:w="1136" w:type="dxa"/>
            <w:tcBorders>
              <w:top w:val="single" w:sz="4" w:space="0" w:color="auto"/>
              <w:left w:val="single" w:sz="4" w:space="0" w:color="auto"/>
              <w:bottom w:val="single" w:sz="4" w:space="0" w:color="auto"/>
              <w:right w:val="single" w:sz="4" w:space="0" w:color="auto"/>
            </w:tcBorders>
          </w:tcPr>
          <w:p w14:paraId="6233E353" w14:textId="77777777" w:rsidR="00654D45" w:rsidRPr="00094671" w:rsidRDefault="00654D45" w:rsidP="00EC071C">
            <w:pPr>
              <w:numPr>
                <w:ilvl w:val="0"/>
                <w:numId w:val="49"/>
              </w:numPr>
              <w:spacing w:after="160" w:line="259" w:lineRule="auto"/>
              <w:rPr>
                <w:rFonts w:asciiTheme="minorHAnsi" w:eastAsiaTheme="minorHAnsi" w:hAnsiTheme="minorHAnsi" w:cstheme="minorHAnsi"/>
                <w:kern w:val="2"/>
                <w:sz w:val="22"/>
                <w:szCs w:val="22"/>
                <w:lang w:eastAsia="en-US"/>
                <w14:ligatures w14:val="standardContextual"/>
              </w:rPr>
            </w:pPr>
          </w:p>
        </w:tc>
        <w:tc>
          <w:tcPr>
            <w:tcW w:w="10913" w:type="dxa"/>
            <w:tcBorders>
              <w:top w:val="single" w:sz="4" w:space="0" w:color="auto"/>
              <w:left w:val="single" w:sz="4" w:space="0" w:color="auto"/>
              <w:bottom w:val="single" w:sz="4" w:space="0" w:color="auto"/>
              <w:right w:val="single" w:sz="4" w:space="0" w:color="auto"/>
            </w:tcBorders>
            <w:vAlign w:val="center"/>
          </w:tcPr>
          <w:p w14:paraId="7BA4C9C1" w14:textId="77777777" w:rsidR="00654D45" w:rsidRPr="00094671" w:rsidRDefault="00654D45" w:rsidP="00EC071C">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Model/Typ/Nr katalogowy</w:t>
            </w:r>
          </w:p>
        </w:tc>
        <w:tc>
          <w:tcPr>
            <w:tcW w:w="3119" w:type="dxa"/>
            <w:tcBorders>
              <w:top w:val="single" w:sz="4" w:space="0" w:color="auto"/>
              <w:left w:val="single" w:sz="4" w:space="0" w:color="auto"/>
              <w:bottom w:val="single" w:sz="4" w:space="0" w:color="auto"/>
              <w:right w:val="single" w:sz="4" w:space="0" w:color="auto"/>
            </w:tcBorders>
          </w:tcPr>
          <w:p w14:paraId="7BDCF2D0" w14:textId="77777777" w:rsidR="00654D45" w:rsidRPr="00094671" w:rsidRDefault="00654D45" w:rsidP="00EC071C">
            <w:pPr>
              <w:spacing w:after="160" w:line="259" w:lineRule="auto"/>
              <w:rPr>
                <w:rFonts w:asciiTheme="minorHAnsi" w:eastAsiaTheme="minorHAnsi" w:hAnsiTheme="minorHAnsi" w:cstheme="minorHAnsi"/>
                <w:kern w:val="2"/>
                <w:sz w:val="22"/>
                <w:szCs w:val="22"/>
                <w:lang w:eastAsia="en-US"/>
                <w14:ligatures w14:val="standardContextual"/>
              </w:rPr>
            </w:pPr>
          </w:p>
        </w:tc>
      </w:tr>
      <w:tr w:rsidR="00654D45" w:rsidRPr="00094671" w14:paraId="121CFA70" w14:textId="77777777" w:rsidTr="00EC071C">
        <w:tc>
          <w:tcPr>
            <w:tcW w:w="1136" w:type="dxa"/>
            <w:tcBorders>
              <w:top w:val="single" w:sz="4" w:space="0" w:color="auto"/>
              <w:left w:val="single" w:sz="4" w:space="0" w:color="auto"/>
              <w:bottom w:val="single" w:sz="4" w:space="0" w:color="auto"/>
              <w:right w:val="single" w:sz="4" w:space="0" w:color="auto"/>
            </w:tcBorders>
          </w:tcPr>
          <w:p w14:paraId="7268F83A" w14:textId="77777777" w:rsidR="00654D45" w:rsidRPr="00094671" w:rsidRDefault="00654D45" w:rsidP="00EC071C">
            <w:pPr>
              <w:numPr>
                <w:ilvl w:val="0"/>
                <w:numId w:val="49"/>
              </w:numPr>
              <w:spacing w:after="160" w:line="259" w:lineRule="auto"/>
              <w:rPr>
                <w:rFonts w:asciiTheme="minorHAnsi" w:eastAsiaTheme="minorHAnsi" w:hAnsiTheme="minorHAnsi" w:cstheme="minorHAnsi"/>
                <w:kern w:val="2"/>
                <w:sz w:val="22"/>
                <w:szCs w:val="22"/>
                <w:lang w:eastAsia="en-US"/>
                <w14:ligatures w14:val="standardContextual"/>
              </w:rPr>
            </w:pPr>
          </w:p>
        </w:tc>
        <w:tc>
          <w:tcPr>
            <w:tcW w:w="10913" w:type="dxa"/>
            <w:tcBorders>
              <w:top w:val="single" w:sz="4" w:space="0" w:color="auto"/>
              <w:left w:val="single" w:sz="4" w:space="0" w:color="auto"/>
              <w:bottom w:val="single" w:sz="4" w:space="0" w:color="auto"/>
              <w:right w:val="single" w:sz="4" w:space="0" w:color="auto"/>
            </w:tcBorders>
            <w:vAlign w:val="center"/>
          </w:tcPr>
          <w:p w14:paraId="4007C800" w14:textId="77777777" w:rsidR="00654D45" w:rsidRPr="00094671" w:rsidRDefault="00654D45" w:rsidP="00EC071C">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Producent (pełna nazwa, adres)</w:t>
            </w:r>
          </w:p>
        </w:tc>
        <w:tc>
          <w:tcPr>
            <w:tcW w:w="3119" w:type="dxa"/>
            <w:tcBorders>
              <w:top w:val="single" w:sz="4" w:space="0" w:color="auto"/>
              <w:left w:val="single" w:sz="4" w:space="0" w:color="auto"/>
              <w:bottom w:val="single" w:sz="4" w:space="0" w:color="auto"/>
              <w:right w:val="single" w:sz="4" w:space="0" w:color="auto"/>
            </w:tcBorders>
          </w:tcPr>
          <w:p w14:paraId="05907674" w14:textId="77777777" w:rsidR="00654D45" w:rsidRPr="00094671" w:rsidRDefault="00654D45" w:rsidP="00EC071C">
            <w:pPr>
              <w:spacing w:after="160" w:line="259" w:lineRule="auto"/>
              <w:rPr>
                <w:rFonts w:asciiTheme="minorHAnsi" w:eastAsiaTheme="minorHAnsi" w:hAnsiTheme="minorHAnsi" w:cstheme="minorHAnsi"/>
                <w:kern w:val="2"/>
                <w:sz w:val="22"/>
                <w:szCs w:val="22"/>
                <w:lang w:eastAsia="en-US"/>
                <w14:ligatures w14:val="standardContextual"/>
              </w:rPr>
            </w:pPr>
          </w:p>
        </w:tc>
      </w:tr>
      <w:tr w:rsidR="00654D45" w:rsidRPr="00094671" w14:paraId="7DE85357" w14:textId="77777777" w:rsidTr="00EC071C">
        <w:tc>
          <w:tcPr>
            <w:tcW w:w="1136" w:type="dxa"/>
            <w:tcBorders>
              <w:top w:val="single" w:sz="4" w:space="0" w:color="auto"/>
              <w:left w:val="single" w:sz="4" w:space="0" w:color="auto"/>
              <w:bottom w:val="single" w:sz="4" w:space="0" w:color="auto"/>
              <w:right w:val="single" w:sz="4" w:space="0" w:color="auto"/>
            </w:tcBorders>
          </w:tcPr>
          <w:p w14:paraId="7CC05A4C" w14:textId="77777777" w:rsidR="00654D45" w:rsidRPr="00094671" w:rsidRDefault="00654D45" w:rsidP="00EC071C">
            <w:pPr>
              <w:numPr>
                <w:ilvl w:val="0"/>
                <w:numId w:val="49"/>
              </w:numPr>
              <w:spacing w:after="160" w:line="259" w:lineRule="auto"/>
              <w:rPr>
                <w:rFonts w:asciiTheme="minorHAnsi" w:eastAsiaTheme="minorHAnsi" w:hAnsiTheme="minorHAnsi" w:cstheme="minorHAnsi"/>
                <w:kern w:val="2"/>
                <w:sz w:val="22"/>
                <w:szCs w:val="22"/>
                <w:lang w:eastAsia="en-US"/>
                <w14:ligatures w14:val="standardContextual"/>
              </w:rPr>
            </w:pPr>
          </w:p>
        </w:tc>
        <w:tc>
          <w:tcPr>
            <w:tcW w:w="10913" w:type="dxa"/>
            <w:tcBorders>
              <w:top w:val="single" w:sz="4" w:space="0" w:color="auto"/>
              <w:left w:val="single" w:sz="4" w:space="0" w:color="auto"/>
              <w:bottom w:val="single" w:sz="4" w:space="0" w:color="auto"/>
              <w:right w:val="single" w:sz="4" w:space="0" w:color="auto"/>
            </w:tcBorders>
            <w:vAlign w:val="center"/>
          </w:tcPr>
          <w:p w14:paraId="7A551DFA" w14:textId="77777777" w:rsidR="00654D45" w:rsidRPr="00094671" w:rsidRDefault="00654D45" w:rsidP="00EC071C">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Rok produkcji 2025, fabrycznie nowy, nie używany, niedemonstracyjny</w:t>
            </w:r>
          </w:p>
        </w:tc>
        <w:tc>
          <w:tcPr>
            <w:tcW w:w="3119" w:type="dxa"/>
            <w:tcBorders>
              <w:top w:val="single" w:sz="4" w:space="0" w:color="auto"/>
              <w:left w:val="single" w:sz="4" w:space="0" w:color="auto"/>
              <w:bottom w:val="single" w:sz="4" w:space="0" w:color="auto"/>
              <w:right w:val="single" w:sz="4" w:space="0" w:color="auto"/>
            </w:tcBorders>
          </w:tcPr>
          <w:p w14:paraId="2E6BF024" w14:textId="77777777" w:rsidR="00654D45" w:rsidRPr="00094671" w:rsidRDefault="00654D45" w:rsidP="00EC071C">
            <w:pPr>
              <w:spacing w:after="160" w:line="259" w:lineRule="auto"/>
              <w:rPr>
                <w:rFonts w:asciiTheme="minorHAnsi" w:eastAsiaTheme="minorHAnsi" w:hAnsiTheme="minorHAnsi" w:cstheme="minorHAnsi"/>
                <w:kern w:val="2"/>
                <w:sz w:val="22"/>
                <w:szCs w:val="22"/>
                <w:lang w:eastAsia="en-US"/>
                <w14:ligatures w14:val="standardContextual"/>
              </w:rPr>
            </w:pPr>
          </w:p>
        </w:tc>
      </w:tr>
      <w:tr w:rsidR="00654D45" w:rsidRPr="00094671" w14:paraId="1FEEA58C" w14:textId="77777777" w:rsidTr="00EC071C">
        <w:tc>
          <w:tcPr>
            <w:tcW w:w="1136" w:type="dxa"/>
            <w:tcBorders>
              <w:top w:val="single" w:sz="4" w:space="0" w:color="auto"/>
              <w:left w:val="single" w:sz="4" w:space="0" w:color="auto"/>
              <w:bottom w:val="single" w:sz="4" w:space="0" w:color="auto"/>
              <w:right w:val="single" w:sz="4" w:space="0" w:color="auto"/>
            </w:tcBorders>
          </w:tcPr>
          <w:p w14:paraId="54D22EA2" w14:textId="77777777" w:rsidR="00654D45" w:rsidRPr="00094671" w:rsidRDefault="00654D45" w:rsidP="00EC071C">
            <w:pPr>
              <w:numPr>
                <w:ilvl w:val="0"/>
                <w:numId w:val="49"/>
              </w:numPr>
              <w:spacing w:after="160" w:line="259" w:lineRule="auto"/>
              <w:rPr>
                <w:rFonts w:asciiTheme="minorHAnsi" w:eastAsiaTheme="minorHAnsi" w:hAnsiTheme="minorHAnsi" w:cstheme="minorHAnsi"/>
                <w:kern w:val="2"/>
                <w:sz w:val="22"/>
                <w:szCs w:val="22"/>
                <w:lang w:eastAsia="en-US"/>
                <w14:ligatures w14:val="standardContextual"/>
              </w:rPr>
            </w:pPr>
          </w:p>
        </w:tc>
        <w:tc>
          <w:tcPr>
            <w:tcW w:w="10913" w:type="dxa"/>
            <w:tcBorders>
              <w:top w:val="single" w:sz="4" w:space="0" w:color="auto"/>
              <w:left w:val="single" w:sz="4" w:space="0" w:color="auto"/>
              <w:bottom w:val="single" w:sz="4" w:space="0" w:color="auto"/>
              <w:right w:val="single" w:sz="4" w:space="0" w:color="auto"/>
            </w:tcBorders>
            <w:vAlign w:val="center"/>
          </w:tcPr>
          <w:p w14:paraId="1E53EAC6" w14:textId="77777777" w:rsidR="00654D45" w:rsidRPr="00094671" w:rsidRDefault="00654D45" w:rsidP="00EC071C">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 xml:space="preserve">Wartość dzierżawionego </w:t>
            </w:r>
            <w:proofErr w:type="spellStart"/>
            <w:r w:rsidRPr="00094671">
              <w:rPr>
                <w:rFonts w:asciiTheme="minorHAnsi" w:eastAsiaTheme="minorHAnsi" w:hAnsiTheme="minorHAnsi" w:cstheme="minorHAnsi"/>
                <w:kern w:val="2"/>
                <w:sz w:val="22"/>
                <w:szCs w:val="22"/>
                <w:lang w:eastAsia="en-US"/>
                <w14:ligatures w14:val="standardContextual"/>
              </w:rPr>
              <w:t>glukometru</w:t>
            </w:r>
            <w:proofErr w:type="spellEnd"/>
          </w:p>
        </w:tc>
        <w:tc>
          <w:tcPr>
            <w:tcW w:w="3119" w:type="dxa"/>
            <w:tcBorders>
              <w:top w:val="single" w:sz="4" w:space="0" w:color="auto"/>
              <w:left w:val="single" w:sz="4" w:space="0" w:color="auto"/>
              <w:bottom w:val="single" w:sz="4" w:space="0" w:color="auto"/>
              <w:right w:val="single" w:sz="4" w:space="0" w:color="auto"/>
            </w:tcBorders>
          </w:tcPr>
          <w:p w14:paraId="14627351" w14:textId="77777777" w:rsidR="00654D45" w:rsidRPr="00094671" w:rsidRDefault="00654D45" w:rsidP="00EC071C">
            <w:pPr>
              <w:spacing w:after="160" w:line="259" w:lineRule="auto"/>
              <w:rPr>
                <w:rFonts w:asciiTheme="minorHAnsi" w:eastAsiaTheme="minorHAnsi" w:hAnsiTheme="minorHAnsi" w:cstheme="minorHAnsi"/>
                <w:kern w:val="2"/>
                <w:sz w:val="22"/>
                <w:szCs w:val="22"/>
                <w:lang w:eastAsia="en-US"/>
                <w14:ligatures w14:val="standardContextual"/>
              </w:rPr>
            </w:pPr>
          </w:p>
        </w:tc>
      </w:tr>
      <w:tr w:rsidR="00654D45" w:rsidRPr="00094671" w14:paraId="3020F8ED" w14:textId="77777777" w:rsidTr="00EC071C">
        <w:tc>
          <w:tcPr>
            <w:tcW w:w="1136" w:type="dxa"/>
            <w:tcBorders>
              <w:top w:val="single" w:sz="4" w:space="0" w:color="auto"/>
              <w:left w:val="single" w:sz="4" w:space="0" w:color="auto"/>
              <w:bottom w:val="single" w:sz="4" w:space="0" w:color="auto"/>
              <w:right w:val="single" w:sz="4" w:space="0" w:color="auto"/>
            </w:tcBorders>
          </w:tcPr>
          <w:p w14:paraId="2151AB67" w14:textId="77777777" w:rsidR="00654D45" w:rsidRPr="00094671" w:rsidRDefault="00654D45" w:rsidP="00EC071C">
            <w:pPr>
              <w:numPr>
                <w:ilvl w:val="0"/>
                <w:numId w:val="49"/>
              </w:numPr>
              <w:spacing w:after="160" w:line="259" w:lineRule="auto"/>
              <w:rPr>
                <w:rFonts w:asciiTheme="minorHAnsi" w:eastAsiaTheme="minorHAnsi" w:hAnsiTheme="minorHAnsi" w:cstheme="minorHAnsi"/>
                <w:kern w:val="2"/>
                <w:sz w:val="22"/>
                <w:szCs w:val="22"/>
                <w:lang w:eastAsia="en-US"/>
                <w14:ligatures w14:val="standardContextual"/>
              </w:rPr>
            </w:pPr>
          </w:p>
        </w:tc>
        <w:tc>
          <w:tcPr>
            <w:tcW w:w="10913" w:type="dxa"/>
            <w:tcBorders>
              <w:top w:val="single" w:sz="4" w:space="0" w:color="auto"/>
              <w:left w:val="single" w:sz="4" w:space="0" w:color="auto"/>
              <w:bottom w:val="single" w:sz="4" w:space="0" w:color="auto"/>
              <w:right w:val="single" w:sz="4" w:space="0" w:color="auto"/>
            </w:tcBorders>
            <w:vAlign w:val="center"/>
          </w:tcPr>
          <w:p w14:paraId="55294317" w14:textId="04BDD367" w:rsidR="00654D45" w:rsidRPr="00094671" w:rsidRDefault="00654D45" w:rsidP="00EC071C">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eastAsiaTheme="minorHAnsi" w:hAnsiTheme="minorHAnsi" w:cstheme="minorHAnsi"/>
                <w:kern w:val="2"/>
                <w:sz w:val="22"/>
                <w:szCs w:val="22"/>
                <w:lang w:eastAsia="en-US"/>
                <w14:ligatures w14:val="standardContextual"/>
              </w:rPr>
              <w:t>Serwis gwarancyjny  wykonuję</w:t>
            </w:r>
            <w:r w:rsidR="00B505BD" w:rsidRPr="00094671">
              <w:rPr>
                <w:rFonts w:asciiTheme="minorHAnsi" w:eastAsiaTheme="minorHAnsi" w:hAnsiTheme="minorHAnsi" w:cstheme="minorHAnsi"/>
                <w:kern w:val="2"/>
                <w:sz w:val="22"/>
                <w:szCs w:val="22"/>
                <w:lang w:eastAsia="en-US"/>
                <w14:ligatures w14:val="standardContextual"/>
              </w:rPr>
              <w:t xml:space="preserve"> (</w:t>
            </w:r>
            <w:r w:rsidRPr="00094671">
              <w:rPr>
                <w:rFonts w:asciiTheme="minorHAnsi" w:eastAsiaTheme="minorHAnsi" w:hAnsiTheme="minorHAnsi" w:cstheme="minorHAnsi"/>
                <w:kern w:val="2"/>
                <w:sz w:val="22"/>
                <w:szCs w:val="22"/>
                <w:lang w:eastAsia="en-US"/>
                <w14:ligatures w14:val="standardContextual"/>
              </w:rPr>
              <w:t xml:space="preserve"> podać nazwę firmy oraz telefon </w:t>
            </w:r>
            <w:r w:rsidR="00B505BD" w:rsidRPr="00094671">
              <w:rPr>
                <w:rFonts w:asciiTheme="minorHAnsi" w:eastAsiaTheme="minorHAnsi" w:hAnsiTheme="minorHAnsi" w:cstheme="minorHAnsi"/>
                <w:kern w:val="2"/>
                <w:sz w:val="22"/>
                <w:szCs w:val="22"/>
                <w:lang w:eastAsia="en-US"/>
                <w14:ligatures w14:val="standardContextual"/>
              </w:rPr>
              <w:t>i</w:t>
            </w:r>
            <w:r w:rsidRPr="00094671">
              <w:rPr>
                <w:rFonts w:asciiTheme="minorHAnsi" w:eastAsiaTheme="minorHAnsi" w:hAnsiTheme="minorHAnsi" w:cstheme="minorHAnsi"/>
                <w:kern w:val="2"/>
                <w:sz w:val="22"/>
                <w:szCs w:val="22"/>
                <w:lang w:eastAsia="en-US"/>
                <w14:ligatures w14:val="standardContextual"/>
              </w:rPr>
              <w:t xml:space="preserve"> fax.</w:t>
            </w:r>
            <w:r w:rsidR="00B505BD" w:rsidRPr="00094671">
              <w:rPr>
                <w:rFonts w:asciiTheme="minorHAnsi" w:eastAsiaTheme="minorHAnsi" w:hAnsiTheme="minorHAnsi" w:cstheme="minorHAnsi"/>
                <w:kern w:val="2"/>
                <w:sz w:val="22"/>
                <w:szCs w:val="22"/>
                <w:lang w:eastAsia="en-US"/>
                <w14:ligatures w14:val="standardContextual"/>
              </w:rPr>
              <w:t>)</w:t>
            </w:r>
          </w:p>
        </w:tc>
        <w:tc>
          <w:tcPr>
            <w:tcW w:w="3119" w:type="dxa"/>
            <w:tcBorders>
              <w:top w:val="single" w:sz="4" w:space="0" w:color="auto"/>
              <w:left w:val="single" w:sz="4" w:space="0" w:color="auto"/>
              <w:bottom w:val="single" w:sz="4" w:space="0" w:color="auto"/>
              <w:right w:val="single" w:sz="4" w:space="0" w:color="auto"/>
            </w:tcBorders>
          </w:tcPr>
          <w:p w14:paraId="2AFFBDCC" w14:textId="77777777" w:rsidR="00654D45" w:rsidRPr="00094671" w:rsidRDefault="00654D45" w:rsidP="00EC071C">
            <w:pPr>
              <w:spacing w:after="160" w:line="259" w:lineRule="auto"/>
              <w:rPr>
                <w:rFonts w:asciiTheme="minorHAnsi" w:eastAsiaTheme="minorHAnsi" w:hAnsiTheme="minorHAnsi" w:cstheme="minorHAnsi"/>
                <w:kern w:val="2"/>
                <w:sz w:val="22"/>
                <w:szCs w:val="22"/>
                <w:lang w:eastAsia="en-US"/>
                <w14:ligatures w14:val="standardContextual"/>
              </w:rPr>
            </w:pPr>
          </w:p>
        </w:tc>
      </w:tr>
    </w:tbl>
    <w:p w14:paraId="533ADAA7" w14:textId="77777777" w:rsidR="00791E23" w:rsidRPr="00094671" w:rsidRDefault="00791E23" w:rsidP="00D20A96">
      <w:pPr>
        <w:pStyle w:val="Tekstpodstawowy"/>
        <w:spacing w:after="60" w:line="276" w:lineRule="auto"/>
        <w:jc w:val="left"/>
        <w:rPr>
          <w:rFonts w:asciiTheme="minorHAnsi" w:hAnsiTheme="minorHAnsi" w:cstheme="minorHAnsi"/>
          <w:b/>
          <w:bCs/>
          <w:smallCaps w:val="0"/>
          <w:sz w:val="20"/>
          <w:szCs w:val="20"/>
        </w:rPr>
      </w:pPr>
    </w:p>
    <w:p w14:paraId="043BFA37" w14:textId="00135FC5" w:rsidR="00337083" w:rsidRPr="00094671" w:rsidRDefault="00337083" w:rsidP="00791E23">
      <w:pPr>
        <w:spacing w:after="160" w:line="259" w:lineRule="auto"/>
        <w:ind w:left="11328"/>
        <w:rPr>
          <w:rFonts w:asciiTheme="minorHAnsi" w:eastAsiaTheme="minorHAnsi" w:hAnsiTheme="minorHAnsi" w:cstheme="minorHAnsi"/>
          <w:b/>
          <w:bCs/>
          <w:kern w:val="2"/>
          <w:sz w:val="28"/>
          <w:szCs w:val="28"/>
          <w:lang w:eastAsia="en-US"/>
          <w14:ligatures w14:val="standardContextual"/>
        </w:rPr>
      </w:pPr>
      <w:r w:rsidRPr="00094671">
        <w:rPr>
          <w:rFonts w:asciiTheme="minorHAnsi" w:eastAsiaTheme="minorHAnsi" w:hAnsiTheme="minorHAnsi" w:cstheme="minorHAnsi"/>
          <w:b/>
          <w:bCs/>
          <w:kern w:val="2"/>
          <w:sz w:val="28"/>
          <w:szCs w:val="28"/>
          <w:lang w:eastAsia="en-US"/>
          <w14:ligatures w14:val="standardContextual"/>
        </w:rPr>
        <w:t>Załącznik nr  1B</w:t>
      </w:r>
    </w:p>
    <w:p w14:paraId="0BFAD478" w14:textId="77777777" w:rsidR="00337083" w:rsidRPr="00094671" w:rsidRDefault="00337083" w:rsidP="00337083">
      <w:pPr>
        <w:spacing w:after="160" w:line="259" w:lineRule="auto"/>
        <w:rPr>
          <w:rFonts w:asciiTheme="minorHAnsi" w:eastAsiaTheme="minorHAnsi" w:hAnsiTheme="minorHAnsi" w:cstheme="minorHAnsi"/>
          <w:b/>
          <w:kern w:val="2"/>
          <w:sz w:val="22"/>
          <w:szCs w:val="22"/>
          <w:u w:val="single"/>
          <w:lang w:eastAsia="en-US"/>
          <w14:ligatures w14:val="standardContextual"/>
        </w:rPr>
      </w:pPr>
      <w:r w:rsidRPr="00094671">
        <w:rPr>
          <w:rFonts w:asciiTheme="minorHAnsi" w:eastAsiaTheme="minorHAnsi" w:hAnsiTheme="minorHAnsi" w:cstheme="minorHAnsi"/>
          <w:b/>
          <w:kern w:val="2"/>
          <w:sz w:val="22"/>
          <w:szCs w:val="22"/>
          <w:u w:val="single"/>
          <w:lang w:eastAsia="en-US"/>
          <w14:ligatures w14:val="standardContextual"/>
        </w:rPr>
        <w:t>PARAMETRY GRANICZNE</w:t>
      </w:r>
    </w:p>
    <w:p w14:paraId="30B5B3D2" w14:textId="77777777" w:rsidR="00337083" w:rsidRPr="00094671" w:rsidRDefault="00337083" w:rsidP="00033DB4">
      <w:pPr>
        <w:numPr>
          <w:ilvl w:val="0"/>
          <w:numId w:val="50"/>
        </w:numPr>
        <w:spacing w:after="160" w:line="259" w:lineRule="auto"/>
        <w:contextualSpacing/>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 xml:space="preserve">Paski testowe do oznaczania poziomu glukozy we krwi i kontroli w systemie POCT wraz z dzierżawą </w:t>
      </w:r>
      <w:proofErr w:type="spellStart"/>
      <w:r w:rsidRPr="00094671">
        <w:rPr>
          <w:rFonts w:asciiTheme="minorHAnsi" w:eastAsiaTheme="minorHAnsi" w:hAnsiTheme="minorHAnsi" w:cstheme="minorHAnsi"/>
          <w:b/>
          <w:kern w:val="2"/>
          <w:sz w:val="22"/>
          <w:szCs w:val="22"/>
          <w:lang w:eastAsia="en-US"/>
          <w14:ligatures w14:val="standardContextual"/>
        </w:rPr>
        <w:t>glukometrów</w:t>
      </w:r>
      <w:proofErr w:type="spellEnd"/>
      <w:r w:rsidRPr="00094671">
        <w:rPr>
          <w:rFonts w:asciiTheme="minorHAnsi" w:eastAsiaTheme="minorHAnsi" w:hAnsiTheme="minorHAnsi" w:cstheme="minorHAnsi"/>
          <w:b/>
          <w:kern w:val="2"/>
          <w:sz w:val="22"/>
          <w:szCs w:val="22"/>
          <w:lang w:eastAsia="en-US"/>
          <w14:ligatures w14:val="standardContextual"/>
        </w:rPr>
        <w:t xml:space="preserve"> i oprogramowania do zarządzania </w:t>
      </w:r>
      <w:proofErr w:type="spellStart"/>
      <w:r w:rsidRPr="00094671">
        <w:rPr>
          <w:rFonts w:asciiTheme="minorHAnsi" w:eastAsiaTheme="minorHAnsi" w:hAnsiTheme="minorHAnsi" w:cstheme="minorHAnsi"/>
          <w:b/>
          <w:kern w:val="2"/>
          <w:sz w:val="22"/>
          <w:szCs w:val="22"/>
          <w:lang w:eastAsia="en-US"/>
          <w14:ligatures w14:val="standardContextual"/>
        </w:rPr>
        <w:t>glukometrami</w:t>
      </w:r>
      <w:proofErr w:type="spellEnd"/>
      <w:r w:rsidRPr="00094671">
        <w:rPr>
          <w:rFonts w:asciiTheme="minorHAnsi" w:eastAsiaTheme="minorHAnsi" w:hAnsiTheme="minorHAnsi" w:cstheme="minorHAnsi"/>
          <w:b/>
          <w:kern w:val="2"/>
          <w:sz w:val="22"/>
          <w:szCs w:val="22"/>
          <w:lang w:eastAsia="en-US"/>
          <w14:ligatures w14:val="standardContextual"/>
        </w:rPr>
        <w:t xml:space="preserve"> w integracji z systemem informatycznym Szpitala       </w:t>
      </w: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11197"/>
        <w:gridCol w:w="2693"/>
      </w:tblGrid>
      <w:tr w:rsidR="00337083" w:rsidRPr="00094671" w14:paraId="4B4FCD85" w14:textId="77777777" w:rsidTr="00842749">
        <w:tc>
          <w:tcPr>
            <w:tcW w:w="1136" w:type="dxa"/>
            <w:tcBorders>
              <w:top w:val="single" w:sz="4" w:space="0" w:color="auto"/>
              <w:left w:val="single" w:sz="4" w:space="0" w:color="auto"/>
              <w:bottom w:val="single" w:sz="4" w:space="0" w:color="auto"/>
              <w:right w:val="single" w:sz="4" w:space="0" w:color="auto"/>
            </w:tcBorders>
            <w:hideMark/>
          </w:tcPr>
          <w:p w14:paraId="45C049EB" w14:textId="77777777" w:rsidR="00337083" w:rsidRPr="00094671" w:rsidRDefault="00337083" w:rsidP="00337083">
            <w:pPr>
              <w:spacing w:after="160" w:line="259" w:lineRule="auto"/>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Lp.</w:t>
            </w:r>
          </w:p>
        </w:tc>
        <w:tc>
          <w:tcPr>
            <w:tcW w:w="11197" w:type="dxa"/>
            <w:tcBorders>
              <w:top w:val="single" w:sz="4" w:space="0" w:color="auto"/>
              <w:left w:val="single" w:sz="4" w:space="0" w:color="auto"/>
              <w:bottom w:val="single" w:sz="4" w:space="0" w:color="auto"/>
              <w:right w:val="single" w:sz="4" w:space="0" w:color="auto"/>
            </w:tcBorders>
            <w:hideMark/>
          </w:tcPr>
          <w:p w14:paraId="7CE092E9" w14:textId="77777777" w:rsidR="00337083" w:rsidRPr="00094671" w:rsidRDefault="00337083" w:rsidP="00337083">
            <w:pPr>
              <w:spacing w:after="160" w:line="259" w:lineRule="auto"/>
              <w:jc w:val="center"/>
              <w:rPr>
                <w:rFonts w:asciiTheme="minorHAnsi" w:eastAsiaTheme="minorHAnsi" w:hAnsiTheme="minorHAnsi" w:cstheme="minorHAnsi"/>
                <w:b/>
                <w:kern w:val="2"/>
                <w:sz w:val="22"/>
                <w:szCs w:val="22"/>
                <w:lang w:eastAsia="en-US"/>
                <w14:ligatures w14:val="standardContextual"/>
              </w:rPr>
            </w:pPr>
            <w:r w:rsidRPr="00094671">
              <w:rPr>
                <w:rFonts w:asciiTheme="minorHAnsi" w:eastAsiaTheme="minorHAnsi" w:hAnsiTheme="minorHAnsi" w:cstheme="minorHAnsi"/>
                <w:b/>
                <w:kern w:val="2"/>
                <w:sz w:val="22"/>
                <w:szCs w:val="22"/>
                <w:lang w:eastAsia="en-US"/>
                <w14:ligatures w14:val="standardContextual"/>
              </w:rPr>
              <w:t>Parametr graniczne</w:t>
            </w:r>
          </w:p>
        </w:tc>
        <w:tc>
          <w:tcPr>
            <w:tcW w:w="2693" w:type="dxa"/>
            <w:tcBorders>
              <w:top w:val="single" w:sz="4" w:space="0" w:color="auto"/>
              <w:left w:val="single" w:sz="4" w:space="0" w:color="auto"/>
              <w:bottom w:val="single" w:sz="4" w:space="0" w:color="auto"/>
              <w:right w:val="single" w:sz="4" w:space="0" w:color="auto"/>
            </w:tcBorders>
            <w:hideMark/>
          </w:tcPr>
          <w:p w14:paraId="4E70ECFB" w14:textId="77777777" w:rsidR="00337083" w:rsidRPr="00094671" w:rsidRDefault="00337083" w:rsidP="00337083">
            <w:pPr>
              <w:jc w:val="center"/>
              <w:rPr>
                <w:rFonts w:asciiTheme="minorHAnsi" w:eastAsia="Calibri" w:hAnsiTheme="minorHAnsi" w:cstheme="minorHAnsi"/>
                <w:b/>
                <w:sz w:val="21"/>
                <w:szCs w:val="21"/>
                <w:lang w:eastAsia="en-US"/>
              </w:rPr>
            </w:pPr>
            <w:r w:rsidRPr="00094671">
              <w:rPr>
                <w:rFonts w:asciiTheme="minorHAnsi" w:eastAsia="Calibri" w:hAnsiTheme="minorHAnsi" w:cstheme="minorHAnsi"/>
                <w:b/>
                <w:sz w:val="21"/>
                <w:szCs w:val="21"/>
                <w:lang w:eastAsia="en-US"/>
              </w:rPr>
              <w:t>Potwierdzenie spełnienia wymagań</w:t>
            </w:r>
          </w:p>
          <w:p w14:paraId="5D40283B" w14:textId="77777777" w:rsidR="00337083" w:rsidRPr="00094671" w:rsidRDefault="00337083" w:rsidP="00337083">
            <w:pPr>
              <w:jc w:val="center"/>
              <w:rPr>
                <w:rFonts w:asciiTheme="minorHAnsi" w:eastAsia="Calibri" w:hAnsiTheme="minorHAnsi" w:cstheme="minorHAnsi"/>
                <w:b/>
                <w:sz w:val="21"/>
                <w:szCs w:val="21"/>
                <w:lang w:eastAsia="en-US"/>
              </w:rPr>
            </w:pPr>
          </w:p>
          <w:p w14:paraId="0154517B" w14:textId="77777777" w:rsidR="00337083" w:rsidRPr="00094671" w:rsidRDefault="00337083" w:rsidP="00337083">
            <w:pPr>
              <w:jc w:val="center"/>
              <w:rPr>
                <w:rFonts w:asciiTheme="minorHAnsi" w:eastAsia="Calibri" w:hAnsiTheme="minorHAnsi" w:cstheme="minorHAnsi"/>
                <w:b/>
                <w:sz w:val="21"/>
                <w:szCs w:val="21"/>
                <w:lang w:eastAsia="en-US"/>
              </w:rPr>
            </w:pPr>
            <w:r w:rsidRPr="00094671">
              <w:rPr>
                <w:rFonts w:asciiTheme="minorHAnsi" w:eastAsia="Calibri" w:hAnsiTheme="minorHAnsi" w:cstheme="minorHAnsi"/>
                <w:b/>
                <w:sz w:val="21"/>
                <w:szCs w:val="21"/>
                <w:lang w:eastAsia="en-US"/>
              </w:rPr>
              <w:t>Wpisuje wykonawca</w:t>
            </w:r>
          </w:p>
          <w:p w14:paraId="1AC67A55" w14:textId="77777777" w:rsidR="00337083" w:rsidRPr="00094671" w:rsidRDefault="00337083" w:rsidP="00337083">
            <w:pPr>
              <w:spacing w:after="160" w:line="259" w:lineRule="auto"/>
              <w:jc w:val="center"/>
              <w:rPr>
                <w:rFonts w:asciiTheme="minorHAnsi" w:eastAsiaTheme="minorHAnsi" w:hAnsiTheme="minorHAnsi" w:cstheme="minorHAnsi"/>
                <w:b/>
                <w:kern w:val="2"/>
                <w:sz w:val="22"/>
                <w:szCs w:val="22"/>
                <w:lang w:eastAsia="en-US"/>
                <w14:ligatures w14:val="standardContextual"/>
              </w:rPr>
            </w:pPr>
          </w:p>
        </w:tc>
      </w:tr>
      <w:tr w:rsidR="00337083" w:rsidRPr="00094671" w14:paraId="538B3338" w14:textId="77777777" w:rsidTr="00842749">
        <w:tc>
          <w:tcPr>
            <w:tcW w:w="15026" w:type="dxa"/>
            <w:gridSpan w:val="3"/>
            <w:tcBorders>
              <w:top w:val="single" w:sz="4" w:space="0" w:color="auto"/>
              <w:left w:val="single" w:sz="4" w:space="0" w:color="auto"/>
              <w:bottom w:val="single" w:sz="4" w:space="0" w:color="auto"/>
              <w:right w:val="single" w:sz="4" w:space="0" w:color="auto"/>
            </w:tcBorders>
          </w:tcPr>
          <w:p w14:paraId="4F8C46F6" w14:textId="77777777" w:rsidR="00337083" w:rsidRPr="00094671" w:rsidRDefault="00337083" w:rsidP="00337083">
            <w:pPr>
              <w:spacing w:after="160" w:line="259" w:lineRule="auto"/>
              <w:rPr>
                <w:rFonts w:asciiTheme="minorHAnsi" w:eastAsiaTheme="minorHAnsi" w:hAnsiTheme="minorHAnsi" w:cstheme="minorHAnsi"/>
                <w:b/>
                <w:bCs/>
                <w:kern w:val="2"/>
                <w:sz w:val="22"/>
                <w:szCs w:val="22"/>
                <w:lang w:eastAsia="en-US"/>
                <w14:ligatures w14:val="standardContextual"/>
              </w:rPr>
            </w:pPr>
            <w:r w:rsidRPr="00094671">
              <w:rPr>
                <w:rFonts w:asciiTheme="minorHAnsi" w:eastAsiaTheme="minorHAnsi" w:hAnsiTheme="minorHAnsi" w:cstheme="minorHAnsi"/>
                <w:b/>
                <w:bCs/>
                <w:kern w:val="2"/>
                <w:sz w:val="22"/>
                <w:szCs w:val="22"/>
                <w:lang w:eastAsia="en-US"/>
                <w14:ligatures w14:val="standardContextual"/>
              </w:rPr>
              <w:t>OPIS WYMAGANYCH PARAMETRÓW GRANICZNYCH DLA GLUKOMETRU</w:t>
            </w:r>
          </w:p>
        </w:tc>
      </w:tr>
      <w:tr w:rsidR="00EC071C" w:rsidRPr="00094671" w14:paraId="5164442E" w14:textId="77777777" w:rsidTr="00842749">
        <w:tc>
          <w:tcPr>
            <w:tcW w:w="1136" w:type="dxa"/>
            <w:tcBorders>
              <w:top w:val="single" w:sz="4" w:space="0" w:color="auto"/>
              <w:left w:val="single" w:sz="4" w:space="0" w:color="auto"/>
              <w:bottom w:val="single" w:sz="4" w:space="0" w:color="auto"/>
              <w:right w:val="single" w:sz="4" w:space="0" w:color="auto"/>
            </w:tcBorders>
          </w:tcPr>
          <w:p w14:paraId="513A9909" w14:textId="77777777" w:rsidR="00EC071C" w:rsidRPr="00094671" w:rsidRDefault="00EC071C" w:rsidP="00033DB4">
            <w:pPr>
              <w:numPr>
                <w:ilvl w:val="0"/>
                <w:numId w:val="46"/>
              </w:numPr>
              <w:spacing w:after="160" w:line="259" w:lineRule="auto"/>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500DDA64" w14:textId="06B31537" w:rsidR="00EC071C" w:rsidRPr="00094671" w:rsidRDefault="00EC071C" w:rsidP="00337083">
            <w:pPr>
              <w:spacing w:after="160" w:line="259" w:lineRule="auto"/>
              <w:rPr>
                <w:rFonts w:asciiTheme="minorHAnsi" w:hAnsiTheme="minorHAnsi" w:cstheme="minorHAnsi"/>
                <w:sz w:val="22"/>
                <w:szCs w:val="22"/>
              </w:rPr>
            </w:pPr>
            <w:r w:rsidRPr="00094671">
              <w:rPr>
                <w:rFonts w:asciiTheme="minorHAnsi" w:hAnsiTheme="minorHAnsi" w:cstheme="minorHAnsi"/>
                <w:sz w:val="22"/>
                <w:szCs w:val="22"/>
              </w:rPr>
              <w:t xml:space="preserve">Profesjonalne, fabrycznie nowe </w:t>
            </w:r>
            <w:proofErr w:type="spellStart"/>
            <w:r w:rsidRPr="00094671">
              <w:rPr>
                <w:rFonts w:asciiTheme="minorHAnsi" w:hAnsiTheme="minorHAnsi" w:cstheme="minorHAnsi"/>
                <w:sz w:val="22"/>
                <w:szCs w:val="22"/>
              </w:rPr>
              <w:t>glukometry</w:t>
            </w:r>
            <w:proofErr w:type="spellEnd"/>
            <w:r w:rsidRPr="00094671">
              <w:rPr>
                <w:rFonts w:asciiTheme="minorHAnsi" w:hAnsiTheme="minorHAnsi" w:cstheme="minorHAnsi"/>
                <w:sz w:val="22"/>
                <w:szCs w:val="22"/>
              </w:rPr>
              <w:t xml:space="preserve"> posiadające certyfikat CE oraz IVD w ilości 3</w:t>
            </w:r>
            <w:r w:rsidR="00CA6D47">
              <w:rPr>
                <w:rFonts w:asciiTheme="minorHAnsi" w:hAnsiTheme="minorHAnsi" w:cstheme="minorHAnsi"/>
                <w:sz w:val="22"/>
                <w:szCs w:val="22"/>
              </w:rPr>
              <w:t>3</w:t>
            </w:r>
            <w:r w:rsidRPr="00094671">
              <w:rPr>
                <w:rFonts w:asciiTheme="minorHAnsi" w:hAnsiTheme="minorHAnsi" w:cstheme="minorHAnsi"/>
                <w:sz w:val="22"/>
                <w:szCs w:val="22"/>
              </w:rPr>
              <w:t xml:space="preserve"> sztuk.</w:t>
            </w:r>
          </w:p>
        </w:tc>
        <w:tc>
          <w:tcPr>
            <w:tcW w:w="2693" w:type="dxa"/>
            <w:tcBorders>
              <w:top w:val="single" w:sz="4" w:space="0" w:color="auto"/>
              <w:left w:val="single" w:sz="4" w:space="0" w:color="auto"/>
              <w:bottom w:val="single" w:sz="4" w:space="0" w:color="auto"/>
              <w:right w:val="single" w:sz="4" w:space="0" w:color="auto"/>
            </w:tcBorders>
          </w:tcPr>
          <w:p w14:paraId="3E800C4A" w14:textId="77777777" w:rsidR="00EC071C" w:rsidRPr="00094671" w:rsidRDefault="00EC071C"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7ED6ADF8" w14:textId="77777777" w:rsidTr="00842749">
        <w:tc>
          <w:tcPr>
            <w:tcW w:w="1136" w:type="dxa"/>
            <w:tcBorders>
              <w:top w:val="single" w:sz="4" w:space="0" w:color="auto"/>
              <w:left w:val="single" w:sz="4" w:space="0" w:color="auto"/>
              <w:bottom w:val="single" w:sz="4" w:space="0" w:color="auto"/>
              <w:right w:val="single" w:sz="4" w:space="0" w:color="auto"/>
            </w:tcBorders>
          </w:tcPr>
          <w:p w14:paraId="06393E0B" w14:textId="77777777" w:rsidR="00337083" w:rsidRPr="00094671" w:rsidRDefault="00337083" w:rsidP="00033DB4">
            <w:pPr>
              <w:numPr>
                <w:ilvl w:val="0"/>
                <w:numId w:val="46"/>
              </w:numPr>
              <w:spacing w:after="160" w:line="259" w:lineRule="auto"/>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5D0DE384"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r w:rsidRPr="00094671">
              <w:rPr>
                <w:rFonts w:asciiTheme="minorHAnsi" w:hAnsiTheme="minorHAnsi" w:cstheme="minorHAnsi"/>
                <w:color w:val="000000"/>
                <w:sz w:val="22"/>
                <w:szCs w:val="22"/>
              </w:rPr>
              <w:t xml:space="preserve">Minimalny zakres pomiarowy </w:t>
            </w:r>
            <w:proofErr w:type="spellStart"/>
            <w:r w:rsidRPr="00094671">
              <w:rPr>
                <w:rFonts w:asciiTheme="minorHAnsi" w:hAnsiTheme="minorHAnsi" w:cstheme="minorHAnsi"/>
                <w:color w:val="000000"/>
                <w:sz w:val="22"/>
                <w:szCs w:val="22"/>
              </w:rPr>
              <w:t>glukometru</w:t>
            </w:r>
            <w:proofErr w:type="spellEnd"/>
            <w:r w:rsidRPr="00094671">
              <w:rPr>
                <w:rFonts w:asciiTheme="minorHAnsi" w:hAnsiTheme="minorHAnsi" w:cstheme="minorHAnsi"/>
                <w:color w:val="000000"/>
                <w:sz w:val="22"/>
                <w:szCs w:val="22"/>
              </w:rPr>
              <w:t xml:space="preserve"> 10-600 mg/dl przy hematokrycie w zakresie 10-70 %</w:t>
            </w:r>
          </w:p>
        </w:tc>
        <w:tc>
          <w:tcPr>
            <w:tcW w:w="2693" w:type="dxa"/>
            <w:tcBorders>
              <w:top w:val="single" w:sz="4" w:space="0" w:color="auto"/>
              <w:left w:val="single" w:sz="4" w:space="0" w:color="auto"/>
              <w:bottom w:val="single" w:sz="4" w:space="0" w:color="auto"/>
              <w:right w:val="single" w:sz="4" w:space="0" w:color="auto"/>
            </w:tcBorders>
          </w:tcPr>
          <w:p w14:paraId="78DE2FA4"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75906D7E" w14:textId="77777777" w:rsidTr="00842749">
        <w:tc>
          <w:tcPr>
            <w:tcW w:w="1136" w:type="dxa"/>
            <w:tcBorders>
              <w:top w:val="single" w:sz="4" w:space="0" w:color="auto"/>
              <w:left w:val="single" w:sz="4" w:space="0" w:color="auto"/>
              <w:bottom w:val="single" w:sz="4" w:space="0" w:color="auto"/>
              <w:right w:val="single" w:sz="4" w:space="0" w:color="auto"/>
            </w:tcBorders>
          </w:tcPr>
          <w:p w14:paraId="0CDD0BFE" w14:textId="77777777" w:rsidR="00337083" w:rsidRPr="00094671" w:rsidRDefault="00337083" w:rsidP="00033DB4">
            <w:pPr>
              <w:numPr>
                <w:ilvl w:val="0"/>
                <w:numId w:val="46"/>
              </w:numPr>
              <w:spacing w:after="160" w:line="259" w:lineRule="auto"/>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1721BD5B" w14:textId="77777777" w:rsidR="00337083" w:rsidRPr="00094671" w:rsidRDefault="00337083" w:rsidP="00337083">
            <w:pPr>
              <w:spacing w:after="160" w:line="259" w:lineRule="auto"/>
              <w:rPr>
                <w:rFonts w:asciiTheme="minorHAnsi" w:hAnsiTheme="minorHAnsi" w:cstheme="minorHAnsi"/>
                <w:color w:val="000000"/>
                <w:sz w:val="22"/>
                <w:szCs w:val="22"/>
              </w:rPr>
            </w:pPr>
            <w:proofErr w:type="spellStart"/>
            <w:r w:rsidRPr="00094671">
              <w:rPr>
                <w:rFonts w:asciiTheme="minorHAnsi" w:hAnsiTheme="minorHAnsi" w:cstheme="minorHAnsi"/>
                <w:color w:val="000000"/>
                <w:sz w:val="22"/>
                <w:szCs w:val="22"/>
              </w:rPr>
              <w:t>Glukometr</w:t>
            </w:r>
            <w:proofErr w:type="spellEnd"/>
            <w:r w:rsidRPr="00094671">
              <w:rPr>
                <w:rFonts w:asciiTheme="minorHAnsi" w:hAnsiTheme="minorHAnsi" w:cstheme="minorHAnsi"/>
                <w:color w:val="000000"/>
                <w:sz w:val="22"/>
                <w:szCs w:val="22"/>
              </w:rPr>
              <w:t xml:space="preserve"> kalibrowany wobec referencyjnej metody </w:t>
            </w:r>
            <w:proofErr w:type="spellStart"/>
            <w:r w:rsidRPr="00094671">
              <w:rPr>
                <w:rFonts w:asciiTheme="minorHAnsi" w:hAnsiTheme="minorHAnsi" w:cstheme="minorHAnsi"/>
                <w:color w:val="000000"/>
                <w:sz w:val="22"/>
                <w:szCs w:val="22"/>
              </w:rPr>
              <w:t>heksokinazowej</w:t>
            </w:r>
            <w:proofErr w:type="spellEnd"/>
            <w:r w:rsidRPr="00094671">
              <w:rPr>
                <w:rFonts w:asciiTheme="minorHAnsi" w:hAnsiTheme="minorHAnsi" w:cstheme="minorHAnsi"/>
                <w:color w:val="000000"/>
                <w:sz w:val="22"/>
                <w:szCs w:val="22"/>
              </w:rPr>
              <w:t xml:space="preserve"> </w:t>
            </w:r>
          </w:p>
        </w:tc>
        <w:tc>
          <w:tcPr>
            <w:tcW w:w="2693" w:type="dxa"/>
            <w:tcBorders>
              <w:top w:val="single" w:sz="4" w:space="0" w:color="auto"/>
              <w:left w:val="single" w:sz="4" w:space="0" w:color="auto"/>
              <w:bottom w:val="single" w:sz="4" w:space="0" w:color="auto"/>
              <w:right w:val="single" w:sz="4" w:space="0" w:color="auto"/>
            </w:tcBorders>
          </w:tcPr>
          <w:p w14:paraId="046A1ABD"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6C450206" w14:textId="77777777" w:rsidTr="00842749">
        <w:tc>
          <w:tcPr>
            <w:tcW w:w="1136" w:type="dxa"/>
            <w:tcBorders>
              <w:top w:val="single" w:sz="4" w:space="0" w:color="auto"/>
              <w:left w:val="single" w:sz="4" w:space="0" w:color="auto"/>
              <w:bottom w:val="single" w:sz="4" w:space="0" w:color="auto"/>
              <w:right w:val="single" w:sz="4" w:space="0" w:color="auto"/>
            </w:tcBorders>
          </w:tcPr>
          <w:p w14:paraId="40C57AC0" w14:textId="77777777" w:rsidR="00337083" w:rsidRPr="00094671" w:rsidRDefault="00337083" w:rsidP="00033DB4">
            <w:pPr>
              <w:numPr>
                <w:ilvl w:val="0"/>
                <w:numId w:val="46"/>
              </w:numPr>
              <w:spacing w:after="160" w:line="259" w:lineRule="auto"/>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7302FAE1"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Czas pomiaru maksymalnie 10 sekund</w:t>
            </w:r>
          </w:p>
        </w:tc>
        <w:tc>
          <w:tcPr>
            <w:tcW w:w="2693" w:type="dxa"/>
            <w:tcBorders>
              <w:top w:val="single" w:sz="4" w:space="0" w:color="auto"/>
              <w:left w:val="single" w:sz="4" w:space="0" w:color="auto"/>
              <w:bottom w:val="single" w:sz="4" w:space="0" w:color="auto"/>
              <w:right w:val="single" w:sz="4" w:space="0" w:color="auto"/>
            </w:tcBorders>
          </w:tcPr>
          <w:p w14:paraId="545F6F7D"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2AB5E5D1" w14:textId="77777777" w:rsidTr="00842749">
        <w:tc>
          <w:tcPr>
            <w:tcW w:w="1136" w:type="dxa"/>
            <w:tcBorders>
              <w:top w:val="single" w:sz="4" w:space="0" w:color="auto"/>
              <w:left w:val="single" w:sz="4" w:space="0" w:color="auto"/>
              <w:bottom w:val="single" w:sz="4" w:space="0" w:color="auto"/>
              <w:right w:val="single" w:sz="4" w:space="0" w:color="auto"/>
            </w:tcBorders>
          </w:tcPr>
          <w:p w14:paraId="2E6B846F" w14:textId="77777777" w:rsidR="00337083" w:rsidRPr="00094671" w:rsidRDefault="00337083" w:rsidP="00033DB4">
            <w:pPr>
              <w:numPr>
                <w:ilvl w:val="0"/>
                <w:numId w:val="46"/>
              </w:numPr>
              <w:spacing w:after="160" w:line="259" w:lineRule="auto"/>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6DC471A9" w14:textId="77777777" w:rsidR="00337083" w:rsidRPr="00094671" w:rsidRDefault="00337083" w:rsidP="00337083">
            <w:pPr>
              <w:spacing w:after="160" w:line="259" w:lineRule="auto"/>
              <w:rPr>
                <w:rFonts w:asciiTheme="minorHAnsi" w:hAnsiTheme="minorHAnsi" w:cstheme="minorHAnsi"/>
                <w:color w:val="000000"/>
                <w:sz w:val="22"/>
                <w:szCs w:val="22"/>
              </w:rPr>
            </w:pPr>
            <w:proofErr w:type="spellStart"/>
            <w:r w:rsidRPr="00094671">
              <w:rPr>
                <w:rFonts w:asciiTheme="minorHAnsi" w:hAnsiTheme="minorHAnsi" w:cstheme="minorHAnsi"/>
                <w:sz w:val="22"/>
                <w:szCs w:val="22"/>
              </w:rPr>
              <w:t>Glukometr</w:t>
            </w:r>
            <w:proofErr w:type="spellEnd"/>
            <w:r w:rsidRPr="00094671">
              <w:rPr>
                <w:rFonts w:asciiTheme="minorHAnsi" w:hAnsiTheme="minorHAnsi" w:cstheme="minorHAnsi"/>
                <w:sz w:val="22"/>
                <w:szCs w:val="22"/>
              </w:rPr>
              <w:t xml:space="preserve"> wyposażony w stację dokującą, umożliwiającą ładowanie baterii </w:t>
            </w:r>
            <w:proofErr w:type="spellStart"/>
            <w:r w:rsidRPr="00094671">
              <w:rPr>
                <w:rFonts w:asciiTheme="minorHAnsi" w:hAnsiTheme="minorHAnsi" w:cstheme="minorHAnsi"/>
                <w:sz w:val="22"/>
                <w:szCs w:val="22"/>
              </w:rPr>
              <w:t>glukometru</w:t>
            </w:r>
            <w:proofErr w:type="spellEnd"/>
            <w:r w:rsidRPr="00094671">
              <w:rPr>
                <w:rFonts w:asciiTheme="minorHAnsi" w:hAnsiTheme="minorHAnsi" w:cstheme="minorHAnsi"/>
                <w:sz w:val="22"/>
                <w:szCs w:val="22"/>
              </w:rPr>
              <w:t xml:space="preserve"> oraz łączność z oprogramowaniem zarządzającym </w:t>
            </w:r>
            <w:proofErr w:type="spellStart"/>
            <w:r w:rsidRPr="00094671">
              <w:rPr>
                <w:rFonts w:asciiTheme="minorHAnsi" w:hAnsiTheme="minorHAnsi" w:cstheme="minorHAnsi"/>
                <w:sz w:val="22"/>
                <w:szCs w:val="22"/>
              </w:rPr>
              <w:t>glukometrami</w:t>
            </w:r>
            <w:proofErr w:type="spellEnd"/>
            <w:r w:rsidRPr="00094671">
              <w:rPr>
                <w:rFonts w:asciiTheme="minorHAnsi" w:hAnsiTheme="minorHAnsi" w:cstheme="minorHAnsi"/>
                <w:sz w:val="22"/>
                <w:szCs w:val="22"/>
              </w:rPr>
              <w:t xml:space="preserve">, które w dalszej kolejności jest zintegrowane z systemem HIS wykorzystywanym w Szpitalu (system AMMS, dostawca Asseco Poland S.A.). </w:t>
            </w:r>
            <w:proofErr w:type="spellStart"/>
            <w:r w:rsidRPr="00094671">
              <w:rPr>
                <w:rFonts w:asciiTheme="minorHAnsi" w:hAnsiTheme="minorHAnsi" w:cstheme="minorHAnsi"/>
                <w:sz w:val="22"/>
                <w:szCs w:val="22"/>
              </w:rPr>
              <w:t>Glukometr</w:t>
            </w:r>
            <w:proofErr w:type="spellEnd"/>
            <w:r w:rsidRPr="00094671">
              <w:rPr>
                <w:rFonts w:asciiTheme="minorHAnsi" w:hAnsiTheme="minorHAnsi" w:cstheme="minorHAnsi"/>
                <w:sz w:val="22"/>
                <w:szCs w:val="22"/>
              </w:rPr>
              <w:t xml:space="preserve"> komunikuje się z oprogramowaniem zarządzającym </w:t>
            </w:r>
            <w:proofErr w:type="spellStart"/>
            <w:r w:rsidRPr="00094671">
              <w:rPr>
                <w:rFonts w:asciiTheme="minorHAnsi" w:hAnsiTheme="minorHAnsi" w:cstheme="minorHAnsi"/>
                <w:sz w:val="22"/>
                <w:szCs w:val="22"/>
              </w:rPr>
              <w:t>glukometrami</w:t>
            </w:r>
            <w:proofErr w:type="spellEnd"/>
            <w:r w:rsidRPr="00094671">
              <w:rPr>
                <w:rFonts w:asciiTheme="minorHAnsi" w:hAnsiTheme="minorHAnsi" w:cstheme="minorHAnsi"/>
                <w:sz w:val="22"/>
                <w:szCs w:val="22"/>
              </w:rPr>
              <w:t xml:space="preserve"> po przez WI-FI, które w dalszej kolejności jest zintegrowane z systemem HIS wykorzystywanym w Szpitalu (system AMMS, dostawca Asseco Poland S.A.).</w:t>
            </w:r>
          </w:p>
        </w:tc>
        <w:tc>
          <w:tcPr>
            <w:tcW w:w="2693" w:type="dxa"/>
            <w:tcBorders>
              <w:top w:val="single" w:sz="4" w:space="0" w:color="auto"/>
              <w:left w:val="single" w:sz="4" w:space="0" w:color="auto"/>
              <w:bottom w:val="single" w:sz="4" w:space="0" w:color="auto"/>
              <w:right w:val="single" w:sz="4" w:space="0" w:color="auto"/>
            </w:tcBorders>
          </w:tcPr>
          <w:p w14:paraId="24494A58"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67D6CE2C" w14:textId="77777777" w:rsidTr="00842749">
        <w:tc>
          <w:tcPr>
            <w:tcW w:w="1136" w:type="dxa"/>
            <w:tcBorders>
              <w:top w:val="single" w:sz="4" w:space="0" w:color="auto"/>
              <w:left w:val="single" w:sz="4" w:space="0" w:color="auto"/>
              <w:bottom w:val="single" w:sz="4" w:space="0" w:color="auto"/>
              <w:right w:val="single" w:sz="4" w:space="0" w:color="auto"/>
            </w:tcBorders>
          </w:tcPr>
          <w:p w14:paraId="1F3E4038" w14:textId="77777777" w:rsidR="00337083" w:rsidRPr="00094671" w:rsidRDefault="00337083" w:rsidP="00033DB4">
            <w:pPr>
              <w:numPr>
                <w:ilvl w:val="0"/>
                <w:numId w:val="46"/>
              </w:numPr>
              <w:spacing w:after="160" w:line="259" w:lineRule="auto"/>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32326E26" w14:textId="77777777" w:rsidR="00337083" w:rsidRPr="00094671" w:rsidRDefault="00337083" w:rsidP="00337083">
            <w:pPr>
              <w:spacing w:after="160" w:line="259" w:lineRule="auto"/>
              <w:rPr>
                <w:rFonts w:asciiTheme="minorHAnsi" w:hAnsiTheme="minorHAnsi" w:cstheme="minorHAnsi"/>
                <w:sz w:val="22"/>
                <w:szCs w:val="22"/>
              </w:rPr>
            </w:pPr>
            <w:proofErr w:type="spellStart"/>
            <w:r w:rsidRPr="00094671">
              <w:rPr>
                <w:rFonts w:asciiTheme="minorHAnsi" w:hAnsiTheme="minorHAnsi" w:cstheme="minorHAnsi"/>
                <w:color w:val="000000"/>
                <w:sz w:val="22"/>
                <w:szCs w:val="22"/>
              </w:rPr>
              <w:t>Glukometr</w:t>
            </w:r>
            <w:proofErr w:type="spellEnd"/>
            <w:r w:rsidRPr="00094671">
              <w:rPr>
                <w:rFonts w:asciiTheme="minorHAnsi" w:hAnsiTheme="minorHAnsi" w:cstheme="minorHAnsi"/>
                <w:color w:val="000000"/>
                <w:sz w:val="22"/>
                <w:szCs w:val="22"/>
              </w:rPr>
              <w:t xml:space="preserve"> wyposażony w system operacyjny umożliwiający na wykorzystanie aplikacji pozwalających na kalkulowanie dawek insuliny na podstawie uzyskanych wyników   </w:t>
            </w:r>
          </w:p>
        </w:tc>
        <w:tc>
          <w:tcPr>
            <w:tcW w:w="2693" w:type="dxa"/>
            <w:tcBorders>
              <w:top w:val="single" w:sz="4" w:space="0" w:color="auto"/>
              <w:left w:val="single" w:sz="4" w:space="0" w:color="auto"/>
              <w:bottom w:val="single" w:sz="4" w:space="0" w:color="auto"/>
              <w:right w:val="single" w:sz="4" w:space="0" w:color="auto"/>
            </w:tcBorders>
          </w:tcPr>
          <w:p w14:paraId="53B87E6C"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3859E9C8" w14:textId="77777777" w:rsidTr="00842749">
        <w:tc>
          <w:tcPr>
            <w:tcW w:w="1136" w:type="dxa"/>
            <w:tcBorders>
              <w:top w:val="single" w:sz="4" w:space="0" w:color="auto"/>
              <w:left w:val="single" w:sz="4" w:space="0" w:color="auto"/>
              <w:bottom w:val="single" w:sz="4" w:space="0" w:color="auto"/>
              <w:right w:val="single" w:sz="4" w:space="0" w:color="auto"/>
            </w:tcBorders>
          </w:tcPr>
          <w:p w14:paraId="36B05F21" w14:textId="77777777" w:rsidR="00337083" w:rsidRPr="00094671" w:rsidRDefault="00337083" w:rsidP="00033DB4">
            <w:pPr>
              <w:numPr>
                <w:ilvl w:val="0"/>
                <w:numId w:val="46"/>
              </w:numPr>
              <w:spacing w:after="160" w:line="259" w:lineRule="auto"/>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273E331B"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Zasilanie bateryjne </w:t>
            </w:r>
            <w:proofErr w:type="spellStart"/>
            <w:r w:rsidRPr="00094671">
              <w:rPr>
                <w:rFonts w:asciiTheme="minorHAnsi" w:hAnsiTheme="minorHAnsi" w:cstheme="minorHAnsi"/>
                <w:color w:val="000000"/>
                <w:sz w:val="22"/>
                <w:szCs w:val="22"/>
              </w:rPr>
              <w:t>glukometru</w:t>
            </w:r>
            <w:proofErr w:type="spellEnd"/>
            <w:r w:rsidRPr="00094671">
              <w:rPr>
                <w:rFonts w:asciiTheme="minorHAnsi" w:hAnsiTheme="minorHAnsi" w:cstheme="minorHAnsi"/>
                <w:color w:val="000000"/>
                <w:sz w:val="22"/>
                <w:szCs w:val="22"/>
              </w:rPr>
              <w:t xml:space="preserve"> pozwalające na co najmniej 12-godzinną pracę</w:t>
            </w:r>
          </w:p>
        </w:tc>
        <w:tc>
          <w:tcPr>
            <w:tcW w:w="2693" w:type="dxa"/>
            <w:tcBorders>
              <w:top w:val="single" w:sz="4" w:space="0" w:color="auto"/>
              <w:left w:val="single" w:sz="4" w:space="0" w:color="auto"/>
              <w:bottom w:val="single" w:sz="4" w:space="0" w:color="auto"/>
              <w:right w:val="single" w:sz="4" w:space="0" w:color="auto"/>
            </w:tcBorders>
          </w:tcPr>
          <w:p w14:paraId="183B5C8A"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211E21AC" w14:textId="77777777" w:rsidTr="00842749">
        <w:tc>
          <w:tcPr>
            <w:tcW w:w="1136" w:type="dxa"/>
            <w:tcBorders>
              <w:top w:val="single" w:sz="4" w:space="0" w:color="auto"/>
              <w:left w:val="single" w:sz="4" w:space="0" w:color="auto"/>
              <w:bottom w:val="single" w:sz="4" w:space="0" w:color="auto"/>
              <w:right w:val="single" w:sz="4" w:space="0" w:color="auto"/>
            </w:tcBorders>
          </w:tcPr>
          <w:p w14:paraId="6C6A7AB7"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4BF2AF3F"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Komunikacja (oprogramowanie </w:t>
            </w:r>
            <w:proofErr w:type="spellStart"/>
            <w:r w:rsidRPr="00094671">
              <w:rPr>
                <w:rFonts w:asciiTheme="minorHAnsi" w:hAnsiTheme="minorHAnsi" w:cstheme="minorHAnsi"/>
                <w:color w:val="000000"/>
                <w:sz w:val="22"/>
                <w:szCs w:val="22"/>
              </w:rPr>
              <w:t>glukometru</w:t>
            </w:r>
            <w:proofErr w:type="spellEnd"/>
            <w:r w:rsidRPr="00094671">
              <w:rPr>
                <w:rFonts w:asciiTheme="minorHAnsi" w:hAnsiTheme="minorHAnsi" w:cstheme="minorHAnsi"/>
                <w:color w:val="000000"/>
                <w:sz w:val="22"/>
                <w:szCs w:val="22"/>
              </w:rPr>
              <w:t>) w języku polskim przez ekran dotykowy</w:t>
            </w:r>
          </w:p>
        </w:tc>
        <w:tc>
          <w:tcPr>
            <w:tcW w:w="2693" w:type="dxa"/>
            <w:tcBorders>
              <w:top w:val="single" w:sz="4" w:space="0" w:color="auto"/>
              <w:left w:val="single" w:sz="4" w:space="0" w:color="auto"/>
              <w:bottom w:val="single" w:sz="4" w:space="0" w:color="auto"/>
              <w:right w:val="single" w:sz="4" w:space="0" w:color="auto"/>
            </w:tcBorders>
          </w:tcPr>
          <w:p w14:paraId="3839EBF7"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14147A6D" w14:textId="77777777" w:rsidTr="00842749">
        <w:tc>
          <w:tcPr>
            <w:tcW w:w="1136" w:type="dxa"/>
            <w:tcBorders>
              <w:top w:val="single" w:sz="4" w:space="0" w:color="auto"/>
              <w:left w:val="single" w:sz="4" w:space="0" w:color="auto"/>
              <w:bottom w:val="single" w:sz="4" w:space="0" w:color="auto"/>
              <w:right w:val="single" w:sz="4" w:space="0" w:color="auto"/>
            </w:tcBorders>
          </w:tcPr>
          <w:p w14:paraId="1BFE8D24"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0F7966C3" w14:textId="77777777" w:rsidR="00337083" w:rsidRPr="00094671" w:rsidRDefault="00337083" w:rsidP="00337083">
            <w:pPr>
              <w:spacing w:after="160" w:line="259" w:lineRule="auto"/>
              <w:rPr>
                <w:rFonts w:asciiTheme="minorHAnsi" w:hAnsiTheme="minorHAnsi" w:cstheme="minorHAnsi"/>
                <w:color w:val="000000"/>
                <w:sz w:val="22"/>
                <w:szCs w:val="22"/>
              </w:rPr>
            </w:pPr>
            <w:proofErr w:type="spellStart"/>
            <w:r w:rsidRPr="00094671">
              <w:rPr>
                <w:rFonts w:asciiTheme="minorHAnsi" w:hAnsiTheme="minorHAnsi" w:cstheme="minorHAnsi"/>
                <w:color w:val="000000"/>
                <w:sz w:val="22"/>
                <w:szCs w:val="22"/>
              </w:rPr>
              <w:t>Glukometr</w:t>
            </w:r>
            <w:proofErr w:type="spellEnd"/>
            <w:r w:rsidRPr="00094671">
              <w:rPr>
                <w:rFonts w:asciiTheme="minorHAnsi" w:hAnsiTheme="minorHAnsi" w:cstheme="minorHAnsi"/>
                <w:color w:val="000000"/>
                <w:sz w:val="22"/>
                <w:szCs w:val="22"/>
              </w:rPr>
              <w:t xml:space="preserve"> wyposażony w czytnik kodów kreskowych.</w:t>
            </w:r>
          </w:p>
        </w:tc>
        <w:tc>
          <w:tcPr>
            <w:tcW w:w="2693" w:type="dxa"/>
            <w:tcBorders>
              <w:top w:val="single" w:sz="4" w:space="0" w:color="auto"/>
              <w:left w:val="single" w:sz="4" w:space="0" w:color="auto"/>
              <w:bottom w:val="single" w:sz="4" w:space="0" w:color="auto"/>
              <w:right w:val="single" w:sz="4" w:space="0" w:color="auto"/>
            </w:tcBorders>
          </w:tcPr>
          <w:p w14:paraId="3F6801A9"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57AB8A90" w14:textId="77777777" w:rsidTr="00842749">
        <w:tc>
          <w:tcPr>
            <w:tcW w:w="1136" w:type="dxa"/>
            <w:tcBorders>
              <w:top w:val="single" w:sz="4" w:space="0" w:color="auto"/>
              <w:left w:val="single" w:sz="4" w:space="0" w:color="auto"/>
              <w:bottom w:val="single" w:sz="4" w:space="0" w:color="auto"/>
              <w:right w:val="single" w:sz="4" w:space="0" w:color="auto"/>
            </w:tcBorders>
          </w:tcPr>
          <w:p w14:paraId="70A96CC1"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2EBE1B0E"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Objętość badanej próbki nie większa niż 0,6 ul.</w:t>
            </w:r>
          </w:p>
        </w:tc>
        <w:tc>
          <w:tcPr>
            <w:tcW w:w="2693" w:type="dxa"/>
            <w:tcBorders>
              <w:top w:val="single" w:sz="4" w:space="0" w:color="auto"/>
              <w:left w:val="single" w:sz="4" w:space="0" w:color="auto"/>
              <w:bottom w:val="single" w:sz="4" w:space="0" w:color="auto"/>
              <w:right w:val="single" w:sz="4" w:space="0" w:color="auto"/>
            </w:tcBorders>
          </w:tcPr>
          <w:p w14:paraId="4E20B423"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32AF72A1" w14:textId="77777777" w:rsidTr="00842749">
        <w:tc>
          <w:tcPr>
            <w:tcW w:w="1136" w:type="dxa"/>
            <w:tcBorders>
              <w:top w:val="single" w:sz="4" w:space="0" w:color="auto"/>
              <w:left w:val="single" w:sz="4" w:space="0" w:color="auto"/>
              <w:bottom w:val="single" w:sz="4" w:space="0" w:color="auto"/>
              <w:right w:val="single" w:sz="4" w:space="0" w:color="auto"/>
            </w:tcBorders>
          </w:tcPr>
          <w:p w14:paraId="6AEFAD12"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07CF87EC"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Materiały kontrolne przynajmniej na dwóch poziomach, wyniki kontroli przesyłane do systemu nadzorującego (</w:t>
            </w:r>
            <w:r w:rsidRPr="00094671">
              <w:rPr>
                <w:rFonts w:asciiTheme="minorHAnsi" w:eastAsiaTheme="minorHAnsi" w:hAnsiTheme="minorHAnsi" w:cstheme="minorHAnsi"/>
                <w:kern w:val="2"/>
                <w:sz w:val="22"/>
                <w:szCs w:val="22"/>
                <w:lang w:eastAsia="en-US"/>
                <w14:ligatures w14:val="standardContextual"/>
              </w:rPr>
              <w:t xml:space="preserve">oprogramowanie do zarządzania </w:t>
            </w:r>
            <w:proofErr w:type="spellStart"/>
            <w:r w:rsidRPr="00094671">
              <w:rPr>
                <w:rFonts w:asciiTheme="minorHAnsi" w:eastAsiaTheme="minorHAnsi" w:hAnsiTheme="minorHAnsi" w:cstheme="minorHAnsi"/>
                <w:kern w:val="2"/>
                <w:sz w:val="22"/>
                <w:szCs w:val="22"/>
                <w:lang w:eastAsia="en-US"/>
                <w14:ligatures w14:val="standardContextual"/>
              </w:rPr>
              <w:t>glukometrami</w:t>
            </w:r>
            <w:proofErr w:type="spellEnd"/>
            <w:r w:rsidRPr="00094671">
              <w:rPr>
                <w:rFonts w:asciiTheme="minorHAnsi" w:eastAsiaTheme="minorHAnsi" w:hAnsiTheme="minorHAnsi" w:cstheme="minorHAnsi"/>
                <w:kern w:val="2"/>
                <w:sz w:val="22"/>
                <w:szCs w:val="22"/>
                <w:lang w:eastAsia="en-US"/>
                <w14:ligatures w14:val="standardContextual"/>
              </w:rPr>
              <w:t>) dostępnego w Dziale Diagnostyki Laboratoryjnej</w:t>
            </w:r>
          </w:p>
        </w:tc>
        <w:tc>
          <w:tcPr>
            <w:tcW w:w="2693" w:type="dxa"/>
            <w:tcBorders>
              <w:top w:val="single" w:sz="4" w:space="0" w:color="auto"/>
              <w:left w:val="single" w:sz="4" w:space="0" w:color="auto"/>
              <w:bottom w:val="single" w:sz="4" w:space="0" w:color="auto"/>
              <w:right w:val="single" w:sz="4" w:space="0" w:color="auto"/>
            </w:tcBorders>
          </w:tcPr>
          <w:p w14:paraId="3F9E304B"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0D35C5ED" w14:textId="77777777" w:rsidTr="00842749">
        <w:tc>
          <w:tcPr>
            <w:tcW w:w="1136" w:type="dxa"/>
            <w:tcBorders>
              <w:top w:val="single" w:sz="4" w:space="0" w:color="auto"/>
              <w:left w:val="single" w:sz="4" w:space="0" w:color="auto"/>
              <w:bottom w:val="single" w:sz="4" w:space="0" w:color="auto"/>
              <w:right w:val="single" w:sz="4" w:space="0" w:color="auto"/>
            </w:tcBorders>
          </w:tcPr>
          <w:p w14:paraId="0FCD6BF9"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56B3EEFF" w14:textId="154D9761"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Dostępny materiał do wyznaczania liniowości metody</w:t>
            </w:r>
            <w:r w:rsidR="00EC071C" w:rsidRPr="00094671">
              <w:rPr>
                <w:rFonts w:asciiTheme="minorHAnsi" w:hAnsiTheme="minorHAnsi" w:cstheme="minorHAnsi"/>
                <w:color w:val="000000"/>
                <w:sz w:val="22"/>
                <w:szCs w:val="22"/>
              </w:rPr>
              <w:t xml:space="preserve">. Wykonawca wyznaczy liniowość na każdym z </w:t>
            </w:r>
            <w:proofErr w:type="spellStart"/>
            <w:r w:rsidR="00EC071C" w:rsidRPr="00094671">
              <w:rPr>
                <w:rFonts w:asciiTheme="minorHAnsi" w:hAnsiTheme="minorHAnsi" w:cstheme="minorHAnsi"/>
                <w:color w:val="000000"/>
                <w:sz w:val="22"/>
                <w:szCs w:val="22"/>
              </w:rPr>
              <w:t>glukometrów</w:t>
            </w:r>
            <w:proofErr w:type="spellEnd"/>
            <w:r w:rsidR="00EC071C" w:rsidRPr="00094671">
              <w:rPr>
                <w:rFonts w:asciiTheme="minorHAnsi" w:hAnsiTheme="minorHAnsi" w:cstheme="minorHAnsi"/>
                <w:color w:val="000000"/>
                <w:sz w:val="22"/>
                <w:szCs w:val="22"/>
              </w:rPr>
              <w:t xml:space="preserve"> podczas </w:t>
            </w:r>
            <w:proofErr w:type="spellStart"/>
            <w:r w:rsidR="00EC071C" w:rsidRPr="00094671">
              <w:rPr>
                <w:rFonts w:asciiTheme="minorHAnsi" w:hAnsiTheme="minorHAnsi" w:cstheme="minorHAnsi"/>
                <w:color w:val="000000"/>
                <w:sz w:val="22"/>
                <w:szCs w:val="22"/>
              </w:rPr>
              <w:t>insatalacji</w:t>
            </w:r>
            <w:proofErr w:type="spellEnd"/>
            <w:r w:rsidR="00EC071C" w:rsidRPr="00094671">
              <w:rPr>
                <w:rFonts w:asciiTheme="minorHAnsi" w:hAnsiTheme="minorHAnsi" w:cstheme="minorHAnsi"/>
                <w:color w:val="000000"/>
                <w:sz w:val="22"/>
                <w:szCs w:val="22"/>
              </w:rPr>
              <w:t>.</w:t>
            </w:r>
          </w:p>
        </w:tc>
        <w:tc>
          <w:tcPr>
            <w:tcW w:w="2693" w:type="dxa"/>
            <w:tcBorders>
              <w:top w:val="single" w:sz="4" w:space="0" w:color="auto"/>
              <w:left w:val="single" w:sz="4" w:space="0" w:color="auto"/>
              <w:bottom w:val="single" w:sz="4" w:space="0" w:color="auto"/>
              <w:right w:val="single" w:sz="4" w:space="0" w:color="auto"/>
            </w:tcBorders>
          </w:tcPr>
          <w:p w14:paraId="4FE487AD"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0DFE3A75" w14:textId="77777777" w:rsidTr="00842749">
        <w:tc>
          <w:tcPr>
            <w:tcW w:w="1136" w:type="dxa"/>
            <w:tcBorders>
              <w:top w:val="single" w:sz="4" w:space="0" w:color="auto"/>
              <w:left w:val="single" w:sz="4" w:space="0" w:color="auto"/>
              <w:bottom w:val="single" w:sz="4" w:space="0" w:color="auto"/>
              <w:right w:val="single" w:sz="4" w:space="0" w:color="auto"/>
            </w:tcBorders>
          </w:tcPr>
          <w:p w14:paraId="62F6D2E9"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32062F3A" w14:textId="77777777" w:rsidR="00337083" w:rsidRPr="00094671" w:rsidRDefault="00337083" w:rsidP="00337083">
            <w:pPr>
              <w:spacing w:after="160" w:line="259" w:lineRule="auto"/>
              <w:rPr>
                <w:rFonts w:asciiTheme="minorHAnsi" w:hAnsiTheme="minorHAnsi" w:cstheme="minorHAnsi"/>
                <w:color w:val="000000"/>
                <w:sz w:val="22"/>
                <w:szCs w:val="22"/>
              </w:rPr>
            </w:pPr>
            <w:proofErr w:type="spellStart"/>
            <w:r w:rsidRPr="00094671">
              <w:rPr>
                <w:rFonts w:asciiTheme="minorHAnsi" w:hAnsiTheme="minorHAnsi" w:cstheme="minorHAnsi"/>
                <w:color w:val="000000"/>
                <w:sz w:val="22"/>
                <w:szCs w:val="22"/>
              </w:rPr>
              <w:t>Glukometr</w:t>
            </w:r>
            <w:proofErr w:type="spellEnd"/>
            <w:r w:rsidRPr="00094671">
              <w:rPr>
                <w:rFonts w:asciiTheme="minorHAnsi" w:hAnsiTheme="minorHAnsi" w:cstheme="minorHAnsi"/>
                <w:color w:val="000000"/>
                <w:sz w:val="22"/>
                <w:szCs w:val="22"/>
              </w:rPr>
              <w:t xml:space="preserve"> wyposażony w wyrzutnik pasków testowych</w:t>
            </w:r>
          </w:p>
        </w:tc>
        <w:tc>
          <w:tcPr>
            <w:tcW w:w="2693" w:type="dxa"/>
            <w:tcBorders>
              <w:top w:val="single" w:sz="4" w:space="0" w:color="auto"/>
              <w:left w:val="single" w:sz="4" w:space="0" w:color="auto"/>
              <w:bottom w:val="single" w:sz="4" w:space="0" w:color="auto"/>
              <w:right w:val="single" w:sz="4" w:space="0" w:color="auto"/>
            </w:tcBorders>
          </w:tcPr>
          <w:p w14:paraId="324EA434"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6B0735DA" w14:textId="77777777" w:rsidTr="00842749">
        <w:tc>
          <w:tcPr>
            <w:tcW w:w="1136" w:type="dxa"/>
            <w:tcBorders>
              <w:top w:val="single" w:sz="4" w:space="0" w:color="auto"/>
              <w:left w:val="single" w:sz="4" w:space="0" w:color="auto"/>
              <w:bottom w:val="single" w:sz="4" w:space="0" w:color="auto"/>
              <w:right w:val="single" w:sz="4" w:space="0" w:color="auto"/>
            </w:tcBorders>
          </w:tcPr>
          <w:p w14:paraId="6D154CA1"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6529AA2E" w14:textId="77777777" w:rsidR="00337083" w:rsidRPr="00094671" w:rsidRDefault="00337083" w:rsidP="00337083">
            <w:pPr>
              <w:spacing w:after="160" w:line="259" w:lineRule="auto"/>
              <w:rPr>
                <w:rFonts w:asciiTheme="minorHAnsi" w:hAnsiTheme="minorHAnsi" w:cstheme="minorHAnsi"/>
                <w:color w:val="000000"/>
                <w:sz w:val="22"/>
                <w:szCs w:val="22"/>
              </w:rPr>
            </w:pPr>
            <w:proofErr w:type="spellStart"/>
            <w:r w:rsidRPr="00094671">
              <w:rPr>
                <w:rFonts w:asciiTheme="minorHAnsi" w:hAnsiTheme="minorHAnsi" w:cstheme="minorHAnsi"/>
                <w:color w:val="000000"/>
                <w:sz w:val="22"/>
                <w:szCs w:val="22"/>
              </w:rPr>
              <w:t>Glukometr</w:t>
            </w:r>
            <w:proofErr w:type="spellEnd"/>
            <w:r w:rsidRPr="00094671">
              <w:rPr>
                <w:rFonts w:asciiTheme="minorHAnsi" w:hAnsiTheme="minorHAnsi" w:cstheme="minorHAnsi"/>
                <w:color w:val="000000"/>
                <w:sz w:val="22"/>
                <w:szCs w:val="22"/>
              </w:rPr>
              <w:t xml:space="preserve"> wyposażony w podświetlany port pasków testowych</w:t>
            </w:r>
          </w:p>
        </w:tc>
        <w:tc>
          <w:tcPr>
            <w:tcW w:w="2693" w:type="dxa"/>
            <w:tcBorders>
              <w:top w:val="single" w:sz="4" w:space="0" w:color="auto"/>
              <w:left w:val="single" w:sz="4" w:space="0" w:color="auto"/>
              <w:bottom w:val="single" w:sz="4" w:space="0" w:color="auto"/>
              <w:right w:val="single" w:sz="4" w:space="0" w:color="auto"/>
            </w:tcBorders>
          </w:tcPr>
          <w:p w14:paraId="0A72A3EB"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376C4945" w14:textId="77777777" w:rsidTr="00842749">
        <w:tc>
          <w:tcPr>
            <w:tcW w:w="1136" w:type="dxa"/>
            <w:tcBorders>
              <w:top w:val="single" w:sz="4" w:space="0" w:color="auto"/>
              <w:left w:val="single" w:sz="4" w:space="0" w:color="auto"/>
              <w:bottom w:val="single" w:sz="4" w:space="0" w:color="auto"/>
              <w:right w:val="single" w:sz="4" w:space="0" w:color="auto"/>
            </w:tcBorders>
          </w:tcPr>
          <w:p w14:paraId="0EA9D0FA"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23C2C623"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Pamięć wewnętrzna </w:t>
            </w:r>
            <w:proofErr w:type="spellStart"/>
            <w:r w:rsidRPr="00094671">
              <w:rPr>
                <w:rFonts w:asciiTheme="minorHAnsi" w:hAnsiTheme="minorHAnsi" w:cstheme="minorHAnsi"/>
                <w:color w:val="000000"/>
                <w:sz w:val="22"/>
                <w:szCs w:val="22"/>
              </w:rPr>
              <w:t>glukometru</w:t>
            </w:r>
            <w:proofErr w:type="spellEnd"/>
            <w:r w:rsidRPr="00094671">
              <w:rPr>
                <w:rFonts w:asciiTheme="minorHAnsi" w:hAnsiTheme="minorHAnsi" w:cstheme="minorHAnsi"/>
                <w:color w:val="000000"/>
                <w:sz w:val="22"/>
                <w:szCs w:val="22"/>
              </w:rPr>
              <w:t xml:space="preserve"> na co najmniej 2000 wyników pacjenta. </w:t>
            </w:r>
          </w:p>
        </w:tc>
        <w:tc>
          <w:tcPr>
            <w:tcW w:w="2693" w:type="dxa"/>
            <w:tcBorders>
              <w:top w:val="single" w:sz="4" w:space="0" w:color="auto"/>
              <w:left w:val="single" w:sz="4" w:space="0" w:color="auto"/>
              <w:bottom w:val="single" w:sz="4" w:space="0" w:color="auto"/>
              <w:right w:val="single" w:sz="4" w:space="0" w:color="auto"/>
            </w:tcBorders>
          </w:tcPr>
          <w:p w14:paraId="0237F2DA"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6FF08E81" w14:textId="77777777" w:rsidTr="00842749">
        <w:tc>
          <w:tcPr>
            <w:tcW w:w="1136" w:type="dxa"/>
            <w:tcBorders>
              <w:top w:val="single" w:sz="4" w:space="0" w:color="auto"/>
              <w:left w:val="single" w:sz="4" w:space="0" w:color="auto"/>
              <w:bottom w:val="single" w:sz="4" w:space="0" w:color="auto"/>
              <w:right w:val="single" w:sz="4" w:space="0" w:color="auto"/>
            </w:tcBorders>
          </w:tcPr>
          <w:p w14:paraId="5043BF20"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5207FE0C" w14:textId="77777777" w:rsidR="00337083" w:rsidRPr="00094671" w:rsidRDefault="00337083" w:rsidP="00337083">
            <w:pPr>
              <w:spacing w:after="160" w:line="259" w:lineRule="auto"/>
              <w:rPr>
                <w:rFonts w:asciiTheme="minorHAnsi" w:hAnsiTheme="minorHAnsi" w:cstheme="minorHAnsi"/>
                <w:color w:val="000000"/>
                <w:sz w:val="22"/>
                <w:szCs w:val="22"/>
              </w:rPr>
            </w:pPr>
            <w:proofErr w:type="spellStart"/>
            <w:r w:rsidRPr="00094671">
              <w:rPr>
                <w:rFonts w:asciiTheme="minorHAnsi" w:hAnsiTheme="minorHAnsi" w:cstheme="minorHAnsi"/>
                <w:color w:val="000000"/>
                <w:sz w:val="22"/>
                <w:szCs w:val="22"/>
              </w:rPr>
              <w:t>Glukometr</w:t>
            </w:r>
            <w:proofErr w:type="spellEnd"/>
            <w:r w:rsidRPr="00094671">
              <w:rPr>
                <w:rFonts w:asciiTheme="minorHAnsi" w:hAnsiTheme="minorHAnsi" w:cstheme="minorHAnsi"/>
                <w:color w:val="000000"/>
                <w:sz w:val="22"/>
                <w:szCs w:val="22"/>
              </w:rPr>
              <w:t xml:space="preserve"> automatycznie monitorujący termin ważności pasków testowych.</w:t>
            </w:r>
          </w:p>
        </w:tc>
        <w:tc>
          <w:tcPr>
            <w:tcW w:w="2693" w:type="dxa"/>
            <w:tcBorders>
              <w:top w:val="single" w:sz="4" w:space="0" w:color="auto"/>
              <w:left w:val="single" w:sz="4" w:space="0" w:color="auto"/>
              <w:bottom w:val="single" w:sz="4" w:space="0" w:color="auto"/>
              <w:right w:val="single" w:sz="4" w:space="0" w:color="auto"/>
            </w:tcBorders>
          </w:tcPr>
          <w:p w14:paraId="17AA00E2"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0954802A" w14:textId="77777777" w:rsidTr="00842749">
        <w:tc>
          <w:tcPr>
            <w:tcW w:w="1136" w:type="dxa"/>
            <w:tcBorders>
              <w:top w:val="single" w:sz="4" w:space="0" w:color="auto"/>
              <w:left w:val="single" w:sz="4" w:space="0" w:color="auto"/>
              <w:bottom w:val="single" w:sz="4" w:space="0" w:color="auto"/>
              <w:right w:val="single" w:sz="4" w:space="0" w:color="auto"/>
            </w:tcBorders>
          </w:tcPr>
          <w:p w14:paraId="7A97D1BD"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2D5628A3" w14:textId="77777777" w:rsidR="00337083" w:rsidRPr="00094671" w:rsidRDefault="00337083" w:rsidP="00337083">
            <w:pPr>
              <w:spacing w:after="160" w:line="259" w:lineRule="auto"/>
              <w:rPr>
                <w:rFonts w:asciiTheme="minorHAnsi" w:hAnsiTheme="minorHAnsi" w:cstheme="minorHAnsi"/>
                <w:color w:val="000000"/>
                <w:sz w:val="22"/>
                <w:szCs w:val="22"/>
              </w:rPr>
            </w:pPr>
            <w:proofErr w:type="spellStart"/>
            <w:r w:rsidRPr="00094671">
              <w:rPr>
                <w:rFonts w:asciiTheme="minorHAnsi" w:hAnsiTheme="minorHAnsi" w:cstheme="minorHAnsi"/>
                <w:color w:val="000000"/>
                <w:sz w:val="22"/>
                <w:szCs w:val="22"/>
              </w:rPr>
              <w:t>Glukometr</w:t>
            </w:r>
            <w:proofErr w:type="spellEnd"/>
            <w:r w:rsidRPr="00094671">
              <w:rPr>
                <w:rFonts w:asciiTheme="minorHAnsi" w:hAnsiTheme="minorHAnsi" w:cstheme="minorHAnsi"/>
                <w:color w:val="000000"/>
                <w:sz w:val="22"/>
                <w:szCs w:val="22"/>
              </w:rPr>
              <w:t xml:space="preserve"> może działać zarówno w trybie on-line jak i off-</w:t>
            </w:r>
            <w:proofErr w:type="spellStart"/>
            <w:r w:rsidRPr="00094671">
              <w:rPr>
                <w:rFonts w:asciiTheme="minorHAnsi" w:hAnsiTheme="minorHAnsi" w:cstheme="minorHAnsi"/>
                <w:color w:val="000000"/>
                <w:sz w:val="22"/>
                <w:szCs w:val="22"/>
              </w:rPr>
              <w:t>line</w:t>
            </w:r>
            <w:proofErr w:type="spellEnd"/>
            <w:r w:rsidRPr="00094671">
              <w:rPr>
                <w:rFonts w:asciiTheme="minorHAnsi" w:hAnsiTheme="minorHAnsi" w:cstheme="minorHAnsi"/>
                <w:color w:val="000000"/>
                <w:sz w:val="22"/>
                <w:szCs w:val="22"/>
              </w:rPr>
              <w:t>. W przypadku wykonywania pomiarów w trybie off-</w:t>
            </w:r>
            <w:proofErr w:type="spellStart"/>
            <w:r w:rsidRPr="00094671">
              <w:rPr>
                <w:rFonts w:asciiTheme="minorHAnsi" w:hAnsiTheme="minorHAnsi" w:cstheme="minorHAnsi"/>
                <w:color w:val="000000"/>
                <w:sz w:val="22"/>
                <w:szCs w:val="22"/>
              </w:rPr>
              <w:t>line</w:t>
            </w:r>
            <w:proofErr w:type="spellEnd"/>
            <w:r w:rsidRPr="00094671">
              <w:rPr>
                <w:rFonts w:asciiTheme="minorHAnsi" w:hAnsiTheme="minorHAnsi" w:cstheme="minorHAnsi"/>
                <w:color w:val="000000"/>
                <w:sz w:val="22"/>
                <w:szCs w:val="22"/>
              </w:rPr>
              <w:t xml:space="preserve"> komunikacja z oprogramowaniem do zarządzania i przekazanie danych następuje po uzyskaniu połączenia. Do tego czasu wszelkie dane przechowywane są w pamięci urządzenia.</w:t>
            </w:r>
          </w:p>
        </w:tc>
        <w:tc>
          <w:tcPr>
            <w:tcW w:w="2693" w:type="dxa"/>
            <w:tcBorders>
              <w:top w:val="single" w:sz="4" w:space="0" w:color="auto"/>
              <w:left w:val="single" w:sz="4" w:space="0" w:color="auto"/>
              <w:bottom w:val="single" w:sz="4" w:space="0" w:color="auto"/>
              <w:right w:val="single" w:sz="4" w:space="0" w:color="auto"/>
            </w:tcBorders>
          </w:tcPr>
          <w:p w14:paraId="5D61BB1F"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343967EE" w14:textId="77777777" w:rsidTr="00842749">
        <w:tc>
          <w:tcPr>
            <w:tcW w:w="1136" w:type="dxa"/>
            <w:tcBorders>
              <w:top w:val="single" w:sz="4" w:space="0" w:color="auto"/>
              <w:left w:val="single" w:sz="4" w:space="0" w:color="auto"/>
              <w:bottom w:val="single" w:sz="4" w:space="0" w:color="auto"/>
              <w:right w:val="single" w:sz="4" w:space="0" w:color="auto"/>
            </w:tcBorders>
          </w:tcPr>
          <w:p w14:paraId="09C56DF4"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7617E0EF"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Wykonawca wyraża zgodę na oznakowanie </w:t>
            </w:r>
            <w:proofErr w:type="spellStart"/>
            <w:r w:rsidRPr="00094671">
              <w:rPr>
                <w:rFonts w:asciiTheme="minorHAnsi" w:hAnsiTheme="minorHAnsi" w:cstheme="minorHAnsi"/>
                <w:color w:val="000000"/>
                <w:sz w:val="22"/>
                <w:szCs w:val="22"/>
              </w:rPr>
              <w:t>glukometrów</w:t>
            </w:r>
            <w:proofErr w:type="spellEnd"/>
            <w:r w:rsidRPr="00094671">
              <w:rPr>
                <w:rFonts w:asciiTheme="minorHAnsi" w:hAnsiTheme="minorHAnsi" w:cstheme="minorHAnsi"/>
                <w:color w:val="000000"/>
                <w:sz w:val="22"/>
                <w:szCs w:val="22"/>
              </w:rPr>
              <w:t xml:space="preserve"> przez Zamawiającego w celach ewidencyjnych na czas obowiązywania umowy. </w:t>
            </w:r>
          </w:p>
        </w:tc>
        <w:tc>
          <w:tcPr>
            <w:tcW w:w="2693" w:type="dxa"/>
            <w:tcBorders>
              <w:top w:val="single" w:sz="4" w:space="0" w:color="auto"/>
              <w:left w:val="single" w:sz="4" w:space="0" w:color="auto"/>
              <w:bottom w:val="single" w:sz="4" w:space="0" w:color="auto"/>
              <w:right w:val="single" w:sz="4" w:space="0" w:color="auto"/>
            </w:tcBorders>
          </w:tcPr>
          <w:p w14:paraId="0D1D32FA"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6C291F6B" w14:textId="77777777" w:rsidTr="00842749">
        <w:tc>
          <w:tcPr>
            <w:tcW w:w="1136" w:type="dxa"/>
            <w:tcBorders>
              <w:top w:val="single" w:sz="4" w:space="0" w:color="auto"/>
              <w:left w:val="single" w:sz="4" w:space="0" w:color="auto"/>
              <w:bottom w:val="single" w:sz="4" w:space="0" w:color="auto"/>
              <w:right w:val="single" w:sz="4" w:space="0" w:color="auto"/>
            </w:tcBorders>
          </w:tcPr>
          <w:p w14:paraId="1954D767"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66D837E6" w14:textId="41E0CFDC"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Identyfikacja użytkownika/operatora na każdym z urządzeń. Możliwość identyfikacji poprzez odczyt kodu kreskowego przypisany do użytkownika. Możliwość wykorzystania powyższego kodu kreskowego przypisanego do użytkownika do innego sprzętu służącego do wykonywania badań POCT. Identyfikator w formie karty dla pracowników uprawnionych do wykonywania badań w całym okresie trwania umowy </w:t>
            </w:r>
            <w:r w:rsidRPr="00094671">
              <w:rPr>
                <w:rFonts w:asciiTheme="minorHAnsi" w:hAnsiTheme="minorHAnsi" w:cstheme="minorHAnsi"/>
                <w:sz w:val="22"/>
                <w:szCs w:val="22"/>
              </w:rPr>
              <w:t xml:space="preserve">dla około </w:t>
            </w:r>
            <w:r w:rsidR="005B2069" w:rsidRPr="00094671">
              <w:rPr>
                <w:rFonts w:asciiTheme="minorHAnsi" w:hAnsiTheme="minorHAnsi" w:cstheme="minorHAnsi"/>
                <w:sz w:val="22"/>
                <w:szCs w:val="22"/>
              </w:rPr>
              <w:t>6</w:t>
            </w:r>
            <w:r w:rsidRPr="00094671">
              <w:rPr>
                <w:rFonts w:asciiTheme="minorHAnsi" w:hAnsiTheme="minorHAnsi" w:cstheme="minorHAnsi"/>
                <w:sz w:val="22"/>
                <w:szCs w:val="22"/>
              </w:rPr>
              <w:t xml:space="preserve">00 osób. Wykonawca </w:t>
            </w:r>
            <w:r w:rsidRPr="00094671">
              <w:rPr>
                <w:rFonts w:asciiTheme="minorHAnsi" w:hAnsiTheme="minorHAnsi" w:cstheme="minorHAnsi"/>
                <w:color w:val="000000"/>
                <w:sz w:val="22"/>
                <w:szCs w:val="22"/>
              </w:rPr>
              <w:t>zapewni drukarkę do kart wraz materiałami zużywalnymi. Możliwość korzystania z identyfikatorów użytkownika dla innego rodzaju aparatów używanych w oddziałach szpitalnych.</w:t>
            </w:r>
          </w:p>
        </w:tc>
        <w:tc>
          <w:tcPr>
            <w:tcW w:w="2693" w:type="dxa"/>
            <w:tcBorders>
              <w:top w:val="single" w:sz="4" w:space="0" w:color="auto"/>
              <w:left w:val="single" w:sz="4" w:space="0" w:color="auto"/>
              <w:bottom w:val="single" w:sz="4" w:space="0" w:color="auto"/>
              <w:right w:val="single" w:sz="4" w:space="0" w:color="auto"/>
            </w:tcBorders>
          </w:tcPr>
          <w:p w14:paraId="0FE55636"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16B822C2" w14:textId="77777777" w:rsidTr="00842749">
        <w:tc>
          <w:tcPr>
            <w:tcW w:w="1136" w:type="dxa"/>
            <w:tcBorders>
              <w:top w:val="single" w:sz="4" w:space="0" w:color="auto"/>
              <w:left w:val="single" w:sz="4" w:space="0" w:color="auto"/>
              <w:bottom w:val="single" w:sz="4" w:space="0" w:color="auto"/>
              <w:right w:val="single" w:sz="4" w:space="0" w:color="auto"/>
            </w:tcBorders>
          </w:tcPr>
          <w:p w14:paraId="00A748DB"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2CA2AC23"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Użytkownik raz zalogowany jest operatorem urządzenia, a co za tym idzie w systemie jest identyfikowany jako wykonujący wszystkie pomiary aż do momentu wylogowania. Brak konieczności identyfikacji użytkownika przy każdym pomiarze po zalogowaniu. </w:t>
            </w:r>
          </w:p>
        </w:tc>
        <w:tc>
          <w:tcPr>
            <w:tcW w:w="2693" w:type="dxa"/>
            <w:tcBorders>
              <w:top w:val="single" w:sz="4" w:space="0" w:color="auto"/>
              <w:left w:val="single" w:sz="4" w:space="0" w:color="auto"/>
              <w:bottom w:val="single" w:sz="4" w:space="0" w:color="auto"/>
              <w:right w:val="single" w:sz="4" w:space="0" w:color="auto"/>
            </w:tcBorders>
          </w:tcPr>
          <w:p w14:paraId="77B2857E"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3F64D7B7" w14:textId="77777777" w:rsidTr="00842749">
        <w:tc>
          <w:tcPr>
            <w:tcW w:w="1136" w:type="dxa"/>
            <w:tcBorders>
              <w:top w:val="single" w:sz="4" w:space="0" w:color="auto"/>
              <w:left w:val="single" w:sz="4" w:space="0" w:color="auto"/>
              <w:bottom w:val="single" w:sz="4" w:space="0" w:color="auto"/>
              <w:right w:val="single" w:sz="4" w:space="0" w:color="auto"/>
            </w:tcBorders>
          </w:tcPr>
          <w:p w14:paraId="311A1E9B"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5214E7A4"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Przypisanie pomiaru do konkretnego pacjenta następuje poprzez sczytanie kodu kreskowego przypisanego do pacjenta, będącego jednocześnie numerem identyfikacyjnym tego pacjenta w systemie HIS.</w:t>
            </w:r>
          </w:p>
        </w:tc>
        <w:tc>
          <w:tcPr>
            <w:tcW w:w="2693" w:type="dxa"/>
            <w:tcBorders>
              <w:top w:val="single" w:sz="4" w:space="0" w:color="auto"/>
              <w:left w:val="single" w:sz="4" w:space="0" w:color="auto"/>
              <w:bottom w:val="single" w:sz="4" w:space="0" w:color="auto"/>
              <w:right w:val="single" w:sz="4" w:space="0" w:color="auto"/>
            </w:tcBorders>
          </w:tcPr>
          <w:p w14:paraId="0707556C"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37D6EFCE" w14:textId="77777777" w:rsidTr="00842749">
        <w:tc>
          <w:tcPr>
            <w:tcW w:w="1136" w:type="dxa"/>
            <w:tcBorders>
              <w:top w:val="single" w:sz="4" w:space="0" w:color="auto"/>
              <w:left w:val="single" w:sz="4" w:space="0" w:color="auto"/>
              <w:bottom w:val="single" w:sz="4" w:space="0" w:color="auto"/>
              <w:right w:val="single" w:sz="4" w:space="0" w:color="auto"/>
            </w:tcBorders>
          </w:tcPr>
          <w:p w14:paraId="1AB46C43"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16AA0595" w14:textId="62203DAB"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Wykonawca</w:t>
            </w:r>
            <w:r w:rsidR="00E03E31" w:rsidRPr="00094671">
              <w:rPr>
                <w:rFonts w:asciiTheme="minorHAnsi" w:hAnsiTheme="minorHAnsi" w:cstheme="minorHAnsi"/>
                <w:color w:val="000000"/>
                <w:sz w:val="22"/>
                <w:szCs w:val="22"/>
              </w:rPr>
              <w:t xml:space="preserve"> zapewni i przeprowadzi system szkoleń  wewnątrzszpitalnych w trakcie wdrożenia systemu jak i doszkalających dla nowo przyjętych pracowników. Liczba </w:t>
            </w:r>
            <w:r w:rsidR="00E03E31" w:rsidRPr="004E3F0C">
              <w:rPr>
                <w:rFonts w:ascii="Cambria" w:hAnsi="Cambria" w:cstheme="minorHAnsi"/>
                <w:color w:val="000000"/>
                <w:sz w:val="22"/>
                <w:szCs w:val="22"/>
              </w:rPr>
              <w:t xml:space="preserve">pracowników do </w:t>
            </w:r>
            <w:r w:rsidR="00E03E31" w:rsidRPr="00495146">
              <w:rPr>
                <w:rFonts w:ascii="Cambria" w:hAnsi="Cambria" w:cstheme="minorHAnsi"/>
                <w:sz w:val="22"/>
                <w:szCs w:val="22"/>
              </w:rPr>
              <w:t>przeszkolenia -600 osób w trakcie wdrożenia, 20 nowo przyjętych w trakcie każdego roku umowy.</w:t>
            </w:r>
            <w:r w:rsidR="004E3F0C" w:rsidRPr="00495146">
              <w:rPr>
                <w:rFonts w:ascii="Cambria" w:hAnsi="Cambria"/>
                <w:sz w:val="22"/>
                <w:szCs w:val="22"/>
              </w:rPr>
              <w:t xml:space="preserve"> Planowany czas trwania szkolenia to minimum 60 godz. (60 grup po 10 osób). Szkolenie zakończone uzyskaniem certyfikatu</w:t>
            </w:r>
            <w:r w:rsidR="00495146" w:rsidRPr="00495146">
              <w:rPr>
                <w:rFonts w:ascii="Cambria" w:hAnsi="Cambria"/>
                <w:sz w:val="22"/>
                <w:szCs w:val="22"/>
              </w:rPr>
              <w:t>.</w:t>
            </w:r>
          </w:p>
        </w:tc>
        <w:tc>
          <w:tcPr>
            <w:tcW w:w="2693" w:type="dxa"/>
            <w:tcBorders>
              <w:top w:val="single" w:sz="4" w:space="0" w:color="auto"/>
              <w:left w:val="single" w:sz="4" w:space="0" w:color="auto"/>
              <w:bottom w:val="single" w:sz="4" w:space="0" w:color="auto"/>
              <w:right w:val="single" w:sz="4" w:space="0" w:color="auto"/>
            </w:tcBorders>
          </w:tcPr>
          <w:p w14:paraId="13A4E44C"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4EB515E8" w14:textId="77777777" w:rsidTr="00842749">
        <w:tc>
          <w:tcPr>
            <w:tcW w:w="1136" w:type="dxa"/>
            <w:tcBorders>
              <w:top w:val="single" w:sz="4" w:space="0" w:color="auto"/>
              <w:left w:val="single" w:sz="4" w:space="0" w:color="auto"/>
              <w:bottom w:val="single" w:sz="4" w:space="0" w:color="auto"/>
              <w:right w:val="single" w:sz="4" w:space="0" w:color="auto"/>
            </w:tcBorders>
          </w:tcPr>
          <w:p w14:paraId="4BBA9484"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4FE06E42" w14:textId="62BD603F"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Wykonawca zapewni na cały okres trwania umowy kontrolę zewnątrz</w:t>
            </w:r>
            <w:r w:rsidR="00556BAB" w:rsidRPr="00094671">
              <w:rPr>
                <w:rFonts w:asciiTheme="minorHAnsi" w:hAnsiTheme="minorHAnsi" w:cstheme="minorHAnsi"/>
                <w:color w:val="000000"/>
                <w:sz w:val="22"/>
                <w:szCs w:val="22"/>
              </w:rPr>
              <w:t xml:space="preserve"> </w:t>
            </w:r>
            <w:r w:rsidRPr="00094671">
              <w:rPr>
                <w:rFonts w:asciiTheme="minorHAnsi" w:hAnsiTheme="minorHAnsi" w:cstheme="minorHAnsi"/>
                <w:color w:val="000000"/>
                <w:sz w:val="22"/>
                <w:szCs w:val="22"/>
              </w:rPr>
              <w:t xml:space="preserve">laboratoryjną oznaczeń glukozy przy użyciu </w:t>
            </w:r>
            <w:proofErr w:type="spellStart"/>
            <w:r w:rsidRPr="00094671">
              <w:rPr>
                <w:rFonts w:asciiTheme="minorHAnsi" w:hAnsiTheme="minorHAnsi" w:cstheme="minorHAnsi"/>
                <w:color w:val="000000"/>
                <w:sz w:val="22"/>
                <w:szCs w:val="22"/>
              </w:rPr>
              <w:t>glukometrów</w:t>
            </w:r>
            <w:proofErr w:type="spellEnd"/>
            <w:r w:rsidRPr="00094671">
              <w:rPr>
                <w:rFonts w:asciiTheme="minorHAnsi" w:hAnsiTheme="minorHAnsi" w:cstheme="minorHAnsi"/>
                <w:color w:val="000000"/>
                <w:sz w:val="22"/>
                <w:szCs w:val="22"/>
              </w:rPr>
              <w:t xml:space="preserve"> w ilości do uzyskania certyfikatu</w:t>
            </w:r>
            <w:r w:rsidR="00AC0AD4" w:rsidRPr="00094671">
              <w:rPr>
                <w:rFonts w:asciiTheme="minorHAnsi" w:hAnsiTheme="minorHAnsi" w:cstheme="minorHAnsi"/>
                <w:color w:val="000000"/>
                <w:sz w:val="22"/>
                <w:szCs w:val="22"/>
              </w:rPr>
              <w:t>, począwszy od roku 2026.</w:t>
            </w:r>
          </w:p>
        </w:tc>
        <w:tc>
          <w:tcPr>
            <w:tcW w:w="2693" w:type="dxa"/>
            <w:tcBorders>
              <w:top w:val="single" w:sz="4" w:space="0" w:color="auto"/>
              <w:left w:val="single" w:sz="4" w:space="0" w:color="auto"/>
              <w:bottom w:val="single" w:sz="4" w:space="0" w:color="auto"/>
              <w:right w:val="single" w:sz="4" w:space="0" w:color="auto"/>
            </w:tcBorders>
          </w:tcPr>
          <w:p w14:paraId="6FF2BFCD"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4CAA5AEE" w14:textId="77777777" w:rsidTr="00842749">
        <w:tc>
          <w:tcPr>
            <w:tcW w:w="1136" w:type="dxa"/>
            <w:tcBorders>
              <w:top w:val="single" w:sz="4" w:space="0" w:color="auto"/>
              <w:left w:val="single" w:sz="4" w:space="0" w:color="auto"/>
              <w:bottom w:val="single" w:sz="4" w:space="0" w:color="auto"/>
              <w:right w:val="single" w:sz="4" w:space="0" w:color="auto"/>
            </w:tcBorders>
          </w:tcPr>
          <w:p w14:paraId="141637A1"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3360E6DE" w14:textId="330FFE5E"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Wykonawca zobowiązuje się do integracji oprogramowania komunikacyjnego </w:t>
            </w:r>
            <w:proofErr w:type="spellStart"/>
            <w:r w:rsidRPr="00094671">
              <w:rPr>
                <w:rFonts w:asciiTheme="minorHAnsi" w:hAnsiTheme="minorHAnsi" w:cstheme="minorHAnsi"/>
                <w:color w:val="000000"/>
                <w:sz w:val="22"/>
                <w:szCs w:val="22"/>
              </w:rPr>
              <w:t>glukometrów</w:t>
            </w:r>
            <w:proofErr w:type="spellEnd"/>
            <w:r w:rsidRPr="00094671">
              <w:rPr>
                <w:rFonts w:asciiTheme="minorHAnsi" w:hAnsiTheme="minorHAnsi" w:cstheme="minorHAnsi"/>
                <w:color w:val="000000"/>
                <w:sz w:val="22"/>
                <w:szCs w:val="22"/>
              </w:rPr>
              <w:t xml:space="preserve"> z systemem informatycznym Szpitala </w:t>
            </w:r>
          </w:p>
        </w:tc>
        <w:tc>
          <w:tcPr>
            <w:tcW w:w="2693" w:type="dxa"/>
            <w:tcBorders>
              <w:top w:val="single" w:sz="4" w:space="0" w:color="auto"/>
              <w:left w:val="single" w:sz="4" w:space="0" w:color="auto"/>
              <w:bottom w:val="single" w:sz="4" w:space="0" w:color="auto"/>
              <w:right w:val="single" w:sz="4" w:space="0" w:color="auto"/>
            </w:tcBorders>
          </w:tcPr>
          <w:p w14:paraId="2785A226"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119E5FA4" w14:textId="77777777" w:rsidTr="00842749">
        <w:tc>
          <w:tcPr>
            <w:tcW w:w="1136" w:type="dxa"/>
            <w:tcBorders>
              <w:top w:val="single" w:sz="4" w:space="0" w:color="auto"/>
              <w:left w:val="single" w:sz="4" w:space="0" w:color="auto"/>
              <w:bottom w:val="single" w:sz="4" w:space="0" w:color="auto"/>
              <w:right w:val="single" w:sz="4" w:space="0" w:color="auto"/>
            </w:tcBorders>
          </w:tcPr>
          <w:p w14:paraId="3E6F2F1B"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4A6F060F" w14:textId="6BF5252E"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W przypadku awarii uniemożliwiającej korzystanie z </w:t>
            </w:r>
            <w:proofErr w:type="spellStart"/>
            <w:r w:rsidRPr="00094671">
              <w:rPr>
                <w:rFonts w:asciiTheme="minorHAnsi" w:hAnsiTheme="minorHAnsi" w:cstheme="minorHAnsi"/>
                <w:color w:val="000000"/>
                <w:sz w:val="22"/>
                <w:szCs w:val="22"/>
              </w:rPr>
              <w:t>glukometru</w:t>
            </w:r>
            <w:proofErr w:type="spellEnd"/>
            <w:r w:rsidRPr="00094671">
              <w:rPr>
                <w:rFonts w:asciiTheme="minorHAnsi" w:hAnsiTheme="minorHAnsi" w:cstheme="minorHAnsi"/>
                <w:color w:val="000000"/>
                <w:sz w:val="22"/>
                <w:szCs w:val="22"/>
              </w:rPr>
              <w:t xml:space="preserve">, Wykonawca zobowiązuje się na własny koszt dostarczyć urządzenie zastępcze o tożsamych parametrach użytkowych w czasie nie dłuższym niż </w:t>
            </w:r>
            <w:r w:rsidR="001973B5" w:rsidRPr="00094671">
              <w:rPr>
                <w:rFonts w:asciiTheme="minorHAnsi" w:hAnsiTheme="minorHAnsi" w:cstheme="minorHAnsi"/>
                <w:color w:val="000000"/>
                <w:sz w:val="22"/>
                <w:szCs w:val="22"/>
              </w:rPr>
              <w:t xml:space="preserve">36 </w:t>
            </w:r>
            <w:r w:rsidRPr="00094671">
              <w:rPr>
                <w:rFonts w:asciiTheme="minorHAnsi" w:hAnsiTheme="minorHAnsi" w:cstheme="minorHAnsi"/>
                <w:color w:val="000000"/>
                <w:sz w:val="22"/>
                <w:szCs w:val="22"/>
              </w:rPr>
              <w:t>h liczonych w dni robocze od zgłoszenia awarii.</w:t>
            </w:r>
          </w:p>
        </w:tc>
        <w:tc>
          <w:tcPr>
            <w:tcW w:w="2693" w:type="dxa"/>
            <w:tcBorders>
              <w:top w:val="single" w:sz="4" w:space="0" w:color="auto"/>
              <w:left w:val="single" w:sz="4" w:space="0" w:color="auto"/>
              <w:bottom w:val="single" w:sz="4" w:space="0" w:color="auto"/>
              <w:right w:val="single" w:sz="4" w:space="0" w:color="auto"/>
            </w:tcBorders>
          </w:tcPr>
          <w:p w14:paraId="204852D4"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E03E31" w:rsidRPr="00094671" w14:paraId="6B7F0E3A" w14:textId="77777777" w:rsidTr="00842749">
        <w:tc>
          <w:tcPr>
            <w:tcW w:w="1136" w:type="dxa"/>
            <w:tcBorders>
              <w:top w:val="single" w:sz="4" w:space="0" w:color="auto"/>
              <w:left w:val="single" w:sz="4" w:space="0" w:color="auto"/>
              <w:bottom w:val="single" w:sz="4" w:space="0" w:color="auto"/>
              <w:right w:val="single" w:sz="4" w:space="0" w:color="auto"/>
            </w:tcBorders>
          </w:tcPr>
          <w:p w14:paraId="409B1ECD" w14:textId="77777777" w:rsidR="00E03E31" w:rsidRPr="00094671" w:rsidRDefault="00E03E31"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19F9774E" w14:textId="0DFB61EC" w:rsidR="00E03E31" w:rsidRPr="00094671" w:rsidRDefault="00E03E31"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Paski do oznaczania poziomu glukozy w ilości 270</w:t>
            </w:r>
            <w:r w:rsidR="00094671">
              <w:rPr>
                <w:rFonts w:asciiTheme="minorHAnsi" w:hAnsiTheme="minorHAnsi" w:cstheme="minorHAnsi"/>
                <w:color w:val="000000"/>
                <w:sz w:val="22"/>
                <w:szCs w:val="22"/>
              </w:rPr>
              <w:t> </w:t>
            </w:r>
            <w:r w:rsidRPr="00094671">
              <w:rPr>
                <w:rFonts w:asciiTheme="minorHAnsi" w:hAnsiTheme="minorHAnsi" w:cstheme="minorHAnsi"/>
                <w:color w:val="000000"/>
                <w:sz w:val="22"/>
                <w:szCs w:val="22"/>
              </w:rPr>
              <w:t>000</w:t>
            </w:r>
            <w:r w:rsidR="00094671">
              <w:rPr>
                <w:rFonts w:asciiTheme="minorHAnsi" w:hAnsiTheme="minorHAnsi" w:cstheme="minorHAnsi"/>
                <w:color w:val="000000"/>
                <w:sz w:val="22"/>
                <w:szCs w:val="22"/>
              </w:rPr>
              <w:t xml:space="preserve"> </w:t>
            </w:r>
            <w:r w:rsidRPr="00094671">
              <w:rPr>
                <w:rFonts w:asciiTheme="minorHAnsi" w:hAnsiTheme="minorHAnsi" w:cstheme="minorHAnsi"/>
                <w:color w:val="000000"/>
                <w:sz w:val="22"/>
                <w:szCs w:val="22"/>
              </w:rPr>
              <w:t>sztuk.</w:t>
            </w:r>
          </w:p>
        </w:tc>
        <w:tc>
          <w:tcPr>
            <w:tcW w:w="2693" w:type="dxa"/>
            <w:tcBorders>
              <w:top w:val="single" w:sz="4" w:space="0" w:color="auto"/>
              <w:left w:val="single" w:sz="4" w:space="0" w:color="auto"/>
              <w:bottom w:val="single" w:sz="4" w:space="0" w:color="auto"/>
              <w:right w:val="single" w:sz="4" w:space="0" w:color="auto"/>
            </w:tcBorders>
          </w:tcPr>
          <w:p w14:paraId="12629872" w14:textId="77777777" w:rsidR="00E03E31" w:rsidRPr="00094671" w:rsidRDefault="00E03E31"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20708C1B" w14:textId="77777777" w:rsidTr="00842749">
        <w:tc>
          <w:tcPr>
            <w:tcW w:w="1136" w:type="dxa"/>
            <w:tcBorders>
              <w:top w:val="single" w:sz="4" w:space="0" w:color="auto"/>
              <w:left w:val="single" w:sz="4" w:space="0" w:color="auto"/>
              <w:bottom w:val="single" w:sz="4" w:space="0" w:color="auto"/>
              <w:right w:val="single" w:sz="4" w:space="0" w:color="auto"/>
            </w:tcBorders>
          </w:tcPr>
          <w:p w14:paraId="03C7DB24" w14:textId="77777777" w:rsidR="00337083" w:rsidRPr="00094671" w:rsidRDefault="00337083" w:rsidP="00033DB4">
            <w:pPr>
              <w:numPr>
                <w:ilvl w:val="0"/>
                <w:numId w:val="46"/>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197" w:type="dxa"/>
            <w:tcBorders>
              <w:top w:val="single" w:sz="4" w:space="0" w:color="auto"/>
              <w:left w:val="single" w:sz="4" w:space="0" w:color="auto"/>
              <w:bottom w:val="single" w:sz="4" w:space="0" w:color="auto"/>
              <w:right w:val="single" w:sz="4" w:space="0" w:color="auto"/>
            </w:tcBorders>
            <w:vAlign w:val="center"/>
          </w:tcPr>
          <w:p w14:paraId="252EAF46"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Termin ważności odczynników/pasków testowych do oznaczania glukozy min. 8 miesięcy</w:t>
            </w:r>
          </w:p>
        </w:tc>
        <w:tc>
          <w:tcPr>
            <w:tcW w:w="2693" w:type="dxa"/>
            <w:tcBorders>
              <w:top w:val="single" w:sz="4" w:space="0" w:color="auto"/>
              <w:left w:val="single" w:sz="4" w:space="0" w:color="auto"/>
              <w:bottom w:val="single" w:sz="4" w:space="0" w:color="auto"/>
              <w:right w:val="single" w:sz="4" w:space="0" w:color="auto"/>
            </w:tcBorders>
          </w:tcPr>
          <w:p w14:paraId="0B06D6F1"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bl>
    <w:p w14:paraId="1E4246D5"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11055"/>
        <w:gridCol w:w="2693"/>
      </w:tblGrid>
      <w:tr w:rsidR="00337083" w:rsidRPr="00094671" w14:paraId="71FEAA7E" w14:textId="77777777" w:rsidTr="00842749">
        <w:tc>
          <w:tcPr>
            <w:tcW w:w="1136" w:type="dxa"/>
            <w:tcBorders>
              <w:top w:val="single" w:sz="4" w:space="0" w:color="auto"/>
              <w:left w:val="single" w:sz="4" w:space="0" w:color="auto"/>
              <w:bottom w:val="single" w:sz="4" w:space="0" w:color="auto"/>
              <w:right w:val="nil"/>
            </w:tcBorders>
          </w:tcPr>
          <w:p w14:paraId="6FA41518" w14:textId="77777777" w:rsidR="00337083" w:rsidRPr="00094671" w:rsidRDefault="00337083" w:rsidP="00337083">
            <w:pPr>
              <w:spacing w:after="160" w:line="259" w:lineRule="auto"/>
              <w:ind w:left="720"/>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nil"/>
              <w:bottom w:val="single" w:sz="4" w:space="0" w:color="auto"/>
              <w:right w:val="single" w:sz="4" w:space="0" w:color="auto"/>
            </w:tcBorders>
            <w:vAlign w:val="center"/>
          </w:tcPr>
          <w:p w14:paraId="5BC6D3CB" w14:textId="10BED747" w:rsidR="00337083" w:rsidRPr="00094671" w:rsidRDefault="00337083" w:rsidP="00696064">
            <w:pPr>
              <w:numPr>
                <w:ilvl w:val="0"/>
                <w:numId w:val="50"/>
              </w:numPr>
              <w:pBdr>
                <w:right w:val="single" w:sz="4" w:space="4" w:color="auto"/>
              </w:pBdr>
              <w:spacing w:after="160" w:line="259" w:lineRule="auto"/>
              <w:contextualSpacing/>
              <w:rPr>
                <w:rFonts w:asciiTheme="minorHAnsi" w:hAnsiTheme="minorHAnsi" w:cstheme="minorHAnsi"/>
                <w:color w:val="000000"/>
                <w:sz w:val="22"/>
                <w:szCs w:val="22"/>
              </w:rPr>
            </w:pPr>
            <w:r w:rsidRPr="00094671">
              <w:rPr>
                <w:rFonts w:asciiTheme="minorHAnsi" w:eastAsiaTheme="minorHAnsi" w:hAnsiTheme="minorHAnsi" w:cstheme="minorHAnsi"/>
                <w:b/>
                <w:bCs/>
                <w:kern w:val="2"/>
                <w:sz w:val="22"/>
                <w:szCs w:val="22"/>
                <w:lang w:eastAsia="en-US"/>
                <w14:ligatures w14:val="standardContextual"/>
              </w:rPr>
              <w:t>OPIS WYMAGANYCH PARAMETRÓW GRANICZNYCH OPROGRAMOWANIA DO ZARZĄDZANIA GLUKOMETRAMI</w:t>
            </w:r>
          </w:p>
        </w:tc>
        <w:tc>
          <w:tcPr>
            <w:tcW w:w="2693" w:type="dxa"/>
            <w:tcBorders>
              <w:top w:val="single" w:sz="4" w:space="0" w:color="auto"/>
              <w:left w:val="single" w:sz="4" w:space="0" w:color="auto"/>
              <w:bottom w:val="single" w:sz="4" w:space="0" w:color="auto"/>
              <w:right w:val="single" w:sz="4" w:space="0" w:color="auto"/>
            </w:tcBorders>
          </w:tcPr>
          <w:p w14:paraId="75B80A2E" w14:textId="77777777" w:rsidR="00337083" w:rsidRPr="00094671" w:rsidRDefault="00337083" w:rsidP="00337083">
            <w:pPr>
              <w:jc w:val="center"/>
              <w:rPr>
                <w:rFonts w:asciiTheme="minorHAnsi" w:eastAsia="Calibri" w:hAnsiTheme="minorHAnsi" w:cstheme="minorHAnsi"/>
                <w:b/>
                <w:sz w:val="21"/>
                <w:szCs w:val="21"/>
                <w:lang w:eastAsia="en-US"/>
              </w:rPr>
            </w:pPr>
            <w:r w:rsidRPr="00094671">
              <w:rPr>
                <w:rFonts w:asciiTheme="minorHAnsi" w:eastAsia="Calibri" w:hAnsiTheme="minorHAnsi" w:cstheme="minorHAnsi"/>
                <w:b/>
                <w:sz w:val="21"/>
                <w:szCs w:val="21"/>
                <w:lang w:eastAsia="en-US"/>
              </w:rPr>
              <w:t>Potwierdzenie spełnienia wymagań</w:t>
            </w:r>
          </w:p>
          <w:p w14:paraId="306B7515" w14:textId="77777777" w:rsidR="00337083" w:rsidRPr="00094671" w:rsidRDefault="00337083" w:rsidP="00337083">
            <w:pPr>
              <w:jc w:val="center"/>
              <w:rPr>
                <w:rFonts w:asciiTheme="minorHAnsi" w:eastAsia="Calibri" w:hAnsiTheme="minorHAnsi" w:cstheme="minorHAnsi"/>
                <w:b/>
                <w:sz w:val="21"/>
                <w:szCs w:val="21"/>
                <w:lang w:eastAsia="en-US"/>
              </w:rPr>
            </w:pPr>
          </w:p>
          <w:p w14:paraId="25776F89" w14:textId="77777777" w:rsidR="00337083" w:rsidRPr="00094671" w:rsidRDefault="00337083" w:rsidP="00337083">
            <w:pPr>
              <w:jc w:val="center"/>
              <w:rPr>
                <w:rFonts w:asciiTheme="minorHAnsi" w:eastAsia="Calibri" w:hAnsiTheme="minorHAnsi" w:cstheme="minorHAnsi"/>
                <w:b/>
                <w:sz w:val="21"/>
                <w:szCs w:val="21"/>
                <w:lang w:eastAsia="en-US"/>
              </w:rPr>
            </w:pPr>
            <w:r w:rsidRPr="00094671">
              <w:rPr>
                <w:rFonts w:asciiTheme="minorHAnsi" w:eastAsia="Calibri" w:hAnsiTheme="minorHAnsi" w:cstheme="minorHAnsi"/>
                <w:b/>
                <w:sz w:val="21"/>
                <w:szCs w:val="21"/>
                <w:lang w:eastAsia="en-US"/>
              </w:rPr>
              <w:t>Wpisuje wykonawca</w:t>
            </w:r>
          </w:p>
        </w:tc>
      </w:tr>
      <w:tr w:rsidR="00337083" w:rsidRPr="00094671" w14:paraId="1CE55D23" w14:textId="77777777" w:rsidTr="00842749">
        <w:tc>
          <w:tcPr>
            <w:tcW w:w="1136" w:type="dxa"/>
            <w:tcBorders>
              <w:top w:val="single" w:sz="4" w:space="0" w:color="auto"/>
              <w:left w:val="single" w:sz="4" w:space="0" w:color="auto"/>
              <w:bottom w:val="single" w:sz="4" w:space="0" w:color="auto"/>
              <w:right w:val="single" w:sz="4" w:space="0" w:color="auto"/>
            </w:tcBorders>
          </w:tcPr>
          <w:p w14:paraId="51DF87CD" w14:textId="77777777" w:rsidR="00337083" w:rsidRPr="00094671" w:rsidRDefault="00337083" w:rsidP="00033DB4">
            <w:pPr>
              <w:numPr>
                <w:ilvl w:val="0"/>
                <w:numId w:val="47"/>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0769B033" w14:textId="6619A0CD" w:rsidR="00337083" w:rsidRPr="00094671" w:rsidRDefault="007D059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rPr>
              <w:t xml:space="preserve">Umożliwia zarządzanie </w:t>
            </w:r>
            <w:proofErr w:type="spellStart"/>
            <w:r w:rsidRPr="00094671">
              <w:rPr>
                <w:rFonts w:asciiTheme="minorHAnsi" w:hAnsiTheme="minorHAnsi" w:cstheme="minorHAnsi"/>
                <w:color w:val="000000"/>
              </w:rPr>
              <w:t>glukometrami</w:t>
            </w:r>
            <w:proofErr w:type="spellEnd"/>
            <w:r w:rsidRPr="00094671">
              <w:rPr>
                <w:rFonts w:asciiTheme="minorHAnsi" w:hAnsiTheme="minorHAnsi" w:cstheme="minorHAnsi"/>
                <w:color w:val="000000"/>
              </w:rPr>
              <w:t xml:space="preserve"> (konfiguracja, raportowanie wyników, badania kontrolne) </w:t>
            </w:r>
          </w:p>
        </w:tc>
        <w:tc>
          <w:tcPr>
            <w:tcW w:w="2693" w:type="dxa"/>
            <w:tcBorders>
              <w:top w:val="single" w:sz="4" w:space="0" w:color="auto"/>
              <w:left w:val="single" w:sz="4" w:space="0" w:color="auto"/>
              <w:bottom w:val="single" w:sz="4" w:space="0" w:color="auto"/>
              <w:right w:val="single" w:sz="4" w:space="0" w:color="auto"/>
            </w:tcBorders>
          </w:tcPr>
          <w:p w14:paraId="7C993724"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5B3DDC2F" w14:textId="77777777" w:rsidTr="00842749">
        <w:tc>
          <w:tcPr>
            <w:tcW w:w="1136" w:type="dxa"/>
            <w:tcBorders>
              <w:top w:val="single" w:sz="4" w:space="0" w:color="auto"/>
              <w:left w:val="single" w:sz="4" w:space="0" w:color="auto"/>
              <w:bottom w:val="single" w:sz="4" w:space="0" w:color="auto"/>
              <w:right w:val="single" w:sz="4" w:space="0" w:color="auto"/>
            </w:tcBorders>
          </w:tcPr>
          <w:p w14:paraId="2632C156" w14:textId="77777777" w:rsidR="00337083" w:rsidRPr="00094671" w:rsidRDefault="00337083" w:rsidP="00033DB4">
            <w:pPr>
              <w:numPr>
                <w:ilvl w:val="0"/>
                <w:numId w:val="47"/>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042FCDDF"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Umożliwia prowadzenie kontroli jakości badań wraz ze statystyką wyników kontroli</w:t>
            </w:r>
          </w:p>
        </w:tc>
        <w:tc>
          <w:tcPr>
            <w:tcW w:w="2693" w:type="dxa"/>
            <w:tcBorders>
              <w:top w:val="single" w:sz="4" w:space="0" w:color="auto"/>
              <w:left w:val="single" w:sz="4" w:space="0" w:color="auto"/>
              <w:bottom w:val="single" w:sz="4" w:space="0" w:color="auto"/>
              <w:right w:val="single" w:sz="4" w:space="0" w:color="auto"/>
            </w:tcBorders>
          </w:tcPr>
          <w:p w14:paraId="38F99E62"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20630B1F" w14:textId="77777777" w:rsidTr="00842749">
        <w:tc>
          <w:tcPr>
            <w:tcW w:w="1136" w:type="dxa"/>
            <w:tcBorders>
              <w:top w:val="single" w:sz="4" w:space="0" w:color="auto"/>
              <w:left w:val="single" w:sz="4" w:space="0" w:color="auto"/>
              <w:bottom w:val="single" w:sz="4" w:space="0" w:color="auto"/>
              <w:right w:val="single" w:sz="4" w:space="0" w:color="auto"/>
            </w:tcBorders>
          </w:tcPr>
          <w:p w14:paraId="6F34D4F5" w14:textId="77777777" w:rsidR="00337083" w:rsidRPr="00094671" w:rsidRDefault="00337083" w:rsidP="00033DB4">
            <w:pPr>
              <w:numPr>
                <w:ilvl w:val="0"/>
                <w:numId w:val="47"/>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58DAABB2"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Umożliwia prowadzenie kontroli materiałów zużywalnych wraz z monitorowaniem serii i kontroli terminów ważności</w:t>
            </w:r>
          </w:p>
        </w:tc>
        <w:tc>
          <w:tcPr>
            <w:tcW w:w="2693" w:type="dxa"/>
            <w:tcBorders>
              <w:top w:val="single" w:sz="4" w:space="0" w:color="auto"/>
              <w:left w:val="single" w:sz="4" w:space="0" w:color="auto"/>
              <w:bottom w:val="single" w:sz="4" w:space="0" w:color="auto"/>
              <w:right w:val="single" w:sz="4" w:space="0" w:color="auto"/>
            </w:tcBorders>
          </w:tcPr>
          <w:p w14:paraId="57F9ACB2"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0A0C0074" w14:textId="77777777" w:rsidTr="00842749">
        <w:tc>
          <w:tcPr>
            <w:tcW w:w="1136" w:type="dxa"/>
            <w:tcBorders>
              <w:top w:val="single" w:sz="4" w:space="0" w:color="auto"/>
              <w:left w:val="single" w:sz="4" w:space="0" w:color="auto"/>
              <w:bottom w:val="single" w:sz="4" w:space="0" w:color="auto"/>
              <w:right w:val="single" w:sz="4" w:space="0" w:color="auto"/>
            </w:tcBorders>
          </w:tcPr>
          <w:p w14:paraId="12AE71AA" w14:textId="77777777" w:rsidR="00337083" w:rsidRPr="00094671" w:rsidRDefault="00337083" w:rsidP="00033DB4">
            <w:pPr>
              <w:numPr>
                <w:ilvl w:val="0"/>
                <w:numId w:val="47"/>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494B5296" w14:textId="77777777" w:rsidR="00337083" w:rsidRPr="00094671" w:rsidRDefault="00337083" w:rsidP="00337083">
            <w:pPr>
              <w:spacing w:after="160" w:line="259" w:lineRule="auto"/>
              <w:rPr>
                <w:rFonts w:asciiTheme="minorHAnsi" w:hAnsiTheme="minorHAnsi" w:cstheme="minorHAnsi"/>
                <w:color w:val="FF0000"/>
                <w:sz w:val="22"/>
                <w:szCs w:val="22"/>
              </w:rPr>
            </w:pPr>
            <w:r w:rsidRPr="00094671">
              <w:rPr>
                <w:rFonts w:asciiTheme="minorHAnsi" w:hAnsiTheme="minorHAnsi" w:cstheme="minorHAnsi"/>
                <w:color w:val="000000"/>
                <w:sz w:val="22"/>
                <w:szCs w:val="22"/>
              </w:rPr>
              <w:t xml:space="preserve">Umożliwia zarządzanie kontami użytkowników </w:t>
            </w:r>
          </w:p>
        </w:tc>
        <w:tc>
          <w:tcPr>
            <w:tcW w:w="2693" w:type="dxa"/>
            <w:tcBorders>
              <w:top w:val="single" w:sz="4" w:space="0" w:color="auto"/>
              <w:left w:val="single" w:sz="4" w:space="0" w:color="auto"/>
              <w:bottom w:val="single" w:sz="4" w:space="0" w:color="auto"/>
              <w:right w:val="single" w:sz="4" w:space="0" w:color="auto"/>
            </w:tcBorders>
          </w:tcPr>
          <w:p w14:paraId="69AC1770"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46006A4E" w14:textId="77777777" w:rsidTr="00842749">
        <w:tc>
          <w:tcPr>
            <w:tcW w:w="1136" w:type="dxa"/>
            <w:tcBorders>
              <w:top w:val="single" w:sz="4" w:space="0" w:color="auto"/>
              <w:left w:val="single" w:sz="4" w:space="0" w:color="auto"/>
              <w:bottom w:val="single" w:sz="4" w:space="0" w:color="auto"/>
              <w:right w:val="single" w:sz="4" w:space="0" w:color="auto"/>
            </w:tcBorders>
          </w:tcPr>
          <w:p w14:paraId="097A10AD" w14:textId="77777777" w:rsidR="00337083" w:rsidRPr="00094671" w:rsidRDefault="00337083" w:rsidP="00033DB4">
            <w:pPr>
              <w:numPr>
                <w:ilvl w:val="0"/>
                <w:numId w:val="47"/>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2ADE689B"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Pozwala na przegląd statusu urządzeń</w:t>
            </w:r>
          </w:p>
        </w:tc>
        <w:tc>
          <w:tcPr>
            <w:tcW w:w="2693" w:type="dxa"/>
            <w:tcBorders>
              <w:top w:val="single" w:sz="4" w:space="0" w:color="auto"/>
              <w:left w:val="single" w:sz="4" w:space="0" w:color="auto"/>
              <w:bottom w:val="single" w:sz="4" w:space="0" w:color="auto"/>
              <w:right w:val="single" w:sz="4" w:space="0" w:color="auto"/>
            </w:tcBorders>
          </w:tcPr>
          <w:p w14:paraId="315FDF25"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E03E31" w:rsidRPr="00094671" w14:paraId="5CDA9C14" w14:textId="77777777" w:rsidTr="00842749">
        <w:tc>
          <w:tcPr>
            <w:tcW w:w="1136" w:type="dxa"/>
            <w:tcBorders>
              <w:top w:val="single" w:sz="4" w:space="0" w:color="auto"/>
              <w:left w:val="single" w:sz="4" w:space="0" w:color="auto"/>
              <w:bottom w:val="single" w:sz="4" w:space="0" w:color="auto"/>
              <w:right w:val="single" w:sz="4" w:space="0" w:color="auto"/>
            </w:tcBorders>
          </w:tcPr>
          <w:p w14:paraId="2C87899B" w14:textId="77777777" w:rsidR="00E03E31" w:rsidRPr="00094671" w:rsidRDefault="00E03E31" w:rsidP="00033DB4">
            <w:pPr>
              <w:numPr>
                <w:ilvl w:val="0"/>
                <w:numId w:val="47"/>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66B6CC8F" w14:textId="4D060726" w:rsidR="00E03E31" w:rsidRPr="00094671" w:rsidRDefault="00E03E31" w:rsidP="00337083">
            <w:pPr>
              <w:spacing w:after="160" w:line="259" w:lineRule="auto"/>
              <w:rPr>
                <w:rFonts w:asciiTheme="minorHAnsi" w:hAnsiTheme="minorHAnsi" w:cstheme="minorHAnsi"/>
                <w:color w:val="000000"/>
                <w:sz w:val="22"/>
                <w:szCs w:val="22"/>
              </w:rPr>
            </w:pPr>
            <w:proofErr w:type="spellStart"/>
            <w:r w:rsidRPr="00094671">
              <w:rPr>
                <w:rFonts w:asciiTheme="minorHAnsi" w:hAnsiTheme="minorHAnsi" w:cstheme="minorHAnsi"/>
                <w:color w:val="000000"/>
                <w:sz w:val="22"/>
                <w:szCs w:val="22"/>
              </w:rPr>
              <w:t>Mozliwość</w:t>
            </w:r>
            <w:proofErr w:type="spellEnd"/>
            <w:r w:rsidRPr="00094671">
              <w:rPr>
                <w:rFonts w:asciiTheme="minorHAnsi" w:hAnsiTheme="minorHAnsi" w:cstheme="minorHAnsi"/>
                <w:color w:val="000000"/>
                <w:sz w:val="22"/>
                <w:szCs w:val="22"/>
              </w:rPr>
              <w:t xml:space="preserve"> identyfikacji oraz eksportu systemu danych dotyczących liczby i rodzaju błędów wykonywanych na poszczególnych oddziałach.</w:t>
            </w:r>
          </w:p>
        </w:tc>
        <w:tc>
          <w:tcPr>
            <w:tcW w:w="2693" w:type="dxa"/>
            <w:tcBorders>
              <w:top w:val="single" w:sz="4" w:space="0" w:color="auto"/>
              <w:left w:val="single" w:sz="4" w:space="0" w:color="auto"/>
              <w:bottom w:val="single" w:sz="4" w:space="0" w:color="auto"/>
              <w:right w:val="single" w:sz="4" w:space="0" w:color="auto"/>
            </w:tcBorders>
          </w:tcPr>
          <w:p w14:paraId="0DD26E35" w14:textId="77777777" w:rsidR="00E03E31" w:rsidRPr="00094671" w:rsidRDefault="00E03E31"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E03E31" w:rsidRPr="00094671" w14:paraId="05D9AAFD" w14:textId="77777777" w:rsidTr="00842749">
        <w:tc>
          <w:tcPr>
            <w:tcW w:w="1136" w:type="dxa"/>
            <w:tcBorders>
              <w:top w:val="single" w:sz="4" w:space="0" w:color="auto"/>
              <w:left w:val="single" w:sz="4" w:space="0" w:color="auto"/>
              <w:bottom w:val="single" w:sz="4" w:space="0" w:color="auto"/>
              <w:right w:val="single" w:sz="4" w:space="0" w:color="auto"/>
            </w:tcBorders>
          </w:tcPr>
          <w:p w14:paraId="2BB492F6" w14:textId="77777777" w:rsidR="00E03E31" w:rsidRPr="00094671" w:rsidRDefault="00E03E31" w:rsidP="00033DB4">
            <w:pPr>
              <w:numPr>
                <w:ilvl w:val="0"/>
                <w:numId w:val="47"/>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4976BA03" w14:textId="287F253C" w:rsidR="00E03E31" w:rsidRPr="00094671" w:rsidRDefault="00E03E31"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Identyfikacja operatorów wykonujących oznaczenia  z możliwością przypisania imienia i nazwiska do każdego błędu lub oznaczenia.</w:t>
            </w:r>
          </w:p>
        </w:tc>
        <w:tc>
          <w:tcPr>
            <w:tcW w:w="2693" w:type="dxa"/>
            <w:tcBorders>
              <w:top w:val="single" w:sz="4" w:space="0" w:color="auto"/>
              <w:left w:val="single" w:sz="4" w:space="0" w:color="auto"/>
              <w:bottom w:val="single" w:sz="4" w:space="0" w:color="auto"/>
              <w:right w:val="single" w:sz="4" w:space="0" w:color="auto"/>
            </w:tcBorders>
          </w:tcPr>
          <w:p w14:paraId="6ACAEC57" w14:textId="77777777" w:rsidR="00E03E31" w:rsidRPr="00094671" w:rsidRDefault="00E03E31"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E03E31" w:rsidRPr="00094671" w14:paraId="7A17C6A8" w14:textId="77777777" w:rsidTr="00842749">
        <w:tc>
          <w:tcPr>
            <w:tcW w:w="1136" w:type="dxa"/>
            <w:tcBorders>
              <w:top w:val="single" w:sz="4" w:space="0" w:color="auto"/>
              <w:left w:val="single" w:sz="4" w:space="0" w:color="auto"/>
              <w:bottom w:val="single" w:sz="4" w:space="0" w:color="auto"/>
              <w:right w:val="single" w:sz="4" w:space="0" w:color="auto"/>
            </w:tcBorders>
          </w:tcPr>
          <w:p w14:paraId="173D0329" w14:textId="77777777" w:rsidR="00E03E31" w:rsidRPr="00094671" w:rsidRDefault="00E03E31" w:rsidP="00033DB4">
            <w:pPr>
              <w:numPr>
                <w:ilvl w:val="0"/>
                <w:numId w:val="47"/>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1AAEFC43" w14:textId="4A5D87BF" w:rsidR="00E03E31" w:rsidRPr="00094671" w:rsidRDefault="00E03E31"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Generowanie raportów oddziałowych zawierających statystyki wykonywanych oznaczeń glukozy oraz kontroli jakości z rozbiciem na poszczególnych operatów. </w:t>
            </w:r>
          </w:p>
        </w:tc>
        <w:tc>
          <w:tcPr>
            <w:tcW w:w="2693" w:type="dxa"/>
            <w:tcBorders>
              <w:top w:val="single" w:sz="4" w:space="0" w:color="auto"/>
              <w:left w:val="single" w:sz="4" w:space="0" w:color="auto"/>
              <w:bottom w:val="single" w:sz="4" w:space="0" w:color="auto"/>
              <w:right w:val="single" w:sz="4" w:space="0" w:color="auto"/>
            </w:tcBorders>
          </w:tcPr>
          <w:p w14:paraId="46104AF1" w14:textId="77777777" w:rsidR="00E03E31" w:rsidRPr="00094671" w:rsidRDefault="00E03E31"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10952085" w14:textId="77777777" w:rsidTr="00842749">
        <w:tc>
          <w:tcPr>
            <w:tcW w:w="1136" w:type="dxa"/>
            <w:tcBorders>
              <w:top w:val="single" w:sz="4" w:space="0" w:color="auto"/>
              <w:left w:val="single" w:sz="4" w:space="0" w:color="auto"/>
              <w:bottom w:val="single" w:sz="4" w:space="0" w:color="auto"/>
              <w:right w:val="single" w:sz="4" w:space="0" w:color="auto"/>
            </w:tcBorders>
          </w:tcPr>
          <w:p w14:paraId="18FB0057" w14:textId="77777777" w:rsidR="00337083" w:rsidRPr="00094671" w:rsidRDefault="00337083" w:rsidP="00033DB4">
            <w:pPr>
              <w:numPr>
                <w:ilvl w:val="0"/>
                <w:numId w:val="47"/>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7048C073"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Wykonawca zapewnia kanał komunikacji, poprzez który Zamawiający może zgłaszać awarie oprogramowania do zarządzania </w:t>
            </w:r>
            <w:proofErr w:type="spellStart"/>
            <w:r w:rsidRPr="00094671">
              <w:rPr>
                <w:rFonts w:asciiTheme="minorHAnsi" w:hAnsiTheme="minorHAnsi" w:cstheme="minorHAnsi"/>
                <w:color w:val="000000"/>
                <w:sz w:val="22"/>
                <w:szCs w:val="22"/>
              </w:rPr>
              <w:t>glukometrami</w:t>
            </w:r>
            <w:proofErr w:type="spellEnd"/>
            <w:r w:rsidRPr="00094671">
              <w:rPr>
                <w:rFonts w:asciiTheme="minorHAnsi" w:hAnsiTheme="minorHAnsi" w:cstheme="minorHAnsi"/>
                <w:color w:val="000000"/>
                <w:sz w:val="22"/>
                <w:szCs w:val="22"/>
              </w:rPr>
              <w:t xml:space="preserve">. </w:t>
            </w:r>
          </w:p>
        </w:tc>
        <w:tc>
          <w:tcPr>
            <w:tcW w:w="2693" w:type="dxa"/>
            <w:tcBorders>
              <w:top w:val="single" w:sz="4" w:space="0" w:color="auto"/>
              <w:left w:val="single" w:sz="4" w:space="0" w:color="auto"/>
              <w:bottom w:val="single" w:sz="4" w:space="0" w:color="auto"/>
              <w:right w:val="single" w:sz="4" w:space="0" w:color="auto"/>
            </w:tcBorders>
          </w:tcPr>
          <w:p w14:paraId="320BFA7B"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5DBE2D9D" w14:textId="77777777" w:rsidTr="00842749">
        <w:tc>
          <w:tcPr>
            <w:tcW w:w="1136" w:type="dxa"/>
            <w:tcBorders>
              <w:top w:val="single" w:sz="4" w:space="0" w:color="auto"/>
              <w:left w:val="single" w:sz="4" w:space="0" w:color="auto"/>
              <w:bottom w:val="single" w:sz="4" w:space="0" w:color="auto"/>
              <w:right w:val="single" w:sz="4" w:space="0" w:color="auto"/>
            </w:tcBorders>
          </w:tcPr>
          <w:p w14:paraId="440D4E01" w14:textId="77777777" w:rsidR="00337083" w:rsidRPr="00094671" w:rsidRDefault="00337083" w:rsidP="00033DB4">
            <w:pPr>
              <w:numPr>
                <w:ilvl w:val="0"/>
                <w:numId w:val="47"/>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4D766556"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Wykonawca dostarcza dokumentację techniczną oraz instrukcję użytkowania w języku polskim.</w:t>
            </w:r>
          </w:p>
        </w:tc>
        <w:tc>
          <w:tcPr>
            <w:tcW w:w="2693" w:type="dxa"/>
            <w:tcBorders>
              <w:top w:val="single" w:sz="4" w:space="0" w:color="auto"/>
              <w:left w:val="single" w:sz="4" w:space="0" w:color="auto"/>
              <w:bottom w:val="single" w:sz="4" w:space="0" w:color="auto"/>
              <w:right w:val="single" w:sz="4" w:space="0" w:color="auto"/>
            </w:tcBorders>
          </w:tcPr>
          <w:p w14:paraId="521A8070"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39CF5286" w14:textId="77777777" w:rsidTr="00842749">
        <w:tc>
          <w:tcPr>
            <w:tcW w:w="1136" w:type="dxa"/>
            <w:tcBorders>
              <w:top w:val="single" w:sz="4" w:space="0" w:color="auto"/>
              <w:left w:val="single" w:sz="4" w:space="0" w:color="auto"/>
              <w:bottom w:val="single" w:sz="4" w:space="0" w:color="auto"/>
              <w:right w:val="single" w:sz="4" w:space="0" w:color="auto"/>
            </w:tcBorders>
          </w:tcPr>
          <w:p w14:paraId="63E8D393" w14:textId="77777777" w:rsidR="00337083" w:rsidRPr="00094671" w:rsidRDefault="00337083" w:rsidP="00033DB4">
            <w:pPr>
              <w:numPr>
                <w:ilvl w:val="0"/>
                <w:numId w:val="47"/>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76098BAF" w14:textId="77777777" w:rsidR="00337083" w:rsidRPr="00094671" w:rsidRDefault="00337083" w:rsidP="00337083">
            <w:pPr>
              <w:spacing w:after="160" w:line="259" w:lineRule="auto"/>
              <w:rPr>
                <w:rFonts w:asciiTheme="minorHAnsi" w:hAnsiTheme="minorHAnsi" w:cstheme="minorHAnsi"/>
                <w:sz w:val="22"/>
                <w:szCs w:val="22"/>
              </w:rPr>
            </w:pPr>
            <w:r w:rsidRPr="00094671">
              <w:rPr>
                <w:rFonts w:asciiTheme="minorHAnsi" w:hAnsiTheme="minorHAnsi" w:cstheme="minorHAnsi"/>
                <w:sz w:val="22"/>
                <w:szCs w:val="22"/>
              </w:rPr>
              <w:t xml:space="preserve">W miejscach, gdzie będą używane </w:t>
            </w:r>
            <w:proofErr w:type="spellStart"/>
            <w:r w:rsidRPr="00094671">
              <w:rPr>
                <w:rFonts w:asciiTheme="minorHAnsi" w:hAnsiTheme="minorHAnsi" w:cstheme="minorHAnsi"/>
                <w:sz w:val="22"/>
                <w:szCs w:val="22"/>
              </w:rPr>
              <w:t>glukometry</w:t>
            </w:r>
            <w:proofErr w:type="spellEnd"/>
            <w:r w:rsidRPr="00094671">
              <w:rPr>
                <w:rFonts w:asciiTheme="minorHAnsi" w:hAnsiTheme="minorHAnsi" w:cstheme="minorHAnsi"/>
                <w:sz w:val="22"/>
                <w:szCs w:val="22"/>
              </w:rPr>
              <w:t xml:space="preserve"> Wykonawca zainstaluje i uruchomi we współpracy z działem IT </w:t>
            </w:r>
            <w:proofErr w:type="spellStart"/>
            <w:r w:rsidRPr="00094671">
              <w:rPr>
                <w:rFonts w:asciiTheme="minorHAnsi" w:hAnsiTheme="minorHAnsi" w:cstheme="minorHAnsi"/>
                <w:sz w:val="22"/>
                <w:szCs w:val="22"/>
              </w:rPr>
              <w:t>Zamawiajacego</w:t>
            </w:r>
            <w:proofErr w:type="spellEnd"/>
            <w:r w:rsidRPr="00094671">
              <w:rPr>
                <w:rFonts w:asciiTheme="minorHAnsi" w:hAnsiTheme="minorHAnsi" w:cstheme="minorHAnsi"/>
                <w:sz w:val="22"/>
                <w:szCs w:val="22"/>
              </w:rPr>
              <w:t xml:space="preserve"> na własny koszt urządzenia sieci bezprzewodowej niezależne od infrastruktury sieciowej Zamawiającego, jeżeli wystąpi taka potrzeba</w:t>
            </w:r>
          </w:p>
        </w:tc>
        <w:tc>
          <w:tcPr>
            <w:tcW w:w="2693" w:type="dxa"/>
            <w:tcBorders>
              <w:top w:val="single" w:sz="4" w:space="0" w:color="auto"/>
              <w:left w:val="single" w:sz="4" w:space="0" w:color="auto"/>
              <w:bottom w:val="single" w:sz="4" w:space="0" w:color="auto"/>
              <w:right w:val="single" w:sz="4" w:space="0" w:color="auto"/>
            </w:tcBorders>
          </w:tcPr>
          <w:p w14:paraId="6740BE3F"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3F643D68" w14:textId="77777777" w:rsidTr="00842749">
        <w:tc>
          <w:tcPr>
            <w:tcW w:w="1136" w:type="dxa"/>
            <w:tcBorders>
              <w:top w:val="single" w:sz="4" w:space="0" w:color="auto"/>
              <w:left w:val="single" w:sz="4" w:space="0" w:color="auto"/>
              <w:bottom w:val="single" w:sz="4" w:space="0" w:color="auto"/>
              <w:right w:val="single" w:sz="4" w:space="0" w:color="auto"/>
            </w:tcBorders>
          </w:tcPr>
          <w:p w14:paraId="619DBE23" w14:textId="77777777" w:rsidR="00337083" w:rsidRPr="00094671" w:rsidRDefault="00337083" w:rsidP="00033DB4">
            <w:pPr>
              <w:numPr>
                <w:ilvl w:val="0"/>
                <w:numId w:val="47"/>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7B942E49"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sz w:val="22"/>
                <w:szCs w:val="22"/>
              </w:rPr>
              <w:t>Zamawiający udostępni wirtualną maszynę pod system Wykonawcy. Po stronie Wykonawcy jest koszt systemu operacyjnego zgodnego z wymaganiami oprogramowania przez niego dostarczanego.</w:t>
            </w:r>
          </w:p>
        </w:tc>
        <w:tc>
          <w:tcPr>
            <w:tcW w:w="2693" w:type="dxa"/>
            <w:tcBorders>
              <w:top w:val="single" w:sz="4" w:space="0" w:color="auto"/>
              <w:left w:val="single" w:sz="4" w:space="0" w:color="auto"/>
              <w:bottom w:val="single" w:sz="4" w:space="0" w:color="auto"/>
              <w:right w:val="single" w:sz="4" w:space="0" w:color="auto"/>
            </w:tcBorders>
          </w:tcPr>
          <w:p w14:paraId="7EC0A419"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bl>
    <w:p w14:paraId="753FEDFC" w14:textId="7FE86177" w:rsidR="00337083"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p w14:paraId="10EFFE0E" w14:textId="61F2213F" w:rsidR="00094671" w:rsidRDefault="00094671" w:rsidP="00337083">
      <w:pPr>
        <w:spacing w:after="160" w:line="259" w:lineRule="auto"/>
        <w:rPr>
          <w:rFonts w:asciiTheme="minorHAnsi" w:eastAsiaTheme="minorHAnsi" w:hAnsiTheme="minorHAnsi" w:cstheme="minorHAnsi"/>
          <w:kern w:val="2"/>
          <w:sz w:val="22"/>
          <w:szCs w:val="22"/>
          <w:lang w:eastAsia="en-US"/>
          <w14:ligatures w14:val="standardContextual"/>
        </w:rPr>
      </w:pPr>
    </w:p>
    <w:p w14:paraId="20F256A4" w14:textId="0BF28283" w:rsidR="00094671" w:rsidRDefault="00094671" w:rsidP="00337083">
      <w:pPr>
        <w:spacing w:after="160" w:line="259" w:lineRule="auto"/>
        <w:rPr>
          <w:rFonts w:asciiTheme="minorHAnsi" w:eastAsiaTheme="minorHAnsi" w:hAnsiTheme="minorHAnsi" w:cstheme="minorHAnsi"/>
          <w:kern w:val="2"/>
          <w:sz w:val="22"/>
          <w:szCs w:val="22"/>
          <w:lang w:eastAsia="en-US"/>
          <w14:ligatures w14:val="standardContextual"/>
        </w:rPr>
      </w:pPr>
    </w:p>
    <w:p w14:paraId="71858027" w14:textId="77777777" w:rsidR="00094671" w:rsidRPr="00094671" w:rsidRDefault="00094671" w:rsidP="00337083">
      <w:pPr>
        <w:spacing w:after="160" w:line="259" w:lineRule="auto"/>
        <w:rPr>
          <w:rFonts w:asciiTheme="minorHAnsi" w:eastAsiaTheme="minorHAnsi" w:hAnsiTheme="minorHAnsi" w:cstheme="minorHAnsi"/>
          <w:kern w:val="2"/>
          <w:sz w:val="22"/>
          <w:szCs w:val="22"/>
          <w:lang w:eastAsia="en-US"/>
          <w14:ligatures w14:val="standardContextual"/>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11055"/>
        <w:gridCol w:w="3260"/>
      </w:tblGrid>
      <w:tr w:rsidR="00337083" w:rsidRPr="00094671" w14:paraId="458424A9" w14:textId="77777777" w:rsidTr="00842749">
        <w:tc>
          <w:tcPr>
            <w:tcW w:w="1136" w:type="dxa"/>
            <w:tcBorders>
              <w:top w:val="single" w:sz="4" w:space="0" w:color="auto"/>
              <w:left w:val="single" w:sz="4" w:space="0" w:color="auto"/>
              <w:bottom w:val="single" w:sz="4" w:space="0" w:color="auto"/>
              <w:right w:val="nil"/>
            </w:tcBorders>
          </w:tcPr>
          <w:p w14:paraId="3099D2B6" w14:textId="77777777" w:rsidR="00337083" w:rsidRPr="00094671" w:rsidRDefault="00337083" w:rsidP="00337083">
            <w:pPr>
              <w:spacing w:after="160" w:line="259" w:lineRule="auto"/>
              <w:ind w:left="720"/>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nil"/>
              <w:bottom w:val="single" w:sz="4" w:space="0" w:color="auto"/>
              <w:right w:val="single" w:sz="4" w:space="0" w:color="auto"/>
            </w:tcBorders>
            <w:vAlign w:val="center"/>
          </w:tcPr>
          <w:p w14:paraId="183554D4" w14:textId="77777777" w:rsidR="00337083" w:rsidRPr="00094671" w:rsidRDefault="00337083" w:rsidP="00033DB4">
            <w:pPr>
              <w:numPr>
                <w:ilvl w:val="0"/>
                <w:numId w:val="50"/>
              </w:numPr>
              <w:spacing w:after="160" w:line="259" w:lineRule="auto"/>
              <w:contextualSpacing/>
              <w:rPr>
                <w:rFonts w:asciiTheme="minorHAnsi" w:hAnsiTheme="minorHAnsi" w:cstheme="minorHAnsi"/>
                <w:sz w:val="22"/>
                <w:szCs w:val="22"/>
              </w:rPr>
            </w:pPr>
            <w:r w:rsidRPr="00094671">
              <w:rPr>
                <w:rFonts w:asciiTheme="minorHAnsi" w:eastAsiaTheme="minorHAnsi" w:hAnsiTheme="minorHAnsi" w:cstheme="minorHAnsi"/>
                <w:b/>
                <w:bCs/>
                <w:kern w:val="2"/>
                <w:sz w:val="22"/>
                <w:szCs w:val="22"/>
                <w:lang w:eastAsia="en-US"/>
                <w14:ligatures w14:val="standardContextual"/>
              </w:rPr>
              <w:t>OPIS WYMAGANYCH PARAMETRÓW GRANICZNYCH INTEGRACJI Z SYSTEMEM INFORMATYCZNYM SZPITALA</w:t>
            </w:r>
          </w:p>
        </w:tc>
        <w:tc>
          <w:tcPr>
            <w:tcW w:w="3260" w:type="dxa"/>
            <w:tcBorders>
              <w:top w:val="single" w:sz="4" w:space="0" w:color="auto"/>
              <w:left w:val="single" w:sz="4" w:space="0" w:color="auto"/>
              <w:bottom w:val="single" w:sz="4" w:space="0" w:color="auto"/>
              <w:right w:val="single" w:sz="4" w:space="0" w:color="auto"/>
            </w:tcBorders>
          </w:tcPr>
          <w:p w14:paraId="51041225" w14:textId="77777777" w:rsidR="00337083" w:rsidRPr="00094671" w:rsidRDefault="00337083" w:rsidP="00337083">
            <w:pPr>
              <w:jc w:val="center"/>
              <w:rPr>
                <w:rFonts w:asciiTheme="minorHAnsi" w:eastAsia="Calibri" w:hAnsiTheme="minorHAnsi" w:cstheme="minorHAnsi"/>
                <w:b/>
                <w:sz w:val="21"/>
                <w:szCs w:val="21"/>
                <w:lang w:eastAsia="en-US"/>
              </w:rPr>
            </w:pPr>
            <w:r w:rsidRPr="00094671">
              <w:rPr>
                <w:rFonts w:asciiTheme="minorHAnsi" w:eastAsia="Calibri" w:hAnsiTheme="minorHAnsi" w:cstheme="minorHAnsi"/>
                <w:b/>
                <w:sz w:val="21"/>
                <w:szCs w:val="21"/>
                <w:lang w:eastAsia="en-US"/>
              </w:rPr>
              <w:t>Potwierdzenie spełnienia wymagań</w:t>
            </w:r>
          </w:p>
          <w:p w14:paraId="2438FA12" w14:textId="77777777" w:rsidR="00337083" w:rsidRPr="00094671" w:rsidRDefault="00337083" w:rsidP="00337083">
            <w:pPr>
              <w:jc w:val="center"/>
              <w:rPr>
                <w:rFonts w:asciiTheme="minorHAnsi" w:eastAsia="Calibri" w:hAnsiTheme="minorHAnsi" w:cstheme="minorHAnsi"/>
                <w:b/>
                <w:sz w:val="21"/>
                <w:szCs w:val="21"/>
                <w:lang w:eastAsia="en-US"/>
              </w:rPr>
            </w:pPr>
          </w:p>
          <w:p w14:paraId="38DE5C35" w14:textId="77777777" w:rsidR="00337083" w:rsidRPr="00094671" w:rsidRDefault="00337083" w:rsidP="00337083">
            <w:pPr>
              <w:spacing w:after="160" w:line="259" w:lineRule="auto"/>
              <w:jc w:val="center"/>
              <w:rPr>
                <w:rFonts w:asciiTheme="minorHAnsi" w:eastAsiaTheme="minorHAnsi" w:hAnsiTheme="minorHAnsi" w:cstheme="minorHAnsi"/>
                <w:kern w:val="2"/>
                <w:sz w:val="22"/>
                <w:szCs w:val="22"/>
                <w:lang w:eastAsia="en-US"/>
                <w14:ligatures w14:val="standardContextual"/>
              </w:rPr>
            </w:pPr>
            <w:r w:rsidRPr="00094671">
              <w:rPr>
                <w:rFonts w:asciiTheme="minorHAnsi" w:eastAsia="Calibri" w:hAnsiTheme="minorHAnsi" w:cstheme="minorHAnsi"/>
                <w:b/>
                <w:sz w:val="21"/>
                <w:szCs w:val="21"/>
                <w:lang w:eastAsia="en-US"/>
              </w:rPr>
              <w:t>Wpisuje wykonawca</w:t>
            </w:r>
          </w:p>
        </w:tc>
      </w:tr>
      <w:tr w:rsidR="00337083" w:rsidRPr="00094671" w14:paraId="63E3DC63" w14:textId="77777777" w:rsidTr="00842749">
        <w:tc>
          <w:tcPr>
            <w:tcW w:w="1136" w:type="dxa"/>
            <w:tcBorders>
              <w:top w:val="single" w:sz="4" w:space="0" w:color="auto"/>
              <w:left w:val="single" w:sz="4" w:space="0" w:color="auto"/>
              <w:bottom w:val="single" w:sz="4" w:space="0" w:color="auto"/>
              <w:right w:val="single" w:sz="4" w:space="0" w:color="auto"/>
            </w:tcBorders>
          </w:tcPr>
          <w:p w14:paraId="797F4534" w14:textId="77777777" w:rsidR="00337083" w:rsidRPr="00094671" w:rsidRDefault="00337083" w:rsidP="00033DB4">
            <w:pPr>
              <w:numPr>
                <w:ilvl w:val="0"/>
                <w:numId w:val="48"/>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228EC59E" w14:textId="77777777" w:rsidR="00337083" w:rsidRPr="00094671" w:rsidRDefault="00337083" w:rsidP="00337083">
            <w:pPr>
              <w:spacing w:after="160" w:line="259" w:lineRule="auto"/>
              <w:rPr>
                <w:rFonts w:asciiTheme="minorHAnsi" w:hAnsiTheme="minorHAnsi" w:cstheme="minorHAnsi"/>
                <w:sz w:val="22"/>
                <w:szCs w:val="22"/>
              </w:rPr>
            </w:pPr>
            <w:r w:rsidRPr="00094671">
              <w:rPr>
                <w:rFonts w:asciiTheme="minorHAnsi" w:hAnsiTheme="minorHAnsi" w:cstheme="minorHAnsi"/>
                <w:sz w:val="22"/>
                <w:szCs w:val="22"/>
              </w:rPr>
              <w:t xml:space="preserve">Wykonawca na własny koszt przeprowadzi integrację oprogramowania do zarządzania </w:t>
            </w:r>
            <w:proofErr w:type="spellStart"/>
            <w:r w:rsidRPr="00094671">
              <w:rPr>
                <w:rFonts w:asciiTheme="minorHAnsi" w:hAnsiTheme="minorHAnsi" w:cstheme="minorHAnsi"/>
                <w:sz w:val="22"/>
                <w:szCs w:val="22"/>
              </w:rPr>
              <w:t>glukometrami</w:t>
            </w:r>
            <w:proofErr w:type="spellEnd"/>
            <w:r w:rsidRPr="00094671">
              <w:rPr>
                <w:rFonts w:asciiTheme="minorHAnsi" w:hAnsiTheme="minorHAnsi" w:cstheme="minorHAnsi"/>
                <w:sz w:val="22"/>
                <w:szCs w:val="22"/>
              </w:rPr>
              <w:t xml:space="preserve"> z systemem </w:t>
            </w:r>
            <w:proofErr w:type="spellStart"/>
            <w:r w:rsidRPr="00094671">
              <w:rPr>
                <w:rFonts w:asciiTheme="minorHAnsi" w:hAnsiTheme="minorHAnsi" w:cstheme="minorHAnsi"/>
                <w:sz w:val="22"/>
                <w:szCs w:val="22"/>
              </w:rPr>
              <w:t>informatycznycm</w:t>
            </w:r>
            <w:proofErr w:type="spellEnd"/>
            <w:r w:rsidRPr="00094671">
              <w:rPr>
                <w:rFonts w:asciiTheme="minorHAnsi" w:hAnsiTheme="minorHAnsi" w:cstheme="minorHAnsi"/>
                <w:sz w:val="22"/>
                <w:szCs w:val="22"/>
              </w:rPr>
              <w:t xml:space="preserve"> zamawiającego (system AMMS dostawca Asseco Poland S.A.) i zapewnieni jego kompatybilność z ww. oprogramowaniem i systemem podczas okresu obowiązywania Umowy</w:t>
            </w:r>
          </w:p>
        </w:tc>
        <w:tc>
          <w:tcPr>
            <w:tcW w:w="3260" w:type="dxa"/>
            <w:tcBorders>
              <w:top w:val="single" w:sz="4" w:space="0" w:color="auto"/>
              <w:left w:val="single" w:sz="4" w:space="0" w:color="auto"/>
              <w:bottom w:val="single" w:sz="4" w:space="0" w:color="auto"/>
              <w:right w:val="single" w:sz="4" w:space="0" w:color="auto"/>
            </w:tcBorders>
          </w:tcPr>
          <w:p w14:paraId="5A3FFD43"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23271B29" w14:textId="77777777" w:rsidTr="00842749">
        <w:tc>
          <w:tcPr>
            <w:tcW w:w="1136" w:type="dxa"/>
            <w:tcBorders>
              <w:top w:val="single" w:sz="4" w:space="0" w:color="auto"/>
              <w:left w:val="single" w:sz="4" w:space="0" w:color="auto"/>
              <w:bottom w:val="single" w:sz="4" w:space="0" w:color="auto"/>
              <w:right w:val="single" w:sz="4" w:space="0" w:color="auto"/>
            </w:tcBorders>
          </w:tcPr>
          <w:p w14:paraId="378AB521" w14:textId="77777777" w:rsidR="00337083" w:rsidRPr="00094671" w:rsidRDefault="00337083" w:rsidP="00033DB4">
            <w:pPr>
              <w:numPr>
                <w:ilvl w:val="0"/>
                <w:numId w:val="48"/>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5F5393CB" w14:textId="77777777" w:rsidR="00337083" w:rsidRPr="00094671" w:rsidRDefault="00337083" w:rsidP="00337083">
            <w:pPr>
              <w:spacing w:after="160" w:line="259" w:lineRule="auto"/>
              <w:rPr>
                <w:rFonts w:asciiTheme="minorHAnsi" w:hAnsiTheme="minorHAnsi" w:cstheme="minorHAnsi"/>
                <w:sz w:val="22"/>
                <w:szCs w:val="22"/>
              </w:rPr>
            </w:pPr>
            <w:r w:rsidRPr="00094671">
              <w:rPr>
                <w:rFonts w:asciiTheme="minorHAnsi" w:hAnsiTheme="minorHAnsi" w:cstheme="minorHAnsi"/>
                <w:color w:val="000000"/>
                <w:sz w:val="22"/>
                <w:szCs w:val="22"/>
              </w:rPr>
              <w:t>Integracja zapewnia automatyczne przysyłanie wyników pomiarów z urządzeń do systemu informatycznego Szpitala wraz ze wskazaniem osoby dokonującej pomiaru, pacjenta, któremu pomiar wykonano.</w:t>
            </w:r>
          </w:p>
        </w:tc>
        <w:tc>
          <w:tcPr>
            <w:tcW w:w="3260" w:type="dxa"/>
            <w:tcBorders>
              <w:top w:val="single" w:sz="4" w:space="0" w:color="auto"/>
              <w:left w:val="single" w:sz="4" w:space="0" w:color="auto"/>
              <w:bottom w:val="single" w:sz="4" w:space="0" w:color="auto"/>
              <w:right w:val="single" w:sz="4" w:space="0" w:color="auto"/>
            </w:tcBorders>
          </w:tcPr>
          <w:p w14:paraId="2459C6AA"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2E15D751" w14:textId="77777777" w:rsidTr="00842749">
        <w:tc>
          <w:tcPr>
            <w:tcW w:w="1136" w:type="dxa"/>
            <w:tcBorders>
              <w:top w:val="single" w:sz="4" w:space="0" w:color="auto"/>
              <w:left w:val="single" w:sz="4" w:space="0" w:color="auto"/>
              <w:bottom w:val="single" w:sz="4" w:space="0" w:color="auto"/>
              <w:right w:val="single" w:sz="4" w:space="0" w:color="auto"/>
            </w:tcBorders>
          </w:tcPr>
          <w:p w14:paraId="2E49BE99" w14:textId="77777777" w:rsidR="00337083" w:rsidRPr="00094671" w:rsidRDefault="00337083" w:rsidP="00033DB4">
            <w:pPr>
              <w:numPr>
                <w:ilvl w:val="0"/>
                <w:numId w:val="48"/>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5E21D117"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Integracja zapewnia identyfikację pacjenta bezpośrednio na </w:t>
            </w:r>
            <w:proofErr w:type="spellStart"/>
            <w:r w:rsidRPr="00094671">
              <w:rPr>
                <w:rFonts w:asciiTheme="minorHAnsi" w:hAnsiTheme="minorHAnsi" w:cstheme="minorHAnsi"/>
                <w:color w:val="000000"/>
                <w:sz w:val="22"/>
                <w:szCs w:val="22"/>
              </w:rPr>
              <w:t>glukometrach</w:t>
            </w:r>
            <w:proofErr w:type="spellEnd"/>
            <w:r w:rsidRPr="00094671">
              <w:rPr>
                <w:rFonts w:asciiTheme="minorHAnsi" w:hAnsiTheme="minorHAnsi" w:cstheme="minorHAnsi"/>
                <w:color w:val="000000"/>
                <w:sz w:val="22"/>
                <w:szCs w:val="22"/>
              </w:rPr>
              <w:t xml:space="preserve"> po sczytaniu kodu kreskowego pacjenta, będącego kodem identyfikacyjnym w systemie informatycznym. </w:t>
            </w:r>
          </w:p>
        </w:tc>
        <w:tc>
          <w:tcPr>
            <w:tcW w:w="3260" w:type="dxa"/>
            <w:tcBorders>
              <w:top w:val="single" w:sz="4" w:space="0" w:color="auto"/>
              <w:left w:val="single" w:sz="4" w:space="0" w:color="auto"/>
              <w:bottom w:val="single" w:sz="4" w:space="0" w:color="auto"/>
              <w:right w:val="single" w:sz="4" w:space="0" w:color="auto"/>
            </w:tcBorders>
          </w:tcPr>
          <w:p w14:paraId="525F5392"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2C1C9F5D" w14:textId="77777777" w:rsidTr="00842749">
        <w:tc>
          <w:tcPr>
            <w:tcW w:w="1136" w:type="dxa"/>
            <w:tcBorders>
              <w:top w:val="single" w:sz="4" w:space="0" w:color="auto"/>
              <w:left w:val="single" w:sz="4" w:space="0" w:color="auto"/>
              <w:bottom w:val="single" w:sz="4" w:space="0" w:color="auto"/>
              <w:right w:val="single" w:sz="4" w:space="0" w:color="auto"/>
            </w:tcBorders>
          </w:tcPr>
          <w:p w14:paraId="16F1F8A6" w14:textId="77777777" w:rsidR="00337083" w:rsidRPr="00094671" w:rsidRDefault="00337083" w:rsidP="00033DB4">
            <w:pPr>
              <w:numPr>
                <w:ilvl w:val="0"/>
                <w:numId w:val="48"/>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5BDCB0F3"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Wynik pomiaru zostanie przekazany do systemu informatycznego, gdzie w menu wyników będzie klasyfikowany i widoczny jako wynik pomiaru.</w:t>
            </w:r>
          </w:p>
        </w:tc>
        <w:tc>
          <w:tcPr>
            <w:tcW w:w="3260" w:type="dxa"/>
            <w:tcBorders>
              <w:top w:val="single" w:sz="4" w:space="0" w:color="auto"/>
              <w:left w:val="single" w:sz="4" w:space="0" w:color="auto"/>
              <w:bottom w:val="single" w:sz="4" w:space="0" w:color="auto"/>
              <w:right w:val="single" w:sz="4" w:space="0" w:color="auto"/>
            </w:tcBorders>
          </w:tcPr>
          <w:p w14:paraId="3C7D4068"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3B72196F" w14:textId="77777777" w:rsidTr="00842749">
        <w:tc>
          <w:tcPr>
            <w:tcW w:w="1136" w:type="dxa"/>
            <w:tcBorders>
              <w:top w:val="single" w:sz="4" w:space="0" w:color="auto"/>
              <w:left w:val="single" w:sz="4" w:space="0" w:color="auto"/>
              <w:bottom w:val="single" w:sz="4" w:space="0" w:color="auto"/>
              <w:right w:val="single" w:sz="4" w:space="0" w:color="auto"/>
            </w:tcBorders>
          </w:tcPr>
          <w:p w14:paraId="611A747F" w14:textId="77777777" w:rsidR="00337083" w:rsidRPr="00094671" w:rsidRDefault="00337083" w:rsidP="00033DB4">
            <w:pPr>
              <w:numPr>
                <w:ilvl w:val="0"/>
                <w:numId w:val="48"/>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4EF41170"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Integracja przez interfejs HL7. Wykonawca zapewni bezpieczny </w:t>
            </w:r>
            <w:proofErr w:type="spellStart"/>
            <w:r w:rsidRPr="00094671">
              <w:rPr>
                <w:rFonts w:asciiTheme="minorHAnsi" w:hAnsiTheme="minorHAnsi" w:cstheme="minorHAnsi"/>
                <w:color w:val="000000"/>
                <w:sz w:val="22"/>
                <w:szCs w:val="22"/>
              </w:rPr>
              <w:t>przesył</w:t>
            </w:r>
            <w:proofErr w:type="spellEnd"/>
            <w:r w:rsidRPr="00094671">
              <w:rPr>
                <w:rFonts w:asciiTheme="minorHAnsi" w:hAnsiTheme="minorHAnsi" w:cstheme="minorHAnsi"/>
                <w:color w:val="000000"/>
                <w:sz w:val="22"/>
                <w:szCs w:val="22"/>
              </w:rPr>
              <w:t xml:space="preserve"> danych z </w:t>
            </w:r>
            <w:proofErr w:type="spellStart"/>
            <w:r w:rsidRPr="00094671">
              <w:rPr>
                <w:rFonts w:asciiTheme="minorHAnsi" w:hAnsiTheme="minorHAnsi" w:cstheme="minorHAnsi"/>
                <w:color w:val="000000"/>
                <w:sz w:val="22"/>
                <w:szCs w:val="22"/>
              </w:rPr>
              <w:t>glukometrów</w:t>
            </w:r>
            <w:proofErr w:type="spellEnd"/>
            <w:r w:rsidRPr="00094671">
              <w:rPr>
                <w:rFonts w:asciiTheme="minorHAnsi" w:hAnsiTheme="minorHAnsi" w:cstheme="minorHAnsi"/>
                <w:color w:val="000000"/>
                <w:sz w:val="22"/>
                <w:szCs w:val="22"/>
              </w:rPr>
              <w:t xml:space="preserve"> do systemu AMMS</w:t>
            </w:r>
          </w:p>
        </w:tc>
        <w:tc>
          <w:tcPr>
            <w:tcW w:w="3260" w:type="dxa"/>
            <w:tcBorders>
              <w:top w:val="single" w:sz="4" w:space="0" w:color="auto"/>
              <w:left w:val="single" w:sz="4" w:space="0" w:color="auto"/>
              <w:bottom w:val="single" w:sz="4" w:space="0" w:color="auto"/>
              <w:right w:val="single" w:sz="4" w:space="0" w:color="auto"/>
            </w:tcBorders>
          </w:tcPr>
          <w:p w14:paraId="044DE5B6"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08CB954C" w14:textId="77777777" w:rsidTr="00842749">
        <w:tc>
          <w:tcPr>
            <w:tcW w:w="1136" w:type="dxa"/>
            <w:tcBorders>
              <w:top w:val="single" w:sz="4" w:space="0" w:color="auto"/>
              <w:left w:val="single" w:sz="4" w:space="0" w:color="auto"/>
              <w:bottom w:val="single" w:sz="4" w:space="0" w:color="auto"/>
              <w:right w:val="single" w:sz="4" w:space="0" w:color="auto"/>
            </w:tcBorders>
          </w:tcPr>
          <w:p w14:paraId="23469882" w14:textId="77777777" w:rsidR="00337083" w:rsidRPr="00094671" w:rsidRDefault="00337083" w:rsidP="00033DB4">
            <w:pPr>
              <w:numPr>
                <w:ilvl w:val="0"/>
                <w:numId w:val="48"/>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66557D41"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Wykonawca zapewni narzędzia bezpiecznego zdalnego dostępu, który może zostać wykorzystany do usunięcia błędu integracji. </w:t>
            </w:r>
          </w:p>
        </w:tc>
        <w:tc>
          <w:tcPr>
            <w:tcW w:w="3260" w:type="dxa"/>
            <w:tcBorders>
              <w:top w:val="single" w:sz="4" w:space="0" w:color="auto"/>
              <w:left w:val="single" w:sz="4" w:space="0" w:color="auto"/>
              <w:bottom w:val="single" w:sz="4" w:space="0" w:color="auto"/>
              <w:right w:val="single" w:sz="4" w:space="0" w:color="auto"/>
            </w:tcBorders>
          </w:tcPr>
          <w:p w14:paraId="78B31222"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171EDEB9" w14:textId="77777777" w:rsidTr="00842749">
        <w:tc>
          <w:tcPr>
            <w:tcW w:w="1136" w:type="dxa"/>
            <w:tcBorders>
              <w:top w:val="single" w:sz="4" w:space="0" w:color="auto"/>
              <w:left w:val="single" w:sz="4" w:space="0" w:color="auto"/>
              <w:bottom w:val="single" w:sz="4" w:space="0" w:color="auto"/>
              <w:right w:val="single" w:sz="4" w:space="0" w:color="auto"/>
            </w:tcBorders>
          </w:tcPr>
          <w:p w14:paraId="052B2A4D" w14:textId="77777777" w:rsidR="00337083" w:rsidRPr="00094671" w:rsidRDefault="00337083" w:rsidP="00033DB4">
            <w:pPr>
              <w:numPr>
                <w:ilvl w:val="0"/>
                <w:numId w:val="48"/>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64028D75"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Wykonawca dostarcza dokumentację techniczną integracji w języku polskim</w:t>
            </w:r>
          </w:p>
        </w:tc>
        <w:tc>
          <w:tcPr>
            <w:tcW w:w="3260" w:type="dxa"/>
            <w:tcBorders>
              <w:top w:val="single" w:sz="4" w:space="0" w:color="auto"/>
              <w:left w:val="single" w:sz="4" w:space="0" w:color="auto"/>
              <w:bottom w:val="single" w:sz="4" w:space="0" w:color="auto"/>
              <w:right w:val="single" w:sz="4" w:space="0" w:color="auto"/>
            </w:tcBorders>
          </w:tcPr>
          <w:p w14:paraId="50F9B844"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r w:rsidR="00337083" w:rsidRPr="00094671" w14:paraId="1D678F77" w14:textId="77777777" w:rsidTr="00842749">
        <w:tc>
          <w:tcPr>
            <w:tcW w:w="1136" w:type="dxa"/>
            <w:tcBorders>
              <w:top w:val="single" w:sz="4" w:space="0" w:color="auto"/>
              <w:left w:val="single" w:sz="4" w:space="0" w:color="auto"/>
              <w:bottom w:val="single" w:sz="4" w:space="0" w:color="auto"/>
              <w:right w:val="single" w:sz="4" w:space="0" w:color="auto"/>
            </w:tcBorders>
          </w:tcPr>
          <w:p w14:paraId="165326C4" w14:textId="77777777" w:rsidR="00337083" w:rsidRPr="00094671" w:rsidRDefault="00337083" w:rsidP="00033DB4">
            <w:pPr>
              <w:numPr>
                <w:ilvl w:val="0"/>
                <w:numId w:val="48"/>
              </w:numPr>
              <w:spacing w:after="160" w:line="259" w:lineRule="auto"/>
              <w:contextualSpacing/>
              <w:rPr>
                <w:rFonts w:asciiTheme="minorHAnsi" w:eastAsiaTheme="minorHAnsi" w:hAnsiTheme="minorHAnsi" w:cstheme="minorHAnsi"/>
                <w:kern w:val="2"/>
                <w:sz w:val="22"/>
                <w:szCs w:val="22"/>
                <w:lang w:eastAsia="en-US"/>
                <w14:ligatures w14:val="standardContextual"/>
              </w:rPr>
            </w:pPr>
          </w:p>
        </w:tc>
        <w:tc>
          <w:tcPr>
            <w:tcW w:w="11055" w:type="dxa"/>
            <w:tcBorders>
              <w:top w:val="single" w:sz="4" w:space="0" w:color="auto"/>
              <w:left w:val="single" w:sz="4" w:space="0" w:color="auto"/>
              <w:bottom w:val="single" w:sz="4" w:space="0" w:color="auto"/>
              <w:right w:val="single" w:sz="4" w:space="0" w:color="auto"/>
            </w:tcBorders>
            <w:vAlign w:val="center"/>
          </w:tcPr>
          <w:p w14:paraId="0F02F297" w14:textId="77777777" w:rsidR="00337083" w:rsidRPr="00094671" w:rsidRDefault="00337083" w:rsidP="00337083">
            <w:pPr>
              <w:spacing w:after="160"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Obsługa serwisowa systemu integracji świadczona w dni robocze od pon. Pt. w godz. 8:00-16:00 z wyjątkiem dni ustawowo wolnych od pracy w zakresie: przyjęcia zgłoszenia, wskazania osoby prowadzącej, daty i godz. planowanego usunięcia usterki, zamknięcia zgłoszenia. Możliwość zgłaszania awarii systemu za pośrednictwem systemu </w:t>
            </w:r>
            <w:proofErr w:type="spellStart"/>
            <w:r w:rsidRPr="00094671">
              <w:rPr>
                <w:rFonts w:asciiTheme="minorHAnsi" w:hAnsiTheme="minorHAnsi" w:cstheme="minorHAnsi"/>
                <w:color w:val="000000"/>
                <w:sz w:val="22"/>
                <w:szCs w:val="22"/>
              </w:rPr>
              <w:t>HelpDesk</w:t>
            </w:r>
            <w:proofErr w:type="spellEnd"/>
            <w:r w:rsidRPr="00094671">
              <w:rPr>
                <w:rFonts w:asciiTheme="minorHAnsi" w:hAnsiTheme="minorHAnsi" w:cstheme="minorHAnsi"/>
                <w:color w:val="000000"/>
                <w:sz w:val="22"/>
                <w:szCs w:val="22"/>
              </w:rPr>
              <w:t xml:space="preserve"> Wykonawcy oraz telefonicznie. </w:t>
            </w:r>
          </w:p>
          <w:p w14:paraId="7F2145F8" w14:textId="77777777" w:rsidR="00337083" w:rsidRPr="00094671" w:rsidRDefault="00337083" w:rsidP="00337083">
            <w:pPr>
              <w:spacing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1. Podział błędów na kategorie: </w:t>
            </w:r>
          </w:p>
          <w:p w14:paraId="3A86475C" w14:textId="77777777" w:rsidR="00337083" w:rsidRPr="00094671" w:rsidRDefault="00337083" w:rsidP="00337083">
            <w:pPr>
              <w:spacing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a) krytyczny - brak komunikacji pomiędzy systemami</w:t>
            </w:r>
          </w:p>
          <w:p w14:paraId="4C6C6F76" w14:textId="77777777" w:rsidR="00337083" w:rsidRPr="00094671" w:rsidRDefault="00337083" w:rsidP="00337083">
            <w:pPr>
              <w:spacing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 b) zwykły - występują problemy komunikacji, ale nie wstrzymuje to skutecznej wymiany danych pomiędzy systemami </w:t>
            </w:r>
          </w:p>
          <w:p w14:paraId="76FCCFF0" w14:textId="77777777" w:rsidR="00337083" w:rsidRPr="00094671" w:rsidRDefault="00337083" w:rsidP="00337083">
            <w:pPr>
              <w:spacing w:line="259" w:lineRule="auto"/>
              <w:rPr>
                <w:rFonts w:asciiTheme="minorHAnsi" w:hAnsiTheme="minorHAnsi" w:cstheme="minorHAnsi"/>
                <w:color w:val="000000"/>
                <w:sz w:val="22"/>
                <w:szCs w:val="22"/>
              </w:rPr>
            </w:pPr>
          </w:p>
          <w:p w14:paraId="5BC234BB" w14:textId="77777777" w:rsidR="00337083" w:rsidRPr="00094671" w:rsidRDefault="00337083" w:rsidP="00337083">
            <w:pPr>
              <w:spacing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lastRenderedPageBreak/>
              <w:t xml:space="preserve">2. Różne czasy reakcji i usunięcia błędów w zależności od kategorii błędów: </w:t>
            </w:r>
          </w:p>
          <w:p w14:paraId="446DBE3A" w14:textId="77777777" w:rsidR="00337083" w:rsidRPr="00094671" w:rsidRDefault="00337083" w:rsidP="00337083">
            <w:pPr>
              <w:spacing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a) krytyczne- reakcja do 1 godz. od momentu zgłoszenia, usunięcie błędu do 4 godz. od momentu zgłoszenia liczone w dni robocze </w:t>
            </w:r>
          </w:p>
          <w:p w14:paraId="41279E2C" w14:textId="77777777" w:rsidR="00337083" w:rsidRPr="00094671" w:rsidRDefault="00337083" w:rsidP="00337083">
            <w:pPr>
              <w:spacing w:line="259" w:lineRule="auto"/>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b) zwykły- reakcja do 3 dni od momentu zgłoszenia, usunięcie błędu do 10 dni liczonych w dni robocze.      </w:t>
            </w:r>
          </w:p>
        </w:tc>
        <w:tc>
          <w:tcPr>
            <w:tcW w:w="3260" w:type="dxa"/>
            <w:tcBorders>
              <w:top w:val="single" w:sz="4" w:space="0" w:color="auto"/>
              <w:left w:val="single" w:sz="4" w:space="0" w:color="auto"/>
              <w:bottom w:val="single" w:sz="4" w:space="0" w:color="auto"/>
              <w:right w:val="single" w:sz="4" w:space="0" w:color="auto"/>
            </w:tcBorders>
          </w:tcPr>
          <w:p w14:paraId="27EBD56D" w14:textId="77777777" w:rsidR="00337083" w:rsidRPr="00094671" w:rsidRDefault="00337083" w:rsidP="00337083">
            <w:pPr>
              <w:spacing w:after="160" w:line="259" w:lineRule="auto"/>
              <w:rPr>
                <w:rFonts w:asciiTheme="minorHAnsi" w:eastAsiaTheme="minorHAnsi" w:hAnsiTheme="minorHAnsi" w:cstheme="minorHAnsi"/>
                <w:kern w:val="2"/>
                <w:sz w:val="22"/>
                <w:szCs w:val="22"/>
                <w:lang w:eastAsia="en-US"/>
                <w14:ligatures w14:val="standardContextual"/>
              </w:rPr>
            </w:pPr>
          </w:p>
        </w:tc>
      </w:tr>
    </w:tbl>
    <w:p w14:paraId="753DFDEF" w14:textId="77777777" w:rsidR="00337083" w:rsidRPr="00094671" w:rsidRDefault="00337083" w:rsidP="00337083">
      <w:pPr>
        <w:spacing w:after="60" w:line="276" w:lineRule="auto"/>
        <w:jc w:val="both"/>
        <w:rPr>
          <w:rFonts w:asciiTheme="minorHAnsi" w:eastAsia="Batang" w:hAnsiTheme="minorHAnsi" w:cstheme="minorHAnsi"/>
          <w:b/>
          <w:bCs/>
          <w:sz w:val="20"/>
          <w:szCs w:val="20"/>
        </w:rPr>
      </w:pPr>
    </w:p>
    <w:tbl>
      <w:tblPr>
        <w:tblW w:w="27669" w:type="dxa"/>
        <w:tblInd w:w="-709" w:type="dxa"/>
        <w:tblCellMar>
          <w:left w:w="70" w:type="dxa"/>
          <w:right w:w="70" w:type="dxa"/>
        </w:tblCellMar>
        <w:tblLook w:val="04A0" w:firstRow="1" w:lastRow="0" w:firstColumn="1" w:lastColumn="0" w:noHBand="0" w:noVBand="1"/>
      </w:tblPr>
      <w:tblGrid>
        <w:gridCol w:w="12389"/>
        <w:gridCol w:w="960"/>
        <w:gridCol w:w="1340"/>
        <w:gridCol w:w="2040"/>
        <w:gridCol w:w="2120"/>
        <w:gridCol w:w="960"/>
        <w:gridCol w:w="2500"/>
        <w:gridCol w:w="5360"/>
      </w:tblGrid>
      <w:tr w:rsidR="00337083" w:rsidRPr="00094671" w14:paraId="2B82AE87" w14:textId="77777777" w:rsidTr="00842749">
        <w:trPr>
          <w:trHeight w:val="465"/>
        </w:trPr>
        <w:tc>
          <w:tcPr>
            <w:tcW w:w="12389" w:type="dxa"/>
            <w:tcBorders>
              <w:top w:val="nil"/>
              <w:left w:val="nil"/>
              <w:bottom w:val="nil"/>
              <w:right w:val="nil"/>
            </w:tcBorders>
            <w:shd w:val="clear" w:color="auto" w:fill="auto"/>
            <w:noWrap/>
            <w:vAlign w:val="bottom"/>
            <w:hideMark/>
          </w:tcPr>
          <w:p w14:paraId="5BA02DFA" w14:textId="77777777" w:rsidR="00337083" w:rsidRPr="00094671" w:rsidRDefault="00337083" w:rsidP="00337083">
            <w:pPr>
              <w:rPr>
                <w:rFonts w:asciiTheme="minorHAnsi" w:hAnsiTheme="minorHAnsi" w:cstheme="minorHAnsi"/>
                <w:b/>
                <w:bCs/>
                <w:i/>
                <w:iCs/>
                <w:color w:val="000000"/>
                <w:sz w:val="20"/>
                <w:szCs w:val="20"/>
              </w:rPr>
            </w:pPr>
          </w:p>
          <w:p w14:paraId="2B10A4F1" w14:textId="77777777" w:rsidR="00337083" w:rsidRPr="00094671" w:rsidRDefault="00337083" w:rsidP="00337083">
            <w:pPr>
              <w:rPr>
                <w:rFonts w:asciiTheme="minorHAnsi" w:hAnsiTheme="minorHAnsi" w:cstheme="minorHAnsi"/>
                <w:b/>
                <w:bCs/>
                <w:i/>
                <w:iCs/>
                <w:color w:val="000000"/>
                <w:sz w:val="20"/>
                <w:szCs w:val="20"/>
              </w:rPr>
            </w:pPr>
            <w:r w:rsidRPr="00094671">
              <w:rPr>
                <w:rFonts w:asciiTheme="minorHAnsi" w:hAnsiTheme="minorHAnsi" w:cstheme="minorHAnsi"/>
                <w:b/>
                <w:bCs/>
                <w:i/>
                <w:iCs/>
                <w:color w:val="000000"/>
                <w:sz w:val="20"/>
                <w:szCs w:val="20"/>
              </w:rPr>
              <w:t>DODATKOWE WYMAGANIA:</w:t>
            </w:r>
          </w:p>
          <w:p w14:paraId="38947237" w14:textId="77777777" w:rsidR="00337083" w:rsidRPr="00094671" w:rsidRDefault="00337083" w:rsidP="00337083">
            <w:pPr>
              <w:rPr>
                <w:rFonts w:asciiTheme="minorHAnsi" w:hAnsiTheme="minorHAnsi" w:cstheme="minorHAnsi"/>
                <w:b/>
                <w:bCs/>
                <w:i/>
                <w:iCs/>
                <w:color w:val="000000"/>
                <w:sz w:val="20"/>
                <w:szCs w:val="20"/>
              </w:rPr>
            </w:pPr>
            <w:r w:rsidRPr="00094671">
              <w:rPr>
                <w:rFonts w:asciiTheme="minorHAnsi" w:hAnsiTheme="minorHAnsi" w:cstheme="minorHAnsi"/>
                <w:b/>
                <w:bCs/>
                <w:i/>
                <w:iCs/>
                <w:color w:val="000000"/>
                <w:sz w:val="20"/>
                <w:szCs w:val="20"/>
              </w:rPr>
              <w:t>Wykonawca wymaga aby odczynniki były dostarczone z datą ważności nie krótszą niż 6 miesięcy.</w:t>
            </w:r>
          </w:p>
          <w:p w14:paraId="31EE7874" w14:textId="77777777" w:rsidR="00337083" w:rsidRPr="00094671" w:rsidRDefault="00337083" w:rsidP="00337083">
            <w:pPr>
              <w:rPr>
                <w:rFonts w:asciiTheme="minorHAnsi" w:hAnsiTheme="minorHAnsi" w:cstheme="minorHAnsi"/>
                <w:b/>
                <w:bCs/>
                <w:i/>
                <w:iCs/>
                <w:color w:val="000000"/>
                <w:sz w:val="20"/>
                <w:szCs w:val="20"/>
              </w:rPr>
            </w:pPr>
          </w:p>
        </w:tc>
        <w:tc>
          <w:tcPr>
            <w:tcW w:w="960" w:type="dxa"/>
            <w:tcBorders>
              <w:top w:val="nil"/>
              <w:left w:val="nil"/>
              <w:bottom w:val="nil"/>
              <w:right w:val="nil"/>
            </w:tcBorders>
            <w:shd w:val="clear" w:color="auto" w:fill="auto"/>
            <w:noWrap/>
            <w:vAlign w:val="bottom"/>
            <w:hideMark/>
          </w:tcPr>
          <w:p w14:paraId="248FD721" w14:textId="77777777" w:rsidR="00337083" w:rsidRPr="00094671" w:rsidRDefault="00337083" w:rsidP="00337083">
            <w:pPr>
              <w:rPr>
                <w:rFonts w:asciiTheme="minorHAnsi" w:hAnsiTheme="minorHAnsi" w:cstheme="minorHAnsi"/>
                <w:b/>
                <w:bCs/>
                <w:i/>
                <w:iCs/>
                <w:color w:val="000000"/>
                <w:sz w:val="20"/>
                <w:szCs w:val="20"/>
              </w:rPr>
            </w:pPr>
          </w:p>
        </w:tc>
        <w:tc>
          <w:tcPr>
            <w:tcW w:w="1340" w:type="dxa"/>
            <w:tcBorders>
              <w:top w:val="nil"/>
              <w:left w:val="nil"/>
              <w:bottom w:val="nil"/>
              <w:right w:val="nil"/>
            </w:tcBorders>
            <w:shd w:val="clear" w:color="auto" w:fill="auto"/>
            <w:noWrap/>
            <w:vAlign w:val="bottom"/>
            <w:hideMark/>
          </w:tcPr>
          <w:p w14:paraId="3D3CD06D" w14:textId="77777777" w:rsidR="00337083" w:rsidRPr="00094671" w:rsidRDefault="00337083" w:rsidP="00337083">
            <w:pPr>
              <w:rPr>
                <w:rFonts w:asciiTheme="minorHAnsi" w:hAnsiTheme="minorHAnsi" w:cstheme="minorHAnsi"/>
                <w:sz w:val="20"/>
                <w:szCs w:val="20"/>
              </w:rPr>
            </w:pPr>
          </w:p>
        </w:tc>
        <w:tc>
          <w:tcPr>
            <w:tcW w:w="2040" w:type="dxa"/>
            <w:tcBorders>
              <w:top w:val="nil"/>
              <w:left w:val="nil"/>
              <w:bottom w:val="nil"/>
              <w:right w:val="nil"/>
            </w:tcBorders>
            <w:shd w:val="clear" w:color="auto" w:fill="auto"/>
            <w:noWrap/>
            <w:vAlign w:val="bottom"/>
            <w:hideMark/>
          </w:tcPr>
          <w:p w14:paraId="6114AB5B" w14:textId="77777777" w:rsidR="00337083" w:rsidRPr="00094671" w:rsidRDefault="00337083" w:rsidP="00337083">
            <w:pPr>
              <w:rPr>
                <w:rFonts w:asciiTheme="minorHAnsi" w:hAnsiTheme="minorHAnsi" w:cstheme="minorHAnsi"/>
                <w:sz w:val="20"/>
                <w:szCs w:val="20"/>
              </w:rPr>
            </w:pPr>
          </w:p>
        </w:tc>
        <w:tc>
          <w:tcPr>
            <w:tcW w:w="2120" w:type="dxa"/>
            <w:tcBorders>
              <w:top w:val="nil"/>
              <w:left w:val="nil"/>
              <w:bottom w:val="nil"/>
              <w:right w:val="nil"/>
            </w:tcBorders>
            <w:shd w:val="clear" w:color="auto" w:fill="auto"/>
            <w:noWrap/>
            <w:vAlign w:val="bottom"/>
            <w:hideMark/>
          </w:tcPr>
          <w:p w14:paraId="70FEA004" w14:textId="77777777" w:rsidR="00337083" w:rsidRPr="00094671" w:rsidRDefault="00337083" w:rsidP="00337083">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734DB11C" w14:textId="77777777" w:rsidR="00337083" w:rsidRPr="00094671" w:rsidRDefault="00337083" w:rsidP="00337083">
            <w:pPr>
              <w:rPr>
                <w:rFonts w:asciiTheme="minorHAnsi" w:hAnsiTheme="minorHAnsi" w:cstheme="minorHAnsi"/>
                <w:sz w:val="20"/>
                <w:szCs w:val="20"/>
              </w:rPr>
            </w:pPr>
          </w:p>
        </w:tc>
        <w:tc>
          <w:tcPr>
            <w:tcW w:w="2500" w:type="dxa"/>
            <w:tcBorders>
              <w:top w:val="nil"/>
              <w:left w:val="nil"/>
              <w:bottom w:val="nil"/>
              <w:right w:val="nil"/>
            </w:tcBorders>
            <w:shd w:val="clear" w:color="auto" w:fill="auto"/>
            <w:noWrap/>
            <w:vAlign w:val="bottom"/>
            <w:hideMark/>
          </w:tcPr>
          <w:p w14:paraId="06908286" w14:textId="77777777" w:rsidR="00337083" w:rsidRPr="00094671" w:rsidRDefault="00337083" w:rsidP="00337083">
            <w:pPr>
              <w:rPr>
                <w:rFonts w:asciiTheme="minorHAnsi" w:hAnsiTheme="minorHAnsi" w:cstheme="minorHAnsi"/>
                <w:sz w:val="20"/>
                <w:szCs w:val="20"/>
              </w:rPr>
            </w:pPr>
          </w:p>
        </w:tc>
        <w:tc>
          <w:tcPr>
            <w:tcW w:w="5360" w:type="dxa"/>
            <w:tcBorders>
              <w:top w:val="nil"/>
              <w:left w:val="nil"/>
              <w:bottom w:val="nil"/>
              <w:right w:val="nil"/>
            </w:tcBorders>
            <w:shd w:val="clear" w:color="auto" w:fill="auto"/>
            <w:noWrap/>
            <w:vAlign w:val="bottom"/>
            <w:hideMark/>
          </w:tcPr>
          <w:p w14:paraId="70EC1230" w14:textId="77777777" w:rsidR="00337083" w:rsidRPr="00094671" w:rsidRDefault="00337083" w:rsidP="00337083">
            <w:pPr>
              <w:rPr>
                <w:rFonts w:asciiTheme="minorHAnsi" w:hAnsiTheme="minorHAnsi" w:cstheme="minorHAnsi"/>
                <w:sz w:val="20"/>
                <w:szCs w:val="20"/>
              </w:rPr>
            </w:pPr>
          </w:p>
        </w:tc>
      </w:tr>
    </w:tbl>
    <w:p w14:paraId="5E1B4203" w14:textId="77777777" w:rsidR="00337083" w:rsidRPr="00094671" w:rsidRDefault="00337083" w:rsidP="00337083">
      <w:pPr>
        <w:suppressAutoHyphens/>
        <w:ind w:hanging="709"/>
        <w:jc w:val="both"/>
        <w:rPr>
          <w:rFonts w:asciiTheme="minorHAnsi" w:hAnsiTheme="minorHAnsi" w:cstheme="minorHAnsi"/>
          <w:b/>
          <w:bCs/>
          <w:sz w:val="20"/>
          <w:szCs w:val="20"/>
          <w:lang w:eastAsia="ar-SA"/>
        </w:rPr>
      </w:pPr>
    </w:p>
    <w:p w14:paraId="56C05F34" w14:textId="77777777" w:rsidR="00337083" w:rsidRPr="00094671" w:rsidRDefault="00337083" w:rsidP="00337083">
      <w:pPr>
        <w:suppressAutoHyphens/>
        <w:ind w:hanging="709"/>
        <w:jc w:val="both"/>
        <w:rPr>
          <w:rFonts w:asciiTheme="minorHAnsi" w:hAnsiTheme="minorHAnsi" w:cstheme="minorHAnsi"/>
          <w:b/>
          <w:bCs/>
          <w:sz w:val="20"/>
          <w:szCs w:val="20"/>
          <w:lang w:eastAsia="ar-SA"/>
        </w:rPr>
      </w:pPr>
    </w:p>
    <w:p w14:paraId="2D11403C" w14:textId="77777777" w:rsidR="00337083" w:rsidRPr="00094671" w:rsidRDefault="00337083" w:rsidP="00337083">
      <w:pPr>
        <w:suppressAutoHyphens/>
        <w:ind w:hanging="709"/>
        <w:jc w:val="both"/>
        <w:rPr>
          <w:rFonts w:asciiTheme="minorHAnsi" w:hAnsiTheme="minorHAnsi" w:cstheme="minorHAnsi"/>
          <w:b/>
          <w:bCs/>
          <w:sz w:val="20"/>
          <w:szCs w:val="20"/>
          <w:lang w:eastAsia="ar-SA"/>
        </w:rPr>
      </w:pPr>
      <w:r w:rsidRPr="00094671">
        <w:rPr>
          <w:rFonts w:asciiTheme="minorHAnsi" w:hAnsiTheme="minorHAnsi" w:cstheme="minorHAnsi"/>
          <w:b/>
          <w:bCs/>
          <w:sz w:val="20"/>
          <w:szCs w:val="20"/>
          <w:lang w:eastAsia="ar-SA"/>
        </w:rPr>
        <w:t>Dane wykonawcy:</w:t>
      </w:r>
    </w:p>
    <w:p w14:paraId="09D9F852" w14:textId="77777777" w:rsidR="00337083" w:rsidRPr="00094671" w:rsidRDefault="00337083" w:rsidP="00337083">
      <w:pPr>
        <w:suppressAutoHyphens/>
        <w:ind w:hanging="709"/>
        <w:jc w:val="both"/>
        <w:rPr>
          <w:rFonts w:asciiTheme="minorHAnsi" w:hAnsiTheme="minorHAnsi" w:cstheme="minorHAnsi"/>
          <w:bCs/>
          <w:sz w:val="20"/>
          <w:szCs w:val="20"/>
          <w:lang w:eastAsia="ar-SA"/>
        </w:rPr>
      </w:pPr>
    </w:p>
    <w:p w14:paraId="0A180FF3" w14:textId="77777777" w:rsidR="00337083" w:rsidRPr="00094671" w:rsidRDefault="00337083" w:rsidP="00337083">
      <w:pPr>
        <w:suppressAutoHyphens/>
        <w:ind w:hanging="709"/>
        <w:jc w:val="both"/>
        <w:rPr>
          <w:rFonts w:asciiTheme="minorHAnsi" w:hAnsiTheme="minorHAnsi" w:cstheme="minorHAnsi"/>
          <w:bCs/>
          <w:sz w:val="20"/>
          <w:szCs w:val="20"/>
          <w:lang w:val="de-DE" w:eastAsia="ar-SA"/>
        </w:rPr>
      </w:pPr>
      <w:proofErr w:type="spellStart"/>
      <w:r w:rsidRPr="00094671">
        <w:rPr>
          <w:rFonts w:asciiTheme="minorHAnsi" w:hAnsiTheme="minorHAnsi" w:cstheme="minorHAnsi"/>
          <w:bCs/>
          <w:sz w:val="20"/>
          <w:szCs w:val="20"/>
          <w:lang w:val="de-DE" w:eastAsia="ar-SA"/>
        </w:rPr>
        <w:t>Nazwa</w:t>
      </w:r>
      <w:proofErr w:type="spellEnd"/>
      <w:r w:rsidRPr="00094671">
        <w:rPr>
          <w:rFonts w:asciiTheme="minorHAnsi" w:hAnsiTheme="minorHAnsi" w:cstheme="minorHAnsi"/>
          <w:bCs/>
          <w:sz w:val="20"/>
          <w:szCs w:val="20"/>
          <w:lang w:val="de-DE" w:eastAsia="ar-SA"/>
        </w:rPr>
        <w:t>: ……………………………………..</w:t>
      </w:r>
    </w:p>
    <w:p w14:paraId="58288C8E" w14:textId="77777777" w:rsidR="00337083" w:rsidRPr="00094671" w:rsidRDefault="00337083" w:rsidP="00337083">
      <w:pPr>
        <w:suppressAutoHyphens/>
        <w:ind w:hanging="709"/>
        <w:jc w:val="both"/>
        <w:rPr>
          <w:rFonts w:asciiTheme="minorHAnsi" w:hAnsiTheme="minorHAnsi" w:cstheme="minorHAnsi"/>
          <w:bCs/>
          <w:sz w:val="20"/>
          <w:szCs w:val="20"/>
          <w:lang w:val="de-DE" w:eastAsia="ar-SA"/>
        </w:rPr>
      </w:pPr>
      <w:proofErr w:type="spellStart"/>
      <w:r w:rsidRPr="00094671">
        <w:rPr>
          <w:rFonts w:asciiTheme="minorHAnsi" w:hAnsiTheme="minorHAnsi" w:cstheme="minorHAnsi"/>
          <w:bCs/>
          <w:sz w:val="20"/>
          <w:szCs w:val="20"/>
          <w:lang w:val="de-DE" w:eastAsia="ar-SA"/>
        </w:rPr>
        <w:t>Adres</w:t>
      </w:r>
      <w:proofErr w:type="spellEnd"/>
      <w:r w:rsidRPr="00094671">
        <w:rPr>
          <w:rFonts w:asciiTheme="minorHAnsi" w:hAnsiTheme="minorHAnsi" w:cstheme="minorHAnsi"/>
          <w:bCs/>
          <w:sz w:val="20"/>
          <w:szCs w:val="20"/>
          <w:lang w:val="de-DE" w:eastAsia="ar-SA"/>
        </w:rPr>
        <w:t>: ………………………………………</w:t>
      </w:r>
    </w:p>
    <w:p w14:paraId="26A51507" w14:textId="77777777" w:rsidR="00337083" w:rsidRPr="00094671" w:rsidRDefault="00337083" w:rsidP="00337083">
      <w:pPr>
        <w:suppressAutoHyphens/>
        <w:ind w:hanging="709"/>
        <w:jc w:val="both"/>
        <w:rPr>
          <w:rFonts w:asciiTheme="minorHAnsi" w:hAnsiTheme="minorHAnsi" w:cstheme="minorHAnsi"/>
          <w:bCs/>
          <w:sz w:val="20"/>
          <w:szCs w:val="20"/>
          <w:lang w:val="de-DE" w:eastAsia="ar-SA"/>
        </w:rPr>
      </w:pPr>
      <w:r w:rsidRPr="00094671">
        <w:rPr>
          <w:rFonts w:asciiTheme="minorHAnsi" w:hAnsiTheme="minorHAnsi" w:cstheme="minorHAnsi"/>
          <w:bCs/>
          <w:sz w:val="20"/>
          <w:szCs w:val="20"/>
          <w:lang w:val="de-DE" w:eastAsia="ar-SA"/>
        </w:rPr>
        <w:t>Tel.:  ……………………………………….</w:t>
      </w:r>
    </w:p>
    <w:p w14:paraId="26248789" w14:textId="77777777" w:rsidR="00337083" w:rsidRPr="00094671" w:rsidRDefault="00337083" w:rsidP="00337083">
      <w:pPr>
        <w:suppressAutoHyphens/>
        <w:ind w:hanging="709"/>
        <w:jc w:val="both"/>
        <w:rPr>
          <w:rFonts w:asciiTheme="minorHAnsi" w:hAnsiTheme="minorHAnsi" w:cstheme="minorHAnsi"/>
          <w:bCs/>
          <w:sz w:val="20"/>
          <w:szCs w:val="20"/>
          <w:lang w:val="de-DE" w:eastAsia="ar-SA"/>
        </w:rPr>
      </w:pPr>
      <w:proofErr w:type="spellStart"/>
      <w:r w:rsidRPr="00094671">
        <w:rPr>
          <w:rFonts w:asciiTheme="minorHAnsi" w:hAnsiTheme="minorHAnsi" w:cstheme="minorHAnsi"/>
          <w:bCs/>
          <w:sz w:val="20"/>
          <w:szCs w:val="20"/>
          <w:lang w:val="de-DE" w:eastAsia="ar-SA"/>
        </w:rPr>
        <w:t>E-mail</w:t>
      </w:r>
      <w:proofErr w:type="spellEnd"/>
      <w:r w:rsidRPr="00094671">
        <w:rPr>
          <w:rFonts w:asciiTheme="minorHAnsi" w:hAnsiTheme="minorHAnsi" w:cstheme="minorHAnsi"/>
          <w:bCs/>
          <w:sz w:val="20"/>
          <w:szCs w:val="20"/>
          <w:lang w:val="de-DE" w:eastAsia="ar-SA"/>
        </w:rPr>
        <w:t>: …………………………………….</w:t>
      </w:r>
    </w:p>
    <w:p w14:paraId="62704C03" w14:textId="77777777" w:rsidR="00337083" w:rsidRPr="00094671" w:rsidRDefault="00337083" w:rsidP="00337083">
      <w:pPr>
        <w:suppressAutoHyphens/>
        <w:ind w:hanging="709"/>
        <w:jc w:val="both"/>
        <w:rPr>
          <w:rFonts w:asciiTheme="minorHAnsi" w:hAnsiTheme="minorHAnsi" w:cstheme="minorHAnsi"/>
          <w:bCs/>
          <w:sz w:val="20"/>
          <w:szCs w:val="20"/>
          <w:lang w:eastAsia="ar-SA"/>
        </w:rPr>
      </w:pPr>
      <w:r w:rsidRPr="00094671">
        <w:rPr>
          <w:rFonts w:asciiTheme="minorHAnsi" w:hAnsiTheme="minorHAnsi" w:cstheme="minorHAnsi"/>
          <w:bCs/>
          <w:sz w:val="20"/>
          <w:szCs w:val="20"/>
          <w:lang w:eastAsia="ar-SA"/>
        </w:rPr>
        <w:t>NIP: ………………………………………..</w:t>
      </w:r>
    </w:p>
    <w:p w14:paraId="14AD23EA" w14:textId="77777777" w:rsidR="00495146" w:rsidRDefault="00337083" w:rsidP="00495146">
      <w:pPr>
        <w:suppressAutoHyphens/>
        <w:ind w:hanging="709"/>
        <w:jc w:val="both"/>
        <w:rPr>
          <w:rFonts w:asciiTheme="minorHAnsi" w:hAnsiTheme="minorHAnsi" w:cstheme="minorHAnsi"/>
          <w:bCs/>
          <w:sz w:val="20"/>
          <w:szCs w:val="20"/>
          <w:lang w:eastAsia="ar-SA"/>
        </w:rPr>
      </w:pPr>
      <w:r w:rsidRPr="00094671">
        <w:rPr>
          <w:rFonts w:asciiTheme="minorHAnsi" w:hAnsiTheme="minorHAnsi" w:cstheme="minorHAnsi"/>
          <w:bCs/>
          <w:sz w:val="20"/>
          <w:szCs w:val="20"/>
          <w:lang w:eastAsia="ar-SA"/>
        </w:rPr>
        <w:t>osoba do kontaktu: ………………………..</w:t>
      </w:r>
    </w:p>
    <w:p w14:paraId="530710EB" w14:textId="77777777" w:rsidR="00337083" w:rsidRPr="00094671" w:rsidRDefault="00337083" w:rsidP="00337083">
      <w:pPr>
        <w:suppressAutoHyphens/>
        <w:jc w:val="both"/>
        <w:rPr>
          <w:rFonts w:asciiTheme="minorHAnsi" w:hAnsiTheme="minorHAnsi" w:cstheme="minorHAnsi"/>
          <w:bCs/>
          <w:sz w:val="20"/>
          <w:szCs w:val="20"/>
          <w:lang w:eastAsia="ar-SA"/>
        </w:rPr>
      </w:pPr>
    </w:p>
    <w:p w14:paraId="5120F271" w14:textId="77777777" w:rsidR="00337083" w:rsidRPr="00094671" w:rsidRDefault="00337083" w:rsidP="00337083">
      <w:pPr>
        <w:spacing w:after="60" w:line="276" w:lineRule="auto"/>
        <w:jc w:val="both"/>
        <w:rPr>
          <w:rFonts w:asciiTheme="minorHAnsi" w:eastAsia="Batang" w:hAnsiTheme="minorHAnsi" w:cstheme="minorHAnsi"/>
          <w:b/>
          <w:bCs/>
          <w:sz w:val="20"/>
          <w:szCs w:val="20"/>
        </w:rPr>
      </w:pPr>
    </w:p>
    <w:tbl>
      <w:tblPr>
        <w:tblpPr w:leftFromText="141" w:rightFromText="141" w:vertAnchor="text" w:horzAnchor="page" w:tblpX="1" w:tblpY="103"/>
        <w:tblW w:w="26960" w:type="dxa"/>
        <w:tblCellMar>
          <w:left w:w="70" w:type="dxa"/>
          <w:right w:w="70" w:type="dxa"/>
        </w:tblCellMar>
        <w:tblLook w:val="04A0" w:firstRow="1" w:lastRow="0" w:firstColumn="1" w:lastColumn="0" w:noHBand="0" w:noVBand="1"/>
      </w:tblPr>
      <w:tblGrid>
        <w:gridCol w:w="26960"/>
      </w:tblGrid>
      <w:tr w:rsidR="00337083" w:rsidRPr="00094671" w14:paraId="610D823D" w14:textId="77777777" w:rsidTr="00842749">
        <w:trPr>
          <w:trHeight w:val="465"/>
        </w:trPr>
        <w:tc>
          <w:tcPr>
            <w:tcW w:w="26960" w:type="dxa"/>
            <w:vMerge w:val="restart"/>
            <w:tcBorders>
              <w:top w:val="nil"/>
              <w:left w:val="nil"/>
              <w:bottom w:val="nil"/>
              <w:right w:val="nil"/>
            </w:tcBorders>
            <w:shd w:val="clear" w:color="auto" w:fill="auto"/>
            <w:hideMark/>
          </w:tcPr>
          <w:p w14:paraId="7801C88A" w14:textId="77777777" w:rsidR="00337083" w:rsidRPr="00094671" w:rsidRDefault="00337083" w:rsidP="00337083">
            <w:pPr>
              <w:rPr>
                <w:rFonts w:asciiTheme="minorHAnsi" w:hAnsiTheme="minorHAnsi" w:cstheme="minorHAnsi"/>
                <w:b/>
                <w:bCs/>
                <w:i/>
                <w:iCs/>
                <w:color w:val="000000"/>
                <w:sz w:val="18"/>
                <w:szCs w:val="18"/>
              </w:rPr>
            </w:pPr>
            <w:r w:rsidRPr="00094671">
              <w:rPr>
                <w:rFonts w:asciiTheme="minorHAnsi" w:hAnsiTheme="minorHAnsi" w:cstheme="minorHAnsi"/>
                <w:b/>
                <w:bCs/>
                <w:i/>
                <w:iCs/>
                <w:color w:val="000000"/>
                <w:sz w:val="18"/>
                <w:szCs w:val="18"/>
              </w:rPr>
              <w:t>Na potrzeby postępowania o udzielenie zamówienia publicznego oświadczam, że wypełniłem obowiązki informacyjne przewidziane w art. 13 lub art. 14 rozporządzenia Parlamentu Europejskiego i Rady (UE)</w:t>
            </w:r>
          </w:p>
          <w:p w14:paraId="7777611F" w14:textId="77777777" w:rsidR="00337083" w:rsidRPr="00094671" w:rsidRDefault="00337083" w:rsidP="00337083">
            <w:pPr>
              <w:rPr>
                <w:rFonts w:asciiTheme="minorHAnsi" w:hAnsiTheme="minorHAnsi" w:cstheme="minorHAnsi"/>
                <w:b/>
                <w:bCs/>
                <w:i/>
                <w:iCs/>
                <w:color w:val="000000"/>
                <w:sz w:val="18"/>
                <w:szCs w:val="18"/>
              </w:rPr>
            </w:pPr>
            <w:r w:rsidRPr="00094671">
              <w:rPr>
                <w:rFonts w:asciiTheme="minorHAnsi" w:hAnsiTheme="minorHAnsi" w:cstheme="minorHAnsi"/>
                <w:b/>
                <w:bCs/>
                <w:i/>
                <w:iCs/>
                <w:color w:val="000000"/>
                <w:sz w:val="18"/>
                <w:szCs w:val="18"/>
              </w:rPr>
              <w:t>2016/679 z dnia 27 kwietnia 2016 r. w sprawie ochrony osób fizycznych w związku z przetwarzaniem danych osobowych  i w sprawie swobodnego przepływu takich danych oraz uchylenia dyrektywy 95/46/WE</w:t>
            </w:r>
          </w:p>
          <w:p w14:paraId="39D5E05E" w14:textId="77777777" w:rsidR="00337083" w:rsidRPr="00094671" w:rsidRDefault="00337083" w:rsidP="00337083">
            <w:pPr>
              <w:rPr>
                <w:rFonts w:asciiTheme="minorHAnsi" w:hAnsiTheme="minorHAnsi" w:cstheme="minorHAnsi"/>
                <w:b/>
                <w:bCs/>
                <w:i/>
                <w:iCs/>
                <w:color w:val="000000"/>
                <w:sz w:val="18"/>
                <w:szCs w:val="18"/>
              </w:rPr>
            </w:pPr>
            <w:r w:rsidRPr="00094671">
              <w:rPr>
                <w:rFonts w:asciiTheme="minorHAnsi" w:hAnsiTheme="minorHAnsi" w:cstheme="minorHAnsi"/>
                <w:b/>
                <w:bCs/>
                <w:i/>
                <w:iCs/>
                <w:color w:val="000000"/>
                <w:sz w:val="18"/>
                <w:szCs w:val="18"/>
              </w:rPr>
              <w:t>(ogólne rozporządzenie o ochronie danych) (Dz. Urz. UE L 119 z 04.05.2016, str. 1), dalej RODO, wobec osób fizycznych, od których dane osobowe bezpośrednio lub pośrednio pozyskałem w celu ubiegania</w:t>
            </w:r>
          </w:p>
          <w:p w14:paraId="5D0D4499" w14:textId="77777777" w:rsidR="00337083" w:rsidRPr="00094671" w:rsidRDefault="00337083" w:rsidP="00337083">
            <w:pPr>
              <w:rPr>
                <w:rFonts w:asciiTheme="minorHAnsi" w:hAnsiTheme="minorHAnsi" w:cstheme="minorHAnsi"/>
                <w:b/>
                <w:bCs/>
                <w:i/>
                <w:iCs/>
                <w:color w:val="000000"/>
                <w:sz w:val="18"/>
                <w:szCs w:val="18"/>
              </w:rPr>
            </w:pPr>
            <w:r w:rsidRPr="00094671">
              <w:rPr>
                <w:rFonts w:asciiTheme="minorHAnsi" w:hAnsiTheme="minorHAnsi" w:cstheme="minorHAnsi"/>
                <w:b/>
                <w:bCs/>
                <w:i/>
                <w:iCs/>
                <w:color w:val="000000"/>
                <w:sz w:val="18"/>
                <w:szCs w:val="18"/>
              </w:rPr>
              <w:t>się o udzielenie zamówienia publicznego w niniejszym postępowaniu (wykonawca wykreśla powyższe oświadczenie w przypadku gdy go nie dotyczy.</w:t>
            </w:r>
          </w:p>
        </w:tc>
      </w:tr>
      <w:tr w:rsidR="00337083" w:rsidRPr="00094671" w14:paraId="6224D4B8" w14:textId="77777777" w:rsidTr="00842749">
        <w:trPr>
          <w:trHeight w:val="300"/>
        </w:trPr>
        <w:tc>
          <w:tcPr>
            <w:tcW w:w="26960" w:type="dxa"/>
            <w:vMerge/>
            <w:tcBorders>
              <w:top w:val="nil"/>
              <w:left w:val="nil"/>
              <w:bottom w:val="nil"/>
              <w:right w:val="nil"/>
            </w:tcBorders>
            <w:vAlign w:val="center"/>
            <w:hideMark/>
          </w:tcPr>
          <w:p w14:paraId="5E4A4423" w14:textId="77777777" w:rsidR="00337083" w:rsidRPr="00094671" w:rsidRDefault="00337083" w:rsidP="00337083">
            <w:pPr>
              <w:rPr>
                <w:rFonts w:asciiTheme="minorHAnsi" w:hAnsiTheme="minorHAnsi" w:cstheme="minorHAnsi"/>
                <w:b/>
                <w:bCs/>
                <w:i/>
                <w:iCs/>
                <w:color w:val="000000"/>
                <w:sz w:val="36"/>
                <w:szCs w:val="36"/>
              </w:rPr>
            </w:pPr>
          </w:p>
        </w:tc>
      </w:tr>
      <w:tr w:rsidR="00337083" w:rsidRPr="00094671" w14:paraId="67AB1472" w14:textId="77777777" w:rsidTr="00842749">
        <w:trPr>
          <w:trHeight w:val="300"/>
        </w:trPr>
        <w:tc>
          <w:tcPr>
            <w:tcW w:w="26960" w:type="dxa"/>
            <w:vMerge/>
            <w:tcBorders>
              <w:top w:val="nil"/>
              <w:left w:val="nil"/>
              <w:bottom w:val="nil"/>
              <w:right w:val="nil"/>
            </w:tcBorders>
            <w:vAlign w:val="center"/>
            <w:hideMark/>
          </w:tcPr>
          <w:p w14:paraId="3A018729" w14:textId="77777777" w:rsidR="00337083" w:rsidRPr="00094671" w:rsidRDefault="00337083" w:rsidP="00337083">
            <w:pPr>
              <w:rPr>
                <w:rFonts w:asciiTheme="minorHAnsi" w:hAnsiTheme="minorHAnsi" w:cstheme="minorHAnsi"/>
                <w:b/>
                <w:bCs/>
                <w:i/>
                <w:iCs/>
                <w:color w:val="000000"/>
                <w:sz w:val="36"/>
                <w:szCs w:val="36"/>
              </w:rPr>
            </w:pPr>
          </w:p>
        </w:tc>
      </w:tr>
      <w:tr w:rsidR="00337083" w:rsidRPr="00094671" w14:paraId="09E823DA" w14:textId="77777777" w:rsidTr="00842749">
        <w:trPr>
          <w:trHeight w:val="300"/>
        </w:trPr>
        <w:tc>
          <w:tcPr>
            <w:tcW w:w="26960" w:type="dxa"/>
            <w:vMerge/>
            <w:tcBorders>
              <w:top w:val="nil"/>
              <w:left w:val="nil"/>
              <w:bottom w:val="nil"/>
              <w:right w:val="nil"/>
            </w:tcBorders>
            <w:vAlign w:val="center"/>
            <w:hideMark/>
          </w:tcPr>
          <w:p w14:paraId="293C507A" w14:textId="77777777" w:rsidR="00337083" w:rsidRPr="00094671" w:rsidRDefault="00337083" w:rsidP="00337083">
            <w:pPr>
              <w:rPr>
                <w:rFonts w:asciiTheme="minorHAnsi" w:hAnsiTheme="minorHAnsi" w:cstheme="minorHAnsi"/>
                <w:b/>
                <w:bCs/>
                <w:i/>
                <w:iCs/>
                <w:color w:val="000000"/>
                <w:sz w:val="36"/>
                <w:szCs w:val="36"/>
              </w:rPr>
            </w:pPr>
          </w:p>
        </w:tc>
      </w:tr>
      <w:tr w:rsidR="00337083" w:rsidRPr="00094671" w14:paraId="7D3A32F2" w14:textId="77777777" w:rsidTr="00842749">
        <w:trPr>
          <w:trHeight w:val="300"/>
        </w:trPr>
        <w:tc>
          <w:tcPr>
            <w:tcW w:w="26960" w:type="dxa"/>
            <w:vMerge/>
            <w:tcBorders>
              <w:top w:val="nil"/>
              <w:left w:val="nil"/>
              <w:bottom w:val="nil"/>
              <w:right w:val="nil"/>
            </w:tcBorders>
            <w:vAlign w:val="center"/>
            <w:hideMark/>
          </w:tcPr>
          <w:p w14:paraId="29B41945" w14:textId="77777777" w:rsidR="00337083" w:rsidRPr="00094671" w:rsidRDefault="00337083" w:rsidP="00337083">
            <w:pPr>
              <w:rPr>
                <w:rFonts w:asciiTheme="minorHAnsi" w:hAnsiTheme="minorHAnsi" w:cstheme="minorHAnsi"/>
                <w:b/>
                <w:bCs/>
                <w:i/>
                <w:iCs/>
                <w:color w:val="000000"/>
                <w:sz w:val="36"/>
                <w:szCs w:val="36"/>
              </w:rPr>
            </w:pPr>
          </w:p>
        </w:tc>
      </w:tr>
      <w:tr w:rsidR="00337083" w:rsidRPr="00094671" w14:paraId="62B311C4" w14:textId="77777777" w:rsidTr="00842749">
        <w:trPr>
          <w:trHeight w:val="300"/>
        </w:trPr>
        <w:tc>
          <w:tcPr>
            <w:tcW w:w="26960" w:type="dxa"/>
            <w:vMerge/>
            <w:tcBorders>
              <w:top w:val="nil"/>
              <w:left w:val="nil"/>
              <w:bottom w:val="nil"/>
              <w:right w:val="nil"/>
            </w:tcBorders>
            <w:vAlign w:val="center"/>
            <w:hideMark/>
          </w:tcPr>
          <w:p w14:paraId="3CC167AC" w14:textId="77777777" w:rsidR="00337083" w:rsidRPr="00094671" w:rsidRDefault="00337083" w:rsidP="00337083">
            <w:pPr>
              <w:rPr>
                <w:rFonts w:asciiTheme="minorHAnsi" w:hAnsiTheme="minorHAnsi" w:cstheme="minorHAnsi"/>
                <w:b/>
                <w:bCs/>
                <w:i/>
                <w:iCs/>
                <w:color w:val="000000"/>
                <w:sz w:val="36"/>
                <w:szCs w:val="36"/>
              </w:rPr>
            </w:pPr>
          </w:p>
        </w:tc>
      </w:tr>
      <w:tr w:rsidR="00337083" w:rsidRPr="00094671" w14:paraId="21594AA4" w14:textId="77777777" w:rsidTr="00842749">
        <w:trPr>
          <w:trHeight w:val="555"/>
        </w:trPr>
        <w:tc>
          <w:tcPr>
            <w:tcW w:w="26960" w:type="dxa"/>
            <w:vMerge/>
            <w:tcBorders>
              <w:top w:val="nil"/>
              <w:left w:val="nil"/>
              <w:bottom w:val="nil"/>
              <w:right w:val="nil"/>
            </w:tcBorders>
            <w:vAlign w:val="center"/>
            <w:hideMark/>
          </w:tcPr>
          <w:p w14:paraId="0ABD75B5" w14:textId="77777777" w:rsidR="00337083" w:rsidRPr="00094671" w:rsidRDefault="00337083" w:rsidP="00337083">
            <w:pPr>
              <w:rPr>
                <w:rFonts w:asciiTheme="minorHAnsi" w:hAnsiTheme="minorHAnsi" w:cstheme="minorHAnsi"/>
                <w:b/>
                <w:bCs/>
                <w:i/>
                <w:iCs/>
                <w:color w:val="000000"/>
                <w:sz w:val="36"/>
                <w:szCs w:val="36"/>
              </w:rPr>
            </w:pPr>
          </w:p>
        </w:tc>
      </w:tr>
    </w:tbl>
    <w:p w14:paraId="2A1E6D22" w14:textId="77777777" w:rsidR="000B0165" w:rsidRPr="00094671" w:rsidRDefault="000B0165" w:rsidP="00791E23">
      <w:pPr>
        <w:pStyle w:val="Tekstpodstawowy"/>
        <w:spacing w:after="60" w:line="276" w:lineRule="auto"/>
        <w:jc w:val="both"/>
        <w:rPr>
          <w:rFonts w:asciiTheme="minorHAnsi" w:hAnsiTheme="minorHAnsi" w:cstheme="minorHAnsi"/>
          <w:b/>
          <w:bCs/>
          <w:smallCaps w:val="0"/>
          <w:sz w:val="20"/>
          <w:szCs w:val="20"/>
        </w:rPr>
        <w:sectPr w:rsidR="000B0165" w:rsidRPr="00094671" w:rsidSect="000B0165">
          <w:pgSz w:w="16838" w:h="11906" w:orient="landscape"/>
          <w:pgMar w:top="1417" w:right="1417" w:bottom="1417" w:left="1417" w:header="426" w:footer="11" w:gutter="0"/>
          <w:cols w:space="708"/>
          <w:docGrid w:linePitch="360"/>
        </w:sectPr>
      </w:pPr>
    </w:p>
    <w:p w14:paraId="6C4D8738" w14:textId="77777777" w:rsidR="00D45B22" w:rsidRPr="00094671" w:rsidRDefault="00D45B22" w:rsidP="00D45B22">
      <w:pPr>
        <w:spacing w:line="480" w:lineRule="auto"/>
        <w:ind w:left="5246" w:firstLine="708"/>
        <w:jc w:val="right"/>
        <w:rPr>
          <w:rFonts w:asciiTheme="minorHAnsi" w:hAnsiTheme="minorHAnsi" w:cstheme="minorHAnsi"/>
          <w:b/>
        </w:rPr>
      </w:pPr>
      <w:r w:rsidRPr="00094671">
        <w:rPr>
          <w:rFonts w:asciiTheme="minorHAnsi" w:hAnsiTheme="minorHAnsi" w:cstheme="minorHAnsi"/>
          <w:b/>
        </w:rPr>
        <w:lastRenderedPageBreak/>
        <w:t>załącznik nr 2 do SWZ</w:t>
      </w:r>
    </w:p>
    <w:p w14:paraId="75494F53" w14:textId="77777777" w:rsidR="00D45B22" w:rsidRPr="00094671" w:rsidRDefault="00D45B22" w:rsidP="00D45B22">
      <w:pPr>
        <w:spacing w:line="276" w:lineRule="auto"/>
        <w:ind w:left="5954"/>
        <w:rPr>
          <w:rFonts w:asciiTheme="minorHAnsi" w:hAnsiTheme="minorHAnsi" w:cstheme="minorHAnsi"/>
          <w:b/>
          <w:bCs/>
        </w:rPr>
      </w:pPr>
    </w:p>
    <w:p w14:paraId="18751738" w14:textId="77777777" w:rsidR="00D45B22" w:rsidRPr="00094671" w:rsidRDefault="00D45B22" w:rsidP="00D45B22">
      <w:pPr>
        <w:spacing w:line="480" w:lineRule="auto"/>
        <w:rPr>
          <w:rFonts w:asciiTheme="minorHAnsi" w:hAnsiTheme="minorHAnsi" w:cstheme="minorHAnsi"/>
          <w:b/>
        </w:rPr>
      </w:pPr>
      <w:r w:rsidRPr="00094671">
        <w:rPr>
          <w:rFonts w:asciiTheme="minorHAnsi" w:hAnsiTheme="minorHAnsi" w:cstheme="minorHAnsi"/>
          <w:b/>
        </w:rPr>
        <w:t>Wykonawca:</w:t>
      </w:r>
    </w:p>
    <w:p w14:paraId="5F0880C1" w14:textId="77777777" w:rsidR="00D45B22" w:rsidRPr="00094671" w:rsidRDefault="00D45B22" w:rsidP="00D45B22">
      <w:pPr>
        <w:ind w:right="5954"/>
        <w:rPr>
          <w:rFonts w:asciiTheme="minorHAnsi" w:hAnsiTheme="minorHAnsi" w:cstheme="minorHAnsi"/>
        </w:rPr>
      </w:pPr>
      <w:r w:rsidRPr="00094671">
        <w:rPr>
          <w:rFonts w:asciiTheme="minorHAnsi" w:hAnsiTheme="minorHAnsi" w:cstheme="minorHAnsi"/>
        </w:rPr>
        <w:t>…………………………………………</w:t>
      </w:r>
      <w:r w:rsidR="00E9359F" w:rsidRPr="00094671">
        <w:rPr>
          <w:rFonts w:asciiTheme="minorHAnsi" w:hAnsiTheme="minorHAnsi" w:cstheme="minorHAnsi"/>
        </w:rPr>
        <w:t>.</w:t>
      </w:r>
    </w:p>
    <w:p w14:paraId="64405BE8" w14:textId="77777777" w:rsidR="00D45B22" w:rsidRPr="00094671" w:rsidRDefault="00D45B22" w:rsidP="00D45B22">
      <w:pPr>
        <w:ind w:right="5954"/>
        <w:rPr>
          <w:rFonts w:asciiTheme="minorHAnsi" w:hAnsiTheme="minorHAnsi" w:cstheme="minorHAnsi"/>
        </w:rPr>
      </w:pPr>
    </w:p>
    <w:p w14:paraId="1412AD6C" w14:textId="77777777" w:rsidR="00D45B22" w:rsidRPr="00094671" w:rsidRDefault="00D45B22" w:rsidP="00D45B22">
      <w:pPr>
        <w:rPr>
          <w:rFonts w:asciiTheme="minorHAnsi" w:hAnsiTheme="minorHAnsi" w:cstheme="minorHAnsi"/>
        </w:rPr>
      </w:pPr>
      <w:r w:rsidRPr="00094671">
        <w:rPr>
          <w:rFonts w:asciiTheme="minorHAnsi" w:hAnsiTheme="minorHAnsi" w:cstheme="minorHAnsi"/>
        </w:rPr>
        <w:t>…………………………………………..</w:t>
      </w:r>
    </w:p>
    <w:p w14:paraId="2B93CF6B" w14:textId="77777777" w:rsidR="00D45B22" w:rsidRPr="00094671" w:rsidRDefault="00D45B22" w:rsidP="00D45B22">
      <w:pPr>
        <w:spacing w:before="240" w:after="120" w:line="276" w:lineRule="auto"/>
        <w:ind w:firstLine="708"/>
        <w:jc w:val="both"/>
        <w:rPr>
          <w:rFonts w:asciiTheme="minorHAnsi" w:hAnsiTheme="minorHAnsi" w:cstheme="minorHAnsi"/>
        </w:rPr>
      </w:pPr>
      <w:r w:rsidRPr="00094671">
        <w:rPr>
          <w:rFonts w:asciiTheme="minorHAnsi" w:hAnsiTheme="minorHAnsi" w:cstheme="minorHAnsi"/>
        </w:rPr>
        <w:t>Na potrzeby postępowania o udzielenie zamówienia publicznego oświadczam, co następuje:</w:t>
      </w:r>
    </w:p>
    <w:p w14:paraId="608904C6" w14:textId="77777777" w:rsidR="00D45B22" w:rsidRPr="00094671" w:rsidRDefault="00D45B22" w:rsidP="00D45B22">
      <w:pPr>
        <w:shd w:val="clear" w:color="auto" w:fill="BFBFBF"/>
        <w:spacing w:line="360" w:lineRule="auto"/>
        <w:rPr>
          <w:rFonts w:asciiTheme="minorHAnsi" w:hAnsiTheme="minorHAnsi" w:cstheme="minorHAnsi"/>
          <w:b/>
        </w:rPr>
      </w:pPr>
    </w:p>
    <w:p w14:paraId="03891605" w14:textId="77777777" w:rsidR="00D45B22" w:rsidRPr="00094671" w:rsidRDefault="00D45B22" w:rsidP="00D45B22">
      <w:pPr>
        <w:shd w:val="clear" w:color="auto" w:fill="BFBFBF"/>
        <w:spacing w:line="360" w:lineRule="auto"/>
        <w:jc w:val="center"/>
        <w:rPr>
          <w:rFonts w:asciiTheme="minorHAnsi" w:hAnsiTheme="minorHAnsi" w:cstheme="minorHAnsi"/>
          <w:b/>
        </w:rPr>
      </w:pPr>
      <w:r w:rsidRPr="00094671">
        <w:rPr>
          <w:rFonts w:asciiTheme="minorHAnsi" w:hAnsiTheme="minorHAnsi" w:cstheme="minorHAnsi"/>
          <w:b/>
        </w:rPr>
        <w:t>OŚWIADCZENIA DOTYCZĄCEPRZESŁANEK WYKLUCZENIA Z POSTĘPOWANIA  :</w:t>
      </w:r>
    </w:p>
    <w:p w14:paraId="3D1E7B7C" w14:textId="77777777" w:rsidR="00D45B22" w:rsidRPr="00094671" w:rsidRDefault="00D45B22" w:rsidP="00D45B22">
      <w:pPr>
        <w:shd w:val="clear" w:color="auto" w:fill="BFBFBF"/>
        <w:spacing w:line="360" w:lineRule="auto"/>
        <w:rPr>
          <w:rFonts w:asciiTheme="minorHAnsi" w:hAnsiTheme="minorHAnsi" w:cstheme="minorHAnsi"/>
          <w:b/>
        </w:rPr>
      </w:pPr>
    </w:p>
    <w:p w14:paraId="55740A54" w14:textId="77777777" w:rsidR="00D45B22" w:rsidRPr="00094671" w:rsidRDefault="00D45B22" w:rsidP="00D45B22">
      <w:pPr>
        <w:spacing w:line="360" w:lineRule="auto"/>
        <w:ind w:left="720"/>
        <w:jc w:val="both"/>
        <w:rPr>
          <w:rFonts w:asciiTheme="minorHAnsi" w:hAnsiTheme="minorHAnsi" w:cstheme="minorHAnsi"/>
          <w:lang w:eastAsia="en-US"/>
        </w:rPr>
      </w:pPr>
    </w:p>
    <w:p w14:paraId="5FBD20E4" w14:textId="71DB2C18" w:rsidR="00D45B22" w:rsidRPr="00094671" w:rsidRDefault="00D45B22" w:rsidP="006615C6">
      <w:pPr>
        <w:numPr>
          <w:ilvl w:val="0"/>
          <w:numId w:val="32"/>
        </w:numPr>
        <w:spacing w:line="360" w:lineRule="auto"/>
        <w:jc w:val="both"/>
        <w:rPr>
          <w:rFonts w:asciiTheme="minorHAnsi" w:hAnsiTheme="minorHAnsi" w:cstheme="minorHAnsi"/>
          <w:lang w:eastAsia="en-US"/>
        </w:rPr>
      </w:pPr>
      <w:r w:rsidRPr="00094671">
        <w:rPr>
          <w:rFonts w:asciiTheme="minorHAnsi" w:hAnsiTheme="minorHAnsi" w:cstheme="minorHAnsi"/>
          <w:b/>
          <w:lang w:eastAsia="en-US"/>
        </w:rPr>
        <w:t>Oświadczam, że nie podlegam wykluczeniu z postępowania</w:t>
      </w:r>
      <w:r w:rsidRPr="00094671">
        <w:rPr>
          <w:rFonts w:asciiTheme="minorHAnsi" w:hAnsiTheme="minorHAnsi" w:cstheme="minorHAnsi"/>
          <w:lang w:eastAsia="en-US"/>
        </w:rPr>
        <w:t xml:space="preserve"> na podstawie art. 108 ust. 1 oraz art. 109 ustawy </w:t>
      </w:r>
      <w:proofErr w:type="spellStart"/>
      <w:r w:rsidRPr="00094671">
        <w:rPr>
          <w:rFonts w:asciiTheme="minorHAnsi" w:hAnsiTheme="minorHAnsi" w:cstheme="minorHAnsi"/>
          <w:lang w:eastAsia="en-US"/>
        </w:rPr>
        <w:t>Pzp</w:t>
      </w:r>
      <w:proofErr w:type="spellEnd"/>
      <w:r w:rsidRPr="00094671">
        <w:rPr>
          <w:rFonts w:asciiTheme="minorHAnsi" w:hAnsiTheme="minorHAnsi" w:cstheme="minorHAnsi"/>
          <w:lang w:eastAsia="en-US"/>
        </w:rPr>
        <w:t xml:space="preserve"> w zakresie, jaki Zamawiający wymagał</w:t>
      </w:r>
    </w:p>
    <w:p w14:paraId="75A3A5A3" w14:textId="77777777" w:rsidR="00D45B22" w:rsidRPr="00094671" w:rsidRDefault="00D45B22" w:rsidP="00D45B22">
      <w:pPr>
        <w:spacing w:line="360" w:lineRule="auto"/>
        <w:jc w:val="both"/>
        <w:rPr>
          <w:rFonts w:asciiTheme="minorHAnsi" w:hAnsiTheme="minorHAnsi" w:cstheme="minorHAnsi"/>
          <w:i/>
        </w:rPr>
      </w:pPr>
    </w:p>
    <w:p w14:paraId="2216641D" w14:textId="77777777" w:rsidR="00D45B22" w:rsidRPr="00094671" w:rsidRDefault="00D45B22" w:rsidP="00D45B22">
      <w:pPr>
        <w:spacing w:line="360" w:lineRule="auto"/>
        <w:jc w:val="both"/>
        <w:rPr>
          <w:rFonts w:asciiTheme="minorHAnsi" w:hAnsiTheme="minorHAnsi" w:cstheme="minorHAnsi"/>
        </w:rPr>
      </w:pPr>
      <w:r w:rsidRPr="00094671">
        <w:rPr>
          <w:rFonts w:asciiTheme="minorHAnsi" w:hAnsiTheme="minorHAnsi" w:cstheme="minorHAnsi"/>
        </w:rPr>
        <w:t xml:space="preserve">Oświadczam, </w:t>
      </w:r>
      <w:r w:rsidRPr="00094671">
        <w:rPr>
          <w:rFonts w:asciiTheme="minorHAnsi" w:hAnsiTheme="minorHAnsi" w:cstheme="minorHAnsi"/>
          <w:b/>
        </w:rPr>
        <w:t>że zachodzą/ nie zachodzą*</w:t>
      </w:r>
      <w:r w:rsidRPr="00094671">
        <w:rPr>
          <w:rFonts w:asciiTheme="minorHAnsi" w:hAnsiTheme="minorHAnsi" w:cstheme="minorHAnsi"/>
        </w:rPr>
        <w:t xml:space="preserve"> (niepotrzebne skreślić) w stosunku do mnie podstawy wykluczenia wymienione poniżej z postępowania na podstawie art. …………. ustawy </w:t>
      </w:r>
      <w:proofErr w:type="spellStart"/>
      <w:r w:rsidRPr="00094671">
        <w:rPr>
          <w:rFonts w:asciiTheme="minorHAnsi" w:hAnsiTheme="minorHAnsi" w:cstheme="minorHAnsi"/>
        </w:rPr>
        <w:t>Pzp</w:t>
      </w:r>
      <w:proofErr w:type="spellEnd"/>
      <w:r w:rsidRPr="00094671">
        <w:rPr>
          <w:rFonts w:asciiTheme="minorHAnsi" w:hAnsiTheme="minorHAnsi" w:cstheme="minorHAnsi"/>
        </w:rPr>
        <w:t xml:space="preserve"> </w:t>
      </w:r>
      <w:r w:rsidRPr="00094671">
        <w:rPr>
          <w:rFonts w:asciiTheme="minorHAnsi" w:hAnsiTheme="minorHAnsi" w:cstheme="minorHAnsi"/>
          <w:i/>
        </w:rPr>
        <w:t xml:space="preserve">(podać mającą zastosowanie podstawę wykluczenia spośród wymienionych w art. 108 ust. 1 pkt 1, 2, 5 ustawy </w:t>
      </w:r>
      <w:proofErr w:type="spellStart"/>
      <w:r w:rsidRPr="00094671">
        <w:rPr>
          <w:rFonts w:asciiTheme="minorHAnsi" w:hAnsiTheme="minorHAnsi" w:cstheme="minorHAnsi"/>
          <w:i/>
        </w:rPr>
        <w:t>Pzp</w:t>
      </w:r>
      <w:proofErr w:type="spellEnd"/>
      <w:r w:rsidRPr="00094671">
        <w:rPr>
          <w:rFonts w:asciiTheme="minorHAnsi" w:hAnsiTheme="minorHAnsi" w:cstheme="minorHAnsi"/>
          <w:i/>
        </w:rPr>
        <w:t xml:space="preserve"> lub art. 109 ustawy </w:t>
      </w:r>
      <w:proofErr w:type="spellStart"/>
      <w:r w:rsidRPr="00094671">
        <w:rPr>
          <w:rFonts w:asciiTheme="minorHAnsi" w:hAnsiTheme="minorHAnsi" w:cstheme="minorHAnsi"/>
          <w:i/>
        </w:rPr>
        <w:t>Pzp</w:t>
      </w:r>
      <w:proofErr w:type="spellEnd"/>
      <w:r w:rsidRPr="00094671">
        <w:rPr>
          <w:rFonts w:asciiTheme="minorHAnsi" w:hAnsiTheme="minorHAnsi" w:cstheme="minorHAnsi"/>
          <w:i/>
        </w:rPr>
        <w:t>).</w:t>
      </w:r>
      <w:r w:rsidRPr="00094671">
        <w:rPr>
          <w:rFonts w:asciiTheme="minorHAnsi" w:hAnsiTheme="minorHAnsi" w:cstheme="minorHAnsi"/>
        </w:rPr>
        <w:t xml:space="preserve"> Jednocześnie oświadczam, że w związku z ww. okolicznością, na podstawie art. 110 ust. 2 ustawy </w:t>
      </w:r>
      <w:proofErr w:type="spellStart"/>
      <w:r w:rsidRPr="00094671">
        <w:rPr>
          <w:rFonts w:asciiTheme="minorHAnsi" w:hAnsiTheme="minorHAnsi" w:cstheme="minorHAnsi"/>
        </w:rPr>
        <w:t>Pzp</w:t>
      </w:r>
      <w:proofErr w:type="spellEnd"/>
      <w:r w:rsidRPr="00094671">
        <w:rPr>
          <w:rFonts w:asciiTheme="minorHAnsi" w:hAnsiTheme="minorHAnsi" w:cstheme="minorHAnsi"/>
        </w:rPr>
        <w:t xml:space="preserve"> podjąłem następujące środki naprawcze:</w:t>
      </w:r>
    </w:p>
    <w:p w14:paraId="500B76CA" w14:textId="77777777" w:rsidR="00D45B22" w:rsidRPr="00094671" w:rsidRDefault="00D45B22" w:rsidP="00D45B22">
      <w:pPr>
        <w:spacing w:line="360" w:lineRule="auto"/>
        <w:jc w:val="both"/>
        <w:rPr>
          <w:rFonts w:asciiTheme="minorHAnsi" w:hAnsiTheme="minorHAnsi" w:cstheme="minorHAnsi"/>
        </w:rPr>
      </w:pPr>
      <w:r w:rsidRPr="00094671">
        <w:rPr>
          <w:rFonts w:asciiTheme="minorHAnsi" w:hAnsiTheme="minorHAnsi" w:cstheme="minorHAnsi"/>
        </w:rPr>
        <w:t>……………………………………………………………………………………..………………………………………………………………………………………………………………...</w:t>
      </w:r>
    </w:p>
    <w:p w14:paraId="62D8FD72" w14:textId="77777777" w:rsidR="00D45B22" w:rsidRPr="00094671" w:rsidRDefault="00D45B22" w:rsidP="00D45B22">
      <w:pPr>
        <w:spacing w:line="360" w:lineRule="auto"/>
        <w:rPr>
          <w:rFonts w:asciiTheme="minorHAnsi" w:hAnsiTheme="minorHAnsi" w:cstheme="minorHAnsi"/>
        </w:rPr>
      </w:pPr>
    </w:p>
    <w:p w14:paraId="397FE4FE" w14:textId="77777777" w:rsidR="00D45B22" w:rsidRPr="00094671" w:rsidRDefault="00D45B22" w:rsidP="00D45B22">
      <w:pPr>
        <w:spacing w:line="360" w:lineRule="auto"/>
        <w:jc w:val="both"/>
        <w:rPr>
          <w:rFonts w:asciiTheme="minorHAnsi" w:hAnsiTheme="minorHAnsi" w:cstheme="minorHAnsi"/>
        </w:rPr>
      </w:pPr>
      <w:r w:rsidRPr="00094671">
        <w:rPr>
          <w:rFonts w:asciiTheme="minorHAnsi" w:hAnsiTheme="minorHAnsi" w:cstheme="minorHAnsi"/>
        </w:rPr>
        <w:t>Oświadczam, że nie zachodzą w stosunku do mnie przesłanki wykluczenia z postępowania na podstawie art.  7 ust. 1 ustawy z dnia 13 kwietnia 2022 r.</w:t>
      </w:r>
      <w:r w:rsidR="00B90B99" w:rsidRPr="00094671">
        <w:rPr>
          <w:rFonts w:asciiTheme="minorHAnsi" w:hAnsiTheme="minorHAnsi" w:cstheme="minorHAnsi"/>
        </w:rPr>
        <w:t xml:space="preserve"> </w:t>
      </w:r>
      <w:r w:rsidRPr="00094671">
        <w:rPr>
          <w:rFonts w:asciiTheme="minorHAnsi" w:hAnsiTheme="minorHAnsi" w:cstheme="minorHAnsi"/>
          <w:i/>
          <w:iCs/>
          <w:color w:val="222222"/>
        </w:rPr>
        <w:t xml:space="preserve">o szczególnych rozwiązaniach w zakresie przeciwdziałania wspieraniu agresji na Ukrainę oraz służących ochronie bezpieczeństwa narodowego </w:t>
      </w:r>
      <w:r w:rsidRPr="00094671">
        <w:rPr>
          <w:rFonts w:asciiTheme="minorHAnsi" w:hAnsiTheme="minorHAnsi" w:cstheme="minorHAnsi"/>
          <w:iCs/>
          <w:color w:val="222222"/>
        </w:rPr>
        <w:t>(Dz. U. poz. 835)</w:t>
      </w:r>
      <w:r w:rsidRPr="00094671">
        <w:rPr>
          <w:rFonts w:asciiTheme="minorHAnsi" w:hAnsiTheme="minorHAnsi" w:cstheme="minorHAnsi"/>
          <w:i/>
          <w:iCs/>
          <w:color w:val="222222"/>
          <w:vertAlign w:val="superscript"/>
        </w:rPr>
        <w:footnoteReference w:id="1"/>
      </w:r>
      <w:r w:rsidRPr="00094671">
        <w:rPr>
          <w:rFonts w:asciiTheme="minorHAnsi" w:hAnsiTheme="minorHAnsi" w:cstheme="minorHAnsi"/>
          <w:i/>
          <w:iCs/>
          <w:color w:val="222222"/>
        </w:rPr>
        <w:t>.</w:t>
      </w:r>
    </w:p>
    <w:p w14:paraId="7A80B14C" w14:textId="77777777" w:rsidR="00D45B22" w:rsidRPr="00094671" w:rsidRDefault="00D45B22" w:rsidP="00D45B22">
      <w:pPr>
        <w:spacing w:line="360" w:lineRule="auto"/>
        <w:rPr>
          <w:rFonts w:asciiTheme="minorHAnsi" w:hAnsiTheme="minorHAnsi" w:cstheme="minorHAnsi"/>
        </w:rPr>
      </w:pPr>
    </w:p>
    <w:p w14:paraId="361EA653" w14:textId="77777777" w:rsidR="00D45B22" w:rsidRPr="00094671" w:rsidRDefault="00D45B22" w:rsidP="00D45B22">
      <w:pPr>
        <w:shd w:val="clear" w:color="auto" w:fill="BFBFBF"/>
        <w:spacing w:line="360" w:lineRule="auto"/>
        <w:jc w:val="center"/>
        <w:rPr>
          <w:rFonts w:asciiTheme="minorHAnsi" w:hAnsiTheme="minorHAnsi" w:cstheme="minorHAnsi"/>
          <w:b/>
        </w:rPr>
      </w:pPr>
    </w:p>
    <w:p w14:paraId="50DF7F6A" w14:textId="77777777" w:rsidR="00D45B22" w:rsidRPr="00094671" w:rsidRDefault="00D45B22" w:rsidP="00D45B22">
      <w:pPr>
        <w:shd w:val="clear" w:color="auto" w:fill="BFBFBF"/>
        <w:spacing w:line="360" w:lineRule="auto"/>
        <w:jc w:val="center"/>
        <w:rPr>
          <w:rFonts w:asciiTheme="minorHAnsi" w:hAnsiTheme="minorHAnsi" w:cstheme="minorHAnsi"/>
          <w:b/>
        </w:rPr>
      </w:pPr>
      <w:r w:rsidRPr="00094671">
        <w:rPr>
          <w:rFonts w:asciiTheme="minorHAnsi" w:hAnsiTheme="minorHAnsi" w:cstheme="minorHAnsi"/>
          <w:b/>
        </w:rPr>
        <w:t>OŚWIADCZENIE DOTYCZĄCE WIELKOŚCI PRZEDSIĘBIORSTWA:</w:t>
      </w:r>
    </w:p>
    <w:p w14:paraId="2927E75E" w14:textId="77777777" w:rsidR="00D45B22" w:rsidRPr="00094671" w:rsidRDefault="00D45B22" w:rsidP="00D45B22">
      <w:pPr>
        <w:shd w:val="clear" w:color="auto" w:fill="BFBFBF"/>
        <w:spacing w:line="360" w:lineRule="auto"/>
        <w:jc w:val="both"/>
        <w:rPr>
          <w:rFonts w:asciiTheme="minorHAnsi" w:hAnsiTheme="minorHAnsi" w:cstheme="minorHAnsi"/>
          <w:b/>
        </w:rPr>
      </w:pPr>
    </w:p>
    <w:p w14:paraId="7AE3BD2A" w14:textId="77777777" w:rsidR="00D45B22" w:rsidRPr="00094671" w:rsidRDefault="00D45B22" w:rsidP="00D45B22">
      <w:pPr>
        <w:spacing w:line="360" w:lineRule="auto"/>
        <w:jc w:val="both"/>
        <w:rPr>
          <w:rFonts w:asciiTheme="minorHAnsi" w:hAnsiTheme="minorHAnsi" w:cstheme="minorHAnsi"/>
          <w:b/>
        </w:rPr>
      </w:pPr>
    </w:p>
    <w:p w14:paraId="0DDCE10F" w14:textId="77777777" w:rsidR="00D45B22" w:rsidRPr="00094671" w:rsidRDefault="00D45B22" w:rsidP="00D45B22">
      <w:pPr>
        <w:spacing w:line="360" w:lineRule="auto"/>
        <w:jc w:val="both"/>
        <w:rPr>
          <w:rFonts w:asciiTheme="minorHAnsi" w:hAnsiTheme="minorHAnsi" w:cstheme="minorHAnsi"/>
          <w:bCs/>
        </w:rPr>
      </w:pPr>
      <w:r w:rsidRPr="00094671">
        <w:rPr>
          <w:rFonts w:asciiTheme="minorHAnsi" w:hAnsiTheme="minorHAnsi" w:cstheme="minorHAnsi"/>
          <w:bCs/>
        </w:rPr>
        <w:t>Na potrzeby postępowania o udzielenie zamówienia publicznego oświadczam,  że:</w:t>
      </w:r>
    </w:p>
    <w:p w14:paraId="6DB2A608" w14:textId="77777777" w:rsidR="00D45B22" w:rsidRPr="00094671" w:rsidRDefault="00D45B22" w:rsidP="006615C6">
      <w:pPr>
        <w:numPr>
          <w:ilvl w:val="0"/>
          <w:numId w:val="33"/>
        </w:numPr>
        <w:spacing w:line="360" w:lineRule="auto"/>
        <w:ind w:left="709" w:hanging="425"/>
        <w:jc w:val="both"/>
        <w:rPr>
          <w:rFonts w:asciiTheme="minorHAnsi" w:hAnsiTheme="minorHAnsi" w:cstheme="minorHAnsi"/>
          <w:bCs/>
        </w:rPr>
      </w:pPr>
      <w:r w:rsidRPr="00094671">
        <w:rPr>
          <w:rFonts w:asciiTheme="minorHAnsi" w:hAnsiTheme="minorHAnsi" w:cstheme="minorHAnsi"/>
          <w:bCs/>
        </w:rPr>
        <w:t>jesteśmy mikroprzedsiębiorstwem*</w:t>
      </w:r>
    </w:p>
    <w:p w14:paraId="799879D6" w14:textId="77777777" w:rsidR="00D45B22" w:rsidRPr="00094671" w:rsidRDefault="00D45B22" w:rsidP="006615C6">
      <w:pPr>
        <w:numPr>
          <w:ilvl w:val="0"/>
          <w:numId w:val="33"/>
        </w:numPr>
        <w:spacing w:line="360" w:lineRule="auto"/>
        <w:ind w:left="709" w:hanging="425"/>
        <w:jc w:val="both"/>
        <w:rPr>
          <w:rFonts w:asciiTheme="minorHAnsi" w:hAnsiTheme="minorHAnsi" w:cstheme="minorHAnsi"/>
          <w:bCs/>
        </w:rPr>
      </w:pPr>
      <w:r w:rsidRPr="00094671">
        <w:rPr>
          <w:rFonts w:asciiTheme="minorHAnsi" w:hAnsiTheme="minorHAnsi" w:cstheme="minorHAnsi"/>
          <w:bCs/>
        </w:rPr>
        <w:t>jesteśmy małym przedsiębiorstwem*</w:t>
      </w:r>
    </w:p>
    <w:p w14:paraId="69870D89" w14:textId="77777777" w:rsidR="00D45B22" w:rsidRPr="00094671" w:rsidRDefault="00D45B22" w:rsidP="006615C6">
      <w:pPr>
        <w:numPr>
          <w:ilvl w:val="0"/>
          <w:numId w:val="33"/>
        </w:numPr>
        <w:spacing w:line="360" w:lineRule="auto"/>
        <w:ind w:left="709" w:hanging="425"/>
        <w:jc w:val="both"/>
        <w:rPr>
          <w:rFonts w:asciiTheme="minorHAnsi" w:hAnsiTheme="minorHAnsi" w:cstheme="minorHAnsi"/>
          <w:bCs/>
        </w:rPr>
      </w:pPr>
      <w:r w:rsidRPr="00094671">
        <w:rPr>
          <w:rFonts w:asciiTheme="minorHAnsi" w:hAnsiTheme="minorHAnsi" w:cstheme="minorHAnsi"/>
          <w:bCs/>
        </w:rPr>
        <w:t>jesteśmy średnim przedsiębiorstwem*</w:t>
      </w:r>
    </w:p>
    <w:p w14:paraId="7D1F3847" w14:textId="77777777" w:rsidR="00D45B22" w:rsidRPr="00094671" w:rsidRDefault="00D45B22" w:rsidP="006615C6">
      <w:pPr>
        <w:numPr>
          <w:ilvl w:val="0"/>
          <w:numId w:val="33"/>
        </w:numPr>
        <w:spacing w:line="360" w:lineRule="auto"/>
        <w:ind w:left="709" w:hanging="425"/>
        <w:jc w:val="both"/>
        <w:rPr>
          <w:rFonts w:asciiTheme="minorHAnsi" w:hAnsiTheme="minorHAnsi" w:cstheme="minorHAnsi"/>
          <w:bCs/>
        </w:rPr>
      </w:pPr>
      <w:r w:rsidRPr="00094671">
        <w:rPr>
          <w:rFonts w:asciiTheme="minorHAnsi" w:hAnsiTheme="minorHAnsi" w:cstheme="minorHAnsi"/>
          <w:bCs/>
        </w:rPr>
        <w:t>prowadzę jednoosobową działalność gospodarczą*</w:t>
      </w:r>
    </w:p>
    <w:p w14:paraId="31BEF122" w14:textId="77777777" w:rsidR="00D45B22" w:rsidRPr="00094671" w:rsidRDefault="00D45B22" w:rsidP="006615C6">
      <w:pPr>
        <w:numPr>
          <w:ilvl w:val="0"/>
          <w:numId w:val="34"/>
        </w:numPr>
        <w:spacing w:line="360" w:lineRule="auto"/>
        <w:ind w:hanging="436"/>
        <w:jc w:val="both"/>
        <w:rPr>
          <w:rFonts w:asciiTheme="minorHAnsi" w:hAnsiTheme="minorHAnsi" w:cstheme="minorHAnsi"/>
          <w:bCs/>
        </w:rPr>
      </w:pPr>
      <w:r w:rsidRPr="00094671">
        <w:rPr>
          <w:rFonts w:asciiTheme="minorHAnsi" w:hAnsiTheme="minorHAnsi" w:cstheme="minorHAnsi"/>
          <w:bCs/>
        </w:rPr>
        <w:t>jestem osobą fizyczną nieprowadzącą działalności gospodarczej*</w:t>
      </w:r>
    </w:p>
    <w:p w14:paraId="05356A37" w14:textId="77777777" w:rsidR="00D45B22" w:rsidRPr="00094671" w:rsidRDefault="00D45B22" w:rsidP="006615C6">
      <w:pPr>
        <w:numPr>
          <w:ilvl w:val="0"/>
          <w:numId w:val="34"/>
        </w:numPr>
        <w:spacing w:line="360" w:lineRule="auto"/>
        <w:ind w:hanging="436"/>
        <w:jc w:val="both"/>
        <w:rPr>
          <w:rFonts w:asciiTheme="minorHAnsi" w:hAnsiTheme="minorHAnsi" w:cstheme="minorHAnsi"/>
          <w:bCs/>
        </w:rPr>
      </w:pPr>
      <w:r w:rsidRPr="00094671">
        <w:rPr>
          <w:rFonts w:asciiTheme="minorHAnsi" w:hAnsiTheme="minorHAnsi" w:cstheme="minorHAnsi"/>
          <w:bCs/>
        </w:rPr>
        <w:t>inny rodzaj*</w:t>
      </w:r>
    </w:p>
    <w:p w14:paraId="6D3870AE" w14:textId="77777777" w:rsidR="00D45B22" w:rsidRPr="00094671" w:rsidRDefault="00D45B22" w:rsidP="00D45B22">
      <w:pPr>
        <w:spacing w:line="360" w:lineRule="auto"/>
        <w:jc w:val="both"/>
        <w:rPr>
          <w:rFonts w:asciiTheme="minorHAnsi" w:hAnsiTheme="minorHAnsi" w:cstheme="minorHAnsi"/>
          <w:b/>
          <w:bCs/>
          <w:u w:val="single"/>
        </w:rPr>
      </w:pPr>
      <w:r w:rsidRPr="00094671">
        <w:rPr>
          <w:rFonts w:asciiTheme="minorHAnsi" w:hAnsiTheme="minorHAnsi" w:cstheme="minorHAnsi"/>
          <w:b/>
          <w:bCs/>
          <w:u w:val="single"/>
        </w:rPr>
        <w:t>* właściwe podkreślić</w:t>
      </w:r>
    </w:p>
    <w:p w14:paraId="2947C5F6" w14:textId="77777777" w:rsidR="00D45B22" w:rsidRPr="00094671" w:rsidRDefault="00D45B22" w:rsidP="00D45B22">
      <w:pPr>
        <w:spacing w:line="360" w:lineRule="auto"/>
        <w:jc w:val="both"/>
        <w:rPr>
          <w:rFonts w:asciiTheme="minorHAnsi" w:hAnsiTheme="minorHAnsi" w:cstheme="minorHAnsi"/>
          <w:b/>
          <w:bCs/>
          <w:u w:val="single"/>
        </w:rPr>
      </w:pPr>
    </w:p>
    <w:p w14:paraId="418246DC" w14:textId="77777777" w:rsidR="00D45B22" w:rsidRPr="00094671" w:rsidRDefault="00D45B22" w:rsidP="00D45B22">
      <w:pPr>
        <w:spacing w:line="360" w:lineRule="auto"/>
        <w:jc w:val="both"/>
        <w:rPr>
          <w:rFonts w:asciiTheme="minorHAnsi" w:hAnsiTheme="minorHAnsi" w:cstheme="minorHAnsi"/>
          <w:b/>
        </w:rPr>
      </w:pPr>
    </w:p>
    <w:p w14:paraId="3DE52D41" w14:textId="77777777" w:rsidR="00D45B22" w:rsidRPr="00094671" w:rsidRDefault="00D45B22" w:rsidP="00D45B22">
      <w:pPr>
        <w:shd w:val="clear" w:color="auto" w:fill="BFBFBF"/>
        <w:spacing w:line="360" w:lineRule="auto"/>
        <w:jc w:val="both"/>
        <w:rPr>
          <w:rFonts w:asciiTheme="minorHAnsi" w:hAnsiTheme="minorHAnsi" w:cstheme="minorHAnsi"/>
          <w:b/>
        </w:rPr>
      </w:pPr>
    </w:p>
    <w:p w14:paraId="1C05ED75" w14:textId="77777777" w:rsidR="00D45B22" w:rsidRPr="00094671" w:rsidRDefault="00D45B22" w:rsidP="00D45B22">
      <w:pPr>
        <w:shd w:val="clear" w:color="auto" w:fill="BFBFBF"/>
        <w:spacing w:line="360" w:lineRule="auto"/>
        <w:jc w:val="both"/>
        <w:rPr>
          <w:rFonts w:asciiTheme="minorHAnsi" w:hAnsiTheme="minorHAnsi" w:cstheme="minorHAnsi"/>
          <w:b/>
        </w:rPr>
      </w:pPr>
      <w:r w:rsidRPr="00094671">
        <w:rPr>
          <w:rFonts w:asciiTheme="minorHAnsi" w:hAnsiTheme="minorHAnsi" w:cstheme="minorHAnsi"/>
          <w:b/>
        </w:rPr>
        <w:t>OŚWIADCZENIE DOTYCZĄCE PODWYKONAWSTWA:</w:t>
      </w:r>
    </w:p>
    <w:p w14:paraId="2A7368FD" w14:textId="77777777" w:rsidR="00D45B22" w:rsidRPr="00094671" w:rsidRDefault="00D45B22" w:rsidP="00D45B22">
      <w:pPr>
        <w:shd w:val="clear" w:color="auto" w:fill="BFBFBF"/>
        <w:spacing w:line="360" w:lineRule="auto"/>
        <w:jc w:val="both"/>
        <w:rPr>
          <w:rFonts w:asciiTheme="minorHAnsi" w:hAnsiTheme="minorHAnsi" w:cstheme="minorHAnsi"/>
          <w:b/>
        </w:rPr>
      </w:pPr>
    </w:p>
    <w:p w14:paraId="288F7054" w14:textId="77777777" w:rsidR="00D45B22" w:rsidRPr="00094671" w:rsidRDefault="00D45B22" w:rsidP="00D45B22">
      <w:pPr>
        <w:spacing w:line="360" w:lineRule="auto"/>
        <w:jc w:val="both"/>
        <w:rPr>
          <w:rFonts w:asciiTheme="minorHAnsi" w:hAnsiTheme="minorHAnsi" w:cstheme="minorHAnsi"/>
          <w:bCs/>
          <w:iCs/>
        </w:rPr>
      </w:pPr>
    </w:p>
    <w:p w14:paraId="21D505C2" w14:textId="77777777" w:rsidR="00D45B22" w:rsidRPr="00094671" w:rsidRDefault="00D45B22" w:rsidP="00D45B22">
      <w:pPr>
        <w:spacing w:line="360" w:lineRule="auto"/>
        <w:jc w:val="both"/>
        <w:rPr>
          <w:rFonts w:asciiTheme="minorHAnsi" w:hAnsiTheme="minorHAnsi" w:cstheme="minorHAnsi"/>
          <w:bCs/>
          <w:iCs/>
        </w:rPr>
      </w:pPr>
      <w:r w:rsidRPr="00094671">
        <w:rPr>
          <w:rFonts w:asciiTheme="minorHAnsi" w:hAnsiTheme="minorHAnsi" w:cstheme="minorHAnsi"/>
          <w:bCs/>
          <w:iCs/>
        </w:rPr>
        <w:t>Oświadczamy, że zaoferowany przedmiot zamówienia wykonamy :</w:t>
      </w:r>
    </w:p>
    <w:p w14:paraId="044AA2A5" w14:textId="77777777" w:rsidR="00D45B22" w:rsidRPr="00094671" w:rsidRDefault="00D45B22" w:rsidP="006615C6">
      <w:pPr>
        <w:numPr>
          <w:ilvl w:val="0"/>
          <w:numId w:val="34"/>
        </w:numPr>
        <w:spacing w:line="360" w:lineRule="auto"/>
        <w:jc w:val="both"/>
        <w:rPr>
          <w:rFonts w:asciiTheme="minorHAnsi" w:hAnsiTheme="minorHAnsi" w:cstheme="minorHAnsi"/>
          <w:bCs/>
          <w:iCs/>
        </w:rPr>
      </w:pPr>
      <w:r w:rsidRPr="00094671">
        <w:rPr>
          <w:rFonts w:asciiTheme="minorHAnsi" w:hAnsiTheme="minorHAnsi" w:cstheme="minorHAnsi"/>
          <w:bCs/>
          <w:iCs/>
        </w:rPr>
        <w:t>samodzielnie,*</w:t>
      </w:r>
    </w:p>
    <w:p w14:paraId="3E4E4C23" w14:textId="77777777" w:rsidR="00D45B22" w:rsidRPr="00094671" w:rsidRDefault="00D45B22" w:rsidP="006615C6">
      <w:pPr>
        <w:numPr>
          <w:ilvl w:val="0"/>
          <w:numId w:val="34"/>
        </w:numPr>
        <w:spacing w:line="360" w:lineRule="auto"/>
        <w:jc w:val="both"/>
        <w:rPr>
          <w:rFonts w:asciiTheme="minorHAnsi" w:hAnsiTheme="minorHAnsi" w:cstheme="minorHAnsi"/>
          <w:bCs/>
          <w:iCs/>
        </w:rPr>
      </w:pPr>
      <w:r w:rsidRPr="00094671">
        <w:rPr>
          <w:rFonts w:asciiTheme="minorHAnsi" w:hAnsiTheme="minorHAnsi" w:cstheme="minorHAnsi"/>
          <w:bCs/>
          <w:iCs/>
        </w:rPr>
        <w:t>przy udziale podwykonawców,*</w:t>
      </w:r>
    </w:p>
    <w:p w14:paraId="5CCBBD65" w14:textId="77777777" w:rsidR="00D45B22" w:rsidRPr="00094671" w:rsidRDefault="00D45B22" w:rsidP="00D45B22">
      <w:pPr>
        <w:spacing w:line="360" w:lineRule="auto"/>
        <w:jc w:val="both"/>
        <w:rPr>
          <w:rFonts w:asciiTheme="minorHAnsi" w:hAnsiTheme="minorHAnsi" w:cstheme="minorHAnsi"/>
          <w:b/>
          <w:bCs/>
          <w:iCs/>
          <w:u w:val="single"/>
        </w:rPr>
      </w:pPr>
      <w:r w:rsidRPr="00094671">
        <w:rPr>
          <w:rFonts w:asciiTheme="minorHAnsi" w:hAnsiTheme="minorHAnsi" w:cstheme="minorHAnsi"/>
          <w:b/>
          <w:bCs/>
          <w:iCs/>
          <w:u w:val="single"/>
        </w:rPr>
        <w:t>* właściwe podkreślić</w:t>
      </w:r>
    </w:p>
    <w:p w14:paraId="0F2DAE00" w14:textId="77777777" w:rsidR="00D45B22" w:rsidRPr="00094671" w:rsidRDefault="00D45B22" w:rsidP="00D45B22">
      <w:pPr>
        <w:spacing w:line="360" w:lineRule="auto"/>
        <w:jc w:val="both"/>
        <w:rPr>
          <w:rFonts w:asciiTheme="minorHAnsi" w:hAnsiTheme="minorHAnsi" w:cstheme="minorHAnsi"/>
          <w:b/>
          <w:bCs/>
          <w:i/>
          <w:iCs/>
          <w:u w:val="single"/>
        </w:rPr>
      </w:pPr>
    </w:p>
    <w:p w14:paraId="6678F576" w14:textId="77777777" w:rsidR="00D45B22" w:rsidRPr="00094671" w:rsidRDefault="00D45B22" w:rsidP="00D45B22">
      <w:pPr>
        <w:spacing w:line="360" w:lineRule="auto"/>
        <w:jc w:val="both"/>
        <w:rPr>
          <w:rFonts w:asciiTheme="minorHAnsi" w:hAnsiTheme="minorHAnsi" w:cstheme="minorHAnsi"/>
          <w:b/>
        </w:rPr>
      </w:pPr>
      <w:r w:rsidRPr="00094671">
        <w:rPr>
          <w:rFonts w:asciiTheme="minorHAnsi" w:hAnsiTheme="minorHAnsi" w:cstheme="minorHAnsi"/>
          <w:b/>
        </w:rPr>
        <w:lastRenderedPageBreak/>
        <w:t>W przypadku, gdy Wykonawca zamierza realizować przedmiot zamówienia za pomocą podwykonawców -wypełnia poniższą treść oświadczenia. Jeżeli nie,  pozostawiamy niewypełnione lub oznaczamy zapisem  - nie dotyczy</w:t>
      </w:r>
    </w:p>
    <w:p w14:paraId="496DAA4D" w14:textId="77777777" w:rsidR="00D45B22" w:rsidRPr="00094671" w:rsidRDefault="00D45B22" w:rsidP="00D45B22">
      <w:pPr>
        <w:spacing w:line="360" w:lineRule="auto"/>
        <w:jc w:val="both"/>
        <w:rPr>
          <w:rFonts w:asciiTheme="minorHAnsi" w:hAnsiTheme="minorHAnsi" w:cstheme="minorHAnsi"/>
        </w:rPr>
      </w:pPr>
      <w:r w:rsidRPr="00094671">
        <w:rPr>
          <w:rFonts w:asciiTheme="minorHAnsi" w:hAnsiTheme="minorHAnsi" w:cstheme="minorHAnsi"/>
        </w:rPr>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D45B22" w:rsidRPr="00094671" w14:paraId="6FC19C56" w14:textId="77777777" w:rsidTr="00313852">
        <w:tc>
          <w:tcPr>
            <w:tcW w:w="4606" w:type="dxa"/>
            <w:tcBorders>
              <w:top w:val="single" w:sz="4" w:space="0" w:color="auto"/>
              <w:left w:val="single" w:sz="4" w:space="0" w:color="auto"/>
              <w:bottom w:val="single" w:sz="4" w:space="0" w:color="auto"/>
              <w:right w:val="single" w:sz="4" w:space="0" w:color="auto"/>
            </w:tcBorders>
            <w:hideMark/>
          </w:tcPr>
          <w:p w14:paraId="0F2B1E2C" w14:textId="77777777" w:rsidR="00D45B22" w:rsidRPr="00094671" w:rsidRDefault="00D45B22" w:rsidP="00313852">
            <w:pPr>
              <w:spacing w:line="360" w:lineRule="auto"/>
              <w:jc w:val="both"/>
              <w:rPr>
                <w:rFonts w:asciiTheme="minorHAnsi" w:hAnsiTheme="minorHAnsi" w:cstheme="minorHAnsi"/>
              </w:rPr>
            </w:pPr>
            <w:r w:rsidRPr="00094671">
              <w:rPr>
                <w:rFonts w:asciiTheme="minorHAnsi" w:hAnsiTheme="minorHAnsi" w:cstheme="minorHAnsi"/>
              </w:rPr>
              <w:t>Nazwa i adres podwykonawcy</w:t>
            </w:r>
          </w:p>
        </w:tc>
        <w:tc>
          <w:tcPr>
            <w:tcW w:w="4606" w:type="dxa"/>
            <w:tcBorders>
              <w:top w:val="single" w:sz="4" w:space="0" w:color="auto"/>
              <w:left w:val="single" w:sz="4" w:space="0" w:color="auto"/>
              <w:bottom w:val="single" w:sz="4" w:space="0" w:color="auto"/>
              <w:right w:val="single" w:sz="4" w:space="0" w:color="auto"/>
            </w:tcBorders>
            <w:hideMark/>
          </w:tcPr>
          <w:p w14:paraId="04313B6E" w14:textId="77777777" w:rsidR="00D45B22" w:rsidRPr="00094671" w:rsidRDefault="00D45B22" w:rsidP="00313852">
            <w:pPr>
              <w:spacing w:line="360" w:lineRule="auto"/>
              <w:jc w:val="both"/>
              <w:rPr>
                <w:rFonts w:asciiTheme="minorHAnsi" w:hAnsiTheme="minorHAnsi" w:cstheme="minorHAnsi"/>
              </w:rPr>
            </w:pPr>
            <w:r w:rsidRPr="00094671">
              <w:rPr>
                <w:rFonts w:asciiTheme="minorHAnsi" w:hAnsiTheme="minorHAnsi" w:cstheme="minorHAnsi"/>
              </w:rPr>
              <w:t>Część zamówienia, którą będzie wykonywał</w:t>
            </w:r>
          </w:p>
        </w:tc>
      </w:tr>
      <w:tr w:rsidR="00D45B22" w:rsidRPr="00094671" w14:paraId="42B9CDED" w14:textId="77777777" w:rsidTr="00313852">
        <w:tc>
          <w:tcPr>
            <w:tcW w:w="4606" w:type="dxa"/>
            <w:tcBorders>
              <w:top w:val="single" w:sz="4" w:space="0" w:color="auto"/>
              <w:left w:val="single" w:sz="4" w:space="0" w:color="auto"/>
              <w:bottom w:val="single" w:sz="4" w:space="0" w:color="auto"/>
              <w:right w:val="single" w:sz="4" w:space="0" w:color="auto"/>
            </w:tcBorders>
          </w:tcPr>
          <w:p w14:paraId="719783FA" w14:textId="77777777" w:rsidR="00D45B22" w:rsidRPr="00094671" w:rsidRDefault="00D45B22" w:rsidP="00313852">
            <w:pPr>
              <w:spacing w:line="360" w:lineRule="auto"/>
              <w:jc w:val="both"/>
              <w:rPr>
                <w:rFonts w:asciiTheme="minorHAnsi" w:hAnsiTheme="minorHAnsi" w:cstheme="minorHAnsi"/>
                <w:i/>
              </w:rPr>
            </w:pPr>
          </w:p>
        </w:tc>
        <w:tc>
          <w:tcPr>
            <w:tcW w:w="4606" w:type="dxa"/>
            <w:tcBorders>
              <w:top w:val="single" w:sz="4" w:space="0" w:color="auto"/>
              <w:left w:val="single" w:sz="4" w:space="0" w:color="auto"/>
              <w:bottom w:val="single" w:sz="4" w:space="0" w:color="auto"/>
              <w:right w:val="single" w:sz="4" w:space="0" w:color="auto"/>
            </w:tcBorders>
          </w:tcPr>
          <w:p w14:paraId="5CAF0E05" w14:textId="77777777" w:rsidR="00D45B22" w:rsidRPr="00094671" w:rsidRDefault="00D45B22" w:rsidP="00313852">
            <w:pPr>
              <w:spacing w:line="360" w:lineRule="auto"/>
              <w:jc w:val="both"/>
              <w:rPr>
                <w:rFonts w:asciiTheme="minorHAnsi" w:hAnsiTheme="minorHAnsi" w:cstheme="minorHAnsi"/>
                <w:i/>
              </w:rPr>
            </w:pPr>
          </w:p>
        </w:tc>
      </w:tr>
    </w:tbl>
    <w:p w14:paraId="6D1DDD74" w14:textId="77777777" w:rsidR="00D45B22" w:rsidRPr="00094671" w:rsidRDefault="00D45B22" w:rsidP="00D45B22">
      <w:pPr>
        <w:spacing w:line="360" w:lineRule="auto"/>
        <w:jc w:val="both"/>
        <w:rPr>
          <w:rFonts w:asciiTheme="minorHAnsi" w:hAnsiTheme="minorHAnsi" w:cstheme="minorHAnsi"/>
        </w:rPr>
      </w:pPr>
    </w:p>
    <w:p w14:paraId="2DC59B9C" w14:textId="77777777" w:rsidR="00D45B22" w:rsidRPr="00094671" w:rsidRDefault="00D45B22" w:rsidP="00D45B22">
      <w:pPr>
        <w:spacing w:line="360" w:lineRule="auto"/>
        <w:jc w:val="both"/>
        <w:rPr>
          <w:rFonts w:asciiTheme="minorHAnsi" w:hAnsiTheme="minorHAnsi" w:cstheme="minorHAnsi"/>
        </w:rPr>
      </w:pPr>
    </w:p>
    <w:p w14:paraId="10EF7BE1" w14:textId="77777777" w:rsidR="00D45B22" w:rsidRPr="00094671" w:rsidRDefault="00D45B22" w:rsidP="00D45B22">
      <w:pPr>
        <w:shd w:val="clear" w:color="auto" w:fill="BFBFBF"/>
        <w:spacing w:line="360" w:lineRule="auto"/>
        <w:jc w:val="center"/>
        <w:rPr>
          <w:rFonts w:asciiTheme="minorHAnsi" w:hAnsiTheme="minorHAnsi" w:cstheme="minorHAnsi"/>
          <w:b/>
        </w:rPr>
      </w:pPr>
    </w:p>
    <w:p w14:paraId="4E700FCC" w14:textId="77777777" w:rsidR="00D45B22" w:rsidRPr="00094671" w:rsidRDefault="00D45B22" w:rsidP="00D45B22">
      <w:pPr>
        <w:shd w:val="clear" w:color="auto" w:fill="BFBFBF"/>
        <w:spacing w:line="360" w:lineRule="auto"/>
        <w:jc w:val="center"/>
        <w:rPr>
          <w:rFonts w:asciiTheme="minorHAnsi" w:hAnsiTheme="minorHAnsi" w:cstheme="minorHAnsi"/>
          <w:b/>
        </w:rPr>
      </w:pPr>
      <w:r w:rsidRPr="00094671">
        <w:rPr>
          <w:rFonts w:asciiTheme="minorHAnsi" w:hAnsiTheme="minorHAnsi" w:cstheme="minorHAnsi"/>
          <w:b/>
        </w:rPr>
        <w:t>OŚWIADCZENIE DOTYCZĄCE RODO</w:t>
      </w:r>
    </w:p>
    <w:p w14:paraId="3C1AF3A1" w14:textId="77777777" w:rsidR="00D45B22" w:rsidRPr="00094671" w:rsidRDefault="00D45B22" w:rsidP="00D45B22">
      <w:pPr>
        <w:shd w:val="clear" w:color="auto" w:fill="BFBFBF"/>
        <w:spacing w:line="360" w:lineRule="auto"/>
        <w:jc w:val="both"/>
        <w:rPr>
          <w:rFonts w:asciiTheme="minorHAnsi" w:hAnsiTheme="minorHAnsi" w:cstheme="minorHAnsi"/>
          <w:b/>
        </w:rPr>
      </w:pPr>
    </w:p>
    <w:p w14:paraId="71013E41" w14:textId="77777777" w:rsidR="00D45B22" w:rsidRPr="00094671" w:rsidRDefault="00D45B22" w:rsidP="00D45B22">
      <w:pPr>
        <w:spacing w:line="360" w:lineRule="auto"/>
        <w:jc w:val="both"/>
        <w:rPr>
          <w:rFonts w:asciiTheme="minorHAnsi" w:hAnsiTheme="minorHAnsi" w:cstheme="minorHAnsi"/>
          <w:bCs/>
          <w:iCs/>
        </w:rPr>
      </w:pPr>
      <w:r w:rsidRPr="00094671">
        <w:rPr>
          <w:rFonts w:asciiTheme="minorHAnsi" w:hAnsiTheme="minorHAnsi" w:cstheme="minorHAnsi"/>
          <w:bCs/>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094671">
        <w:rPr>
          <w:rFonts w:asciiTheme="minorHAnsi" w:hAnsiTheme="minorHAnsi" w:cstheme="minorHAnsi"/>
          <w:bCs/>
          <w:iCs/>
        </w:rPr>
        <w:t>(wykonawca wykreśla powyższe oświadczenie w przypadku gdy go nie dotyczy).</w:t>
      </w:r>
    </w:p>
    <w:p w14:paraId="57BE2A7D" w14:textId="77777777" w:rsidR="00D45B22" w:rsidRPr="00094671" w:rsidRDefault="00D45B22" w:rsidP="00D45B22">
      <w:pPr>
        <w:spacing w:line="360" w:lineRule="auto"/>
        <w:jc w:val="both"/>
        <w:rPr>
          <w:rFonts w:asciiTheme="minorHAnsi" w:hAnsiTheme="minorHAnsi" w:cstheme="minorHAnsi"/>
          <w:bCs/>
          <w:iCs/>
        </w:rPr>
      </w:pPr>
    </w:p>
    <w:p w14:paraId="3570E663" w14:textId="77777777" w:rsidR="00D45B22" w:rsidRPr="00094671" w:rsidRDefault="00D45B22" w:rsidP="00D45B22">
      <w:pPr>
        <w:spacing w:line="360" w:lineRule="auto"/>
        <w:jc w:val="both"/>
        <w:rPr>
          <w:rFonts w:asciiTheme="minorHAnsi" w:hAnsiTheme="minorHAnsi" w:cstheme="minorHAnsi"/>
          <w:bCs/>
          <w:iCs/>
        </w:rPr>
      </w:pPr>
    </w:p>
    <w:p w14:paraId="474329CC" w14:textId="77777777" w:rsidR="00D45B22" w:rsidRPr="00094671" w:rsidRDefault="00D45B22" w:rsidP="00D45B22">
      <w:pPr>
        <w:spacing w:line="360" w:lineRule="auto"/>
        <w:jc w:val="both"/>
        <w:rPr>
          <w:rFonts w:asciiTheme="minorHAnsi" w:hAnsiTheme="minorHAnsi" w:cstheme="minorHAnsi"/>
          <w:bCs/>
          <w:iCs/>
          <w:sz w:val="20"/>
          <w:szCs w:val="20"/>
        </w:rPr>
      </w:pPr>
    </w:p>
    <w:p w14:paraId="76A75C09" w14:textId="77777777" w:rsidR="00D45B22" w:rsidRPr="00094671" w:rsidRDefault="00D45B22" w:rsidP="00D45B22">
      <w:pPr>
        <w:spacing w:line="360" w:lineRule="auto"/>
        <w:jc w:val="both"/>
        <w:rPr>
          <w:rFonts w:asciiTheme="minorHAnsi" w:hAnsiTheme="minorHAnsi" w:cstheme="minorHAnsi"/>
          <w:bCs/>
          <w:iCs/>
          <w:sz w:val="20"/>
          <w:szCs w:val="20"/>
        </w:rPr>
      </w:pPr>
    </w:p>
    <w:p w14:paraId="0D82B8D0" w14:textId="77777777" w:rsidR="00D45B22" w:rsidRPr="00094671" w:rsidRDefault="00D45B22" w:rsidP="00D45B22">
      <w:pPr>
        <w:spacing w:line="360" w:lineRule="auto"/>
        <w:jc w:val="both"/>
        <w:rPr>
          <w:rFonts w:asciiTheme="minorHAnsi" w:hAnsiTheme="minorHAnsi" w:cstheme="minorHAnsi"/>
          <w:bCs/>
          <w:iCs/>
          <w:sz w:val="20"/>
          <w:szCs w:val="20"/>
        </w:rPr>
      </w:pPr>
    </w:p>
    <w:p w14:paraId="6AF8BAA2" w14:textId="77777777" w:rsidR="00D45B22" w:rsidRPr="00094671" w:rsidRDefault="00D45B22" w:rsidP="00D45B22">
      <w:pPr>
        <w:spacing w:line="360" w:lineRule="auto"/>
        <w:jc w:val="both"/>
        <w:rPr>
          <w:rFonts w:asciiTheme="minorHAnsi" w:hAnsiTheme="minorHAnsi" w:cstheme="minorHAnsi"/>
          <w:bCs/>
          <w:iCs/>
          <w:sz w:val="20"/>
          <w:szCs w:val="20"/>
        </w:rPr>
      </w:pPr>
    </w:p>
    <w:p w14:paraId="631CC618" w14:textId="77777777" w:rsidR="00D45B22" w:rsidRPr="00094671" w:rsidRDefault="00D45B22" w:rsidP="00D45B22">
      <w:pPr>
        <w:spacing w:line="360" w:lineRule="auto"/>
        <w:jc w:val="both"/>
        <w:rPr>
          <w:rFonts w:asciiTheme="minorHAnsi" w:hAnsiTheme="minorHAnsi" w:cstheme="minorHAnsi"/>
          <w:bCs/>
          <w:iCs/>
          <w:sz w:val="20"/>
          <w:szCs w:val="20"/>
        </w:rPr>
      </w:pPr>
    </w:p>
    <w:p w14:paraId="61E880A0" w14:textId="77777777" w:rsidR="00D45B22" w:rsidRPr="00094671" w:rsidRDefault="00D45B22" w:rsidP="00D45B22">
      <w:pPr>
        <w:spacing w:line="360" w:lineRule="auto"/>
        <w:jc w:val="both"/>
        <w:rPr>
          <w:rFonts w:asciiTheme="minorHAnsi" w:hAnsiTheme="minorHAnsi" w:cstheme="minorHAnsi"/>
          <w:bCs/>
          <w:iCs/>
          <w:sz w:val="20"/>
          <w:szCs w:val="20"/>
        </w:rPr>
      </w:pPr>
    </w:p>
    <w:p w14:paraId="2F9B6845" w14:textId="77777777" w:rsidR="00D45B22" w:rsidRPr="00094671" w:rsidRDefault="00D45B22" w:rsidP="00D45B22">
      <w:pPr>
        <w:spacing w:line="360" w:lineRule="auto"/>
        <w:jc w:val="both"/>
        <w:rPr>
          <w:rFonts w:asciiTheme="minorHAnsi" w:hAnsiTheme="minorHAnsi" w:cstheme="minorHAnsi"/>
          <w:bCs/>
          <w:iCs/>
          <w:sz w:val="20"/>
          <w:szCs w:val="20"/>
        </w:rPr>
      </w:pPr>
    </w:p>
    <w:p w14:paraId="77FBF95A" w14:textId="77777777" w:rsidR="00D45B22" w:rsidRPr="00094671" w:rsidRDefault="00D45B22" w:rsidP="00D45B22">
      <w:pPr>
        <w:spacing w:line="360" w:lineRule="auto"/>
        <w:jc w:val="both"/>
        <w:rPr>
          <w:rFonts w:asciiTheme="minorHAnsi" w:hAnsiTheme="minorHAnsi" w:cstheme="minorHAnsi"/>
          <w:bCs/>
          <w:iCs/>
          <w:sz w:val="20"/>
          <w:szCs w:val="20"/>
        </w:rPr>
      </w:pPr>
    </w:p>
    <w:p w14:paraId="1899ED2E" w14:textId="77777777" w:rsidR="00D45B22" w:rsidRPr="00094671" w:rsidRDefault="00D45B22" w:rsidP="00A6079A">
      <w:pPr>
        <w:pStyle w:val="Tekstpodstawowy"/>
        <w:spacing w:after="60" w:line="276" w:lineRule="auto"/>
        <w:jc w:val="both"/>
        <w:rPr>
          <w:rFonts w:asciiTheme="minorHAnsi" w:hAnsiTheme="minorHAnsi" w:cstheme="minorHAnsi"/>
          <w:b/>
          <w:bCs/>
          <w:smallCaps w:val="0"/>
          <w:sz w:val="24"/>
          <w:szCs w:val="24"/>
        </w:rPr>
      </w:pPr>
    </w:p>
    <w:p w14:paraId="642CBE5F" w14:textId="77777777" w:rsidR="00A6079A" w:rsidRPr="00094671" w:rsidRDefault="00A6079A" w:rsidP="00D45B22">
      <w:pPr>
        <w:pStyle w:val="Tekstpodstawowy"/>
        <w:spacing w:after="60" w:line="276" w:lineRule="auto"/>
        <w:jc w:val="right"/>
        <w:rPr>
          <w:rFonts w:asciiTheme="minorHAnsi" w:hAnsiTheme="minorHAnsi" w:cstheme="minorHAnsi"/>
          <w:b/>
          <w:bCs/>
          <w:smallCaps w:val="0"/>
          <w:sz w:val="24"/>
          <w:szCs w:val="24"/>
        </w:rPr>
      </w:pPr>
      <w:r w:rsidRPr="00094671">
        <w:rPr>
          <w:rFonts w:asciiTheme="minorHAnsi" w:hAnsiTheme="minorHAnsi" w:cstheme="minorHAnsi"/>
          <w:b/>
          <w:bCs/>
          <w:smallCaps w:val="0"/>
          <w:sz w:val="24"/>
          <w:szCs w:val="24"/>
        </w:rPr>
        <w:lastRenderedPageBreak/>
        <w:t xml:space="preserve">Załącznik nr </w:t>
      </w:r>
      <w:r w:rsidR="00691EA3" w:rsidRPr="00094671">
        <w:rPr>
          <w:rFonts w:asciiTheme="minorHAnsi" w:hAnsiTheme="minorHAnsi" w:cstheme="minorHAnsi"/>
          <w:b/>
          <w:bCs/>
          <w:smallCaps w:val="0"/>
          <w:sz w:val="24"/>
          <w:szCs w:val="24"/>
        </w:rPr>
        <w:t>3</w:t>
      </w:r>
    </w:p>
    <w:p w14:paraId="2390395A" w14:textId="77777777" w:rsidR="005E0330" w:rsidRPr="00094671" w:rsidRDefault="005E0330" w:rsidP="00960DA7">
      <w:pPr>
        <w:keepNext/>
        <w:tabs>
          <w:tab w:val="num" w:pos="0"/>
        </w:tabs>
        <w:spacing w:after="200" w:line="276" w:lineRule="auto"/>
        <w:outlineLvl w:val="0"/>
        <w:rPr>
          <w:rFonts w:asciiTheme="minorHAnsi" w:eastAsia="Calibri" w:hAnsiTheme="minorHAnsi" w:cstheme="minorHAnsi"/>
          <w:sz w:val="22"/>
          <w:szCs w:val="22"/>
          <w:lang w:eastAsia="en-US"/>
        </w:rPr>
      </w:pPr>
    </w:p>
    <w:p w14:paraId="6EF4E851" w14:textId="77777777" w:rsidR="005E0330" w:rsidRPr="00094671" w:rsidRDefault="005E0330" w:rsidP="005E0330">
      <w:pPr>
        <w:suppressAutoHyphens/>
        <w:spacing w:after="200" w:line="276" w:lineRule="auto"/>
        <w:ind w:left="284"/>
        <w:jc w:val="center"/>
        <w:rPr>
          <w:rFonts w:asciiTheme="minorHAnsi" w:eastAsia="Calibri" w:hAnsiTheme="minorHAnsi" w:cstheme="minorHAnsi"/>
          <w:sz w:val="22"/>
          <w:szCs w:val="22"/>
          <w:lang w:eastAsia="ar-SA"/>
        </w:rPr>
      </w:pPr>
      <w:r w:rsidRPr="00094671">
        <w:rPr>
          <w:rFonts w:asciiTheme="minorHAnsi" w:eastAsia="Calibri" w:hAnsiTheme="minorHAnsi" w:cstheme="minorHAnsi"/>
          <w:sz w:val="22"/>
          <w:szCs w:val="22"/>
          <w:lang w:eastAsia="ar-SA"/>
        </w:rPr>
        <w:t>Wzór umowy zawierający istotne dla zamawiającego postanowienia, które zostaną wprowadzone do treści zawieranej umowy.</w:t>
      </w:r>
    </w:p>
    <w:p w14:paraId="44815539" w14:textId="77777777" w:rsidR="00871F16" w:rsidRPr="00094671" w:rsidRDefault="00871F16" w:rsidP="00871F16">
      <w:pPr>
        <w:jc w:val="center"/>
        <w:rPr>
          <w:rFonts w:asciiTheme="minorHAnsi" w:hAnsiTheme="minorHAnsi" w:cstheme="minorHAnsi"/>
          <w:b/>
          <w:bCs/>
        </w:rPr>
      </w:pPr>
    </w:p>
    <w:p w14:paraId="30AF57D4" w14:textId="77777777" w:rsidR="00960DA7" w:rsidRPr="00094671" w:rsidRDefault="00960DA7" w:rsidP="00992909">
      <w:pPr>
        <w:suppressAutoHyphens/>
        <w:spacing w:line="276" w:lineRule="auto"/>
        <w:ind w:left="284"/>
        <w:jc w:val="center"/>
        <w:rPr>
          <w:rFonts w:asciiTheme="minorHAnsi" w:eastAsia="Calibri" w:hAnsiTheme="minorHAnsi" w:cstheme="minorHAnsi"/>
          <w:lang w:eastAsia="en-US"/>
        </w:rPr>
      </w:pPr>
      <w:r w:rsidRPr="00094671">
        <w:rPr>
          <w:rFonts w:asciiTheme="minorHAnsi" w:eastAsia="Calibri" w:hAnsiTheme="minorHAnsi" w:cstheme="minorHAnsi"/>
          <w:b/>
          <w:lang w:eastAsia="en-US"/>
        </w:rPr>
        <w:t>UMOWA   SPRZEDAŻY</w:t>
      </w:r>
    </w:p>
    <w:p w14:paraId="51C93DFA" w14:textId="1C22730A" w:rsidR="00960DA7" w:rsidRPr="00094671" w:rsidRDefault="00D45B22" w:rsidP="00992909">
      <w:pPr>
        <w:suppressAutoHyphens/>
        <w:spacing w:after="200" w:line="276" w:lineRule="auto"/>
        <w:ind w:left="284"/>
        <w:jc w:val="center"/>
        <w:rPr>
          <w:rFonts w:asciiTheme="minorHAnsi" w:eastAsia="Calibri" w:hAnsiTheme="minorHAnsi" w:cstheme="minorHAnsi"/>
          <w:b/>
          <w:lang w:eastAsia="en-US"/>
        </w:rPr>
      </w:pPr>
      <w:r w:rsidRPr="00094671">
        <w:rPr>
          <w:rFonts w:asciiTheme="minorHAnsi" w:eastAsia="Calibri" w:hAnsiTheme="minorHAnsi" w:cstheme="minorHAnsi"/>
          <w:b/>
          <w:lang w:eastAsia="en-US"/>
        </w:rPr>
        <w:t>SZSPOO.SZP.3810</w:t>
      </w:r>
      <w:r w:rsidR="0050000B" w:rsidRPr="00094671">
        <w:rPr>
          <w:rFonts w:asciiTheme="minorHAnsi" w:eastAsia="Calibri" w:hAnsiTheme="minorHAnsi" w:cstheme="minorHAnsi"/>
          <w:b/>
          <w:lang w:eastAsia="en-US"/>
        </w:rPr>
        <w:t>/41</w:t>
      </w:r>
      <w:r w:rsidR="00960DA7" w:rsidRPr="00094671">
        <w:rPr>
          <w:rFonts w:asciiTheme="minorHAnsi" w:eastAsia="Calibri" w:hAnsiTheme="minorHAnsi" w:cstheme="minorHAnsi"/>
          <w:b/>
          <w:lang w:eastAsia="en-US"/>
        </w:rPr>
        <w:t>/202</w:t>
      </w:r>
      <w:r w:rsidR="00992909" w:rsidRPr="00094671">
        <w:rPr>
          <w:rFonts w:asciiTheme="minorHAnsi" w:eastAsia="Calibri" w:hAnsiTheme="minorHAnsi" w:cstheme="minorHAnsi"/>
          <w:b/>
          <w:lang w:eastAsia="en-US"/>
        </w:rPr>
        <w:t>5</w:t>
      </w:r>
    </w:p>
    <w:p w14:paraId="305B711E" w14:textId="77777777" w:rsidR="00960DA7" w:rsidRPr="00094671" w:rsidRDefault="00960DA7" w:rsidP="00960DA7">
      <w:pPr>
        <w:suppressAutoHyphens/>
        <w:spacing w:after="200" w:line="276" w:lineRule="auto"/>
        <w:ind w:left="284"/>
        <w:jc w:val="both"/>
        <w:rPr>
          <w:rFonts w:asciiTheme="minorHAnsi" w:eastAsia="Calibri" w:hAnsiTheme="minorHAnsi" w:cstheme="minorHAnsi"/>
          <w:sz w:val="22"/>
          <w:szCs w:val="22"/>
          <w:lang w:eastAsia="en-US"/>
        </w:rPr>
      </w:pPr>
      <w:r w:rsidRPr="00094671">
        <w:rPr>
          <w:rFonts w:asciiTheme="minorHAnsi" w:eastAsia="Calibri" w:hAnsiTheme="minorHAnsi" w:cstheme="minorHAnsi"/>
          <w:sz w:val="22"/>
          <w:szCs w:val="22"/>
          <w:lang w:eastAsia="en-US"/>
        </w:rPr>
        <w:t>zawarta w Brzozowie, w dniu ………………, pomiędzy</w:t>
      </w:r>
    </w:p>
    <w:p w14:paraId="3F0F68CF" w14:textId="77777777" w:rsidR="00960DA7" w:rsidRPr="00094671" w:rsidRDefault="00960DA7" w:rsidP="00960DA7">
      <w:pPr>
        <w:suppressAutoHyphens/>
        <w:spacing w:after="200" w:line="276" w:lineRule="auto"/>
        <w:ind w:left="284"/>
        <w:jc w:val="both"/>
        <w:rPr>
          <w:rFonts w:asciiTheme="minorHAnsi" w:eastAsia="Calibri" w:hAnsiTheme="minorHAnsi" w:cstheme="minorHAnsi"/>
          <w:sz w:val="22"/>
          <w:szCs w:val="22"/>
          <w:lang w:eastAsia="en-US"/>
        </w:rPr>
      </w:pPr>
      <w:r w:rsidRPr="00094671">
        <w:rPr>
          <w:rFonts w:asciiTheme="minorHAnsi" w:eastAsia="Calibri" w:hAnsiTheme="minorHAnsi" w:cstheme="minorHAnsi"/>
          <w:b/>
          <w:sz w:val="22"/>
          <w:szCs w:val="22"/>
          <w:lang w:eastAsia="en-US"/>
        </w:rPr>
        <w:t>Szpitalem Specjalistycznym w Brzozowie Podkarpackim Ośrodkiem Onkologicznym im. ks. Bronisława Markiewicza</w:t>
      </w:r>
      <w:r w:rsidRPr="00094671">
        <w:rPr>
          <w:rFonts w:asciiTheme="minorHAnsi" w:eastAsia="Calibri" w:hAnsiTheme="minorHAnsi" w:cstheme="minorHAnsi"/>
          <w:sz w:val="22"/>
          <w:szCs w:val="22"/>
          <w:lang w:eastAsia="en-US"/>
        </w:rPr>
        <w:t>, 36-200 Brzozów, ul. ks. J. Bielawskiego 18, zarejestrowanym w Sądzie Rejonowym w Rzeszowie w Wydziale Gospodarczym Krajowego Rejestru Sądowego pod numerem KRS 0000007954, reprezentowanym przez:</w:t>
      </w:r>
    </w:p>
    <w:p w14:paraId="4D34B007" w14:textId="77777777" w:rsidR="00960DA7" w:rsidRPr="00094671" w:rsidRDefault="00960DA7" w:rsidP="00B96731">
      <w:pPr>
        <w:suppressAutoHyphens/>
        <w:spacing w:line="276" w:lineRule="auto"/>
        <w:ind w:left="284"/>
        <w:jc w:val="both"/>
        <w:rPr>
          <w:rFonts w:asciiTheme="minorHAnsi" w:eastAsia="Calibri" w:hAnsiTheme="minorHAnsi" w:cstheme="minorHAnsi"/>
          <w:sz w:val="22"/>
          <w:szCs w:val="22"/>
          <w:lang w:eastAsia="en-US"/>
        </w:rPr>
      </w:pPr>
      <w:r w:rsidRPr="00094671">
        <w:rPr>
          <w:rFonts w:asciiTheme="minorHAnsi" w:eastAsia="Calibri" w:hAnsiTheme="minorHAnsi" w:cstheme="minorHAnsi"/>
          <w:sz w:val="22"/>
          <w:szCs w:val="22"/>
          <w:lang w:eastAsia="en-US"/>
        </w:rPr>
        <w:t>lek. Tomasza Kondraciuka – Dyrektora</w:t>
      </w:r>
    </w:p>
    <w:p w14:paraId="7951ECC8" w14:textId="77777777" w:rsidR="00960DA7" w:rsidRPr="00094671" w:rsidRDefault="00960DA7" w:rsidP="00B96731">
      <w:pPr>
        <w:suppressAutoHyphens/>
        <w:spacing w:line="276" w:lineRule="auto"/>
        <w:ind w:left="284"/>
        <w:jc w:val="both"/>
        <w:rPr>
          <w:rFonts w:asciiTheme="minorHAnsi" w:eastAsia="Calibri" w:hAnsiTheme="minorHAnsi" w:cstheme="minorHAnsi"/>
          <w:sz w:val="22"/>
          <w:szCs w:val="22"/>
          <w:lang w:eastAsia="en-US"/>
        </w:rPr>
      </w:pPr>
      <w:r w:rsidRPr="00094671">
        <w:rPr>
          <w:rFonts w:asciiTheme="minorHAnsi" w:eastAsia="Calibri" w:hAnsiTheme="minorHAnsi" w:cstheme="minorHAnsi"/>
          <w:sz w:val="22"/>
          <w:szCs w:val="22"/>
          <w:lang w:eastAsia="en-US"/>
        </w:rPr>
        <w:t>zwanym w dalszej części umowy „Kupującym”</w:t>
      </w:r>
    </w:p>
    <w:p w14:paraId="56F5B89B" w14:textId="77777777" w:rsidR="00960DA7" w:rsidRPr="00094671" w:rsidRDefault="00960DA7" w:rsidP="00B96731">
      <w:pPr>
        <w:suppressAutoHyphens/>
        <w:spacing w:line="276" w:lineRule="auto"/>
        <w:ind w:left="284"/>
        <w:jc w:val="both"/>
        <w:rPr>
          <w:rFonts w:asciiTheme="minorHAnsi" w:eastAsia="Calibri" w:hAnsiTheme="minorHAnsi" w:cstheme="minorHAnsi"/>
          <w:sz w:val="22"/>
          <w:szCs w:val="22"/>
          <w:lang w:eastAsia="en-US"/>
        </w:rPr>
      </w:pPr>
      <w:r w:rsidRPr="00094671">
        <w:rPr>
          <w:rFonts w:asciiTheme="minorHAnsi" w:eastAsia="Calibri" w:hAnsiTheme="minorHAnsi" w:cstheme="minorHAnsi"/>
          <w:sz w:val="22"/>
          <w:szCs w:val="22"/>
          <w:lang w:eastAsia="en-US"/>
        </w:rPr>
        <w:t>a: ………………………………………….</w:t>
      </w:r>
    </w:p>
    <w:p w14:paraId="2BB7E734" w14:textId="77777777" w:rsidR="00960DA7" w:rsidRPr="00094671" w:rsidRDefault="00960DA7" w:rsidP="00B96731">
      <w:pPr>
        <w:suppressAutoHyphens/>
        <w:spacing w:line="276" w:lineRule="auto"/>
        <w:ind w:left="284"/>
        <w:jc w:val="both"/>
        <w:rPr>
          <w:rFonts w:asciiTheme="minorHAnsi" w:eastAsia="Calibri" w:hAnsiTheme="minorHAnsi" w:cstheme="minorHAnsi"/>
          <w:sz w:val="22"/>
          <w:szCs w:val="22"/>
          <w:lang w:eastAsia="en-US"/>
        </w:rPr>
      </w:pPr>
      <w:r w:rsidRPr="00094671">
        <w:rPr>
          <w:rFonts w:asciiTheme="minorHAnsi" w:eastAsia="Calibri" w:hAnsiTheme="minorHAnsi" w:cstheme="minorHAnsi"/>
          <w:sz w:val="22"/>
          <w:szCs w:val="22"/>
          <w:lang w:eastAsia="en-US"/>
        </w:rPr>
        <w:t>zwanym w dalszej części „Sprzedającym”</w:t>
      </w:r>
    </w:p>
    <w:p w14:paraId="492D8803" w14:textId="77777777" w:rsidR="00E23C90" w:rsidRPr="00094671" w:rsidRDefault="00E23C90" w:rsidP="00E23C90">
      <w:pPr>
        <w:jc w:val="center"/>
        <w:rPr>
          <w:rFonts w:asciiTheme="minorHAnsi" w:hAnsiTheme="minorHAnsi" w:cstheme="minorHAnsi"/>
          <w:sz w:val="22"/>
          <w:szCs w:val="22"/>
        </w:rPr>
      </w:pPr>
      <w:r w:rsidRPr="00094671">
        <w:rPr>
          <w:rFonts w:asciiTheme="minorHAnsi" w:hAnsiTheme="minorHAnsi" w:cstheme="minorHAnsi"/>
          <w:sz w:val="22"/>
          <w:szCs w:val="22"/>
        </w:rPr>
        <w:t>§ 1</w:t>
      </w:r>
    </w:p>
    <w:p w14:paraId="72C7B7EC" w14:textId="77777777" w:rsidR="00B96731" w:rsidRPr="00094671" w:rsidRDefault="00B96731" w:rsidP="00E23C90">
      <w:pPr>
        <w:jc w:val="center"/>
        <w:rPr>
          <w:rFonts w:asciiTheme="minorHAnsi" w:hAnsiTheme="minorHAnsi" w:cstheme="minorHAnsi"/>
          <w:sz w:val="22"/>
          <w:szCs w:val="22"/>
        </w:rPr>
      </w:pPr>
    </w:p>
    <w:p w14:paraId="72E7DAF5" w14:textId="712085F1" w:rsidR="00E23C90" w:rsidRPr="00094671" w:rsidRDefault="00E23C90" w:rsidP="006615C6">
      <w:pPr>
        <w:numPr>
          <w:ilvl w:val="0"/>
          <w:numId w:val="38"/>
        </w:numPr>
        <w:ind w:left="0"/>
        <w:jc w:val="both"/>
        <w:rPr>
          <w:rFonts w:asciiTheme="minorHAnsi" w:hAnsiTheme="minorHAnsi" w:cstheme="minorHAnsi"/>
          <w:sz w:val="22"/>
          <w:szCs w:val="22"/>
        </w:rPr>
      </w:pPr>
      <w:r w:rsidRPr="00094671">
        <w:rPr>
          <w:rFonts w:asciiTheme="minorHAnsi" w:hAnsiTheme="minorHAnsi" w:cstheme="minorHAnsi"/>
          <w:sz w:val="22"/>
          <w:szCs w:val="22"/>
        </w:rPr>
        <w:t xml:space="preserve">Sprzedający sprzedaje, a Kupujący kupuje </w:t>
      </w:r>
      <w:r w:rsidR="0050000B" w:rsidRPr="00094671">
        <w:rPr>
          <w:rFonts w:asciiTheme="minorHAnsi" w:hAnsiTheme="minorHAnsi" w:cstheme="minorHAnsi"/>
          <w:sz w:val="22"/>
          <w:szCs w:val="22"/>
        </w:rPr>
        <w:t>paski do oznaczania poziomu glukozy wraz z dzierżawą sprzętu i oprogramowania do nadzoru</w:t>
      </w:r>
      <w:r w:rsidRPr="00094671">
        <w:rPr>
          <w:rFonts w:asciiTheme="minorHAnsi" w:hAnsiTheme="minorHAnsi" w:cstheme="minorHAnsi"/>
          <w:sz w:val="22"/>
          <w:szCs w:val="22"/>
        </w:rPr>
        <w:t>, w ilości, asortymencie, cenie, marce oraz typie, zgodnie z ofertą stanowiącą załącznik nr 1 do niniejszej umowy, zwany w dalszej części umowy przedmiotem sprzedaży.</w:t>
      </w:r>
    </w:p>
    <w:p w14:paraId="43C7DD84" w14:textId="77777777" w:rsidR="00E23C90" w:rsidRPr="00094671" w:rsidRDefault="00E23C90" w:rsidP="006615C6">
      <w:pPr>
        <w:numPr>
          <w:ilvl w:val="0"/>
          <w:numId w:val="38"/>
        </w:numPr>
        <w:ind w:left="0"/>
        <w:jc w:val="both"/>
        <w:rPr>
          <w:rFonts w:asciiTheme="minorHAnsi" w:hAnsiTheme="minorHAnsi" w:cstheme="minorHAnsi"/>
          <w:sz w:val="22"/>
          <w:szCs w:val="22"/>
        </w:rPr>
      </w:pPr>
      <w:r w:rsidRPr="00094671">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14:paraId="6589FC2C" w14:textId="77777777" w:rsidR="00E23C90" w:rsidRPr="00094671" w:rsidRDefault="00E23C90" w:rsidP="006615C6">
      <w:pPr>
        <w:numPr>
          <w:ilvl w:val="0"/>
          <w:numId w:val="38"/>
        </w:numPr>
        <w:ind w:left="0"/>
        <w:jc w:val="both"/>
        <w:rPr>
          <w:rFonts w:asciiTheme="minorHAnsi" w:hAnsiTheme="minorHAnsi" w:cstheme="minorHAnsi"/>
          <w:sz w:val="22"/>
          <w:szCs w:val="22"/>
        </w:rPr>
      </w:pPr>
      <w:r w:rsidRPr="00094671">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14:paraId="799C2169" w14:textId="614B7622" w:rsidR="00E23C90" w:rsidRPr="00094671" w:rsidRDefault="00E23C90" w:rsidP="006615C6">
      <w:pPr>
        <w:numPr>
          <w:ilvl w:val="0"/>
          <w:numId w:val="38"/>
        </w:numPr>
        <w:ind w:left="0"/>
        <w:jc w:val="both"/>
        <w:rPr>
          <w:rFonts w:asciiTheme="minorHAnsi" w:hAnsiTheme="minorHAnsi" w:cstheme="minorHAnsi"/>
          <w:sz w:val="22"/>
          <w:szCs w:val="22"/>
        </w:rPr>
      </w:pPr>
      <w:r w:rsidRPr="00094671">
        <w:rPr>
          <w:rFonts w:asciiTheme="minorHAnsi" w:hAnsiTheme="minorHAnsi" w:cstheme="minorHAnsi"/>
          <w:sz w:val="22"/>
          <w:szCs w:val="22"/>
        </w:rPr>
        <w:t xml:space="preserve">Umowa została zawarta na czas określony </w:t>
      </w:r>
      <w:r w:rsidR="00791E23" w:rsidRPr="00094671">
        <w:rPr>
          <w:rFonts w:asciiTheme="minorHAnsi" w:hAnsiTheme="minorHAnsi" w:cstheme="minorHAnsi"/>
          <w:b/>
          <w:sz w:val="22"/>
          <w:szCs w:val="22"/>
        </w:rPr>
        <w:t>36</w:t>
      </w:r>
      <w:r w:rsidRPr="00094671">
        <w:rPr>
          <w:rFonts w:asciiTheme="minorHAnsi" w:hAnsiTheme="minorHAnsi" w:cstheme="minorHAnsi"/>
          <w:b/>
          <w:sz w:val="22"/>
          <w:szCs w:val="22"/>
        </w:rPr>
        <w:t xml:space="preserve"> miesięcy</w:t>
      </w:r>
      <w:r w:rsidRPr="00094671">
        <w:rPr>
          <w:rFonts w:asciiTheme="minorHAnsi" w:hAnsiTheme="minorHAnsi" w:cstheme="minorHAnsi"/>
          <w:sz w:val="22"/>
          <w:szCs w:val="22"/>
        </w:rPr>
        <w:t xml:space="preserve">, tj. od dnia: ………………. do dnia: ……………., z możliwością jej przedłużenia za zgodą obu stron umowy, w przypadku niewyczerpania asortymentu objętego przedmiotem umowy, na łączny okres nie dłuższy niż </w:t>
      </w:r>
      <w:r w:rsidR="002D771B" w:rsidRPr="00094671">
        <w:rPr>
          <w:rFonts w:asciiTheme="minorHAnsi" w:hAnsiTheme="minorHAnsi" w:cstheme="minorHAnsi"/>
          <w:b/>
          <w:sz w:val="22"/>
          <w:szCs w:val="22"/>
        </w:rPr>
        <w:t>40</w:t>
      </w:r>
      <w:r w:rsidRPr="00094671">
        <w:rPr>
          <w:rFonts w:asciiTheme="minorHAnsi" w:hAnsiTheme="minorHAnsi" w:cstheme="minorHAnsi"/>
          <w:b/>
          <w:sz w:val="22"/>
          <w:szCs w:val="22"/>
        </w:rPr>
        <w:t xml:space="preserve"> miesięcy.</w:t>
      </w:r>
      <w:r w:rsidRPr="00094671">
        <w:rPr>
          <w:rFonts w:asciiTheme="minorHAnsi" w:hAnsiTheme="minorHAnsi" w:cstheme="minorHAnsi"/>
          <w:sz w:val="22"/>
          <w:szCs w:val="22"/>
        </w:rPr>
        <w:t xml:space="preserve"> Przedłużenie umowy nie jest dorozumiane i wymaga formy aneksu. W przypadku nie wyrażenia zgody przez Sprzedającego  na przedłużenie umowy nie przysługują mu roszczenia odszkodowawcze z tytułu niezrealizowania przedmiotu umowy.</w:t>
      </w:r>
    </w:p>
    <w:p w14:paraId="7F7DA897" w14:textId="77777777" w:rsidR="00791E23" w:rsidRPr="00094671" w:rsidRDefault="00E23C90" w:rsidP="00791E23">
      <w:pPr>
        <w:numPr>
          <w:ilvl w:val="0"/>
          <w:numId w:val="38"/>
        </w:numPr>
        <w:ind w:left="0"/>
        <w:jc w:val="both"/>
        <w:rPr>
          <w:rFonts w:asciiTheme="minorHAnsi" w:hAnsiTheme="minorHAnsi" w:cstheme="minorHAnsi"/>
          <w:sz w:val="22"/>
          <w:szCs w:val="22"/>
        </w:rPr>
      </w:pPr>
      <w:r w:rsidRPr="00094671">
        <w:rPr>
          <w:rFonts w:asciiTheme="minorHAnsi" w:hAnsiTheme="minorHAnsi" w:cstheme="minorHAnsi"/>
          <w:sz w:val="22"/>
          <w:szCs w:val="22"/>
        </w:rPr>
        <w:t>Każdej ze stron umowy przysługuje prawo wypowiedzenia umowy z zachowaniem 1 miesięcznego terminu wypowiedzenia. W przypadku wypowiedzenia umowy, stronom umowy nie przysługują z tego tytułu roszczenia odszkodowawcze.</w:t>
      </w:r>
    </w:p>
    <w:p w14:paraId="3656F2CA" w14:textId="77777777" w:rsidR="00E23C90" w:rsidRPr="00094671" w:rsidRDefault="00E23C90" w:rsidP="00E23C90">
      <w:pPr>
        <w:jc w:val="both"/>
        <w:rPr>
          <w:rFonts w:asciiTheme="minorHAnsi" w:hAnsiTheme="minorHAnsi" w:cstheme="minorHAnsi"/>
          <w:sz w:val="22"/>
          <w:szCs w:val="22"/>
        </w:rPr>
      </w:pPr>
    </w:p>
    <w:p w14:paraId="40AD1177" w14:textId="77777777" w:rsidR="00E23C90" w:rsidRPr="00094671" w:rsidRDefault="00E23C90" w:rsidP="00E23C90">
      <w:pPr>
        <w:suppressAutoHyphens/>
        <w:spacing w:after="200" w:line="276" w:lineRule="auto"/>
        <w:jc w:val="center"/>
        <w:rPr>
          <w:rFonts w:asciiTheme="minorHAnsi" w:eastAsia="Calibri" w:hAnsiTheme="minorHAnsi" w:cstheme="minorHAnsi"/>
          <w:sz w:val="22"/>
          <w:szCs w:val="22"/>
          <w:lang w:eastAsia="en-US"/>
        </w:rPr>
      </w:pPr>
      <w:r w:rsidRPr="00094671">
        <w:rPr>
          <w:rFonts w:asciiTheme="minorHAnsi" w:eastAsia="Calibri" w:hAnsiTheme="minorHAnsi" w:cstheme="minorHAnsi"/>
          <w:sz w:val="22"/>
          <w:szCs w:val="22"/>
          <w:lang w:eastAsia="en-US"/>
        </w:rPr>
        <w:t>§ 2</w:t>
      </w:r>
    </w:p>
    <w:p w14:paraId="0FD9DB20" w14:textId="591647C9" w:rsidR="00196CB6" w:rsidRPr="00094671" w:rsidRDefault="00E23C90" w:rsidP="00CA0094">
      <w:pPr>
        <w:numPr>
          <w:ilvl w:val="0"/>
          <w:numId w:val="41"/>
        </w:numPr>
        <w:ind w:left="0"/>
        <w:jc w:val="both"/>
        <w:rPr>
          <w:rFonts w:asciiTheme="minorHAnsi" w:hAnsiTheme="minorHAnsi" w:cstheme="minorHAnsi"/>
          <w:sz w:val="22"/>
          <w:szCs w:val="22"/>
        </w:rPr>
      </w:pPr>
      <w:r w:rsidRPr="00094671">
        <w:rPr>
          <w:rFonts w:asciiTheme="minorHAnsi" w:hAnsiTheme="minorHAnsi" w:cstheme="minorHAnsi"/>
          <w:sz w:val="22"/>
          <w:szCs w:val="22"/>
        </w:rPr>
        <w:t xml:space="preserve">Strony ustalają łączną wartość przedmiotu sprzedaży, określonego w § 1, na kwotę ………………………………. PLN brutto. </w:t>
      </w:r>
    </w:p>
    <w:p w14:paraId="3E485F9A" w14:textId="77777777" w:rsidR="00E23C90" w:rsidRPr="00094671" w:rsidRDefault="00E23C90" w:rsidP="006615C6">
      <w:pPr>
        <w:numPr>
          <w:ilvl w:val="0"/>
          <w:numId w:val="41"/>
        </w:numPr>
        <w:ind w:left="0"/>
        <w:jc w:val="both"/>
        <w:rPr>
          <w:rFonts w:asciiTheme="minorHAnsi" w:hAnsiTheme="minorHAnsi" w:cstheme="minorHAnsi"/>
          <w:sz w:val="22"/>
          <w:szCs w:val="22"/>
        </w:rPr>
      </w:pPr>
      <w:r w:rsidRPr="00094671">
        <w:rPr>
          <w:rFonts w:asciiTheme="minorHAnsi" w:hAnsiTheme="minorHAnsi" w:cstheme="minorHAnsi"/>
          <w:sz w:val="22"/>
          <w:szCs w:val="22"/>
        </w:rPr>
        <w:lastRenderedPageBreak/>
        <w:t>Kwota wymieniona w § 2 ust. 1 niniejszej umowy obejmuje wszelkie koszty związane z zakupem przedmiotów objętych umową, wymienionych w § 1 ust. 1, w szczególności obejmują koszt transportu przedmiotu umowy do miejsca odbioru dokonywanego przez Kupującego.</w:t>
      </w:r>
    </w:p>
    <w:p w14:paraId="79886804" w14:textId="4A50643F" w:rsidR="00E23C90" w:rsidRPr="00094671" w:rsidRDefault="00E23C90" w:rsidP="006615C6">
      <w:pPr>
        <w:numPr>
          <w:ilvl w:val="0"/>
          <w:numId w:val="41"/>
        </w:numPr>
        <w:ind w:left="0"/>
        <w:jc w:val="both"/>
        <w:rPr>
          <w:rFonts w:asciiTheme="minorHAnsi" w:hAnsiTheme="minorHAnsi" w:cstheme="minorHAnsi"/>
          <w:sz w:val="22"/>
          <w:szCs w:val="22"/>
        </w:rPr>
      </w:pPr>
      <w:r w:rsidRPr="00094671">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094671">
        <w:rPr>
          <w:rFonts w:asciiTheme="minorHAnsi" w:hAnsiTheme="minorHAnsi" w:cstheme="minorHAnsi"/>
          <w:sz w:val="22"/>
          <w:szCs w:val="22"/>
        </w:rPr>
        <w:t>loco</w:t>
      </w:r>
      <w:proofErr w:type="spellEnd"/>
      <w:r w:rsidRPr="00094671">
        <w:rPr>
          <w:rFonts w:asciiTheme="minorHAnsi" w:hAnsiTheme="minorHAnsi" w:cstheme="minorHAnsi"/>
          <w:sz w:val="22"/>
          <w:szCs w:val="22"/>
        </w:rPr>
        <w:t xml:space="preserve"> Laboratorium Centralne Kupującego (ul. Ks. J. Bielawskiego 18, Brzozów) w terminie do …</w:t>
      </w:r>
      <w:r w:rsidR="00196CB6" w:rsidRPr="00094671">
        <w:rPr>
          <w:rFonts w:asciiTheme="minorHAnsi" w:hAnsiTheme="minorHAnsi" w:cstheme="minorHAnsi"/>
          <w:sz w:val="22"/>
          <w:szCs w:val="22"/>
        </w:rPr>
        <w:t>……</w:t>
      </w:r>
      <w:r w:rsidRPr="00094671">
        <w:rPr>
          <w:rFonts w:asciiTheme="minorHAnsi" w:hAnsiTheme="minorHAnsi" w:cstheme="minorHAnsi"/>
          <w:sz w:val="22"/>
          <w:szCs w:val="22"/>
        </w:rPr>
        <w:t>… dni roboczych od dnia złożenia zamówienia, przy czym za dzień roboczy zamawiający przyjmuje dni od poniedziałku do piątku.</w:t>
      </w:r>
    </w:p>
    <w:p w14:paraId="010B4FD4" w14:textId="77777777" w:rsidR="00E23C90" w:rsidRPr="00094671" w:rsidRDefault="00E23C90" w:rsidP="006615C6">
      <w:pPr>
        <w:numPr>
          <w:ilvl w:val="0"/>
          <w:numId w:val="41"/>
        </w:numPr>
        <w:ind w:left="0"/>
        <w:jc w:val="both"/>
        <w:rPr>
          <w:rFonts w:asciiTheme="minorHAnsi" w:hAnsiTheme="minorHAnsi" w:cstheme="minorHAnsi"/>
          <w:sz w:val="22"/>
          <w:szCs w:val="22"/>
        </w:rPr>
      </w:pPr>
      <w:r w:rsidRPr="00094671">
        <w:rPr>
          <w:rFonts w:asciiTheme="minorHAnsi" w:hAnsiTheme="minorHAnsi" w:cstheme="minorHAnsi"/>
          <w:sz w:val="22"/>
          <w:szCs w:val="22"/>
        </w:rPr>
        <w:t xml:space="preserve">Kupujący odbiera dostawy od poniedziałku do piątku w godzinach od 7:25  do 14:30. </w:t>
      </w:r>
    </w:p>
    <w:p w14:paraId="2A021A8F" w14:textId="77777777" w:rsidR="00E23C90" w:rsidRPr="00094671" w:rsidRDefault="00E23C90" w:rsidP="006615C6">
      <w:pPr>
        <w:numPr>
          <w:ilvl w:val="0"/>
          <w:numId w:val="41"/>
        </w:numPr>
        <w:ind w:left="0"/>
        <w:jc w:val="both"/>
        <w:rPr>
          <w:rFonts w:asciiTheme="minorHAnsi" w:hAnsiTheme="minorHAnsi" w:cstheme="minorHAnsi"/>
          <w:sz w:val="22"/>
          <w:szCs w:val="22"/>
        </w:rPr>
      </w:pPr>
      <w:r w:rsidRPr="00094671">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w:t>
      </w:r>
      <w:r w:rsidR="001D4A63" w:rsidRPr="00094671">
        <w:rPr>
          <w:rFonts w:asciiTheme="minorHAnsi" w:hAnsiTheme="minorHAnsi" w:cstheme="minorHAnsi"/>
          <w:sz w:val="22"/>
          <w:szCs w:val="22"/>
        </w:rPr>
        <w:t>,</w:t>
      </w:r>
      <w:r w:rsidRPr="00094671">
        <w:rPr>
          <w:rFonts w:asciiTheme="minorHAnsi" w:hAnsiTheme="minorHAnsi" w:cstheme="minorHAnsi"/>
          <w:sz w:val="22"/>
          <w:szCs w:val="22"/>
        </w:rPr>
        <w:t xml:space="preserve"> a dniem dostawy.</w:t>
      </w:r>
    </w:p>
    <w:p w14:paraId="2DC1AFAD" w14:textId="77777777" w:rsidR="00E23C90" w:rsidRPr="00094671" w:rsidRDefault="00E23C90" w:rsidP="006615C6">
      <w:pPr>
        <w:numPr>
          <w:ilvl w:val="0"/>
          <w:numId w:val="41"/>
        </w:numPr>
        <w:ind w:left="0"/>
        <w:jc w:val="both"/>
        <w:rPr>
          <w:rFonts w:asciiTheme="minorHAnsi" w:hAnsiTheme="minorHAnsi" w:cstheme="minorHAnsi"/>
          <w:sz w:val="22"/>
          <w:szCs w:val="22"/>
        </w:rPr>
      </w:pPr>
      <w:r w:rsidRPr="00094671">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14:paraId="7A7D4903" w14:textId="77777777" w:rsidR="00E23C90" w:rsidRPr="00094671" w:rsidRDefault="00E23C90" w:rsidP="006615C6">
      <w:pPr>
        <w:numPr>
          <w:ilvl w:val="0"/>
          <w:numId w:val="41"/>
        </w:numPr>
        <w:ind w:left="0"/>
        <w:jc w:val="both"/>
        <w:rPr>
          <w:rFonts w:asciiTheme="minorHAnsi" w:hAnsiTheme="minorHAnsi" w:cstheme="minorHAnsi"/>
          <w:sz w:val="22"/>
          <w:szCs w:val="22"/>
        </w:rPr>
      </w:pPr>
      <w:r w:rsidRPr="00094671">
        <w:rPr>
          <w:rFonts w:asciiTheme="minorHAnsi" w:hAnsiTheme="minorHAnsi" w:cstheme="minorHAnsi"/>
          <w:sz w:val="22"/>
          <w:szCs w:val="22"/>
        </w:rPr>
        <w:t>Kupujący składa zamówienia w formie:</w:t>
      </w:r>
    </w:p>
    <w:p w14:paraId="3366F363" w14:textId="77777777" w:rsidR="00E23C90" w:rsidRPr="00094671" w:rsidRDefault="00E23C90" w:rsidP="006615C6">
      <w:pPr>
        <w:numPr>
          <w:ilvl w:val="0"/>
          <w:numId w:val="42"/>
        </w:numPr>
        <w:ind w:left="0"/>
        <w:jc w:val="both"/>
        <w:rPr>
          <w:rFonts w:asciiTheme="minorHAnsi" w:hAnsiTheme="minorHAnsi" w:cstheme="minorHAnsi"/>
          <w:sz w:val="22"/>
          <w:szCs w:val="22"/>
        </w:rPr>
      </w:pPr>
      <w:r w:rsidRPr="00094671">
        <w:rPr>
          <w:rFonts w:asciiTheme="minorHAnsi" w:hAnsiTheme="minorHAnsi" w:cstheme="minorHAnsi"/>
          <w:sz w:val="22"/>
          <w:szCs w:val="22"/>
        </w:rPr>
        <w:t>email na adres .............................</w:t>
      </w:r>
    </w:p>
    <w:p w14:paraId="0F93DF6E" w14:textId="77777777" w:rsidR="00E23C90" w:rsidRPr="00094671" w:rsidRDefault="00E23C90" w:rsidP="006615C6">
      <w:pPr>
        <w:numPr>
          <w:ilvl w:val="0"/>
          <w:numId w:val="42"/>
        </w:numPr>
        <w:ind w:left="0"/>
        <w:jc w:val="both"/>
        <w:rPr>
          <w:rFonts w:asciiTheme="minorHAnsi" w:hAnsiTheme="minorHAnsi" w:cstheme="minorHAnsi"/>
          <w:sz w:val="22"/>
          <w:szCs w:val="22"/>
        </w:rPr>
      </w:pPr>
      <w:r w:rsidRPr="00094671">
        <w:rPr>
          <w:rFonts w:asciiTheme="minorHAnsi" w:hAnsiTheme="minorHAnsi" w:cstheme="minorHAnsi"/>
          <w:sz w:val="22"/>
          <w:szCs w:val="22"/>
        </w:rPr>
        <w:t>fax na numer ..............................</w:t>
      </w:r>
    </w:p>
    <w:p w14:paraId="36EF36DC" w14:textId="77777777" w:rsidR="00E23C90" w:rsidRPr="00CA6D47" w:rsidRDefault="00E23C90" w:rsidP="00E23C90">
      <w:pPr>
        <w:ind w:hanging="993"/>
        <w:jc w:val="both"/>
        <w:rPr>
          <w:rFonts w:asciiTheme="minorHAnsi" w:hAnsiTheme="minorHAnsi" w:cstheme="minorHAnsi"/>
          <w:sz w:val="22"/>
          <w:szCs w:val="22"/>
        </w:rPr>
      </w:pPr>
      <w:r w:rsidRPr="00094671">
        <w:rPr>
          <w:rFonts w:asciiTheme="minorHAnsi" w:hAnsiTheme="minorHAnsi" w:cstheme="minorHAnsi"/>
          <w:sz w:val="22"/>
          <w:szCs w:val="22"/>
        </w:rPr>
        <w:t xml:space="preserve">                 Kupujący  dopuszcza  możliwość  realizacji  zamówień  bezpośrednio na platformie internetowej Sprzedającego (</w:t>
      </w:r>
      <w:r w:rsidRPr="00CA6D47">
        <w:rPr>
          <w:rFonts w:asciiTheme="minorHAnsi" w:hAnsiTheme="minorHAnsi" w:cstheme="minorHAnsi"/>
          <w:sz w:val="22"/>
          <w:szCs w:val="22"/>
        </w:rPr>
        <w:t>jeżeli jest w jego posiadaniu).</w:t>
      </w:r>
    </w:p>
    <w:p w14:paraId="12185CBB" w14:textId="2932FDEC" w:rsidR="00E23C90" w:rsidRPr="00CA6D47" w:rsidRDefault="00E23C90" w:rsidP="006615C6">
      <w:pPr>
        <w:numPr>
          <w:ilvl w:val="0"/>
          <w:numId w:val="41"/>
        </w:numPr>
        <w:ind w:left="0"/>
        <w:jc w:val="both"/>
        <w:rPr>
          <w:rFonts w:asciiTheme="minorHAnsi" w:hAnsiTheme="minorHAnsi" w:cstheme="minorHAnsi"/>
          <w:sz w:val="22"/>
          <w:szCs w:val="22"/>
        </w:rPr>
      </w:pPr>
      <w:r w:rsidRPr="00CA6D47">
        <w:rPr>
          <w:rFonts w:asciiTheme="minorHAnsi" w:hAnsiTheme="minorHAnsi" w:cstheme="minorHAnsi"/>
          <w:sz w:val="22"/>
          <w:szCs w:val="22"/>
        </w:rPr>
        <w:t xml:space="preserve">Osobą kontaktową i upoważnioną ze strony Kupującego w sprawie realizacji niniejszej umowy jest Pani </w:t>
      </w:r>
      <w:r w:rsidR="0073102D" w:rsidRPr="00CA6D47">
        <w:rPr>
          <w:rFonts w:asciiTheme="minorHAnsi" w:hAnsiTheme="minorHAnsi" w:cstheme="minorHAnsi"/>
          <w:sz w:val="22"/>
          <w:szCs w:val="22"/>
        </w:rPr>
        <w:t>Barbra Data</w:t>
      </w:r>
      <w:r w:rsidRPr="00CA6D47">
        <w:rPr>
          <w:rFonts w:asciiTheme="minorHAnsi" w:hAnsiTheme="minorHAnsi" w:cstheme="minorHAnsi"/>
          <w:sz w:val="22"/>
          <w:szCs w:val="22"/>
        </w:rPr>
        <w:t xml:space="preserve"> ,tel./fax.: (13) </w:t>
      </w:r>
      <w:r w:rsidR="00CA6D47">
        <w:rPr>
          <w:rFonts w:asciiTheme="minorHAnsi" w:hAnsiTheme="minorHAnsi" w:cstheme="minorHAnsi"/>
          <w:sz w:val="22"/>
          <w:szCs w:val="22"/>
        </w:rPr>
        <w:t>4309578</w:t>
      </w:r>
      <w:r w:rsidR="00FA1A71" w:rsidRPr="00CA6D47">
        <w:rPr>
          <w:rFonts w:asciiTheme="minorHAnsi" w:hAnsiTheme="minorHAnsi" w:cstheme="minorHAnsi"/>
          <w:sz w:val="22"/>
          <w:szCs w:val="22"/>
        </w:rPr>
        <w:t>.</w:t>
      </w:r>
    </w:p>
    <w:p w14:paraId="4BAA3E5C" w14:textId="77777777" w:rsidR="00E23C90" w:rsidRPr="00094671" w:rsidRDefault="00E23C90" w:rsidP="006615C6">
      <w:pPr>
        <w:numPr>
          <w:ilvl w:val="0"/>
          <w:numId w:val="41"/>
        </w:numPr>
        <w:ind w:left="0"/>
        <w:jc w:val="both"/>
        <w:rPr>
          <w:rFonts w:asciiTheme="minorHAnsi" w:hAnsiTheme="minorHAnsi" w:cstheme="minorHAnsi"/>
          <w:sz w:val="22"/>
          <w:szCs w:val="22"/>
        </w:rPr>
      </w:pPr>
      <w:r w:rsidRPr="00094671">
        <w:rPr>
          <w:rFonts w:asciiTheme="minorHAnsi" w:hAnsiTheme="minorHAnsi" w:cstheme="minorHAnsi"/>
          <w:sz w:val="22"/>
          <w:szCs w:val="22"/>
        </w:rPr>
        <w:t>Osobą kontaktową i upoważnioną ze strony Sprzedającego w sprawie realizacji niniejszej umowy jest:  ………………………..………. tel./fax:. ...............................</w:t>
      </w:r>
    </w:p>
    <w:p w14:paraId="43F92EE8" w14:textId="6EFEB619" w:rsidR="00E23C90" w:rsidRPr="00094671" w:rsidRDefault="00E23C90" w:rsidP="00E23C90">
      <w:pPr>
        <w:numPr>
          <w:ilvl w:val="0"/>
          <w:numId w:val="41"/>
        </w:numPr>
        <w:ind w:left="0"/>
        <w:jc w:val="both"/>
        <w:rPr>
          <w:rFonts w:asciiTheme="minorHAnsi" w:hAnsiTheme="minorHAnsi" w:cstheme="minorHAnsi"/>
          <w:sz w:val="22"/>
          <w:szCs w:val="22"/>
        </w:rPr>
      </w:pPr>
      <w:r w:rsidRPr="00094671">
        <w:rPr>
          <w:rFonts w:asciiTheme="minorHAnsi" w:hAnsiTheme="minorHAnsi" w:cstheme="minorHAnsi"/>
          <w:sz w:val="22"/>
          <w:szCs w:val="22"/>
        </w:rPr>
        <w:t xml:space="preserve">Wiążąca strony korespondencja w ramach umowy prowadzona będzie w formie pisemnej (adresy siedzib traktuje się jako adresy korespondencyjne), w formie fax. (ze strony Kupującego nr (13) 4309578, ze strony Sprzedającego nr (…………..…..…)  lub w formie email (ze strony Kupującego: </w:t>
      </w:r>
      <w:r w:rsidRPr="004F724C">
        <w:rPr>
          <w:rFonts w:asciiTheme="minorHAnsi" w:hAnsiTheme="minorHAnsi" w:cstheme="minorHAnsi"/>
          <w:color w:val="FF0000"/>
          <w:sz w:val="22"/>
          <w:szCs w:val="22"/>
        </w:rPr>
        <w:t>zampub@szpital-brzozow.pl</w:t>
      </w:r>
      <w:r w:rsidRPr="00094671">
        <w:rPr>
          <w:rFonts w:asciiTheme="minorHAnsi" w:hAnsiTheme="minorHAnsi" w:cstheme="minorHAnsi"/>
          <w:sz w:val="22"/>
          <w:szCs w:val="22"/>
        </w:rPr>
        <w:t>, ze strony Sprzedającego …………………………………). Wszelkie uzgodnienia w formie telefonicznej są niewiążące dla stron, strony wykluczają je jako wiążącą formę komunikacji w ramach realizacji umowy.</w:t>
      </w:r>
    </w:p>
    <w:p w14:paraId="38D8DCB7" w14:textId="72982953" w:rsidR="00CA0094" w:rsidRPr="00094671" w:rsidRDefault="00CA0094" w:rsidP="00E23C90">
      <w:pPr>
        <w:jc w:val="both"/>
        <w:rPr>
          <w:rFonts w:asciiTheme="minorHAnsi" w:hAnsiTheme="minorHAnsi" w:cstheme="minorHAnsi"/>
          <w:sz w:val="22"/>
          <w:szCs w:val="22"/>
        </w:rPr>
      </w:pPr>
    </w:p>
    <w:p w14:paraId="641B8AA4" w14:textId="6DB1E785" w:rsidR="00CA0094" w:rsidRPr="00094671" w:rsidRDefault="00CA0094" w:rsidP="00CA0094">
      <w:pPr>
        <w:suppressAutoHyphens/>
        <w:spacing w:after="200" w:line="276" w:lineRule="auto"/>
        <w:jc w:val="center"/>
        <w:rPr>
          <w:rFonts w:asciiTheme="minorHAnsi" w:eastAsia="Calibri" w:hAnsiTheme="minorHAnsi" w:cstheme="minorHAnsi"/>
          <w:sz w:val="22"/>
          <w:szCs w:val="22"/>
          <w:lang w:eastAsia="en-US"/>
        </w:rPr>
      </w:pPr>
      <w:r w:rsidRPr="00094671">
        <w:rPr>
          <w:rFonts w:asciiTheme="minorHAnsi" w:eastAsia="Calibri" w:hAnsiTheme="minorHAnsi" w:cstheme="minorHAnsi"/>
          <w:sz w:val="22"/>
          <w:szCs w:val="22"/>
          <w:lang w:eastAsia="en-US"/>
        </w:rPr>
        <w:t>§ 3</w:t>
      </w:r>
    </w:p>
    <w:p w14:paraId="527654FB" w14:textId="20A6F687" w:rsidR="00CA0094" w:rsidRPr="00094671" w:rsidRDefault="00CA0094" w:rsidP="00E23C90">
      <w:pPr>
        <w:jc w:val="both"/>
        <w:rPr>
          <w:rFonts w:asciiTheme="minorHAnsi" w:hAnsiTheme="minorHAnsi" w:cstheme="minorHAnsi"/>
          <w:sz w:val="22"/>
          <w:szCs w:val="22"/>
        </w:rPr>
      </w:pPr>
    </w:p>
    <w:p w14:paraId="3EA2EC6F" w14:textId="17845E2D" w:rsidR="00CA0094" w:rsidRPr="00094671" w:rsidRDefault="00CA0094" w:rsidP="00CA0094">
      <w:pPr>
        <w:numPr>
          <w:ilvl w:val="0"/>
          <w:numId w:val="53"/>
        </w:numPr>
        <w:suppressAutoHyphens/>
        <w:autoSpaceDE w:val="0"/>
        <w:jc w:val="both"/>
        <w:rPr>
          <w:rFonts w:asciiTheme="minorHAnsi" w:eastAsia="Arial" w:hAnsiTheme="minorHAnsi" w:cstheme="minorHAnsi"/>
          <w:color w:val="000000"/>
          <w:sz w:val="22"/>
          <w:szCs w:val="22"/>
          <w:lang w:eastAsia="zh-CN"/>
        </w:rPr>
      </w:pPr>
      <w:bookmarkStart w:id="9" w:name="_Hlk63165738"/>
      <w:r w:rsidRPr="00094671">
        <w:rPr>
          <w:rFonts w:asciiTheme="minorHAnsi" w:hAnsiTheme="minorHAnsi" w:cstheme="minorHAnsi"/>
          <w:sz w:val="22"/>
          <w:szCs w:val="22"/>
          <w:lang w:eastAsia="zh-CN"/>
        </w:rPr>
        <w:t xml:space="preserve">Wykonawca wydzierżawia Zamawiającemu sprzęt o parametrach określonych w załączniku nr 1B i w tym celu zobowiązuje się dostarczyć sprzęt do siedziby Zamawiającego do </w:t>
      </w:r>
      <w:r w:rsidRPr="00094671">
        <w:rPr>
          <w:rFonts w:asciiTheme="minorHAnsi" w:hAnsiTheme="minorHAnsi" w:cstheme="minorHAnsi"/>
          <w:b/>
          <w:sz w:val="22"/>
          <w:szCs w:val="22"/>
          <w:lang w:eastAsia="zh-CN"/>
        </w:rPr>
        <w:t>………..( zgodnie z załącznikiem nr 1</w:t>
      </w:r>
      <w:r w:rsidR="00FA1A71" w:rsidRPr="00094671">
        <w:rPr>
          <w:rFonts w:asciiTheme="minorHAnsi" w:hAnsiTheme="minorHAnsi" w:cstheme="minorHAnsi"/>
          <w:b/>
          <w:sz w:val="22"/>
          <w:szCs w:val="22"/>
          <w:lang w:eastAsia="zh-CN"/>
        </w:rPr>
        <w:t xml:space="preserve">A </w:t>
      </w:r>
      <w:r w:rsidRPr="00094671">
        <w:rPr>
          <w:rFonts w:asciiTheme="minorHAnsi" w:hAnsiTheme="minorHAnsi" w:cstheme="minorHAnsi"/>
          <w:b/>
          <w:sz w:val="22"/>
          <w:szCs w:val="22"/>
          <w:lang w:eastAsia="zh-CN"/>
        </w:rPr>
        <w:t>) od daty</w:t>
      </w:r>
      <w:r w:rsidRPr="00094671">
        <w:rPr>
          <w:rFonts w:asciiTheme="minorHAnsi" w:hAnsiTheme="minorHAnsi" w:cstheme="minorHAnsi"/>
          <w:sz w:val="22"/>
          <w:szCs w:val="22"/>
          <w:lang w:eastAsia="zh-CN"/>
        </w:rPr>
        <w:t xml:space="preserve"> zawarcia umowy</w:t>
      </w:r>
      <w:r w:rsidRPr="00094671">
        <w:rPr>
          <w:rFonts w:asciiTheme="minorHAnsi" w:hAnsiTheme="minorHAnsi" w:cstheme="minorHAnsi"/>
          <w:b/>
          <w:sz w:val="22"/>
          <w:szCs w:val="22"/>
          <w:lang w:eastAsia="zh-CN"/>
        </w:rPr>
        <w:t xml:space="preserve"> </w:t>
      </w:r>
      <w:r w:rsidRPr="00094671">
        <w:rPr>
          <w:rFonts w:asciiTheme="minorHAnsi" w:hAnsiTheme="minorHAnsi" w:cstheme="minorHAnsi"/>
          <w:sz w:val="22"/>
          <w:szCs w:val="22"/>
          <w:lang w:eastAsia="zh-CN"/>
        </w:rPr>
        <w:t xml:space="preserve">na własny koszt i ryzyko wraz z wyładunkiem w miejscu wskazanym przez Zamawiającego. Odbiór sprzętu nastąpi w miejscu instalacji </w:t>
      </w:r>
      <w:proofErr w:type="spellStart"/>
      <w:r w:rsidRPr="00094671">
        <w:rPr>
          <w:rFonts w:asciiTheme="minorHAnsi" w:hAnsiTheme="minorHAnsi" w:cstheme="minorHAnsi"/>
          <w:sz w:val="22"/>
          <w:szCs w:val="22"/>
          <w:lang w:eastAsia="zh-CN"/>
        </w:rPr>
        <w:t>tj</w:t>
      </w:r>
      <w:proofErr w:type="spellEnd"/>
      <w:r w:rsidRPr="00094671">
        <w:rPr>
          <w:rFonts w:asciiTheme="minorHAnsi" w:hAnsiTheme="minorHAnsi" w:cstheme="minorHAnsi"/>
          <w:sz w:val="22"/>
          <w:szCs w:val="22"/>
          <w:lang w:eastAsia="zh-CN"/>
        </w:rPr>
        <w:t xml:space="preserve"> Oddziały </w:t>
      </w:r>
      <w:r w:rsidR="0073102D">
        <w:rPr>
          <w:rFonts w:asciiTheme="minorHAnsi" w:hAnsiTheme="minorHAnsi" w:cstheme="minorHAnsi"/>
          <w:sz w:val="22"/>
          <w:szCs w:val="22"/>
          <w:lang w:eastAsia="zh-CN"/>
        </w:rPr>
        <w:t xml:space="preserve">i poradnie Szpitala </w:t>
      </w:r>
      <w:r w:rsidRPr="00094671">
        <w:rPr>
          <w:rFonts w:asciiTheme="minorHAnsi" w:hAnsiTheme="minorHAnsi" w:cstheme="minorHAnsi"/>
          <w:sz w:val="22"/>
          <w:szCs w:val="22"/>
          <w:lang w:eastAsia="zh-CN"/>
        </w:rPr>
        <w:t xml:space="preserve">(zgodnie z </w:t>
      </w:r>
      <w:proofErr w:type="spellStart"/>
      <w:r w:rsidRPr="00094671">
        <w:rPr>
          <w:rFonts w:asciiTheme="minorHAnsi" w:hAnsiTheme="minorHAnsi" w:cstheme="minorHAnsi"/>
          <w:sz w:val="22"/>
          <w:szCs w:val="22"/>
          <w:lang w:eastAsia="zh-CN"/>
        </w:rPr>
        <w:t>zał</w:t>
      </w:r>
      <w:proofErr w:type="spellEnd"/>
      <w:r w:rsidRPr="00094671">
        <w:rPr>
          <w:rFonts w:asciiTheme="minorHAnsi" w:hAnsiTheme="minorHAnsi" w:cstheme="minorHAnsi"/>
          <w:sz w:val="22"/>
          <w:szCs w:val="22"/>
          <w:lang w:eastAsia="zh-CN"/>
        </w:rPr>
        <w:t xml:space="preserve"> nr </w:t>
      </w:r>
      <w:r w:rsidRPr="00094671">
        <w:rPr>
          <w:rFonts w:asciiTheme="minorHAnsi" w:hAnsiTheme="minorHAnsi" w:cstheme="minorHAnsi"/>
          <w:color w:val="FF0000"/>
          <w:sz w:val="22"/>
          <w:szCs w:val="22"/>
          <w:lang w:eastAsia="zh-CN"/>
        </w:rPr>
        <w:t>3</w:t>
      </w:r>
      <w:r w:rsidRPr="00094671">
        <w:rPr>
          <w:rFonts w:asciiTheme="minorHAnsi" w:hAnsiTheme="minorHAnsi" w:cstheme="minorHAnsi"/>
          <w:sz w:val="22"/>
          <w:szCs w:val="22"/>
          <w:lang w:eastAsia="zh-CN"/>
        </w:rPr>
        <w:t>).  Prawidłowość instalacji sprzętu potwierdzać będzie protokół podpisany przez obie strony.</w:t>
      </w:r>
      <w:bookmarkEnd w:id="9"/>
      <w:r w:rsidRPr="00094671">
        <w:rPr>
          <w:rFonts w:asciiTheme="minorHAnsi" w:hAnsiTheme="minorHAnsi" w:cstheme="minorHAnsi"/>
          <w:sz w:val="22"/>
          <w:szCs w:val="22"/>
          <w:lang w:eastAsia="zh-CN"/>
        </w:rPr>
        <w:t xml:space="preserve"> </w:t>
      </w:r>
    </w:p>
    <w:p w14:paraId="0B552BCE" w14:textId="2323467B" w:rsidR="00CA0094" w:rsidRPr="00094671" w:rsidRDefault="00CA0094" w:rsidP="00CA0094">
      <w:pPr>
        <w:numPr>
          <w:ilvl w:val="0"/>
          <w:numId w:val="53"/>
        </w:numPr>
        <w:suppressAutoHyphens/>
        <w:autoSpaceDE w:val="0"/>
        <w:jc w:val="both"/>
        <w:rPr>
          <w:rFonts w:asciiTheme="minorHAnsi" w:eastAsia="Arial" w:hAnsiTheme="minorHAnsi" w:cstheme="minorHAnsi"/>
          <w:color w:val="000000"/>
          <w:sz w:val="22"/>
          <w:szCs w:val="22"/>
          <w:lang w:eastAsia="zh-CN"/>
        </w:rPr>
      </w:pPr>
      <w:r w:rsidRPr="00094671">
        <w:rPr>
          <w:rFonts w:asciiTheme="minorHAnsi" w:eastAsia="Arial" w:hAnsiTheme="minorHAnsi" w:cstheme="minorHAnsi"/>
          <w:color w:val="000000"/>
          <w:sz w:val="22"/>
          <w:szCs w:val="22"/>
          <w:lang w:eastAsia="zh-CN"/>
        </w:rPr>
        <w:t xml:space="preserve">Osobą upoważnioną do podpisania w imieniu Zamawiającego protokołu zdawczo-odbiorczego jest: </w:t>
      </w:r>
      <w:r w:rsidRPr="00094671">
        <w:rPr>
          <w:rFonts w:asciiTheme="minorHAnsi" w:eastAsia="Arial" w:hAnsiTheme="minorHAnsi" w:cstheme="minorHAnsi"/>
          <w:color w:val="FF0000"/>
          <w:sz w:val="22"/>
          <w:szCs w:val="22"/>
          <w:lang w:eastAsia="zh-CN"/>
        </w:rPr>
        <w:t xml:space="preserve">Kierownik </w:t>
      </w:r>
      <w:r w:rsidR="0073102D">
        <w:rPr>
          <w:rFonts w:asciiTheme="minorHAnsi" w:eastAsia="Arial" w:hAnsiTheme="minorHAnsi" w:cstheme="minorHAnsi"/>
          <w:color w:val="FF0000"/>
          <w:sz w:val="22"/>
          <w:szCs w:val="22"/>
          <w:lang w:eastAsia="zh-CN"/>
        </w:rPr>
        <w:t>Laboratorium Centralnego, Kierownik Sekcji Informatycznej i Kierownik Sekcji Aparatury Medycznej.</w:t>
      </w:r>
    </w:p>
    <w:p w14:paraId="5D7E2A44" w14:textId="77777777" w:rsidR="00CA0094" w:rsidRPr="00094671" w:rsidRDefault="00CA0094" w:rsidP="00CA0094">
      <w:pPr>
        <w:numPr>
          <w:ilvl w:val="0"/>
          <w:numId w:val="53"/>
        </w:numPr>
        <w:suppressAutoHyphens/>
        <w:autoSpaceDE w:val="0"/>
        <w:jc w:val="both"/>
        <w:rPr>
          <w:rFonts w:asciiTheme="minorHAnsi" w:eastAsia="Arial" w:hAnsiTheme="minorHAnsi" w:cstheme="minorHAnsi"/>
          <w:color w:val="000000"/>
          <w:sz w:val="22"/>
          <w:szCs w:val="22"/>
          <w:lang w:eastAsia="zh-CN"/>
        </w:rPr>
      </w:pPr>
      <w:r w:rsidRPr="00094671">
        <w:rPr>
          <w:rFonts w:asciiTheme="minorHAnsi" w:hAnsiTheme="minorHAnsi" w:cstheme="minorHAnsi"/>
          <w:color w:val="000000" w:themeColor="text1"/>
          <w:sz w:val="22"/>
          <w:szCs w:val="22"/>
        </w:rPr>
        <w:lastRenderedPageBreak/>
        <w:t xml:space="preserve">W przypadku awarii uniemożliwiającej korzystanie z </w:t>
      </w:r>
      <w:proofErr w:type="spellStart"/>
      <w:r w:rsidRPr="00094671">
        <w:rPr>
          <w:rFonts w:asciiTheme="minorHAnsi" w:hAnsiTheme="minorHAnsi" w:cstheme="minorHAnsi"/>
          <w:color w:val="000000" w:themeColor="text1"/>
          <w:sz w:val="22"/>
          <w:szCs w:val="22"/>
        </w:rPr>
        <w:t>glukometru</w:t>
      </w:r>
      <w:proofErr w:type="spellEnd"/>
      <w:r w:rsidRPr="00094671">
        <w:rPr>
          <w:rFonts w:asciiTheme="minorHAnsi" w:hAnsiTheme="minorHAnsi" w:cstheme="minorHAnsi"/>
          <w:color w:val="000000" w:themeColor="text1"/>
          <w:sz w:val="22"/>
          <w:szCs w:val="22"/>
        </w:rPr>
        <w:t>, Wykonawca zobowiązuje się na własny koszt dostarczyć urządzenie zastępcze w czasie nie dłuższym niż 48h liczonych w dni robocze od zgłoszenia awarii.</w:t>
      </w:r>
    </w:p>
    <w:p w14:paraId="4C2867E4" w14:textId="77777777" w:rsidR="00CA0094" w:rsidRPr="00094671" w:rsidRDefault="00CA0094" w:rsidP="00CA0094">
      <w:pPr>
        <w:pStyle w:val="Akapitzlist"/>
        <w:numPr>
          <w:ilvl w:val="0"/>
          <w:numId w:val="53"/>
        </w:numPr>
        <w:spacing w:after="160" w:line="256" w:lineRule="auto"/>
        <w:contextualSpacing/>
        <w:rPr>
          <w:rFonts w:asciiTheme="minorHAnsi" w:eastAsiaTheme="minorHAnsi" w:hAnsiTheme="minorHAnsi" w:cstheme="minorHAnsi"/>
          <w:color w:val="000000" w:themeColor="text1"/>
          <w:kern w:val="2"/>
          <w14:ligatures w14:val="standardContextual"/>
        </w:rPr>
      </w:pPr>
      <w:r w:rsidRPr="00094671">
        <w:rPr>
          <w:rFonts w:asciiTheme="minorHAnsi" w:hAnsiTheme="minorHAnsi" w:cstheme="minorHAnsi"/>
          <w:color w:val="000000" w:themeColor="text1"/>
          <w:lang w:eastAsia="pl-PL"/>
        </w:rPr>
        <w:t>Wykonawca zapewni narzędzia bezpiecznego zdalnego dostępu, który może zostać wykorzystany do usunięcia awarii oprogramowania.</w:t>
      </w:r>
    </w:p>
    <w:p w14:paraId="452672F7" w14:textId="77777777" w:rsidR="00CA0094" w:rsidRPr="00094671" w:rsidRDefault="00CA0094" w:rsidP="00CA0094">
      <w:pPr>
        <w:pStyle w:val="Akapitzlist"/>
        <w:numPr>
          <w:ilvl w:val="0"/>
          <w:numId w:val="53"/>
        </w:numPr>
        <w:spacing w:after="160" w:line="256" w:lineRule="auto"/>
        <w:contextualSpacing/>
        <w:jc w:val="both"/>
        <w:rPr>
          <w:rFonts w:asciiTheme="minorHAnsi" w:hAnsiTheme="minorHAnsi" w:cstheme="minorHAnsi"/>
          <w:color w:val="000000" w:themeColor="text1"/>
        </w:rPr>
      </w:pPr>
      <w:r w:rsidRPr="00094671">
        <w:rPr>
          <w:rFonts w:asciiTheme="minorHAnsi" w:hAnsiTheme="minorHAnsi" w:cstheme="minorHAnsi"/>
          <w:lang w:eastAsia="zh-CN"/>
        </w:rPr>
        <w:t>Zamawiający nie może obciążać, użyczać oraz rozporządzać aparatem  w jakikolwiek inny sposób na rzecz osób trzecich.</w:t>
      </w:r>
    </w:p>
    <w:p w14:paraId="6F153F1A" w14:textId="77777777" w:rsidR="00CA0094" w:rsidRPr="00094671" w:rsidRDefault="00CA0094" w:rsidP="00CA0094">
      <w:pPr>
        <w:pStyle w:val="Akapitzlist"/>
        <w:numPr>
          <w:ilvl w:val="0"/>
          <w:numId w:val="53"/>
        </w:numPr>
        <w:spacing w:after="160" w:line="256" w:lineRule="auto"/>
        <w:contextualSpacing/>
        <w:jc w:val="both"/>
        <w:rPr>
          <w:rFonts w:asciiTheme="minorHAnsi" w:hAnsiTheme="minorHAnsi" w:cstheme="minorHAnsi"/>
          <w:color w:val="000000" w:themeColor="text1"/>
        </w:rPr>
      </w:pPr>
      <w:r w:rsidRPr="00094671">
        <w:rPr>
          <w:rFonts w:asciiTheme="minorHAnsi" w:hAnsiTheme="minorHAnsi" w:cstheme="minorHAnsi"/>
          <w:lang w:eastAsia="zh-CN"/>
        </w:rPr>
        <w:t>Z chwilą wygaśnięcia lub rozwiązania umowy Zamawiający zobowiązuje się zwrócić sprzęt a Wykonawca odebrać je na własny koszt w stanie nie pogorszonym w terminie do 30 dni, potwierdzone Protokołem zdawczo-odbiorczym.</w:t>
      </w:r>
    </w:p>
    <w:p w14:paraId="1D22AC54" w14:textId="5D0BC2BD" w:rsidR="00CA0094" w:rsidRPr="00094671" w:rsidRDefault="00CA0094" w:rsidP="00CA0094">
      <w:pPr>
        <w:pStyle w:val="Akapitzlist"/>
        <w:numPr>
          <w:ilvl w:val="0"/>
          <w:numId w:val="53"/>
        </w:numPr>
        <w:spacing w:after="0" w:line="256" w:lineRule="auto"/>
        <w:contextualSpacing/>
        <w:jc w:val="both"/>
        <w:rPr>
          <w:rFonts w:asciiTheme="minorHAnsi" w:hAnsiTheme="minorHAnsi" w:cstheme="minorHAnsi"/>
          <w:color w:val="000000" w:themeColor="text1"/>
        </w:rPr>
      </w:pPr>
      <w:r w:rsidRPr="00094671">
        <w:rPr>
          <w:rFonts w:asciiTheme="minorHAnsi" w:hAnsiTheme="minorHAnsi" w:cstheme="minorHAnsi"/>
          <w:color w:val="000000"/>
          <w:lang w:eastAsia="zh-CN"/>
        </w:rPr>
        <w:t xml:space="preserve">Wykonawca ubezpieczy aparaty od wszelkich </w:t>
      </w:r>
      <w:proofErr w:type="spellStart"/>
      <w:r w:rsidRPr="00094671">
        <w:rPr>
          <w:rFonts w:asciiTheme="minorHAnsi" w:hAnsiTheme="minorHAnsi" w:cstheme="minorHAnsi"/>
          <w:color w:val="000000"/>
          <w:lang w:eastAsia="zh-CN"/>
        </w:rPr>
        <w:t>ryzyk</w:t>
      </w:r>
      <w:proofErr w:type="spellEnd"/>
      <w:r w:rsidRPr="00094671">
        <w:rPr>
          <w:rFonts w:asciiTheme="minorHAnsi" w:hAnsiTheme="minorHAnsi" w:cstheme="minorHAnsi"/>
          <w:color w:val="000000"/>
          <w:lang w:eastAsia="zh-CN"/>
        </w:rPr>
        <w:t xml:space="preserve"> we własnym zakresie i na własny koszt. Wykonawca zwalnia Zamawiającego od odpowiedzialności za przypadkową utratę lub szkodzenie sprzętu w związku z jego ubezpieczeniem przez Wykonawcę.</w:t>
      </w:r>
    </w:p>
    <w:p w14:paraId="5639CAF0" w14:textId="77777777" w:rsidR="00CA0094" w:rsidRPr="00094671" w:rsidRDefault="00CA0094" w:rsidP="00CA0094">
      <w:pPr>
        <w:pStyle w:val="Akapitzlist"/>
        <w:numPr>
          <w:ilvl w:val="0"/>
          <w:numId w:val="53"/>
        </w:numPr>
        <w:spacing w:after="0" w:line="256" w:lineRule="auto"/>
        <w:contextualSpacing/>
        <w:jc w:val="both"/>
        <w:rPr>
          <w:rFonts w:asciiTheme="minorHAnsi" w:hAnsiTheme="minorHAnsi" w:cstheme="minorHAnsi"/>
          <w:color w:val="000000" w:themeColor="text1"/>
        </w:rPr>
      </w:pPr>
      <w:r w:rsidRPr="00094671">
        <w:rPr>
          <w:rFonts w:asciiTheme="minorHAnsi" w:hAnsiTheme="minorHAnsi" w:cstheme="minorHAnsi"/>
          <w:color w:val="000000"/>
          <w:lang w:eastAsia="zh-CN"/>
        </w:rPr>
        <w:t>Wykonawca w ramach umowy zobowiązuje się do:</w:t>
      </w:r>
    </w:p>
    <w:p w14:paraId="022B2A6A" w14:textId="77777777" w:rsidR="00CA0094" w:rsidRPr="00094671" w:rsidRDefault="00CA0094" w:rsidP="00CA0094">
      <w:pPr>
        <w:pStyle w:val="Akapitzlist"/>
        <w:numPr>
          <w:ilvl w:val="2"/>
          <w:numId w:val="54"/>
        </w:numPr>
        <w:suppressAutoHyphens/>
        <w:spacing w:after="0" w:line="240" w:lineRule="auto"/>
        <w:ind w:left="851" w:hanging="142"/>
        <w:contextualSpacing/>
        <w:jc w:val="both"/>
        <w:rPr>
          <w:rFonts w:asciiTheme="minorHAnsi" w:hAnsiTheme="minorHAnsi" w:cstheme="minorHAnsi"/>
          <w:color w:val="000000"/>
          <w:lang w:eastAsia="zh-CN"/>
        </w:rPr>
      </w:pPr>
      <w:r w:rsidRPr="00094671">
        <w:rPr>
          <w:rFonts w:asciiTheme="minorHAnsi" w:hAnsiTheme="minorHAnsi" w:cstheme="minorHAnsi"/>
          <w:color w:val="000000"/>
        </w:rPr>
        <w:t xml:space="preserve">Zapewnienia </w:t>
      </w:r>
      <w:r w:rsidRPr="00094671">
        <w:rPr>
          <w:rFonts w:asciiTheme="minorHAnsi" w:hAnsiTheme="minorHAnsi" w:cstheme="minorHAnsi"/>
        </w:rPr>
        <w:t>szkolenia pracowników Zamawiającego na poszczególnych oddziałach w zakresie obsługi aparatu w terminach uzgodnionych w zakresie objętym przedmiotem zamówienia w miejscu instalacji aparatu, potwierdzone odpowiednim certyfikatem.</w:t>
      </w:r>
    </w:p>
    <w:p w14:paraId="4D06D416" w14:textId="77777777" w:rsidR="00CA0094" w:rsidRPr="00094671" w:rsidRDefault="00CA0094" w:rsidP="00CA0094">
      <w:pPr>
        <w:pStyle w:val="Akapitzlist"/>
        <w:numPr>
          <w:ilvl w:val="2"/>
          <w:numId w:val="54"/>
        </w:numPr>
        <w:suppressAutoHyphens/>
        <w:spacing w:after="0" w:line="240" w:lineRule="auto"/>
        <w:ind w:left="851" w:hanging="142"/>
        <w:contextualSpacing/>
        <w:jc w:val="both"/>
        <w:rPr>
          <w:rFonts w:asciiTheme="minorHAnsi" w:hAnsiTheme="minorHAnsi" w:cstheme="minorHAnsi"/>
          <w:color w:val="000000"/>
          <w:lang w:eastAsia="zh-CN"/>
        </w:rPr>
      </w:pPr>
      <w:r w:rsidRPr="00094671">
        <w:rPr>
          <w:rFonts w:asciiTheme="minorHAnsi" w:hAnsiTheme="minorHAnsi" w:cstheme="minorHAnsi"/>
        </w:rPr>
        <w:t>Przeglądów okresowych zgodnie z zaleceniami producenta na koszt wykonawcy</w:t>
      </w:r>
      <w:r w:rsidRPr="00094671">
        <w:rPr>
          <w:rFonts w:asciiTheme="minorHAnsi" w:hAnsiTheme="minorHAnsi" w:cstheme="minorHAnsi"/>
          <w:color w:val="000000"/>
        </w:rPr>
        <w:t xml:space="preserve"> </w:t>
      </w:r>
    </w:p>
    <w:p w14:paraId="1A0336F3" w14:textId="36FA30C9" w:rsidR="00CA0094" w:rsidRPr="00094671" w:rsidRDefault="00CA0094" w:rsidP="00696064">
      <w:pPr>
        <w:pStyle w:val="Akapitzlist"/>
        <w:numPr>
          <w:ilvl w:val="0"/>
          <w:numId w:val="53"/>
        </w:numPr>
        <w:suppressAutoHyphens/>
        <w:jc w:val="both"/>
        <w:rPr>
          <w:rFonts w:asciiTheme="minorHAnsi" w:hAnsiTheme="minorHAnsi" w:cstheme="minorHAnsi"/>
          <w:bCs/>
        </w:rPr>
      </w:pPr>
      <w:r w:rsidRPr="00094671">
        <w:rPr>
          <w:rFonts w:asciiTheme="minorHAnsi" w:hAnsiTheme="minorHAnsi" w:cstheme="minorHAnsi"/>
          <w:bCs/>
        </w:rPr>
        <w:t>Wynagrodzenie za serwis techniczny jest wliczone w dzierżawę przez okres trwania umowy.</w:t>
      </w:r>
      <w:r w:rsidRPr="00094671">
        <w:rPr>
          <w:rFonts w:asciiTheme="minorHAnsi" w:hAnsiTheme="minorHAnsi" w:cstheme="minorHAnsi"/>
        </w:rPr>
        <w:t xml:space="preserve"> </w:t>
      </w:r>
      <w:r w:rsidRPr="00094671">
        <w:rPr>
          <w:rFonts w:asciiTheme="minorHAnsi" w:hAnsiTheme="minorHAnsi" w:cstheme="minorHAnsi"/>
          <w:color w:val="000000"/>
        </w:rPr>
        <w:t xml:space="preserve">Obsługa serwisowa systemu integracji świadczona w dni robocze od pon. Pt. w godz. 8:00-16:00 z wyjątkiem dni ustawowo wolnych od pracy w zakresie: przyjęcia zgłoszenia, wskazania osoby prowadzącej, daty i godz. planowanego usunięcia usterki, zamknięcia zgłoszenia. Możliwość zgłaszania awarii systemu za pośrednictwem systemu </w:t>
      </w:r>
      <w:proofErr w:type="spellStart"/>
      <w:r w:rsidRPr="00094671">
        <w:rPr>
          <w:rFonts w:asciiTheme="minorHAnsi" w:hAnsiTheme="minorHAnsi" w:cstheme="minorHAnsi"/>
          <w:color w:val="000000"/>
        </w:rPr>
        <w:t>HelpDesk</w:t>
      </w:r>
      <w:proofErr w:type="spellEnd"/>
      <w:r w:rsidRPr="00094671">
        <w:rPr>
          <w:rFonts w:asciiTheme="minorHAnsi" w:hAnsiTheme="minorHAnsi" w:cstheme="minorHAnsi"/>
          <w:color w:val="000000"/>
        </w:rPr>
        <w:t xml:space="preserve"> Wykonawcy oraz telefonicznie. </w:t>
      </w:r>
    </w:p>
    <w:p w14:paraId="085FC26D" w14:textId="77777777" w:rsidR="00CA0094" w:rsidRPr="00094671" w:rsidRDefault="00CA0094" w:rsidP="00CA0094">
      <w:pPr>
        <w:ind w:firstLine="360"/>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A) Podział błędów na kategorie: </w:t>
      </w:r>
    </w:p>
    <w:p w14:paraId="5CB28146" w14:textId="77777777" w:rsidR="00CA0094" w:rsidRPr="00094671" w:rsidRDefault="00CA0094" w:rsidP="00CA0094">
      <w:pPr>
        <w:ind w:firstLine="708"/>
        <w:rPr>
          <w:rFonts w:asciiTheme="minorHAnsi" w:hAnsiTheme="minorHAnsi" w:cstheme="minorHAnsi"/>
          <w:color w:val="000000"/>
          <w:sz w:val="22"/>
          <w:szCs w:val="22"/>
        </w:rPr>
      </w:pPr>
      <w:r w:rsidRPr="00094671">
        <w:rPr>
          <w:rFonts w:asciiTheme="minorHAnsi" w:hAnsiTheme="minorHAnsi" w:cstheme="minorHAnsi"/>
          <w:color w:val="000000"/>
          <w:sz w:val="22"/>
          <w:szCs w:val="22"/>
        </w:rPr>
        <w:t>a) krytyczny - brak komunikacji pomiędzy systemami</w:t>
      </w:r>
    </w:p>
    <w:p w14:paraId="471644AE" w14:textId="77777777" w:rsidR="00CA0094" w:rsidRPr="00094671" w:rsidRDefault="00CA0094" w:rsidP="00CA0094">
      <w:pPr>
        <w:ind w:left="708"/>
        <w:rPr>
          <w:rFonts w:asciiTheme="minorHAnsi" w:hAnsiTheme="minorHAnsi" w:cstheme="minorHAnsi"/>
          <w:color w:val="000000"/>
          <w:sz w:val="22"/>
          <w:szCs w:val="22"/>
        </w:rPr>
      </w:pPr>
      <w:r w:rsidRPr="00094671">
        <w:rPr>
          <w:rFonts w:asciiTheme="minorHAnsi" w:hAnsiTheme="minorHAnsi" w:cstheme="minorHAnsi"/>
          <w:color w:val="000000"/>
          <w:sz w:val="22"/>
          <w:szCs w:val="22"/>
        </w:rPr>
        <w:t xml:space="preserve">b) zwykły - występują problemy komunikacji, ale nie wstrzymuje to skutecznej wymiany danych pomiędzy systemami </w:t>
      </w:r>
    </w:p>
    <w:p w14:paraId="3C55906B" w14:textId="77777777" w:rsidR="00CA0094" w:rsidRPr="00094671" w:rsidRDefault="00CA0094" w:rsidP="00CA0094">
      <w:pPr>
        <w:pStyle w:val="Akapitzlist"/>
        <w:spacing w:after="0"/>
        <w:ind w:left="360"/>
        <w:rPr>
          <w:rFonts w:asciiTheme="minorHAnsi" w:hAnsiTheme="minorHAnsi" w:cstheme="minorHAnsi"/>
          <w:color w:val="000000"/>
          <w:lang w:eastAsia="pl-PL"/>
        </w:rPr>
      </w:pPr>
      <w:r w:rsidRPr="00094671">
        <w:rPr>
          <w:rFonts w:asciiTheme="minorHAnsi" w:hAnsiTheme="minorHAnsi" w:cstheme="minorHAnsi"/>
          <w:color w:val="000000"/>
          <w:lang w:eastAsia="pl-PL"/>
        </w:rPr>
        <w:t xml:space="preserve">B) Różne czasy reakcji i usunięcia błędów w zależności od kategorii błędów: </w:t>
      </w:r>
    </w:p>
    <w:p w14:paraId="39921E1B" w14:textId="77777777" w:rsidR="00CA0094" w:rsidRPr="00094671" w:rsidRDefault="00CA0094" w:rsidP="00CA0094">
      <w:pPr>
        <w:pStyle w:val="Akapitzlist"/>
        <w:spacing w:after="0"/>
        <w:ind w:left="708"/>
        <w:rPr>
          <w:rFonts w:asciiTheme="minorHAnsi" w:hAnsiTheme="minorHAnsi" w:cstheme="minorHAnsi"/>
          <w:color w:val="000000"/>
          <w:lang w:eastAsia="pl-PL"/>
        </w:rPr>
      </w:pPr>
      <w:r w:rsidRPr="00094671">
        <w:rPr>
          <w:rFonts w:asciiTheme="minorHAnsi" w:hAnsiTheme="minorHAnsi" w:cstheme="minorHAnsi"/>
          <w:color w:val="000000"/>
          <w:lang w:eastAsia="pl-PL"/>
        </w:rPr>
        <w:t xml:space="preserve">a) krytyczne- reakcja do 1 godz. od momentu zgłoszenia, usunięcie błędu do 4 godz. od momentu zgłoszenia liczone w dni robocze </w:t>
      </w:r>
    </w:p>
    <w:p w14:paraId="3599C55B" w14:textId="77777777" w:rsidR="00CA0094" w:rsidRPr="00094671" w:rsidRDefault="00CA0094" w:rsidP="00CA0094">
      <w:pPr>
        <w:suppressAutoHyphens/>
        <w:ind w:left="708"/>
        <w:jc w:val="both"/>
        <w:rPr>
          <w:rFonts w:asciiTheme="minorHAnsi" w:hAnsiTheme="minorHAnsi" w:cstheme="minorHAnsi"/>
          <w:bCs/>
          <w:sz w:val="22"/>
          <w:szCs w:val="22"/>
        </w:rPr>
      </w:pPr>
      <w:r w:rsidRPr="00094671">
        <w:rPr>
          <w:rFonts w:asciiTheme="minorHAnsi" w:hAnsiTheme="minorHAnsi" w:cstheme="minorHAnsi"/>
          <w:color w:val="000000"/>
          <w:sz w:val="22"/>
          <w:szCs w:val="22"/>
        </w:rPr>
        <w:t xml:space="preserve">b) zwykły- reakcja do 3 dni od momentu zgłoszenia, usunięcie błędu do 10 dni liczonych w dni robocze.      </w:t>
      </w:r>
    </w:p>
    <w:p w14:paraId="6467132C" w14:textId="77777777" w:rsidR="00CA0094" w:rsidRPr="00094671" w:rsidRDefault="00CA0094" w:rsidP="00E23C90">
      <w:pPr>
        <w:jc w:val="both"/>
        <w:rPr>
          <w:rFonts w:asciiTheme="minorHAnsi" w:hAnsiTheme="minorHAnsi" w:cstheme="minorHAnsi"/>
          <w:sz w:val="22"/>
          <w:szCs w:val="22"/>
        </w:rPr>
      </w:pPr>
    </w:p>
    <w:p w14:paraId="4989522C" w14:textId="1359A869" w:rsidR="00E23C90" w:rsidRPr="00094671" w:rsidRDefault="00E23C90" w:rsidP="00E23C90">
      <w:pPr>
        <w:jc w:val="center"/>
        <w:rPr>
          <w:rFonts w:asciiTheme="minorHAnsi" w:hAnsiTheme="minorHAnsi" w:cstheme="minorHAnsi"/>
          <w:sz w:val="22"/>
          <w:szCs w:val="22"/>
        </w:rPr>
      </w:pPr>
      <w:r w:rsidRPr="00094671">
        <w:rPr>
          <w:rFonts w:asciiTheme="minorHAnsi" w:hAnsiTheme="minorHAnsi" w:cstheme="minorHAnsi"/>
          <w:sz w:val="22"/>
          <w:szCs w:val="22"/>
        </w:rPr>
        <w:t xml:space="preserve">§ </w:t>
      </w:r>
      <w:r w:rsidR="00CA0094" w:rsidRPr="00094671">
        <w:rPr>
          <w:rFonts w:asciiTheme="minorHAnsi" w:hAnsiTheme="minorHAnsi" w:cstheme="minorHAnsi"/>
          <w:sz w:val="22"/>
          <w:szCs w:val="22"/>
        </w:rPr>
        <w:t>4</w:t>
      </w:r>
    </w:p>
    <w:p w14:paraId="34223E4C" w14:textId="77777777" w:rsidR="00E23C90" w:rsidRPr="00094671" w:rsidRDefault="00E23C90" w:rsidP="00E23C90">
      <w:pPr>
        <w:jc w:val="center"/>
        <w:rPr>
          <w:rFonts w:asciiTheme="minorHAnsi" w:hAnsiTheme="minorHAnsi" w:cstheme="minorHAnsi"/>
          <w:sz w:val="22"/>
          <w:szCs w:val="22"/>
        </w:rPr>
      </w:pPr>
    </w:p>
    <w:p w14:paraId="20BCBB0F" w14:textId="719E8F72" w:rsidR="00E23C90" w:rsidRPr="00094671" w:rsidRDefault="00E23C90" w:rsidP="006615C6">
      <w:pPr>
        <w:numPr>
          <w:ilvl w:val="0"/>
          <w:numId w:val="44"/>
        </w:numPr>
        <w:suppressAutoHyphens/>
        <w:ind w:left="0" w:hanging="709"/>
        <w:jc w:val="both"/>
        <w:rPr>
          <w:rFonts w:asciiTheme="minorHAnsi" w:hAnsiTheme="minorHAnsi" w:cstheme="minorHAnsi"/>
          <w:sz w:val="22"/>
          <w:szCs w:val="22"/>
        </w:rPr>
      </w:pPr>
      <w:r w:rsidRPr="00094671">
        <w:rPr>
          <w:rFonts w:asciiTheme="minorHAnsi" w:hAnsiTheme="minorHAnsi" w:cstheme="minorHAnsi"/>
          <w:sz w:val="22"/>
          <w:szCs w:val="22"/>
        </w:rPr>
        <w:t>Kupujący zobowiązuje się zapłacić za dostarczony przedmiot sprzedaży kwotę ustaloną na podstawie § 1 umowy, przelewem bankowym w terminie do 60 dni od daty dostarczenia faktury.</w:t>
      </w:r>
    </w:p>
    <w:p w14:paraId="0360F2F0" w14:textId="7D754E61" w:rsidR="00E23C90" w:rsidRPr="00094671" w:rsidRDefault="00E23C90" w:rsidP="00E23C90">
      <w:pPr>
        <w:numPr>
          <w:ilvl w:val="0"/>
          <w:numId w:val="44"/>
        </w:numPr>
        <w:suppressAutoHyphens/>
        <w:ind w:left="0" w:hanging="709"/>
        <w:jc w:val="both"/>
        <w:rPr>
          <w:rFonts w:asciiTheme="minorHAnsi" w:hAnsiTheme="minorHAnsi" w:cstheme="minorHAnsi"/>
          <w:sz w:val="22"/>
          <w:szCs w:val="22"/>
        </w:rPr>
      </w:pPr>
      <w:r w:rsidRPr="00094671">
        <w:rPr>
          <w:rFonts w:asciiTheme="minorHAnsi" w:hAnsiTheme="minorHAnsi" w:cstheme="minorHAnsi"/>
          <w:sz w:val="22"/>
          <w:szCs w:val="22"/>
        </w:rPr>
        <w:t>W przypadku wpisania przez Wykonawcę na fakturze terminu płatności niezgodnego z terminem określonym w §</w:t>
      </w:r>
      <w:r w:rsidR="00CA0094" w:rsidRPr="00094671">
        <w:rPr>
          <w:rFonts w:asciiTheme="minorHAnsi" w:hAnsiTheme="minorHAnsi" w:cstheme="minorHAnsi"/>
          <w:sz w:val="22"/>
          <w:szCs w:val="22"/>
        </w:rPr>
        <w:t>ust.1</w:t>
      </w:r>
      <w:r w:rsidRPr="00094671">
        <w:rPr>
          <w:rFonts w:asciiTheme="minorHAnsi" w:hAnsiTheme="minorHAnsi" w:cstheme="minorHAnsi"/>
          <w:sz w:val="22"/>
          <w:szCs w:val="22"/>
        </w:rPr>
        <w:t xml:space="preserve">, obowiązuje termin płatności określony w </w:t>
      </w:r>
      <w:r w:rsidR="00CA0094" w:rsidRPr="00094671">
        <w:rPr>
          <w:rFonts w:asciiTheme="minorHAnsi" w:hAnsiTheme="minorHAnsi" w:cstheme="minorHAnsi"/>
          <w:sz w:val="22"/>
          <w:szCs w:val="22"/>
        </w:rPr>
        <w:t>ust.1</w:t>
      </w:r>
      <w:r w:rsidRPr="00094671">
        <w:rPr>
          <w:rFonts w:asciiTheme="minorHAnsi" w:hAnsiTheme="minorHAnsi" w:cstheme="minorHAnsi"/>
          <w:sz w:val="22"/>
          <w:szCs w:val="22"/>
        </w:rPr>
        <w:t xml:space="preserve"> </w:t>
      </w:r>
    </w:p>
    <w:p w14:paraId="3954956A" w14:textId="77777777" w:rsidR="00E23C90" w:rsidRPr="00094671" w:rsidRDefault="00E23C90" w:rsidP="006615C6">
      <w:pPr>
        <w:numPr>
          <w:ilvl w:val="0"/>
          <w:numId w:val="44"/>
        </w:numPr>
        <w:suppressAutoHyphens/>
        <w:ind w:left="0" w:hanging="709"/>
        <w:jc w:val="both"/>
        <w:rPr>
          <w:rFonts w:asciiTheme="minorHAnsi" w:hAnsiTheme="minorHAnsi" w:cstheme="minorHAnsi"/>
          <w:sz w:val="22"/>
          <w:szCs w:val="22"/>
        </w:rPr>
      </w:pPr>
      <w:r w:rsidRPr="00094671">
        <w:rPr>
          <w:rFonts w:asciiTheme="minorHAnsi" w:hAnsiTheme="minorHAnsi" w:cstheme="minorHAnsi"/>
          <w:sz w:val="22"/>
          <w:szCs w:val="22"/>
        </w:rPr>
        <w:t>Strony umowy postanawiają, że zapłata należności za dostarczony przedmiot sprzedaży nastąpi z chwilą obciążenia rachunku bankowego Kupującego.</w:t>
      </w:r>
    </w:p>
    <w:p w14:paraId="7CF4CE22" w14:textId="77777777" w:rsidR="00E23C90" w:rsidRPr="00094671" w:rsidRDefault="00E23C90" w:rsidP="006615C6">
      <w:pPr>
        <w:numPr>
          <w:ilvl w:val="0"/>
          <w:numId w:val="44"/>
        </w:numPr>
        <w:suppressAutoHyphens/>
        <w:ind w:left="0" w:hanging="709"/>
        <w:jc w:val="both"/>
        <w:rPr>
          <w:rFonts w:asciiTheme="minorHAnsi" w:hAnsiTheme="minorHAnsi" w:cstheme="minorHAnsi"/>
          <w:sz w:val="22"/>
          <w:szCs w:val="22"/>
        </w:rPr>
      </w:pPr>
      <w:r w:rsidRPr="00094671">
        <w:rPr>
          <w:rFonts w:asciiTheme="minorHAnsi" w:hAnsiTheme="minorHAnsi" w:cstheme="minorHAnsi"/>
          <w:sz w:val="22"/>
          <w:szCs w:val="22"/>
        </w:rPr>
        <w:t>Strony umowy postanawiają, że należności wynikające z niniejszej umowy nie mogą być przedmiotem przelewu wierzytelności (przez przelew wierzytelności należy rozumieć również wszelkie formy ubezpieczenia lub przejęcia płatności przez podmiot trzeci w zarząd lub inną formę administrowania).</w:t>
      </w:r>
    </w:p>
    <w:p w14:paraId="5694EB42" w14:textId="77777777" w:rsidR="00E23C90" w:rsidRPr="00094671" w:rsidRDefault="00E23C90" w:rsidP="006615C6">
      <w:pPr>
        <w:numPr>
          <w:ilvl w:val="0"/>
          <w:numId w:val="44"/>
        </w:numPr>
        <w:suppressAutoHyphens/>
        <w:ind w:left="0" w:hanging="709"/>
        <w:jc w:val="both"/>
        <w:rPr>
          <w:rFonts w:asciiTheme="minorHAnsi" w:hAnsiTheme="minorHAnsi" w:cstheme="minorHAnsi"/>
          <w:sz w:val="22"/>
          <w:szCs w:val="22"/>
        </w:rPr>
      </w:pPr>
      <w:r w:rsidRPr="00094671">
        <w:rPr>
          <w:rFonts w:asciiTheme="minorHAnsi" w:hAnsiTheme="minorHAnsi" w:cstheme="minorHAnsi"/>
          <w:sz w:val="22"/>
          <w:szCs w:val="22"/>
        </w:rPr>
        <w:t>W przypadku szczególnych okoliczności, takich jak wstrzymanie lub zakończenie produkcji, Sprzedający, za zgodą Kupującego może zaoferować produkt leczniczy o identycznej nazwie międzynarodowej pod warunkiem, że jego cena nie będzie wyższa niż cena produktu leczniczego objętego umowa. Zmiany umowy  w takiej sytuacji uzależniona jest od zgody Kupującego.</w:t>
      </w:r>
    </w:p>
    <w:p w14:paraId="591BF8AD" w14:textId="77777777" w:rsidR="00CA0094" w:rsidRPr="00094671" w:rsidRDefault="00CA0094" w:rsidP="00A47010">
      <w:pPr>
        <w:rPr>
          <w:rFonts w:asciiTheme="minorHAnsi" w:hAnsiTheme="minorHAnsi" w:cstheme="minorHAnsi"/>
          <w:sz w:val="22"/>
          <w:szCs w:val="22"/>
        </w:rPr>
      </w:pPr>
    </w:p>
    <w:p w14:paraId="05A77559" w14:textId="5E4A3C22" w:rsidR="00E23C90" w:rsidRPr="00094671" w:rsidRDefault="00E23C90" w:rsidP="00E23C90">
      <w:pPr>
        <w:jc w:val="center"/>
        <w:rPr>
          <w:rFonts w:asciiTheme="minorHAnsi" w:hAnsiTheme="minorHAnsi" w:cstheme="minorHAnsi"/>
          <w:sz w:val="22"/>
          <w:szCs w:val="22"/>
        </w:rPr>
      </w:pPr>
      <w:r w:rsidRPr="00094671">
        <w:rPr>
          <w:rFonts w:asciiTheme="minorHAnsi" w:hAnsiTheme="minorHAnsi" w:cstheme="minorHAnsi"/>
          <w:sz w:val="22"/>
          <w:szCs w:val="22"/>
        </w:rPr>
        <w:t xml:space="preserve">§ </w:t>
      </w:r>
      <w:r w:rsidR="00CA0094" w:rsidRPr="00094671">
        <w:rPr>
          <w:rFonts w:asciiTheme="minorHAnsi" w:hAnsiTheme="minorHAnsi" w:cstheme="minorHAnsi"/>
          <w:sz w:val="22"/>
          <w:szCs w:val="22"/>
        </w:rPr>
        <w:t>5</w:t>
      </w:r>
    </w:p>
    <w:p w14:paraId="044D7E99" w14:textId="77777777" w:rsidR="00B96731" w:rsidRPr="00094671" w:rsidRDefault="00B96731" w:rsidP="00E23C90">
      <w:pPr>
        <w:jc w:val="center"/>
        <w:rPr>
          <w:rFonts w:asciiTheme="minorHAnsi" w:hAnsiTheme="minorHAnsi" w:cstheme="minorHAnsi"/>
          <w:sz w:val="22"/>
          <w:szCs w:val="22"/>
        </w:rPr>
      </w:pPr>
    </w:p>
    <w:p w14:paraId="2BFE6DF4" w14:textId="77777777" w:rsidR="00F17253" w:rsidRPr="00094671" w:rsidRDefault="00E23C90" w:rsidP="00F17253">
      <w:pPr>
        <w:numPr>
          <w:ilvl w:val="0"/>
          <w:numId w:val="39"/>
        </w:numPr>
        <w:ind w:left="0"/>
        <w:jc w:val="both"/>
        <w:rPr>
          <w:rFonts w:asciiTheme="minorHAnsi" w:hAnsiTheme="minorHAnsi" w:cstheme="minorHAnsi"/>
          <w:sz w:val="22"/>
          <w:szCs w:val="22"/>
        </w:rPr>
      </w:pPr>
      <w:r w:rsidRPr="00094671">
        <w:rPr>
          <w:rFonts w:asciiTheme="minorHAnsi" w:hAnsiTheme="minorHAnsi" w:cstheme="minorHAnsi"/>
          <w:sz w:val="22"/>
          <w:szCs w:val="22"/>
        </w:rPr>
        <w:t>Sprzedający zapłaci na rzecz Kupującego kary umowne w wypadku:</w:t>
      </w:r>
    </w:p>
    <w:p w14:paraId="5ACCF039" w14:textId="77777777" w:rsidR="00F17253" w:rsidRPr="00094671" w:rsidRDefault="00F17253" w:rsidP="00033DB4">
      <w:pPr>
        <w:pStyle w:val="Akapitzlist"/>
        <w:numPr>
          <w:ilvl w:val="0"/>
          <w:numId w:val="45"/>
        </w:numPr>
        <w:ind w:left="0" w:hanging="426"/>
        <w:rPr>
          <w:rFonts w:asciiTheme="minorHAnsi" w:hAnsiTheme="minorHAnsi" w:cstheme="minorHAnsi"/>
        </w:rPr>
      </w:pPr>
      <w:r w:rsidRPr="00094671">
        <w:rPr>
          <w:rFonts w:asciiTheme="minorHAnsi" w:hAnsiTheme="minorHAnsi" w:cstheme="minorHAnsi"/>
        </w:rPr>
        <w:t>zwłoki w realizacji zobowiązań Sprzedającego – w wysokości 3,0 % wartości przedmiotu sprzedaży brutto, który miał być dostarczony, za każdy rozpoczęty dzień zwłoki.</w:t>
      </w:r>
    </w:p>
    <w:p w14:paraId="03289899" w14:textId="77777777" w:rsidR="005D71C1" w:rsidRPr="00094671" w:rsidRDefault="006A6BAA" w:rsidP="005D71C1">
      <w:pPr>
        <w:pStyle w:val="Akapitzlist"/>
        <w:numPr>
          <w:ilvl w:val="0"/>
          <w:numId w:val="43"/>
        </w:numPr>
        <w:spacing w:line="240" w:lineRule="auto"/>
        <w:ind w:left="0" w:hanging="357"/>
        <w:jc w:val="both"/>
        <w:rPr>
          <w:rFonts w:asciiTheme="minorHAnsi" w:hAnsiTheme="minorHAnsi" w:cstheme="minorHAnsi"/>
        </w:rPr>
      </w:pPr>
      <w:r w:rsidRPr="00094671">
        <w:rPr>
          <w:rFonts w:asciiTheme="minorHAnsi" w:hAnsiTheme="minorHAnsi" w:cstheme="minorHAnsi"/>
        </w:rPr>
        <w:t>Odmowy przyjęcia zamówienia na dostawę części przedmiotu sprzedaży – 3</w:t>
      </w:r>
      <w:r w:rsidR="003E3F7C" w:rsidRPr="00094671">
        <w:rPr>
          <w:rFonts w:asciiTheme="minorHAnsi" w:hAnsiTheme="minorHAnsi" w:cstheme="minorHAnsi"/>
        </w:rPr>
        <w:t>,0</w:t>
      </w:r>
      <w:r w:rsidRPr="00094671">
        <w:rPr>
          <w:rFonts w:asciiTheme="minorHAnsi" w:hAnsiTheme="minorHAnsi" w:cstheme="minorHAnsi"/>
        </w:rPr>
        <w:t xml:space="preserve"> % wartości zamówienia, który miał być wydany za każdy rozpoczęty dzień zwłoki.</w:t>
      </w:r>
    </w:p>
    <w:p w14:paraId="4772C98C" w14:textId="07C6E15C" w:rsidR="005D71C1" w:rsidRPr="00094671" w:rsidRDefault="005D71C1" w:rsidP="005D71C1">
      <w:pPr>
        <w:pStyle w:val="Akapitzlist"/>
        <w:numPr>
          <w:ilvl w:val="0"/>
          <w:numId w:val="43"/>
        </w:numPr>
        <w:spacing w:line="240" w:lineRule="auto"/>
        <w:ind w:left="0" w:hanging="357"/>
        <w:jc w:val="both"/>
        <w:rPr>
          <w:rFonts w:asciiTheme="minorHAnsi" w:hAnsiTheme="minorHAnsi" w:cstheme="minorHAnsi"/>
        </w:rPr>
      </w:pPr>
      <w:r w:rsidRPr="00094671">
        <w:rPr>
          <w:rFonts w:asciiTheme="minorHAnsi" w:hAnsiTheme="minorHAnsi" w:cstheme="minorHAnsi"/>
        </w:rPr>
        <w:t>Realizowania umowy niezgodnie z jej treścią poza wyżej wymienionymi przypadkami – 200 PLN za każdy rozpoczęty dzień realizowania umowy niezgodnie z jej treścią.</w:t>
      </w:r>
    </w:p>
    <w:p w14:paraId="3632E098" w14:textId="5280FF55" w:rsidR="00CA0094" w:rsidRPr="00094671" w:rsidRDefault="00CA0094" w:rsidP="00FA1A71">
      <w:pPr>
        <w:pStyle w:val="Akapitzlist"/>
        <w:numPr>
          <w:ilvl w:val="0"/>
          <w:numId w:val="43"/>
        </w:numPr>
        <w:spacing w:line="240" w:lineRule="auto"/>
        <w:ind w:left="0" w:hanging="357"/>
        <w:jc w:val="both"/>
        <w:rPr>
          <w:rFonts w:asciiTheme="minorHAnsi" w:hAnsiTheme="minorHAnsi" w:cstheme="minorHAnsi"/>
        </w:rPr>
      </w:pPr>
      <w:r w:rsidRPr="00094671">
        <w:rPr>
          <w:rFonts w:asciiTheme="minorHAnsi" w:hAnsiTheme="minorHAnsi" w:cstheme="minorHAnsi"/>
          <w:color w:val="000000"/>
          <w:lang w:eastAsia="zh-CN"/>
        </w:rPr>
        <w:t xml:space="preserve">W przypadku nienależytego wykonania obowiązku określonego w § 3 ust. 4 umowy Wykonawca zobowiązany jest do zapłaty Zamawiającemu kary umownej w wysokości 5 % </w:t>
      </w:r>
      <w:r w:rsidRPr="00094671">
        <w:rPr>
          <w:rFonts w:asciiTheme="minorHAnsi" w:eastAsia="PMingLiU" w:hAnsiTheme="minorHAnsi" w:cstheme="minorHAnsi"/>
          <w:color w:val="000000"/>
          <w:lang w:eastAsia="zh-CN"/>
        </w:rPr>
        <w:t>wartości niezrealizowanej części umowy  brutto</w:t>
      </w:r>
      <w:bookmarkStart w:id="10" w:name="_Hlk38441406"/>
      <w:bookmarkStart w:id="11" w:name="_Hlk93920954"/>
    </w:p>
    <w:bookmarkEnd w:id="10"/>
    <w:bookmarkEnd w:id="11"/>
    <w:p w14:paraId="150B3838" w14:textId="4ABF38DA" w:rsidR="00CA0094" w:rsidRPr="00094671" w:rsidRDefault="00CA0094" w:rsidP="00CA0094">
      <w:pPr>
        <w:pStyle w:val="Akapitzlist"/>
        <w:numPr>
          <w:ilvl w:val="0"/>
          <w:numId w:val="43"/>
        </w:numPr>
        <w:spacing w:line="240" w:lineRule="auto"/>
        <w:ind w:left="0" w:hanging="357"/>
        <w:jc w:val="both"/>
        <w:rPr>
          <w:rFonts w:asciiTheme="minorHAnsi" w:hAnsiTheme="minorHAnsi" w:cstheme="minorHAnsi"/>
        </w:rPr>
      </w:pPr>
      <w:r w:rsidRPr="00094671">
        <w:rPr>
          <w:rFonts w:asciiTheme="minorHAnsi" w:hAnsiTheme="minorHAnsi" w:cstheme="minorHAnsi"/>
          <w:lang w:eastAsia="pl-PL"/>
        </w:rPr>
        <w:t xml:space="preserve"> W przypadku naruszenia terminów  określonych w § 3 ust.1,3,</w:t>
      </w:r>
      <w:r w:rsidR="00696064" w:rsidRPr="00094671">
        <w:rPr>
          <w:rFonts w:asciiTheme="minorHAnsi" w:hAnsiTheme="minorHAnsi" w:cstheme="minorHAnsi"/>
          <w:lang w:eastAsia="pl-PL"/>
        </w:rPr>
        <w:t>9</w:t>
      </w:r>
      <w:r w:rsidRPr="00094671">
        <w:rPr>
          <w:rFonts w:asciiTheme="minorHAnsi" w:hAnsiTheme="minorHAnsi" w:cstheme="minorHAnsi"/>
          <w:lang w:eastAsia="pl-PL"/>
        </w:rPr>
        <w:t xml:space="preserve">  umowy, Wykonawca zobowiązany jest do zapłaty Zamawiającemu kary umownej w </w:t>
      </w:r>
      <w:r w:rsidRPr="00094671">
        <w:rPr>
          <w:rFonts w:asciiTheme="minorHAnsi" w:hAnsiTheme="minorHAnsi" w:cstheme="minorHAnsi"/>
          <w:color w:val="FF0000"/>
          <w:lang w:eastAsia="pl-PL"/>
        </w:rPr>
        <w:t xml:space="preserve">wysokości  0,2 % wartości </w:t>
      </w:r>
      <w:r w:rsidRPr="00094671">
        <w:rPr>
          <w:rFonts w:asciiTheme="minorHAnsi" w:hAnsiTheme="minorHAnsi" w:cstheme="minorHAnsi"/>
          <w:lang w:eastAsia="pl-PL"/>
        </w:rPr>
        <w:t>umowy brutto za każdy dzień zwłoki</w:t>
      </w:r>
    </w:p>
    <w:p w14:paraId="19AAE0E6" w14:textId="77777777" w:rsidR="00E23C90" w:rsidRPr="00094671" w:rsidRDefault="00E23C90" w:rsidP="006615C6">
      <w:pPr>
        <w:numPr>
          <w:ilvl w:val="0"/>
          <w:numId w:val="39"/>
        </w:numPr>
        <w:ind w:left="0" w:hanging="357"/>
        <w:jc w:val="both"/>
        <w:rPr>
          <w:rFonts w:asciiTheme="minorHAnsi" w:hAnsiTheme="minorHAnsi" w:cstheme="minorHAnsi"/>
          <w:sz w:val="22"/>
          <w:szCs w:val="22"/>
        </w:rPr>
      </w:pPr>
      <w:r w:rsidRPr="00094671">
        <w:rPr>
          <w:rFonts w:asciiTheme="minorHAnsi" w:hAnsiTheme="minorHAnsi" w:cstheme="minorHAnsi"/>
          <w:sz w:val="22"/>
          <w:szCs w:val="22"/>
        </w:rPr>
        <w:t>Jeżeli szkoda rzeczywista będzie wyższa niż kara umowna, strony mogą być zobowiązane do zapłaty odszkodowania przekraczającego karę umowną na zasadach ogólnych.</w:t>
      </w:r>
    </w:p>
    <w:p w14:paraId="4B828449" w14:textId="77777777" w:rsidR="00E23C90" w:rsidRPr="00094671" w:rsidRDefault="00E23C90" w:rsidP="006615C6">
      <w:pPr>
        <w:numPr>
          <w:ilvl w:val="0"/>
          <w:numId w:val="39"/>
        </w:numPr>
        <w:ind w:left="0"/>
        <w:jc w:val="both"/>
        <w:rPr>
          <w:rFonts w:asciiTheme="minorHAnsi" w:hAnsiTheme="minorHAnsi" w:cstheme="minorHAnsi"/>
          <w:sz w:val="22"/>
          <w:szCs w:val="22"/>
        </w:rPr>
      </w:pPr>
      <w:r w:rsidRPr="00094671">
        <w:rPr>
          <w:rFonts w:asciiTheme="minorHAnsi" w:hAnsiTheme="minorHAnsi" w:cstheme="minorHAnsi"/>
          <w:sz w:val="22"/>
          <w:szCs w:val="22"/>
        </w:rPr>
        <w:t>Strony mogą odstąpić od naliczania kar umownych na podstawie pisemnego, uzasadnionego wniosku strony obciążonej karą.</w:t>
      </w:r>
    </w:p>
    <w:p w14:paraId="6919CF37" w14:textId="39671DF1" w:rsidR="00E23C90" w:rsidRPr="00094671" w:rsidRDefault="00E23C90" w:rsidP="006615C6">
      <w:pPr>
        <w:numPr>
          <w:ilvl w:val="0"/>
          <w:numId w:val="39"/>
        </w:numPr>
        <w:ind w:left="0"/>
        <w:jc w:val="both"/>
        <w:rPr>
          <w:rFonts w:asciiTheme="minorHAnsi" w:hAnsiTheme="minorHAnsi" w:cstheme="minorHAnsi"/>
          <w:sz w:val="22"/>
          <w:szCs w:val="22"/>
        </w:rPr>
      </w:pPr>
      <w:r w:rsidRPr="00094671">
        <w:rPr>
          <w:rFonts w:asciiTheme="minorHAnsi" w:hAnsiTheme="minorHAnsi" w:cstheme="minorHAnsi"/>
          <w:sz w:val="22"/>
          <w:szCs w:val="22"/>
        </w:rPr>
        <w:t xml:space="preserve">Strony zobowiązane są do zapłaty kwot wynikających z § </w:t>
      </w:r>
      <w:r w:rsidR="00CA0094" w:rsidRPr="00094671">
        <w:rPr>
          <w:rFonts w:asciiTheme="minorHAnsi" w:hAnsiTheme="minorHAnsi" w:cstheme="minorHAnsi"/>
          <w:sz w:val="22"/>
          <w:szCs w:val="22"/>
        </w:rPr>
        <w:t>5</w:t>
      </w:r>
      <w:r w:rsidRPr="00094671">
        <w:rPr>
          <w:rFonts w:asciiTheme="minorHAnsi" w:hAnsiTheme="minorHAnsi" w:cstheme="minorHAnsi"/>
          <w:sz w:val="22"/>
          <w:szCs w:val="22"/>
        </w:rPr>
        <w:t xml:space="preserve"> umowy w terminie 30 dni od dnia wezwania do zapłaty. Opóźnienie upoważnia strony do naliczenia odsetek ustawowych. W przypadku niedotrzymania terminu określonego w wezwaniu do zapłaty strony mają prawo potrącić należną kwotę wraz z odsetkami z wzajemnych bieżących należności.</w:t>
      </w:r>
    </w:p>
    <w:p w14:paraId="1E2F63FF" w14:textId="77777777" w:rsidR="00E23C90" w:rsidRPr="00094671" w:rsidRDefault="00E23C90" w:rsidP="006615C6">
      <w:pPr>
        <w:numPr>
          <w:ilvl w:val="0"/>
          <w:numId w:val="39"/>
        </w:numPr>
        <w:ind w:left="0"/>
        <w:jc w:val="both"/>
        <w:rPr>
          <w:rFonts w:asciiTheme="minorHAnsi" w:hAnsiTheme="minorHAnsi" w:cstheme="minorHAnsi"/>
          <w:sz w:val="22"/>
          <w:szCs w:val="22"/>
        </w:rPr>
      </w:pPr>
      <w:r w:rsidRPr="00094671">
        <w:rPr>
          <w:rFonts w:asciiTheme="minorHAnsi" w:hAnsiTheme="minorHAnsi" w:cstheme="minorHAnsi"/>
          <w:sz w:val="22"/>
          <w:szCs w:val="22"/>
        </w:rPr>
        <w:t xml:space="preserve">Łączna wysokość karu mownych, które mogą dochodzić strony </w:t>
      </w:r>
      <w:r w:rsidR="005D71C1" w:rsidRPr="00094671">
        <w:rPr>
          <w:rFonts w:asciiTheme="minorHAnsi" w:hAnsiTheme="minorHAnsi" w:cstheme="minorHAnsi"/>
          <w:sz w:val="22"/>
          <w:szCs w:val="22"/>
        </w:rPr>
        <w:t>wynosi</w:t>
      </w:r>
      <w:r w:rsidRPr="00094671">
        <w:rPr>
          <w:rFonts w:asciiTheme="minorHAnsi" w:hAnsiTheme="minorHAnsi" w:cstheme="minorHAnsi"/>
          <w:sz w:val="22"/>
          <w:szCs w:val="22"/>
        </w:rPr>
        <w:t xml:space="preserve"> </w:t>
      </w:r>
      <w:r w:rsidR="005D71C1" w:rsidRPr="00094671">
        <w:rPr>
          <w:rFonts w:asciiTheme="minorHAnsi" w:hAnsiTheme="minorHAnsi" w:cstheme="minorHAnsi"/>
          <w:sz w:val="22"/>
          <w:szCs w:val="22"/>
        </w:rPr>
        <w:t>5</w:t>
      </w:r>
      <w:r w:rsidRPr="00094671">
        <w:rPr>
          <w:rFonts w:asciiTheme="minorHAnsi" w:hAnsiTheme="minorHAnsi" w:cstheme="minorHAnsi"/>
          <w:sz w:val="22"/>
          <w:szCs w:val="22"/>
        </w:rPr>
        <w:t>0% wartości brutto umowy.</w:t>
      </w:r>
    </w:p>
    <w:p w14:paraId="1B1C0083" w14:textId="77777777" w:rsidR="00E23C90" w:rsidRPr="00094671" w:rsidRDefault="00E23C90" w:rsidP="006615C6">
      <w:pPr>
        <w:numPr>
          <w:ilvl w:val="0"/>
          <w:numId w:val="39"/>
        </w:numPr>
        <w:ind w:left="0"/>
        <w:jc w:val="both"/>
        <w:rPr>
          <w:rFonts w:asciiTheme="minorHAnsi" w:hAnsiTheme="minorHAnsi" w:cstheme="minorHAnsi"/>
          <w:sz w:val="22"/>
          <w:szCs w:val="22"/>
        </w:rPr>
      </w:pPr>
      <w:r w:rsidRPr="00094671">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14:paraId="1C4C5106" w14:textId="77777777" w:rsidR="00E23C90" w:rsidRPr="00094671" w:rsidRDefault="00E23C90" w:rsidP="00E23C90">
      <w:pPr>
        <w:jc w:val="both"/>
        <w:rPr>
          <w:rFonts w:asciiTheme="minorHAnsi" w:hAnsiTheme="minorHAnsi" w:cstheme="minorHAnsi"/>
          <w:sz w:val="22"/>
          <w:szCs w:val="22"/>
        </w:rPr>
      </w:pPr>
    </w:p>
    <w:p w14:paraId="36CD05D5" w14:textId="77777777" w:rsidR="00E23C90" w:rsidRPr="00094671" w:rsidRDefault="00E23C90" w:rsidP="00E23C90">
      <w:pPr>
        <w:jc w:val="both"/>
        <w:rPr>
          <w:rFonts w:asciiTheme="minorHAnsi" w:hAnsiTheme="minorHAnsi" w:cstheme="minorHAnsi"/>
          <w:sz w:val="22"/>
          <w:szCs w:val="22"/>
        </w:rPr>
      </w:pPr>
    </w:p>
    <w:p w14:paraId="72658E1F" w14:textId="3C5EB5E6" w:rsidR="00E23C90" w:rsidRPr="00094671" w:rsidRDefault="00E23C90" w:rsidP="00E23C90">
      <w:pPr>
        <w:jc w:val="center"/>
        <w:rPr>
          <w:rFonts w:asciiTheme="minorHAnsi" w:hAnsiTheme="minorHAnsi" w:cstheme="minorHAnsi"/>
          <w:sz w:val="22"/>
          <w:szCs w:val="22"/>
        </w:rPr>
      </w:pPr>
      <w:r w:rsidRPr="00094671">
        <w:rPr>
          <w:rFonts w:asciiTheme="minorHAnsi" w:hAnsiTheme="minorHAnsi" w:cstheme="minorHAnsi"/>
          <w:sz w:val="22"/>
          <w:szCs w:val="22"/>
        </w:rPr>
        <w:t xml:space="preserve">§ </w:t>
      </w:r>
      <w:r w:rsidR="00696064" w:rsidRPr="00094671">
        <w:rPr>
          <w:rFonts w:asciiTheme="minorHAnsi" w:hAnsiTheme="minorHAnsi" w:cstheme="minorHAnsi"/>
          <w:sz w:val="22"/>
          <w:szCs w:val="22"/>
        </w:rPr>
        <w:t>6</w:t>
      </w:r>
    </w:p>
    <w:p w14:paraId="3D0A41FC" w14:textId="77777777" w:rsidR="00E23C90" w:rsidRPr="00094671" w:rsidRDefault="00E23C90" w:rsidP="00E23C90">
      <w:pPr>
        <w:jc w:val="center"/>
        <w:rPr>
          <w:rFonts w:asciiTheme="minorHAnsi" w:hAnsiTheme="minorHAnsi" w:cstheme="minorHAnsi"/>
          <w:sz w:val="22"/>
          <w:szCs w:val="22"/>
        </w:rPr>
      </w:pPr>
    </w:p>
    <w:p w14:paraId="4D922ACD" w14:textId="77777777" w:rsidR="00E23C90" w:rsidRPr="00094671" w:rsidRDefault="00E23C90" w:rsidP="006615C6">
      <w:pPr>
        <w:numPr>
          <w:ilvl w:val="0"/>
          <w:numId w:val="37"/>
        </w:numPr>
        <w:ind w:left="0" w:hanging="284"/>
        <w:jc w:val="both"/>
        <w:rPr>
          <w:rFonts w:asciiTheme="minorHAnsi" w:hAnsiTheme="minorHAnsi" w:cstheme="minorHAnsi"/>
          <w:sz w:val="22"/>
          <w:szCs w:val="22"/>
        </w:rPr>
      </w:pPr>
      <w:r w:rsidRPr="00094671">
        <w:rPr>
          <w:rFonts w:asciiTheme="minorHAnsi" w:hAnsiTheme="minorHAnsi" w:cstheme="minorHAnsi"/>
          <w:sz w:val="22"/>
          <w:szCs w:val="22"/>
        </w:rPr>
        <w:t xml:space="preserve">Wartość umowy nie może ulec zmianie z wyjątkiem sytuacji, gdy doszło do zmiany: </w:t>
      </w:r>
    </w:p>
    <w:p w14:paraId="7B80D488" w14:textId="77777777" w:rsidR="00E23C90" w:rsidRPr="00094671" w:rsidRDefault="00E23C90" w:rsidP="006615C6">
      <w:pPr>
        <w:numPr>
          <w:ilvl w:val="0"/>
          <w:numId w:val="35"/>
        </w:numPr>
        <w:ind w:left="0"/>
        <w:jc w:val="both"/>
        <w:rPr>
          <w:rFonts w:asciiTheme="minorHAnsi" w:hAnsiTheme="minorHAnsi" w:cstheme="minorHAnsi"/>
          <w:sz w:val="22"/>
          <w:szCs w:val="22"/>
        </w:rPr>
      </w:pPr>
      <w:r w:rsidRPr="00094671">
        <w:rPr>
          <w:rFonts w:asciiTheme="minorHAnsi" w:hAnsiTheme="minorHAnsi" w:cstheme="minorHAnsi"/>
          <w:sz w:val="22"/>
          <w:szCs w:val="22"/>
        </w:rPr>
        <w:t xml:space="preserve">stawki podatku od towarów i usług oraz podatku akcyzowego, </w:t>
      </w:r>
    </w:p>
    <w:p w14:paraId="18667259" w14:textId="77777777" w:rsidR="00E23C90" w:rsidRPr="00094671" w:rsidRDefault="00E23C90" w:rsidP="006615C6">
      <w:pPr>
        <w:numPr>
          <w:ilvl w:val="0"/>
          <w:numId w:val="35"/>
        </w:numPr>
        <w:ind w:left="0"/>
        <w:jc w:val="both"/>
        <w:rPr>
          <w:rFonts w:asciiTheme="minorHAnsi" w:hAnsiTheme="minorHAnsi" w:cstheme="minorHAnsi"/>
          <w:sz w:val="22"/>
          <w:szCs w:val="22"/>
        </w:rPr>
      </w:pPr>
      <w:r w:rsidRPr="00094671">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14:paraId="2D3D8D6F" w14:textId="77777777" w:rsidR="00E23C90" w:rsidRPr="00094671" w:rsidRDefault="00E23C90" w:rsidP="006615C6">
      <w:pPr>
        <w:numPr>
          <w:ilvl w:val="0"/>
          <w:numId w:val="35"/>
        </w:numPr>
        <w:ind w:left="0"/>
        <w:jc w:val="both"/>
        <w:rPr>
          <w:rFonts w:asciiTheme="minorHAnsi" w:hAnsiTheme="minorHAnsi" w:cstheme="minorHAnsi"/>
          <w:sz w:val="22"/>
          <w:szCs w:val="22"/>
        </w:rPr>
      </w:pPr>
      <w:r w:rsidRPr="00094671">
        <w:rPr>
          <w:rFonts w:asciiTheme="minorHAnsi" w:hAnsiTheme="minorHAnsi" w:cstheme="minorHAnsi"/>
          <w:sz w:val="22"/>
          <w:szCs w:val="22"/>
        </w:rPr>
        <w:t xml:space="preserve">zasad podlegania ubezpieczeniom społecznym lub ubezpieczeniu zdrowotnemu, wysokości składki na ubezpieczenia społeczne lub zdrowotne, </w:t>
      </w:r>
    </w:p>
    <w:p w14:paraId="2D67B1A5" w14:textId="77777777" w:rsidR="00E23C90" w:rsidRPr="00094671" w:rsidRDefault="00E23C90" w:rsidP="006615C6">
      <w:pPr>
        <w:numPr>
          <w:ilvl w:val="0"/>
          <w:numId w:val="35"/>
        </w:numPr>
        <w:ind w:left="0"/>
        <w:jc w:val="both"/>
        <w:rPr>
          <w:rFonts w:asciiTheme="minorHAnsi" w:hAnsiTheme="minorHAnsi" w:cstheme="minorHAnsi"/>
          <w:sz w:val="22"/>
          <w:szCs w:val="22"/>
        </w:rPr>
      </w:pPr>
      <w:r w:rsidRPr="00094671">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(Dz.U. poz. 2215 oraz z 2019r. poz. 1074 i 1572), </w:t>
      </w:r>
    </w:p>
    <w:p w14:paraId="7E16C401" w14:textId="77777777" w:rsidR="00E23C90" w:rsidRPr="00094671" w:rsidRDefault="00E23C90" w:rsidP="00E23C90">
      <w:pPr>
        <w:ind w:hanging="425"/>
        <w:jc w:val="both"/>
        <w:rPr>
          <w:rFonts w:asciiTheme="minorHAnsi" w:hAnsiTheme="minorHAnsi" w:cstheme="minorHAnsi"/>
          <w:bCs/>
          <w:sz w:val="22"/>
          <w:szCs w:val="22"/>
        </w:rPr>
      </w:pPr>
      <w:r w:rsidRPr="00094671">
        <w:rPr>
          <w:rFonts w:asciiTheme="minorHAnsi" w:hAnsiTheme="minorHAnsi" w:cstheme="minorHAnsi"/>
          <w:bCs/>
          <w:sz w:val="22"/>
          <w:szCs w:val="22"/>
        </w:rPr>
        <w:t xml:space="preserve"> e)  zmiany wskaźnika cen towarów i usług konsumpcyjnych publikowany przez GUS:</w:t>
      </w:r>
    </w:p>
    <w:p w14:paraId="4A6A5BFD" w14:textId="77777777" w:rsidR="00E23C90" w:rsidRPr="00094671" w:rsidRDefault="00E23C90" w:rsidP="006615C6">
      <w:pPr>
        <w:pStyle w:val="Akapitzlist"/>
        <w:widowControl w:val="0"/>
        <w:numPr>
          <w:ilvl w:val="6"/>
          <w:numId w:val="36"/>
        </w:numPr>
        <w:overflowPunct w:val="0"/>
        <w:autoSpaceDE w:val="0"/>
        <w:autoSpaceDN w:val="0"/>
        <w:adjustRightInd w:val="0"/>
        <w:spacing w:after="0" w:line="240" w:lineRule="auto"/>
        <w:ind w:left="0" w:hanging="284"/>
        <w:contextualSpacing/>
        <w:jc w:val="both"/>
        <w:rPr>
          <w:rFonts w:asciiTheme="minorHAnsi" w:hAnsiTheme="minorHAnsi" w:cstheme="minorHAnsi"/>
          <w:bCs/>
        </w:rPr>
      </w:pPr>
      <w:r w:rsidRPr="00094671">
        <w:rPr>
          <w:rFonts w:asciiTheme="minorHAnsi" w:hAnsiTheme="minorHAnsi" w:cstheme="minorHAnsi"/>
          <w:bCs/>
        </w:rPr>
        <w:t>pierwsza waloryzacja możliwa jest po 6 miesiącach od daty zawarcia umowy, a kolejna po upływie 6 miesięcy od poprzedniej waloryzacji,</w:t>
      </w:r>
    </w:p>
    <w:p w14:paraId="6D57DC0A" w14:textId="77777777" w:rsidR="00E23C90" w:rsidRPr="00094671" w:rsidRDefault="00E23C90" w:rsidP="006615C6">
      <w:pPr>
        <w:pStyle w:val="Akapitzlist"/>
        <w:widowControl w:val="0"/>
        <w:numPr>
          <w:ilvl w:val="6"/>
          <w:numId w:val="36"/>
        </w:numPr>
        <w:overflowPunct w:val="0"/>
        <w:autoSpaceDE w:val="0"/>
        <w:autoSpaceDN w:val="0"/>
        <w:adjustRightInd w:val="0"/>
        <w:spacing w:after="0" w:line="240" w:lineRule="auto"/>
        <w:ind w:left="0" w:hanging="284"/>
        <w:contextualSpacing/>
        <w:jc w:val="both"/>
        <w:rPr>
          <w:rFonts w:asciiTheme="minorHAnsi" w:hAnsiTheme="minorHAnsi" w:cstheme="minorHAnsi"/>
          <w:bCs/>
        </w:rPr>
      </w:pPr>
      <w:r w:rsidRPr="00094671">
        <w:rPr>
          <w:rFonts w:asciiTheme="minorHAnsi" w:hAnsiTheme="minorHAnsi" w:cstheme="minorHAnsi"/>
          <w:bCs/>
        </w:rPr>
        <w:t xml:space="preserve">podstawą waloryzacji jest 6 miesięczny wskaźnik cen towarów i usług konsumpcyjnych (inflacja) w stosunku do poprzedniego 6 miesięcznego ostatnio ogłaszano przez Prezesa GUS dla poszczególnych </w:t>
      </w:r>
      <w:r w:rsidRPr="00094671">
        <w:rPr>
          <w:rFonts w:asciiTheme="minorHAnsi" w:hAnsiTheme="minorHAnsi" w:cstheme="minorHAnsi"/>
          <w:bCs/>
        </w:rPr>
        <w:lastRenderedPageBreak/>
        <w:t>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14:paraId="5EA15162" w14:textId="77777777" w:rsidR="00E23C90" w:rsidRPr="00094671" w:rsidRDefault="00E23C90" w:rsidP="006615C6">
      <w:pPr>
        <w:pStyle w:val="Akapitzlist"/>
        <w:widowControl w:val="0"/>
        <w:numPr>
          <w:ilvl w:val="6"/>
          <w:numId w:val="36"/>
        </w:numPr>
        <w:overflowPunct w:val="0"/>
        <w:autoSpaceDE w:val="0"/>
        <w:autoSpaceDN w:val="0"/>
        <w:adjustRightInd w:val="0"/>
        <w:spacing w:after="0" w:line="240" w:lineRule="auto"/>
        <w:ind w:left="0" w:hanging="284"/>
        <w:contextualSpacing/>
        <w:jc w:val="both"/>
        <w:rPr>
          <w:rFonts w:asciiTheme="minorHAnsi" w:hAnsiTheme="minorHAnsi" w:cstheme="minorHAnsi"/>
          <w:bCs/>
        </w:rPr>
      </w:pPr>
      <w:r w:rsidRPr="00094671">
        <w:rPr>
          <w:rFonts w:asciiTheme="minorHAnsi" w:hAnsiTheme="minorHAnsi" w:cstheme="minorHAnsi"/>
          <w:bCs/>
        </w:rPr>
        <w:t>dla uniknięcia wątpliwości Strony postanawiają, że waloryzacja będzie następować również w razie wystąpienia spadku cen do zastosowania ujemnego wskaźnika tj. „deflacji”,</w:t>
      </w:r>
      <w:r w:rsidR="005331F3" w:rsidRPr="00094671">
        <w:rPr>
          <w:rFonts w:asciiTheme="minorHAnsi" w:hAnsiTheme="minorHAnsi" w:cstheme="minorHAnsi"/>
          <w:bCs/>
        </w:rPr>
        <w:t xml:space="preserve"> prowadzących promocji przez Sprzedającego, w przypadku gdy cena promocyjna jest niższa niż cena wynikająca z umowy, obniżenia cen przedmiotu sprzedaży.</w:t>
      </w:r>
    </w:p>
    <w:p w14:paraId="6DBC1037" w14:textId="77777777" w:rsidR="00E23C90" w:rsidRPr="00094671" w:rsidRDefault="00E23C90" w:rsidP="006615C6">
      <w:pPr>
        <w:numPr>
          <w:ilvl w:val="0"/>
          <w:numId w:val="37"/>
        </w:numPr>
        <w:ind w:left="0" w:hanging="426"/>
        <w:jc w:val="both"/>
        <w:rPr>
          <w:rFonts w:asciiTheme="minorHAnsi" w:hAnsiTheme="minorHAnsi" w:cstheme="minorHAnsi"/>
          <w:sz w:val="22"/>
          <w:szCs w:val="22"/>
        </w:rPr>
      </w:pPr>
      <w:r w:rsidRPr="00094671">
        <w:rPr>
          <w:rFonts w:asciiTheme="minorHAnsi" w:hAnsiTheme="minorHAnsi" w:cstheme="minorHAnsi"/>
          <w:sz w:val="22"/>
          <w:szCs w:val="22"/>
        </w:rPr>
        <w:t>Zmiany wysokości wynagrodzenia obowiązywać będą od daty określonej w aneksie do niniejszej umowy.</w:t>
      </w:r>
    </w:p>
    <w:p w14:paraId="62C6F23C" w14:textId="77777777" w:rsidR="00E23C90" w:rsidRPr="00094671" w:rsidRDefault="00E23C90" w:rsidP="006615C6">
      <w:pPr>
        <w:numPr>
          <w:ilvl w:val="0"/>
          <w:numId w:val="37"/>
        </w:numPr>
        <w:ind w:left="0" w:hanging="426"/>
        <w:jc w:val="both"/>
        <w:rPr>
          <w:rFonts w:asciiTheme="minorHAnsi" w:hAnsiTheme="minorHAnsi" w:cstheme="minorHAnsi"/>
          <w:sz w:val="22"/>
          <w:szCs w:val="22"/>
        </w:rPr>
      </w:pPr>
      <w:r w:rsidRPr="00094671">
        <w:rPr>
          <w:rFonts w:asciiTheme="minorHAnsi" w:hAnsiTheme="minorHAnsi" w:cstheme="minorHAnsi"/>
          <w:sz w:val="22"/>
          <w:szCs w:val="22"/>
        </w:rPr>
        <w:t xml:space="preserve">W przypadku zmiany, o której mowa w ust. 1 lit. a) wartość netto wynagrodzenia Sprzedającego nie zmieni się, a określona w aneksie wartość brutto wynagrodzenia zostanie wyliczona na podstawie nowych przepisów. </w:t>
      </w:r>
    </w:p>
    <w:p w14:paraId="0547C323" w14:textId="77777777" w:rsidR="00E23C90" w:rsidRPr="00094671" w:rsidRDefault="00E23C90" w:rsidP="006615C6">
      <w:pPr>
        <w:numPr>
          <w:ilvl w:val="0"/>
          <w:numId w:val="37"/>
        </w:numPr>
        <w:ind w:left="0" w:hanging="426"/>
        <w:jc w:val="both"/>
        <w:rPr>
          <w:rFonts w:asciiTheme="minorHAnsi" w:hAnsiTheme="minorHAnsi" w:cstheme="minorHAnsi"/>
          <w:sz w:val="22"/>
          <w:szCs w:val="22"/>
        </w:rPr>
      </w:pPr>
      <w:r w:rsidRPr="00094671">
        <w:rPr>
          <w:rFonts w:asciiTheme="minorHAnsi" w:hAnsiTheme="minorHAnsi" w:cstheme="minorHAnsi"/>
          <w:sz w:val="22"/>
          <w:szCs w:val="22"/>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14:paraId="2D15D94D" w14:textId="77777777" w:rsidR="00E23C90" w:rsidRPr="00094671" w:rsidRDefault="00E23C90" w:rsidP="006615C6">
      <w:pPr>
        <w:numPr>
          <w:ilvl w:val="0"/>
          <w:numId w:val="37"/>
        </w:numPr>
        <w:ind w:left="-28" w:hanging="426"/>
        <w:jc w:val="both"/>
        <w:rPr>
          <w:rFonts w:asciiTheme="minorHAnsi" w:hAnsiTheme="minorHAnsi" w:cstheme="minorHAnsi"/>
          <w:sz w:val="22"/>
          <w:szCs w:val="22"/>
        </w:rPr>
      </w:pPr>
      <w:r w:rsidRPr="00094671">
        <w:rPr>
          <w:rFonts w:asciiTheme="minorHAnsi" w:hAnsiTheme="minorHAnsi" w:cstheme="minorHAnsi"/>
          <w:sz w:val="22"/>
          <w:szCs w:val="22"/>
        </w:rPr>
        <w:t>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1 lit. c) .</w:t>
      </w:r>
    </w:p>
    <w:p w14:paraId="3A3E32AB" w14:textId="77777777" w:rsidR="00E23C90" w:rsidRPr="00094671" w:rsidRDefault="00E23C90" w:rsidP="006615C6">
      <w:pPr>
        <w:numPr>
          <w:ilvl w:val="0"/>
          <w:numId w:val="37"/>
        </w:numPr>
        <w:ind w:left="-28" w:hanging="426"/>
        <w:jc w:val="both"/>
        <w:rPr>
          <w:rFonts w:asciiTheme="minorHAnsi" w:hAnsiTheme="minorHAnsi" w:cstheme="minorHAnsi"/>
          <w:sz w:val="22"/>
          <w:szCs w:val="22"/>
        </w:rPr>
      </w:pPr>
      <w:r w:rsidRPr="00094671">
        <w:rPr>
          <w:rFonts w:asciiTheme="minorHAnsi" w:hAnsiTheme="minorHAnsi" w:cstheme="minorHAnsi"/>
          <w:sz w:val="22"/>
          <w:szCs w:val="22"/>
        </w:rPr>
        <w:t>W przypadku wskazanym w ust. 1 lit. d)  wzrost wynagrodzenia Sprzedającego dotyczyć może tylko kosztów związanych z wynikającym z ustawy dnia 4 października 2018 r</w:t>
      </w:r>
      <w:r w:rsidR="00474BE9" w:rsidRPr="00094671">
        <w:rPr>
          <w:rFonts w:asciiTheme="minorHAnsi" w:hAnsiTheme="minorHAnsi" w:cstheme="minorHAnsi"/>
          <w:sz w:val="22"/>
          <w:szCs w:val="22"/>
        </w:rPr>
        <w:t>.</w:t>
      </w:r>
      <w:r w:rsidRPr="00094671">
        <w:rPr>
          <w:rFonts w:asciiTheme="minorHAnsi" w:hAnsiTheme="minorHAnsi" w:cstheme="minorHAnsi"/>
          <w:sz w:val="22"/>
          <w:szCs w:val="22"/>
        </w:rPr>
        <w:t xml:space="preserve">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14:paraId="7F2A9FD6" w14:textId="77777777" w:rsidR="00E23C90" w:rsidRPr="00094671" w:rsidRDefault="00E23C90" w:rsidP="006615C6">
      <w:pPr>
        <w:numPr>
          <w:ilvl w:val="0"/>
          <w:numId w:val="37"/>
        </w:numPr>
        <w:ind w:left="-28" w:hanging="426"/>
        <w:jc w:val="both"/>
        <w:rPr>
          <w:rFonts w:asciiTheme="minorHAnsi" w:hAnsiTheme="minorHAnsi" w:cstheme="minorHAnsi"/>
          <w:sz w:val="22"/>
          <w:szCs w:val="22"/>
        </w:rPr>
      </w:pPr>
      <w:r w:rsidRPr="00094671">
        <w:rPr>
          <w:rFonts w:asciiTheme="minorHAnsi" w:hAnsiTheme="minorHAnsi" w:cstheme="minorHAnsi"/>
          <w:sz w:val="22"/>
          <w:szCs w:val="22"/>
        </w:rPr>
        <w:t>Zmiany wysokości wynagrodzenia mogą mieć miejsce jedynie wówczas, gdy zmiany te będą miały wpływ na koszty wykonania umowy przez Sprzedającego. Sprzedający zobowiązany jest do wykazania wpływu wskazanych zmian na koszty wykonania umowy.</w:t>
      </w:r>
    </w:p>
    <w:p w14:paraId="2142CD27" w14:textId="77777777" w:rsidR="00E23C90" w:rsidRPr="00094671" w:rsidRDefault="00E23C90" w:rsidP="006615C6">
      <w:pPr>
        <w:numPr>
          <w:ilvl w:val="0"/>
          <w:numId w:val="37"/>
        </w:numPr>
        <w:ind w:left="-28" w:hanging="426"/>
        <w:jc w:val="both"/>
        <w:rPr>
          <w:rFonts w:asciiTheme="minorHAnsi" w:hAnsiTheme="minorHAnsi" w:cstheme="minorHAnsi"/>
          <w:sz w:val="22"/>
          <w:szCs w:val="22"/>
        </w:rPr>
      </w:pPr>
      <w:r w:rsidRPr="00094671">
        <w:rPr>
          <w:rFonts w:asciiTheme="minorHAnsi" w:hAnsiTheme="minorHAnsi" w:cstheme="minorHAnsi"/>
          <w:sz w:val="22"/>
          <w:szCs w:val="22"/>
        </w:rPr>
        <w:t xml:space="preserve">Kupujący dopuszcza zmianę wartości umowy w przypadku zmiany cen materiałów lub kosztów związanych z realizacją umowy. </w:t>
      </w:r>
    </w:p>
    <w:p w14:paraId="1AC5271D" w14:textId="77777777" w:rsidR="00E23C90" w:rsidRPr="00094671" w:rsidRDefault="00E23C90" w:rsidP="006615C6">
      <w:pPr>
        <w:numPr>
          <w:ilvl w:val="0"/>
          <w:numId w:val="37"/>
        </w:numPr>
        <w:ind w:left="-28" w:hanging="426"/>
        <w:jc w:val="both"/>
        <w:rPr>
          <w:rFonts w:asciiTheme="minorHAnsi" w:hAnsiTheme="minorHAnsi" w:cstheme="minorHAnsi"/>
          <w:sz w:val="22"/>
          <w:szCs w:val="22"/>
        </w:rPr>
      </w:pPr>
      <w:r w:rsidRPr="00094671">
        <w:rPr>
          <w:rFonts w:asciiTheme="minorHAnsi" w:hAnsiTheme="minorHAnsi" w:cstheme="minorHAnsi"/>
          <w:sz w:val="22"/>
          <w:szCs w:val="22"/>
        </w:rPr>
        <w:t xml:space="preserve">Poziom zmiany ceny materiałów lub kosztów związanych z realizacją umowy uprawniający Strony umowy do żądania zmiany wynagrodzenia ustala się na poziomie 20%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14:paraId="187A4420" w14:textId="77777777" w:rsidR="00E23C90" w:rsidRPr="00094671" w:rsidRDefault="00E23C90" w:rsidP="006615C6">
      <w:pPr>
        <w:numPr>
          <w:ilvl w:val="0"/>
          <w:numId w:val="37"/>
        </w:numPr>
        <w:ind w:left="-28" w:hanging="426"/>
        <w:jc w:val="both"/>
        <w:rPr>
          <w:rFonts w:asciiTheme="minorHAnsi" w:hAnsiTheme="minorHAnsi" w:cstheme="minorHAnsi"/>
          <w:sz w:val="22"/>
          <w:szCs w:val="22"/>
        </w:rPr>
      </w:pPr>
      <w:r w:rsidRPr="00094671">
        <w:rPr>
          <w:rFonts w:asciiTheme="minorHAnsi" w:hAnsiTheme="minorHAnsi" w:cstheme="minorHAnsi"/>
          <w:sz w:val="22"/>
          <w:szCs w:val="22"/>
        </w:rPr>
        <w:t xml:space="preserve">W przypadku zaistnienia przesłanki będącej podstawą zmiany wynagrodzenia o której mowa w ust. 9,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14:paraId="25944922" w14:textId="77777777" w:rsidR="00E23C90" w:rsidRPr="00094671" w:rsidRDefault="00E23C90" w:rsidP="00E23C90">
      <w:pPr>
        <w:tabs>
          <w:tab w:val="left" w:pos="1276"/>
          <w:tab w:val="left" w:pos="2127"/>
        </w:tabs>
        <w:suppressAutoHyphens/>
        <w:spacing w:after="200"/>
        <w:ind w:left="-28" w:hanging="426"/>
        <w:jc w:val="both"/>
        <w:rPr>
          <w:rFonts w:asciiTheme="minorHAnsi" w:eastAsia="Calibri" w:hAnsiTheme="minorHAnsi" w:cstheme="minorHAnsi"/>
          <w:sz w:val="22"/>
          <w:szCs w:val="22"/>
          <w:lang w:eastAsia="en-US"/>
        </w:rPr>
      </w:pPr>
      <w:r w:rsidRPr="00094671">
        <w:rPr>
          <w:rFonts w:asciiTheme="minorHAnsi" w:hAnsiTheme="minorHAnsi" w:cstheme="minorHAnsi"/>
          <w:sz w:val="22"/>
          <w:szCs w:val="22"/>
        </w:rPr>
        <w:t xml:space="preserve">11. 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określonej  w </w:t>
      </w:r>
      <w:r w:rsidRPr="00094671">
        <w:rPr>
          <w:rFonts w:asciiTheme="minorHAnsi" w:eastAsia="Calibri" w:hAnsiTheme="minorHAnsi" w:cstheme="minorHAnsi"/>
          <w:sz w:val="22"/>
          <w:szCs w:val="22"/>
          <w:lang w:eastAsia="en-US"/>
        </w:rPr>
        <w:t>§ 6 ust. 7 umowy.</w:t>
      </w:r>
    </w:p>
    <w:p w14:paraId="44C65818" w14:textId="77777777" w:rsidR="00E23C90" w:rsidRPr="00094671" w:rsidRDefault="00E23C90" w:rsidP="00E9359F">
      <w:pPr>
        <w:suppressAutoHyphens/>
        <w:ind w:left="-28" w:hanging="426"/>
        <w:jc w:val="both"/>
        <w:rPr>
          <w:rFonts w:asciiTheme="minorHAnsi" w:hAnsiTheme="minorHAnsi" w:cstheme="minorHAnsi"/>
          <w:sz w:val="22"/>
          <w:szCs w:val="22"/>
          <w:lang w:eastAsia="ar-SA"/>
        </w:rPr>
      </w:pPr>
      <w:r w:rsidRPr="00094671">
        <w:rPr>
          <w:rFonts w:asciiTheme="minorHAnsi" w:hAnsiTheme="minorHAnsi" w:cstheme="minorHAnsi"/>
          <w:sz w:val="22"/>
          <w:szCs w:val="22"/>
          <w:lang w:eastAsia="ar-SA"/>
        </w:rPr>
        <w:t>12.</w:t>
      </w:r>
      <w:r w:rsidR="00474BE9" w:rsidRPr="00094671">
        <w:rPr>
          <w:rFonts w:asciiTheme="minorHAnsi" w:hAnsiTheme="minorHAnsi" w:cstheme="minorHAnsi"/>
          <w:sz w:val="22"/>
          <w:szCs w:val="22"/>
          <w:lang w:eastAsia="ar-SA"/>
        </w:rPr>
        <w:t xml:space="preserve"> </w:t>
      </w:r>
      <w:r w:rsidRPr="00094671">
        <w:rPr>
          <w:rFonts w:asciiTheme="minorHAnsi" w:hAnsiTheme="minorHAnsi" w:cstheme="minorHAnsi"/>
          <w:sz w:val="22"/>
          <w:szCs w:val="22"/>
          <w:lang w:eastAsia="ar-SA"/>
        </w:rPr>
        <w:t xml:space="preserve"> Sprzedający</w:t>
      </w:r>
      <w:r w:rsidR="00474BE9" w:rsidRPr="00094671">
        <w:rPr>
          <w:rFonts w:asciiTheme="minorHAnsi" w:hAnsiTheme="minorHAnsi" w:cstheme="minorHAnsi"/>
          <w:sz w:val="22"/>
          <w:szCs w:val="22"/>
          <w:lang w:eastAsia="ar-SA"/>
        </w:rPr>
        <w:t>,</w:t>
      </w:r>
      <w:r w:rsidRPr="00094671">
        <w:rPr>
          <w:rFonts w:asciiTheme="minorHAnsi" w:hAnsiTheme="minorHAnsi" w:cstheme="minorHAnsi"/>
          <w:sz w:val="22"/>
          <w:szCs w:val="22"/>
          <w:lang w:eastAsia="ar-SA"/>
        </w:rPr>
        <w:t xml:space="preserve"> którego wynagrodzenie zostało zmienione zgodnie z ust. 9 i 10 zobowiązany jest do zmiany wynagrodzenia przysługującego podwykonawcy (w przypadku gdy Sprzedający zawarł umowę z </w:t>
      </w:r>
      <w:r w:rsidRPr="00094671">
        <w:rPr>
          <w:rFonts w:asciiTheme="minorHAnsi" w:hAnsiTheme="minorHAnsi" w:cstheme="minorHAnsi"/>
          <w:sz w:val="22"/>
          <w:szCs w:val="22"/>
          <w:lang w:eastAsia="ar-SA"/>
        </w:rPr>
        <w:lastRenderedPageBreak/>
        <w:t xml:space="preserve">podwykonawcą) w zakresie odpowiadającym zmianom cen materiałów lub kosztów dotyczących zobowiązania podwykonawcy. W przypadku nie wypełnienia powyższego obowiązku Sprzedający zobowiązany jest do zapłacenia kary umownej w wysokości 0,1 % łącznej wartości netto umowy za każdy rozpoczęty dzień zwłoki. </w:t>
      </w:r>
    </w:p>
    <w:p w14:paraId="082E7A26" w14:textId="77777777" w:rsidR="00E23C90" w:rsidRPr="00094671" w:rsidRDefault="00E23C90" w:rsidP="00E23C90">
      <w:pPr>
        <w:jc w:val="both"/>
        <w:rPr>
          <w:rFonts w:asciiTheme="minorHAnsi" w:hAnsiTheme="minorHAnsi" w:cstheme="minorHAnsi"/>
          <w:sz w:val="22"/>
          <w:szCs w:val="22"/>
        </w:rPr>
      </w:pPr>
    </w:p>
    <w:p w14:paraId="7A10A6B8" w14:textId="605AA6D3" w:rsidR="00E23C90" w:rsidRPr="00094671" w:rsidRDefault="00E23C90" w:rsidP="00E23C90">
      <w:pPr>
        <w:ind w:left="283"/>
        <w:jc w:val="center"/>
        <w:rPr>
          <w:rFonts w:asciiTheme="minorHAnsi" w:hAnsiTheme="minorHAnsi" w:cstheme="minorHAnsi"/>
          <w:sz w:val="22"/>
          <w:szCs w:val="22"/>
        </w:rPr>
      </w:pPr>
      <w:r w:rsidRPr="00094671">
        <w:rPr>
          <w:rFonts w:asciiTheme="minorHAnsi" w:hAnsiTheme="minorHAnsi" w:cstheme="minorHAnsi"/>
          <w:sz w:val="22"/>
          <w:szCs w:val="22"/>
        </w:rPr>
        <w:t xml:space="preserve">§ </w:t>
      </w:r>
      <w:r w:rsidR="00696064" w:rsidRPr="00094671">
        <w:rPr>
          <w:rFonts w:asciiTheme="minorHAnsi" w:hAnsiTheme="minorHAnsi" w:cstheme="minorHAnsi"/>
          <w:sz w:val="22"/>
          <w:szCs w:val="22"/>
        </w:rPr>
        <w:t>7</w:t>
      </w:r>
    </w:p>
    <w:p w14:paraId="6BD8D368" w14:textId="77777777" w:rsidR="00B96731" w:rsidRPr="00094671" w:rsidRDefault="00B96731" w:rsidP="00E23C90">
      <w:pPr>
        <w:ind w:left="283"/>
        <w:jc w:val="center"/>
        <w:rPr>
          <w:rFonts w:asciiTheme="minorHAnsi" w:hAnsiTheme="minorHAnsi" w:cstheme="minorHAnsi"/>
          <w:sz w:val="22"/>
          <w:szCs w:val="22"/>
        </w:rPr>
      </w:pPr>
    </w:p>
    <w:p w14:paraId="783332A4" w14:textId="77777777" w:rsidR="00E23C90" w:rsidRPr="00094671" w:rsidRDefault="00E23C90" w:rsidP="006615C6">
      <w:pPr>
        <w:numPr>
          <w:ilvl w:val="0"/>
          <w:numId w:val="40"/>
        </w:numPr>
        <w:ind w:left="283"/>
        <w:jc w:val="both"/>
        <w:rPr>
          <w:rFonts w:asciiTheme="minorHAnsi" w:hAnsiTheme="minorHAnsi" w:cstheme="minorHAnsi"/>
          <w:sz w:val="22"/>
          <w:szCs w:val="22"/>
        </w:rPr>
      </w:pPr>
      <w:r w:rsidRPr="00094671">
        <w:rPr>
          <w:rFonts w:asciiTheme="minorHAnsi" w:hAnsiTheme="minorHAnsi" w:cstheme="minorHAnsi"/>
          <w:sz w:val="22"/>
          <w:szCs w:val="22"/>
        </w:rPr>
        <w:t>Wszelkie zmiany niniejszej umowy wymagają zgodnego oświadczenia stron umowy i formy pisemnej pod rygorem nieważności, chyba że umowa stanowi inaczej.</w:t>
      </w:r>
    </w:p>
    <w:p w14:paraId="5F2AB324" w14:textId="77777777" w:rsidR="00E23C90" w:rsidRPr="00094671" w:rsidRDefault="00E23C90" w:rsidP="006615C6">
      <w:pPr>
        <w:numPr>
          <w:ilvl w:val="0"/>
          <w:numId w:val="40"/>
        </w:numPr>
        <w:ind w:left="283"/>
        <w:jc w:val="both"/>
        <w:rPr>
          <w:rFonts w:asciiTheme="minorHAnsi" w:hAnsiTheme="minorHAnsi" w:cstheme="minorHAnsi"/>
          <w:sz w:val="22"/>
          <w:szCs w:val="22"/>
        </w:rPr>
      </w:pPr>
      <w:r w:rsidRPr="00094671">
        <w:rPr>
          <w:rFonts w:asciiTheme="minorHAnsi" w:hAnsiTheme="minorHAnsi" w:cstheme="minorHAnsi"/>
          <w:sz w:val="22"/>
          <w:szCs w:val="22"/>
        </w:rPr>
        <w:t>W razie zwłoki w wykonaniu zamówienia Kupujący ma prawo odstąpić od umowy bez potrzeby udzielania dodatkowego terminu. Wyznaczenie przez Kupującego nowego terminu nie zwalnia Sprzedającego od obowiązku zapłaty kar umownych.</w:t>
      </w:r>
    </w:p>
    <w:p w14:paraId="042745C5" w14:textId="77777777" w:rsidR="00E23C90" w:rsidRPr="00094671" w:rsidRDefault="00E23C90" w:rsidP="006615C6">
      <w:pPr>
        <w:numPr>
          <w:ilvl w:val="0"/>
          <w:numId w:val="40"/>
        </w:numPr>
        <w:ind w:left="283"/>
        <w:jc w:val="both"/>
        <w:rPr>
          <w:rFonts w:asciiTheme="minorHAnsi" w:hAnsiTheme="minorHAnsi" w:cstheme="minorHAnsi"/>
          <w:sz w:val="22"/>
          <w:szCs w:val="22"/>
        </w:rPr>
      </w:pPr>
      <w:r w:rsidRPr="00094671">
        <w:rPr>
          <w:rFonts w:asciiTheme="minorHAnsi" w:hAnsiTheme="minorHAnsi" w:cstheme="minorHAnsi"/>
          <w:sz w:val="22"/>
          <w:szCs w:val="22"/>
        </w:rPr>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14:paraId="71AC5A4D" w14:textId="77777777" w:rsidR="00E23C90" w:rsidRPr="00094671" w:rsidRDefault="00E23C90" w:rsidP="006615C6">
      <w:pPr>
        <w:numPr>
          <w:ilvl w:val="0"/>
          <w:numId w:val="40"/>
        </w:numPr>
        <w:ind w:left="283"/>
        <w:jc w:val="both"/>
        <w:rPr>
          <w:rFonts w:asciiTheme="minorHAnsi" w:hAnsiTheme="minorHAnsi" w:cstheme="minorHAnsi"/>
          <w:color w:val="FF0000"/>
          <w:sz w:val="22"/>
          <w:szCs w:val="22"/>
        </w:rPr>
      </w:pPr>
      <w:r w:rsidRPr="00094671">
        <w:rPr>
          <w:rFonts w:asciiTheme="minorHAnsi" w:hAnsiTheme="minorHAnsi" w:cstheme="minorHAnsi"/>
          <w:sz w:val="22"/>
          <w:szCs w:val="22"/>
        </w:rPr>
        <w:t>Kupujący zastrzega sobie prawo rezygnacji z zakupu części przedmiotu sprzedaży. Sprzedającemu nie przysługują z tego tytułu roszczenia odszkodowawcze. Kupujący deklaruje realizacje co najmniej 30% wartości umowy.</w:t>
      </w:r>
    </w:p>
    <w:p w14:paraId="7C111D9A" w14:textId="77777777" w:rsidR="00E23C90" w:rsidRPr="00094671" w:rsidRDefault="00E23C90" w:rsidP="006615C6">
      <w:pPr>
        <w:numPr>
          <w:ilvl w:val="0"/>
          <w:numId w:val="40"/>
        </w:numPr>
        <w:ind w:left="283"/>
        <w:jc w:val="both"/>
        <w:rPr>
          <w:rFonts w:asciiTheme="minorHAnsi" w:hAnsiTheme="minorHAnsi" w:cstheme="minorHAnsi"/>
          <w:sz w:val="22"/>
          <w:szCs w:val="22"/>
        </w:rPr>
      </w:pPr>
      <w:r w:rsidRPr="00094671">
        <w:rPr>
          <w:rFonts w:asciiTheme="minorHAnsi" w:hAnsiTheme="minorHAnsi" w:cstheme="minorHAnsi"/>
          <w:sz w:val="22"/>
          <w:szCs w:val="22"/>
        </w:rPr>
        <w:t>W sprawach nieunormowanych w umowie będą miały zastosowanie przepisy ustawy  Prawo zamówień publicznych i Kodeksu Cywilnego.</w:t>
      </w:r>
    </w:p>
    <w:p w14:paraId="37A990DC" w14:textId="77777777" w:rsidR="00E23C90" w:rsidRPr="00094671" w:rsidRDefault="00E23C90" w:rsidP="006615C6">
      <w:pPr>
        <w:numPr>
          <w:ilvl w:val="0"/>
          <w:numId w:val="40"/>
        </w:numPr>
        <w:ind w:left="283"/>
        <w:jc w:val="both"/>
        <w:rPr>
          <w:rFonts w:asciiTheme="minorHAnsi" w:hAnsiTheme="minorHAnsi" w:cstheme="minorHAnsi"/>
          <w:sz w:val="22"/>
          <w:szCs w:val="22"/>
        </w:rPr>
      </w:pPr>
      <w:r w:rsidRPr="00094671">
        <w:rPr>
          <w:rFonts w:asciiTheme="minorHAnsi" w:hAnsiTheme="minorHAnsi" w:cstheme="minorHAnsi"/>
          <w:sz w:val="22"/>
          <w:szCs w:val="22"/>
        </w:rPr>
        <w:t>Ewentualne spory powstałe w związku z realizacją umowy rozstrzygane będą przez Sąd właściwy dla siedziby Kupującego.</w:t>
      </w:r>
    </w:p>
    <w:p w14:paraId="7F2721C2" w14:textId="77777777" w:rsidR="00E23C90" w:rsidRPr="00094671" w:rsidRDefault="00E23C90" w:rsidP="006615C6">
      <w:pPr>
        <w:numPr>
          <w:ilvl w:val="0"/>
          <w:numId w:val="40"/>
        </w:numPr>
        <w:ind w:left="283"/>
        <w:jc w:val="both"/>
        <w:rPr>
          <w:rFonts w:asciiTheme="minorHAnsi" w:hAnsiTheme="minorHAnsi" w:cstheme="minorHAnsi"/>
          <w:sz w:val="22"/>
          <w:szCs w:val="22"/>
        </w:rPr>
      </w:pPr>
      <w:r w:rsidRPr="00094671">
        <w:rPr>
          <w:rFonts w:asciiTheme="minorHAnsi" w:hAnsiTheme="minorHAnsi" w:cstheme="minorHAnsi"/>
          <w:sz w:val="22"/>
          <w:szCs w:val="22"/>
        </w:rPr>
        <w:t>Umowa została spisana w dwóch egzemplarzach, po jednym dla każdej ze stron.</w:t>
      </w:r>
    </w:p>
    <w:p w14:paraId="1B470784" w14:textId="77777777" w:rsidR="00E23C90" w:rsidRPr="00094671" w:rsidRDefault="00E23C90" w:rsidP="00E23C90">
      <w:pPr>
        <w:ind w:left="283"/>
        <w:jc w:val="both"/>
        <w:rPr>
          <w:rFonts w:asciiTheme="minorHAnsi" w:hAnsiTheme="minorHAnsi" w:cstheme="minorHAnsi"/>
          <w:sz w:val="22"/>
          <w:szCs w:val="22"/>
        </w:rPr>
      </w:pPr>
    </w:p>
    <w:p w14:paraId="0EF80622" w14:textId="77777777" w:rsidR="00E23C90" w:rsidRPr="00094671" w:rsidRDefault="00E23C90" w:rsidP="00E23C90">
      <w:pPr>
        <w:jc w:val="both"/>
        <w:rPr>
          <w:rFonts w:asciiTheme="minorHAnsi" w:hAnsiTheme="minorHAnsi" w:cstheme="minorHAnsi"/>
          <w:sz w:val="22"/>
          <w:szCs w:val="22"/>
        </w:rPr>
      </w:pPr>
    </w:p>
    <w:p w14:paraId="5C0FFC26" w14:textId="77777777" w:rsidR="00E23C90" w:rsidRPr="00094671" w:rsidRDefault="00E23C90" w:rsidP="00E23C90">
      <w:pPr>
        <w:jc w:val="both"/>
        <w:rPr>
          <w:rFonts w:asciiTheme="minorHAnsi" w:hAnsiTheme="minorHAnsi" w:cstheme="minorHAnsi"/>
          <w:b/>
          <w:bCs/>
          <w:sz w:val="22"/>
          <w:szCs w:val="22"/>
        </w:rPr>
      </w:pPr>
      <w:r w:rsidRPr="00094671">
        <w:rPr>
          <w:rFonts w:asciiTheme="minorHAnsi" w:hAnsiTheme="minorHAnsi" w:cstheme="minorHAnsi"/>
          <w:b/>
          <w:bCs/>
          <w:sz w:val="22"/>
          <w:szCs w:val="22"/>
        </w:rPr>
        <w:t xml:space="preserve">         Sprzedający </w:t>
      </w:r>
      <w:r w:rsidRPr="00094671">
        <w:rPr>
          <w:rFonts w:asciiTheme="minorHAnsi" w:hAnsiTheme="minorHAnsi" w:cstheme="minorHAnsi"/>
          <w:b/>
          <w:bCs/>
          <w:sz w:val="22"/>
          <w:szCs w:val="22"/>
        </w:rPr>
        <w:tab/>
      </w:r>
      <w:r w:rsidRPr="00094671">
        <w:rPr>
          <w:rFonts w:asciiTheme="minorHAnsi" w:hAnsiTheme="minorHAnsi" w:cstheme="minorHAnsi"/>
          <w:b/>
          <w:bCs/>
          <w:sz w:val="22"/>
          <w:szCs w:val="22"/>
        </w:rPr>
        <w:tab/>
      </w:r>
      <w:r w:rsidRPr="00094671">
        <w:rPr>
          <w:rFonts w:asciiTheme="minorHAnsi" w:hAnsiTheme="minorHAnsi" w:cstheme="minorHAnsi"/>
          <w:b/>
          <w:bCs/>
          <w:sz w:val="22"/>
          <w:szCs w:val="22"/>
        </w:rPr>
        <w:tab/>
      </w:r>
      <w:r w:rsidRPr="00094671">
        <w:rPr>
          <w:rFonts w:asciiTheme="minorHAnsi" w:hAnsiTheme="minorHAnsi" w:cstheme="minorHAnsi"/>
          <w:b/>
          <w:bCs/>
          <w:sz w:val="22"/>
          <w:szCs w:val="22"/>
        </w:rPr>
        <w:tab/>
      </w:r>
      <w:r w:rsidRPr="00094671">
        <w:rPr>
          <w:rFonts w:asciiTheme="minorHAnsi" w:hAnsiTheme="minorHAnsi" w:cstheme="minorHAnsi"/>
          <w:b/>
          <w:bCs/>
          <w:sz w:val="22"/>
          <w:szCs w:val="22"/>
        </w:rPr>
        <w:tab/>
      </w:r>
      <w:r w:rsidRPr="00094671">
        <w:rPr>
          <w:rFonts w:asciiTheme="minorHAnsi" w:hAnsiTheme="minorHAnsi" w:cstheme="minorHAnsi"/>
          <w:b/>
          <w:bCs/>
          <w:sz w:val="22"/>
          <w:szCs w:val="22"/>
        </w:rPr>
        <w:tab/>
      </w:r>
      <w:r w:rsidRPr="00094671">
        <w:rPr>
          <w:rFonts w:asciiTheme="minorHAnsi" w:hAnsiTheme="minorHAnsi" w:cstheme="minorHAnsi"/>
          <w:b/>
          <w:bCs/>
          <w:sz w:val="22"/>
          <w:szCs w:val="22"/>
        </w:rPr>
        <w:tab/>
      </w:r>
      <w:r w:rsidRPr="00094671">
        <w:rPr>
          <w:rFonts w:asciiTheme="minorHAnsi" w:hAnsiTheme="minorHAnsi" w:cstheme="minorHAnsi"/>
          <w:b/>
          <w:bCs/>
          <w:sz w:val="22"/>
          <w:szCs w:val="22"/>
        </w:rPr>
        <w:tab/>
        <w:t xml:space="preserve">        Kupujący</w:t>
      </w:r>
    </w:p>
    <w:p w14:paraId="6C4927AD" w14:textId="77777777" w:rsidR="00E23C90" w:rsidRPr="00094671" w:rsidRDefault="00E23C90" w:rsidP="00E23C90">
      <w:pPr>
        <w:jc w:val="both"/>
        <w:rPr>
          <w:rFonts w:asciiTheme="minorHAnsi" w:hAnsiTheme="minorHAnsi" w:cstheme="minorHAnsi"/>
          <w:b/>
          <w:sz w:val="22"/>
          <w:szCs w:val="22"/>
        </w:rPr>
      </w:pPr>
    </w:p>
    <w:p w14:paraId="4D840AF0" w14:textId="77777777" w:rsidR="00ED796C" w:rsidRPr="00094671" w:rsidRDefault="00ED796C" w:rsidP="00960DA7">
      <w:pPr>
        <w:tabs>
          <w:tab w:val="left" w:pos="284"/>
        </w:tabs>
        <w:suppressAutoHyphens/>
        <w:spacing w:after="200" w:line="276" w:lineRule="auto"/>
        <w:ind w:left="284" w:hanging="284"/>
        <w:jc w:val="both"/>
        <w:rPr>
          <w:rFonts w:asciiTheme="minorHAnsi" w:eastAsia="Calibri" w:hAnsiTheme="minorHAnsi" w:cstheme="minorHAnsi"/>
          <w:lang w:eastAsia="en-US"/>
        </w:rPr>
      </w:pPr>
    </w:p>
    <w:p w14:paraId="5DA47306" w14:textId="77777777" w:rsidR="00960DA7" w:rsidRPr="00094671" w:rsidRDefault="00960DA7" w:rsidP="00960DA7">
      <w:pPr>
        <w:suppressAutoHyphens/>
        <w:spacing w:after="200" w:line="276" w:lineRule="auto"/>
        <w:ind w:left="284"/>
        <w:jc w:val="both"/>
        <w:rPr>
          <w:rFonts w:asciiTheme="minorHAnsi" w:eastAsia="Calibri" w:hAnsiTheme="minorHAnsi" w:cstheme="minorHAnsi"/>
          <w:lang w:eastAsia="en-US"/>
        </w:rPr>
      </w:pPr>
    </w:p>
    <w:p w14:paraId="08DDA538" w14:textId="5FDFB481" w:rsidR="00A14905" w:rsidRPr="00094671" w:rsidRDefault="00A14905" w:rsidP="00960DA7">
      <w:pPr>
        <w:suppressAutoHyphens/>
        <w:spacing w:after="200" w:line="276" w:lineRule="auto"/>
        <w:ind w:left="284"/>
        <w:jc w:val="both"/>
        <w:rPr>
          <w:rFonts w:asciiTheme="minorHAnsi" w:eastAsia="Calibri" w:hAnsiTheme="minorHAnsi" w:cstheme="minorHAnsi"/>
          <w:lang w:eastAsia="en-US"/>
        </w:rPr>
      </w:pPr>
    </w:p>
    <w:p w14:paraId="241C9C85" w14:textId="78AD641E" w:rsidR="00337083" w:rsidRPr="00094671" w:rsidRDefault="00337083" w:rsidP="00960DA7">
      <w:pPr>
        <w:suppressAutoHyphens/>
        <w:spacing w:after="200" w:line="276" w:lineRule="auto"/>
        <w:ind w:left="284"/>
        <w:jc w:val="both"/>
        <w:rPr>
          <w:rFonts w:asciiTheme="minorHAnsi" w:eastAsia="Calibri" w:hAnsiTheme="minorHAnsi" w:cstheme="minorHAnsi"/>
          <w:lang w:eastAsia="en-US"/>
        </w:rPr>
      </w:pPr>
    </w:p>
    <w:p w14:paraId="2EE6CFE1" w14:textId="67C1C3AD" w:rsidR="00337083" w:rsidRPr="00094671" w:rsidRDefault="00337083" w:rsidP="00960DA7">
      <w:pPr>
        <w:suppressAutoHyphens/>
        <w:spacing w:after="200" w:line="276" w:lineRule="auto"/>
        <w:ind w:left="284"/>
        <w:jc w:val="both"/>
        <w:rPr>
          <w:rFonts w:asciiTheme="minorHAnsi" w:eastAsia="Calibri" w:hAnsiTheme="minorHAnsi" w:cstheme="minorHAnsi"/>
          <w:lang w:eastAsia="en-US"/>
        </w:rPr>
      </w:pPr>
    </w:p>
    <w:p w14:paraId="0F7CB4FE" w14:textId="3E383264" w:rsidR="00337083" w:rsidRPr="00094671" w:rsidRDefault="00337083" w:rsidP="00960DA7">
      <w:pPr>
        <w:suppressAutoHyphens/>
        <w:spacing w:after="200" w:line="276" w:lineRule="auto"/>
        <w:ind w:left="284"/>
        <w:jc w:val="both"/>
        <w:rPr>
          <w:rFonts w:asciiTheme="minorHAnsi" w:eastAsia="Calibri" w:hAnsiTheme="minorHAnsi" w:cstheme="minorHAnsi"/>
          <w:lang w:eastAsia="en-US"/>
        </w:rPr>
      </w:pPr>
    </w:p>
    <w:p w14:paraId="0CF1F010" w14:textId="38933F19" w:rsidR="00337083" w:rsidRPr="00094671" w:rsidRDefault="00337083" w:rsidP="00960DA7">
      <w:pPr>
        <w:suppressAutoHyphens/>
        <w:spacing w:after="200" w:line="276" w:lineRule="auto"/>
        <w:ind w:left="284"/>
        <w:jc w:val="both"/>
        <w:rPr>
          <w:rFonts w:asciiTheme="minorHAnsi" w:eastAsia="Calibri" w:hAnsiTheme="minorHAnsi" w:cstheme="minorHAnsi"/>
          <w:lang w:eastAsia="en-US"/>
        </w:rPr>
      </w:pPr>
    </w:p>
    <w:p w14:paraId="03E87F26" w14:textId="096278D9" w:rsidR="00337083" w:rsidRPr="00094671" w:rsidRDefault="00337083" w:rsidP="00960DA7">
      <w:pPr>
        <w:suppressAutoHyphens/>
        <w:spacing w:after="200" w:line="276" w:lineRule="auto"/>
        <w:ind w:left="284"/>
        <w:jc w:val="both"/>
        <w:rPr>
          <w:rFonts w:asciiTheme="minorHAnsi" w:eastAsia="Calibri" w:hAnsiTheme="minorHAnsi" w:cstheme="minorHAnsi"/>
          <w:lang w:eastAsia="en-US"/>
        </w:rPr>
      </w:pPr>
    </w:p>
    <w:p w14:paraId="0B819B3D" w14:textId="062D3B78" w:rsidR="00337083" w:rsidRPr="00094671" w:rsidRDefault="00337083" w:rsidP="00960DA7">
      <w:pPr>
        <w:suppressAutoHyphens/>
        <w:spacing w:after="200" w:line="276" w:lineRule="auto"/>
        <w:ind w:left="284"/>
        <w:jc w:val="both"/>
        <w:rPr>
          <w:rFonts w:asciiTheme="minorHAnsi" w:eastAsia="Calibri" w:hAnsiTheme="minorHAnsi" w:cstheme="minorHAnsi"/>
          <w:lang w:eastAsia="en-US"/>
        </w:rPr>
      </w:pPr>
    </w:p>
    <w:p w14:paraId="025F15E7" w14:textId="77777777" w:rsidR="00337083" w:rsidRPr="00094671" w:rsidRDefault="00337083" w:rsidP="00337083">
      <w:pPr>
        <w:widowControl w:val="0"/>
        <w:suppressAutoHyphens/>
        <w:jc w:val="both"/>
        <w:rPr>
          <w:rFonts w:asciiTheme="minorHAnsi" w:eastAsia="Lucida Sans Unicode" w:hAnsiTheme="minorHAnsi" w:cstheme="minorHAnsi"/>
          <w:kern w:val="1"/>
          <w:sz w:val="22"/>
          <w:szCs w:val="22"/>
        </w:rPr>
      </w:pPr>
    </w:p>
    <w:p w14:paraId="14D7E91B" w14:textId="77777777" w:rsidR="00337083" w:rsidRPr="00094671" w:rsidRDefault="00337083" w:rsidP="00337083">
      <w:pPr>
        <w:widowControl w:val="0"/>
        <w:suppressAutoHyphens/>
        <w:jc w:val="both"/>
        <w:rPr>
          <w:rFonts w:asciiTheme="minorHAnsi" w:eastAsia="Lucida Sans Unicode" w:hAnsiTheme="minorHAnsi" w:cstheme="minorHAnsi"/>
          <w:kern w:val="1"/>
          <w:sz w:val="22"/>
          <w:szCs w:val="22"/>
        </w:rPr>
      </w:pPr>
    </w:p>
    <w:p w14:paraId="4C766D27" w14:textId="77777777" w:rsidR="00337083" w:rsidRPr="00094671" w:rsidRDefault="00337083" w:rsidP="00960DA7">
      <w:pPr>
        <w:suppressAutoHyphens/>
        <w:spacing w:after="200" w:line="276" w:lineRule="auto"/>
        <w:ind w:left="284"/>
        <w:jc w:val="both"/>
        <w:rPr>
          <w:rFonts w:asciiTheme="minorHAnsi" w:eastAsia="Calibri" w:hAnsiTheme="minorHAnsi" w:cstheme="minorHAnsi"/>
          <w:lang w:eastAsia="en-US"/>
        </w:rPr>
      </w:pPr>
    </w:p>
    <w:sectPr w:rsidR="00337083" w:rsidRPr="00094671" w:rsidSect="00D45B22">
      <w:pgSz w:w="11906" w:h="16838"/>
      <w:pgMar w:top="851"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4B83B" w14:textId="77777777" w:rsidR="008314A8" w:rsidRDefault="008314A8">
      <w:r>
        <w:separator/>
      </w:r>
    </w:p>
  </w:endnote>
  <w:endnote w:type="continuationSeparator" w:id="0">
    <w:p w14:paraId="684F28CB" w14:textId="77777777" w:rsidR="008314A8" w:rsidRDefault="0083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59F6" w14:textId="77777777" w:rsidR="00EC071C" w:rsidRDefault="00EC071C"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0C023D" w14:textId="77777777" w:rsidR="00EC071C" w:rsidRDefault="00EC071C"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34007" w14:textId="77777777" w:rsidR="00EC071C" w:rsidRPr="00CC222D" w:rsidRDefault="00EC071C">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1</w:t>
    </w:r>
    <w:r w:rsidRPr="00CC222D">
      <w:rPr>
        <w:rFonts w:ascii="Cambria" w:hAnsi="Cambria"/>
        <w:sz w:val="20"/>
        <w:szCs w:val="20"/>
      </w:rPr>
      <w:fldChar w:fldCharType="end"/>
    </w:r>
  </w:p>
  <w:p w14:paraId="1CFC35AB" w14:textId="77777777" w:rsidR="00EC071C" w:rsidRDefault="00EC071C"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C62D7" w14:textId="77777777" w:rsidR="008314A8" w:rsidRDefault="008314A8">
      <w:r>
        <w:separator/>
      </w:r>
    </w:p>
  </w:footnote>
  <w:footnote w:type="continuationSeparator" w:id="0">
    <w:p w14:paraId="41F5113D" w14:textId="77777777" w:rsidR="008314A8" w:rsidRDefault="008314A8">
      <w:r>
        <w:continuationSeparator/>
      </w:r>
    </w:p>
  </w:footnote>
  <w:footnote w:id="1">
    <w:p w14:paraId="40AC74E1" w14:textId="77777777" w:rsidR="00EC071C" w:rsidRPr="00471A8B" w:rsidRDefault="00EC071C" w:rsidP="00D45B22">
      <w:pPr>
        <w:jc w:val="both"/>
        <w:rPr>
          <w:rFonts w:asciiTheme="minorHAnsi" w:hAnsiTheme="minorHAnsi" w:cstheme="minorHAnsi"/>
          <w:color w:val="222222"/>
          <w:sz w:val="16"/>
          <w:szCs w:val="16"/>
        </w:rPr>
      </w:pPr>
      <w:r w:rsidRPr="00471A8B">
        <w:rPr>
          <w:rStyle w:val="Odwoanieprzypisudolnego"/>
          <w:rFonts w:asciiTheme="minorHAnsi" w:hAnsiTheme="minorHAnsi" w:cstheme="minorHAnsi"/>
          <w:sz w:val="16"/>
          <w:szCs w:val="16"/>
        </w:rPr>
        <w:footnoteRef/>
      </w:r>
      <w:r w:rsidRPr="00471A8B">
        <w:rPr>
          <w:rFonts w:asciiTheme="minorHAnsi" w:hAnsiTheme="minorHAnsi" w:cstheme="minorHAnsi"/>
          <w:color w:val="222222"/>
          <w:sz w:val="16"/>
          <w:szCs w:val="16"/>
        </w:rPr>
        <w:t xml:space="preserve">Zgodnie z treścią art. 7 ust. 1 ustawy z dnia 13 kwietnia 2022 r. </w:t>
      </w:r>
      <w:r w:rsidRPr="00471A8B">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zwanej dalej „ustawą”, </w:t>
      </w:r>
      <w:r w:rsidRPr="00471A8B">
        <w:rPr>
          <w:rFonts w:asciiTheme="minorHAnsi" w:hAnsiTheme="minorHAnsi" w:cstheme="minorHAnsi"/>
          <w:color w:val="222222"/>
          <w:sz w:val="16"/>
          <w:szCs w:val="16"/>
        </w:rPr>
        <w:t>z postępowania o udzielenie zamówienia publicznego lub konkursu prowadzonego na podstawie ustawy Pzp wyklucza się:</w:t>
      </w:r>
    </w:p>
    <w:p w14:paraId="330CB1FB" w14:textId="77777777" w:rsidR="00EC071C" w:rsidRPr="00471A8B" w:rsidRDefault="00EC071C" w:rsidP="00D45B22">
      <w:pPr>
        <w:jc w:val="both"/>
        <w:rPr>
          <w:rFonts w:asciiTheme="minorHAnsi" w:hAnsiTheme="minorHAnsi" w:cstheme="minorHAnsi"/>
          <w:color w:val="222222"/>
          <w:sz w:val="16"/>
          <w:szCs w:val="16"/>
        </w:rPr>
      </w:pPr>
      <w:r w:rsidRPr="00471A8B">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14C6A6" w14:textId="77777777" w:rsidR="00EC071C" w:rsidRPr="00471A8B" w:rsidRDefault="00EC071C" w:rsidP="00D45B22">
      <w:pPr>
        <w:jc w:val="both"/>
        <w:rPr>
          <w:rFonts w:asciiTheme="minorHAnsi" w:hAnsiTheme="minorHAnsi" w:cstheme="minorHAnsi"/>
          <w:color w:val="222222"/>
          <w:sz w:val="16"/>
          <w:szCs w:val="16"/>
        </w:rPr>
      </w:pPr>
      <w:r w:rsidRPr="00471A8B">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158752" w14:textId="77777777" w:rsidR="00EC071C" w:rsidRPr="00471A8B" w:rsidRDefault="00EC071C" w:rsidP="00D45B22">
      <w:pPr>
        <w:jc w:val="both"/>
        <w:rPr>
          <w:rFonts w:asciiTheme="minorHAnsi" w:hAnsiTheme="minorHAnsi" w:cstheme="minorHAnsi"/>
          <w:color w:val="222222"/>
          <w:sz w:val="16"/>
          <w:szCs w:val="16"/>
        </w:rPr>
      </w:pPr>
      <w:r w:rsidRPr="00471A8B">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0A855" w14:textId="77777777" w:rsidR="00EC071C" w:rsidRDefault="00EC071C"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14:paraId="67069BF2" w14:textId="77777777" w:rsidR="00EC071C" w:rsidRDefault="00EC071C" w:rsidP="00E47F4A">
    <w:pPr>
      <w:pStyle w:val="Nagwek"/>
      <w:rPr>
        <w:rFonts w:ascii="Cambria" w:hAnsi="Cambria"/>
        <w:sz w:val="20"/>
        <w:szCs w:val="20"/>
      </w:rPr>
    </w:pPr>
  </w:p>
  <w:p w14:paraId="03996F4E" w14:textId="723AC901" w:rsidR="00EC071C" w:rsidRDefault="00EC071C" w:rsidP="007B21AB">
    <w:pPr>
      <w:pStyle w:val="Nagwek"/>
      <w:rPr>
        <w:rFonts w:ascii="Cambria" w:hAnsi="Cambria" w:cs="Arial"/>
        <w:b/>
        <w:sz w:val="20"/>
      </w:rPr>
    </w:pPr>
    <w:r>
      <w:rPr>
        <w:rFonts w:ascii="Cambria" w:hAnsi="Cambria"/>
        <w:sz w:val="20"/>
        <w:szCs w:val="20"/>
      </w:rPr>
      <w:t>Znak sprawy:SZSPOO.SZP.3810/41/2025</w:t>
    </w:r>
  </w:p>
  <w:p w14:paraId="304FB564" w14:textId="77777777" w:rsidR="00EC071C" w:rsidRDefault="00EC071C" w:rsidP="007B21AB">
    <w:pPr>
      <w:pStyle w:val="Nagwek"/>
      <w:rPr>
        <w:rFonts w:ascii="Cambria" w:hAnsi="Cambria" w:cs="Arial"/>
        <w:b/>
        <w:sz w:val="20"/>
      </w:rPr>
    </w:pPr>
  </w:p>
  <w:p w14:paraId="7CEE7DB0" w14:textId="77777777" w:rsidR="00EC071C" w:rsidRDefault="00EC071C"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styleLink w:val="WWNum121"/>
    <w:lvl w:ilvl="0">
      <w:start w:val="1"/>
      <w:numFmt w:val="none"/>
      <w:suff w:val="nothing"/>
      <w:lvlText w:val=""/>
      <w:lvlJc w:val="left"/>
      <w:pPr>
        <w:tabs>
          <w:tab w:val="num" w:pos="0"/>
        </w:tabs>
        <w:ind w:left="432" w:hanging="432"/>
      </w:pPr>
      <w:rPr>
        <w:b w:val="0"/>
        <w:strike w:val="0"/>
        <w:dstrike w:val="0"/>
        <w:u w:val="none"/>
        <w:effect w:val="none"/>
      </w:rPr>
    </w:lvl>
    <w:lvl w:ilvl="1">
      <w:start w:val="1"/>
      <w:numFmt w:val="none"/>
      <w:suff w:val="nothing"/>
      <w:lvlText w:val=""/>
      <w:lvlJc w:val="left"/>
      <w:pPr>
        <w:tabs>
          <w:tab w:val="num" w:pos="0"/>
        </w:tabs>
        <w:ind w:left="576" w:hanging="576"/>
      </w:pPr>
      <w:rPr>
        <w:rFonts w:ascii="Arial" w:hAnsi="Arial" w:cs="Arial"/>
        <w:sz w:val="22"/>
        <w:szCs w:val="18"/>
        <w:lang w:val="pl-PL"/>
      </w:rPr>
    </w:lvl>
    <w:lvl w:ilvl="2">
      <w:start w:val="1"/>
      <w:numFmt w:val="none"/>
      <w:suff w:val="nothing"/>
      <w:lvlText w:val=""/>
      <w:lvlJc w:val="left"/>
      <w:pPr>
        <w:tabs>
          <w:tab w:val="num" w:pos="0"/>
        </w:tabs>
        <w:ind w:left="720" w:hanging="720"/>
      </w:pPr>
      <w:rPr>
        <w:rFonts w:ascii="Arial" w:hAnsi="Arial" w:cs="Arial"/>
        <w:sz w:val="22"/>
        <w:szCs w:val="18"/>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2"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D"/>
    <w:multiLevelType w:val="multilevel"/>
    <w:tmpl w:val="34F88432"/>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hint="default"/>
        <w:sz w:val="24"/>
        <w:szCs w:val="24"/>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0"/>
    <w:multiLevelType w:val="singleLevel"/>
    <w:tmpl w:val="C520173C"/>
    <w:name w:val="WW8Num16"/>
    <w:lvl w:ilvl="0">
      <w:start w:val="1"/>
      <w:numFmt w:val="decimal"/>
      <w:suff w:val="nothing"/>
      <w:lvlText w:val="%1)"/>
      <w:lvlJc w:val="left"/>
      <w:pPr>
        <w:tabs>
          <w:tab w:val="num" w:pos="0"/>
        </w:tabs>
        <w:ind w:left="0" w:firstLine="0"/>
      </w:pPr>
      <w:rPr>
        <w:rFonts w:asciiTheme="minorHAnsi" w:hAnsiTheme="minorHAnsi" w:cs="Times New Roman" w:hint="default"/>
        <w:sz w:val="22"/>
        <w:szCs w:val="22"/>
      </w:rPr>
    </w:lvl>
  </w:abstractNum>
  <w:abstractNum w:abstractNumId="9"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0"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2"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4"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5"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6"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8" w15:restartNumberingAfterBreak="0">
    <w:nsid w:val="044509D7"/>
    <w:multiLevelType w:val="hybridMultilevel"/>
    <w:tmpl w:val="DC50954E"/>
    <w:lvl w:ilvl="0" w:tplc="3FACFA3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0859620D"/>
    <w:multiLevelType w:val="hybridMultilevel"/>
    <w:tmpl w:val="CB3E93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1"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3" w15:restartNumberingAfterBreak="0">
    <w:nsid w:val="1247542E"/>
    <w:multiLevelType w:val="hybridMultilevel"/>
    <w:tmpl w:val="3BAA6F8E"/>
    <w:lvl w:ilvl="0" w:tplc="0415000F">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15:restartNumberingAfterBreak="0">
    <w:nsid w:val="14291D37"/>
    <w:multiLevelType w:val="hybridMultilevel"/>
    <w:tmpl w:val="1060972C"/>
    <w:lvl w:ilvl="0" w:tplc="0415000F">
      <w:start w:val="1"/>
      <w:numFmt w:val="decimal"/>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5A00D8"/>
    <w:multiLevelType w:val="hybridMultilevel"/>
    <w:tmpl w:val="A18041D6"/>
    <w:lvl w:ilvl="0" w:tplc="640A31F2">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DC62F2"/>
    <w:multiLevelType w:val="hybridMultilevel"/>
    <w:tmpl w:val="171013A6"/>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28326792">
      <w:start w:val="1"/>
      <w:numFmt w:val="lowerLetter"/>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E634780"/>
    <w:multiLevelType w:val="hybridMultilevel"/>
    <w:tmpl w:val="BE04598A"/>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F7671F5"/>
    <w:multiLevelType w:val="hybridMultilevel"/>
    <w:tmpl w:val="B85076C4"/>
    <w:lvl w:ilvl="0" w:tplc="9FF047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BF659D"/>
    <w:multiLevelType w:val="multilevel"/>
    <w:tmpl w:val="2E503AB0"/>
    <w:lvl w:ilvl="0">
      <w:start w:val="1"/>
      <w:numFmt w:val="decimal"/>
      <w:lvlText w:val="%1."/>
      <w:lvlJc w:val="left"/>
      <w:pPr>
        <w:tabs>
          <w:tab w:val="num" w:pos="360"/>
        </w:tabs>
        <w:ind w:left="360" w:hanging="360"/>
      </w:pPr>
      <w:rPr>
        <w:sz w:val="19"/>
      </w:rPr>
    </w:lvl>
    <w:lvl w:ilvl="1">
      <w:start w:val="1"/>
      <w:numFmt w:val="lowerLetter"/>
      <w:lvlText w:val="%2)"/>
      <w:lvlJc w:val="left"/>
      <w:pPr>
        <w:ind w:left="1420" w:hanging="360"/>
      </w:pPr>
    </w:lvl>
    <w:lvl w:ilvl="2">
      <w:start w:val="1"/>
      <w:numFmt w:val="upperLetter"/>
      <w:lvlText w:val="%3)"/>
      <w:lvlJc w:val="left"/>
      <w:pPr>
        <w:ind w:left="2320" w:hanging="36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36"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6D68D1"/>
    <w:multiLevelType w:val="hybridMultilevel"/>
    <w:tmpl w:val="831EA24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FE6F2F"/>
    <w:multiLevelType w:val="multilevel"/>
    <w:tmpl w:val="B1D4A51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1"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4" w15:restartNumberingAfterBreak="0">
    <w:nsid w:val="44675505"/>
    <w:multiLevelType w:val="multilevel"/>
    <w:tmpl w:val="C9729570"/>
    <w:lvl w:ilvl="0">
      <w:start w:val="1"/>
      <w:numFmt w:val="decimal"/>
      <w:lvlText w:val="%1."/>
      <w:lvlJc w:val="left"/>
      <w:pPr>
        <w:ind w:left="0" w:firstLine="0"/>
      </w:pPr>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46945560"/>
    <w:multiLevelType w:val="multilevel"/>
    <w:tmpl w:val="28245EF6"/>
    <w:lvl w:ilvl="0">
      <w:start w:val="1"/>
      <w:numFmt w:val="decimal"/>
      <w:lvlText w:val="%1."/>
      <w:lvlJc w:val="left"/>
      <w:rPr>
        <w:rFonts w:asciiTheme="minorHAnsi" w:eastAsia="Trebuchet MS" w:hAnsiTheme="minorHAnsi" w:cs="Trebuchet MS"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8"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9"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CD12AB2"/>
    <w:multiLevelType w:val="hybridMultilevel"/>
    <w:tmpl w:val="CC5C7B98"/>
    <w:lvl w:ilvl="0" w:tplc="F940BAA0">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68F03A8"/>
    <w:multiLevelType w:val="multilevel"/>
    <w:tmpl w:val="E2AECD2C"/>
    <w:name w:val="WW8Num132"/>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ascii="Times New Roman" w:hAnsi="Times New Roman" w:cs="Times New Roman" w:hint="default"/>
        <w:sz w:val="24"/>
        <w:szCs w:val="24"/>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2"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4" w15:restartNumberingAfterBreak="0">
    <w:nsid w:val="59305719"/>
    <w:multiLevelType w:val="hybridMultilevel"/>
    <w:tmpl w:val="4DF62448"/>
    <w:lvl w:ilvl="0" w:tplc="2C0C2910">
      <w:start w:val="3"/>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95769C"/>
    <w:multiLevelType w:val="hybridMultilevel"/>
    <w:tmpl w:val="DD58009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59E02E35"/>
    <w:multiLevelType w:val="hybridMultilevel"/>
    <w:tmpl w:val="A52CFDFC"/>
    <w:lvl w:ilvl="0" w:tplc="988CD212">
      <w:start w:val="2"/>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8B95F8A"/>
    <w:multiLevelType w:val="multilevel"/>
    <w:tmpl w:val="2E503AB0"/>
    <w:styleLink w:val="WWNum21"/>
    <w:lvl w:ilvl="0">
      <w:start w:val="1"/>
      <w:numFmt w:val="decimal"/>
      <w:lvlText w:val="%1."/>
      <w:lvlJc w:val="left"/>
      <w:pPr>
        <w:tabs>
          <w:tab w:val="num" w:pos="360"/>
        </w:tabs>
        <w:ind w:left="360" w:hanging="360"/>
      </w:pPr>
      <w:rPr>
        <w:sz w:val="19"/>
      </w:rPr>
    </w:lvl>
    <w:lvl w:ilvl="1">
      <w:start w:val="1"/>
      <w:numFmt w:val="lowerLetter"/>
      <w:lvlText w:val="%2)"/>
      <w:lvlJc w:val="left"/>
      <w:pPr>
        <w:ind w:left="1420" w:hanging="360"/>
      </w:pPr>
    </w:lvl>
    <w:lvl w:ilvl="2">
      <w:start w:val="1"/>
      <w:numFmt w:val="upperLetter"/>
      <w:lvlText w:val="%3)"/>
      <w:lvlJc w:val="left"/>
      <w:pPr>
        <w:ind w:left="2320" w:hanging="36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60" w15:restartNumberingAfterBreak="0">
    <w:nsid w:val="692F7D7B"/>
    <w:multiLevelType w:val="hybridMultilevel"/>
    <w:tmpl w:val="1A06E00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735E23EC"/>
    <w:multiLevelType w:val="hybridMultilevel"/>
    <w:tmpl w:val="E2F0AE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6A671C"/>
    <w:multiLevelType w:val="hybridMultilevel"/>
    <w:tmpl w:val="1A06E00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15:restartNumberingAfterBreak="0">
    <w:nsid w:val="775F4B24"/>
    <w:multiLevelType w:val="multilevel"/>
    <w:tmpl w:val="4F6C784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A46107C"/>
    <w:multiLevelType w:val="multilevel"/>
    <w:tmpl w:val="3D6A5FE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E403268"/>
    <w:multiLevelType w:val="hybridMultilevel"/>
    <w:tmpl w:val="1A7A4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num>
  <w:num w:numId="2">
    <w:abstractNumId w:val="3"/>
  </w:num>
  <w:num w:numId="3">
    <w:abstractNumId w:val="62"/>
  </w:num>
  <w:num w:numId="4">
    <w:abstractNumId w:val="22"/>
  </w:num>
  <w:num w:numId="5">
    <w:abstractNumId w:val="57"/>
  </w:num>
  <w:num w:numId="6">
    <w:abstractNumId w:val="61"/>
  </w:num>
  <w:num w:numId="7">
    <w:abstractNumId w:val="58"/>
  </w:num>
  <w:num w:numId="8">
    <w:abstractNumId w:val="46"/>
  </w:num>
  <w:num w:numId="9">
    <w:abstractNumId w:val="44"/>
  </w:num>
  <w:num w:numId="10">
    <w:abstractNumId w:val="72"/>
  </w:num>
  <w:num w:numId="11">
    <w:abstractNumId w:val="34"/>
  </w:num>
  <w:num w:numId="12">
    <w:abstractNumId w:val="70"/>
  </w:num>
  <w:num w:numId="13">
    <w:abstractNumId w:val="38"/>
  </w:num>
  <w:num w:numId="14">
    <w:abstractNumId w:val="45"/>
  </w:num>
  <w:num w:numId="15">
    <w:abstractNumId w:val="43"/>
  </w:num>
  <w:num w:numId="16">
    <w:abstractNumId w:val="33"/>
  </w:num>
  <w:num w:numId="17">
    <w:abstractNumId w:val="71"/>
  </w:num>
  <w:num w:numId="18">
    <w:abstractNumId w:val="49"/>
  </w:num>
  <w:num w:numId="19">
    <w:abstractNumId w:val="8"/>
  </w:num>
  <w:num w:numId="20">
    <w:abstractNumId w:val="9"/>
  </w:num>
  <w:num w:numId="21">
    <w:abstractNumId w:val="7"/>
  </w:num>
  <w:num w:numId="22">
    <w:abstractNumId w:val="27"/>
  </w:num>
  <w:num w:numId="23">
    <w:abstractNumId w:val="37"/>
  </w:num>
  <w:num w:numId="24">
    <w:abstractNumId w:val="28"/>
  </w:num>
  <w:num w:numId="25">
    <w:abstractNumId w:val="65"/>
  </w:num>
  <w:num w:numId="26">
    <w:abstractNumId w:val="36"/>
  </w:num>
  <w:num w:numId="27">
    <w:abstractNumId w:val="52"/>
  </w:num>
  <w:num w:numId="28">
    <w:abstractNumId w:val="39"/>
  </w:num>
  <w:num w:numId="29">
    <w:abstractNumId w:val="6"/>
  </w:num>
  <w:num w:numId="30">
    <w:abstractNumId w:val="54"/>
  </w:num>
  <w:num w:numId="31">
    <w:abstractNumId w:val="5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64"/>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5"/>
  </w:num>
  <w:num w:numId="40">
    <w:abstractNumId w:val="50"/>
  </w:num>
  <w:num w:numId="41">
    <w:abstractNumId w:val="63"/>
  </w:num>
  <w:num w:numId="42">
    <w:abstractNumId w:val="26"/>
  </w:num>
  <w:num w:numId="43">
    <w:abstractNumId w:val="19"/>
  </w:num>
  <w:num w:numId="44">
    <w:abstractNumId w:val="23"/>
  </w:num>
  <w:num w:numId="45">
    <w:abstractNumId w:val="73"/>
  </w:num>
  <w:num w:numId="46">
    <w:abstractNumId w:val="24"/>
  </w:num>
  <w:num w:numId="47">
    <w:abstractNumId w:val="68"/>
  </w:num>
  <w:num w:numId="48">
    <w:abstractNumId w:val="60"/>
  </w:num>
  <w:num w:numId="49">
    <w:abstractNumId w:val="55"/>
  </w:num>
  <w:num w:numId="50">
    <w:abstractNumId w:val="31"/>
  </w:num>
  <w:num w:numId="51">
    <w:abstractNumId w:val="59"/>
  </w:num>
  <w:num w:numId="52">
    <w:abstractNumId w:val="67"/>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577A"/>
    <w:rsid w:val="0000622B"/>
    <w:rsid w:val="000065EB"/>
    <w:rsid w:val="0000665F"/>
    <w:rsid w:val="000066DD"/>
    <w:rsid w:val="0000684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5401"/>
    <w:rsid w:val="00025659"/>
    <w:rsid w:val="000257FA"/>
    <w:rsid w:val="00026E3B"/>
    <w:rsid w:val="00027826"/>
    <w:rsid w:val="00027A9D"/>
    <w:rsid w:val="00027CE9"/>
    <w:rsid w:val="000323DE"/>
    <w:rsid w:val="00033513"/>
    <w:rsid w:val="00033DB4"/>
    <w:rsid w:val="00033E37"/>
    <w:rsid w:val="00035DBC"/>
    <w:rsid w:val="0003703F"/>
    <w:rsid w:val="000379F7"/>
    <w:rsid w:val="000404F5"/>
    <w:rsid w:val="000408B8"/>
    <w:rsid w:val="0004144C"/>
    <w:rsid w:val="00041617"/>
    <w:rsid w:val="00041DB8"/>
    <w:rsid w:val="00042263"/>
    <w:rsid w:val="00042B17"/>
    <w:rsid w:val="00043DFF"/>
    <w:rsid w:val="0004419F"/>
    <w:rsid w:val="00044B6B"/>
    <w:rsid w:val="00044C33"/>
    <w:rsid w:val="00044D60"/>
    <w:rsid w:val="00046BB9"/>
    <w:rsid w:val="00047780"/>
    <w:rsid w:val="00047EF2"/>
    <w:rsid w:val="000508DD"/>
    <w:rsid w:val="00051559"/>
    <w:rsid w:val="00051E57"/>
    <w:rsid w:val="00053616"/>
    <w:rsid w:val="0005412E"/>
    <w:rsid w:val="0005487F"/>
    <w:rsid w:val="00054BF5"/>
    <w:rsid w:val="0005523A"/>
    <w:rsid w:val="00055851"/>
    <w:rsid w:val="00057FB0"/>
    <w:rsid w:val="00060D92"/>
    <w:rsid w:val="0006172F"/>
    <w:rsid w:val="00061E71"/>
    <w:rsid w:val="00061F88"/>
    <w:rsid w:val="00063849"/>
    <w:rsid w:val="00063C68"/>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6D9"/>
    <w:rsid w:val="000739FC"/>
    <w:rsid w:val="00073AD7"/>
    <w:rsid w:val="0007530A"/>
    <w:rsid w:val="0007559D"/>
    <w:rsid w:val="00075847"/>
    <w:rsid w:val="000758C8"/>
    <w:rsid w:val="0007653A"/>
    <w:rsid w:val="00077A2A"/>
    <w:rsid w:val="00080D85"/>
    <w:rsid w:val="00080E73"/>
    <w:rsid w:val="00081E04"/>
    <w:rsid w:val="00081EF7"/>
    <w:rsid w:val="00082B52"/>
    <w:rsid w:val="00084151"/>
    <w:rsid w:val="00084D53"/>
    <w:rsid w:val="000858B3"/>
    <w:rsid w:val="000858C1"/>
    <w:rsid w:val="00085CD9"/>
    <w:rsid w:val="00085EAA"/>
    <w:rsid w:val="000870C5"/>
    <w:rsid w:val="000902D9"/>
    <w:rsid w:val="00090A82"/>
    <w:rsid w:val="000939EF"/>
    <w:rsid w:val="00093EDF"/>
    <w:rsid w:val="00094671"/>
    <w:rsid w:val="00095F8C"/>
    <w:rsid w:val="0009607E"/>
    <w:rsid w:val="000970DD"/>
    <w:rsid w:val="000A0528"/>
    <w:rsid w:val="000A0539"/>
    <w:rsid w:val="000A1435"/>
    <w:rsid w:val="000A1940"/>
    <w:rsid w:val="000A1981"/>
    <w:rsid w:val="000A27ED"/>
    <w:rsid w:val="000A30DC"/>
    <w:rsid w:val="000A3BB7"/>
    <w:rsid w:val="000A46EE"/>
    <w:rsid w:val="000A47E9"/>
    <w:rsid w:val="000A55CA"/>
    <w:rsid w:val="000A660B"/>
    <w:rsid w:val="000A7925"/>
    <w:rsid w:val="000A7932"/>
    <w:rsid w:val="000B0165"/>
    <w:rsid w:val="000B0B94"/>
    <w:rsid w:val="000B0BD7"/>
    <w:rsid w:val="000B0FF6"/>
    <w:rsid w:val="000B2658"/>
    <w:rsid w:val="000B2EE7"/>
    <w:rsid w:val="000B30AD"/>
    <w:rsid w:val="000B37AC"/>
    <w:rsid w:val="000B3FF9"/>
    <w:rsid w:val="000B5A6F"/>
    <w:rsid w:val="000B5F4C"/>
    <w:rsid w:val="000B62BE"/>
    <w:rsid w:val="000B68AE"/>
    <w:rsid w:val="000B7726"/>
    <w:rsid w:val="000B7F6E"/>
    <w:rsid w:val="000C152C"/>
    <w:rsid w:val="000C1FE3"/>
    <w:rsid w:val="000C2401"/>
    <w:rsid w:val="000C2BC6"/>
    <w:rsid w:val="000C3646"/>
    <w:rsid w:val="000C50EF"/>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16F7"/>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7451"/>
    <w:rsid w:val="00110122"/>
    <w:rsid w:val="00110287"/>
    <w:rsid w:val="001109E2"/>
    <w:rsid w:val="00110A8C"/>
    <w:rsid w:val="0011102C"/>
    <w:rsid w:val="00112636"/>
    <w:rsid w:val="00112D08"/>
    <w:rsid w:val="00114AAA"/>
    <w:rsid w:val="00114EE9"/>
    <w:rsid w:val="001155BD"/>
    <w:rsid w:val="001160E1"/>
    <w:rsid w:val="00116CDD"/>
    <w:rsid w:val="0012016B"/>
    <w:rsid w:val="001201D6"/>
    <w:rsid w:val="00121855"/>
    <w:rsid w:val="001218E1"/>
    <w:rsid w:val="001218FB"/>
    <w:rsid w:val="00121962"/>
    <w:rsid w:val="00122276"/>
    <w:rsid w:val="00122CEA"/>
    <w:rsid w:val="001239A0"/>
    <w:rsid w:val="001241D8"/>
    <w:rsid w:val="00124732"/>
    <w:rsid w:val="00126A93"/>
    <w:rsid w:val="00126E65"/>
    <w:rsid w:val="001271CE"/>
    <w:rsid w:val="00127AC1"/>
    <w:rsid w:val="00130DC6"/>
    <w:rsid w:val="00131262"/>
    <w:rsid w:val="0013178C"/>
    <w:rsid w:val="00131AE4"/>
    <w:rsid w:val="00131C88"/>
    <w:rsid w:val="00132D36"/>
    <w:rsid w:val="00133B36"/>
    <w:rsid w:val="00134702"/>
    <w:rsid w:val="0013470A"/>
    <w:rsid w:val="001357B0"/>
    <w:rsid w:val="00135BB5"/>
    <w:rsid w:val="00136003"/>
    <w:rsid w:val="00136C5B"/>
    <w:rsid w:val="00136D09"/>
    <w:rsid w:val="001374D5"/>
    <w:rsid w:val="00137870"/>
    <w:rsid w:val="00137C22"/>
    <w:rsid w:val="001405D1"/>
    <w:rsid w:val="00140B5A"/>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98B"/>
    <w:rsid w:val="00151D41"/>
    <w:rsid w:val="001526C3"/>
    <w:rsid w:val="0015347D"/>
    <w:rsid w:val="00153659"/>
    <w:rsid w:val="00154AD3"/>
    <w:rsid w:val="00155D56"/>
    <w:rsid w:val="00156304"/>
    <w:rsid w:val="001568FB"/>
    <w:rsid w:val="00156E0C"/>
    <w:rsid w:val="00156F11"/>
    <w:rsid w:val="00157704"/>
    <w:rsid w:val="00160831"/>
    <w:rsid w:val="0016212F"/>
    <w:rsid w:val="001622AF"/>
    <w:rsid w:val="00162505"/>
    <w:rsid w:val="00162560"/>
    <w:rsid w:val="00163062"/>
    <w:rsid w:val="0016386E"/>
    <w:rsid w:val="00164F38"/>
    <w:rsid w:val="00165D29"/>
    <w:rsid w:val="0016767E"/>
    <w:rsid w:val="00167BB4"/>
    <w:rsid w:val="001720B9"/>
    <w:rsid w:val="00172714"/>
    <w:rsid w:val="00172F48"/>
    <w:rsid w:val="0017416A"/>
    <w:rsid w:val="00174344"/>
    <w:rsid w:val="00174747"/>
    <w:rsid w:val="00180D33"/>
    <w:rsid w:val="00181631"/>
    <w:rsid w:val="001816EE"/>
    <w:rsid w:val="00181A5D"/>
    <w:rsid w:val="001820D6"/>
    <w:rsid w:val="001835CD"/>
    <w:rsid w:val="001837E5"/>
    <w:rsid w:val="00184473"/>
    <w:rsid w:val="0018461E"/>
    <w:rsid w:val="001850ED"/>
    <w:rsid w:val="00185AD1"/>
    <w:rsid w:val="0018611C"/>
    <w:rsid w:val="001866AD"/>
    <w:rsid w:val="00186D2F"/>
    <w:rsid w:val="00186F98"/>
    <w:rsid w:val="00191641"/>
    <w:rsid w:val="00191FF7"/>
    <w:rsid w:val="00192C7B"/>
    <w:rsid w:val="00194797"/>
    <w:rsid w:val="0019498B"/>
    <w:rsid w:val="00194CF3"/>
    <w:rsid w:val="00196C69"/>
    <w:rsid w:val="00196CB6"/>
    <w:rsid w:val="00197122"/>
    <w:rsid w:val="001973B5"/>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1FB2"/>
    <w:rsid w:val="001C213A"/>
    <w:rsid w:val="001C256F"/>
    <w:rsid w:val="001C2F27"/>
    <w:rsid w:val="001C33AC"/>
    <w:rsid w:val="001C386E"/>
    <w:rsid w:val="001C3C1E"/>
    <w:rsid w:val="001C43F3"/>
    <w:rsid w:val="001C4E52"/>
    <w:rsid w:val="001C5510"/>
    <w:rsid w:val="001C67DA"/>
    <w:rsid w:val="001C6A57"/>
    <w:rsid w:val="001C7926"/>
    <w:rsid w:val="001C7B73"/>
    <w:rsid w:val="001C7C3F"/>
    <w:rsid w:val="001C7C5A"/>
    <w:rsid w:val="001D03B2"/>
    <w:rsid w:val="001D06FC"/>
    <w:rsid w:val="001D32DE"/>
    <w:rsid w:val="001D4A63"/>
    <w:rsid w:val="001D58FB"/>
    <w:rsid w:val="001D6CF9"/>
    <w:rsid w:val="001D7FF8"/>
    <w:rsid w:val="001E13BE"/>
    <w:rsid w:val="001E16C8"/>
    <w:rsid w:val="001E1AD3"/>
    <w:rsid w:val="001E2809"/>
    <w:rsid w:val="001E302B"/>
    <w:rsid w:val="001E319E"/>
    <w:rsid w:val="001E328B"/>
    <w:rsid w:val="001E4A07"/>
    <w:rsid w:val="001E4A91"/>
    <w:rsid w:val="001E4AB5"/>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6424"/>
    <w:rsid w:val="0022777C"/>
    <w:rsid w:val="00227E39"/>
    <w:rsid w:val="002300B2"/>
    <w:rsid w:val="002304DC"/>
    <w:rsid w:val="00230B33"/>
    <w:rsid w:val="00231BBE"/>
    <w:rsid w:val="00232FDF"/>
    <w:rsid w:val="002330D7"/>
    <w:rsid w:val="00233770"/>
    <w:rsid w:val="00233EA3"/>
    <w:rsid w:val="002344B2"/>
    <w:rsid w:val="00234D7D"/>
    <w:rsid w:val="00234F67"/>
    <w:rsid w:val="00235435"/>
    <w:rsid w:val="0023642F"/>
    <w:rsid w:val="002379F6"/>
    <w:rsid w:val="0024138D"/>
    <w:rsid w:val="00241C6C"/>
    <w:rsid w:val="00243818"/>
    <w:rsid w:val="00243E3A"/>
    <w:rsid w:val="00243F5A"/>
    <w:rsid w:val="0024453F"/>
    <w:rsid w:val="002447F6"/>
    <w:rsid w:val="00245060"/>
    <w:rsid w:val="00246909"/>
    <w:rsid w:val="00246A02"/>
    <w:rsid w:val="00246A11"/>
    <w:rsid w:val="00246A62"/>
    <w:rsid w:val="002470DE"/>
    <w:rsid w:val="002502DF"/>
    <w:rsid w:val="00250ADB"/>
    <w:rsid w:val="00252051"/>
    <w:rsid w:val="002526DF"/>
    <w:rsid w:val="002541CE"/>
    <w:rsid w:val="002541FE"/>
    <w:rsid w:val="00254667"/>
    <w:rsid w:val="00254BC5"/>
    <w:rsid w:val="00255734"/>
    <w:rsid w:val="00256B4A"/>
    <w:rsid w:val="00256EDD"/>
    <w:rsid w:val="00257369"/>
    <w:rsid w:val="00257951"/>
    <w:rsid w:val="00260D7D"/>
    <w:rsid w:val="00261576"/>
    <w:rsid w:val="00261B89"/>
    <w:rsid w:val="00261E79"/>
    <w:rsid w:val="002649E6"/>
    <w:rsid w:val="0026568F"/>
    <w:rsid w:val="00265C33"/>
    <w:rsid w:val="00265CFD"/>
    <w:rsid w:val="00266B7B"/>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2C75"/>
    <w:rsid w:val="00292D85"/>
    <w:rsid w:val="00293A3D"/>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1FD8"/>
    <w:rsid w:val="002B2FCF"/>
    <w:rsid w:val="002B3578"/>
    <w:rsid w:val="002B3C67"/>
    <w:rsid w:val="002B6740"/>
    <w:rsid w:val="002C0BDC"/>
    <w:rsid w:val="002C2605"/>
    <w:rsid w:val="002C2DCF"/>
    <w:rsid w:val="002C434B"/>
    <w:rsid w:val="002C49D9"/>
    <w:rsid w:val="002C4AE9"/>
    <w:rsid w:val="002C6B65"/>
    <w:rsid w:val="002C6F90"/>
    <w:rsid w:val="002C75A5"/>
    <w:rsid w:val="002C7D5D"/>
    <w:rsid w:val="002D09B2"/>
    <w:rsid w:val="002D2B30"/>
    <w:rsid w:val="002D2B4B"/>
    <w:rsid w:val="002D34A9"/>
    <w:rsid w:val="002D4B0F"/>
    <w:rsid w:val="002D4CED"/>
    <w:rsid w:val="002D4E75"/>
    <w:rsid w:val="002D5F39"/>
    <w:rsid w:val="002D645D"/>
    <w:rsid w:val="002D65EF"/>
    <w:rsid w:val="002D67E0"/>
    <w:rsid w:val="002D6BEA"/>
    <w:rsid w:val="002D70D6"/>
    <w:rsid w:val="002D74BE"/>
    <w:rsid w:val="002D771B"/>
    <w:rsid w:val="002D7AED"/>
    <w:rsid w:val="002D7FD7"/>
    <w:rsid w:val="002E0A89"/>
    <w:rsid w:val="002E0C57"/>
    <w:rsid w:val="002E0D60"/>
    <w:rsid w:val="002E224F"/>
    <w:rsid w:val="002E234F"/>
    <w:rsid w:val="002E2E7D"/>
    <w:rsid w:val="002E5EDF"/>
    <w:rsid w:val="002F0291"/>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3788"/>
    <w:rsid w:val="00304FBF"/>
    <w:rsid w:val="003051A1"/>
    <w:rsid w:val="003062AC"/>
    <w:rsid w:val="00306AEB"/>
    <w:rsid w:val="00307A10"/>
    <w:rsid w:val="00307C16"/>
    <w:rsid w:val="00310A34"/>
    <w:rsid w:val="00310E1B"/>
    <w:rsid w:val="003112E9"/>
    <w:rsid w:val="0031278E"/>
    <w:rsid w:val="00312AD4"/>
    <w:rsid w:val="0031370D"/>
    <w:rsid w:val="00313852"/>
    <w:rsid w:val="00313888"/>
    <w:rsid w:val="00313E5C"/>
    <w:rsid w:val="00315029"/>
    <w:rsid w:val="00315155"/>
    <w:rsid w:val="00315240"/>
    <w:rsid w:val="003161B8"/>
    <w:rsid w:val="003168C7"/>
    <w:rsid w:val="003171BC"/>
    <w:rsid w:val="00320505"/>
    <w:rsid w:val="00320DC8"/>
    <w:rsid w:val="00324C9E"/>
    <w:rsid w:val="00324CAB"/>
    <w:rsid w:val="00324D29"/>
    <w:rsid w:val="00325720"/>
    <w:rsid w:val="003273CC"/>
    <w:rsid w:val="003301C7"/>
    <w:rsid w:val="0033036D"/>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083"/>
    <w:rsid w:val="0033745F"/>
    <w:rsid w:val="003374E1"/>
    <w:rsid w:val="00341028"/>
    <w:rsid w:val="003415A9"/>
    <w:rsid w:val="00341697"/>
    <w:rsid w:val="00341DF1"/>
    <w:rsid w:val="003429D7"/>
    <w:rsid w:val="00343424"/>
    <w:rsid w:val="00345A28"/>
    <w:rsid w:val="00345D7E"/>
    <w:rsid w:val="00350282"/>
    <w:rsid w:val="003508E4"/>
    <w:rsid w:val="00350AA2"/>
    <w:rsid w:val="00350AC1"/>
    <w:rsid w:val="00351E47"/>
    <w:rsid w:val="00351FD7"/>
    <w:rsid w:val="00353E34"/>
    <w:rsid w:val="00354735"/>
    <w:rsid w:val="00355163"/>
    <w:rsid w:val="00356071"/>
    <w:rsid w:val="00356C00"/>
    <w:rsid w:val="00356FED"/>
    <w:rsid w:val="003600E2"/>
    <w:rsid w:val="00360407"/>
    <w:rsid w:val="00360D40"/>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703F"/>
    <w:rsid w:val="00367880"/>
    <w:rsid w:val="00367A44"/>
    <w:rsid w:val="00370D83"/>
    <w:rsid w:val="00370F21"/>
    <w:rsid w:val="003717FF"/>
    <w:rsid w:val="00371B1F"/>
    <w:rsid w:val="00372090"/>
    <w:rsid w:val="00373A9F"/>
    <w:rsid w:val="003772DF"/>
    <w:rsid w:val="00377689"/>
    <w:rsid w:val="00377783"/>
    <w:rsid w:val="003809D8"/>
    <w:rsid w:val="00380E01"/>
    <w:rsid w:val="00381512"/>
    <w:rsid w:val="00381AA1"/>
    <w:rsid w:val="00381E22"/>
    <w:rsid w:val="00381E3C"/>
    <w:rsid w:val="00382285"/>
    <w:rsid w:val="003822DC"/>
    <w:rsid w:val="00382504"/>
    <w:rsid w:val="00383029"/>
    <w:rsid w:val="0038355F"/>
    <w:rsid w:val="00383D3C"/>
    <w:rsid w:val="003849D3"/>
    <w:rsid w:val="00384D76"/>
    <w:rsid w:val="00385274"/>
    <w:rsid w:val="003856DC"/>
    <w:rsid w:val="003863EB"/>
    <w:rsid w:val="0038687E"/>
    <w:rsid w:val="0038692C"/>
    <w:rsid w:val="00386C8E"/>
    <w:rsid w:val="00387243"/>
    <w:rsid w:val="00390516"/>
    <w:rsid w:val="00390F20"/>
    <w:rsid w:val="00392B0F"/>
    <w:rsid w:val="00392B43"/>
    <w:rsid w:val="00392F4F"/>
    <w:rsid w:val="00394CB7"/>
    <w:rsid w:val="00395231"/>
    <w:rsid w:val="00396067"/>
    <w:rsid w:val="00396AE5"/>
    <w:rsid w:val="00396B4D"/>
    <w:rsid w:val="003979F1"/>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B7D1C"/>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3F7C"/>
    <w:rsid w:val="003E464A"/>
    <w:rsid w:val="003E46A7"/>
    <w:rsid w:val="003E5B49"/>
    <w:rsid w:val="003E646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1552"/>
    <w:rsid w:val="004123F1"/>
    <w:rsid w:val="00412B9C"/>
    <w:rsid w:val="0041331B"/>
    <w:rsid w:val="0041389E"/>
    <w:rsid w:val="0041442A"/>
    <w:rsid w:val="00414978"/>
    <w:rsid w:val="00414CF9"/>
    <w:rsid w:val="00415736"/>
    <w:rsid w:val="004166A7"/>
    <w:rsid w:val="00420580"/>
    <w:rsid w:val="00422DA3"/>
    <w:rsid w:val="00422FC5"/>
    <w:rsid w:val="00423457"/>
    <w:rsid w:val="0042388A"/>
    <w:rsid w:val="00423BC5"/>
    <w:rsid w:val="004245B7"/>
    <w:rsid w:val="00424BC3"/>
    <w:rsid w:val="004252A9"/>
    <w:rsid w:val="004261B7"/>
    <w:rsid w:val="00426CB9"/>
    <w:rsid w:val="0042707A"/>
    <w:rsid w:val="00427742"/>
    <w:rsid w:val="00427A12"/>
    <w:rsid w:val="004303AB"/>
    <w:rsid w:val="0043096A"/>
    <w:rsid w:val="00431CD3"/>
    <w:rsid w:val="0043289B"/>
    <w:rsid w:val="00432EC2"/>
    <w:rsid w:val="00436078"/>
    <w:rsid w:val="004361EA"/>
    <w:rsid w:val="00436EA3"/>
    <w:rsid w:val="00436F25"/>
    <w:rsid w:val="00437580"/>
    <w:rsid w:val="00437C20"/>
    <w:rsid w:val="004409ED"/>
    <w:rsid w:val="00441509"/>
    <w:rsid w:val="00442AB3"/>
    <w:rsid w:val="0044326C"/>
    <w:rsid w:val="00443740"/>
    <w:rsid w:val="00443744"/>
    <w:rsid w:val="0044374E"/>
    <w:rsid w:val="00443B60"/>
    <w:rsid w:val="0044434A"/>
    <w:rsid w:val="00444EFD"/>
    <w:rsid w:val="00445639"/>
    <w:rsid w:val="00446E5C"/>
    <w:rsid w:val="004500AA"/>
    <w:rsid w:val="004501D1"/>
    <w:rsid w:val="004513F5"/>
    <w:rsid w:val="0045165D"/>
    <w:rsid w:val="004519E7"/>
    <w:rsid w:val="004538F2"/>
    <w:rsid w:val="0045443F"/>
    <w:rsid w:val="0045619C"/>
    <w:rsid w:val="004569A9"/>
    <w:rsid w:val="004569B4"/>
    <w:rsid w:val="00456AA6"/>
    <w:rsid w:val="00456B3E"/>
    <w:rsid w:val="00460E98"/>
    <w:rsid w:val="00460EBC"/>
    <w:rsid w:val="0046111F"/>
    <w:rsid w:val="004617BB"/>
    <w:rsid w:val="00461C1B"/>
    <w:rsid w:val="00462A4F"/>
    <w:rsid w:val="004639B5"/>
    <w:rsid w:val="00463E93"/>
    <w:rsid w:val="00464809"/>
    <w:rsid w:val="00465A66"/>
    <w:rsid w:val="0047062C"/>
    <w:rsid w:val="00471694"/>
    <w:rsid w:val="00471A8B"/>
    <w:rsid w:val="00473C46"/>
    <w:rsid w:val="00474280"/>
    <w:rsid w:val="00474BE9"/>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296A"/>
    <w:rsid w:val="004934C5"/>
    <w:rsid w:val="0049390B"/>
    <w:rsid w:val="00493FB3"/>
    <w:rsid w:val="00494A82"/>
    <w:rsid w:val="00494BF8"/>
    <w:rsid w:val="00495146"/>
    <w:rsid w:val="0049543B"/>
    <w:rsid w:val="00495D24"/>
    <w:rsid w:val="0049686E"/>
    <w:rsid w:val="00497282"/>
    <w:rsid w:val="00497BD0"/>
    <w:rsid w:val="004A0838"/>
    <w:rsid w:val="004A1963"/>
    <w:rsid w:val="004A2FBC"/>
    <w:rsid w:val="004A37BF"/>
    <w:rsid w:val="004A50BC"/>
    <w:rsid w:val="004A57A5"/>
    <w:rsid w:val="004A731F"/>
    <w:rsid w:val="004A76EB"/>
    <w:rsid w:val="004A7C24"/>
    <w:rsid w:val="004A7E36"/>
    <w:rsid w:val="004B0141"/>
    <w:rsid w:val="004B0CB7"/>
    <w:rsid w:val="004B0FE2"/>
    <w:rsid w:val="004B3243"/>
    <w:rsid w:val="004B3464"/>
    <w:rsid w:val="004B461E"/>
    <w:rsid w:val="004B49A0"/>
    <w:rsid w:val="004B4E2B"/>
    <w:rsid w:val="004B50F0"/>
    <w:rsid w:val="004B53E1"/>
    <w:rsid w:val="004B5569"/>
    <w:rsid w:val="004B5913"/>
    <w:rsid w:val="004C050F"/>
    <w:rsid w:val="004C0C45"/>
    <w:rsid w:val="004C1036"/>
    <w:rsid w:val="004C10D6"/>
    <w:rsid w:val="004C1744"/>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939"/>
    <w:rsid w:val="004D4CCE"/>
    <w:rsid w:val="004D5034"/>
    <w:rsid w:val="004D5E84"/>
    <w:rsid w:val="004D63E9"/>
    <w:rsid w:val="004D74E4"/>
    <w:rsid w:val="004D75B4"/>
    <w:rsid w:val="004D7938"/>
    <w:rsid w:val="004D7C69"/>
    <w:rsid w:val="004E00D2"/>
    <w:rsid w:val="004E17DC"/>
    <w:rsid w:val="004E3410"/>
    <w:rsid w:val="004E386D"/>
    <w:rsid w:val="004E3F0C"/>
    <w:rsid w:val="004E4012"/>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24C"/>
    <w:rsid w:val="004F74D3"/>
    <w:rsid w:val="004F755C"/>
    <w:rsid w:val="004F7DDD"/>
    <w:rsid w:val="0050000B"/>
    <w:rsid w:val="00501BDA"/>
    <w:rsid w:val="00501D6C"/>
    <w:rsid w:val="005027FB"/>
    <w:rsid w:val="005038D7"/>
    <w:rsid w:val="00503A20"/>
    <w:rsid w:val="00503D6D"/>
    <w:rsid w:val="00504F00"/>
    <w:rsid w:val="005067C8"/>
    <w:rsid w:val="00510327"/>
    <w:rsid w:val="00510671"/>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90F"/>
    <w:rsid w:val="00517B38"/>
    <w:rsid w:val="00521873"/>
    <w:rsid w:val="00522BE4"/>
    <w:rsid w:val="00523174"/>
    <w:rsid w:val="00525E39"/>
    <w:rsid w:val="005315A2"/>
    <w:rsid w:val="00532191"/>
    <w:rsid w:val="005327E3"/>
    <w:rsid w:val="00532C85"/>
    <w:rsid w:val="00532D41"/>
    <w:rsid w:val="00532DC9"/>
    <w:rsid w:val="005331F3"/>
    <w:rsid w:val="00534E6E"/>
    <w:rsid w:val="00535B3B"/>
    <w:rsid w:val="00535F62"/>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6BAB"/>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644B"/>
    <w:rsid w:val="0057670A"/>
    <w:rsid w:val="00576718"/>
    <w:rsid w:val="00576C74"/>
    <w:rsid w:val="00577205"/>
    <w:rsid w:val="00577FC4"/>
    <w:rsid w:val="00580642"/>
    <w:rsid w:val="00580CA3"/>
    <w:rsid w:val="00581CA3"/>
    <w:rsid w:val="00582308"/>
    <w:rsid w:val="00582873"/>
    <w:rsid w:val="00582B04"/>
    <w:rsid w:val="00582D56"/>
    <w:rsid w:val="0058413A"/>
    <w:rsid w:val="00584AA0"/>
    <w:rsid w:val="00584C78"/>
    <w:rsid w:val="005851C0"/>
    <w:rsid w:val="005855B2"/>
    <w:rsid w:val="00586F80"/>
    <w:rsid w:val="00590EC3"/>
    <w:rsid w:val="005916C5"/>
    <w:rsid w:val="00591EB3"/>
    <w:rsid w:val="005921A0"/>
    <w:rsid w:val="00592FE4"/>
    <w:rsid w:val="00593ACF"/>
    <w:rsid w:val="00595F14"/>
    <w:rsid w:val="00596C55"/>
    <w:rsid w:val="00597283"/>
    <w:rsid w:val="005976A7"/>
    <w:rsid w:val="005A14B8"/>
    <w:rsid w:val="005A1915"/>
    <w:rsid w:val="005A22D9"/>
    <w:rsid w:val="005A252A"/>
    <w:rsid w:val="005A2AD1"/>
    <w:rsid w:val="005A2EB9"/>
    <w:rsid w:val="005A3310"/>
    <w:rsid w:val="005A3AF6"/>
    <w:rsid w:val="005A4EF6"/>
    <w:rsid w:val="005A5834"/>
    <w:rsid w:val="005A61D5"/>
    <w:rsid w:val="005A6779"/>
    <w:rsid w:val="005A71A4"/>
    <w:rsid w:val="005A7D9C"/>
    <w:rsid w:val="005B02F7"/>
    <w:rsid w:val="005B1C65"/>
    <w:rsid w:val="005B2069"/>
    <w:rsid w:val="005B28AB"/>
    <w:rsid w:val="005B2EB4"/>
    <w:rsid w:val="005B588A"/>
    <w:rsid w:val="005B62A9"/>
    <w:rsid w:val="005B767F"/>
    <w:rsid w:val="005B7C57"/>
    <w:rsid w:val="005B7E90"/>
    <w:rsid w:val="005B7ED2"/>
    <w:rsid w:val="005C01B4"/>
    <w:rsid w:val="005C02F8"/>
    <w:rsid w:val="005C13F5"/>
    <w:rsid w:val="005C1C2E"/>
    <w:rsid w:val="005C21F0"/>
    <w:rsid w:val="005C22E7"/>
    <w:rsid w:val="005C2468"/>
    <w:rsid w:val="005C292A"/>
    <w:rsid w:val="005C2B74"/>
    <w:rsid w:val="005C3566"/>
    <w:rsid w:val="005C4289"/>
    <w:rsid w:val="005C52B4"/>
    <w:rsid w:val="005C551F"/>
    <w:rsid w:val="005C6C83"/>
    <w:rsid w:val="005C6CD0"/>
    <w:rsid w:val="005C74D9"/>
    <w:rsid w:val="005D0B54"/>
    <w:rsid w:val="005D30B1"/>
    <w:rsid w:val="005D34BD"/>
    <w:rsid w:val="005D3855"/>
    <w:rsid w:val="005D3E53"/>
    <w:rsid w:val="005D49B2"/>
    <w:rsid w:val="005D4F33"/>
    <w:rsid w:val="005D53A5"/>
    <w:rsid w:val="005D5699"/>
    <w:rsid w:val="005D71C1"/>
    <w:rsid w:val="005D77AB"/>
    <w:rsid w:val="005E0330"/>
    <w:rsid w:val="005E0641"/>
    <w:rsid w:val="005E0EA4"/>
    <w:rsid w:val="005E109B"/>
    <w:rsid w:val="005E1B4E"/>
    <w:rsid w:val="005E25BB"/>
    <w:rsid w:val="005E3A67"/>
    <w:rsid w:val="005E4747"/>
    <w:rsid w:val="005E4E25"/>
    <w:rsid w:val="005E646B"/>
    <w:rsid w:val="005E73FC"/>
    <w:rsid w:val="005E7553"/>
    <w:rsid w:val="005E7D7E"/>
    <w:rsid w:val="005F0B4F"/>
    <w:rsid w:val="005F1AB8"/>
    <w:rsid w:val="005F239C"/>
    <w:rsid w:val="005F245F"/>
    <w:rsid w:val="005F248D"/>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4C06"/>
    <w:rsid w:val="0061501C"/>
    <w:rsid w:val="00616593"/>
    <w:rsid w:val="00616AEE"/>
    <w:rsid w:val="00617F25"/>
    <w:rsid w:val="0062040F"/>
    <w:rsid w:val="00620FE0"/>
    <w:rsid w:val="0062274B"/>
    <w:rsid w:val="00622942"/>
    <w:rsid w:val="006230E3"/>
    <w:rsid w:val="006235C3"/>
    <w:rsid w:val="00623DBA"/>
    <w:rsid w:val="006248A3"/>
    <w:rsid w:val="006259FB"/>
    <w:rsid w:val="0062750E"/>
    <w:rsid w:val="0062780F"/>
    <w:rsid w:val="00627D28"/>
    <w:rsid w:val="00627DE3"/>
    <w:rsid w:val="00631F41"/>
    <w:rsid w:val="00633719"/>
    <w:rsid w:val="00633F9C"/>
    <w:rsid w:val="006361A8"/>
    <w:rsid w:val="006403EC"/>
    <w:rsid w:val="00641351"/>
    <w:rsid w:val="00641360"/>
    <w:rsid w:val="00642664"/>
    <w:rsid w:val="006440B0"/>
    <w:rsid w:val="00644938"/>
    <w:rsid w:val="00645158"/>
    <w:rsid w:val="0064532E"/>
    <w:rsid w:val="006518B2"/>
    <w:rsid w:val="006519B5"/>
    <w:rsid w:val="006524E0"/>
    <w:rsid w:val="00652ADE"/>
    <w:rsid w:val="00652C79"/>
    <w:rsid w:val="00652CCF"/>
    <w:rsid w:val="0065333D"/>
    <w:rsid w:val="0065381F"/>
    <w:rsid w:val="006542AE"/>
    <w:rsid w:val="006547C2"/>
    <w:rsid w:val="00654D45"/>
    <w:rsid w:val="006551D7"/>
    <w:rsid w:val="00655384"/>
    <w:rsid w:val="00657045"/>
    <w:rsid w:val="006575DF"/>
    <w:rsid w:val="00661160"/>
    <w:rsid w:val="006615B0"/>
    <w:rsid w:val="006615C6"/>
    <w:rsid w:val="0066219E"/>
    <w:rsid w:val="00662F1A"/>
    <w:rsid w:val="0066323E"/>
    <w:rsid w:val="006640B8"/>
    <w:rsid w:val="00664AC0"/>
    <w:rsid w:val="00664BD3"/>
    <w:rsid w:val="00664C29"/>
    <w:rsid w:val="0066528F"/>
    <w:rsid w:val="006664B8"/>
    <w:rsid w:val="006665A9"/>
    <w:rsid w:val="00666BFA"/>
    <w:rsid w:val="00666C2E"/>
    <w:rsid w:val="00667D80"/>
    <w:rsid w:val="00667F63"/>
    <w:rsid w:val="00670104"/>
    <w:rsid w:val="006701F1"/>
    <w:rsid w:val="006704B7"/>
    <w:rsid w:val="006705DF"/>
    <w:rsid w:val="00670C54"/>
    <w:rsid w:val="00671330"/>
    <w:rsid w:val="006719BD"/>
    <w:rsid w:val="006719D1"/>
    <w:rsid w:val="00671DD0"/>
    <w:rsid w:val="00672FAA"/>
    <w:rsid w:val="00674C94"/>
    <w:rsid w:val="0067561C"/>
    <w:rsid w:val="0067766E"/>
    <w:rsid w:val="00677BE0"/>
    <w:rsid w:val="006800B9"/>
    <w:rsid w:val="00680380"/>
    <w:rsid w:val="006804F4"/>
    <w:rsid w:val="00681012"/>
    <w:rsid w:val="0068177E"/>
    <w:rsid w:val="00682577"/>
    <w:rsid w:val="00682CD1"/>
    <w:rsid w:val="00682EC1"/>
    <w:rsid w:val="00683021"/>
    <w:rsid w:val="00683B60"/>
    <w:rsid w:val="006841D2"/>
    <w:rsid w:val="00685194"/>
    <w:rsid w:val="00685B3C"/>
    <w:rsid w:val="00685B8D"/>
    <w:rsid w:val="0068677E"/>
    <w:rsid w:val="00686C1A"/>
    <w:rsid w:val="00687F02"/>
    <w:rsid w:val="0069093B"/>
    <w:rsid w:val="00690E74"/>
    <w:rsid w:val="00691ABC"/>
    <w:rsid w:val="00691EA3"/>
    <w:rsid w:val="00691F3E"/>
    <w:rsid w:val="006920A6"/>
    <w:rsid w:val="00692607"/>
    <w:rsid w:val="00694955"/>
    <w:rsid w:val="006952AC"/>
    <w:rsid w:val="00696064"/>
    <w:rsid w:val="00696298"/>
    <w:rsid w:val="00696A41"/>
    <w:rsid w:val="00697CEE"/>
    <w:rsid w:val="006A26EF"/>
    <w:rsid w:val="006A30D9"/>
    <w:rsid w:val="006A3283"/>
    <w:rsid w:val="006A43B9"/>
    <w:rsid w:val="006A60B2"/>
    <w:rsid w:val="006A68EF"/>
    <w:rsid w:val="006A6BAA"/>
    <w:rsid w:val="006A71EB"/>
    <w:rsid w:val="006B004E"/>
    <w:rsid w:val="006B1706"/>
    <w:rsid w:val="006B1923"/>
    <w:rsid w:val="006B1E49"/>
    <w:rsid w:val="006B48EB"/>
    <w:rsid w:val="006B4AF8"/>
    <w:rsid w:val="006B4E7B"/>
    <w:rsid w:val="006B65EA"/>
    <w:rsid w:val="006B6D15"/>
    <w:rsid w:val="006C01CD"/>
    <w:rsid w:val="006C1399"/>
    <w:rsid w:val="006C1E64"/>
    <w:rsid w:val="006C2961"/>
    <w:rsid w:val="006C2ED7"/>
    <w:rsid w:val="006C318B"/>
    <w:rsid w:val="006C3450"/>
    <w:rsid w:val="006C3D0A"/>
    <w:rsid w:val="006C3D86"/>
    <w:rsid w:val="006C48BB"/>
    <w:rsid w:val="006C5B73"/>
    <w:rsid w:val="006C5D47"/>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500A"/>
    <w:rsid w:val="006E5C44"/>
    <w:rsid w:val="006E5E79"/>
    <w:rsid w:val="006E65EC"/>
    <w:rsid w:val="006E6D6C"/>
    <w:rsid w:val="006E7876"/>
    <w:rsid w:val="006E797B"/>
    <w:rsid w:val="006E7DEE"/>
    <w:rsid w:val="006E7E6C"/>
    <w:rsid w:val="006F0298"/>
    <w:rsid w:val="006F02D0"/>
    <w:rsid w:val="006F1FCC"/>
    <w:rsid w:val="006F2939"/>
    <w:rsid w:val="006F4070"/>
    <w:rsid w:val="006F46BE"/>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194F"/>
    <w:rsid w:val="007028A7"/>
    <w:rsid w:val="00703292"/>
    <w:rsid w:val="00703672"/>
    <w:rsid w:val="00703B58"/>
    <w:rsid w:val="00703CB8"/>
    <w:rsid w:val="00704732"/>
    <w:rsid w:val="00704C12"/>
    <w:rsid w:val="0070555D"/>
    <w:rsid w:val="007061EF"/>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5AA"/>
    <w:rsid w:val="00714CD9"/>
    <w:rsid w:val="007156EA"/>
    <w:rsid w:val="00717C71"/>
    <w:rsid w:val="00720FCE"/>
    <w:rsid w:val="007212D4"/>
    <w:rsid w:val="0072204A"/>
    <w:rsid w:val="00722E1D"/>
    <w:rsid w:val="00725372"/>
    <w:rsid w:val="00725AC4"/>
    <w:rsid w:val="0072747E"/>
    <w:rsid w:val="007308DE"/>
    <w:rsid w:val="00730AD1"/>
    <w:rsid w:val="00730CDE"/>
    <w:rsid w:val="0073102D"/>
    <w:rsid w:val="00731893"/>
    <w:rsid w:val="00731A03"/>
    <w:rsid w:val="0073327C"/>
    <w:rsid w:val="00733CAF"/>
    <w:rsid w:val="0073444A"/>
    <w:rsid w:val="00734452"/>
    <w:rsid w:val="00734D6E"/>
    <w:rsid w:val="007358E6"/>
    <w:rsid w:val="00735BFC"/>
    <w:rsid w:val="00735FC7"/>
    <w:rsid w:val="00737587"/>
    <w:rsid w:val="0073766E"/>
    <w:rsid w:val="00741463"/>
    <w:rsid w:val="00742646"/>
    <w:rsid w:val="007436EB"/>
    <w:rsid w:val="00744583"/>
    <w:rsid w:val="00744995"/>
    <w:rsid w:val="00745A7F"/>
    <w:rsid w:val="00746B4B"/>
    <w:rsid w:val="00746F3E"/>
    <w:rsid w:val="00747566"/>
    <w:rsid w:val="00747E30"/>
    <w:rsid w:val="0075026C"/>
    <w:rsid w:val="0075289B"/>
    <w:rsid w:val="00752977"/>
    <w:rsid w:val="007530A9"/>
    <w:rsid w:val="00753F6B"/>
    <w:rsid w:val="007548DB"/>
    <w:rsid w:val="0075499B"/>
    <w:rsid w:val="00755404"/>
    <w:rsid w:val="007563F4"/>
    <w:rsid w:val="007567F1"/>
    <w:rsid w:val="007572CC"/>
    <w:rsid w:val="00760F63"/>
    <w:rsid w:val="00761290"/>
    <w:rsid w:val="0076187B"/>
    <w:rsid w:val="0076188F"/>
    <w:rsid w:val="007619AB"/>
    <w:rsid w:val="00762138"/>
    <w:rsid w:val="00763054"/>
    <w:rsid w:val="00763AB6"/>
    <w:rsid w:val="007646D7"/>
    <w:rsid w:val="00765721"/>
    <w:rsid w:val="00766472"/>
    <w:rsid w:val="00767954"/>
    <w:rsid w:val="00767A53"/>
    <w:rsid w:val="0077039E"/>
    <w:rsid w:val="00770C2E"/>
    <w:rsid w:val="00771554"/>
    <w:rsid w:val="00771A18"/>
    <w:rsid w:val="00772220"/>
    <w:rsid w:val="00772852"/>
    <w:rsid w:val="00773176"/>
    <w:rsid w:val="00773B67"/>
    <w:rsid w:val="00773D91"/>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9A0"/>
    <w:rsid w:val="00787E16"/>
    <w:rsid w:val="0079016F"/>
    <w:rsid w:val="00790963"/>
    <w:rsid w:val="00791E23"/>
    <w:rsid w:val="007920D8"/>
    <w:rsid w:val="007926B1"/>
    <w:rsid w:val="007928FE"/>
    <w:rsid w:val="00792EE6"/>
    <w:rsid w:val="00793775"/>
    <w:rsid w:val="0079444B"/>
    <w:rsid w:val="00795E84"/>
    <w:rsid w:val="00797BF1"/>
    <w:rsid w:val="007A0335"/>
    <w:rsid w:val="007A07A4"/>
    <w:rsid w:val="007A12AF"/>
    <w:rsid w:val="007A2358"/>
    <w:rsid w:val="007A2795"/>
    <w:rsid w:val="007A28CE"/>
    <w:rsid w:val="007A333D"/>
    <w:rsid w:val="007A37E3"/>
    <w:rsid w:val="007A3CAE"/>
    <w:rsid w:val="007A481A"/>
    <w:rsid w:val="007A4CDF"/>
    <w:rsid w:val="007A78D5"/>
    <w:rsid w:val="007A7C26"/>
    <w:rsid w:val="007B0260"/>
    <w:rsid w:val="007B0C9E"/>
    <w:rsid w:val="007B21AB"/>
    <w:rsid w:val="007B21B2"/>
    <w:rsid w:val="007B2E9D"/>
    <w:rsid w:val="007B32C0"/>
    <w:rsid w:val="007B3ECD"/>
    <w:rsid w:val="007B4400"/>
    <w:rsid w:val="007B7A20"/>
    <w:rsid w:val="007C0CCF"/>
    <w:rsid w:val="007C12D2"/>
    <w:rsid w:val="007C2D95"/>
    <w:rsid w:val="007C414C"/>
    <w:rsid w:val="007C4815"/>
    <w:rsid w:val="007C5DAE"/>
    <w:rsid w:val="007C5E59"/>
    <w:rsid w:val="007C665E"/>
    <w:rsid w:val="007C70E1"/>
    <w:rsid w:val="007C73C6"/>
    <w:rsid w:val="007D0593"/>
    <w:rsid w:val="007D107B"/>
    <w:rsid w:val="007D27BC"/>
    <w:rsid w:val="007D29F5"/>
    <w:rsid w:val="007D2EDC"/>
    <w:rsid w:val="007D4D0C"/>
    <w:rsid w:val="007D5A5F"/>
    <w:rsid w:val="007D5D10"/>
    <w:rsid w:val="007D68F0"/>
    <w:rsid w:val="007D6960"/>
    <w:rsid w:val="007D72AA"/>
    <w:rsid w:val="007E08D6"/>
    <w:rsid w:val="007E1930"/>
    <w:rsid w:val="007E202C"/>
    <w:rsid w:val="007E21CC"/>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85C"/>
    <w:rsid w:val="007F613E"/>
    <w:rsid w:val="007F6C88"/>
    <w:rsid w:val="007F76A1"/>
    <w:rsid w:val="007F7A95"/>
    <w:rsid w:val="00800726"/>
    <w:rsid w:val="008011A6"/>
    <w:rsid w:val="0080135B"/>
    <w:rsid w:val="0080151F"/>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A8"/>
    <w:rsid w:val="008314D3"/>
    <w:rsid w:val="00831C4C"/>
    <w:rsid w:val="00832C77"/>
    <w:rsid w:val="008332AA"/>
    <w:rsid w:val="0083365D"/>
    <w:rsid w:val="008343AC"/>
    <w:rsid w:val="008344A7"/>
    <w:rsid w:val="00834588"/>
    <w:rsid w:val="008354F8"/>
    <w:rsid w:val="00835742"/>
    <w:rsid w:val="0083591F"/>
    <w:rsid w:val="00835B13"/>
    <w:rsid w:val="00837220"/>
    <w:rsid w:val="008375C7"/>
    <w:rsid w:val="008375EC"/>
    <w:rsid w:val="008377B8"/>
    <w:rsid w:val="008403FC"/>
    <w:rsid w:val="008409B8"/>
    <w:rsid w:val="00840E8D"/>
    <w:rsid w:val="0084214D"/>
    <w:rsid w:val="00842749"/>
    <w:rsid w:val="00842EFE"/>
    <w:rsid w:val="008430E2"/>
    <w:rsid w:val="0084353D"/>
    <w:rsid w:val="00844001"/>
    <w:rsid w:val="00844B67"/>
    <w:rsid w:val="008454AD"/>
    <w:rsid w:val="00845544"/>
    <w:rsid w:val="008502CE"/>
    <w:rsid w:val="00850446"/>
    <w:rsid w:val="008509C7"/>
    <w:rsid w:val="00851265"/>
    <w:rsid w:val="00852689"/>
    <w:rsid w:val="008528BD"/>
    <w:rsid w:val="00852A02"/>
    <w:rsid w:val="008539E9"/>
    <w:rsid w:val="008546E9"/>
    <w:rsid w:val="00854866"/>
    <w:rsid w:val="00855CCF"/>
    <w:rsid w:val="00856002"/>
    <w:rsid w:val="0085612C"/>
    <w:rsid w:val="00857561"/>
    <w:rsid w:val="008575A9"/>
    <w:rsid w:val="008575C7"/>
    <w:rsid w:val="008576EB"/>
    <w:rsid w:val="00857B69"/>
    <w:rsid w:val="008603A0"/>
    <w:rsid w:val="00860A81"/>
    <w:rsid w:val="00860A9D"/>
    <w:rsid w:val="00861007"/>
    <w:rsid w:val="0086122E"/>
    <w:rsid w:val="0086142C"/>
    <w:rsid w:val="00861434"/>
    <w:rsid w:val="00861991"/>
    <w:rsid w:val="008620C2"/>
    <w:rsid w:val="00862263"/>
    <w:rsid w:val="0086232C"/>
    <w:rsid w:val="00862DFF"/>
    <w:rsid w:val="00863213"/>
    <w:rsid w:val="00864457"/>
    <w:rsid w:val="00864EEC"/>
    <w:rsid w:val="00865387"/>
    <w:rsid w:val="00865840"/>
    <w:rsid w:val="00865EF1"/>
    <w:rsid w:val="00866323"/>
    <w:rsid w:val="0086676F"/>
    <w:rsid w:val="00866CAE"/>
    <w:rsid w:val="008673F9"/>
    <w:rsid w:val="008674E4"/>
    <w:rsid w:val="00870445"/>
    <w:rsid w:val="00871B24"/>
    <w:rsid w:val="00871B83"/>
    <w:rsid w:val="00871F16"/>
    <w:rsid w:val="00872D84"/>
    <w:rsid w:val="00873EC2"/>
    <w:rsid w:val="0087523B"/>
    <w:rsid w:val="00875317"/>
    <w:rsid w:val="008759C6"/>
    <w:rsid w:val="00875A2D"/>
    <w:rsid w:val="00876870"/>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89A"/>
    <w:rsid w:val="008949B3"/>
    <w:rsid w:val="00895C5D"/>
    <w:rsid w:val="00896C0F"/>
    <w:rsid w:val="008A0763"/>
    <w:rsid w:val="008A0831"/>
    <w:rsid w:val="008A10C0"/>
    <w:rsid w:val="008A1345"/>
    <w:rsid w:val="008A27B1"/>
    <w:rsid w:val="008A3E25"/>
    <w:rsid w:val="008A41DF"/>
    <w:rsid w:val="008A4AB9"/>
    <w:rsid w:val="008A50BA"/>
    <w:rsid w:val="008A5719"/>
    <w:rsid w:val="008A5EA9"/>
    <w:rsid w:val="008A7A7D"/>
    <w:rsid w:val="008B11F9"/>
    <w:rsid w:val="008B1990"/>
    <w:rsid w:val="008B19A1"/>
    <w:rsid w:val="008B1ED0"/>
    <w:rsid w:val="008B2872"/>
    <w:rsid w:val="008B314D"/>
    <w:rsid w:val="008B3B91"/>
    <w:rsid w:val="008B4678"/>
    <w:rsid w:val="008B504A"/>
    <w:rsid w:val="008B579D"/>
    <w:rsid w:val="008B5E2C"/>
    <w:rsid w:val="008B6F47"/>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B27"/>
    <w:rsid w:val="008E6FA8"/>
    <w:rsid w:val="008F0BFB"/>
    <w:rsid w:val="008F11F4"/>
    <w:rsid w:val="008F1AD4"/>
    <w:rsid w:val="008F21F2"/>
    <w:rsid w:val="008F2AFD"/>
    <w:rsid w:val="008F2E6F"/>
    <w:rsid w:val="008F32F8"/>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0781"/>
    <w:rsid w:val="009218A5"/>
    <w:rsid w:val="00921AA6"/>
    <w:rsid w:val="00921B5B"/>
    <w:rsid w:val="00922357"/>
    <w:rsid w:val="00922608"/>
    <w:rsid w:val="00922BF1"/>
    <w:rsid w:val="00923EF8"/>
    <w:rsid w:val="00924CFA"/>
    <w:rsid w:val="00925B72"/>
    <w:rsid w:val="00925FAA"/>
    <w:rsid w:val="00925FBA"/>
    <w:rsid w:val="00926112"/>
    <w:rsid w:val="00926A77"/>
    <w:rsid w:val="0093052D"/>
    <w:rsid w:val="00930CC4"/>
    <w:rsid w:val="009321DA"/>
    <w:rsid w:val="009324EB"/>
    <w:rsid w:val="00933B65"/>
    <w:rsid w:val="00935D95"/>
    <w:rsid w:val="00936437"/>
    <w:rsid w:val="0093686D"/>
    <w:rsid w:val="00937018"/>
    <w:rsid w:val="009370DA"/>
    <w:rsid w:val="00937186"/>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C22"/>
    <w:rsid w:val="00947F1F"/>
    <w:rsid w:val="009504FB"/>
    <w:rsid w:val="00950738"/>
    <w:rsid w:val="009510D6"/>
    <w:rsid w:val="009516CD"/>
    <w:rsid w:val="00951D81"/>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0DA7"/>
    <w:rsid w:val="0096108A"/>
    <w:rsid w:val="0096263A"/>
    <w:rsid w:val="00962E2A"/>
    <w:rsid w:val="009630DB"/>
    <w:rsid w:val="00963663"/>
    <w:rsid w:val="00963696"/>
    <w:rsid w:val="00964070"/>
    <w:rsid w:val="009645F8"/>
    <w:rsid w:val="0096538C"/>
    <w:rsid w:val="00965508"/>
    <w:rsid w:val="00965B24"/>
    <w:rsid w:val="009660DD"/>
    <w:rsid w:val="00966282"/>
    <w:rsid w:val="00966BB2"/>
    <w:rsid w:val="009670E4"/>
    <w:rsid w:val="009672CC"/>
    <w:rsid w:val="0096749F"/>
    <w:rsid w:val="009703D7"/>
    <w:rsid w:val="0097059F"/>
    <w:rsid w:val="00970DE9"/>
    <w:rsid w:val="009727A4"/>
    <w:rsid w:val="0097312A"/>
    <w:rsid w:val="0097332A"/>
    <w:rsid w:val="00974574"/>
    <w:rsid w:val="00975670"/>
    <w:rsid w:val="00976C06"/>
    <w:rsid w:val="00980F63"/>
    <w:rsid w:val="00980FB6"/>
    <w:rsid w:val="0098133F"/>
    <w:rsid w:val="009813E1"/>
    <w:rsid w:val="009814A4"/>
    <w:rsid w:val="009829D9"/>
    <w:rsid w:val="00983423"/>
    <w:rsid w:val="00983606"/>
    <w:rsid w:val="00983753"/>
    <w:rsid w:val="00983D87"/>
    <w:rsid w:val="0098520E"/>
    <w:rsid w:val="0098603A"/>
    <w:rsid w:val="00987421"/>
    <w:rsid w:val="0098787D"/>
    <w:rsid w:val="00990790"/>
    <w:rsid w:val="009919BD"/>
    <w:rsid w:val="00991B20"/>
    <w:rsid w:val="009927D0"/>
    <w:rsid w:val="009927F0"/>
    <w:rsid w:val="00992909"/>
    <w:rsid w:val="00992F13"/>
    <w:rsid w:val="009952C7"/>
    <w:rsid w:val="00995C0B"/>
    <w:rsid w:val="00996CFD"/>
    <w:rsid w:val="00996D85"/>
    <w:rsid w:val="009970AA"/>
    <w:rsid w:val="009A03CC"/>
    <w:rsid w:val="009A0530"/>
    <w:rsid w:val="009A096F"/>
    <w:rsid w:val="009A19BD"/>
    <w:rsid w:val="009A223E"/>
    <w:rsid w:val="009A2743"/>
    <w:rsid w:val="009A29DE"/>
    <w:rsid w:val="009A3DF4"/>
    <w:rsid w:val="009A410D"/>
    <w:rsid w:val="009A4BC0"/>
    <w:rsid w:val="009A4C9A"/>
    <w:rsid w:val="009A5616"/>
    <w:rsid w:val="009A58D3"/>
    <w:rsid w:val="009A6281"/>
    <w:rsid w:val="009A63E0"/>
    <w:rsid w:val="009A6B4B"/>
    <w:rsid w:val="009B00B1"/>
    <w:rsid w:val="009B0270"/>
    <w:rsid w:val="009B0A26"/>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A67"/>
    <w:rsid w:val="009D0B92"/>
    <w:rsid w:val="009D1400"/>
    <w:rsid w:val="009D16EE"/>
    <w:rsid w:val="009D178F"/>
    <w:rsid w:val="009D1E65"/>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02FA"/>
    <w:rsid w:val="009E13F4"/>
    <w:rsid w:val="009E1FFE"/>
    <w:rsid w:val="009E2591"/>
    <w:rsid w:val="009E3C0C"/>
    <w:rsid w:val="009E4570"/>
    <w:rsid w:val="009E51B6"/>
    <w:rsid w:val="009E51CF"/>
    <w:rsid w:val="009E5297"/>
    <w:rsid w:val="009E565F"/>
    <w:rsid w:val="009E5B12"/>
    <w:rsid w:val="009E6091"/>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5C0F"/>
    <w:rsid w:val="00A06B79"/>
    <w:rsid w:val="00A06C60"/>
    <w:rsid w:val="00A06F65"/>
    <w:rsid w:val="00A1134B"/>
    <w:rsid w:val="00A1180F"/>
    <w:rsid w:val="00A13141"/>
    <w:rsid w:val="00A14905"/>
    <w:rsid w:val="00A14EE6"/>
    <w:rsid w:val="00A1543E"/>
    <w:rsid w:val="00A15AD9"/>
    <w:rsid w:val="00A16BF3"/>
    <w:rsid w:val="00A16DD5"/>
    <w:rsid w:val="00A17D18"/>
    <w:rsid w:val="00A20240"/>
    <w:rsid w:val="00A20B08"/>
    <w:rsid w:val="00A20E8F"/>
    <w:rsid w:val="00A2116D"/>
    <w:rsid w:val="00A216E6"/>
    <w:rsid w:val="00A21A6B"/>
    <w:rsid w:val="00A224C2"/>
    <w:rsid w:val="00A225B8"/>
    <w:rsid w:val="00A2390B"/>
    <w:rsid w:val="00A25019"/>
    <w:rsid w:val="00A266B8"/>
    <w:rsid w:val="00A27D93"/>
    <w:rsid w:val="00A30042"/>
    <w:rsid w:val="00A30E35"/>
    <w:rsid w:val="00A31170"/>
    <w:rsid w:val="00A3160B"/>
    <w:rsid w:val="00A330D6"/>
    <w:rsid w:val="00A33342"/>
    <w:rsid w:val="00A34F53"/>
    <w:rsid w:val="00A36B36"/>
    <w:rsid w:val="00A3787E"/>
    <w:rsid w:val="00A37974"/>
    <w:rsid w:val="00A4101C"/>
    <w:rsid w:val="00A424E4"/>
    <w:rsid w:val="00A4283F"/>
    <w:rsid w:val="00A430EA"/>
    <w:rsid w:val="00A431D6"/>
    <w:rsid w:val="00A446C8"/>
    <w:rsid w:val="00A45ED0"/>
    <w:rsid w:val="00A46A06"/>
    <w:rsid w:val="00A46A52"/>
    <w:rsid w:val="00A47010"/>
    <w:rsid w:val="00A531D9"/>
    <w:rsid w:val="00A54B89"/>
    <w:rsid w:val="00A54CA2"/>
    <w:rsid w:val="00A54E2F"/>
    <w:rsid w:val="00A5736C"/>
    <w:rsid w:val="00A578F5"/>
    <w:rsid w:val="00A6013A"/>
    <w:rsid w:val="00A60243"/>
    <w:rsid w:val="00A6079A"/>
    <w:rsid w:val="00A610ED"/>
    <w:rsid w:val="00A61DA6"/>
    <w:rsid w:val="00A62586"/>
    <w:rsid w:val="00A62E79"/>
    <w:rsid w:val="00A63D82"/>
    <w:rsid w:val="00A63DDC"/>
    <w:rsid w:val="00A64438"/>
    <w:rsid w:val="00A64552"/>
    <w:rsid w:val="00A674D2"/>
    <w:rsid w:val="00A7056A"/>
    <w:rsid w:val="00A71163"/>
    <w:rsid w:val="00A71CB4"/>
    <w:rsid w:val="00A724FB"/>
    <w:rsid w:val="00A730FE"/>
    <w:rsid w:val="00A73D91"/>
    <w:rsid w:val="00A74A76"/>
    <w:rsid w:val="00A74B97"/>
    <w:rsid w:val="00A76364"/>
    <w:rsid w:val="00A7645F"/>
    <w:rsid w:val="00A806F2"/>
    <w:rsid w:val="00A8102D"/>
    <w:rsid w:val="00A81BE2"/>
    <w:rsid w:val="00A82938"/>
    <w:rsid w:val="00A831F1"/>
    <w:rsid w:val="00A85586"/>
    <w:rsid w:val="00A8591D"/>
    <w:rsid w:val="00A87D37"/>
    <w:rsid w:val="00A87E21"/>
    <w:rsid w:val="00A900F1"/>
    <w:rsid w:val="00A9175F"/>
    <w:rsid w:val="00A91A77"/>
    <w:rsid w:val="00A91FE0"/>
    <w:rsid w:val="00A964FC"/>
    <w:rsid w:val="00A97561"/>
    <w:rsid w:val="00A97F70"/>
    <w:rsid w:val="00AA0475"/>
    <w:rsid w:val="00AA07B9"/>
    <w:rsid w:val="00AA2837"/>
    <w:rsid w:val="00AA2975"/>
    <w:rsid w:val="00AA3B1F"/>
    <w:rsid w:val="00AA4266"/>
    <w:rsid w:val="00AA593C"/>
    <w:rsid w:val="00AA5B39"/>
    <w:rsid w:val="00AA5BBA"/>
    <w:rsid w:val="00AA731E"/>
    <w:rsid w:val="00AA768D"/>
    <w:rsid w:val="00AB1027"/>
    <w:rsid w:val="00AB2527"/>
    <w:rsid w:val="00AB4A03"/>
    <w:rsid w:val="00AB51BB"/>
    <w:rsid w:val="00AB6137"/>
    <w:rsid w:val="00AB6620"/>
    <w:rsid w:val="00AC0AD4"/>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5A84"/>
    <w:rsid w:val="00AD7480"/>
    <w:rsid w:val="00AE02C5"/>
    <w:rsid w:val="00AE12BD"/>
    <w:rsid w:val="00AE1AB6"/>
    <w:rsid w:val="00AE1DEB"/>
    <w:rsid w:val="00AE22C8"/>
    <w:rsid w:val="00AE25F5"/>
    <w:rsid w:val="00AE267D"/>
    <w:rsid w:val="00AE2D8D"/>
    <w:rsid w:val="00AE3179"/>
    <w:rsid w:val="00AE3E2B"/>
    <w:rsid w:val="00AE4196"/>
    <w:rsid w:val="00AE5784"/>
    <w:rsid w:val="00AE5A4A"/>
    <w:rsid w:val="00AE5AA4"/>
    <w:rsid w:val="00AE5AB8"/>
    <w:rsid w:val="00AE69A7"/>
    <w:rsid w:val="00AE6A2F"/>
    <w:rsid w:val="00AE6EDA"/>
    <w:rsid w:val="00AE6FEB"/>
    <w:rsid w:val="00AE7615"/>
    <w:rsid w:val="00AE7807"/>
    <w:rsid w:val="00AF0521"/>
    <w:rsid w:val="00AF0C3F"/>
    <w:rsid w:val="00AF0EDA"/>
    <w:rsid w:val="00AF2E5E"/>
    <w:rsid w:val="00AF325E"/>
    <w:rsid w:val="00AF3BC2"/>
    <w:rsid w:val="00AF3ECB"/>
    <w:rsid w:val="00AF4A33"/>
    <w:rsid w:val="00AF4F4E"/>
    <w:rsid w:val="00AF5415"/>
    <w:rsid w:val="00AF5E17"/>
    <w:rsid w:val="00AF5FBA"/>
    <w:rsid w:val="00AF6582"/>
    <w:rsid w:val="00B01A2A"/>
    <w:rsid w:val="00B01BC7"/>
    <w:rsid w:val="00B01C65"/>
    <w:rsid w:val="00B024DB"/>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77D"/>
    <w:rsid w:val="00B24B09"/>
    <w:rsid w:val="00B2594C"/>
    <w:rsid w:val="00B2662F"/>
    <w:rsid w:val="00B2696B"/>
    <w:rsid w:val="00B26FE4"/>
    <w:rsid w:val="00B270EB"/>
    <w:rsid w:val="00B27C94"/>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7146"/>
    <w:rsid w:val="00B471FE"/>
    <w:rsid w:val="00B505BD"/>
    <w:rsid w:val="00B5144E"/>
    <w:rsid w:val="00B516B2"/>
    <w:rsid w:val="00B51AEE"/>
    <w:rsid w:val="00B51C35"/>
    <w:rsid w:val="00B52106"/>
    <w:rsid w:val="00B52161"/>
    <w:rsid w:val="00B527E8"/>
    <w:rsid w:val="00B52D91"/>
    <w:rsid w:val="00B53D88"/>
    <w:rsid w:val="00B544FE"/>
    <w:rsid w:val="00B5465B"/>
    <w:rsid w:val="00B55B34"/>
    <w:rsid w:val="00B56142"/>
    <w:rsid w:val="00B567DA"/>
    <w:rsid w:val="00B57C21"/>
    <w:rsid w:val="00B604FC"/>
    <w:rsid w:val="00B6181B"/>
    <w:rsid w:val="00B61A09"/>
    <w:rsid w:val="00B61D21"/>
    <w:rsid w:val="00B629A2"/>
    <w:rsid w:val="00B63075"/>
    <w:rsid w:val="00B63B1C"/>
    <w:rsid w:val="00B642D6"/>
    <w:rsid w:val="00B64E61"/>
    <w:rsid w:val="00B65AFC"/>
    <w:rsid w:val="00B65F3A"/>
    <w:rsid w:val="00B661D9"/>
    <w:rsid w:val="00B66418"/>
    <w:rsid w:val="00B66CF9"/>
    <w:rsid w:val="00B66D3F"/>
    <w:rsid w:val="00B66F2C"/>
    <w:rsid w:val="00B702A4"/>
    <w:rsid w:val="00B70675"/>
    <w:rsid w:val="00B70FF0"/>
    <w:rsid w:val="00B71B9B"/>
    <w:rsid w:val="00B71D43"/>
    <w:rsid w:val="00B71E17"/>
    <w:rsid w:val="00B720DD"/>
    <w:rsid w:val="00B72784"/>
    <w:rsid w:val="00B72BCC"/>
    <w:rsid w:val="00B736C3"/>
    <w:rsid w:val="00B73CB3"/>
    <w:rsid w:val="00B75221"/>
    <w:rsid w:val="00B75AAC"/>
    <w:rsid w:val="00B75E0A"/>
    <w:rsid w:val="00B75E83"/>
    <w:rsid w:val="00B7769F"/>
    <w:rsid w:val="00B8148C"/>
    <w:rsid w:val="00B8216F"/>
    <w:rsid w:val="00B828B4"/>
    <w:rsid w:val="00B83427"/>
    <w:rsid w:val="00B83A65"/>
    <w:rsid w:val="00B84913"/>
    <w:rsid w:val="00B84DB4"/>
    <w:rsid w:val="00B8549E"/>
    <w:rsid w:val="00B85841"/>
    <w:rsid w:val="00B85AE1"/>
    <w:rsid w:val="00B87B18"/>
    <w:rsid w:val="00B87C19"/>
    <w:rsid w:val="00B90435"/>
    <w:rsid w:val="00B906F6"/>
    <w:rsid w:val="00B90B99"/>
    <w:rsid w:val="00B90BA5"/>
    <w:rsid w:val="00B90F66"/>
    <w:rsid w:val="00B9124A"/>
    <w:rsid w:val="00B914B6"/>
    <w:rsid w:val="00B91BD1"/>
    <w:rsid w:val="00B91D9F"/>
    <w:rsid w:val="00B92EE3"/>
    <w:rsid w:val="00B9332D"/>
    <w:rsid w:val="00B94705"/>
    <w:rsid w:val="00B94C2C"/>
    <w:rsid w:val="00B95476"/>
    <w:rsid w:val="00B9651A"/>
    <w:rsid w:val="00B96731"/>
    <w:rsid w:val="00B969EC"/>
    <w:rsid w:val="00B96C44"/>
    <w:rsid w:val="00B96D5D"/>
    <w:rsid w:val="00BA0395"/>
    <w:rsid w:val="00BA1A68"/>
    <w:rsid w:val="00BA1A8D"/>
    <w:rsid w:val="00BA2601"/>
    <w:rsid w:val="00BA3337"/>
    <w:rsid w:val="00BA3E1C"/>
    <w:rsid w:val="00BA444F"/>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B72CC"/>
    <w:rsid w:val="00BC077D"/>
    <w:rsid w:val="00BC0FF5"/>
    <w:rsid w:val="00BC160D"/>
    <w:rsid w:val="00BC2149"/>
    <w:rsid w:val="00BC2E8A"/>
    <w:rsid w:val="00BC32BA"/>
    <w:rsid w:val="00BC41C9"/>
    <w:rsid w:val="00BC4A55"/>
    <w:rsid w:val="00BC4BCB"/>
    <w:rsid w:val="00BD1112"/>
    <w:rsid w:val="00BD280C"/>
    <w:rsid w:val="00BD2CB6"/>
    <w:rsid w:val="00BD2D8F"/>
    <w:rsid w:val="00BD3B15"/>
    <w:rsid w:val="00BD43FD"/>
    <w:rsid w:val="00BD4BEB"/>
    <w:rsid w:val="00BD569C"/>
    <w:rsid w:val="00BD6757"/>
    <w:rsid w:val="00BD6C78"/>
    <w:rsid w:val="00BD7949"/>
    <w:rsid w:val="00BE0118"/>
    <w:rsid w:val="00BE0766"/>
    <w:rsid w:val="00BE078C"/>
    <w:rsid w:val="00BE087A"/>
    <w:rsid w:val="00BE0A7B"/>
    <w:rsid w:val="00BE0FE1"/>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B0"/>
    <w:rsid w:val="00BF78FD"/>
    <w:rsid w:val="00C00306"/>
    <w:rsid w:val="00C003AA"/>
    <w:rsid w:val="00C015A6"/>
    <w:rsid w:val="00C0164D"/>
    <w:rsid w:val="00C01C57"/>
    <w:rsid w:val="00C02EF7"/>
    <w:rsid w:val="00C02FE9"/>
    <w:rsid w:val="00C03318"/>
    <w:rsid w:val="00C03F26"/>
    <w:rsid w:val="00C0454F"/>
    <w:rsid w:val="00C045EA"/>
    <w:rsid w:val="00C048D7"/>
    <w:rsid w:val="00C05713"/>
    <w:rsid w:val="00C063A7"/>
    <w:rsid w:val="00C064A0"/>
    <w:rsid w:val="00C06EDA"/>
    <w:rsid w:val="00C109CE"/>
    <w:rsid w:val="00C10AD2"/>
    <w:rsid w:val="00C10C91"/>
    <w:rsid w:val="00C120B4"/>
    <w:rsid w:val="00C125E7"/>
    <w:rsid w:val="00C12D87"/>
    <w:rsid w:val="00C14458"/>
    <w:rsid w:val="00C14687"/>
    <w:rsid w:val="00C153BB"/>
    <w:rsid w:val="00C16EAB"/>
    <w:rsid w:val="00C20683"/>
    <w:rsid w:val="00C20F78"/>
    <w:rsid w:val="00C21DC6"/>
    <w:rsid w:val="00C220FF"/>
    <w:rsid w:val="00C22A28"/>
    <w:rsid w:val="00C22C35"/>
    <w:rsid w:val="00C22F62"/>
    <w:rsid w:val="00C23245"/>
    <w:rsid w:val="00C23C8E"/>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613B"/>
    <w:rsid w:val="00C46745"/>
    <w:rsid w:val="00C4742E"/>
    <w:rsid w:val="00C4790D"/>
    <w:rsid w:val="00C5116A"/>
    <w:rsid w:val="00C5124D"/>
    <w:rsid w:val="00C51525"/>
    <w:rsid w:val="00C5181F"/>
    <w:rsid w:val="00C51F8C"/>
    <w:rsid w:val="00C543DF"/>
    <w:rsid w:val="00C54444"/>
    <w:rsid w:val="00C54D7D"/>
    <w:rsid w:val="00C5533B"/>
    <w:rsid w:val="00C5536F"/>
    <w:rsid w:val="00C56ED8"/>
    <w:rsid w:val="00C5719D"/>
    <w:rsid w:val="00C5769E"/>
    <w:rsid w:val="00C57F0E"/>
    <w:rsid w:val="00C62585"/>
    <w:rsid w:val="00C6357F"/>
    <w:rsid w:val="00C64003"/>
    <w:rsid w:val="00C640EF"/>
    <w:rsid w:val="00C641DC"/>
    <w:rsid w:val="00C652B5"/>
    <w:rsid w:val="00C656C8"/>
    <w:rsid w:val="00C65F7B"/>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B01"/>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5B2"/>
    <w:rsid w:val="00C83F4A"/>
    <w:rsid w:val="00C840C0"/>
    <w:rsid w:val="00C84E17"/>
    <w:rsid w:val="00C85003"/>
    <w:rsid w:val="00C871CD"/>
    <w:rsid w:val="00C90229"/>
    <w:rsid w:val="00C90E1A"/>
    <w:rsid w:val="00C9173B"/>
    <w:rsid w:val="00C917D3"/>
    <w:rsid w:val="00C9266C"/>
    <w:rsid w:val="00C9322A"/>
    <w:rsid w:val="00C935A2"/>
    <w:rsid w:val="00C93A35"/>
    <w:rsid w:val="00C94CFC"/>
    <w:rsid w:val="00C95DEA"/>
    <w:rsid w:val="00C96384"/>
    <w:rsid w:val="00C96CCA"/>
    <w:rsid w:val="00C96F26"/>
    <w:rsid w:val="00C97232"/>
    <w:rsid w:val="00C97AFB"/>
    <w:rsid w:val="00C97C1D"/>
    <w:rsid w:val="00CA0094"/>
    <w:rsid w:val="00CA0237"/>
    <w:rsid w:val="00CA08F2"/>
    <w:rsid w:val="00CA152F"/>
    <w:rsid w:val="00CA2CD6"/>
    <w:rsid w:val="00CA3722"/>
    <w:rsid w:val="00CA394C"/>
    <w:rsid w:val="00CA4619"/>
    <w:rsid w:val="00CA4C6A"/>
    <w:rsid w:val="00CA6D47"/>
    <w:rsid w:val="00CA6EF4"/>
    <w:rsid w:val="00CA7EE1"/>
    <w:rsid w:val="00CB1579"/>
    <w:rsid w:val="00CB1BDB"/>
    <w:rsid w:val="00CB1C7D"/>
    <w:rsid w:val="00CB252F"/>
    <w:rsid w:val="00CB31EB"/>
    <w:rsid w:val="00CB389B"/>
    <w:rsid w:val="00CB3B1D"/>
    <w:rsid w:val="00CB4554"/>
    <w:rsid w:val="00CB4644"/>
    <w:rsid w:val="00CB49E0"/>
    <w:rsid w:val="00CB5846"/>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9C6"/>
    <w:rsid w:val="00CE1706"/>
    <w:rsid w:val="00CE1BA2"/>
    <w:rsid w:val="00CE2168"/>
    <w:rsid w:val="00CE2211"/>
    <w:rsid w:val="00CE222D"/>
    <w:rsid w:val="00CE37D9"/>
    <w:rsid w:val="00CE3AAE"/>
    <w:rsid w:val="00CE4026"/>
    <w:rsid w:val="00CE507A"/>
    <w:rsid w:val="00CE5A77"/>
    <w:rsid w:val="00CE5B34"/>
    <w:rsid w:val="00CE5ED5"/>
    <w:rsid w:val="00CE7014"/>
    <w:rsid w:val="00CE75B6"/>
    <w:rsid w:val="00CE7A69"/>
    <w:rsid w:val="00CE7C03"/>
    <w:rsid w:val="00CE7C1F"/>
    <w:rsid w:val="00CF0275"/>
    <w:rsid w:val="00CF04AF"/>
    <w:rsid w:val="00CF2B9E"/>
    <w:rsid w:val="00CF2E3A"/>
    <w:rsid w:val="00CF3E72"/>
    <w:rsid w:val="00CF505D"/>
    <w:rsid w:val="00CF507B"/>
    <w:rsid w:val="00CF53CB"/>
    <w:rsid w:val="00CF6167"/>
    <w:rsid w:val="00CF6561"/>
    <w:rsid w:val="00CF674E"/>
    <w:rsid w:val="00D00795"/>
    <w:rsid w:val="00D00978"/>
    <w:rsid w:val="00D02E96"/>
    <w:rsid w:val="00D03EDE"/>
    <w:rsid w:val="00D04517"/>
    <w:rsid w:val="00D04654"/>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0A96"/>
    <w:rsid w:val="00D21BA7"/>
    <w:rsid w:val="00D22195"/>
    <w:rsid w:val="00D22683"/>
    <w:rsid w:val="00D22FE4"/>
    <w:rsid w:val="00D24228"/>
    <w:rsid w:val="00D25F02"/>
    <w:rsid w:val="00D30F40"/>
    <w:rsid w:val="00D323C0"/>
    <w:rsid w:val="00D32776"/>
    <w:rsid w:val="00D32BB1"/>
    <w:rsid w:val="00D332CB"/>
    <w:rsid w:val="00D33E63"/>
    <w:rsid w:val="00D34237"/>
    <w:rsid w:val="00D3459A"/>
    <w:rsid w:val="00D353E1"/>
    <w:rsid w:val="00D35DF6"/>
    <w:rsid w:val="00D379CD"/>
    <w:rsid w:val="00D37E9A"/>
    <w:rsid w:val="00D4042C"/>
    <w:rsid w:val="00D40B46"/>
    <w:rsid w:val="00D4235E"/>
    <w:rsid w:val="00D433C1"/>
    <w:rsid w:val="00D43B7C"/>
    <w:rsid w:val="00D44BF1"/>
    <w:rsid w:val="00D45251"/>
    <w:rsid w:val="00D45B22"/>
    <w:rsid w:val="00D45C9B"/>
    <w:rsid w:val="00D45FA3"/>
    <w:rsid w:val="00D4687A"/>
    <w:rsid w:val="00D46968"/>
    <w:rsid w:val="00D46D49"/>
    <w:rsid w:val="00D475AE"/>
    <w:rsid w:val="00D47C49"/>
    <w:rsid w:val="00D50738"/>
    <w:rsid w:val="00D51386"/>
    <w:rsid w:val="00D519A6"/>
    <w:rsid w:val="00D52C44"/>
    <w:rsid w:val="00D52D85"/>
    <w:rsid w:val="00D5313C"/>
    <w:rsid w:val="00D53879"/>
    <w:rsid w:val="00D53D74"/>
    <w:rsid w:val="00D56446"/>
    <w:rsid w:val="00D57B25"/>
    <w:rsid w:val="00D60AAB"/>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148"/>
    <w:rsid w:val="00D80548"/>
    <w:rsid w:val="00D806CB"/>
    <w:rsid w:val="00D80F29"/>
    <w:rsid w:val="00D821B1"/>
    <w:rsid w:val="00D823C9"/>
    <w:rsid w:val="00D82FD3"/>
    <w:rsid w:val="00D838D5"/>
    <w:rsid w:val="00D84681"/>
    <w:rsid w:val="00D855DB"/>
    <w:rsid w:val="00D86532"/>
    <w:rsid w:val="00D87117"/>
    <w:rsid w:val="00D8717A"/>
    <w:rsid w:val="00D871CB"/>
    <w:rsid w:val="00D87A5D"/>
    <w:rsid w:val="00D91571"/>
    <w:rsid w:val="00D91670"/>
    <w:rsid w:val="00D9175D"/>
    <w:rsid w:val="00D92DDC"/>
    <w:rsid w:val="00D93276"/>
    <w:rsid w:val="00D93CF7"/>
    <w:rsid w:val="00D94961"/>
    <w:rsid w:val="00D95B6E"/>
    <w:rsid w:val="00D96061"/>
    <w:rsid w:val="00D96540"/>
    <w:rsid w:val="00DA068F"/>
    <w:rsid w:val="00DA08D0"/>
    <w:rsid w:val="00DA0B5B"/>
    <w:rsid w:val="00DA0E08"/>
    <w:rsid w:val="00DA10ED"/>
    <w:rsid w:val="00DA3046"/>
    <w:rsid w:val="00DA38ED"/>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C9B"/>
    <w:rsid w:val="00DB7F36"/>
    <w:rsid w:val="00DC067B"/>
    <w:rsid w:val="00DC08B6"/>
    <w:rsid w:val="00DC09E3"/>
    <w:rsid w:val="00DC1420"/>
    <w:rsid w:val="00DC1741"/>
    <w:rsid w:val="00DC2739"/>
    <w:rsid w:val="00DC2917"/>
    <w:rsid w:val="00DC3551"/>
    <w:rsid w:val="00DC3754"/>
    <w:rsid w:val="00DC5595"/>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3A2"/>
    <w:rsid w:val="00E005E8"/>
    <w:rsid w:val="00E00A6C"/>
    <w:rsid w:val="00E00FD6"/>
    <w:rsid w:val="00E028DD"/>
    <w:rsid w:val="00E03A55"/>
    <w:rsid w:val="00E03CA9"/>
    <w:rsid w:val="00E03E31"/>
    <w:rsid w:val="00E03FD8"/>
    <w:rsid w:val="00E0595F"/>
    <w:rsid w:val="00E07764"/>
    <w:rsid w:val="00E107FD"/>
    <w:rsid w:val="00E110B9"/>
    <w:rsid w:val="00E11444"/>
    <w:rsid w:val="00E11B41"/>
    <w:rsid w:val="00E12A92"/>
    <w:rsid w:val="00E1314C"/>
    <w:rsid w:val="00E1364F"/>
    <w:rsid w:val="00E1387B"/>
    <w:rsid w:val="00E13B60"/>
    <w:rsid w:val="00E13C1D"/>
    <w:rsid w:val="00E1562E"/>
    <w:rsid w:val="00E157C9"/>
    <w:rsid w:val="00E169E9"/>
    <w:rsid w:val="00E16EF2"/>
    <w:rsid w:val="00E176CD"/>
    <w:rsid w:val="00E176E4"/>
    <w:rsid w:val="00E17B81"/>
    <w:rsid w:val="00E21C70"/>
    <w:rsid w:val="00E2384B"/>
    <w:rsid w:val="00E23C67"/>
    <w:rsid w:val="00E23C90"/>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58C3"/>
    <w:rsid w:val="00E359BD"/>
    <w:rsid w:val="00E35D31"/>
    <w:rsid w:val="00E35F94"/>
    <w:rsid w:val="00E3633F"/>
    <w:rsid w:val="00E3643B"/>
    <w:rsid w:val="00E37FE6"/>
    <w:rsid w:val="00E40BB6"/>
    <w:rsid w:val="00E410E9"/>
    <w:rsid w:val="00E41F34"/>
    <w:rsid w:val="00E42FF3"/>
    <w:rsid w:val="00E43040"/>
    <w:rsid w:val="00E444BA"/>
    <w:rsid w:val="00E449A6"/>
    <w:rsid w:val="00E44E6C"/>
    <w:rsid w:val="00E451B7"/>
    <w:rsid w:val="00E45537"/>
    <w:rsid w:val="00E45A31"/>
    <w:rsid w:val="00E46519"/>
    <w:rsid w:val="00E47A1C"/>
    <w:rsid w:val="00E47BF1"/>
    <w:rsid w:val="00E47F4A"/>
    <w:rsid w:val="00E50BC9"/>
    <w:rsid w:val="00E50BDA"/>
    <w:rsid w:val="00E512F7"/>
    <w:rsid w:val="00E51662"/>
    <w:rsid w:val="00E51A55"/>
    <w:rsid w:val="00E548BA"/>
    <w:rsid w:val="00E556CC"/>
    <w:rsid w:val="00E559E2"/>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6701C"/>
    <w:rsid w:val="00E70BF5"/>
    <w:rsid w:val="00E73219"/>
    <w:rsid w:val="00E73A59"/>
    <w:rsid w:val="00E73DDD"/>
    <w:rsid w:val="00E7465B"/>
    <w:rsid w:val="00E748D0"/>
    <w:rsid w:val="00E75D8D"/>
    <w:rsid w:val="00E76879"/>
    <w:rsid w:val="00E76A60"/>
    <w:rsid w:val="00E76B06"/>
    <w:rsid w:val="00E76BC2"/>
    <w:rsid w:val="00E80EE3"/>
    <w:rsid w:val="00E8136A"/>
    <w:rsid w:val="00E81CE2"/>
    <w:rsid w:val="00E821E8"/>
    <w:rsid w:val="00E827D6"/>
    <w:rsid w:val="00E82F92"/>
    <w:rsid w:val="00E834A5"/>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B88"/>
    <w:rsid w:val="00E91F7D"/>
    <w:rsid w:val="00E928B8"/>
    <w:rsid w:val="00E92DEF"/>
    <w:rsid w:val="00E92F3D"/>
    <w:rsid w:val="00E9359F"/>
    <w:rsid w:val="00E948F2"/>
    <w:rsid w:val="00E954D2"/>
    <w:rsid w:val="00E95AD0"/>
    <w:rsid w:val="00E97562"/>
    <w:rsid w:val="00EA065A"/>
    <w:rsid w:val="00EA0715"/>
    <w:rsid w:val="00EA227D"/>
    <w:rsid w:val="00EA2BDF"/>
    <w:rsid w:val="00EA3A13"/>
    <w:rsid w:val="00EA3BA8"/>
    <w:rsid w:val="00EA490F"/>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71C"/>
    <w:rsid w:val="00EC0C3C"/>
    <w:rsid w:val="00EC1621"/>
    <w:rsid w:val="00EC1820"/>
    <w:rsid w:val="00EC2D36"/>
    <w:rsid w:val="00EC2EF0"/>
    <w:rsid w:val="00EC307A"/>
    <w:rsid w:val="00EC32F1"/>
    <w:rsid w:val="00EC4352"/>
    <w:rsid w:val="00EC538A"/>
    <w:rsid w:val="00EC7265"/>
    <w:rsid w:val="00ED07E2"/>
    <w:rsid w:val="00ED0823"/>
    <w:rsid w:val="00ED0928"/>
    <w:rsid w:val="00ED14FE"/>
    <w:rsid w:val="00ED28F3"/>
    <w:rsid w:val="00ED2D16"/>
    <w:rsid w:val="00ED48B3"/>
    <w:rsid w:val="00ED4C88"/>
    <w:rsid w:val="00ED610A"/>
    <w:rsid w:val="00ED67FA"/>
    <w:rsid w:val="00ED6A74"/>
    <w:rsid w:val="00ED6C00"/>
    <w:rsid w:val="00ED71E3"/>
    <w:rsid w:val="00ED796C"/>
    <w:rsid w:val="00ED7EFC"/>
    <w:rsid w:val="00EE04BD"/>
    <w:rsid w:val="00EE1022"/>
    <w:rsid w:val="00EE126F"/>
    <w:rsid w:val="00EE2F22"/>
    <w:rsid w:val="00EE318B"/>
    <w:rsid w:val="00EE3C74"/>
    <w:rsid w:val="00EE53DD"/>
    <w:rsid w:val="00EE54E7"/>
    <w:rsid w:val="00EE5C15"/>
    <w:rsid w:val="00EE5FF2"/>
    <w:rsid w:val="00EE6AF1"/>
    <w:rsid w:val="00EE7A93"/>
    <w:rsid w:val="00EF01E5"/>
    <w:rsid w:val="00EF0410"/>
    <w:rsid w:val="00EF0428"/>
    <w:rsid w:val="00EF07E9"/>
    <w:rsid w:val="00EF0C90"/>
    <w:rsid w:val="00EF1B4A"/>
    <w:rsid w:val="00EF2963"/>
    <w:rsid w:val="00EF39FF"/>
    <w:rsid w:val="00EF4196"/>
    <w:rsid w:val="00EF6AD6"/>
    <w:rsid w:val="00EF7C6B"/>
    <w:rsid w:val="00F0084C"/>
    <w:rsid w:val="00F024C2"/>
    <w:rsid w:val="00F02F68"/>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DF0"/>
    <w:rsid w:val="00F14FAA"/>
    <w:rsid w:val="00F15C8A"/>
    <w:rsid w:val="00F15D75"/>
    <w:rsid w:val="00F16616"/>
    <w:rsid w:val="00F16D3B"/>
    <w:rsid w:val="00F16D4D"/>
    <w:rsid w:val="00F171AD"/>
    <w:rsid w:val="00F17253"/>
    <w:rsid w:val="00F176D5"/>
    <w:rsid w:val="00F17DE6"/>
    <w:rsid w:val="00F20CC9"/>
    <w:rsid w:val="00F21C6C"/>
    <w:rsid w:val="00F21D18"/>
    <w:rsid w:val="00F21EE8"/>
    <w:rsid w:val="00F226D3"/>
    <w:rsid w:val="00F2340A"/>
    <w:rsid w:val="00F23550"/>
    <w:rsid w:val="00F237E1"/>
    <w:rsid w:val="00F23F43"/>
    <w:rsid w:val="00F242B3"/>
    <w:rsid w:val="00F24E27"/>
    <w:rsid w:val="00F258B1"/>
    <w:rsid w:val="00F26F8C"/>
    <w:rsid w:val="00F270B2"/>
    <w:rsid w:val="00F27175"/>
    <w:rsid w:val="00F277AE"/>
    <w:rsid w:val="00F27C17"/>
    <w:rsid w:val="00F30161"/>
    <w:rsid w:val="00F31378"/>
    <w:rsid w:val="00F31F89"/>
    <w:rsid w:val="00F32A32"/>
    <w:rsid w:val="00F32B35"/>
    <w:rsid w:val="00F3327F"/>
    <w:rsid w:val="00F33FDE"/>
    <w:rsid w:val="00F352B5"/>
    <w:rsid w:val="00F35450"/>
    <w:rsid w:val="00F37CEB"/>
    <w:rsid w:val="00F4055B"/>
    <w:rsid w:val="00F4067B"/>
    <w:rsid w:val="00F40979"/>
    <w:rsid w:val="00F40F00"/>
    <w:rsid w:val="00F41173"/>
    <w:rsid w:val="00F419FE"/>
    <w:rsid w:val="00F41BBC"/>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2BCE"/>
    <w:rsid w:val="00F747C6"/>
    <w:rsid w:val="00F7515A"/>
    <w:rsid w:val="00F75362"/>
    <w:rsid w:val="00F7713A"/>
    <w:rsid w:val="00F77636"/>
    <w:rsid w:val="00F80528"/>
    <w:rsid w:val="00F80B9A"/>
    <w:rsid w:val="00F81012"/>
    <w:rsid w:val="00F81D19"/>
    <w:rsid w:val="00F826A5"/>
    <w:rsid w:val="00F82C49"/>
    <w:rsid w:val="00F83BCA"/>
    <w:rsid w:val="00F83F57"/>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A71"/>
    <w:rsid w:val="00FA1C7E"/>
    <w:rsid w:val="00FA317F"/>
    <w:rsid w:val="00FA39EA"/>
    <w:rsid w:val="00FA3ADF"/>
    <w:rsid w:val="00FA47D1"/>
    <w:rsid w:val="00FA5A39"/>
    <w:rsid w:val="00FA6076"/>
    <w:rsid w:val="00FA68D1"/>
    <w:rsid w:val="00FA75AF"/>
    <w:rsid w:val="00FA7FB3"/>
    <w:rsid w:val="00FB0BEA"/>
    <w:rsid w:val="00FB0FE1"/>
    <w:rsid w:val="00FB1331"/>
    <w:rsid w:val="00FB1653"/>
    <w:rsid w:val="00FB2E1F"/>
    <w:rsid w:val="00FB3E82"/>
    <w:rsid w:val="00FB47F5"/>
    <w:rsid w:val="00FB4833"/>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43382"/>
  <w15:docId w15:val="{3696684E-4A95-434F-9E17-4A6A6B79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F0AA7"/>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3171BC"/>
    <w:rPr>
      <w:color w:val="605E5C"/>
      <w:shd w:val="clear" w:color="auto" w:fill="E1DFDD"/>
    </w:rPr>
  </w:style>
  <w:style w:type="paragraph" w:customStyle="1" w:styleId="13">
    <w:name w:val="13"/>
    <w:basedOn w:val="Tekstpodstawowy"/>
    <w:rsid w:val="0077039E"/>
    <w:pPr>
      <w:suppressAutoHyphens/>
      <w:jc w:val="both"/>
    </w:pPr>
    <w:rPr>
      <w:rFonts w:ascii="Times New Roman" w:eastAsia="Times New Roman" w:hAnsi="Times New Roman"/>
      <w:smallCaps w:val="0"/>
      <w:sz w:val="28"/>
      <w:szCs w:val="24"/>
      <w:lang w:eastAsia="ar-SA"/>
    </w:rPr>
  </w:style>
  <w:style w:type="numbering" w:customStyle="1" w:styleId="WWNum21">
    <w:name w:val="WWNum21"/>
    <w:rsid w:val="00791E23"/>
    <w:pPr>
      <w:numPr>
        <w:numId w:val="51"/>
      </w:numPr>
    </w:pPr>
  </w:style>
  <w:style w:type="numbering" w:customStyle="1" w:styleId="WWNum121">
    <w:name w:val="WWNum121"/>
    <w:rsid w:val="00CA0094"/>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7813">
      <w:bodyDiv w:val="1"/>
      <w:marLeft w:val="0"/>
      <w:marRight w:val="0"/>
      <w:marTop w:val="0"/>
      <w:marBottom w:val="0"/>
      <w:divBdr>
        <w:top w:val="none" w:sz="0" w:space="0" w:color="auto"/>
        <w:left w:val="none" w:sz="0" w:space="0" w:color="auto"/>
        <w:bottom w:val="none" w:sz="0" w:space="0" w:color="auto"/>
        <w:right w:val="none" w:sz="0" w:space="0" w:color="auto"/>
      </w:divBdr>
    </w:div>
    <w:div w:id="153885822">
      <w:bodyDiv w:val="1"/>
      <w:marLeft w:val="0"/>
      <w:marRight w:val="0"/>
      <w:marTop w:val="0"/>
      <w:marBottom w:val="0"/>
      <w:divBdr>
        <w:top w:val="none" w:sz="0" w:space="0" w:color="auto"/>
        <w:left w:val="none" w:sz="0" w:space="0" w:color="auto"/>
        <w:bottom w:val="none" w:sz="0" w:space="0" w:color="auto"/>
        <w:right w:val="none" w:sz="0" w:space="0" w:color="auto"/>
      </w:divBdr>
    </w:div>
    <w:div w:id="217741535">
      <w:bodyDiv w:val="1"/>
      <w:marLeft w:val="0"/>
      <w:marRight w:val="0"/>
      <w:marTop w:val="0"/>
      <w:marBottom w:val="0"/>
      <w:divBdr>
        <w:top w:val="none" w:sz="0" w:space="0" w:color="auto"/>
        <w:left w:val="none" w:sz="0" w:space="0" w:color="auto"/>
        <w:bottom w:val="none" w:sz="0" w:space="0" w:color="auto"/>
        <w:right w:val="none" w:sz="0" w:space="0" w:color="auto"/>
      </w:divBdr>
    </w:div>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28676384">
      <w:bodyDiv w:val="1"/>
      <w:marLeft w:val="0"/>
      <w:marRight w:val="0"/>
      <w:marTop w:val="0"/>
      <w:marBottom w:val="0"/>
      <w:divBdr>
        <w:top w:val="none" w:sz="0" w:space="0" w:color="auto"/>
        <w:left w:val="none" w:sz="0" w:space="0" w:color="auto"/>
        <w:bottom w:val="none" w:sz="0" w:space="0" w:color="auto"/>
        <w:right w:val="none" w:sz="0" w:space="0" w:color="auto"/>
      </w:divBdr>
    </w:div>
    <w:div w:id="410585135">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793406644">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63444213">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367827079">
      <w:bodyDiv w:val="1"/>
      <w:marLeft w:val="0"/>
      <w:marRight w:val="0"/>
      <w:marTop w:val="0"/>
      <w:marBottom w:val="0"/>
      <w:divBdr>
        <w:top w:val="none" w:sz="0" w:space="0" w:color="auto"/>
        <w:left w:val="none" w:sz="0" w:space="0" w:color="auto"/>
        <w:bottom w:val="none" w:sz="0" w:space="0" w:color="auto"/>
        <w:right w:val="none" w:sz="0" w:space="0" w:color="auto"/>
      </w:divBdr>
    </w:div>
    <w:div w:id="1487476608">
      <w:bodyDiv w:val="1"/>
      <w:marLeft w:val="0"/>
      <w:marRight w:val="0"/>
      <w:marTop w:val="0"/>
      <w:marBottom w:val="0"/>
      <w:divBdr>
        <w:top w:val="none" w:sz="0" w:space="0" w:color="auto"/>
        <w:left w:val="none" w:sz="0" w:space="0" w:color="auto"/>
        <w:bottom w:val="none" w:sz="0" w:space="0" w:color="auto"/>
        <w:right w:val="none" w:sz="0" w:space="0" w:color="auto"/>
      </w:divBdr>
    </w:div>
    <w:div w:id="1603300551">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1752316184">
      <w:bodyDiv w:val="1"/>
      <w:marLeft w:val="0"/>
      <w:marRight w:val="0"/>
      <w:marTop w:val="0"/>
      <w:marBottom w:val="0"/>
      <w:divBdr>
        <w:top w:val="none" w:sz="0" w:space="0" w:color="auto"/>
        <w:left w:val="none" w:sz="0" w:space="0" w:color="auto"/>
        <w:bottom w:val="none" w:sz="0" w:space="0" w:color="auto"/>
        <w:right w:val="none" w:sz="0" w:space="0" w:color="auto"/>
      </w:divBdr>
    </w:div>
    <w:div w:id="185168052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monika.kos@szpital-brzoz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8C3A-4004-4396-991B-77527959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10390</Words>
  <Characters>62340</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72585</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Kierownik Zamówień Pub.</cp:lastModifiedBy>
  <cp:revision>79</cp:revision>
  <cp:lastPrinted>2025-05-08T08:28:00Z</cp:lastPrinted>
  <dcterms:created xsi:type="dcterms:W3CDTF">2025-01-20T10:33:00Z</dcterms:created>
  <dcterms:modified xsi:type="dcterms:W3CDTF">2025-05-19T05:23:00Z</dcterms:modified>
</cp:coreProperties>
</file>