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2669"/>
        <w:gridCol w:w="3179"/>
      </w:tblGrid>
      <w:tr w:rsidR="00F663EC" w:rsidRPr="00EF593F" w:rsidTr="00F663EC">
        <w:tc>
          <w:tcPr>
            <w:tcW w:w="3222" w:type="dxa"/>
          </w:tcPr>
          <w:p w:rsidR="00F663EC" w:rsidRPr="00EF593F" w:rsidRDefault="00F663EC" w:rsidP="00F663EC">
            <w:pPr>
              <w:jc w:val="both"/>
              <w:rPr>
                <w:rFonts w:cstheme="minorHAnsi"/>
              </w:rPr>
            </w:pPr>
            <w:proofErr w:type="spellStart"/>
            <w:r w:rsidRPr="00EF593F">
              <w:rPr>
                <w:rFonts w:cstheme="minorHAnsi"/>
              </w:rPr>
              <w:t>Sz.S.POO</w:t>
            </w:r>
            <w:proofErr w:type="spellEnd"/>
            <w:r w:rsidRPr="00EF593F">
              <w:rPr>
                <w:rFonts w:cstheme="minorHAnsi"/>
              </w:rPr>
              <w:t>. SZP. 3810/</w:t>
            </w:r>
            <w:r>
              <w:rPr>
                <w:rFonts w:cstheme="minorHAnsi"/>
              </w:rPr>
              <w:t>57</w:t>
            </w:r>
            <w:r w:rsidRPr="00EF593F">
              <w:rPr>
                <w:rFonts w:cstheme="minorHAnsi"/>
              </w:rPr>
              <w:t>/2025</w:t>
            </w:r>
            <w:r>
              <w:rPr>
                <w:rFonts w:cstheme="minorHAnsi"/>
              </w:rPr>
              <w:t xml:space="preserve">                                       </w:t>
            </w:r>
          </w:p>
        </w:tc>
        <w:tc>
          <w:tcPr>
            <w:tcW w:w="2669" w:type="dxa"/>
          </w:tcPr>
          <w:p w:rsidR="00F663EC" w:rsidRPr="00EF593F" w:rsidRDefault="00F663EC" w:rsidP="00F663EC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</w:tcPr>
          <w:p w:rsidR="00F663EC" w:rsidRPr="00EF593F" w:rsidRDefault="00F663EC" w:rsidP="00F663EC">
            <w:pPr>
              <w:jc w:val="both"/>
              <w:rPr>
                <w:rFonts w:cstheme="minorHAnsi"/>
              </w:rPr>
            </w:pPr>
            <w:r w:rsidRPr="00EF593F">
              <w:rPr>
                <w:rFonts w:cstheme="minorHAnsi"/>
              </w:rPr>
              <w:t xml:space="preserve">Brzozów, </w:t>
            </w:r>
            <w:r w:rsidRPr="00EF593F">
              <w:rPr>
                <w:rFonts w:cstheme="minorHAnsi"/>
              </w:rPr>
              <w:fldChar w:fldCharType="begin"/>
            </w:r>
            <w:r w:rsidRPr="00EF593F">
              <w:rPr>
                <w:rFonts w:cstheme="minorHAnsi"/>
              </w:rPr>
              <w:instrText xml:space="preserve"> TIME \@ "dd.MM.yyyy" </w:instrText>
            </w:r>
            <w:r w:rsidRPr="00EF593F">
              <w:rPr>
                <w:rFonts w:cstheme="minorHAnsi"/>
              </w:rPr>
              <w:fldChar w:fldCharType="separate"/>
            </w:r>
            <w:r w:rsidR="000B004B">
              <w:rPr>
                <w:rFonts w:cstheme="minorHAnsi"/>
                <w:noProof/>
              </w:rPr>
              <w:t>03.06.2025</w:t>
            </w:r>
            <w:r w:rsidRPr="00EF593F">
              <w:rPr>
                <w:rFonts w:cstheme="minorHAnsi"/>
              </w:rPr>
              <w:fldChar w:fldCharType="end"/>
            </w:r>
            <w:r w:rsidRPr="00EF593F">
              <w:rPr>
                <w:rFonts w:cstheme="minorHAnsi"/>
              </w:rPr>
              <w:t> r.</w:t>
            </w:r>
          </w:p>
        </w:tc>
      </w:tr>
      <w:tr w:rsidR="00F663EC" w:rsidRPr="00EF593F" w:rsidTr="00F663EC">
        <w:tc>
          <w:tcPr>
            <w:tcW w:w="3222" w:type="dxa"/>
          </w:tcPr>
          <w:p w:rsidR="00F663EC" w:rsidRPr="00EF593F" w:rsidRDefault="00F663EC" w:rsidP="00F663EC">
            <w:pPr>
              <w:jc w:val="both"/>
              <w:rPr>
                <w:rFonts w:cstheme="minorHAnsi"/>
              </w:rPr>
            </w:pPr>
          </w:p>
        </w:tc>
        <w:tc>
          <w:tcPr>
            <w:tcW w:w="2669" w:type="dxa"/>
          </w:tcPr>
          <w:p w:rsidR="00F663EC" w:rsidRPr="00EF593F" w:rsidRDefault="00F663EC" w:rsidP="00F663EC">
            <w:pPr>
              <w:jc w:val="both"/>
              <w:rPr>
                <w:rFonts w:cstheme="minorHAnsi"/>
              </w:rPr>
            </w:pPr>
          </w:p>
        </w:tc>
        <w:tc>
          <w:tcPr>
            <w:tcW w:w="3179" w:type="dxa"/>
          </w:tcPr>
          <w:p w:rsidR="00F663EC" w:rsidRPr="00EF593F" w:rsidRDefault="00F663EC" w:rsidP="00F663EC">
            <w:pPr>
              <w:jc w:val="both"/>
              <w:rPr>
                <w:rFonts w:cstheme="minorHAnsi"/>
              </w:rPr>
            </w:pPr>
          </w:p>
        </w:tc>
      </w:tr>
    </w:tbl>
    <w:p w:rsidR="006025D1" w:rsidRPr="00EF593F" w:rsidRDefault="006025D1" w:rsidP="00F663EC">
      <w:pPr>
        <w:jc w:val="both"/>
        <w:rPr>
          <w:rFonts w:cstheme="minorHAnsi"/>
        </w:rPr>
      </w:pPr>
    </w:p>
    <w:p w:rsidR="00386E21" w:rsidRPr="00EF593F" w:rsidRDefault="00386E21" w:rsidP="00F663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2D96" w:rsidRPr="002E4EBF" w:rsidRDefault="008C2D96" w:rsidP="00F663EC">
      <w:pPr>
        <w:spacing w:after="0" w:line="240" w:lineRule="auto"/>
        <w:jc w:val="both"/>
        <w:rPr>
          <w:rFonts w:cstheme="minorHAnsi"/>
        </w:rPr>
      </w:pPr>
    </w:p>
    <w:p w:rsidR="008C2D96" w:rsidRPr="00665B03" w:rsidRDefault="008C2D96" w:rsidP="00F663EC">
      <w:pPr>
        <w:spacing w:after="0" w:line="240" w:lineRule="auto"/>
        <w:ind w:left="1416" w:firstLine="708"/>
        <w:jc w:val="both"/>
        <w:rPr>
          <w:rFonts w:eastAsia="Times New Roman" w:cstheme="minorHAnsi"/>
          <w:b/>
        </w:rPr>
      </w:pPr>
      <w:r>
        <w:rPr>
          <w:rFonts w:cstheme="minorHAnsi"/>
        </w:rPr>
        <w:t xml:space="preserve">              </w:t>
      </w:r>
      <w:r w:rsidRPr="00665B03">
        <w:rPr>
          <w:rFonts w:eastAsia="Times New Roman" w:cstheme="minorHAnsi"/>
          <w:b/>
        </w:rPr>
        <w:t>Dotyczy  postępowania</w:t>
      </w:r>
    </w:p>
    <w:p w:rsidR="008C2D96" w:rsidRDefault="008C2D96" w:rsidP="00F663EC">
      <w:pPr>
        <w:overflowPunct w:val="0"/>
        <w:autoSpaceDE w:val="0"/>
        <w:autoSpaceDN w:val="0"/>
        <w:adjustRightInd w:val="0"/>
        <w:spacing w:after="60" w:line="276" w:lineRule="auto"/>
        <w:ind w:left="2124" w:firstLine="708"/>
        <w:jc w:val="both"/>
        <w:textAlignment w:val="baseline"/>
        <w:rPr>
          <w:rFonts w:ascii="Calibri" w:eastAsia="Times New Roman" w:hAnsi="Calibri" w:cs="Calibri"/>
          <w:b/>
          <w:bCs/>
          <w:iCs/>
          <w:lang w:eastAsia="x-none"/>
        </w:rPr>
      </w:pPr>
      <w:r w:rsidRPr="00665B03">
        <w:rPr>
          <w:rFonts w:ascii="Calibri" w:eastAsia="Times New Roman" w:hAnsi="Calibri" w:cs="Calibri"/>
          <w:b/>
          <w:bCs/>
          <w:iCs/>
          <w:lang w:eastAsia="x-none"/>
        </w:rPr>
        <w:t>Dostawy</w:t>
      </w:r>
      <w:r>
        <w:rPr>
          <w:rFonts w:ascii="Calibri" w:eastAsia="Times New Roman" w:hAnsi="Calibri" w:cs="Calibri"/>
          <w:b/>
          <w:bCs/>
          <w:iCs/>
          <w:lang w:eastAsia="x-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Cs/>
          <w:lang w:eastAsia="x-none"/>
        </w:rPr>
        <w:t>videoduodenoskopów</w:t>
      </w:r>
      <w:proofErr w:type="spellEnd"/>
      <w:r>
        <w:rPr>
          <w:rFonts w:ascii="Calibri" w:eastAsia="Times New Roman" w:hAnsi="Calibri" w:cs="Calibri"/>
          <w:b/>
          <w:bCs/>
          <w:iCs/>
          <w:lang w:eastAsia="x-none"/>
        </w:rPr>
        <w:t>.</w:t>
      </w:r>
    </w:p>
    <w:p w:rsidR="008C2D96" w:rsidRPr="00665B03" w:rsidRDefault="008C2D96" w:rsidP="00F663EC">
      <w:pPr>
        <w:overflowPunct w:val="0"/>
        <w:autoSpaceDE w:val="0"/>
        <w:autoSpaceDN w:val="0"/>
        <w:adjustRightInd w:val="0"/>
        <w:spacing w:after="60" w:line="276" w:lineRule="auto"/>
        <w:ind w:left="1416"/>
        <w:jc w:val="both"/>
        <w:textAlignment w:val="baseline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            </w:t>
      </w:r>
      <w:r w:rsidRPr="00665B03">
        <w:rPr>
          <w:rFonts w:eastAsia="Times New Roman" w:cstheme="minorHAnsi"/>
          <w:b/>
        </w:rPr>
        <w:t xml:space="preserve">Sygn.  </w:t>
      </w:r>
      <w:proofErr w:type="spellStart"/>
      <w:r w:rsidRPr="00665B03">
        <w:rPr>
          <w:rFonts w:eastAsia="Times New Roman" w:cstheme="minorHAnsi"/>
          <w:b/>
        </w:rPr>
        <w:t>Sz.S.P.O.O</w:t>
      </w:r>
      <w:proofErr w:type="spellEnd"/>
      <w:r w:rsidRPr="00665B03">
        <w:rPr>
          <w:rFonts w:eastAsia="Times New Roman" w:cstheme="minorHAnsi"/>
          <w:b/>
        </w:rPr>
        <w:t>. SZP 3810/</w:t>
      </w:r>
      <w:r>
        <w:rPr>
          <w:rFonts w:eastAsia="Times New Roman" w:cstheme="minorHAnsi"/>
          <w:b/>
        </w:rPr>
        <w:t>57</w:t>
      </w:r>
      <w:r w:rsidRPr="00665B03">
        <w:rPr>
          <w:rFonts w:eastAsia="Times New Roman" w:cstheme="minorHAnsi"/>
          <w:b/>
        </w:rPr>
        <w:t>/2025</w:t>
      </w:r>
    </w:p>
    <w:p w:rsidR="00386E21" w:rsidRPr="00901C17" w:rsidRDefault="00386E21" w:rsidP="00F663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6E21" w:rsidRPr="00220518" w:rsidRDefault="00386E21" w:rsidP="00F663EC">
      <w:pPr>
        <w:spacing w:after="0" w:line="240" w:lineRule="auto"/>
        <w:jc w:val="both"/>
        <w:rPr>
          <w:rFonts w:eastAsia="Times New Roman" w:cstheme="minorHAnsi"/>
        </w:rPr>
      </w:pPr>
      <w:r w:rsidRPr="00EF593F">
        <w:rPr>
          <w:rFonts w:eastAsia="Times New Roman" w:cstheme="minorHAnsi"/>
        </w:rPr>
        <w:t xml:space="preserve">W związku z pytaniami  złożonymi w niniejszym postępowaniu,  zamawiający, na podstawie art. 284 ust. </w:t>
      </w:r>
      <w:r w:rsidRPr="00220518">
        <w:rPr>
          <w:rFonts w:eastAsia="Times New Roman" w:cstheme="minorHAnsi"/>
        </w:rPr>
        <w:t xml:space="preserve">6 ustawy Prawo zamówień publicznych udziela następujących odpowiedzi:  </w:t>
      </w:r>
    </w:p>
    <w:p w:rsidR="00B9148A" w:rsidRPr="00220518" w:rsidRDefault="00B9148A" w:rsidP="00F663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8C2D96" w:rsidRPr="008C2D96" w:rsidRDefault="008C2D96" w:rsidP="00F663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8C2D96" w:rsidRPr="008C2D96" w:rsidRDefault="008C2D96" w:rsidP="00F663EC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F663EC">
        <w:rPr>
          <w:rFonts w:cstheme="minorHAnsi"/>
          <w:b/>
        </w:rPr>
        <w:t>Pytanie nr 1</w:t>
      </w:r>
      <w:r w:rsidR="00F663EC" w:rsidRPr="00F663EC">
        <w:rPr>
          <w:rFonts w:cstheme="minorHAnsi"/>
          <w:b/>
        </w:rPr>
        <w:t xml:space="preserve">. </w:t>
      </w:r>
      <w:r w:rsidRPr="00F663EC">
        <w:rPr>
          <w:rFonts w:cstheme="minorHAnsi"/>
          <w:b/>
        </w:rPr>
        <w:t>dot. zał. nr 1 do SWZ, wzór oferty, tabela, pkt. 1</w:t>
      </w:r>
      <w:r w:rsidR="00F663EC" w:rsidRPr="00F663EC">
        <w:rPr>
          <w:rFonts w:cstheme="minorHAnsi"/>
          <w:b/>
        </w:rPr>
        <w:t xml:space="preserve">. </w:t>
      </w:r>
      <w:r w:rsidRPr="00F663EC">
        <w:rPr>
          <w:rFonts w:cstheme="minorHAnsi"/>
          <w:bCs/>
        </w:rPr>
        <w:t>Czy Zamawiający wyrazi zgodę aby</w:t>
      </w:r>
      <w:r w:rsidRPr="008C2D96">
        <w:rPr>
          <w:rFonts w:cstheme="minorHAnsi"/>
          <w:bCs/>
        </w:rPr>
        <w:t xml:space="preserve"> zaoferowany sprzęt był fabrycznie nowy, kompletny, gotowy do użytkowania, pozbawiony wad technicznych i na najwyższym poziomie technologicznym obecnie promowanym na rynku, z gwarancją liczoną od daty instalacji i rokiem produkcji nie starszym niż 2024?</w:t>
      </w:r>
    </w:p>
    <w:p w:rsidR="008C2D96" w:rsidRPr="008C2D96" w:rsidRDefault="008C2D96" w:rsidP="00F663EC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8C2D96">
        <w:rPr>
          <w:rFonts w:cstheme="minorHAnsi"/>
          <w:bCs/>
        </w:rPr>
        <w:t>Pragniemy zapewnić Zamawiającego, iż nasza odpowiedzialność, w tym odpowiedzialność  gwarancyjna, jest niezależna od daty produkcji i jest liczona zawsze od daty instalacji (a instalowany sprzęt jest zawsze fabrycznie nowy). Również nasza odpowiedzialność produktowa pozostaje niezmienna bez względu na szczegółową datę produkcji sprzętu</w:t>
      </w:r>
    </w:p>
    <w:p w:rsidR="008C2D96" w:rsidRPr="008C2D96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Odpowiedź: Zamawiający wyraża zgodę. </w:t>
      </w:r>
    </w:p>
    <w:p w:rsidR="00F663EC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</w:p>
    <w:p w:rsidR="008C2D96" w:rsidRPr="00F663EC" w:rsidRDefault="008C2D96" w:rsidP="00F663EC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F663EC">
        <w:rPr>
          <w:rFonts w:cstheme="minorHAnsi"/>
          <w:b/>
        </w:rPr>
        <w:t>Pytanie nr 2</w:t>
      </w:r>
      <w:r w:rsidR="00F663EC" w:rsidRPr="00F663EC">
        <w:rPr>
          <w:rFonts w:cstheme="minorHAnsi"/>
          <w:b/>
        </w:rPr>
        <w:t xml:space="preserve">. </w:t>
      </w:r>
      <w:r w:rsidRPr="00F663EC">
        <w:rPr>
          <w:rFonts w:cstheme="minorHAnsi"/>
          <w:b/>
        </w:rPr>
        <w:t>dot. wzoru umowy sprzedaży – załącznik nr 3 do SWZ - §4 ust. 3</w:t>
      </w:r>
    </w:p>
    <w:p w:rsidR="008C2D96" w:rsidRPr="008C2D96" w:rsidRDefault="008C2D96" w:rsidP="00F663EC">
      <w:pPr>
        <w:autoSpaceDE w:val="0"/>
        <w:autoSpaceDN w:val="0"/>
        <w:adjustRightInd w:val="0"/>
        <w:ind w:firstLine="708"/>
        <w:jc w:val="both"/>
        <w:rPr>
          <w:rFonts w:cstheme="minorHAnsi"/>
          <w:bCs/>
        </w:rPr>
      </w:pPr>
      <w:r w:rsidRPr="008C2D96">
        <w:rPr>
          <w:rFonts w:cstheme="minorHAnsi"/>
          <w:bCs/>
        </w:rPr>
        <w:t>Czy Zamawiający wyrazi zgodę na zmianę zapisu w §4 ust. 3 na zapis następującej treści: „Wykonawca w ramach gwarancji zobowiązuje się do bezpłatnego usuwania wszystkich awarii przedmiotu sprzedaży, których przyczyną są wady tkwiące w dostarczonej aparaturze.”?</w:t>
      </w:r>
    </w:p>
    <w:p w:rsidR="008C2D96" w:rsidRPr="008C2D96" w:rsidRDefault="008C2D96" w:rsidP="00F663EC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8C2D96">
        <w:rPr>
          <w:rFonts w:cstheme="minorHAnsi"/>
          <w:bCs/>
        </w:rPr>
        <w:t xml:space="preserve">Obecny zapis wymaga zagwarantowania usługi serwisowej </w:t>
      </w:r>
      <w:proofErr w:type="spellStart"/>
      <w:r w:rsidRPr="008C2D96">
        <w:rPr>
          <w:rFonts w:cstheme="minorHAnsi"/>
          <w:bCs/>
        </w:rPr>
        <w:t>Endocasco</w:t>
      </w:r>
      <w:proofErr w:type="spellEnd"/>
      <w:r w:rsidRPr="008C2D96">
        <w:rPr>
          <w:rFonts w:cstheme="minorHAnsi"/>
          <w:bCs/>
        </w:rPr>
        <w:t>, co znacznie podniesie cenę oferowanego sprzętu.</w:t>
      </w:r>
    </w:p>
    <w:p w:rsidR="008C2D96" w:rsidRPr="00F663EC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bCs/>
          <w:u w:val="single"/>
        </w:rPr>
      </w:pPr>
      <w:r w:rsidRPr="00F663EC">
        <w:rPr>
          <w:rFonts w:cstheme="minorHAnsi"/>
          <w:b/>
          <w:bCs/>
          <w:u w:val="single"/>
        </w:rPr>
        <w:t xml:space="preserve">Odpowiedź: Zamawiający wyraża zgodę. </w:t>
      </w:r>
      <w:r w:rsidRPr="00F663EC">
        <w:rPr>
          <w:rFonts w:cstheme="minorHAnsi"/>
          <w:b/>
          <w:bCs/>
          <w:u w:val="single"/>
        </w:rPr>
        <w:t>§4 ust. 3</w:t>
      </w:r>
      <w:r w:rsidRPr="00F663EC">
        <w:rPr>
          <w:rFonts w:cstheme="minorHAnsi"/>
          <w:b/>
          <w:bCs/>
          <w:u w:val="single"/>
        </w:rPr>
        <w:t xml:space="preserve"> otrzymuje brzmienie:</w:t>
      </w:r>
    </w:p>
    <w:p w:rsidR="00F663EC" w:rsidRPr="00F663EC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bCs/>
          <w:u w:val="single"/>
        </w:rPr>
      </w:pPr>
      <w:r w:rsidRPr="00F663EC">
        <w:rPr>
          <w:rFonts w:cstheme="minorHAnsi"/>
          <w:b/>
          <w:bCs/>
          <w:u w:val="single"/>
        </w:rPr>
        <w:t xml:space="preserve">3. </w:t>
      </w:r>
      <w:r w:rsidRPr="00F663EC">
        <w:rPr>
          <w:rFonts w:cstheme="minorHAnsi"/>
          <w:b/>
          <w:bCs/>
          <w:u w:val="single"/>
        </w:rPr>
        <w:t>Wykonawca w ramach gwarancji zobowiązuje się do bezpłatnego usuwania wszystkich awarii przedmiotu sprzedaży, których przyczyną są wady tkwiące w dostarczonej aparaturze</w:t>
      </w:r>
      <w:r>
        <w:rPr>
          <w:rFonts w:cstheme="minorHAnsi"/>
          <w:b/>
          <w:bCs/>
          <w:u w:val="single"/>
        </w:rPr>
        <w:t>.</w:t>
      </w:r>
    </w:p>
    <w:p w:rsidR="00F663EC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</w:p>
    <w:p w:rsidR="00F663EC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</w:p>
    <w:p w:rsidR="008C2D96" w:rsidRPr="00F663EC" w:rsidRDefault="008C2D96" w:rsidP="00F663EC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F663EC">
        <w:rPr>
          <w:rFonts w:cstheme="minorHAnsi"/>
          <w:b/>
        </w:rPr>
        <w:lastRenderedPageBreak/>
        <w:t>Pytanie nr 3</w:t>
      </w:r>
      <w:r w:rsidR="00F663EC" w:rsidRPr="00F663EC">
        <w:rPr>
          <w:rFonts w:cstheme="minorHAnsi"/>
          <w:b/>
        </w:rPr>
        <w:t xml:space="preserve">. </w:t>
      </w:r>
      <w:r w:rsidRPr="00F663EC">
        <w:rPr>
          <w:rFonts w:cstheme="minorHAnsi"/>
          <w:b/>
        </w:rPr>
        <w:t>dot. wzoru umowy sprzedaży – załącznik nr 3 do SWZ - §4 ust. 4</w:t>
      </w:r>
    </w:p>
    <w:p w:rsidR="008C2D96" w:rsidRPr="008C2D96" w:rsidRDefault="008C2D96" w:rsidP="00F663EC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  <w:r w:rsidRPr="008C2D96">
        <w:rPr>
          <w:rFonts w:cstheme="minorHAnsi"/>
        </w:rPr>
        <w:t xml:space="preserve">Czy Zamawiający wyrazi zgodę na zmianę zapisów </w:t>
      </w:r>
      <w:r w:rsidRPr="008C2D96">
        <w:rPr>
          <w:rFonts w:cstheme="minorHAnsi"/>
          <w:bCs/>
        </w:rPr>
        <w:t>§4 ust. 4 na zapis następującej treści:</w:t>
      </w:r>
    </w:p>
    <w:p w:rsidR="008C2D96" w:rsidRPr="008C2D96" w:rsidRDefault="008C2D96" w:rsidP="00F663EC">
      <w:pPr>
        <w:autoSpaceDE w:val="0"/>
        <w:autoSpaceDN w:val="0"/>
        <w:adjustRightInd w:val="0"/>
        <w:jc w:val="both"/>
        <w:rPr>
          <w:rFonts w:cstheme="minorHAnsi"/>
        </w:rPr>
      </w:pPr>
      <w:r w:rsidRPr="008C2D96">
        <w:rPr>
          <w:rFonts w:cstheme="minorHAnsi"/>
        </w:rPr>
        <w:t>„Czas usunięcia awarii w okresie gwarancji do 5 dni roboczych od zgłoszenia, a w przypadku konieczności sprowadzenia części zamiennych z poza granic RP do 12 dni roboczych”?</w:t>
      </w:r>
    </w:p>
    <w:p w:rsidR="008C2D96" w:rsidRPr="00F663EC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bCs/>
          <w:u w:val="single"/>
        </w:rPr>
      </w:pPr>
      <w:r w:rsidRPr="00F663EC">
        <w:rPr>
          <w:rFonts w:cstheme="minorHAnsi"/>
          <w:b/>
          <w:u w:val="single"/>
        </w:rPr>
        <w:t xml:space="preserve">Odpowiedź: Zamawiający wyraża zgodę. </w:t>
      </w:r>
      <w:r w:rsidRPr="00F663EC">
        <w:rPr>
          <w:rFonts w:cstheme="minorHAnsi"/>
          <w:b/>
          <w:bCs/>
          <w:u w:val="single"/>
        </w:rPr>
        <w:t>§4 ust. 4</w:t>
      </w:r>
      <w:r w:rsidRPr="00F663EC">
        <w:rPr>
          <w:rFonts w:cstheme="minorHAnsi"/>
          <w:b/>
          <w:bCs/>
          <w:u w:val="single"/>
        </w:rPr>
        <w:t xml:space="preserve"> otrzymuje brzmienie: </w:t>
      </w:r>
    </w:p>
    <w:p w:rsidR="00F663EC" w:rsidRPr="00F663EC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  <w:r w:rsidRPr="00F663EC">
        <w:rPr>
          <w:rFonts w:cstheme="minorHAnsi"/>
          <w:b/>
          <w:u w:val="single"/>
        </w:rPr>
        <w:t xml:space="preserve">4. </w:t>
      </w:r>
      <w:r w:rsidRPr="00F663EC">
        <w:rPr>
          <w:rFonts w:cstheme="minorHAnsi"/>
          <w:b/>
          <w:u w:val="single"/>
        </w:rPr>
        <w:t>Czas usunięcia awarii w okresie gwarancji do 5 dni roboczych od zgłoszenia, a w przypadku konieczności sprowadzenia części zamiennych z poza granic RP do 12 dni roboczych</w:t>
      </w:r>
    </w:p>
    <w:p w:rsidR="00F663EC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</w:p>
    <w:p w:rsidR="008C2D96" w:rsidRPr="00F663EC" w:rsidRDefault="008C2D96" w:rsidP="00F663EC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F663EC">
        <w:rPr>
          <w:rFonts w:cstheme="minorHAnsi"/>
          <w:b/>
        </w:rPr>
        <w:t>Pytanie nr 4</w:t>
      </w:r>
      <w:r w:rsidR="00F663EC" w:rsidRPr="00F663EC">
        <w:rPr>
          <w:rFonts w:cstheme="minorHAnsi"/>
          <w:b/>
        </w:rPr>
        <w:t xml:space="preserve">. </w:t>
      </w:r>
      <w:r w:rsidRPr="00F663EC">
        <w:rPr>
          <w:rFonts w:cstheme="minorHAnsi"/>
          <w:b/>
        </w:rPr>
        <w:t>dot. wzoru umowy sprzedaży – załącznik nr 3 do SWZ - §4 ust. 6</w:t>
      </w:r>
    </w:p>
    <w:p w:rsidR="008C2D96" w:rsidRPr="008C2D96" w:rsidRDefault="008C2D96" w:rsidP="00F663EC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  <w:r w:rsidRPr="008C2D96">
        <w:rPr>
          <w:rFonts w:cstheme="minorHAnsi"/>
        </w:rPr>
        <w:t xml:space="preserve">Czy Zamawiający wyrazi zgodę na zmianę zapisów </w:t>
      </w:r>
      <w:r w:rsidRPr="008C2D96">
        <w:rPr>
          <w:rFonts w:cstheme="minorHAnsi"/>
          <w:bCs/>
        </w:rPr>
        <w:t>§4 ust. 6 na zapis następującej treści:</w:t>
      </w:r>
    </w:p>
    <w:p w:rsidR="008C2D96" w:rsidRPr="008C2D96" w:rsidRDefault="008C2D96" w:rsidP="00F663EC">
      <w:pPr>
        <w:jc w:val="both"/>
        <w:rPr>
          <w:rFonts w:cstheme="minorHAnsi"/>
          <w:bCs/>
        </w:rPr>
      </w:pPr>
      <w:r w:rsidRPr="008C2D96">
        <w:rPr>
          <w:rFonts w:cstheme="minorHAnsi"/>
          <w:bCs/>
        </w:rPr>
        <w:t>„W sytuacji, gdy czas usunięcia awarii z przyczyn niezależnych od Wykonawcy przedłuży się ponad okres 5 dni robocze Wykonawca o takiej sytuacji obowiązany jest niezwłocznie poinformować Zamawiającego, z uzasadnieniem i wskazaniem przewidywanego terminu zakończenia naprawy”?</w:t>
      </w:r>
    </w:p>
    <w:p w:rsidR="00F663EC" w:rsidRPr="00F663EC" w:rsidRDefault="00F663EC" w:rsidP="00F663EC">
      <w:pPr>
        <w:autoSpaceDE w:val="0"/>
        <w:autoSpaceDN w:val="0"/>
        <w:adjustRightInd w:val="0"/>
        <w:jc w:val="both"/>
        <w:rPr>
          <w:rFonts w:cstheme="minorHAnsi"/>
          <w:b/>
          <w:bCs/>
          <w:u w:val="single"/>
        </w:rPr>
      </w:pPr>
      <w:r w:rsidRPr="00F663EC">
        <w:rPr>
          <w:rFonts w:cstheme="minorHAnsi"/>
          <w:b/>
          <w:u w:val="single"/>
        </w:rPr>
        <w:t xml:space="preserve">Odpowiedź: Zamawiający wyraża zgodę. </w:t>
      </w:r>
      <w:r w:rsidRPr="00F663EC">
        <w:rPr>
          <w:rFonts w:cstheme="minorHAnsi"/>
          <w:b/>
          <w:bCs/>
          <w:u w:val="single"/>
        </w:rPr>
        <w:t xml:space="preserve">§4 ust. </w:t>
      </w:r>
      <w:r>
        <w:rPr>
          <w:rFonts w:cstheme="minorHAnsi"/>
          <w:b/>
          <w:bCs/>
          <w:u w:val="single"/>
        </w:rPr>
        <w:t>6</w:t>
      </w:r>
      <w:r w:rsidRPr="00F663EC">
        <w:rPr>
          <w:rFonts w:cstheme="minorHAnsi"/>
          <w:b/>
          <w:bCs/>
          <w:u w:val="single"/>
        </w:rPr>
        <w:t xml:space="preserve"> otrzymuje brzmienie: </w:t>
      </w:r>
    </w:p>
    <w:p w:rsidR="008C2D96" w:rsidRPr="00F663EC" w:rsidRDefault="00F663EC" w:rsidP="00F663EC">
      <w:pPr>
        <w:jc w:val="both"/>
        <w:rPr>
          <w:rFonts w:cstheme="minorHAnsi"/>
          <w:u w:val="single"/>
        </w:rPr>
      </w:pPr>
      <w:r w:rsidRPr="00F663EC">
        <w:rPr>
          <w:rFonts w:cstheme="minorHAnsi"/>
          <w:u w:val="single"/>
        </w:rPr>
        <w:t>6.</w:t>
      </w:r>
      <w:r w:rsidR="008C2D96" w:rsidRPr="00F663EC">
        <w:rPr>
          <w:rFonts w:cstheme="minorHAnsi"/>
          <w:u w:val="single"/>
        </w:rPr>
        <w:t xml:space="preserve"> </w:t>
      </w:r>
      <w:r w:rsidRPr="00F663EC">
        <w:rPr>
          <w:rFonts w:cstheme="minorHAnsi"/>
          <w:bCs/>
          <w:u w:val="single"/>
        </w:rPr>
        <w:t>W sytuacji, gdy czas usunięcia awarii z przyczyn niezależnych od Wykonawcy przedłuży się ponad okres 5 dni robocze Wykonawca o takiej sytuacji obowiązany jest niezwłocznie poinformować Zamawiającego, z uzasadnieniem i wskazaniem przewidywanego terminu zakończenia naprawy</w:t>
      </w:r>
      <w:r w:rsidR="008C2D96" w:rsidRPr="00F663EC">
        <w:rPr>
          <w:rFonts w:cstheme="minorHAnsi"/>
          <w:u w:val="single"/>
        </w:rPr>
        <w:t xml:space="preserve"> </w:t>
      </w:r>
      <w:r w:rsidRPr="00F663EC">
        <w:rPr>
          <w:rFonts w:cstheme="minorHAnsi"/>
          <w:u w:val="single"/>
        </w:rPr>
        <w:t>.</w:t>
      </w:r>
      <w:r w:rsidR="008C2D96" w:rsidRPr="00F663EC">
        <w:rPr>
          <w:rFonts w:cstheme="minorHAnsi"/>
          <w:u w:val="single"/>
        </w:rPr>
        <w:t xml:space="preserve">    </w:t>
      </w:r>
    </w:p>
    <w:p w:rsidR="008C2D96" w:rsidRPr="008C2D96" w:rsidRDefault="008C2D96" w:rsidP="00F663EC">
      <w:pPr>
        <w:autoSpaceDE w:val="0"/>
        <w:autoSpaceDN w:val="0"/>
        <w:adjustRightInd w:val="0"/>
        <w:jc w:val="both"/>
        <w:rPr>
          <w:rFonts w:cstheme="minorHAnsi"/>
        </w:rPr>
      </w:pPr>
    </w:p>
    <w:p w:rsidR="008C2D96" w:rsidRPr="00F663EC" w:rsidRDefault="008C2D96" w:rsidP="00F663EC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F663EC">
        <w:rPr>
          <w:rFonts w:cstheme="minorHAnsi"/>
          <w:b/>
        </w:rPr>
        <w:t>Pytanie nr 5</w:t>
      </w:r>
      <w:r w:rsidR="00F663EC" w:rsidRPr="00F663EC">
        <w:rPr>
          <w:rFonts w:cstheme="minorHAnsi"/>
          <w:b/>
        </w:rPr>
        <w:t xml:space="preserve">. </w:t>
      </w:r>
      <w:r w:rsidRPr="00F663EC">
        <w:rPr>
          <w:rFonts w:cstheme="minorHAnsi"/>
          <w:b/>
        </w:rPr>
        <w:t>dot. wzoru umowy sprzedaży – załącznik nr 3 do SWZ - §5 ust. 2</w:t>
      </w:r>
    </w:p>
    <w:p w:rsidR="008C2D96" w:rsidRDefault="008C2D96" w:rsidP="00F663EC">
      <w:pPr>
        <w:jc w:val="both"/>
        <w:rPr>
          <w:rFonts w:cstheme="minorHAnsi"/>
        </w:rPr>
      </w:pPr>
      <w:r w:rsidRPr="00F663EC">
        <w:rPr>
          <w:rFonts w:cstheme="minorHAnsi"/>
        </w:rPr>
        <w:t>Prosimy Zamawiającego o potwierdzenie, że naliczanie kar w trakcie przedłużającej</w:t>
      </w:r>
      <w:r w:rsidRPr="008C2D96">
        <w:rPr>
          <w:rFonts w:cstheme="minorHAnsi"/>
        </w:rPr>
        <w:t xml:space="preserve"> się naprawy nie będzie egzekwowane w sytuacji dostarczenia sprzętu zastępczego zgodnie z </w:t>
      </w:r>
      <w:r w:rsidRPr="008C2D96">
        <w:rPr>
          <w:rFonts w:cstheme="minorHAnsi"/>
          <w:bCs/>
          <w:u w:val="single"/>
        </w:rPr>
        <w:t>§</w:t>
      </w:r>
      <w:r w:rsidRPr="008C2D96">
        <w:rPr>
          <w:rFonts w:cstheme="minorHAnsi"/>
        </w:rPr>
        <w:t>4 pkt 5.</w:t>
      </w:r>
    </w:p>
    <w:p w:rsidR="00F663EC" w:rsidRPr="00F663EC" w:rsidRDefault="00F663EC" w:rsidP="00F663EC">
      <w:pPr>
        <w:jc w:val="both"/>
        <w:rPr>
          <w:rFonts w:cstheme="minorHAnsi"/>
          <w:b/>
          <w:u w:val="single"/>
        </w:rPr>
      </w:pPr>
      <w:r w:rsidRPr="00F663EC">
        <w:rPr>
          <w:rFonts w:cstheme="minorHAnsi"/>
          <w:b/>
          <w:u w:val="single"/>
        </w:rPr>
        <w:t xml:space="preserve">Odpowiedź: Zamawiający potwierdza. </w:t>
      </w:r>
    </w:p>
    <w:p w:rsidR="008C2D96" w:rsidRDefault="008C2D96" w:rsidP="00F663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8C2D96" w:rsidRPr="00EC60A5" w:rsidRDefault="008C2D96" w:rsidP="00F663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915BC5" w:rsidRPr="00F93762" w:rsidRDefault="00915BC5" w:rsidP="00F663EC">
      <w:pPr>
        <w:jc w:val="both"/>
        <w:rPr>
          <w:rFonts w:cstheme="minorHAnsi"/>
          <w:b/>
        </w:rPr>
      </w:pPr>
      <w:r w:rsidRPr="00F93762">
        <w:rPr>
          <w:rFonts w:cstheme="minorHAnsi"/>
          <w:b/>
        </w:rPr>
        <w:t>UWAGA!!!</w:t>
      </w:r>
    </w:p>
    <w:p w:rsidR="00F663EC" w:rsidRDefault="00915BC5" w:rsidP="00F663EC">
      <w:pPr>
        <w:jc w:val="both"/>
        <w:rPr>
          <w:rFonts w:cstheme="minorHAnsi"/>
        </w:rPr>
      </w:pPr>
      <w:r w:rsidRPr="009574B7">
        <w:rPr>
          <w:rFonts w:cstheme="minorHAnsi"/>
        </w:rPr>
        <w:t>Zamawiający informuje, że w dokonuje zmiany Specyfikacji Warunków Zamówienia</w:t>
      </w:r>
      <w:r w:rsidR="00F663EC">
        <w:rPr>
          <w:rFonts w:cstheme="minorHAnsi"/>
        </w:rPr>
        <w:t xml:space="preserve"> </w:t>
      </w:r>
      <w:r w:rsidRPr="009574B7">
        <w:rPr>
          <w:rFonts w:cstheme="minorHAnsi"/>
        </w:rPr>
        <w:t>m.in. w zakresie  terminów składania i otwarcia ofert, terminu związania ofertą</w:t>
      </w:r>
      <w:r w:rsidR="00F663EC">
        <w:rPr>
          <w:rFonts w:cstheme="minorHAnsi"/>
        </w:rPr>
        <w:t>.</w:t>
      </w:r>
    </w:p>
    <w:p w:rsidR="00F033DC" w:rsidRPr="00F93762" w:rsidRDefault="00915BC5" w:rsidP="00F663EC">
      <w:pPr>
        <w:jc w:val="both"/>
        <w:rPr>
          <w:rFonts w:cstheme="minorHAnsi"/>
        </w:rPr>
      </w:pPr>
      <w:r w:rsidRPr="00F93762">
        <w:rPr>
          <w:rFonts w:cstheme="minorHAnsi"/>
        </w:rPr>
        <w:t xml:space="preserve">   </w:t>
      </w:r>
    </w:p>
    <w:p w:rsidR="00386E21" w:rsidRPr="009574B7" w:rsidRDefault="00386E21" w:rsidP="00F663EC">
      <w:pPr>
        <w:pStyle w:val="Bezodstpw"/>
        <w:jc w:val="both"/>
        <w:rPr>
          <w:rFonts w:asciiTheme="minorHAnsi" w:hAnsiTheme="minorHAnsi" w:cstheme="minorHAnsi"/>
        </w:rPr>
      </w:pPr>
      <w:r w:rsidRPr="00EC60A5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271  ust. 4 ustawy Prawo zamówień publicznych, dokonuje zmian w specyfikacji  </w:t>
      </w:r>
      <w:r w:rsidRPr="009574B7">
        <w:rPr>
          <w:rFonts w:asciiTheme="minorHAnsi" w:hAnsiTheme="minorHAnsi" w:cstheme="minorHAnsi"/>
        </w:rPr>
        <w:t>warunków zamówienia w zakresie:</w:t>
      </w:r>
    </w:p>
    <w:p w:rsidR="00386E21" w:rsidRPr="009574B7" w:rsidRDefault="00386E21" w:rsidP="00F663EC">
      <w:pPr>
        <w:pStyle w:val="Bezodstpw"/>
        <w:jc w:val="both"/>
        <w:rPr>
          <w:rFonts w:asciiTheme="minorHAnsi" w:hAnsiTheme="minorHAnsi" w:cstheme="minorHAnsi"/>
        </w:rPr>
      </w:pP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9574B7">
        <w:rPr>
          <w:rFonts w:asciiTheme="minorHAnsi" w:hAnsiTheme="minorHAnsi" w:cstheme="minorHAnsi"/>
          <w:b/>
          <w:u w:val="single"/>
        </w:rPr>
        <w:t>1. Część XII. Termin związania z ofertą – pkt.1.</w:t>
      </w: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>Nowa treść pkt. 1  otrzymuje brzmienie:</w:t>
      </w:r>
    </w:p>
    <w:p w:rsidR="00386E21" w:rsidRPr="009574B7" w:rsidRDefault="00386E21" w:rsidP="00F663EC">
      <w:pPr>
        <w:pStyle w:val="Bezodstpw"/>
        <w:jc w:val="both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 xml:space="preserve">1.Wykonawca jest związany  ofertą od dnia upływu terminu składania  ofert do dnia </w:t>
      </w:r>
      <w:r w:rsidR="009574B7" w:rsidRPr="009574B7">
        <w:rPr>
          <w:rFonts w:asciiTheme="minorHAnsi" w:hAnsiTheme="minorHAnsi" w:cstheme="minorHAnsi"/>
        </w:rPr>
        <w:t>0</w:t>
      </w:r>
      <w:r w:rsidR="00F663EC">
        <w:rPr>
          <w:rFonts w:asciiTheme="minorHAnsi" w:hAnsiTheme="minorHAnsi" w:cstheme="minorHAnsi"/>
        </w:rPr>
        <w:t>8</w:t>
      </w:r>
      <w:r w:rsidRPr="009574B7">
        <w:rPr>
          <w:rFonts w:asciiTheme="minorHAnsi" w:hAnsiTheme="minorHAnsi" w:cstheme="minorHAnsi"/>
        </w:rPr>
        <w:t>.</w:t>
      </w:r>
      <w:r w:rsidR="009574B7" w:rsidRPr="009574B7">
        <w:rPr>
          <w:rFonts w:asciiTheme="minorHAnsi" w:hAnsiTheme="minorHAnsi" w:cstheme="minorHAnsi"/>
        </w:rPr>
        <w:t>07</w:t>
      </w:r>
      <w:r w:rsidRPr="009574B7">
        <w:rPr>
          <w:rFonts w:asciiTheme="minorHAnsi" w:hAnsiTheme="minorHAnsi" w:cstheme="minorHAnsi"/>
        </w:rPr>
        <w:t>.202</w:t>
      </w:r>
      <w:r w:rsidR="009574B7" w:rsidRPr="009574B7">
        <w:rPr>
          <w:rFonts w:asciiTheme="minorHAnsi" w:hAnsiTheme="minorHAnsi" w:cstheme="minorHAnsi"/>
        </w:rPr>
        <w:t>5</w:t>
      </w:r>
      <w:r w:rsidRPr="009574B7">
        <w:rPr>
          <w:rFonts w:asciiTheme="minorHAnsi" w:hAnsiTheme="minorHAnsi" w:cstheme="minorHAnsi"/>
        </w:rPr>
        <w:t xml:space="preserve">r. </w:t>
      </w: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</w:rPr>
      </w:pP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9574B7">
        <w:rPr>
          <w:rFonts w:asciiTheme="minorHAnsi" w:hAnsiTheme="minorHAnsi" w:cstheme="minorHAnsi"/>
          <w:b/>
          <w:u w:val="single"/>
        </w:rPr>
        <w:t>2. Część XV</w:t>
      </w:r>
      <w:r w:rsidR="00F663EC">
        <w:rPr>
          <w:rFonts w:asciiTheme="minorHAnsi" w:hAnsiTheme="minorHAnsi" w:cstheme="minorHAnsi"/>
          <w:b/>
          <w:u w:val="single"/>
        </w:rPr>
        <w:t>I</w:t>
      </w:r>
      <w:r w:rsidRPr="009574B7">
        <w:rPr>
          <w:rFonts w:asciiTheme="minorHAnsi" w:hAnsiTheme="minorHAnsi" w:cstheme="minorHAnsi"/>
          <w:b/>
          <w:u w:val="single"/>
        </w:rPr>
        <w:t>. Sposób oraz termin składania i otwarcia ofert – pkt.4.</w:t>
      </w: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>Nowa treść pkt. 4  otrzymuje brzmienie:</w:t>
      </w: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 xml:space="preserve">4. Termin składania ofert ustala się na dzień: </w:t>
      </w:r>
      <w:r w:rsidR="009574B7" w:rsidRPr="009574B7">
        <w:rPr>
          <w:rFonts w:asciiTheme="minorHAnsi" w:hAnsiTheme="minorHAnsi" w:cstheme="minorHAnsi"/>
        </w:rPr>
        <w:t>0</w:t>
      </w:r>
      <w:r w:rsidR="00F663EC">
        <w:rPr>
          <w:rFonts w:asciiTheme="minorHAnsi" w:hAnsiTheme="minorHAnsi" w:cstheme="minorHAnsi"/>
        </w:rPr>
        <w:t>9</w:t>
      </w:r>
      <w:r w:rsidRPr="009574B7">
        <w:rPr>
          <w:rFonts w:asciiTheme="minorHAnsi" w:hAnsiTheme="minorHAnsi" w:cstheme="minorHAnsi"/>
        </w:rPr>
        <w:t>.</w:t>
      </w:r>
      <w:r w:rsidR="009574B7" w:rsidRPr="009574B7">
        <w:rPr>
          <w:rFonts w:asciiTheme="minorHAnsi" w:hAnsiTheme="minorHAnsi" w:cstheme="minorHAnsi"/>
        </w:rPr>
        <w:t>06</w:t>
      </w:r>
      <w:r w:rsidRPr="009574B7">
        <w:rPr>
          <w:rFonts w:asciiTheme="minorHAnsi" w:hAnsiTheme="minorHAnsi" w:cstheme="minorHAnsi"/>
        </w:rPr>
        <w:t>.202</w:t>
      </w:r>
      <w:r w:rsidR="009574B7" w:rsidRPr="009574B7">
        <w:rPr>
          <w:rFonts w:asciiTheme="minorHAnsi" w:hAnsiTheme="minorHAnsi" w:cstheme="minorHAnsi"/>
        </w:rPr>
        <w:t>5</w:t>
      </w:r>
      <w:r w:rsidRPr="009574B7">
        <w:rPr>
          <w:rFonts w:asciiTheme="minorHAnsi" w:hAnsiTheme="minorHAnsi" w:cstheme="minorHAnsi"/>
        </w:rPr>
        <w:t>r. godz.10:00.</w:t>
      </w: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</w:rPr>
      </w:pP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9574B7">
        <w:rPr>
          <w:rFonts w:asciiTheme="minorHAnsi" w:hAnsiTheme="minorHAnsi" w:cstheme="minorHAnsi"/>
          <w:b/>
          <w:u w:val="single"/>
        </w:rPr>
        <w:t>3. Część XV. Sposób oraz termin składania i otwarcia ofert – pkt.5.</w:t>
      </w: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>Nowa treść pkt. 5  otrzymuje brzmienie:</w:t>
      </w: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 xml:space="preserve">5. Otwarcie ofert nastąpi w dniu </w:t>
      </w:r>
      <w:r w:rsidR="009574B7" w:rsidRPr="009574B7">
        <w:rPr>
          <w:rFonts w:asciiTheme="minorHAnsi" w:hAnsiTheme="minorHAnsi" w:cstheme="minorHAnsi"/>
        </w:rPr>
        <w:t>0</w:t>
      </w:r>
      <w:r w:rsidR="00F663EC">
        <w:rPr>
          <w:rFonts w:asciiTheme="minorHAnsi" w:hAnsiTheme="minorHAnsi" w:cstheme="minorHAnsi"/>
        </w:rPr>
        <w:t>9</w:t>
      </w:r>
      <w:bookmarkStart w:id="0" w:name="_GoBack"/>
      <w:bookmarkEnd w:id="0"/>
      <w:r w:rsidRPr="009574B7">
        <w:rPr>
          <w:rFonts w:asciiTheme="minorHAnsi" w:hAnsiTheme="minorHAnsi" w:cstheme="minorHAnsi"/>
        </w:rPr>
        <w:t>.</w:t>
      </w:r>
      <w:r w:rsidR="009574B7" w:rsidRPr="009574B7">
        <w:rPr>
          <w:rFonts w:asciiTheme="minorHAnsi" w:hAnsiTheme="minorHAnsi" w:cstheme="minorHAnsi"/>
        </w:rPr>
        <w:t>06</w:t>
      </w:r>
      <w:r w:rsidRPr="009574B7">
        <w:rPr>
          <w:rFonts w:asciiTheme="minorHAnsi" w:hAnsiTheme="minorHAnsi" w:cstheme="minorHAnsi"/>
        </w:rPr>
        <w:t>.202</w:t>
      </w:r>
      <w:r w:rsidR="009574B7" w:rsidRPr="009574B7">
        <w:rPr>
          <w:rFonts w:asciiTheme="minorHAnsi" w:hAnsiTheme="minorHAnsi" w:cstheme="minorHAnsi"/>
        </w:rPr>
        <w:t>5</w:t>
      </w:r>
      <w:r w:rsidRPr="009574B7">
        <w:rPr>
          <w:rFonts w:asciiTheme="minorHAnsi" w:hAnsiTheme="minorHAnsi" w:cstheme="minorHAnsi"/>
        </w:rPr>
        <w:t>r. o godzinie 10:</w:t>
      </w:r>
      <w:r w:rsidR="00F663EC">
        <w:rPr>
          <w:rFonts w:asciiTheme="minorHAnsi" w:hAnsiTheme="minorHAnsi" w:cstheme="minorHAnsi"/>
        </w:rPr>
        <w:t>30</w:t>
      </w:r>
      <w:r w:rsidRPr="009574B7">
        <w:rPr>
          <w:rFonts w:asciiTheme="minorHAnsi" w:hAnsiTheme="minorHAnsi" w:cstheme="minorHAnsi"/>
        </w:rPr>
        <w:t>.</w:t>
      </w:r>
    </w:p>
    <w:p w:rsidR="00386E21" w:rsidRPr="009574B7" w:rsidRDefault="00386E21" w:rsidP="00F663EC">
      <w:pPr>
        <w:pStyle w:val="Bezodstpw"/>
        <w:ind w:left="284" w:hanging="284"/>
        <w:jc w:val="both"/>
        <w:rPr>
          <w:rFonts w:asciiTheme="minorHAnsi" w:hAnsiTheme="minorHAnsi" w:cstheme="minorHAnsi"/>
        </w:rPr>
      </w:pPr>
    </w:p>
    <w:p w:rsidR="005B42FD" w:rsidRPr="00EF593F" w:rsidRDefault="005B42FD" w:rsidP="00F663EC">
      <w:pPr>
        <w:jc w:val="both"/>
        <w:rPr>
          <w:rFonts w:cstheme="minorHAnsi"/>
          <w:color w:val="FF0000"/>
        </w:rPr>
      </w:pPr>
    </w:p>
    <w:sectPr w:rsidR="005B42FD" w:rsidRPr="00EF593F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1F4" w:rsidRDefault="001D01F4" w:rsidP="0069224C">
      <w:pPr>
        <w:spacing w:after="0" w:line="240" w:lineRule="auto"/>
      </w:pPr>
      <w:r>
        <w:separator/>
      </w:r>
    </w:p>
  </w:endnote>
  <w:endnote w:type="continuationSeparator" w:id="0">
    <w:p w:rsidR="001D01F4" w:rsidRDefault="001D01F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F71786" w:rsidRDefault="00A110CF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110CF" w:rsidRDefault="00A110CF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A110CF" w:rsidRPr="00AA77C3" w:rsidRDefault="00A110CF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110CF" w:rsidRPr="00F71786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110CF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 w:rsidR="00901C17"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901C17" w:rsidRDefault="00901C1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1F4" w:rsidRDefault="001D01F4" w:rsidP="0069224C">
      <w:pPr>
        <w:spacing w:after="0" w:line="240" w:lineRule="auto"/>
      </w:pPr>
      <w:r>
        <w:separator/>
      </w:r>
    </w:p>
  </w:footnote>
  <w:footnote w:type="continuationSeparator" w:id="0">
    <w:p w:rsidR="001D01F4" w:rsidRDefault="001D01F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5833EF" w:rsidRDefault="00A110CF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bookmarkStart w:id="1" w:name="_Hlk181963056"/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margin">
            <wp:posOffset>-371475</wp:posOffset>
          </wp:positionH>
          <wp:positionV relativeFrom="paragraph">
            <wp:posOffset>7620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110CF" w:rsidRPr="005833E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110C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  <w:bookmarkEnd w:id="1"/>
  </w:p>
  <w:p w:rsidR="00A110CF" w:rsidRPr="00E754F7" w:rsidRDefault="00A110CF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A110CF" w:rsidRDefault="00A11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CB06E"/>
    <w:multiLevelType w:val="hybridMultilevel"/>
    <w:tmpl w:val="4CD71F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F16FC"/>
    <w:multiLevelType w:val="hybridMultilevel"/>
    <w:tmpl w:val="9A2AB8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A765F"/>
    <w:multiLevelType w:val="hybridMultilevel"/>
    <w:tmpl w:val="7472B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1284A9"/>
    <w:multiLevelType w:val="hybridMultilevel"/>
    <w:tmpl w:val="2328BAB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69D4AE"/>
    <w:multiLevelType w:val="hybridMultilevel"/>
    <w:tmpl w:val="1B16C2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CAA54D"/>
    <w:multiLevelType w:val="hybridMultilevel"/>
    <w:tmpl w:val="25F8D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5C5876"/>
    <w:multiLevelType w:val="hybridMultilevel"/>
    <w:tmpl w:val="0D88E6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7473B3"/>
    <w:multiLevelType w:val="hybridMultilevel"/>
    <w:tmpl w:val="ABDFA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A7D9AB"/>
    <w:multiLevelType w:val="hybridMultilevel"/>
    <w:tmpl w:val="0F89B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85DA90"/>
    <w:multiLevelType w:val="hybridMultilevel"/>
    <w:tmpl w:val="76812D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217072E"/>
    <w:multiLevelType w:val="hybridMultilevel"/>
    <w:tmpl w:val="B9C2AF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EB5FF4B"/>
    <w:multiLevelType w:val="hybridMultilevel"/>
    <w:tmpl w:val="F971B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5"/>
    <w:multiLevelType w:val="singleLevel"/>
    <w:tmpl w:val="31D411B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rial" w:hAnsi="Symbol" w:cs="Symbol"/>
        <w:strike w:val="0"/>
        <w:spacing w:val="6"/>
        <w:sz w:val="22"/>
        <w:szCs w:val="22"/>
      </w:rPr>
    </w:lvl>
  </w:abstractNum>
  <w:abstractNum w:abstractNumId="13" w15:restartNumberingAfterBreak="0">
    <w:nsid w:val="085C0D4E"/>
    <w:multiLevelType w:val="hybridMultilevel"/>
    <w:tmpl w:val="7C71B5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E3F509"/>
    <w:multiLevelType w:val="hybridMultilevel"/>
    <w:tmpl w:val="0DD59D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5252F4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E836F20"/>
    <w:multiLevelType w:val="hybridMultilevel"/>
    <w:tmpl w:val="E24AC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E105"/>
    <w:multiLevelType w:val="hybridMultilevel"/>
    <w:tmpl w:val="BB8C1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46104B1"/>
    <w:multiLevelType w:val="hybridMultilevel"/>
    <w:tmpl w:val="514F1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64AC6CC"/>
    <w:multiLevelType w:val="hybridMultilevel"/>
    <w:tmpl w:val="5B89A9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A01537E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7393BF8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9B89855"/>
    <w:multiLevelType w:val="hybridMultilevel"/>
    <w:tmpl w:val="761F85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8E0B6B"/>
    <w:multiLevelType w:val="hybridMultilevel"/>
    <w:tmpl w:val="1AD2CA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162147"/>
    <w:multiLevelType w:val="hybridMultilevel"/>
    <w:tmpl w:val="A3604C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D560BF0"/>
    <w:multiLevelType w:val="hybridMultilevel"/>
    <w:tmpl w:val="459C5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9"/>
  </w:num>
  <w:num w:numId="5">
    <w:abstractNumId w:val="22"/>
  </w:num>
  <w:num w:numId="6">
    <w:abstractNumId w:val="5"/>
  </w:num>
  <w:num w:numId="7">
    <w:abstractNumId w:val="14"/>
  </w:num>
  <w:num w:numId="8">
    <w:abstractNumId w:val="24"/>
  </w:num>
  <w:num w:numId="9">
    <w:abstractNumId w:val="12"/>
    <w:lvlOverride w:ilvl="0">
      <w:startOverride w:val="1"/>
    </w:lvlOverride>
  </w:num>
  <w:num w:numId="10">
    <w:abstractNumId w:val="23"/>
  </w:num>
  <w:num w:numId="11">
    <w:abstractNumId w:val="9"/>
  </w:num>
  <w:num w:numId="12">
    <w:abstractNumId w:val="18"/>
  </w:num>
  <w:num w:numId="13">
    <w:abstractNumId w:val="25"/>
  </w:num>
  <w:num w:numId="14">
    <w:abstractNumId w:val="11"/>
  </w:num>
  <w:num w:numId="15">
    <w:abstractNumId w:val="8"/>
  </w:num>
  <w:num w:numId="16">
    <w:abstractNumId w:val="2"/>
  </w:num>
  <w:num w:numId="17">
    <w:abstractNumId w:val="13"/>
  </w:num>
  <w:num w:numId="18">
    <w:abstractNumId w:val="7"/>
  </w:num>
  <w:num w:numId="19">
    <w:abstractNumId w:val="10"/>
  </w:num>
  <w:num w:numId="20">
    <w:abstractNumId w:val="6"/>
  </w:num>
  <w:num w:numId="21">
    <w:abstractNumId w:val="0"/>
  </w:num>
  <w:num w:numId="22">
    <w:abstractNumId w:val="17"/>
  </w:num>
  <w:num w:numId="23">
    <w:abstractNumId w:val="20"/>
  </w:num>
  <w:num w:numId="24">
    <w:abstractNumId w:val="21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0187"/>
    <w:rsid w:val="00060B67"/>
    <w:rsid w:val="00071C64"/>
    <w:rsid w:val="00080898"/>
    <w:rsid w:val="000812DF"/>
    <w:rsid w:val="000B004B"/>
    <w:rsid w:val="000B1327"/>
    <w:rsid w:val="00131BD2"/>
    <w:rsid w:val="001545F6"/>
    <w:rsid w:val="001652BC"/>
    <w:rsid w:val="00195B46"/>
    <w:rsid w:val="001D01F4"/>
    <w:rsid w:val="001E1D15"/>
    <w:rsid w:val="00220066"/>
    <w:rsid w:val="00220518"/>
    <w:rsid w:val="00266014"/>
    <w:rsid w:val="002724EC"/>
    <w:rsid w:val="00292122"/>
    <w:rsid w:val="002B6BF7"/>
    <w:rsid w:val="002D1605"/>
    <w:rsid w:val="00303ACB"/>
    <w:rsid w:val="00315FA5"/>
    <w:rsid w:val="00340D86"/>
    <w:rsid w:val="003431A2"/>
    <w:rsid w:val="00343CC9"/>
    <w:rsid w:val="00356D3B"/>
    <w:rsid w:val="00386E21"/>
    <w:rsid w:val="003913B8"/>
    <w:rsid w:val="003B455E"/>
    <w:rsid w:val="003F59E0"/>
    <w:rsid w:val="0040162D"/>
    <w:rsid w:val="0045627D"/>
    <w:rsid w:val="00477083"/>
    <w:rsid w:val="004944FF"/>
    <w:rsid w:val="004962BB"/>
    <w:rsid w:val="004C00C5"/>
    <w:rsid w:val="004C37B9"/>
    <w:rsid w:val="00507F23"/>
    <w:rsid w:val="00531CAD"/>
    <w:rsid w:val="005373F4"/>
    <w:rsid w:val="00572601"/>
    <w:rsid w:val="00575EE8"/>
    <w:rsid w:val="005833EF"/>
    <w:rsid w:val="00595385"/>
    <w:rsid w:val="005A7D6E"/>
    <w:rsid w:val="005B42FD"/>
    <w:rsid w:val="005D6696"/>
    <w:rsid w:val="005E3382"/>
    <w:rsid w:val="005F0D48"/>
    <w:rsid w:val="006025D1"/>
    <w:rsid w:val="0063046A"/>
    <w:rsid w:val="006345FB"/>
    <w:rsid w:val="0067518B"/>
    <w:rsid w:val="0069224C"/>
    <w:rsid w:val="0069341C"/>
    <w:rsid w:val="006B5AB9"/>
    <w:rsid w:val="0073120A"/>
    <w:rsid w:val="00742866"/>
    <w:rsid w:val="00742F6B"/>
    <w:rsid w:val="007517E2"/>
    <w:rsid w:val="00757791"/>
    <w:rsid w:val="007604FB"/>
    <w:rsid w:val="00792F29"/>
    <w:rsid w:val="007A3605"/>
    <w:rsid w:val="007E46BB"/>
    <w:rsid w:val="00801E33"/>
    <w:rsid w:val="0088321B"/>
    <w:rsid w:val="00885099"/>
    <w:rsid w:val="008A6A89"/>
    <w:rsid w:val="008C2D96"/>
    <w:rsid w:val="008D400C"/>
    <w:rsid w:val="008E1EAA"/>
    <w:rsid w:val="008F09A3"/>
    <w:rsid w:val="00901C17"/>
    <w:rsid w:val="009111F8"/>
    <w:rsid w:val="00915BC5"/>
    <w:rsid w:val="00925AD8"/>
    <w:rsid w:val="009311FF"/>
    <w:rsid w:val="00947E7A"/>
    <w:rsid w:val="00950149"/>
    <w:rsid w:val="009574B7"/>
    <w:rsid w:val="009630DD"/>
    <w:rsid w:val="00990453"/>
    <w:rsid w:val="00995313"/>
    <w:rsid w:val="009D4404"/>
    <w:rsid w:val="009E7B50"/>
    <w:rsid w:val="009F035C"/>
    <w:rsid w:val="00A110CF"/>
    <w:rsid w:val="00A2380E"/>
    <w:rsid w:val="00A62B3E"/>
    <w:rsid w:val="00A64573"/>
    <w:rsid w:val="00AA77C3"/>
    <w:rsid w:val="00B4529F"/>
    <w:rsid w:val="00B9148A"/>
    <w:rsid w:val="00BC0BC9"/>
    <w:rsid w:val="00BC3D0D"/>
    <w:rsid w:val="00BD6C78"/>
    <w:rsid w:val="00BE1EDB"/>
    <w:rsid w:val="00BF4885"/>
    <w:rsid w:val="00C33057"/>
    <w:rsid w:val="00C504EC"/>
    <w:rsid w:val="00CA54FF"/>
    <w:rsid w:val="00CA6830"/>
    <w:rsid w:val="00CC408C"/>
    <w:rsid w:val="00CC4E9F"/>
    <w:rsid w:val="00CC7ACA"/>
    <w:rsid w:val="00CD35BA"/>
    <w:rsid w:val="00CD690B"/>
    <w:rsid w:val="00CE6444"/>
    <w:rsid w:val="00D00C02"/>
    <w:rsid w:val="00D15BFA"/>
    <w:rsid w:val="00D31EBF"/>
    <w:rsid w:val="00D365A9"/>
    <w:rsid w:val="00D73590"/>
    <w:rsid w:val="00D735CD"/>
    <w:rsid w:val="00D76484"/>
    <w:rsid w:val="00DB4519"/>
    <w:rsid w:val="00DE729F"/>
    <w:rsid w:val="00DE7C69"/>
    <w:rsid w:val="00E0070D"/>
    <w:rsid w:val="00E323E2"/>
    <w:rsid w:val="00E4683E"/>
    <w:rsid w:val="00E71A6A"/>
    <w:rsid w:val="00E754F7"/>
    <w:rsid w:val="00E858A2"/>
    <w:rsid w:val="00E90828"/>
    <w:rsid w:val="00E94892"/>
    <w:rsid w:val="00EA3A37"/>
    <w:rsid w:val="00EB1D19"/>
    <w:rsid w:val="00EB53AC"/>
    <w:rsid w:val="00EC60A5"/>
    <w:rsid w:val="00EF102E"/>
    <w:rsid w:val="00EF593F"/>
    <w:rsid w:val="00F033DC"/>
    <w:rsid w:val="00F110E2"/>
    <w:rsid w:val="00F14ECA"/>
    <w:rsid w:val="00F17B08"/>
    <w:rsid w:val="00F521BC"/>
    <w:rsid w:val="00F6336D"/>
    <w:rsid w:val="00F658AC"/>
    <w:rsid w:val="00F663EC"/>
    <w:rsid w:val="00F71786"/>
    <w:rsid w:val="00F738EA"/>
    <w:rsid w:val="00F87D8A"/>
    <w:rsid w:val="00F93762"/>
    <w:rsid w:val="00FB6E14"/>
    <w:rsid w:val="00FE780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5DD3E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x. Znak,BulletC Znak,Wyliczanie Znak,Obiekt Znak,List Paragraph Znak,normalny tekst Znak,List Paragraph1 Znak,Preambuła Znak,Nagłowek 3 Znak,Wypunktowanie Znak,L1 Znak,Akapit z listą3 Znak,Akapit z listą31 Znak"/>
    <w:link w:val="Akapitzlist"/>
    <w:uiPriority w:val="1"/>
    <w:qFormat/>
    <w:locked/>
    <w:rsid w:val="00386E21"/>
  </w:style>
  <w:style w:type="paragraph" w:styleId="Akapitzlist">
    <w:name w:val="List Paragraph"/>
    <w:aliases w:val="Podsis rysunku,x.,BulletC,Wyliczanie,Obiekt,List Paragraph,normalny tekst,List Paragraph1,Preambuła,Nagłowek 3,Wypunktowanie,L1,Akapit z listą3,Akapit z listą31,Alpha list,lp1,Punktowanie,Normal,Normal2,sw tekst,Numerowanie,Lista num,CW_L"/>
    <w:basedOn w:val="Normalny"/>
    <w:link w:val="AkapitzlistZnak"/>
    <w:uiPriority w:val="1"/>
    <w:qFormat/>
    <w:rsid w:val="00386E21"/>
    <w:pPr>
      <w:spacing w:line="256" w:lineRule="auto"/>
      <w:ind w:left="720"/>
      <w:contextualSpacing/>
    </w:pPr>
  </w:style>
  <w:style w:type="character" w:customStyle="1" w:styleId="BezodstpwZnak">
    <w:name w:val="Bez odstępów Znak"/>
    <w:link w:val="Bezodstpw"/>
    <w:locked/>
    <w:rsid w:val="00386E21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386E21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901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B48A-5A47-4707-A2E5-74A255EA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51</cp:revision>
  <cp:lastPrinted>2025-06-03T06:39:00Z</cp:lastPrinted>
  <dcterms:created xsi:type="dcterms:W3CDTF">2024-08-07T08:09:00Z</dcterms:created>
  <dcterms:modified xsi:type="dcterms:W3CDTF">2025-06-03T06:41:00Z</dcterms:modified>
</cp:coreProperties>
</file>