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21E" w:rsidRDefault="0094621E" w:rsidP="0094621E"/>
    <w:tbl>
      <w:tblPr>
        <w:tblStyle w:val="Tabela-Siatka"/>
        <w:tblpPr w:leftFromText="141" w:rightFromText="141"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94621E" w:rsidTr="0094621E">
        <w:tc>
          <w:tcPr>
            <w:tcW w:w="4531" w:type="dxa"/>
          </w:tcPr>
          <w:p w:rsidR="0094621E" w:rsidRDefault="0094621E" w:rsidP="0094621E">
            <w:pPr>
              <w:jc w:val="both"/>
            </w:pPr>
          </w:p>
        </w:tc>
        <w:tc>
          <w:tcPr>
            <w:tcW w:w="4532" w:type="dxa"/>
          </w:tcPr>
          <w:p w:rsidR="0094621E" w:rsidRDefault="0094621E" w:rsidP="0094621E">
            <w:pPr>
              <w:jc w:val="right"/>
            </w:pPr>
          </w:p>
        </w:tc>
      </w:tr>
    </w:tbl>
    <w:p w:rsidR="0094621E" w:rsidRDefault="0094621E" w:rsidP="0094621E"/>
    <w:p w:rsidR="0094621E" w:rsidRPr="005833EF" w:rsidRDefault="0094621E" w:rsidP="0094621E">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simplePos x="0" y="0"/>
            <wp:positionH relativeFrom="column">
              <wp:posOffset>4142740</wp:posOffset>
            </wp:positionH>
            <wp:positionV relativeFrom="paragraph">
              <wp:posOffset>29698</wp:posOffset>
            </wp:positionV>
            <wp:extent cx="704850" cy="685800"/>
            <wp:effectExtent l="19050" t="0" r="0" b="0"/>
            <wp:wrapNone/>
            <wp:docPr id="4"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5"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5833EF">
        <w:rPr>
          <w:rFonts w:ascii="Candara" w:hAnsi="Candara" w:cs="Tahoma"/>
          <w:b/>
          <w:color w:val="002060"/>
          <w:sz w:val="28"/>
          <w:szCs w:val="28"/>
        </w:rPr>
        <w:t>Szpital Specjalistyczny w Brzozowie</w:t>
      </w:r>
    </w:p>
    <w:p w:rsidR="0094621E" w:rsidRPr="005833EF" w:rsidRDefault="0094621E" w:rsidP="0094621E">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94621E" w:rsidRDefault="0094621E" w:rsidP="0094621E">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94621E" w:rsidRPr="0094621E" w:rsidRDefault="0094621E" w:rsidP="0094621E">
      <w:pPr>
        <w:ind w:left="142"/>
        <w:rPr>
          <w:rFonts w:ascii="Candara" w:hAnsi="Candara" w:cs="Tahoma"/>
          <w:color w:val="002060"/>
          <w:sz w:val="28"/>
          <w:szCs w:val="28"/>
        </w:rPr>
      </w:pPr>
      <w:r w:rsidRPr="0094621E">
        <w:rPr>
          <w:rFonts w:ascii="Candara" w:hAnsi="Candara" w:cs="Tahoma"/>
          <w:color w:val="002060"/>
          <w:sz w:val="28"/>
          <w:szCs w:val="28"/>
        </w:rPr>
        <w:t>_______________________________________________________________</w:t>
      </w:r>
    </w:p>
    <w:p w:rsidR="001B3B40" w:rsidRPr="00396712" w:rsidRDefault="001B3B40" w:rsidP="00C22D8F">
      <w:pPr>
        <w:pStyle w:val="Tytu"/>
        <w:spacing w:after="60" w:line="276" w:lineRule="auto"/>
        <w:jc w:val="left"/>
        <w:rPr>
          <w:rFonts w:asciiTheme="minorHAnsi" w:hAnsiTheme="minorHAnsi" w:cs="Arial"/>
          <w:iCs/>
          <w:sz w:val="22"/>
          <w:szCs w:val="22"/>
          <w:u w:val="single"/>
        </w:rPr>
      </w:pPr>
    </w:p>
    <w:p w:rsidR="000102C3" w:rsidRPr="00396712" w:rsidRDefault="000102C3" w:rsidP="009462A0">
      <w:pPr>
        <w:pStyle w:val="Tytu"/>
        <w:spacing w:after="60" w:line="276" w:lineRule="auto"/>
        <w:rPr>
          <w:rFonts w:asciiTheme="minorHAnsi" w:hAnsiTheme="minorHAnsi" w:cs="Arial"/>
          <w:iCs/>
          <w:sz w:val="22"/>
          <w:szCs w:val="22"/>
          <w:u w:val="single"/>
        </w:rPr>
      </w:pPr>
      <w:r w:rsidRPr="00396712">
        <w:rPr>
          <w:rFonts w:asciiTheme="minorHAnsi" w:hAnsiTheme="minorHAnsi" w:cs="Arial"/>
          <w:iCs/>
          <w:sz w:val="22"/>
          <w:szCs w:val="22"/>
          <w:u w:val="single"/>
        </w:rPr>
        <w:t xml:space="preserve">S p e c y f i k a c j a </w:t>
      </w:r>
      <w:r w:rsidRPr="00396712">
        <w:rPr>
          <w:rFonts w:asciiTheme="minorHAnsi" w:hAnsiTheme="minorHAnsi" w:cs="Arial"/>
          <w:iCs/>
          <w:sz w:val="22"/>
          <w:szCs w:val="22"/>
          <w:u w:val="single"/>
        </w:rPr>
        <w:br/>
        <w:t>W a r u n k ó w Z a m ó w i e n i a</w:t>
      </w:r>
      <w:r w:rsidRPr="00396712">
        <w:rPr>
          <w:rFonts w:asciiTheme="minorHAnsi" w:hAnsiTheme="minorHAnsi" w:cs="Arial"/>
          <w:iCs/>
          <w:sz w:val="22"/>
          <w:szCs w:val="22"/>
          <w:u w:val="single"/>
        </w:rPr>
        <w:br/>
        <w:t>(SWZ)</w:t>
      </w:r>
    </w:p>
    <w:p w:rsidR="00581FEF" w:rsidRPr="00396712" w:rsidRDefault="003F1EC4" w:rsidP="00581FEF">
      <w:pPr>
        <w:pStyle w:val="Tytu"/>
        <w:spacing w:after="60" w:line="276" w:lineRule="auto"/>
        <w:rPr>
          <w:rFonts w:asciiTheme="minorHAnsi" w:hAnsiTheme="minorHAnsi" w:cs="Arial"/>
          <w:iCs/>
          <w:sz w:val="22"/>
          <w:szCs w:val="22"/>
          <w:u w:val="single"/>
        </w:rPr>
      </w:pPr>
      <w:r w:rsidRPr="00396712">
        <w:rPr>
          <w:rFonts w:asciiTheme="minorHAnsi" w:hAnsiTheme="minorHAnsi" w:cs="Arial"/>
          <w:iCs/>
          <w:sz w:val="22"/>
          <w:szCs w:val="22"/>
          <w:u w:val="single"/>
        </w:rPr>
        <w:t xml:space="preserve">Dostawa </w:t>
      </w:r>
      <w:r w:rsidR="00544EF2">
        <w:rPr>
          <w:rFonts w:asciiTheme="minorHAnsi" w:hAnsiTheme="minorHAnsi" w:cs="Arial"/>
          <w:iCs/>
          <w:sz w:val="22"/>
          <w:szCs w:val="22"/>
          <w:u w:val="single"/>
        </w:rPr>
        <w:t>sprz</w:t>
      </w:r>
      <w:r w:rsidR="00474DEA">
        <w:rPr>
          <w:rFonts w:asciiTheme="minorHAnsi" w:hAnsiTheme="minorHAnsi" w:cs="Arial"/>
          <w:iCs/>
          <w:sz w:val="22"/>
          <w:szCs w:val="22"/>
          <w:u w:val="single"/>
        </w:rPr>
        <w:t>ę</w:t>
      </w:r>
      <w:r w:rsidR="00544EF2">
        <w:rPr>
          <w:rFonts w:asciiTheme="minorHAnsi" w:hAnsiTheme="minorHAnsi" w:cs="Arial"/>
          <w:iCs/>
          <w:sz w:val="22"/>
          <w:szCs w:val="22"/>
          <w:u w:val="single"/>
        </w:rPr>
        <w:t>tu</w:t>
      </w:r>
      <w:r w:rsidR="00BF6DFA">
        <w:rPr>
          <w:rFonts w:asciiTheme="minorHAnsi" w:hAnsiTheme="minorHAnsi" w:cs="Arial"/>
          <w:iCs/>
          <w:sz w:val="22"/>
          <w:szCs w:val="22"/>
          <w:u w:val="single"/>
        </w:rPr>
        <w:t xml:space="preserve"> medycznych.</w:t>
      </w:r>
    </w:p>
    <w:p w:rsidR="00581FEF" w:rsidRPr="00396712" w:rsidRDefault="00581FEF" w:rsidP="0094621E">
      <w:pPr>
        <w:pStyle w:val="Tytu"/>
        <w:spacing w:after="60" w:line="276" w:lineRule="auto"/>
        <w:jc w:val="left"/>
        <w:rPr>
          <w:rFonts w:asciiTheme="minorHAnsi" w:hAnsiTheme="minorHAnsi" w:cs="Arial"/>
          <w:iCs/>
          <w:color w:val="FF0000"/>
          <w:sz w:val="22"/>
          <w:szCs w:val="22"/>
          <w:u w:val="single"/>
        </w:rPr>
      </w:pPr>
    </w:p>
    <w:p w:rsidR="000102C3" w:rsidRPr="00396712" w:rsidRDefault="005F239C" w:rsidP="00EB4C4E">
      <w:pPr>
        <w:pStyle w:val="Nagwek4"/>
        <w:numPr>
          <w:ilvl w:val="0"/>
          <w:numId w:val="4"/>
        </w:numPr>
        <w:shd w:val="clear" w:color="auto" w:fill="BFBFBF"/>
        <w:spacing w:after="120" w:line="276" w:lineRule="auto"/>
        <w:ind w:left="426" w:hanging="426"/>
        <w:rPr>
          <w:rFonts w:asciiTheme="minorHAnsi" w:hAnsiTheme="minorHAnsi" w:cs="Arial"/>
          <w:sz w:val="22"/>
          <w:szCs w:val="22"/>
        </w:rPr>
      </w:pPr>
      <w:r w:rsidRPr="00396712">
        <w:rPr>
          <w:rFonts w:asciiTheme="minorHAnsi" w:hAnsiTheme="minorHAnsi" w:cs="Arial"/>
          <w:sz w:val="22"/>
          <w:szCs w:val="22"/>
        </w:rPr>
        <w:t>Nazwa oraz adres Z</w:t>
      </w:r>
      <w:r w:rsidR="000102C3" w:rsidRPr="00396712">
        <w:rPr>
          <w:rFonts w:asciiTheme="minorHAnsi" w:hAnsiTheme="minorHAnsi" w:cs="Arial"/>
          <w:sz w:val="22"/>
          <w:szCs w:val="22"/>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396712"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396712" w:rsidRDefault="00140C68" w:rsidP="009462A0">
            <w:pPr>
              <w:pStyle w:val="Tekstpodstawowy3"/>
              <w:tabs>
                <w:tab w:val="left" w:pos="2410"/>
              </w:tabs>
              <w:spacing w:after="0" w:line="276" w:lineRule="auto"/>
              <w:jc w:val="center"/>
              <w:rPr>
                <w:rFonts w:asciiTheme="minorHAnsi" w:hAnsiTheme="minorHAnsi" w:cs="Arial"/>
                <w:b/>
                <w:bCs/>
                <w:sz w:val="22"/>
                <w:szCs w:val="22"/>
              </w:rPr>
            </w:pPr>
            <w:r w:rsidRPr="00396712">
              <w:rPr>
                <w:rFonts w:asciiTheme="minorHAnsi" w:hAnsiTheme="minorHAnsi" w:cs="Arial"/>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396712" w:rsidRDefault="00F30161" w:rsidP="00915C02">
            <w:pPr>
              <w:spacing w:line="276" w:lineRule="auto"/>
              <w:rPr>
                <w:rFonts w:asciiTheme="minorHAnsi" w:hAnsiTheme="minorHAnsi" w:cs="Arial"/>
                <w:b/>
                <w:bCs/>
                <w:sz w:val="22"/>
                <w:szCs w:val="22"/>
              </w:rPr>
            </w:pPr>
            <w:r w:rsidRPr="00396712">
              <w:rPr>
                <w:rFonts w:asciiTheme="minorHAnsi" w:hAnsiTheme="minorHAnsi" w:cs="Arial"/>
                <w:b/>
                <w:bCs/>
                <w:sz w:val="22"/>
                <w:szCs w:val="22"/>
              </w:rPr>
              <w:t>Szpital Specjalistyczny w Brzozowie</w:t>
            </w:r>
          </w:p>
          <w:p w:rsidR="00915C02" w:rsidRPr="00396712" w:rsidRDefault="00F30161" w:rsidP="00915C02">
            <w:pPr>
              <w:spacing w:line="276" w:lineRule="auto"/>
              <w:rPr>
                <w:rFonts w:asciiTheme="minorHAnsi" w:hAnsiTheme="minorHAnsi" w:cs="Arial"/>
                <w:b/>
                <w:bCs/>
                <w:sz w:val="22"/>
                <w:szCs w:val="22"/>
              </w:rPr>
            </w:pPr>
            <w:r w:rsidRPr="00396712">
              <w:rPr>
                <w:rFonts w:asciiTheme="minorHAnsi" w:hAnsiTheme="minorHAnsi" w:cs="Arial"/>
                <w:b/>
                <w:bCs/>
                <w:sz w:val="22"/>
                <w:szCs w:val="22"/>
              </w:rPr>
              <w:t>Podkarpacki Ośrodek Onkologiczny</w:t>
            </w:r>
          </w:p>
          <w:p w:rsidR="00915C02" w:rsidRPr="00396712" w:rsidRDefault="00F30161" w:rsidP="00915C02">
            <w:pPr>
              <w:spacing w:line="276" w:lineRule="auto"/>
              <w:rPr>
                <w:rFonts w:asciiTheme="minorHAnsi" w:hAnsiTheme="minorHAnsi" w:cs="Arial"/>
                <w:b/>
                <w:bCs/>
                <w:sz w:val="22"/>
                <w:szCs w:val="22"/>
              </w:rPr>
            </w:pPr>
            <w:r w:rsidRPr="00396712">
              <w:rPr>
                <w:rFonts w:asciiTheme="minorHAnsi" w:hAnsiTheme="minorHAnsi" w:cs="Arial"/>
                <w:b/>
                <w:bCs/>
                <w:sz w:val="22"/>
                <w:szCs w:val="22"/>
              </w:rPr>
              <w:t>tel./fax: 13 4309552, 13 4309552</w:t>
            </w:r>
          </w:p>
          <w:p w:rsidR="00915C02" w:rsidRPr="00396712" w:rsidRDefault="00F30161" w:rsidP="00915C02">
            <w:pPr>
              <w:spacing w:line="276" w:lineRule="auto"/>
              <w:rPr>
                <w:rFonts w:asciiTheme="minorHAnsi" w:hAnsiTheme="minorHAnsi" w:cs="Arial"/>
                <w:b/>
                <w:bCs/>
                <w:sz w:val="22"/>
                <w:szCs w:val="22"/>
              </w:rPr>
            </w:pPr>
            <w:r w:rsidRPr="00396712">
              <w:rPr>
                <w:rFonts w:asciiTheme="minorHAnsi" w:hAnsiTheme="minorHAnsi" w:cs="Arial"/>
                <w:b/>
                <w:bCs/>
                <w:sz w:val="22"/>
                <w:szCs w:val="22"/>
              </w:rPr>
              <w:t>e-mail:onkologia@szpital-brzozow.pl</w:t>
            </w:r>
          </w:p>
          <w:p w:rsidR="00F30161" w:rsidRPr="00396712" w:rsidRDefault="00F30161" w:rsidP="00915C02">
            <w:pPr>
              <w:spacing w:line="276" w:lineRule="auto"/>
              <w:rPr>
                <w:rFonts w:asciiTheme="minorHAnsi" w:hAnsiTheme="minorHAnsi" w:cs="Arial"/>
                <w:b/>
                <w:bCs/>
                <w:sz w:val="22"/>
                <w:szCs w:val="22"/>
              </w:rPr>
            </w:pPr>
            <w:r w:rsidRPr="00396712">
              <w:rPr>
                <w:rFonts w:asciiTheme="minorHAnsi" w:hAnsiTheme="minorHAnsi" w:cs="Arial"/>
                <w:b/>
                <w:bCs/>
                <w:sz w:val="22"/>
                <w:szCs w:val="22"/>
              </w:rPr>
              <w:t>strona internetowa: www.szpital-brzozow.pl</w:t>
            </w:r>
          </w:p>
          <w:p w:rsidR="00140C68" w:rsidRPr="00396712" w:rsidRDefault="00F30161" w:rsidP="00F30161">
            <w:pPr>
              <w:spacing w:line="276" w:lineRule="auto"/>
              <w:rPr>
                <w:rFonts w:asciiTheme="minorHAnsi" w:hAnsiTheme="minorHAnsi" w:cs="Arial"/>
                <w:b/>
                <w:bCs/>
                <w:sz w:val="22"/>
                <w:szCs w:val="22"/>
                <w:lang w:val="de-DE"/>
              </w:rPr>
            </w:pPr>
            <w:r w:rsidRPr="00396712">
              <w:rPr>
                <w:rFonts w:asciiTheme="minorHAnsi" w:hAnsiTheme="minorHAnsi" w:cs="Arial"/>
                <w:b/>
                <w:bCs/>
                <w:sz w:val="22"/>
                <w:szCs w:val="22"/>
                <w:lang w:val="de-DE"/>
              </w:rPr>
              <w:t>NIP: 6861441430</w:t>
            </w:r>
          </w:p>
        </w:tc>
      </w:tr>
      <w:tr w:rsidR="00AE2D8D" w:rsidRPr="00396712"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CB1BC8" w:rsidRDefault="00CB1BC8" w:rsidP="00B70FF0">
            <w:pPr>
              <w:spacing w:line="276" w:lineRule="auto"/>
              <w:jc w:val="both"/>
              <w:rPr>
                <w:rFonts w:asciiTheme="minorHAnsi" w:hAnsiTheme="minorHAnsi" w:cs="Arial"/>
                <w:b/>
                <w:bCs/>
                <w:iCs/>
                <w:sz w:val="22"/>
                <w:szCs w:val="22"/>
              </w:rPr>
            </w:pPr>
          </w:p>
          <w:p w:rsidR="00AE2D8D" w:rsidRPr="00396712" w:rsidRDefault="00AE2D8D" w:rsidP="00B70FF0">
            <w:pPr>
              <w:spacing w:line="276" w:lineRule="auto"/>
              <w:jc w:val="both"/>
              <w:rPr>
                <w:rFonts w:asciiTheme="minorHAnsi" w:hAnsiTheme="minorHAnsi" w:cs="Arial"/>
                <w:b/>
                <w:bCs/>
                <w:iCs/>
                <w:sz w:val="22"/>
                <w:szCs w:val="22"/>
              </w:rPr>
            </w:pPr>
            <w:r w:rsidRPr="00396712">
              <w:rPr>
                <w:rFonts w:asciiTheme="minorHAnsi" w:hAnsiTheme="minorHAnsi" w:cs="Arial"/>
                <w:b/>
                <w:bCs/>
                <w:iCs/>
                <w:sz w:val="22"/>
                <w:szCs w:val="22"/>
              </w:rPr>
              <w:t>Zmiany i wyjaśnienia treści SWZ oraz inne dokumenty zamówienia bezpośrednio związane z</w:t>
            </w:r>
            <w:r w:rsidR="00B70FF0" w:rsidRPr="00396712">
              <w:rPr>
                <w:rFonts w:asciiTheme="minorHAnsi" w:hAnsiTheme="minorHAnsi" w:cs="Arial"/>
                <w:b/>
                <w:bCs/>
                <w:iCs/>
                <w:sz w:val="22"/>
                <w:szCs w:val="22"/>
              </w:rPr>
              <w:t> </w:t>
            </w:r>
            <w:r w:rsidR="00B5418C" w:rsidRPr="00396712">
              <w:rPr>
                <w:rFonts w:asciiTheme="minorHAnsi" w:hAnsiTheme="minorHAnsi" w:cs="Arial"/>
                <w:b/>
                <w:bCs/>
                <w:iCs/>
                <w:sz w:val="22"/>
                <w:szCs w:val="22"/>
              </w:rPr>
              <w:t>postę</w:t>
            </w:r>
            <w:r w:rsidRPr="00396712">
              <w:rPr>
                <w:rFonts w:asciiTheme="minorHAnsi" w:hAnsiTheme="minorHAnsi" w:cs="Arial"/>
                <w:b/>
                <w:bCs/>
                <w:iCs/>
                <w:sz w:val="22"/>
                <w:szCs w:val="22"/>
              </w:rPr>
              <w:t xml:space="preserve">powaniem o udzielenie zamówienia będą udostępniane na stronie internetowej </w:t>
            </w:r>
            <w:hyperlink r:id="rId10" w:history="1">
              <w:r w:rsidR="00441EBA" w:rsidRPr="00396712">
                <w:rPr>
                  <w:rStyle w:val="Hipercze"/>
                  <w:rFonts w:asciiTheme="minorHAnsi" w:eastAsia="Trebuchet MS" w:hAnsiTheme="minorHAnsi" w:cs="Trebuchet MS"/>
                  <w:b/>
                  <w:sz w:val="22"/>
                  <w:szCs w:val="22"/>
                  <w:lang w:bidi="pl-PL"/>
                </w:rPr>
                <w:t>https://ezamowienia.gov.pl</w:t>
              </w:r>
            </w:hyperlink>
          </w:p>
          <w:p w:rsidR="00702C6B" w:rsidRPr="00396712" w:rsidRDefault="00702C6B" w:rsidP="00B70FF0">
            <w:pPr>
              <w:spacing w:line="276" w:lineRule="auto"/>
              <w:jc w:val="both"/>
              <w:rPr>
                <w:rFonts w:asciiTheme="minorHAnsi" w:hAnsiTheme="minorHAnsi" w:cs="Arial"/>
                <w:b/>
                <w:bCs/>
                <w:iCs/>
                <w:sz w:val="22"/>
                <w:szCs w:val="22"/>
              </w:rPr>
            </w:pPr>
          </w:p>
        </w:tc>
      </w:tr>
    </w:tbl>
    <w:p w:rsidR="000102C3" w:rsidRPr="00396712" w:rsidRDefault="000102C3" w:rsidP="00EB4C4E">
      <w:pPr>
        <w:pStyle w:val="Nagwek4"/>
        <w:numPr>
          <w:ilvl w:val="0"/>
          <w:numId w:val="4"/>
        </w:numPr>
        <w:shd w:val="clear" w:color="auto" w:fill="BFBFBF"/>
        <w:spacing w:before="120" w:after="0" w:line="276" w:lineRule="auto"/>
        <w:ind w:left="426" w:hanging="426"/>
        <w:rPr>
          <w:rFonts w:asciiTheme="minorHAnsi" w:hAnsiTheme="minorHAnsi" w:cs="Arial"/>
          <w:sz w:val="22"/>
          <w:szCs w:val="22"/>
        </w:rPr>
      </w:pPr>
      <w:r w:rsidRPr="00396712">
        <w:rPr>
          <w:rFonts w:asciiTheme="minorHAnsi" w:hAnsiTheme="minorHAnsi" w:cs="Arial"/>
          <w:sz w:val="22"/>
          <w:szCs w:val="22"/>
        </w:rPr>
        <w:t>Tryb udzielenia zamówienia.</w:t>
      </w:r>
    </w:p>
    <w:p w:rsidR="00396712" w:rsidRDefault="00396712" w:rsidP="00396712">
      <w:pPr>
        <w:autoSpaceDE w:val="0"/>
        <w:autoSpaceDN w:val="0"/>
        <w:adjustRightInd w:val="0"/>
        <w:spacing w:line="276" w:lineRule="auto"/>
        <w:ind w:left="426"/>
        <w:jc w:val="both"/>
        <w:rPr>
          <w:rFonts w:asciiTheme="minorHAnsi" w:hAnsiTheme="minorHAnsi" w:cs="Arial"/>
          <w:bCs/>
          <w:sz w:val="22"/>
          <w:szCs w:val="22"/>
        </w:rPr>
      </w:pPr>
    </w:p>
    <w:p w:rsidR="008354F8" w:rsidRPr="00396712" w:rsidRDefault="008354F8" w:rsidP="00EB4C4E">
      <w:pPr>
        <w:numPr>
          <w:ilvl w:val="0"/>
          <w:numId w:val="5"/>
        </w:numPr>
        <w:autoSpaceDE w:val="0"/>
        <w:autoSpaceDN w:val="0"/>
        <w:adjustRightInd w:val="0"/>
        <w:spacing w:line="276" w:lineRule="auto"/>
        <w:ind w:left="426" w:hanging="426"/>
        <w:jc w:val="both"/>
        <w:rPr>
          <w:rFonts w:asciiTheme="minorHAnsi" w:hAnsiTheme="minorHAnsi" w:cs="Arial"/>
          <w:bCs/>
          <w:sz w:val="22"/>
          <w:szCs w:val="22"/>
        </w:rPr>
      </w:pPr>
      <w:r w:rsidRPr="00396712">
        <w:rPr>
          <w:rFonts w:asciiTheme="minorHAnsi" w:hAnsiTheme="minorHAnsi" w:cs="Arial"/>
          <w:bCs/>
          <w:sz w:val="22"/>
          <w:szCs w:val="22"/>
        </w:rPr>
        <w:t>Postępowanie o udzielenie zamówienia publicznego prowadzone jest w trybie podstawowym na podstawie art. 275 pkt 1 ustawy z dnia 11 września 2019 r. - Prawo zamówień publicznych (Dz. U. z</w:t>
      </w:r>
      <w:r w:rsidR="00B70FF0" w:rsidRPr="00396712">
        <w:rPr>
          <w:rFonts w:asciiTheme="minorHAnsi" w:hAnsiTheme="minorHAnsi" w:cs="Arial"/>
          <w:bCs/>
          <w:sz w:val="22"/>
          <w:szCs w:val="22"/>
        </w:rPr>
        <w:t> </w:t>
      </w:r>
      <w:r w:rsidRPr="00396712">
        <w:rPr>
          <w:rFonts w:asciiTheme="minorHAnsi" w:hAnsiTheme="minorHAnsi" w:cs="Arial"/>
          <w:bCs/>
          <w:sz w:val="22"/>
          <w:szCs w:val="22"/>
        </w:rPr>
        <w:t>20</w:t>
      </w:r>
      <w:r w:rsidR="00AD1E81" w:rsidRPr="00396712">
        <w:rPr>
          <w:rFonts w:asciiTheme="minorHAnsi" w:hAnsiTheme="minorHAnsi" w:cs="Arial"/>
          <w:bCs/>
          <w:sz w:val="22"/>
          <w:szCs w:val="22"/>
        </w:rPr>
        <w:t>23</w:t>
      </w:r>
      <w:r w:rsidRPr="00396712">
        <w:rPr>
          <w:rFonts w:asciiTheme="minorHAnsi" w:hAnsiTheme="minorHAnsi" w:cs="Arial"/>
          <w:bCs/>
          <w:sz w:val="22"/>
          <w:szCs w:val="22"/>
        </w:rPr>
        <w:t xml:space="preserve"> r., poz. </w:t>
      </w:r>
      <w:r w:rsidR="00AD1E81" w:rsidRPr="00396712">
        <w:rPr>
          <w:rFonts w:asciiTheme="minorHAnsi" w:hAnsiTheme="minorHAnsi" w:cs="Arial"/>
          <w:bCs/>
          <w:sz w:val="22"/>
          <w:szCs w:val="22"/>
        </w:rPr>
        <w:t>1605</w:t>
      </w:r>
      <w:r w:rsidRPr="00396712">
        <w:rPr>
          <w:rFonts w:asciiTheme="minorHAnsi" w:hAnsiTheme="minorHAnsi" w:cs="Arial"/>
          <w:bCs/>
          <w:sz w:val="22"/>
          <w:szCs w:val="22"/>
        </w:rPr>
        <w:t xml:space="preserve"> ze zm.) [zwanej dalej także „ustawa </w:t>
      </w:r>
      <w:proofErr w:type="spellStart"/>
      <w:r w:rsidRPr="00396712">
        <w:rPr>
          <w:rFonts w:asciiTheme="minorHAnsi" w:hAnsiTheme="minorHAnsi" w:cs="Arial"/>
          <w:bCs/>
          <w:sz w:val="22"/>
          <w:szCs w:val="22"/>
        </w:rPr>
        <w:t>Pzp</w:t>
      </w:r>
      <w:proofErr w:type="spellEnd"/>
      <w:r w:rsidRPr="00396712">
        <w:rPr>
          <w:rFonts w:asciiTheme="minorHAnsi" w:hAnsiTheme="minorHAnsi" w:cs="Arial"/>
          <w:bCs/>
          <w:sz w:val="22"/>
          <w:szCs w:val="22"/>
        </w:rPr>
        <w:t>”].</w:t>
      </w:r>
    </w:p>
    <w:p w:rsidR="0079016F" w:rsidRPr="00396712" w:rsidRDefault="008354F8" w:rsidP="00EB4C4E">
      <w:pPr>
        <w:numPr>
          <w:ilvl w:val="0"/>
          <w:numId w:val="5"/>
        </w:numPr>
        <w:autoSpaceDE w:val="0"/>
        <w:autoSpaceDN w:val="0"/>
        <w:adjustRightInd w:val="0"/>
        <w:spacing w:line="276" w:lineRule="auto"/>
        <w:ind w:left="426" w:hanging="426"/>
        <w:jc w:val="both"/>
        <w:rPr>
          <w:rFonts w:asciiTheme="minorHAnsi" w:hAnsiTheme="minorHAnsi" w:cs="Arial"/>
          <w:bCs/>
          <w:iCs/>
          <w:sz w:val="22"/>
          <w:szCs w:val="22"/>
        </w:rPr>
      </w:pPr>
      <w:r w:rsidRPr="00396712">
        <w:rPr>
          <w:rFonts w:asciiTheme="minorHAnsi" w:hAnsiTheme="minorHAnsi" w:cs="Arial"/>
          <w:bCs/>
          <w:sz w:val="22"/>
          <w:szCs w:val="22"/>
        </w:rPr>
        <w:t>Zamawiający nie przewiduje wyboru najkorzystniejszej oferty z możliwością prowadzenia negocjacji.</w:t>
      </w:r>
    </w:p>
    <w:p w:rsidR="00DE6D25" w:rsidRDefault="00DE6D25" w:rsidP="00EB4C4E">
      <w:pPr>
        <w:numPr>
          <w:ilvl w:val="0"/>
          <w:numId w:val="5"/>
        </w:numPr>
        <w:tabs>
          <w:tab w:val="left" w:pos="426"/>
        </w:tabs>
        <w:autoSpaceDE w:val="0"/>
        <w:autoSpaceDN w:val="0"/>
        <w:adjustRightInd w:val="0"/>
        <w:spacing w:line="276" w:lineRule="auto"/>
        <w:ind w:hanging="1146"/>
        <w:jc w:val="both"/>
        <w:rPr>
          <w:rFonts w:asciiTheme="minorHAnsi" w:hAnsiTheme="minorHAnsi" w:cs="Arial"/>
          <w:bCs/>
          <w:iCs/>
          <w:sz w:val="22"/>
          <w:szCs w:val="22"/>
        </w:rPr>
      </w:pPr>
      <w:r w:rsidRPr="00396712">
        <w:rPr>
          <w:rFonts w:asciiTheme="minorHAnsi" w:hAnsiTheme="minorHAnsi" w:cs="Arial"/>
          <w:bCs/>
          <w:iCs/>
          <w:sz w:val="22"/>
          <w:szCs w:val="22"/>
        </w:rPr>
        <w:t>W postępowaniu ma zastosowania art. 274 ustawy Prawo zamówień publicznych.</w:t>
      </w:r>
    </w:p>
    <w:p w:rsidR="001B3B40" w:rsidRDefault="001B3B40" w:rsidP="001B3B40">
      <w:pPr>
        <w:tabs>
          <w:tab w:val="left" w:pos="426"/>
        </w:tabs>
        <w:autoSpaceDE w:val="0"/>
        <w:autoSpaceDN w:val="0"/>
        <w:adjustRightInd w:val="0"/>
        <w:spacing w:line="276" w:lineRule="auto"/>
        <w:jc w:val="both"/>
        <w:rPr>
          <w:rFonts w:asciiTheme="minorHAnsi" w:hAnsiTheme="minorHAnsi" w:cs="Arial"/>
          <w:bCs/>
          <w:iCs/>
          <w:sz w:val="22"/>
          <w:szCs w:val="22"/>
        </w:rPr>
      </w:pPr>
    </w:p>
    <w:p w:rsidR="001B3B40" w:rsidRPr="00396712" w:rsidRDefault="001B3B40" w:rsidP="001B3B40">
      <w:pPr>
        <w:tabs>
          <w:tab w:val="left" w:pos="426"/>
        </w:tabs>
        <w:autoSpaceDE w:val="0"/>
        <w:autoSpaceDN w:val="0"/>
        <w:adjustRightInd w:val="0"/>
        <w:spacing w:line="276" w:lineRule="auto"/>
        <w:jc w:val="both"/>
        <w:rPr>
          <w:rFonts w:asciiTheme="minorHAnsi" w:hAnsiTheme="minorHAnsi" w:cs="Arial"/>
          <w:bCs/>
          <w:iCs/>
          <w:sz w:val="22"/>
          <w:szCs w:val="22"/>
        </w:rPr>
      </w:pPr>
    </w:p>
    <w:p w:rsidR="00C22D8F" w:rsidRPr="00396712" w:rsidRDefault="00C22D8F" w:rsidP="0094621E">
      <w:pPr>
        <w:autoSpaceDE w:val="0"/>
        <w:spacing w:line="276" w:lineRule="auto"/>
        <w:jc w:val="both"/>
        <w:rPr>
          <w:rFonts w:asciiTheme="minorHAnsi" w:hAnsiTheme="minorHAnsi" w:cs="Arial"/>
          <w:sz w:val="22"/>
          <w:szCs w:val="22"/>
        </w:rPr>
      </w:pPr>
    </w:p>
    <w:p w:rsidR="0094621E" w:rsidRPr="00516417" w:rsidRDefault="0094621E" w:rsidP="0094621E">
      <w:pPr>
        <w:pBdr>
          <w:top w:val="single" w:sz="4" w:space="1" w:color="auto"/>
        </w:pBdr>
        <w:ind w:left="6096" w:hanging="6096"/>
        <w:jc w:val="both"/>
        <w:rPr>
          <w:rFonts w:asciiTheme="minorHAnsi" w:hAnsiTheme="minorHAnsi" w:cs="Tahoma"/>
          <w:b/>
          <w:color w:val="002060"/>
          <w:sz w:val="18"/>
          <w:szCs w:val="18"/>
        </w:rPr>
      </w:pPr>
      <w:r w:rsidRPr="00516417">
        <w:rPr>
          <w:rFonts w:asciiTheme="minorHAnsi" w:hAnsiTheme="minorHAnsi" w:cs="Tahoma"/>
          <w:b/>
          <w:color w:val="002060"/>
          <w:sz w:val="18"/>
          <w:szCs w:val="18"/>
        </w:rPr>
        <w:t>Szpital Specjalistyczny w Brzozowie</w:t>
      </w:r>
      <w:r w:rsidRPr="00516417">
        <w:rPr>
          <w:rFonts w:asciiTheme="minorHAnsi" w:hAnsiTheme="minorHAnsi" w:cs="Tahoma"/>
          <w:b/>
          <w:color w:val="002060"/>
          <w:sz w:val="18"/>
          <w:szCs w:val="18"/>
        </w:rPr>
        <w:tab/>
        <w:t>e-mail: onkologia@szpital-brzozow.pl</w:t>
      </w:r>
    </w:p>
    <w:p w:rsidR="0094621E" w:rsidRPr="00516417" w:rsidRDefault="0094621E" w:rsidP="0094621E">
      <w:pPr>
        <w:tabs>
          <w:tab w:val="left" w:pos="4820"/>
        </w:tabs>
        <w:ind w:right="1"/>
        <w:rPr>
          <w:rFonts w:asciiTheme="minorHAnsi" w:hAnsiTheme="minorHAnsi" w:cs="Tahoma"/>
          <w:b/>
          <w:color w:val="002060"/>
          <w:sz w:val="18"/>
          <w:szCs w:val="18"/>
        </w:rPr>
      </w:pPr>
      <w:r w:rsidRPr="00516417">
        <w:rPr>
          <w:rFonts w:asciiTheme="minorHAnsi" w:hAnsiTheme="minorHAnsi" w:cs="Tahoma"/>
          <w:b/>
          <w:color w:val="002060"/>
          <w:sz w:val="18"/>
          <w:szCs w:val="18"/>
        </w:rPr>
        <w:t>Podkarpacki Ośrodek Onkologiczny</w:t>
      </w:r>
      <w:r w:rsidRPr="00516417">
        <w:rPr>
          <w:rFonts w:asciiTheme="minorHAnsi" w:hAnsiTheme="minorHAnsi" w:cs="Tahoma"/>
          <w:b/>
          <w:color w:val="002060"/>
          <w:sz w:val="18"/>
          <w:szCs w:val="18"/>
        </w:rPr>
        <w:tab/>
      </w:r>
      <w:r w:rsidRPr="00516417">
        <w:rPr>
          <w:rFonts w:asciiTheme="minorHAnsi" w:hAnsiTheme="minorHAnsi" w:cs="Tahoma"/>
          <w:b/>
          <w:color w:val="002060"/>
          <w:sz w:val="18"/>
          <w:szCs w:val="18"/>
        </w:rPr>
        <w:tab/>
      </w:r>
      <w:r w:rsidRPr="00516417">
        <w:rPr>
          <w:rFonts w:asciiTheme="minorHAnsi" w:hAnsiTheme="minorHAnsi" w:cs="Tahoma"/>
          <w:b/>
          <w:color w:val="002060"/>
          <w:sz w:val="18"/>
          <w:szCs w:val="18"/>
        </w:rPr>
        <w:tab/>
      </w:r>
      <w:r w:rsidRPr="00516417">
        <w:rPr>
          <w:rFonts w:asciiTheme="minorHAnsi" w:hAnsiTheme="minorHAnsi" w:cs="Tahoma"/>
          <w:b/>
          <w:color w:val="002060"/>
          <w:sz w:val="18"/>
          <w:szCs w:val="18"/>
        </w:rPr>
        <w:tab/>
      </w:r>
      <w:r w:rsidRPr="00516417">
        <w:rPr>
          <w:rFonts w:asciiTheme="minorHAnsi" w:hAnsiTheme="minorHAnsi" w:cs="Tahoma"/>
          <w:b/>
          <w:color w:val="002060"/>
          <w:sz w:val="18"/>
          <w:szCs w:val="18"/>
        </w:rPr>
        <w:tab/>
      </w:r>
      <w:hyperlink r:id="rId11" w:history="1">
        <w:r w:rsidRPr="00516417">
          <w:rPr>
            <w:rStyle w:val="Hipercze"/>
            <w:rFonts w:asciiTheme="minorHAnsi" w:hAnsiTheme="minorHAnsi" w:cs="Tahoma"/>
            <w:b/>
            <w:color w:val="002060"/>
            <w:sz w:val="18"/>
            <w:szCs w:val="18"/>
            <w:u w:val="none"/>
          </w:rPr>
          <w:t>www.szpital-brzozow.pl</w:t>
        </w:r>
      </w:hyperlink>
    </w:p>
    <w:p w:rsidR="0094621E" w:rsidRPr="00516417" w:rsidRDefault="0094621E" w:rsidP="0094621E">
      <w:pPr>
        <w:ind w:right="1"/>
        <w:jc w:val="both"/>
        <w:rPr>
          <w:rFonts w:asciiTheme="minorHAnsi" w:hAnsiTheme="minorHAnsi" w:cs="Tahoma"/>
          <w:b/>
          <w:color w:val="002060"/>
          <w:sz w:val="18"/>
          <w:szCs w:val="18"/>
        </w:rPr>
      </w:pPr>
      <w:r w:rsidRPr="00516417">
        <w:rPr>
          <w:rFonts w:asciiTheme="minorHAnsi" w:hAnsiTheme="minorHAnsi" w:cs="Tahoma"/>
          <w:b/>
          <w:color w:val="002060"/>
          <w:sz w:val="18"/>
          <w:szCs w:val="18"/>
        </w:rPr>
        <w:t xml:space="preserve">im. Ks. Bronisława Markiewicza </w:t>
      </w:r>
    </w:p>
    <w:p w:rsidR="0094621E" w:rsidRPr="00516417" w:rsidRDefault="0094621E" w:rsidP="0094621E">
      <w:pPr>
        <w:jc w:val="both"/>
        <w:rPr>
          <w:rFonts w:asciiTheme="minorHAnsi" w:hAnsiTheme="minorHAnsi" w:cs="Tahoma"/>
          <w:b/>
          <w:color w:val="002060"/>
          <w:sz w:val="18"/>
          <w:szCs w:val="18"/>
        </w:rPr>
      </w:pPr>
      <w:r w:rsidRPr="00516417">
        <w:rPr>
          <w:rFonts w:asciiTheme="minorHAnsi" w:hAnsiTheme="minorHAnsi" w:cs="Tahoma"/>
          <w:b/>
          <w:color w:val="002060"/>
          <w:sz w:val="18"/>
          <w:szCs w:val="18"/>
        </w:rPr>
        <w:t>36-200 Brzozów, ul. Ks. Józefa Bielawskiego 18</w:t>
      </w:r>
    </w:p>
    <w:p w:rsidR="0094621E" w:rsidRPr="00516417" w:rsidRDefault="0094621E" w:rsidP="0094621E">
      <w:pPr>
        <w:jc w:val="both"/>
        <w:rPr>
          <w:rFonts w:asciiTheme="minorHAnsi" w:hAnsiTheme="minorHAnsi" w:cs="Tahoma"/>
          <w:b/>
          <w:color w:val="002060"/>
          <w:sz w:val="18"/>
          <w:szCs w:val="18"/>
        </w:rPr>
      </w:pPr>
      <w:r w:rsidRPr="00516417">
        <w:rPr>
          <w:rFonts w:asciiTheme="minorHAnsi" w:hAnsiTheme="minorHAnsi" w:cs="Tahoma"/>
          <w:b/>
          <w:color w:val="002060"/>
          <w:sz w:val="18"/>
          <w:szCs w:val="18"/>
        </w:rPr>
        <w:t>Sekretariat tel. 13 43 09 552, tel./fax 13 43 41 420</w:t>
      </w:r>
    </w:p>
    <w:p w:rsidR="0094621E" w:rsidRPr="00516417" w:rsidRDefault="0094621E" w:rsidP="00B059D8">
      <w:pPr>
        <w:autoSpaceDE w:val="0"/>
        <w:spacing w:line="276" w:lineRule="auto"/>
        <w:ind w:left="1146"/>
        <w:jc w:val="both"/>
        <w:rPr>
          <w:rFonts w:asciiTheme="minorHAnsi" w:hAnsiTheme="minorHAnsi" w:cs="Arial"/>
          <w:sz w:val="18"/>
          <w:szCs w:val="18"/>
        </w:rPr>
      </w:pPr>
    </w:p>
    <w:p w:rsidR="0094621E" w:rsidRDefault="0094621E" w:rsidP="00B059D8">
      <w:pPr>
        <w:autoSpaceDE w:val="0"/>
        <w:spacing w:line="276" w:lineRule="auto"/>
        <w:ind w:left="1146"/>
        <w:jc w:val="both"/>
        <w:rPr>
          <w:rFonts w:asciiTheme="minorHAnsi" w:hAnsiTheme="minorHAnsi" w:cs="Arial"/>
          <w:sz w:val="22"/>
          <w:szCs w:val="22"/>
        </w:rPr>
      </w:pPr>
    </w:p>
    <w:p w:rsidR="00516417" w:rsidRDefault="00516417" w:rsidP="00B059D8">
      <w:pPr>
        <w:autoSpaceDE w:val="0"/>
        <w:spacing w:line="276" w:lineRule="auto"/>
        <w:ind w:left="1146"/>
        <w:jc w:val="both"/>
        <w:rPr>
          <w:rFonts w:asciiTheme="minorHAnsi" w:hAnsiTheme="minorHAnsi" w:cs="Arial"/>
          <w:sz w:val="22"/>
          <w:szCs w:val="22"/>
        </w:rPr>
      </w:pPr>
    </w:p>
    <w:p w:rsidR="00516417" w:rsidRPr="00396712" w:rsidRDefault="00516417" w:rsidP="00B059D8">
      <w:pPr>
        <w:autoSpaceDE w:val="0"/>
        <w:spacing w:line="276" w:lineRule="auto"/>
        <w:ind w:left="1146"/>
        <w:jc w:val="both"/>
        <w:rPr>
          <w:rFonts w:asciiTheme="minorHAnsi" w:hAnsiTheme="minorHAnsi" w:cs="Arial"/>
          <w:sz w:val="22"/>
          <w:szCs w:val="22"/>
        </w:rPr>
      </w:pPr>
    </w:p>
    <w:p w:rsidR="00B059D8" w:rsidRPr="00396712" w:rsidRDefault="008A1E26" w:rsidP="00EB4C4E">
      <w:pPr>
        <w:numPr>
          <w:ilvl w:val="0"/>
          <w:numId w:val="4"/>
        </w:numPr>
        <w:shd w:val="clear" w:color="auto" w:fill="BFBFBF"/>
        <w:tabs>
          <w:tab w:val="left" w:pos="0"/>
          <w:tab w:val="left" w:pos="426"/>
        </w:tabs>
        <w:spacing w:line="276" w:lineRule="auto"/>
        <w:ind w:hanging="1146"/>
        <w:rPr>
          <w:rFonts w:asciiTheme="minorHAnsi" w:hAnsiTheme="minorHAnsi" w:cs="Arial"/>
          <w:b/>
          <w:sz w:val="22"/>
          <w:szCs w:val="22"/>
        </w:rPr>
      </w:pPr>
      <w:r w:rsidRPr="00396712">
        <w:rPr>
          <w:rFonts w:asciiTheme="minorHAnsi" w:hAnsiTheme="minorHAnsi" w:cs="Arial"/>
          <w:b/>
          <w:sz w:val="22"/>
          <w:szCs w:val="22"/>
        </w:rPr>
        <w:t>Warunki udziału w postę</w:t>
      </w:r>
      <w:r w:rsidR="00B059D8" w:rsidRPr="00396712">
        <w:rPr>
          <w:rFonts w:asciiTheme="minorHAnsi" w:hAnsiTheme="minorHAnsi" w:cs="Arial"/>
          <w:b/>
          <w:sz w:val="22"/>
          <w:szCs w:val="22"/>
        </w:rPr>
        <w:t>powaniu.</w:t>
      </w:r>
    </w:p>
    <w:p w:rsidR="004B0FE2" w:rsidRPr="00396712" w:rsidRDefault="004B0FE2" w:rsidP="00B059D8">
      <w:pPr>
        <w:autoSpaceDE w:val="0"/>
        <w:autoSpaceDN w:val="0"/>
        <w:adjustRightInd w:val="0"/>
        <w:spacing w:line="276" w:lineRule="auto"/>
        <w:jc w:val="both"/>
        <w:rPr>
          <w:rFonts w:asciiTheme="minorHAnsi" w:hAnsiTheme="minorHAnsi" w:cs="Arial"/>
          <w:bCs/>
          <w:iCs/>
          <w:sz w:val="22"/>
          <w:szCs w:val="22"/>
        </w:rPr>
      </w:pPr>
    </w:p>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r w:rsidRPr="00396712">
        <w:rPr>
          <w:rFonts w:asciiTheme="minorHAnsi" w:hAnsiTheme="minorHAnsi" w:cs="Arial"/>
          <w:bCs/>
          <w:iCs/>
          <w:sz w:val="22"/>
          <w:szCs w:val="22"/>
        </w:rPr>
        <w:t>O zamówienie mogą się ubiegać wykonawcy, którzy :</w:t>
      </w:r>
    </w:p>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p>
    <w:p w:rsidR="00702C6B" w:rsidRPr="00396712" w:rsidRDefault="00702C6B" w:rsidP="00EB4C4E">
      <w:pPr>
        <w:numPr>
          <w:ilvl w:val="0"/>
          <w:numId w:val="23"/>
        </w:numPr>
        <w:autoSpaceDE w:val="0"/>
        <w:autoSpaceDN w:val="0"/>
        <w:adjustRightInd w:val="0"/>
        <w:spacing w:line="276" w:lineRule="auto"/>
        <w:ind w:left="426" w:hanging="426"/>
        <w:jc w:val="both"/>
        <w:rPr>
          <w:rFonts w:asciiTheme="minorHAnsi" w:hAnsiTheme="minorHAnsi" w:cs="Arial"/>
          <w:b/>
          <w:bCs/>
          <w:i/>
          <w:iCs/>
          <w:sz w:val="22"/>
          <w:szCs w:val="22"/>
          <w:u w:val="single"/>
        </w:rPr>
      </w:pPr>
      <w:r w:rsidRPr="00396712">
        <w:rPr>
          <w:rFonts w:asciiTheme="minorHAnsi" w:hAnsiTheme="minorHAnsi" w:cs="Arial"/>
          <w:b/>
          <w:bCs/>
          <w:i/>
          <w:iCs/>
          <w:sz w:val="22"/>
          <w:szCs w:val="22"/>
          <w:u w:val="single"/>
        </w:rPr>
        <w:t>nie podlegają wykluczeniu;</w:t>
      </w:r>
    </w:p>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r w:rsidRPr="00396712">
        <w:rPr>
          <w:rFonts w:asciiTheme="minorHAnsi" w:hAnsiTheme="minorHAnsi" w:cs="Arial"/>
          <w:bCs/>
          <w:iCs/>
          <w:sz w:val="22"/>
          <w:szCs w:val="22"/>
        </w:rPr>
        <w:t>Zamawiający stwierdzi spełnianie powyższego warunku na podstawie złożonego przez Wykonawcę oświadczenia o niepodleganiu wykluczenia z postępowania zgodnie  ze wzorem   stanowiącym załącznik nr 2 do SIWZ.</w:t>
      </w:r>
    </w:p>
    <w:p w:rsidR="00702C6B" w:rsidRPr="00396712" w:rsidRDefault="00702C6B" w:rsidP="00702C6B">
      <w:pPr>
        <w:autoSpaceDE w:val="0"/>
        <w:autoSpaceDN w:val="0"/>
        <w:adjustRightInd w:val="0"/>
        <w:spacing w:line="276" w:lineRule="auto"/>
        <w:jc w:val="both"/>
        <w:rPr>
          <w:rFonts w:asciiTheme="minorHAnsi" w:hAnsiTheme="minorHAnsi" w:cs="Arial"/>
          <w:b/>
          <w:bCs/>
          <w:iCs/>
          <w:sz w:val="22"/>
          <w:szCs w:val="22"/>
        </w:rPr>
      </w:pPr>
    </w:p>
    <w:p w:rsidR="00702C6B" w:rsidRPr="00396712" w:rsidRDefault="00702C6B" w:rsidP="00EB4C4E">
      <w:pPr>
        <w:numPr>
          <w:ilvl w:val="0"/>
          <w:numId w:val="23"/>
        </w:numPr>
        <w:autoSpaceDE w:val="0"/>
        <w:autoSpaceDN w:val="0"/>
        <w:adjustRightInd w:val="0"/>
        <w:spacing w:line="276" w:lineRule="auto"/>
        <w:ind w:left="426" w:hanging="426"/>
        <w:jc w:val="both"/>
        <w:rPr>
          <w:rFonts w:asciiTheme="minorHAnsi" w:hAnsiTheme="minorHAnsi" w:cs="Arial"/>
          <w:b/>
          <w:bCs/>
          <w:i/>
          <w:iCs/>
          <w:sz w:val="22"/>
          <w:szCs w:val="22"/>
          <w:u w:val="single"/>
        </w:rPr>
      </w:pPr>
      <w:r w:rsidRPr="00396712">
        <w:rPr>
          <w:rFonts w:asciiTheme="minorHAnsi" w:hAnsiTheme="minorHAnsi" w:cs="Arial"/>
          <w:b/>
          <w:bCs/>
          <w:i/>
          <w:iCs/>
          <w:sz w:val="22"/>
          <w:szCs w:val="22"/>
          <w:u w:val="single"/>
        </w:rPr>
        <w:t>s</w:t>
      </w:r>
      <w:r w:rsidR="0094621E" w:rsidRPr="00396712">
        <w:rPr>
          <w:rFonts w:asciiTheme="minorHAnsi" w:hAnsiTheme="minorHAnsi" w:cs="Arial"/>
          <w:b/>
          <w:bCs/>
          <w:i/>
          <w:iCs/>
          <w:sz w:val="22"/>
          <w:szCs w:val="22"/>
          <w:u w:val="single"/>
        </w:rPr>
        <w:t>pełniają warunki udziału w postępowaniu, dotyczące:</w:t>
      </w:r>
    </w:p>
    <w:p w:rsidR="0094621E" w:rsidRPr="00396712" w:rsidRDefault="0094621E" w:rsidP="0094621E">
      <w:pPr>
        <w:autoSpaceDE w:val="0"/>
        <w:autoSpaceDN w:val="0"/>
        <w:adjustRightInd w:val="0"/>
        <w:spacing w:line="276" w:lineRule="auto"/>
        <w:ind w:left="426"/>
        <w:jc w:val="both"/>
        <w:rPr>
          <w:rFonts w:asciiTheme="minorHAnsi" w:hAnsiTheme="minorHAnsi" w:cs="Arial"/>
          <w:b/>
          <w:bCs/>
          <w:i/>
          <w:iCs/>
          <w:sz w:val="22"/>
          <w:szCs w:val="22"/>
          <w:u w:val="single"/>
        </w:rPr>
      </w:pPr>
    </w:p>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r w:rsidRPr="00396712">
        <w:rPr>
          <w:rFonts w:asciiTheme="minorHAnsi" w:hAnsiTheme="minorHAnsi" w:cs="Arial"/>
          <w:bCs/>
          <w:iCs/>
          <w:sz w:val="22"/>
          <w:szCs w:val="22"/>
        </w:rPr>
        <w:t xml:space="preserve">- </w:t>
      </w:r>
      <w:r w:rsidRPr="00396712">
        <w:rPr>
          <w:rFonts w:asciiTheme="minorHAnsi" w:hAnsiTheme="minorHAnsi" w:cs="Arial"/>
          <w:b/>
          <w:bCs/>
          <w:iCs/>
          <w:sz w:val="22"/>
          <w:szCs w:val="22"/>
        </w:rPr>
        <w:t>zdolności do występowania w obrocie gospodarczym.</w:t>
      </w:r>
    </w:p>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r w:rsidRPr="00396712">
        <w:rPr>
          <w:rFonts w:asciiTheme="minorHAnsi" w:hAnsiTheme="minorHAnsi" w:cs="Arial"/>
          <w:bCs/>
          <w:iCs/>
          <w:sz w:val="22"/>
          <w:szCs w:val="22"/>
        </w:rPr>
        <w:t>Zamawiający nie stawia w tym zakresie żadnych wymagań, których spełnienie Wykonawca zobowiązany jest wykazać.</w:t>
      </w:r>
    </w:p>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p>
    <w:p w:rsidR="00702C6B" w:rsidRPr="00396712" w:rsidRDefault="00702C6B" w:rsidP="00702C6B">
      <w:pPr>
        <w:autoSpaceDE w:val="0"/>
        <w:autoSpaceDN w:val="0"/>
        <w:adjustRightInd w:val="0"/>
        <w:spacing w:line="276" w:lineRule="auto"/>
        <w:jc w:val="both"/>
        <w:rPr>
          <w:rFonts w:asciiTheme="minorHAnsi" w:hAnsiTheme="minorHAnsi" w:cs="Arial"/>
          <w:b/>
          <w:bCs/>
          <w:iCs/>
          <w:sz w:val="22"/>
          <w:szCs w:val="22"/>
        </w:rPr>
      </w:pPr>
      <w:r w:rsidRPr="00396712">
        <w:rPr>
          <w:rFonts w:asciiTheme="minorHAnsi" w:hAnsiTheme="minorHAnsi" w:cs="Arial"/>
          <w:b/>
          <w:bCs/>
          <w:iCs/>
          <w:sz w:val="22"/>
          <w:szCs w:val="22"/>
        </w:rPr>
        <w:t>-uprawnień do prowadzenia określonej działalności gospodarczej lub zawodowej;</w:t>
      </w:r>
    </w:p>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bookmarkStart w:id="0" w:name="_Hlk64963232"/>
      <w:r w:rsidRPr="00396712">
        <w:rPr>
          <w:rFonts w:asciiTheme="minorHAnsi" w:hAnsiTheme="minorHAnsi" w:cs="Arial"/>
          <w:bCs/>
          <w:iCs/>
          <w:sz w:val="22"/>
          <w:szCs w:val="22"/>
        </w:rPr>
        <w:t>Zamawiający nie stawia w tym zakresie żadnych wymagań, których spełnienie Wykonawca zobowiązany jest wykazać.</w:t>
      </w:r>
    </w:p>
    <w:bookmarkEnd w:id="0"/>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p>
    <w:p w:rsidR="00702C6B" w:rsidRPr="00396712" w:rsidRDefault="00702C6B" w:rsidP="00702C6B">
      <w:pPr>
        <w:autoSpaceDE w:val="0"/>
        <w:autoSpaceDN w:val="0"/>
        <w:adjustRightInd w:val="0"/>
        <w:spacing w:line="276" w:lineRule="auto"/>
        <w:jc w:val="both"/>
        <w:rPr>
          <w:rFonts w:asciiTheme="minorHAnsi" w:hAnsiTheme="minorHAnsi" w:cs="Arial"/>
          <w:b/>
          <w:bCs/>
          <w:iCs/>
          <w:sz w:val="22"/>
          <w:szCs w:val="22"/>
        </w:rPr>
      </w:pPr>
      <w:r w:rsidRPr="00396712">
        <w:rPr>
          <w:rFonts w:asciiTheme="minorHAnsi" w:hAnsiTheme="minorHAnsi" w:cs="Arial"/>
          <w:b/>
          <w:bCs/>
          <w:iCs/>
          <w:sz w:val="22"/>
          <w:szCs w:val="22"/>
        </w:rPr>
        <w:t>- sytuacji ekonomicznej lub  finansowej;</w:t>
      </w:r>
    </w:p>
    <w:p w:rsidR="009E6161" w:rsidRPr="00396712" w:rsidRDefault="00702C6B" w:rsidP="00702C6B">
      <w:pPr>
        <w:autoSpaceDE w:val="0"/>
        <w:autoSpaceDN w:val="0"/>
        <w:adjustRightInd w:val="0"/>
        <w:spacing w:line="276" w:lineRule="auto"/>
        <w:jc w:val="both"/>
        <w:rPr>
          <w:rFonts w:asciiTheme="minorHAnsi" w:hAnsiTheme="minorHAnsi" w:cs="Arial"/>
          <w:bCs/>
          <w:iCs/>
          <w:sz w:val="22"/>
          <w:szCs w:val="22"/>
        </w:rPr>
      </w:pPr>
      <w:r w:rsidRPr="00396712">
        <w:rPr>
          <w:rFonts w:asciiTheme="minorHAnsi" w:hAnsiTheme="minorHAnsi" w:cs="Arial"/>
          <w:bCs/>
          <w:iCs/>
          <w:sz w:val="22"/>
          <w:szCs w:val="22"/>
        </w:rPr>
        <w:t>Zamawiający nie stawia w tym zakresie żadnych wymagań, których spełnienie Wykonawca zobowiązany jest wykazać.</w:t>
      </w:r>
    </w:p>
    <w:p w:rsidR="003F1EC4" w:rsidRPr="00396712" w:rsidRDefault="003F1EC4" w:rsidP="00702C6B">
      <w:pPr>
        <w:autoSpaceDE w:val="0"/>
        <w:autoSpaceDN w:val="0"/>
        <w:adjustRightInd w:val="0"/>
        <w:spacing w:line="276" w:lineRule="auto"/>
        <w:jc w:val="both"/>
        <w:rPr>
          <w:rFonts w:asciiTheme="minorHAnsi" w:hAnsiTheme="minorHAnsi" w:cs="Arial"/>
          <w:bCs/>
          <w:iCs/>
          <w:sz w:val="22"/>
          <w:szCs w:val="22"/>
        </w:rPr>
      </w:pPr>
    </w:p>
    <w:p w:rsidR="00702C6B" w:rsidRPr="00396712" w:rsidRDefault="00702C6B" w:rsidP="00702C6B">
      <w:pPr>
        <w:autoSpaceDE w:val="0"/>
        <w:autoSpaceDN w:val="0"/>
        <w:adjustRightInd w:val="0"/>
        <w:spacing w:line="276" w:lineRule="auto"/>
        <w:jc w:val="both"/>
        <w:rPr>
          <w:rFonts w:asciiTheme="minorHAnsi" w:hAnsiTheme="minorHAnsi" w:cs="Arial"/>
          <w:b/>
          <w:bCs/>
          <w:iCs/>
          <w:sz w:val="22"/>
          <w:szCs w:val="22"/>
        </w:rPr>
      </w:pPr>
      <w:r w:rsidRPr="00396712">
        <w:rPr>
          <w:rFonts w:asciiTheme="minorHAnsi" w:hAnsiTheme="minorHAnsi" w:cs="Arial"/>
          <w:b/>
          <w:bCs/>
          <w:iCs/>
          <w:sz w:val="22"/>
          <w:szCs w:val="22"/>
        </w:rPr>
        <w:t>- zdolności technicznej lub zawodowej;</w:t>
      </w:r>
    </w:p>
    <w:p w:rsidR="006B07BA" w:rsidRPr="00396712" w:rsidRDefault="006B07BA" w:rsidP="006B07BA">
      <w:pPr>
        <w:autoSpaceDE w:val="0"/>
        <w:autoSpaceDN w:val="0"/>
        <w:adjustRightInd w:val="0"/>
        <w:spacing w:line="276" w:lineRule="auto"/>
        <w:jc w:val="both"/>
        <w:rPr>
          <w:rFonts w:asciiTheme="minorHAnsi" w:hAnsiTheme="minorHAnsi" w:cs="Arial"/>
          <w:bCs/>
          <w:iCs/>
          <w:sz w:val="22"/>
          <w:szCs w:val="22"/>
        </w:rPr>
      </w:pPr>
      <w:r w:rsidRPr="00396712">
        <w:rPr>
          <w:rFonts w:asciiTheme="minorHAnsi" w:hAnsiTheme="minorHAnsi" w:cs="Arial"/>
          <w:bCs/>
          <w:iCs/>
          <w:sz w:val="22"/>
          <w:szCs w:val="22"/>
        </w:rPr>
        <w:t>Zamawiający nie stawia w tym zakresie żadnych wymagań, których spełnienie Wykonawca zobowiązany jest wykazać.</w:t>
      </w:r>
    </w:p>
    <w:p w:rsidR="006B07BA" w:rsidRPr="00396712" w:rsidRDefault="006B07BA" w:rsidP="006B07BA">
      <w:pPr>
        <w:autoSpaceDE w:val="0"/>
        <w:autoSpaceDN w:val="0"/>
        <w:adjustRightInd w:val="0"/>
        <w:spacing w:line="276" w:lineRule="auto"/>
        <w:jc w:val="both"/>
        <w:rPr>
          <w:rFonts w:asciiTheme="minorHAnsi" w:hAnsiTheme="minorHAnsi" w:cs="Arial"/>
          <w:bCs/>
          <w:iCs/>
          <w:sz w:val="22"/>
          <w:szCs w:val="22"/>
        </w:rPr>
      </w:pPr>
    </w:p>
    <w:p w:rsidR="00702C6B" w:rsidRPr="00396712" w:rsidRDefault="00702C6B" w:rsidP="00702C6B">
      <w:pPr>
        <w:autoSpaceDE w:val="0"/>
        <w:autoSpaceDN w:val="0"/>
        <w:adjustRightInd w:val="0"/>
        <w:spacing w:line="276" w:lineRule="auto"/>
        <w:jc w:val="both"/>
        <w:rPr>
          <w:rFonts w:asciiTheme="minorHAnsi" w:hAnsiTheme="minorHAnsi" w:cs="Arial"/>
          <w:bCs/>
          <w:iCs/>
          <w:sz w:val="22"/>
          <w:szCs w:val="22"/>
        </w:rPr>
      </w:pPr>
      <w:r w:rsidRPr="00396712">
        <w:rPr>
          <w:rFonts w:asciiTheme="minorHAnsi" w:hAnsiTheme="minorHAnsi" w:cs="Arial"/>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sidRPr="00396712">
        <w:rPr>
          <w:rFonts w:asciiTheme="minorHAnsi" w:hAnsiTheme="minorHAnsi" w:cs="Arial"/>
          <w:bCs/>
          <w:iCs/>
          <w:sz w:val="22"/>
          <w:szCs w:val="22"/>
        </w:rPr>
        <w:t> </w:t>
      </w:r>
      <w:r w:rsidRPr="00396712">
        <w:rPr>
          <w:rFonts w:asciiTheme="minorHAnsi" w:hAnsiTheme="minorHAnsi" w:cs="Arial"/>
          <w:bCs/>
          <w:iCs/>
          <w:sz w:val="22"/>
          <w:szCs w:val="22"/>
        </w:rPr>
        <w:t>VII specyfikacji.</w:t>
      </w:r>
    </w:p>
    <w:p w:rsidR="00702C6B" w:rsidRPr="00396712" w:rsidRDefault="00702C6B" w:rsidP="00B059D8">
      <w:pPr>
        <w:autoSpaceDE w:val="0"/>
        <w:autoSpaceDN w:val="0"/>
        <w:adjustRightInd w:val="0"/>
        <w:spacing w:line="276" w:lineRule="auto"/>
        <w:jc w:val="both"/>
        <w:rPr>
          <w:rFonts w:asciiTheme="minorHAnsi" w:hAnsiTheme="minorHAnsi" w:cs="Arial"/>
          <w:bCs/>
          <w:iCs/>
          <w:sz w:val="22"/>
          <w:szCs w:val="22"/>
        </w:rPr>
      </w:pPr>
    </w:p>
    <w:p w:rsidR="00CE5B34" w:rsidRPr="00396712" w:rsidRDefault="00CE5B34" w:rsidP="00EB4C4E">
      <w:pPr>
        <w:numPr>
          <w:ilvl w:val="0"/>
          <w:numId w:val="4"/>
        </w:numPr>
        <w:shd w:val="clear" w:color="auto" w:fill="BFBFBF"/>
        <w:spacing w:line="276" w:lineRule="auto"/>
        <w:ind w:left="426" w:hanging="426"/>
        <w:rPr>
          <w:rFonts w:asciiTheme="minorHAnsi" w:hAnsiTheme="minorHAnsi" w:cs="Arial"/>
          <w:b/>
          <w:sz w:val="22"/>
          <w:szCs w:val="22"/>
          <w:u w:val="single"/>
        </w:rPr>
      </w:pPr>
      <w:r w:rsidRPr="00396712">
        <w:rPr>
          <w:rFonts w:asciiTheme="minorHAnsi" w:hAnsiTheme="minorHAnsi" w:cs="Arial"/>
          <w:b/>
          <w:sz w:val="22"/>
          <w:szCs w:val="22"/>
        </w:rPr>
        <w:t>Opis przedmiotu zamówienia.</w:t>
      </w:r>
    </w:p>
    <w:p w:rsidR="00591EB3" w:rsidRPr="00396712" w:rsidRDefault="00591EB3" w:rsidP="00E317EA">
      <w:pPr>
        <w:shd w:val="clear" w:color="auto" w:fill="F2F2F2"/>
        <w:tabs>
          <w:tab w:val="left" w:pos="6060"/>
        </w:tabs>
        <w:spacing w:line="276" w:lineRule="auto"/>
        <w:jc w:val="center"/>
        <w:rPr>
          <w:rFonts w:asciiTheme="minorHAnsi" w:hAnsiTheme="minorHAnsi" w:cs="Arial"/>
          <w:b/>
          <w:sz w:val="22"/>
          <w:szCs w:val="22"/>
        </w:rPr>
      </w:pPr>
    </w:p>
    <w:p w:rsidR="00740723" w:rsidRPr="00396712" w:rsidRDefault="00740723" w:rsidP="004E2AAD">
      <w:pPr>
        <w:pStyle w:val="Tytu"/>
        <w:spacing w:after="60" w:line="276" w:lineRule="auto"/>
        <w:jc w:val="both"/>
        <w:rPr>
          <w:rFonts w:asciiTheme="minorHAnsi" w:hAnsiTheme="minorHAnsi"/>
          <w:b w:val="0"/>
          <w:sz w:val="22"/>
          <w:szCs w:val="22"/>
        </w:rPr>
      </w:pPr>
      <w:bookmarkStart w:id="1" w:name="_Hlk60466352"/>
    </w:p>
    <w:p w:rsidR="006B07BA" w:rsidRPr="00396712" w:rsidRDefault="00A045D8" w:rsidP="004E2AAD">
      <w:pPr>
        <w:pStyle w:val="Tytu"/>
        <w:spacing w:after="60" w:line="276" w:lineRule="auto"/>
        <w:jc w:val="both"/>
        <w:rPr>
          <w:rFonts w:asciiTheme="minorHAnsi" w:hAnsiTheme="minorHAnsi"/>
          <w:b w:val="0"/>
          <w:sz w:val="22"/>
          <w:szCs w:val="22"/>
        </w:rPr>
      </w:pPr>
      <w:r w:rsidRPr="00396712">
        <w:rPr>
          <w:rFonts w:asciiTheme="minorHAnsi" w:hAnsiTheme="minorHAnsi"/>
          <w:b w:val="0"/>
          <w:sz w:val="22"/>
          <w:szCs w:val="22"/>
        </w:rPr>
        <w:t>Przedmiotem zamówienia jest</w:t>
      </w:r>
      <w:r w:rsidR="00F45B71" w:rsidRPr="00396712">
        <w:rPr>
          <w:rFonts w:asciiTheme="minorHAnsi" w:hAnsiTheme="minorHAnsi"/>
          <w:b w:val="0"/>
          <w:sz w:val="22"/>
          <w:szCs w:val="22"/>
        </w:rPr>
        <w:t xml:space="preserve"> d</w:t>
      </w:r>
      <w:r w:rsidR="00740723" w:rsidRPr="00396712">
        <w:rPr>
          <w:rFonts w:asciiTheme="minorHAnsi" w:hAnsiTheme="minorHAnsi"/>
          <w:b w:val="0"/>
          <w:sz w:val="22"/>
          <w:szCs w:val="22"/>
        </w:rPr>
        <w:t>os</w:t>
      </w:r>
      <w:r w:rsidR="00F45B71" w:rsidRPr="00396712">
        <w:rPr>
          <w:rFonts w:asciiTheme="minorHAnsi" w:hAnsiTheme="minorHAnsi"/>
          <w:b w:val="0"/>
          <w:sz w:val="22"/>
          <w:szCs w:val="22"/>
        </w:rPr>
        <w:t xml:space="preserve">tawa </w:t>
      </w:r>
      <w:r w:rsidR="00CB1BC8">
        <w:rPr>
          <w:rFonts w:asciiTheme="minorHAnsi" w:hAnsiTheme="minorHAnsi"/>
          <w:b w:val="0"/>
          <w:sz w:val="22"/>
          <w:szCs w:val="22"/>
        </w:rPr>
        <w:t>sprzętu medycznego</w:t>
      </w:r>
      <w:r w:rsidR="00F45B71" w:rsidRPr="00396712">
        <w:rPr>
          <w:rFonts w:asciiTheme="minorHAnsi" w:hAnsiTheme="minorHAnsi"/>
          <w:b w:val="0"/>
          <w:sz w:val="22"/>
          <w:szCs w:val="22"/>
        </w:rPr>
        <w:t xml:space="preserve"> w zakresie 2 części</w:t>
      </w:r>
      <w:r w:rsidR="00740723" w:rsidRPr="00396712">
        <w:rPr>
          <w:rFonts w:asciiTheme="minorHAnsi" w:hAnsiTheme="minorHAnsi"/>
          <w:b w:val="0"/>
          <w:sz w:val="22"/>
          <w:szCs w:val="22"/>
        </w:rPr>
        <w:t>, a w tym</w:t>
      </w:r>
      <w:r w:rsidR="00F45B71" w:rsidRPr="00396712">
        <w:rPr>
          <w:rFonts w:asciiTheme="minorHAnsi" w:hAnsiTheme="minorHAnsi"/>
          <w:b w:val="0"/>
          <w:sz w:val="22"/>
          <w:szCs w:val="22"/>
        </w:rPr>
        <w:t>:</w:t>
      </w:r>
    </w:p>
    <w:p w:rsidR="00740723" w:rsidRPr="00396712" w:rsidRDefault="00740723" w:rsidP="004E2AAD">
      <w:pPr>
        <w:pStyle w:val="Tytu"/>
        <w:spacing w:after="60" w:line="276" w:lineRule="auto"/>
        <w:jc w:val="both"/>
        <w:rPr>
          <w:rFonts w:asciiTheme="minorHAnsi" w:hAnsiTheme="minorHAnsi" w:cs="Arial"/>
          <w:b w:val="0"/>
          <w:iCs/>
          <w:sz w:val="22"/>
          <w:szCs w:val="22"/>
        </w:rPr>
      </w:pPr>
    </w:p>
    <w:p w:rsidR="00D4637A" w:rsidRPr="00396712" w:rsidRDefault="00F45B71" w:rsidP="004E2AAD">
      <w:pPr>
        <w:pStyle w:val="Tytu"/>
        <w:spacing w:after="60" w:line="276" w:lineRule="auto"/>
        <w:jc w:val="both"/>
        <w:rPr>
          <w:rFonts w:asciiTheme="minorHAnsi" w:hAnsiTheme="minorHAnsi" w:cs="Arial"/>
          <w:b w:val="0"/>
          <w:iCs/>
          <w:sz w:val="22"/>
          <w:szCs w:val="22"/>
        </w:rPr>
      </w:pPr>
      <w:r w:rsidRPr="00396712">
        <w:rPr>
          <w:rFonts w:asciiTheme="minorHAnsi" w:hAnsiTheme="minorHAnsi" w:cs="Arial"/>
          <w:b w:val="0"/>
          <w:iCs/>
          <w:sz w:val="22"/>
          <w:szCs w:val="22"/>
        </w:rPr>
        <w:t xml:space="preserve">CZĘŚĆ 1: </w:t>
      </w:r>
      <w:bookmarkStart w:id="2" w:name="_Hlk193710837"/>
      <w:r w:rsidR="00CB1BC8">
        <w:rPr>
          <w:rFonts w:asciiTheme="minorHAnsi" w:hAnsiTheme="minorHAnsi" w:cs="Arial"/>
          <w:b w:val="0"/>
          <w:iCs/>
          <w:sz w:val="22"/>
          <w:szCs w:val="22"/>
        </w:rPr>
        <w:t xml:space="preserve">Lampa operacyjna </w:t>
      </w:r>
      <w:bookmarkEnd w:id="2"/>
      <w:r w:rsidR="00D4637A">
        <w:rPr>
          <w:rFonts w:asciiTheme="minorHAnsi" w:hAnsiTheme="minorHAnsi" w:cs="Arial"/>
          <w:b w:val="0"/>
          <w:iCs/>
          <w:sz w:val="22"/>
          <w:szCs w:val="22"/>
        </w:rPr>
        <w:t xml:space="preserve">- </w:t>
      </w:r>
      <w:proofErr w:type="spellStart"/>
      <w:r w:rsidR="00D4637A">
        <w:rPr>
          <w:rFonts w:asciiTheme="minorHAnsi" w:hAnsiTheme="minorHAnsi" w:cs="Arial"/>
          <w:b w:val="0"/>
          <w:iCs/>
          <w:sz w:val="22"/>
          <w:szCs w:val="22"/>
        </w:rPr>
        <w:t>szt</w:t>
      </w:r>
      <w:proofErr w:type="spellEnd"/>
      <w:r w:rsidR="00D4637A">
        <w:rPr>
          <w:rFonts w:asciiTheme="minorHAnsi" w:hAnsiTheme="minorHAnsi" w:cs="Arial"/>
          <w:b w:val="0"/>
          <w:iCs/>
          <w:sz w:val="22"/>
          <w:szCs w:val="22"/>
        </w:rPr>
        <w:t xml:space="preserve"> 1.</w:t>
      </w:r>
    </w:p>
    <w:p w:rsidR="00740723" w:rsidRPr="00396712" w:rsidRDefault="00740723" w:rsidP="004E2AAD">
      <w:pPr>
        <w:pStyle w:val="Tytu"/>
        <w:spacing w:after="60" w:line="276" w:lineRule="auto"/>
        <w:jc w:val="both"/>
        <w:rPr>
          <w:rFonts w:asciiTheme="minorHAnsi" w:hAnsiTheme="minorHAnsi" w:cs="Arial"/>
          <w:b w:val="0"/>
          <w:iCs/>
          <w:sz w:val="22"/>
          <w:szCs w:val="22"/>
        </w:rPr>
      </w:pPr>
    </w:p>
    <w:p w:rsidR="00F45B71" w:rsidRPr="00396712" w:rsidRDefault="00F45B71" w:rsidP="004E2AAD">
      <w:pPr>
        <w:pStyle w:val="Tytu"/>
        <w:spacing w:after="60" w:line="276" w:lineRule="auto"/>
        <w:jc w:val="both"/>
        <w:rPr>
          <w:rFonts w:asciiTheme="minorHAnsi" w:hAnsiTheme="minorHAnsi" w:cs="Arial"/>
          <w:b w:val="0"/>
          <w:iCs/>
          <w:sz w:val="22"/>
          <w:szCs w:val="22"/>
        </w:rPr>
      </w:pPr>
      <w:r w:rsidRPr="00396712">
        <w:rPr>
          <w:rFonts w:asciiTheme="minorHAnsi" w:hAnsiTheme="minorHAnsi" w:cs="Arial"/>
          <w:b w:val="0"/>
          <w:iCs/>
          <w:sz w:val="22"/>
          <w:szCs w:val="22"/>
        </w:rPr>
        <w:t xml:space="preserve">CZĘŚĆ 2: </w:t>
      </w:r>
      <w:bookmarkStart w:id="3" w:name="_Hlk193711664"/>
      <w:r w:rsidRPr="00396712">
        <w:rPr>
          <w:rFonts w:asciiTheme="minorHAnsi" w:hAnsiTheme="minorHAnsi" w:cs="Arial"/>
          <w:b w:val="0"/>
          <w:iCs/>
          <w:sz w:val="22"/>
          <w:szCs w:val="22"/>
        </w:rPr>
        <w:t>S</w:t>
      </w:r>
      <w:bookmarkEnd w:id="3"/>
      <w:r w:rsidR="00CB1BC8">
        <w:rPr>
          <w:rFonts w:asciiTheme="minorHAnsi" w:hAnsiTheme="minorHAnsi" w:cs="Arial"/>
          <w:b w:val="0"/>
          <w:iCs/>
          <w:sz w:val="22"/>
          <w:szCs w:val="22"/>
        </w:rPr>
        <w:t>tół operacyjny</w:t>
      </w:r>
      <w:r w:rsidR="00E521F3">
        <w:rPr>
          <w:rFonts w:asciiTheme="minorHAnsi" w:hAnsiTheme="minorHAnsi" w:cs="Arial"/>
          <w:b w:val="0"/>
          <w:iCs/>
          <w:sz w:val="22"/>
          <w:szCs w:val="22"/>
        </w:rPr>
        <w:t xml:space="preserve"> – </w:t>
      </w:r>
      <w:proofErr w:type="spellStart"/>
      <w:r w:rsidR="00E521F3">
        <w:rPr>
          <w:rFonts w:asciiTheme="minorHAnsi" w:hAnsiTheme="minorHAnsi" w:cs="Arial"/>
          <w:b w:val="0"/>
          <w:iCs/>
          <w:sz w:val="22"/>
          <w:szCs w:val="22"/>
        </w:rPr>
        <w:t>szt</w:t>
      </w:r>
      <w:proofErr w:type="spellEnd"/>
      <w:r w:rsidR="00E521F3">
        <w:rPr>
          <w:rFonts w:asciiTheme="minorHAnsi" w:hAnsiTheme="minorHAnsi" w:cs="Arial"/>
          <w:b w:val="0"/>
          <w:iCs/>
          <w:sz w:val="22"/>
          <w:szCs w:val="22"/>
        </w:rPr>
        <w:t xml:space="preserve"> 1.</w:t>
      </w:r>
    </w:p>
    <w:p w:rsidR="003B7476" w:rsidRPr="00396712" w:rsidRDefault="003B7476" w:rsidP="004E2AAD">
      <w:pPr>
        <w:pStyle w:val="Tytu"/>
        <w:spacing w:after="60" w:line="276" w:lineRule="auto"/>
        <w:jc w:val="both"/>
        <w:rPr>
          <w:rFonts w:asciiTheme="minorHAnsi" w:hAnsiTheme="minorHAnsi" w:cs="Arial"/>
          <w:b w:val="0"/>
          <w:iCs/>
          <w:sz w:val="22"/>
          <w:szCs w:val="22"/>
        </w:rPr>
      </w:pPr>
    </w:p>
    <w:p w:rsidR="003B7476" w:rsidRDefault="003B7476" w:rsidP="004E2AAD">
      <w:pPr>
        <w:pStyle w:val="Tytu"/>
        <w:spacing w:after="60" w:line="276" w:lineRule="auto"/>
        <w:jc w:val="both"/>
        <w:rPr>
          <w:rFonts w:asciiTheme="minorHAnsi" w:hAnsiTheme="minorHAnsi" w:cs="Arial"/>
          <w:b w:val="0"/>
          <w:iCs/>
          <w:sz w:val="22"/>
          <w:szCs w:val="22"/>
        </w:rPr>
      </w:pPr>
    </w:p>
    <w:p w:rsidR="00516417" w:rsidRPr="00396712" w:rsidRDefault="00516417" w:rsidP="004E2AAD">
      <w:pPr>
        <w:pStyle w:val="Tytu"/>
        <w:spacing w:after="60" w:line="276" w:lineRule="auto"/>
        <w:jc w:val="both"/>
        <w:rPr>
          <w:rFonts w:asciiTheme="minorHAnsi" w:hAnsiTheme="minorHAnsi" w:cs="Arial"/>
          <w:b w:val="0"/>
          <w:iCs/>
          <w:sz w:val="22"/>
          <w:szCs w:val="22"/>
        </w:rPr>
      </w:pPr>
    </w:p>
    <w:p w:rsidR="003B7476" w:rsidRPr="00396712" w:rsidRDefault="003B7476" w:rsidP="004E2AAD">
      <w:pPr>
        <w:pStyle w:val="Tytu"/>
        <w:spacing w:after="60" w:line="276" w:lineRule="auto"/>
        <w:jc w:val="both"/>
        <w:rPr>
          <w:rFonts w:asciiTheme="minorHAnsi" w:hAnsiTheme="minorHAnsi" w:cs="Arial"/>
          <w:b w:val="0"/>
          <w:iCs/>
          <w:sz w:val="22"/>
          <w:szCs w:val="22"/>
        </w:rPr>
      </w:pPr>
    </w:p>
    <w:bookmarkEnd w:id="1"/>
    <w:p w:rsidR="00AD1E81" w:rsidRDefault="00AD1E81" w:rsidP="00F45B71">
      <w:pPr>
        <w:spacing w:line="276" w:lineRule="auto"/>
        <w:jc w:val="center"/>
        <w:rPr>
          <w:rFonts w:asciiTheme="minorHAnsi" w:hAnsiTheme="minorHAnsi" w:cs="Arial"/>
          <w:b/>
          <w:sz w:val="22"/>
          <w:szCs w:val="22"/>
        </w:rPr>
      </w:pPr>
      <w:r w:rsidRPr="00396712">
        <w:rPr>
          <w:rFonts w:asciiTheme="minorHAnsi" w:hAnsiTheme="minorHAnsi" w:cs="Arial"/>
          <w:b/>
          <w:sz w:val="22"/>
          <w:szCs w:val="22"/>
        </w:rPr>
        <w:t>Szczegółowy opis przedmiotu zamówienia</w:t>
      </w:r>
    </w:p>
    <w:p w:rsidR="00B76FFC" w:rsidRDefault="00B76FFC" w:rsidP="00F45B71">
      <w:pPr>
        <w:spacing w:line="276" w:lineRule="auto"/>
        <w:jc w:val="center"/>
        <w:rPr>
          <w:rFonts w:asciiTheme="minorHAnsi" w:hAnsiTheme="minorHAnsi" w:cs="Arial"/>
          <w:b/>
          <w:sz w:val="22"/>
          <w:szCs w:val="22"/>
        </w:rPr>
      </w:pPr>
    </w:p>
    <w:p w:rsidR="002E1E72" w:rsidRPr="00396712" w:rsidRDefault="002E1E72" w:rsidP="003B7476">
      <w:pPr>
        <w:spacing w:line="276" w:lineRule="auto"/>
        <w:rPr>
          <w:rFonts w:asciiTheme="minorHAnsi" w:hAnsiTheme="minorHAnsi" w:cs="Arial"/>
          <w:b/>
          <w:sz w:val="22"/>
          <w:szCs w:val="22"/>
        </w:rPr>
      </w:pPr>
    </w:p>
    <w:p w:rsidR="00B76FFC" w:rsidRPr="00B76FFC" w:rsidRDefault="003B7476" w:rsidP="00B76FFC">
      <w:pPr>
        <w:spacing w:line="276" w:lineRule="auto"/>
        <w:rPr>
          <w:rFonts w:asciiTheme="minorHAnsi" w:hAnsiTheme="minorHAnsi" w:cs="Arial"/>
          <w:b/>
          <w:iCs/>
          <w:sz w:val="22"/>
          <w:szCs w:val="22"/>
        </w:rPr>
      </w:pPr>
      <w:r w:rsidRPr="00396712">
        <w:rPr>
          <w:rFonts w:asciiTheme="minorHAnsi" w:hAnsiTheme="minorHAnsi" w:cs="Arial"/>
          <w:b/>
          <w:sz w:val="22"/>
          <w:szCs w:val="22"/>
        </w:rPr>
        <w:t xml:space="preserve">CZĘŚĆ 1: </w:t>
      </w:r>
      <w:r w:rsidR="007518E8">
        <w:rPr>
          <w:rFonts w:asciiTheme="minorHAnsi" w:hAnsiTheme="minorHAnsi" w:cs="Arial"/>
          <w:b/>
          <w:sz w:val="22"/>
          <w:szCs w:val="22"/>
        </w:rPr>
        <w:t>Lampa operacyjna.</w:t>
      </w:r>
    </w:p>
    <w:p w:rsidR="00B76FFC" w:rsidRPr="00591876" w:rsidRDefault="00B76FFC" w:rsidP="00B76FFC">
      <w:pPr>
        <w:rPr>
          <w:rFonts w:asciiTheme="minorHAnsi" w:hAnsiTheme="minorHAnsi" w:cstheme="minorHAnsi"/>
          <w:sz w:val="22"/>
          <w:szCs w:val="22"/>
        </w:rPr>
      </w:pPr>
    </w:p>
    <w:tbl>
      <w:tblPr>
        <w:tblW w:w="9498" w:type="dxa"/>
        <w:tblInd w:w="-431" w:type="dxa"/>
        <w:tblLayout w:type="fixed"/>
        <w:tblCellMar>
          <w:left w:w="70" w:type="dxa"/>
          <w:right w:w="70" w:type="dxa"/>
        </w:tblCellMar>
        <w:tblLook w:val="04A0" w:firstRow="1" w:lastRow="0" w:firstColumn="1" w:lastColumn="0" w:noHBand="0" w:noVBand="1"/>
      </w:tblPr>
      <w:tblGrid>
        <w:gridCol w:w="568"/>
        <w:gridCol w:w="5812"/>
        <w:gridCol w:w="1417"/>
        <w:gridCol w:w="1701"/>
      </w:tblGrid>
      <w:tr w:rsidR="00B76FFC" w:rsidRPr="00591876" w:rsidTr="00B76FFC">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LP.</w:t>
            </w:r>
          </w:p>
        </w:tc>
        <w:tc>
          <w:tcPr>
            <w:tcW w:w="5812" w:type="dxa"/>
            <w:tcBorders>
              <w:top w:val="single" w:sz="4" w:space="0" w:color="auto"/>
              <w:left w:val="nil"/>
              <w:bottom w:val="single" w:sz="4" w:space="0" w:color="auto"/>
              <w:right w:val="nil"/>
            </w:tcBorders>
            <w:shd w:val="clear" w:color="auto" w:fill="auto"/>
            <w:vAlign w:val="center"/>
            <w:hideMark/>
          </w:tcPr>
          <w:p w:rsidR="00B76FFC" w:rsidRPr="00591876" w:rsidRDefault="00B76FFC" w:rsidP="0016595D">
            <w:pP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Parametry techniczne i funkcjonalne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W</w:t>
            </w:r>
            <w:r w:rsidR="00591876" w:rsidRPr="00591876">
              <w:rPr>
                <w:rFonts w:asciiTheme="minorHAnsi" w:hAnsiTheme="minorHAnsi" w:cstheme="minorHAnsi"/>
                <w:b/>
                <w:bCs/>
                <w:color w:val="000000"/>
                <w:sz w:val="22"/>
                <w:szCs w:val="22"/>
              </w:rPr>
              <w:t>artość wymagana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Punktacja</w:t>
            </w:r>
          </w:p>
        </w:tc>
      </w:tr>
      <w:tr w:rsidR="00B76FFC" w:rsidRPr="00591876" w:rsidTr="00B76FFC">
        <w:trPr>
          <w:trHeight w:val="10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1</w:t>
            </w:r>
          </w:p>
        </w:tc>
        <w:tc>
          <w:tcPr>
            <w:tcW w:w="5812" w:type="dxa"/>
            <w:tcBorders>
              <w:top w:val="nil"/>
              <w:left w:val="nil"/>
              <w:bottom w:val="single" w:sz="4" w:space="0" w:color="auto"/>
              <w:right w:val="single" w:sz="4" w:space="0" w:color="auto"/>
            </w:tcBorders>
            <w:shd w:val="clear" w:color="auto" w:fill="auto"/>
            <w:vAlign w:val="center"/>
            <w:hideMark/>
          </w:tcPr>
          <w:p w:rsidR="0016595D"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Zestaw w następującej konfiguracji:</w:t>
            </w:r>
          </w:p>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Ramię 1: czasza LED z przygotowaniem pod montaż kamery FHD</w:t>
            </w:r>
            <w:r w:rsidRPr="00591876">
              <w:rPr>
                <w:rFonts w:asciiTheme="minorHAnsi" w:hAnsiTheme="minorHAnsi" w:cstheme="minorHAnsi"/>
                <w:color w:val="000000"/>
                <w:sz w:val="22"/>
                <w:szCs w:val="22"/>
              </w:rPr>
              <w:br/>
              <w:t>Ramię 2: czasza LED</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2</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proofErr w:type="spellStart"/>
            <w:r w:rsidRPr="00591876">
              <w:rPr>
                <w:rFonts w:asciiTheme="minorHAnsi" w:hAnsiTheme="minorHAnsi" w:cstheme="minorHAnsi"/>
                <w:color w:val="000000"/>
                <w:sz w:val="22"/>
                <w:szCs w:val="22"/>
              </w:rPr>
              <w:t>Dwuczaszowa</w:t>
            </w:r>
            <w:proofErr w:type="spellEnd"/>
            <w:r w:rsidRPr="00591876">
              <w:rPr>
                <w:rFonts w:asciiTheme="minorHAnsi" w:hAnsiTheme="minorHAnsi" w:cstheme="minorHAnsi"/>
                <w:color w:val="000000"/>
                <w:sz w:val="22"/>
                <w:szCs w:val="22"/>
              </w:rPr>
              <w:t xml:space="preserve"> diodowa lampa operacyjna o wysokiej bezcieniowości, dedykowana do sali operacyjnej, przeznaczona do oświetlenia pola operacyjnego: płytkiego, głębokiego, rozległego.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23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3</w:t>
            </w:r>
          </w:p>
        </w:tc>
        <w:tc>
          <w:tcPr>
            <w:tcW w:w="5812" w:type="dxa"/>
            <w:tcBorders>
              <w:top w:val="nil"/>
              <w:left w:val="nil"/>
              <w:bottom w:val="nil"/>
              <w:right w:val="nil"/>
            </w:tcBorders>
            <w:shd w:val="clear" w:color="auto" w:fill="auto"/>
            <w:vAlign w:val="center"/>
            <w:hideMark/>
          </w:tcPr>
          <w:p w:rsidR="0016595D"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Każda czasza zawieszona na obrotowym wysięgniku dwuramiennym. Każdy wysięgnik wyposażony w jedno ramię uchylne, umożliwiające regulację wysokości. </w:t>
            </w:r>
            <w:r w:rsidRPr="00591876">
              <w:rPr>
                <w:rFonts w:asciiTheme="minorHAnsi" w:hAnsiTheme="minorHAnsi" w:cstheme="minorHAnsi"/>
                <w:color w:val="000000"/>
                <w:sz w:val="22"/>
                <w:szCs w:val="22"/>
              </w:rPr>
              <w:br/>
              <w:t>System ramion umożliwiający pełen obrót 360 stopni bez blokady - w osi lampy, na połączeniu ramienia horyzontalnego z</w:t>
            </w:r>
            <w:r w:rsidR="00591876" w:rsidRPr="00591876">
              <w:rPr>
                <w:rFonts w:asciiTheme="minorHAnsi" w:hAnsiTheme="minorHAnsi" w:cstheme="minorHAnsi"/>
                <w:color w:val="000000"/>
                <w:sz w:val="22"/>
                <w:szCs w:val="22"/>
              </w:rPr>
              <w:t> </w:t>
            </w:r>
            <w:r w:rsidRPr="00591876">
              <w:rPr>
                <w:rFonts w:asciiTheme="minorHAnsi" w:hAnsiTheme="minorHAnsi" w:cstheme="minorHAnsi"/>
                <w:color w:val="000000"/>
                <w:sz w:val="22"/>
                <w:szCs w:val="22"/>
              </w:rPr>
              <w:t>ramieniem sprężystym, oraz na połączeniu ramienia sprężystego z zawieszeniem kardanowym.</w:t>
            </w:r>
          </w:p>
          <w:p w:rsidR="0016595D"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Każda czasza wyposażona w podwójny przegub umożliwiający manewrowanie w trzech prostopadłych osiach (tzw. zawieszenie kardanowe).</w:t>
            </w:r>
          </w:p>
          <w:p w:rsidR="0016595D"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Łączny zasięg pierwszej czaszy (wysięgnik + ramię sprężyste): min. 1700 [mm]</w:t>
            </w:r>
          </w:p>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Łączny zasięg drugiej czaszy (wysięgnik + ramię sprężyste): min. 1800 [mm]</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4</w:t>
            </w:r>
          </w:p>
        </w:tc>
        <w:tc>
          <w:tcPr>
            <w:tcW w:w="5812" w:type="dxa"/>
            <w:tcBorders>
              <w:top w:val="single" w:sz="4" w:space="0" w:color="auto"/>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Obie czasze z elementami oświetleniowymi  emitujące światło białe, w których diody są białe o różnych temperaturach barwowych (w tonach  - białe „zimne” i  białe „ciepłe”). </w:t>
            </w:r>
            <w:r w:rsidRPr="00591876">
              <w:rPr>
                <w:rFonts w:asciiTheme="minorHAnsi" w:hAnsiTheme="minorHAnsi" w:cstheme="minorHAnsi"/>
                <w:color w:val="000000"/>
                <w:sz w:val="22"/>
                <w:szCs w:val="22"/>
              </w:rPr>
              <w:br/>
              <w:t>Nie dopuszcza się rozwiązania, w którym czasze wyposażone są w kolorowe diody LED (inne niż białe).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8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5</w:t>
            </w:r>
          </w:p>
        </w:tc>
        <w:tc>
          <w:tcPr>
            <w:tcW w:w="5812" w:type="dxa"/>
            <w:tcBorders>
              <w:top w:val="nil"/>
              <w:left w:val="nil"/>
              <w:bottom w:val="single" w:sz="4" w:space="0" w:color="auto"/>
              <w:right w:val="nil"/>
            </w:tcBorders>
            <w:shd w:val="clear" w:color="auto" w:fill="auto"/>
            <w:vAlign w:val="center"/>
            <w:hideMark/>
          </w:tcPr>
          <w:p w:rsidR="0016595D"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Natężenie światła </w:t>
            </w:r>
            <w:proofErr w:type="spellStart"/>
            <w:r w:rsidRPr="00591876">
              <w:rPr>
                <w:rFonts w:asciiTheme="minorHAnsi" w:hAnsiTheme="minorHAnsi" w:cstheme="minorHAnsi"/>
                <w:color w:val="000000"/>
                <w:sz w:val="22"/>
                <w:szCs w:val="22"/>
              </w:rPr>
              <w:t>Ec</w:t>
            </w:r>
            <w:proofErr w:type="spellEnd"/>
            <w:r w:rsidRPr="00591876">
              <w:rPr>
                <w:rFonts w:asciiTheme="minorHAnsi" w:hAnsiTheme="minorHAnsi" w:cstheme="minorHAnsi"/>
                <w:color w:val="000000"/>
                <w:sz w:val="22"/>
                <w:szCs w:val="22"/>
              </w:rPr>
              <w:t xml:space="preserve"> max. z odległości 1 m: </w:t>
            </w:r>
            <w:r w:rsidRPr="00591876">
              <w:rPr>
                <w:rFonts w:asciiTheme="minorHAnsi" w:hAnsiTheme="minorHAnsi" w:cstheme="minorHAnsi"/>
                <w:color w:val="000000"/>
                <w:sz w:val="22"/>
                <w:szCs w:val="22"/>
              </w:rPr>
              <w:br/>
              <w:t xml:space="preserve">- dla czaszy głównej: min. 155 000 </w:t>
            </w:r>
            <w:proofErr w:type="spellStart"/>
            <w:r w:rsidRPr="00591876">
              <w:rPr>
                <w:rFonts w:asciiTheme="minorHAnsi" w:hAnsiTheme="minorHAnsi" w:cstheme="minorHAnsi"/>
                <w:color w:val="000000"/>
                <w:sz w:val="22"/>
                <w:szCs w:val="22"/>
              </w:rPr>
              <w:t>lux</w:t>
            </w:r>
            <w:proofErr w:type="spellEnd"/>
          </w:p>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 dla czaszy satelitarnej: min. 155 000 </w:t>
            </w:r>
            <w:proofErr w:type="spellStart"/>
            <w:r w:rsidRPr="00591876">
              <w:rPr>
                <w:rFonts w:asciiTheme="minorHAnsi" w:hAnsiTheme="minorHAnsi" w:cstheme="minorHAnsi"/>
                <w:color w:val="000000"/>
                <w:sz w:val="22"/>
                <w:szCs w:val="22"/>
              </w:rPr>
              <w:t>lux</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11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6</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Czasze wyposażone w system czujników identyfikujących przeszkody w polu operacyjnym, które automatyczne aktywują i dezaktywują poszczególne diody LED by osiągnąć maksymalną bezcieniowość. System potwierdzony w oryginalnych materiałach producenta.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5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7</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Natężenie światła po przysłonięciu jedną maską [%]   - min. 98%. </w:t>
            </w:r>
            <w:proofErr w:type="spellStart"/>
            <w:r w:rsidRPr="00591876">
              <w:rPr>
                <w:rFonts w:asciiTheme="minorHAnsi" w:hAnsiTheme="minorHAnsi" w:cstheme="minorHAnsi"/>
                <w:color w:val="000000"/>
                <w:sz w:val="22"/>
                <w:szCs w:val="22"/>
              </w:rPr>
              <w:t>Ec</w:t>
            </w:r>
            <w:proofErr w:type="spellEnd"/>
            <w:r w:rsidRPr="00591876">
              <w:rPr>
                <w:rFonts w:asciiTheme="minorHAnsi" w:hAnsiTheme="minorHAnsi" w:cstheme="minorHAnsi"/>
                <w:color w:val="000000"/>
                <w:sz w:val="22"/>
                <w:szCs w:val="22"/>
              </w:rPr>
              <w:t xml:space="preserve"> max</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8</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Natężenie światła po przysłonięciu dwiema maskami [%] - min. 45%. </w:t>
            </w:r>
            <w:proofErr w:type="spellStart"/>
            <w:r w:rsidRPr="00591876">
              <w:rPr>
                <w:rFonts w:asciiTheme="minorHAnsi" w:hAnsiTheme="minorHAnsi" w:cstheme="minorHAnsi"/>
                <w:color w:val="000000"/>
                <w:sz w:val="22"/>
                <w:szCs w:val="22"/>
              </w:rPr>
              <w:t>Ec</w:t>
            </w:r>
            <w:proofErr w:type="spellEnd"/>
            <w:r w:rsidRPr="00591876">
              <w:rPr>
                <w:rFonts w:asciiTheme="minorHAnsi" w:hAnsiTheme="minorHAnsi" w:cstheme="minorHAnsi"/>
                <w:color w:val="000000"/>
                <w:sz w:val="22"/>
                <w:szCs w:val="22"/>
              </w:rPr>
              <w:t xml:space="preserve"> max</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6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lastRenderedPageBreak/>
              <w:t>9</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Natężenie światła na dnie standardowej tuby po przysłonięciu jedną maską [%]   - min. 98%. </w:t>
            </w:r>
            <w:proofErr w:type="spellStart"/>
            <w:r w:rsidRPr="00591876">
              <w:rPr>
                <w:rFonts w:asciiTheme="minorHAnsi" w:hAnsiTheme="minorHAnsi" w:cstheme="minorHAnsi"/>
                <w:color w:val="000000"/>
                <w:sz w:val="22"/>
                <w:szCs w:val="22"/>
              </w:rPr>
              <w:t>Ec</w:t>
            </w:r>
            <w:proofErr w:type="spellEnd"/>
            <w:r w:rsidRPr="00591876">
              <w:rPr>
                <w:rFonts w:asciiTheme="minorHAnsi" w:hAnsiTheme="minorHAnsi" w:cstheme="minorHAnsi"/>
                <w:color w:val="000000"/>
                <w:sz w:val="22"/>
                <w:szCs w:val="22"/>
              </w:rPr>
              <w:t xml:space="preserve"> max</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10</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Natężenie światła na dnie standardowej tuby po przysłonięciu dwoma maskami [%] - min. 45%. </w:t>
            </w:r>
            <w:proofErr w:type="spellStart"/>
            <w:r w:rsidRPr="00591876">
              <w:rPr>
                <w:rFonts w:asciiTheme="minorHAnsi" w:hAnsiTheme="minorHAnsi" w:cstheme="minorHAnsi"/>
                <w:color w:val="000000"/>
                <w:sz w:val="22"/>
                <w:szCs w:val="22"/>
              </w:rPr>
              <w:t>Ec</w:t>
            </w:r>
            <w:proofErr w:type="spellEnd"/>
            <w:r w:rsidRPr="00591876">
              <w:rPr>
                <w:rFonts w:asciiTheme="minorHAnsi" w:hAnsiTheme="minorHAnsi" w:cstheme="minorHAnsi"/>
                <w:color w:val="000000"/>
                <w:sz w:val="22"/>
                <w:szCs w:val="22"/>
              </w:rPr>
              <w:t xml:space="preserve"> max</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5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11</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Współczynnik odwzorowania barwy światła słonecznego   Ra: ≥ 98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Ra &lt;99 = 0 pkt</w:t>
            </w:r>
            <w:r w:rsidRPr="00591876">
              <w:rPr>
                <w:rFonts w:asciiTheme="minorHAnsi" w:hAnsiTheme="minorHAnsi" w:cstheme="minorHAnsi"/>
                <w:color w:val="000000"/>
                <w:sz w:val="22"/>
                <w:szCs w:val="22"/>
              </w:rPr>
              <w:br/>
              <w:t>Ra ≥99 = 4 pkt</w:t>
            </w:r>
          </w:p>
        </w:tc>
      </w:tr>
      <w:tr w:rsidR="00B76FFC" w:rsidRPr="00591876" w:rsidTr="00B76FFC">
        <w:trPr>
          <w:trHeight w:val="5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12</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Współczynnik odwzorowania barwy czerwonej R9: ≥ 98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R9 &lt;99 = 0 pkt</w:t>
            </w:r>
            <w:r w:rsidRPr="00591876">
              <w:rPr>
                <w:rFonts w:asciiTheme="minorHAnsi" w:hAnsiTheme="minorHAnsi" w:cstheme="minorHAnsi"/>
                <w:color w:val="000000"/>
                <w:sz w:val="22"/>
                <w:szCs w:val="22"/>
              </w:rPr>
              <w:br/>
              <w:t>R9 ≥99 = 4 pkt</w:t>
            </w:r>
          </w:p>
        </w:tc>
      </w:tr>
      <w:tr w:rsidR="00B76FFC" w:rsidRPr="00591876" w:rsidTr="00B76FFC">
        <w:trPr>
          <w:trHeight w:val="5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13</w:t>
            </w:r>
          </w:p>
        </w:tc>
        <w:tc>
          <w:tcPr>
            <w:tcW w:w="5812"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Współczynnik odwzorowania koloru skóry – R13: ≥ 98</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R13 &lt;99 = 0 pkt</w:t>
            </w:r>
            <w:r w:rsidRPr="00591876">
              <w:rPr>
                <w:rFonts w:asciiTheme="minorHAnsi" w:hAnsiTheme="minorHAnsi" w:cstheme="minorHAnsi"/>
                <w:color w:val="000000"/>
                <w:sz w:val="22"/>
                <w:szCs w:val="22"/>
              </w:rPr>
              <w:br/>
              <w:t>R13 ≥99 = 4 pkt</w:t>
            </w:r>
          </w:p>
        </w:tc>
      </w:tr>
      <w:tr w:rsidR="00B76FFC" w:rsidRPr="00591876" w:rsidTr="00B76FFC">
        <w:trPr>
          <w:trHeight w:val="6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14</w:t>
            </w:r>
          </w:p>
        </w:tc>
        <w:tc>
          <w:tcPr>
            <w:tcW w:w="5812" w:type="dxa"/>
            <w:tcBorders>
              <w:top w:val="nil"/>
              <w:left w:val="nil"/>
              <w:bottom w:val="single" w:sz="4" w:space="0" w:color="auto"/>
              <w:right w:val="single" w:sz="4" w:space="0" w:color="auto"/>
            </w:tcBorders>
            <w:shd w:val="clear" w:color="000000" w:fill="FFFFFF"/>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Głębokość oświetlenia (L1+L2) dla </w:t>
            </w:r>
            <w:proofErr w:type="spellStart"/>
            <w:r w:rsidRPr="00591876">
              <w:rPr>
                <w:rFonts w:asciiTheme="minorHAnsi" w:hAnsiTheme="minorHAnsi" w:cstheme="minorHAnsi"/>
                <w:color w:val="000000"/>
                <w:sz w:val="22"/>
                <w:szCs w:val="22"/>
              </w:rPr>
              <w:t>Ec</w:t>
            </w:r>
            <w:proofErr w:type="spellEnd"/>
            <w:r w:rsidRPr="00591876">
              <w:rPr>
                <w:rFonts w:asciiTheme="minorHAnsi" w:hAnsiTheme="minorHAnsi" w:cstheme="minorHAnsi"/>
                <w:color w:val="000000"/>
                <w:sz w:val="22"/>
                <w:szCs w:val="22"/>
              </w:rPr>
              <w:t>: 20%: min. 160 [cm]</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6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15</w:t>
            </w:r>
          </w:p>
        </w:tc>
        <w:tc>
          <w:tcPr>
            <w:tcW w:w="5812" w:type="dxa"/>
            <w:tcBorders>
              <w:top w:val="nil"/>
              <w:left w:val="nil"/>
              <w:bottom w:val="single" w:sz="4" w:space="0" w:color="auto"/>
              <w:right w:val="single" w:sz="4" w:space="0" w:color="auto"/>
            </w:tcBorders>
            <w:shd w:val="clear" w:color="000000" w:fill="FFFFFF"/>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Możliwość ustawianie kształtu pola operacyjnego w postaci koła i elipsy.</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5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16</w:t>
            </w:r>
          </w:p>
        </w:tc>
        <w:tc>
          <w:tcPr>
            <w:tcW w:w="5812"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sz w:val="22"/>
                <w:szCs w:val="22"/>
              </w:rPr>
              <w:t>Ilość diod w każdej czaszy min. 90 [szt.]</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=90 szt. = 0 pkt</w:t>
            </w:r>
            <w:r w:rsidRPr="00591876">
              <w:rPr>
                <w:rFonts w:asciiTheme="minorHAnsi" w:hAnsiTheme="minorHAnsi" w:cstheme="minorHAnsi"/>
                <w:color w:val="000000"/>
                <w:sz w:val="22"/>
                <w:szCs w:val="22"/>
              </w:rPr>
              <w:br/>
              <w:t>&gt;90 szt. = 4 pkt</w:t>
            </w:r>
          </w:p>
        </w:tc>
      </w:tr>
      <w:tr w:rsidR="00B76FFC" w:rsidRPr="00591876" w:rsidTr="00B76FFC">
        <w:trPr>
          <w:trHeight w:val="7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17</w:t>
            </w:r>
          </w:p>
        </w:tc>
        <w:tc>
          <w:tcPr>
            <w:tcW w:w="5812"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Elektroniczna regulacja temperatury barwowej światła min. w 3 krokach z poziomu podstawowego panelu sterującego na czaszy w minimalnym zakresie  3500 – 5500 [K].</w:t>
            </w:r>
            <w:r w:rsidRPr="00591876">
              <w:rPr>
                <w:rFonts w:asciiTheme="minorHAnsi" w:hAnsiTheme="minorHAnsi" w:cstheme="minorHAnsi"/>
                <w:color w:val="000000"/>
                <w:sz w:val="22"/>
                <w:szCs w:val="22"/>
              </w:rPr>
              <w:br/>
              <w:t>UWAGA: Nie dopuszcza się regulacji mechanicznej.</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Zakres &gt; 2000K = 4 pkt</w:t>
            </w:r>
            <w:r w:rsidRPr="00591876">
              <w:rPr>
                <w:rFonts w:asciiTheme="minorHAnsi" w:hAnsiTheme="minorHAnsi" w:cstheme="minorHAnsi"/>
                <w:color w:val="000000"/>
                <w:sz w:val="22"/>
                <w:szCs w:val="22"/>
              </w:rPr>
              <w:br/>
              <w:t>Zakres = 2000K = 0 pkt</w:t>
            </w:r>
          </w:p>
        </w:tc>
      </w:tr>
      <w:tr w:rsidR="00B76FFC" w:rsidRPr="00591876" w:rsidTr="00B76FFC">
        <w:trPr>
          <w:trHeight w:val="7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18</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Możliwość płynnej regulacji temperatury barwowej w pełnym zakresie z poziomu dotykowego panelu sterującego znajdującego się na ścianie lub kolumnie chirurgicznej, wspólnego dla obu czasz.</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7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19</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Elektroniczna regulacja średnicy pola bezcieniowego zawierająca się  w przedziale minimum 140 [mm] do  350 [mm] </w:t>
            </w:r>
            <w:r w:rsidRPr="00591876">
              <w:rPr>
                <w:rFonts w:asciiTheme="minorHAnsi" w:hAnsiTheme="minorHAnsi" w:cstheme="minorHAnsi"/>
                <w:color w:val="000000"/>
                <w:sz w:val="22"/>
                <w:szCs w:val="22"/>
              </w:rPr>
              <w:br/>
              <w:t>UWAGA: Nie dopuszcza się regulacji mechanicznej.</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20</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Możliwość płynnej regulacji średnicy pola w pełnym zakresie.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57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21</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Elektroniczna regulacja natężenia oświetlenia w zakresie  min.  30 – 100% max. </w:t>
            </w:r>
            <w:proofErr w:type="spellStart"/>
            <w:r w:rsidRPr="00591876">
              <w:rPr>
                <w:rFonts w:asciiTheme="minorHAnsi" w:hAnsiTheme="minorHAnsi" w:cstheme="minorHAnsi"/>
                <w:color w:val="000000"/>
                <w:sz w:val="22"/>
                <w:szCs w:val="22"/>
              </w:rPr>
              <w:t>Ec</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88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22</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Możliwość płynnej regulacji natężenia światła w pełnym zakresie.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13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23</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Światło tzw. "endoskopowe", regulowane w zakresie min. 1 – 30% max. </w:t>
            </w:r>
            <w:proofErr w:type="spellStart"/>
            <w:r w:rsidRPr="00591876">
              <w:rPr>
                <w:rFonts w:asciiTheme="minorHAnsi" w:hAnsiTheme="minorHAnsi" w:cstheme="minorHAnsi"/>
                <w:color w:val="000000"/>
                <w:sz w:val="22"/>
                <w:szCs w:val="22"/>
              </w:rPr>
              <w:t>Ec</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Barwa światła endoskopowego: biała = 4 pkt</w:t>
            </w:r>
            <w:r w:rsidRPr="00591876">
              <w:rPr>
                <w:rFonts w:asciiTheme="minorHAnsi" w:hAnsiTheme="minorHAnsi" w:cstheme="minorHAnsi"/>
                <w:color w:val="000000"/>
                <w:sz w:val="22"/>
                <w:szCs w:val="22"/>
              </w:rPr>
              <w:br/>
              <w:t>Barwa światła endoskopowego: inny niż biała = 0 pkt</w:t>
            </w:r>
          </w:p>
        </w:tc>
      </w:tr>
      <w:tr w:rsidR="00B76FFC" w:rsidRPr="00591876" w:rsidTr="00B76FFC">
        <w:trPr>
          <w:trHeight w:val="8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24</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Podstawowy panel sterowania umieszczony na czaszy jednakowy dla obu czasz.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8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25</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Podstawowy panel sterowania posiadający funkcje: min. włącz/wyłącz, regulacja natężenia światła, regulacja średnicy pola światła, regulacja temperatury barwowej.</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8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lastRenderedPageBreak/>
              <w:t>26</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Elektroniczna regulacja średnicy pola bezcieniowego  oraz  natężenia światła za pomocą centralnego uchwytu sterującego. Możliwość zaprogramowania w uchwycie innej funkcji - np. zmiany temperatury barwowej.</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7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27</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Pozycjonowanie czaszy wielorazowym, sterylizowanym uchwytem (umieszczonym w punkcie centralnym lampy) i</w:t>
            </w:r>
            <w:r w:rsidR="0016595D" w:rsidRPr="00591876">
              <w:rPr>
                <w:rFonts w:asciiTheme="minorHAnsi" w:hAnsiTheme="minorHAnsi" w:cstheme="minorHAnsi"/>
                <w:color w:val="000000"/>
                <w:sz w:val="22"/>
                <w:szCs w:val="22"/>
              </w:rPr>
              <w:t> </w:t>
            </w:r>
            <w:r w:rsidRPr="00591876">
              <w:rPr>
                <w:rFonts w:asciiTheme="minorHAnsi" w:hAnsiTheme="minorHAnsi" w:cstheme="minorHAnsi"/>
                <w:color w:val="000000"/>
                <w:sz w:val="22"/>
                <w:szCs w:val="22"/>
              </w:rPr>
              <w:t>dodatkowo min. dwoma „brudnymi” uchwytami umieszczonymi wokół czaszy.</w:t>
            </w:r>
            <w:r w:rsidRPr="00591876">
              <w:rPr>
                <w:rFonts w:asciiTheme="minorHAnsi" w:hAnsiTheme="minorHAnsi" w:cstheme="minorHAnsi"/>
                <w:color w:val="000000"/>
                <w:sz w:val="22"/>
                <w:szCs w:val="22"/>
              </w:rPr>
              <w:br/>
              <w:t>UWAGA: Nie dopuszcza się uchwytu brudnego w formie relingu jako elementu znacznie utrudniającego codzienne czyszczenie i</w:t>
            </w:r>
            <w:r w:rsidR="0016595D" w:rsidRPr="00591876">
              <w:rPr>
                <w:rFonts w:asciiTheme="minorHAnsi" w:hAnsiTheme="minorHAnsi" w:cstheme="minorHAnsi"/>
                <w:color w:val="000000"/>
                <w:sz w:val="22"/>
                <w:szCs w:val="22"/>
              </w:rPr>
              <w:t> </w:t>
            </w:r>
            <w:r w:rsidRPr="00591876">
              <w:rPr>
                <w:rFonts w:asciiTheme="minorHAnsi" w:hAnsiTheme="minorHAnsi" w:cstheme="minorHAnsi"/>
                <w:color w:val="000000"/>
                <w:sz w:val="22"/>
                <w:szCs w:val="22"/>
              </w:rPr>
              <w:t>dezynfekcje.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uchwyty w formie rączki, przez którą można przełożyć dłoń = 4 pkt.</w:t>
            </w:r>
            <w:r w:rsidRPr="00591876">
              <w:rPr>
                <w:rFonts w:asciiTheme="minorHAnsi" w:hAnsiTheme="minorHAnsi" w:cstheme="minorHAnsi"/>
                <w:color w:val="000000"/>
                <w:sz w:val="22"/>
                <w:szCs w:val="22"/>
              </w:rPr>
              <w:br/>
              <w:t>uchwyty w innej formie = 0 pkt.</w:t>
            </w:r>
          </w:p>
        </w:tc>
      </w:tr>
      <w:tr w:rsidR="00B76FFC" w:rsidRPr="00591876" w:rsidTr="00B76FFC">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28</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Zasilanie: 230V (+/-) 10%, 50 [</w:t>
            </w:r>
            <w:proofErr w:type="spellStart"/>
            <w:r w:rsidRPr="00591876">
              <w:rPr>
                <w:rFonts w:asciiTheme="minorHAnsi" w:hAnsiTheme="minorHAnsi" w:cstheme="minorHAnsi"/>
                <w:color w:val="000000"/>
                <w:sz w:val="22"/>
                <w:szCs w:val="22"/>
              </w:rPr>
              <w:t>Hz</w:t>
            </w:r>
            <w:proofErr w:type="spellEnd"/>
            <w:r w:rsidRPr="00591876">
              <w:rPr>
                <w:rFonts w:asciiTheme="minorHAnsi" w:hAnsiTheme="minorHAnsi" w:cstheme="minorHAnsi"/>
                <w:color w:val="000000"/>
                <w:sz w:val="22"/>
                <w:szCs w:val="22"/>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58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29</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Czasza zasilana napięciem z zasilacza stabilizowanego, w</w:t>
            </w:r>
            <w:r w:rsidR="00BF6DFA" w:rsidRPr="00591876">
              <w:rPr>
                <w:rFonts w:asciiTheme="minorHAnsi" w:hAnsiTheme="minorHAnsi" w:cstheme="minorHAnsi"/>
                <w:color w:val="000000"/>
                <w:sz w:val="22"/>
                <w:szCs w:val="22"/>
              </w:rPr>
              <w:t> </w:t>
            </w:r>
            <w:r w:rsidRPr="00591876">
              <w:rPr>
                <w:rFonts w:asciiTheme="minorHAnsi" w:hAnsiTheme="minorHAnsi" w:cstheme="minorHAnsi"/>
                <w:color w:val="000000"/>
                <w:sz w:val="22"/>
                <w:szCs w:val="22"/>
              </w:rPr>
              <w:t>przedziale 28 – 36 VDC</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7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30</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Stopień ochrony:  czasze min. IP 55,  system ramion min. IP 30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7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31</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Żywotność źródeł światła ≥ 50 000 [godz.]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&lt; 60 000h = 0 pkt.</w:t>
            </w:r>
            <w:r w:rsidRPr="00591876">
              <w:rPr>
                <w:rFonts w:asciiTheme="minorHAnsi" w:hAnsiTheme="minorHAnsi" w:cstheme="minorHAnsi"/>
                <w:color w:val="000000"/>
                <w:sz w:val="22"/>
                <w:szCs w:val="22"/>
              </w:rPr>
              <w:br/>
              <w:t>≥ 60 000h = 4 pkt.</w:t>
            </w:r>
          </w:p>
        </w:tc>
      </w:tr>
      <w:tr w:rsidR="00B76FFC" w:rsidRPr="00591876" w:rsidTr="00B76FFC">
        <w:trPr>
          <w:trHeight w:val="5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32</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Powierzchnia czasz gładka, bez widocznych śrub lub nitów mocujących, wykonana z materiałów odpornych na działanie środków dezynfekujących.</w:t>
            </w:r>
          </w:p>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UWAGA: Nie dopuszcza się czasz z widocznymi śrubami oraz szczelinami.</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8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33</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Szyba osłaniająca zespoły diod LED wykonana ze szkła hartowanego. Obudowa czaszy ze zintegrowaną uszczelką zapobiegającą dostawaniu się do środka wilgoci oraz płynów podczas używania środków czyszczących.</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16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34</w:t>
            </w:r>
          </w:p>
        </w:tc>
        <w:tc>
          <w:tcPr>
            <w:tcW w:w="5812" w:type="dxa"/>
            <w:tcBorders>
              <w:top w:val="nil"/>
              <w:left w:val="nil"/>
              <w:bottom w:val="single" w:sz="4" w:space="0" w:color="auto"/>
              <w:right w:val="single" w:sz="4" w:space="0" w:color="auto"/>
            </w:tcBorders>
            <w:shd w:val="clear" w:color="000000" w:fill="FFFFFF"/>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Czasze o konstrukcji zwartej, jednoczęściowej tj. bez fizycznych przerw i odstępów pomiędzy segmentami czaszy. </w:t>
            </w:r>
            <w:r w:rsidRPr="00591876">
              <w:rPr>
                <w:rFonts w:asciiTheme="minorHAnsi" w:hAnsiTheme="minorHAnsi" w:cstheme="minorHAnsi"/>
                <w:color w:val="000000"/>
                <w:sz w:val="22"/>
                <w:szCs w:val="22"/>
              </w:rPr>
              <w:br/>
              <w:t>lub</w:t>
            </w:r>
            <w:r w:rsidRPr="00591876">
              <w:rPr>
                <w:rFonts w:asciiTheme="minorHAnsi" w:hAnsiTheme="minorHAnsi" w:cstheme="minorHAnsi"/>
                <w:color w:val="000000"/>
                <w:sz w:val="22"/>
                <w:szCs w:val="22"/>
              </w:rPr>
              <w:br/>
              <w:t>Konstrukcja niejednorodna, z przerwami między segmentami czaszy.</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CD5081">
            <w:pPr>
              <w:rPr>
                <w:rFonts w:asciiTheme="minorHAnsi" w:hAnsiTheme="minorHAnsi" w:cstheme="minorHAnsi"/>
                <w:color w:val="000000"/>
                <w:sz w:val="22"/>
                <w:szCs w:val="22"/>
              </w:rPr>
            </w:pPr>
            <w:r w:rsidRPr="00591876">
              <w:rPr>
                <w:rFonts w:asciiTheme="minorHAnsi" w:hAnsiTheme="minorHAnsi" w:cstheme="minorHAnsi"/>
                <w:color w:val="000000"/>
                <w:sz w:val="22"/>
                <w:szCs w:val="22"/>
              </w:rPr>
              <w:t>Konstrukcja zwarta, jednoczęściowa tj. bez fizycznych przerw i odstępów pomiędzy segmentami czaszy = 4 pkt</w:t>
            </w:r>
            <w:r w:rsidRPr="00591876">
              <w:rPr>
                <w:rFonts w:asciiTheme="minorHAnsi" w:hAnsiTheme="minorHAnsi" w:cstheme="minorHAnsi"/>
                <w:color w:val="000000"/>
                <w:sz w:val="22"/>
                <w:szCs w:val="22"/>
              </w:rPr>
              <w:br/>
            </w:r>
            <w:r w:rsidRPr="00591876">
              <w:rPr>
                <w:rFonts w:asciiTheme="minorHAnsi" w:hAnsiTheme="minorHAnsi" w:cstheme="minorHAnsi"/>
                <w:color w:val="000000"/>
                <w:sz w:val="22"/>
                <w:szCs w:val="22"/>
              </w:rPr>
              <w:br/>
              <w:t>Konstrukcja niejednorodna, z przerwami między segmentami czaszy = 0 pkt</w:t>
            </w:r>
          </w:p>
        </w:tc>
      </w:tr>
      <w:tr w:rsidR="00B76FFC" w:rsidRPr="00591876" w:rsidTr="00B76FFC">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35</w:t>
            </w:r>
          </w:p>
        </w:tc>
        <w:tc>
          <w:tcPr>
            <w:tcW w:w="5812" w:type="dxa"/>
            <w:tcBorders>
              <w:top w:val="nil"/>
              <w:left w:val="nil"/>
              <w:bottom w:val="single" w:sz="4" w:space="0" w:color="auto"/>
              <w:right w:val="single" w:sz="4" w:space="0" w:color="auto"/>
            </w:tcBorders>
            <w:shd w:val="clear" w:color="000000" w:fill="FFFFFF"/>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Płaska obudowa czaszy o grubości max. 100 [mm]. Wymiary czaszy (długość jej najdłuższego boku) max. 750 [mm].</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&lt; 80 mm = 4 pkt</w:t>
            </w:r>
            <w:r w:rsidRPr="00591876">
              <w:rPr>
                <w:rFonts w:asciiTheme="minorHAnsi" w:hAnsiTheme="minorHAnsi" w:cstheme="minorHAnsi"/>
                <w:color w:val="000000"/>
                <w:sz w:val="22"/>
                <w:szCs w:val="22"/>
              </w:rPr>
              <w:br/>
              <w:t>100- 80 mm = 0 pkt</w:t>
            </w:r>
          </w:p>
        </w:tc>
      </w:tr>
      <w:tr w:rsidR="00B76FFC" w:rsidRPr="00591876" w:rsidTr="00B76FFC">
        <w:trPr>
          <w:trHeight w:val="49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36</w:t>
            </w:r>
          </w:p>
        </w:tc>
        <w:tc>
          <w:tcPr>
            <w:tcW w:w="5812"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Obudowa czasz przystosowana do współpracy z obiegiem laminarnym.</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5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lastRenderedPageBreak/>
              <w:t>37</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Wielorazowe uchwyty sterylizowane – 5 [szt.] na każdą z czasz.</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69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38</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Mocowanie wielorazowego uchwytu sterylizowanego na zatrzask „klikowy” realizowany za pomocą jednej ręki.</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298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39</w:t>
            </w:r>
          </w:p>
        </w:tc>
        <w:tc>
          <w:tcPr>
            <w:tcW w:w="5812" w:type="dxa"/>
            <w:tcBorders>
              <w:top w:val="nil"/>
              <w:left w:val="nil"/>
              <w:bottom w:val="single" w:sz="4" w:space="0" w:color="auto"/>
              <w:right w:val="single" w:sz="4" w:space="0" w:color="auto"/>
            </w:tcBorders>
            <w:shd w:val="clear" w:color="auto" w:fill="auto"/>
            <w:vAlign w:val="center"/>
            <w:hideMark/>
          </w:tcPr>
          <w:p w:rsidR="0016595D"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Zestaw wyposażony w sterownik wykonany w technologii dotykowej, z ekranem o wielkości min. 5"  z możliwością instalacji na ścianie lub kolumnie chirurgicznej, zapewniający sterowanie następującymi parametrami:</w:t>
            </w:r>
          </w:p>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br/>
              <w:t>Sterowanie funkcjami lampy:</w:t>
            </w:r>
            <w:r w:rsidR="0016595D" w:rsidRPr="00591876">
              <w:rPr>
                <w:rFonts w:asciiTheme="minorHAnsi" w:hAnsiTheme="minorHAnsi" w:cstheme="minorHAnsi"/>
                <w:color w:val="000000"/>
                <w:sz w:val="22"/>
                <w:szCs w:val="22"/>
              </w:rPr>
              <w:t xml:space="preserve"> </w:t>
            </w:r>
            <w:r w:rsidRPr="00591876">
              <w:rPr>
                <w:rFonts w:asciiTheme="minorHAnsi" w:hAnsiTheme="minorHAnsi" w:cstheme="minorHAnsi"/>
                <w:color w:val="000000"/>
                <w:sz w:val="22"/>
                <w:szCs w:val="22"/>
              </w:rPr>
              <w:t>włączanie / wyłączanie; zmianę temperatury barwowej; regulacja średnicy pola; regulacja natężenia światła; funkcja białego światła endoskopowego; ustawienie kształtu pola w postaci koła lub elipsy; wywołanie wcześniej zapisanych ustawień parametrów świetlnych; włączenie/wyłączenie redukcji cieni; możliwość zsynchronizowanego sterowania parametrami świetlnymi obu czasz.</w:t>
            </w:r>
            <w:r w:rsidRPr="00591876">
              <w:rPr>
                <w:rFonts w:asciiTheme="minorHAnsi" w:hAnsiTheme="minorHAnsi" w:cstheme="minorHAnsi"/>
                <w:color w:val="000000"/>
                <w:sz w:val="22"/>
                <w:szCs w:val="22"/>
              </w:rPr>
              <w:br/>
            </w:r>
            <w:r w:rsidRPr="00591876">
              <w:rPr>
                <w:rFonts w:asciiTheme="minorHAnsi" w:hAnsiTheme="minorHAnsi" w:cstheme="minorHAnsi"/>
                <w:color w:val="000000"/>
                <w:sz w:val="22"/>
                <w:szCs w:val="22"/>
              </w:rPr>
              <w:br/>
              <w:t>Sterowanie funkcjami kamery:</w:t>
            </w:r>
            <w:r w:rsidR="0016595D" w:rsidRPr="00591876">
              <w:rPr>
                <w:rFonts w:asciiTheme="minorHAnsi" w:hAnsiTheme="minorHAnsi" w:cstheme="minorHAnsi"/>
                <w:color w:val="000000"/>
                <w:sz w:val="22"/>
                <w:szCs w:val="22"/>
              </w:rPr>
              <w:t xml:space="preserve"> </w:t>
            </w:r>
            <w:r w:rsidRPr="00591876">
              <w:rPr>
                <w:rFonts w:asciiTheme="minorHAnsi" w:hAnsiTheme="minorHAnsi" w:cstheme="minorHAnsi"/>
                <w:color w:val="000000"/>
                <w:sz w:val="22"/>
                <w:szCs w:val="22"/>
              </w:rPr>
              <w:t>powiększenie/pomniejszenie; elektroniczny obrót obrazu o 360 stopni; cyfrowy obrót obrazu o 180 stopni, wyostrzenie obrazu automatycznie i manualnie; jasność automatyczna i manualna; automatyczny balans bieli; stop klatka.</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374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40</w:t>
            </w:r>
          </w:p>
        </w:tc>
        <w:tc>
          <w:tcPr>
            <w:tcW w:w="5812" w:type="dxa"/>
            <w:tcBorders>
              <w:top w:val="nil"/>
              <w:left w:val="nil"/>
              <w:bottom w:val="single" w:sz="4" w:space="0" w:color="auto"/>
              <w:right w:val="single" w:sz="4" w:space="0" w:color="auto"/>
            </w:tcBorders>
            <w:shd w:val="clear" w:color="auto" w:fill="auto"/>
            <w:vAlign w:val="center"/>
            <w:hideMark/>
          </w:tcPr>
          <w:p w:rsidR="007518E8"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Czasza główna przygotowana pod instalację kamery FHD, zainstalowanej centralnie w osi czaszy, w miejscu uchwytu sterującego.</w:t>
            </w:r>
            <w:r w:rsidRPr="00591876">
              <w:rPr>
                <w:rFonts w:asciiTheme="minorHAnsi" w:hAnsiTheme="minorHAnsi" w:cstheme="minorHAnsi"/>
                <w:color w:val="000000"/>
                <w:sz w:val="22"/>
                <w:szCs w:val="22"/>
              </w:rPr>
              <w:br/>
            </w:r>
            <w:r w:rsidRPr="00591876">
              <w:rPr>
                <w:rFonts w:asciiTheme="minorHAnsi" w:hAnsiTheme="minorHAnsi" w:cstheme="minorHAnsi"/>
                <w:color w:val="000000"/>
                <w:sz w:val="22"/>
                <w:szCs w:val="22"/>
              </w:rPr>
              <w:br/>
              <w:t>Minimalne parametry kamery:</w:t>
            </w:r>
          </w:p>
          <w:p w:rsidR="0016595D"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Sensor obrazu 1/2.8 </w:t>
            </w:r>
            <w:proofErr w:type="spellStart"/>
            <w:r w:rsidRPr="00591876">
              <w:rPr>
                <w:rFonts w:asciiTheme="minorHAnsi" w:hAnsiTheme="minorHAnsi" w:cstheme="minorHAnsi"/>
                <w:color w:val="000000"/>
                <w:sz w:val="22"/>
                <w:szCs w:val="22"/>
              </w:rPr>
              <w:t>type</w:t>
            </w:r>
            <w:proofErr w:type="spellEnd"/>
            <w:r w:rsidRPr="00591876">
              <w:rPr>
                <w:rFonts w:asciiTheme="minorHAnsi" w:hAnsiTheme="minorHAnsi" w:cstheme="minorHAnsi"/>
                <w:color w:val="000000"/>
                <w:sz w:val="22"/>
                <w:szCs w:val="22"/>
              </w:rPr>
              <w:t xml:space="preserve"> „</w:t>
            </w:r>
            <w:proofErr w:type="spellStart"/>
            <w:r w:rsidRPr="00591876">
              <w:rPr>
                <w:rFonts w:asciiTheme="minorHAnsi" w:hAnsiTheme="minorHAnsi" w:cstheme="minorHAnsi"/>
                <w:color w:val="000000"/>
                <w:sz w:val="22"/>
                <w:szCs w:val="22"/>
              </w:rPr>
              <w:t>Exmor</w:t>
            </w:r>
            <w:proofErr w:type="spellEnd"/>
            <w:r w:rsidRPr="00591876">
              <w:rPr>
                <w:rFonts w:asciiTheme="minorHAnsi" w:hAnsiTheme="minorHAnsi" w:cstheme="minorHAnsi"/>
                <w:color w:val="000000"/>
                <w:sz w:val="22"/>
                <w:szCs w:val="22"/>
              </w:rPr>
              <w:t>“ CMOS</w:t>
            </w:r>
          </w:p>
          <w:p w:rsidR="007518E8"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Ilość pikseli 1920x1080</w:t>
            </w:r>
          </w:p>
          <w:p w:rsidR="007518E8"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Obiektyw zmiennoogniskowy o ogniskowej: 3.8 mm (szeroki kąt) – 38 mm (</w:t>
            </w:r>
            <w:proofErr w:type="spellStart"/>
            <w:r w:rsidRPr="00591876">
              <w:rPr>
                <w:rFonts w:asciiTheme="minorHAnsi" w:hAnsiTheme="minorHAnsi" w:cstheme="minorHAnsi"/>
                <w:color w:val="000000"/>
                <w:sz w:val="22"/>
                <w:szCs w:val="22"/>
              </w:rPr>
              <w:t>tele</w:t>
            </w:r>
            <w:proofErr w:type="spellEnd"/>
            <w:r w:rsidRPr="00591876">
              <w:rPr>
                <w:rFonts w:asciiTheme="minorHAnsi" w:hAnsiTheme="minorHAnsi" w:cstheme="minorHAnsi"/>
                <w:color w:val="000000"/>
                <w:sz w:val="22"/>
                <w:szCs w:val="22"/>
              </w:rPr>
              <w:t>)</w:t>
            </w:r>
          </w:p>
          <w:p w:rsidR="007518E8"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Przysłona: 1.8 F – 3.4 F</w:t>
            </w:r>
          </w:p>
          <w:p w:rsidR="007518E8"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Prędkość migawki: 1 do 1/10,000 s</w:t>
            </w:r>
          </w:p>
          <w:p w:rsidR="007518E8"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Stosunek sygnału do szumu (</w:t>
            </w:r>
            <w:proofErr w:type="spellStart"/>
            <w:r w:rsidRPr="00591876">
              <w:rPr>
                <w:rFonts w:asciiTheme="minorHAnsi" w:hAnsiTheme="minorHAnsi" w:cstheme="minorHAnsi"/>
                <w:color w:val="000000"/>
                <w:sz w:val="22"/>
                <w:szCs w:val="22"/>
              </w:rPr>
              <w:t>dB</w:t>
            </w:r>
            <w:proofErr w:type="spellEnd"/>
            <w:r w:rsidRPr="00591876">
              <w:rPr>
                <w:rFonts w:asciiTheme="minorHAnsi" w:hAnsiTheme="minorHAnsi" w:cstheme="minorHAnsi"/>
                <w:color w:val="000000"/>
                <w:sz w:val="22"/>
                <w:szCs w:val="22"/>
              </w:rPr>
              <w:t>)&gt;=50</w:t>
            </w:r>
          </w:p>
          <w:p w:rsidR="007518E8"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Proporcje obrazu (wys. do szer.) 16:9</w:t>
            </w:r>
          </w:p>
          <w:p w:rsidR="007518E8"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Automatyczny balans bieli</w:t>
            </w:r>
          </w:p>
          <w:p w:rsidR="007518E8"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Zoom optyczny –  10x</w:t>
            </w:r>
          </w:p>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Zoom cyfrowy – 12x</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5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41</w:t>
            </w:r>
          </w:p>
        </w:tc>
        <w:tc>
          <w:tcPr>
            <w:tcW w:w="5812" w:type="dxa"/>
            <w:tcBorders>
              <w:top w:val="nil"/>
              <w:left w:val="nil"/>
              <w:bottom w:val="single" w:sz="4" w:space="0" w:color="auto"/>
              <w:right w:val="nil"/>
            </w:tcBorders>
            <w:shd w:val="clear" w:color="auto" w:fill="auto"/>
            <w:vAlign w:val="center"/>
            <w:hideMark/>
          </w:tcPr>
          <w:p w:rsidR="00B76FFC" w:rsidRPr="00591876" w:rsidRDefault="00B76FFC" w:rsidP="00B76FFC">
            <w:pPr>
              <w:jc w:val="both"/>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Pozostałe wymagania</w:t>
            </w:r>
          </w:p>
        </w:tc>
        <w:tc>
          <w:tcPr>
            <w:tcW w:w="1417" w:type="dxa"/>
            <w:tcBorders>
              <w:top w:val="nil"/>
              <w:left w:val="nil"/>
              <w:bottom w:val="single" w:sz="4" w:space="0" w:color="auto"/>
              <w:right w:val="nil"/>
            </w:tcBorders>
            <w:shd w:val="clear" w:color="auto" w:fill="auto"/>
            <w:vAlign w:val="center"/>
            <w:hideMark/>
          </w:tcPr>
          <w:p w:rsidR="00B76FFC" w:rsidRPr="00591876" w:rsidRDefault="00B76FFC" w:rsidP="0016595D">
            <w:pP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 </w:t>
            </w:r>
          </w:p>
        </w:tc>
        <w:tc>
          <w:tcPr>
            <w:tcW w:w="1701" w:type="dxa"/>
            <w:tcBorders>
              <w:top w:val="nil"/>
              <w:left w:val="nil"/>
              <w:bottom w:val="single" w:sz="4" w:space="0" w:color="auto"/>
              <w:right w:val="nil"/>
            </w:tcBorders>
            <w:shd w:val="clear" w:color="auto" w:fill="auto"/>
            <w:vAlign w:val="center"/>
            <w:hideMark/>
          </w:tcPr>
          <w:p w:rsidR="00B76FFC" w:rsidRPr="00591876" w:rsidRDefault="00B76FFC" w:rsidP="0016595D">
            <w:pP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 </w:t>
            </w:r>
          </w:p>
        </w:tc>
      </w:tr>
      <w:tr w:rsidR="00B76FFC" w:rsidRPr="00591876" w:rsidTr="00B76FFC">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4</w:t>
            </w:r>
            <w:r w:rsidR="00713A80" w:rsidRPr="00591876">
              <w:rPr>
                <w:rFonts w:asciiTheme="minorHAnsi" w:hAnsiTheme="minorHAnsi" w:cstheme="minorHAnsi"/>
                <w:b/>
                <w:bCs/>
                <w:color w:val="000000"/>
                <w:sz w:val="22"/>
                <w:szCs w:val="22"/>
              </w:rPr>
              <w:t>2</w:t>
            </w:r>
          </w:p>
        </w:tc>
        <w:tc>
          <w:tcPr>
            <w:tcW w:w="5812"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Instrukcja obsługi w języku polskim dostarczona wraz z</w:t>
            </w:r>
            <w:r w:rsidR="007518E8" w:rsidRPr="00591876">
              <w:rPr>
                <w:rFonts w:asciiTheme="minorHAnsi" w:hAnsiTheme="minorHAnsi" w:cstheme="minorHAnsi"/>
                <w:color w:val="000000"/>
                <w:sz w:val="22"/>
                <w:szCs w:val="22"/>
              </w:rPr>
              <w:t> </w:t>
            </w:r>
            <w:r w:rsidRPr="00591876">
              <w:rPr>
                <w:rFonts w:asciiTheme="minorHAnsi" w:hAnsiTheme="minorHAnsi" w:cstheme="minorHAnsi"/>
                <w:color w:val="000000"/>
                <w:sz w:val="22"/>
                <w:szCs w:val="22"/>
              </w:rPr>
              <w:t>urządzeniem.</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4</w:t>
            </w:r>
            <w:r w:rsidR="00713A80" w:rsidRPr="00591876">
              <w:rPr>
                <w:rFonts w:asciiTheme="minorHAnsi" w:hAnsiTheme="minorHAnsi" w:cstheme="minorHAnsi"/>
                <w:b/>
                <w:bCs/>
                <w:color w:val="000000"/>
                <w:sz w:val="22"/>
                <w:szCs w:val="22"/>
              </w:rPr>
              <w:t>3</w:t>
            </w:r>
          </w:p>
        </w:tc>
        <w:tc>
          <w:tcPr>
            <w:tcW w:w="5812"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Karta gwarancyjna oraz paszport techniczny dostarczone wraz z</w:t>
            </w:r>
            <w:r w:rsidR="007518E8" w:rsidRPr="00591876">
              <w:rPr>
                <w:rFonts w:asciiTheme="minorHAnsi" w:hAnsiTheme="minorHAnsi" w:cstheme="minorHAnsi"/>
                <w:color w:val="000000"/>
                <w:sz w:val="22"/>
                <w:szCs w:val="22"/>
              </w:rPr>
              <w:t> </w:t>
            </w:r>
            <w:r w:rsidRPr="00591876">
              <w:rPr>
                <w:rFonts w:asciiTheme="minorHAnsi" w:hAnsiTheme="minorHAnsi" w:cstheme="minorHAnsi"/>
                <w:color w:val="000000"/>
                <w:sz w:val="22"/>
                <w:szCs w:val="22"/>
              </w:rPr>
              <w:t>urządzeniem.</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49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4</w:t>
            </w:r>
            <w:r w:rsidR="00713A80" w:rsidRPr="00591876">
              <w:rPr>
                <w:rFonts w:asciiTheme="minorHAnsi" w:hAnsiTheme="minorHAnsi" w:cstheme="minorHAnsi"/>
                <w:b/>
                <w:bCs/>
                <w:color w:val="000000"/>
                <w:sz w:val="22"/>
                <w:szCs w:val="22"/>
              </w:rPr>
              <w:t>4</w:t>
            </w:r>
          </w:p>
        </w:tc>
        <w:tc>
          <w:tcPr>
            <w:tcW w:w="5812"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Montaż, uruchomienie i szkolenie obsługi w cenie urządzenia.</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58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4</w:t>
            </w:r>
            <w:r w:rsidR="00713A80" w:rsidRPr="00591876">
              <w:rPr>
                <w:rFonts w:asciiTheme="minorHAnsi" w:hAnsiTheme="minorHAnsi" w:cstheme="minorHAnsi"/>
                <w:b/>
                <w:bCs/>
                <w:color w:val="000000"/>
                <w:sz w:val="22"/>
                <w:szCs w:val="22"/>
              </w:rPr>
              <w:t>5</w:t>
            </w:r>
          </w:p>
        </w:tc>
        <w:tc>
          <w:tcPr>
            <w:tcW w:w="5812"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Wyrób oznaczony znakiem CE potwierdzony deklaracją Zgodności lub Certyfikatem CE</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ZAŁĄCZYĆ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13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lastRenderedPageBreak/>
              <w:t>4</w:t>
            </w:r>
            <w:r w:rsidR="00713A80" w:rsidRPr="00591876">
              <w:rPr>
                <w:rFonts w:asciiTheme="minorHAnsi" w:hAnsiTheme="minorHAnsi" w:cstheme="minorHAnsi"/>
                <w:b/>
                <w:bCs/>
                <w:color w:val="000000"/>
                <w:sz w:val="22"/>
                <w:szCs w:val="22"/>
              </w:rPr>
              <w:t>6</w:t>
            </w:r>
          </w:p>
        </w:tc>
        <w:tc>
          <w:tcPr>
            <w:tcW w:w="5812"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B76FFC">
            <w:pPr>
              <w:jc w:val="both"/>
              <w:rPr>
                <w:rFonts w:asciiTheme="minorHAnsi" w:hAnsiTheme="minorHAnsi" w:cstheme="minorHAnsi"/>
                <w:color w:val="000000"/>
                <w:sz w:val="22"/>
                <w:szCs w:val="22"/>
              </w:rPr>
            </w:pPr>
            <w:r w:rsidRPr="00591876">
              <w:rPr>
                <w:rFonts w:asciiTheme="minorHAnsi" w:hAnsiTheme="minorHAnsi" w:cstheme="minorHAnsi"/>
                <w:color w:val="000000"/>
                <w:sz w:val="22"/>
                <w:szCs w:val="22"/>
              </w:rPr>
              <w:t xml:space="preserve">Oferowana lampa dostosowana konstrukcyjnie do sali operacyjnej: </w:t>
            </w:r>
            <w:r w:rsidRPr="00591876">
              <w:rPr>
                <w:rFonts w:asciiTheme="minorHAnsi" w:hAnsiTheme="minorHAnsi" w:cstheme="minorHAnsi"/>
                <w:color w:val="000000"/>
                <w:sz w:val="22"/>
                <w:szCs w:val="22"/>
              </w:rPr>
              <w:br/>
            </w:r>
            <w:r w:rsidRPr="00591876">
              <w:rPr>
                <w:rFonts w:asciiTheme="minorHAnsi" w:hAnsiTheme="minorHAnsi" w:cstheme="minorHAnsi"/>
                <w:color w:val="FF0000"/>
                <w:sz w:val="22"/>
                <w:szCs w:val="22"/>
              </w:rPr>
              <w:t xml:space="preserve">- </w:t>
            </w:r>
            <w:r w:rsidRPr="00591876">
              <w:rPr>
                <w:rFonts w:asciiTheme="minorHAnsi" w:hAnsiTheme="minorHAnsi" w:cstheme="minorHAnsi"/>
                <w:sz w:val="22"/>
                <w:szCs w:val="22"/>
              </w:rPr>
              <w:t>wysokość do stropu od posadzki: 317 cm</w:t>
            </w:r>
            <w:r w:rsidRPr="00591876">
              <w:rPr>
                <w:rFonts w:asciiTheme="minorHAnsi" w:hAnsiTheme="minorHAnsi" w:cstheme="minorHAnsi"/>
                <w:sz w:val="22"/>
                <w:szCs w:val="22"/>
              </w:rPr>
              <w:br/>
              <w:t>- wysokość do sufitu podwieszanego od posadzki: 277 cm</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r w:rsidR="00B76FFC" w:rsidRPr="00591876" w:rsidTr="00B76FFC">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b/>
                <w:bCs/>
                <w:color w:val="000000"/>
                <w:sz w:val="22"/>
                <w:szCs w:val="22"/>
              </w:rPr>
            </w:pPr>
            <w:r w:rsidRPr="00591876">
              <w:rPr>
                <w:rFonts w:asciiTheme="minorHAnsi" w:hAnsiTheme="minorHAnsi" w:cstheme="minorHAnsi"/>
                <w:b/>
                <w:bCs/>
                <w:color w:val="000000"/>
                <w:sz w:val="22"/>
                <w:szCs w:val="22"/>
              </w:rPr>
              <w:t>4</w:t>
            </w:r>
            <w:r w:rsidR="00713A80" w:rsidRPr="00591876">
              <w:rPr>
                <w:rFonts w:asciiTheme="minorHAnsi" w:hAnsiTheme="minorHAnsi" w:cstheme="minorHAnsi"/>
                <w:b/>
                <w:bCs/>
                <w:color w:val="000000"/>
                <w:sz w:val="22"/>
                <w:szCs w:val="22"/>
              </w:rPr>
              <w:t>7</w:t>
            </w:r>
          </w:p>
        </w:tc>
        <w:tc>
          <w:tcPr>
            <w:tcW w:w="5812"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Gwarancja min. 24 miesiące</w:t>
            </w:r>
          </w:p>
        </w:tc>
        <w:tc>
          <w:tcPr>
            <w:tcW w:w="1417"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jc w:val="center"/>
              <w:rPr>
                <w:rFonts w:asciiTheme="minorHAnsi" w:hAnsiTheme="minorHAnsi" w:cstheme="minorHAnsi"/>
                <w:color w:val="000000"/>
                <w:sz w:val="22"/>
                <w:szCs w:val="22"/>
              </w:rPr>
            </w:pPr>
            <w:r w:rsidRPr="00591876">
              <w:rPr>
                <w:rFonts w:asciiTheme="minorHAnsi" w:hAnsiTheme="minorHAnsi" w:cstheme="minorHAns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B76FFC" w:rsidRPr="00591876" w:rsidRDefault="00B76FFC" w:rsidP="0016595D">
            <w:pPr>
              <w:rPr>
                <w:rFonts w:asciiTheme="minorHAnsi" w:hAnsiTheme="minorHAnsi" w:cstheme="minorHAnsi"/>
                <w:color w:val="000000"/>
                <w:sz w:val="22"/>
                <w:szCs w:val="22"/>
              </w:rPr>
            </w:pPr>
            <w:r w:rsidRPr="00591876">
              <w:rPr>
                <w:rFonts w:asciiTheme="minorHAnsi" w:hAnsiTheme="minorHAnsi" w:cstheme="minorHAnsi"/>
                <w:color w:val="000000"/>
                <w:sz w:val="22"/>
                <w:szCs w:val="22"/>
              </w:rPr>
              <w:t> </w:t>
            </w:r>
          </w:p>
        </w:tc>
      </w:tr>
    </w:tbl>
    <w:p w:rsidR="00B76FFC" w:rsidRPr="00591876" w:rsidRDefault="00B76FFC" w:rsidP="003B7476">
      <w:pPr>
        <w:spacing w:line="276" w:lineRule="auto"/>
        <w:rPr>
          <w:rFonts w:asciiTheme="minorHAnsi" w:hAnsiTheme="minorHAnsi" w:cstheme="minorHAnsi"/>
          <w:b/>
          <w:sz w:val="22"/>
          <w:szCs w:val="22"/>
        </w:rPr>
      </w:pPr>
    </w:p>
    <w:p w:rsidR="00265867" w:rsidRPr="00591876" w:rsidRDefault="007518E8" w:rsidP="00F45B71">
      <w:pPr>
        <w:spacing w:line="276" w:lineRule="auto"/>
        <w:jc w:val="both"/>
        <w:rPr>
          <w:rFonts w:asciiTheme="minorHAnsi" w:hAnsiTheme="minorHAnsi" w:cstheme="minorHAnsi"/>
          <w:b/>
          <w:bCs/>
          <w:sz w:val="22"/>
          <w:szCs w:val="22"/>
        </w:rPr>
      </w:pPr>
      <w:bookmarkStart w:id="4" w:name="_Hlk193793479"/>
      <w:r w:rsidRPr="00591876">
        <w:rPr>
          <w:rFonts w:asciiTheme="minorHAnsi" w:hAnsiTheme="minorHAnsi" w:cstheme="minorHAnsi"/>
          <w:b/>
          <w:bCs/>
          <w:sz w:val="22"/>
          <w:szCs w:val="22"/>
        </w:rPr>
        <w:t>CZĘŚĆ 2:</w:t>
      </w:r>
      <w:r w:rsidR="00BF6DFA" w:rsidRPr="00591876">
        <w:rPr>
          <w:rFonts w:asciiTheme="minorHAnsi" w:hAnsiTheme="minorHAnsi" w:cstheme="minorHAnsi"/>
          <w:b/>
          <w:bCs/>
          <w:sz w:val="22"/>
          <w:szCs w:val="22"/>
        </w:rPr>
        <w:t xml:space="preserve"> Stół operacyjny.</w:t>
      </w:r>
    </w:p>
    <w:p w:rsidR="00BF6DFA" w:rsidRPr="00591876" w:rsidRDefault="00BF6DFA" w:rsidP="00F45B71">
      <w:pPr>
        <w:spacing w:line="276" w:lineRule="auto"/>
        <w:jc w:val="both"/>
        <w:rPr>
          <w:rFonts w:asciiTheme="minorHAnsi" w:hAnsiTheme="minorHAnsi" w:cstheme="minorHAnsi"/>
          <w:b/>
          <w:bCs/>
          <w:sz w:val="22"/>
          <w:szCs w:val="22"/>
        </w:rPr>
      </w:pPr>
    </w:p>
    <w:tbl>
      <w:tblPr>
        <w:tblStyle w:val="Tabela-Siatka"/>
        <w:tblW w:w="9498" w:type="dxa"/>
        <w:tblInd w:w="-431" w:type="dxa"/>
        <w:tblLayout w:type="fixed"/>
        <w:tblLook w:val="04A0" w:firstRow="1" w:lastRow="0" w:firstColumn="1" w:lastColumn="0" w:noHBand="0" w:noVBand="1"/>
      </w:tblPr>
      <w:tblGrid>
        <w:gridCol w:w="568"/>
        <w:gridCol w:w="7229"/>
        <w:gridCol w:w="1701"/>
      </w:tblGrid>
      <w:tr w:rsidR="00CF3AF2" w:rsidRPr="00591876" w:rsidTr="00591876">
        <w:trPr>
          <w:cantSplit/>
        </w:trPr>
        <w:tc>
          <w:tcPr>
            <w:tcW w:w="568" w:type="dxa"/>
            <w:shd w:val="clear" w:color="auto" w:fill="BFBFBF" w:themeFill="background1" w:themeFillShade="BF"/>
            <w:vAlign w:val="center"/>
          </w:tcPr>
          <w:bookmarkEnd w:id="4"/>
          <w:p w:rsidR="00CF3AF2" w:rsidRPr="00591876" w:rsidRDefault="00591876" w:rsidP="00591876">
            <w:pPr>
              <w:suppressAutoHyphens/>
              <w:ind w:left="360" w:hanging="360"/>
              <w:rPr>
                <w:rFonts w:asciiTheme="minorHAnsi" w:hAnsiTheme="minorHAnsi" w:cstheme="minorHAnsi"/>
                <w:sz w:val="22"/>
                <w:szCs w:val="22"/>
                <w:lang w:eastAsia="en-US"/>
              </w:rPr>
            </w:pPr>
            <w:r w:rsidRPr="00591876">
              <w:rPr>
                <w:rFonts w:asciiTheme="minorHAnsi" w:hAnsiTheme="minorHAnsi" w:cstheme="minorHAnsi"/>
                <w:sz w:val="22"/>
                <w:szCs w:val="22"/>
                <w:lang w:eastAsia="en-US"/>
              </w:rPr>
              <w:t>Lp.</w:t>
            </w:r>
          </w:p>
        </w:tc>
        <w:tc>
          <w:tcPr>
            <w:tcW w:w="7229" w:type="dxa"/>
            <w:shd w:val="clear" w:color="auto" w:fill="BFBFBF" w:themeFill="background1" w:themeFillShade="BF"/>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Parametr</w:t>
            </w:r>
            <w:r w:rsidR="00591876" w:rsidRPr="00591876">
              <w:rPr>
                <w:rFonts w:asciiTheme="minorHAnsi" w:hAnsiTheme="minorHAnsi" w:cstheme="minorHAnsi"/>
                <w:sz w:val="22"/>
                <w:szCs w:val="22"/>
                <w:lang w:eastAsia="en-US"/>
              </w:rPr>
              <w:t>y techniczne i funkcjonalne</w:t>
            </w:r>
          </w:p>
        </w:tc>
        <w:tc>
          <w:tcPr>
            <w:tcW w:w="1701" w:type="dxa"/>
            <w:shd w:val="clear" w:color="auto" w:fill="BFBFBF" w:themeFill="background1" w:themeFillShade="BF"/>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Wartość wymagana</w:t>
            </w:r>
          </w:p>
        </w:tc>
      </w:tr>
      <w:tr w:rsidR="00CF3AF2" w:rsidRPr="00591876" w:rsidTr="00591876">
        <w:trPr>
          <w:cantSplit/>
        </w:trPr>
        <w:tc>
          <w:tcPr>
            <w:tcW w:w="568" w:type="dxa"/>
            <w:vAlign w:val="center"/>
          </w:tcPr>
          <w:p w:rsidR="00CF3AF2" w:rsidRPr="00591876" w:rsidRDefault="00CF3AF2" w:rsidP="00CF3AF2">
            <w:pPr>
              <w:numPr>
                <w:ilvl w:val="0"/>
                <w:numId w:val="55"/>
              </w:numPr>
              <w:suppressAutoHyphens/>
              <w:ind w:left="357" w:hanging="357"/>
              <w:contextualSpacing/>
              <w:rPr>
                <w:rFonts w:asciiTheme="minorHAnsi" w:hAnsiTheme="minorHAnsi" w:cstheme="minorHAnsi"/>
                <w:bCs/>
                <w:sz w:val="22"/>
                <w:szCs w:val="22"/>
                <w:lang w:eastAsia="en-US"/>
              </w:rPr>
            </w:pPr>
          </w:p>
        </w:tc>
        <w:tc>
          <w:tcPr>
            <w:tcW w:w="7229" w:type="dxa"/>
          </w:tcPr>
          <w:p w:rsidR="00CF3AF2" w:rsidRPr="00591876" w:rsidRDefault="00CF3AF2" w:rsidP="00971D13">
            <w:pPr>
              <w:suppressAutoHyphens/>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Stół do operacji i badań w zakresie chirurgii naczyniowej, endoskopii, angiografii  </w:t>
            </w:r>
          </w:p>
        </w:tc>
        <w:tc>
          <w:tcPr>
            <w:tcW w:w="1701" w:type="dxa"/>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uppressAutoHyphens/>
              <w:jc w:val="both"/>
              <w:rPr>
                <w:rFonts w:asciiTheme="minorHAnsi" w:hAnsiTheme="minorHAnsi" w:cstheme="minorHAnsi"/>
                <w:color w:val="000000"/>
                <w:sz w:val="22"/>
                <w:szCs w:val="22"/>
                <w:lang w:eastAsia="en-US"/>
              </w:rPr>
            </w:pPr>
            <w:r w:rsidRPr="00591876">
              <w:rPr>
                <w:rFonts w:asciiTheme="minorHAnsi" w:hAnsiTheme="minorHAnsi" w:cstheme="minorHAnsi"/>
                <w:color w:val="000000"/>
                <w:sz w:val="22"/>
                <w:szCs w:val="22"/>
                <w:lang w:eastAsia="en-US"/>
              </w:rPr>
              <w:t>Konstrukcja stołu ze stali nierdzewnej. Stal o właściwościach antykorozyjnych i kwasoodpornych.</w:t>
            </w:r>
          </w:p>
          <w:p w:rsidR="00CF3AF2" w:rsidRPr="00591876" w:rsidRDefault="00CF3AF2" w:rsidP="00971D13">
            <w:pPr>
              <w:suppressAutoHyphens/>
              <w:jc w:val="both"/>
              <w:rPr>
                <w:rFonts w:asciiTheme="minorHAnsi" w:hAnsiTheme="minorHAnsi" w:cstheme="minorHAnsi"/>
                <w:color w:val="000000"/>
                <w:sz w:val="22"/>
                <w:szCs w:val="22"/>
                <w:lang w:eastAsia="en-US"/>
              </w:rPr>
            </w:pPr>
          </w:p>
          <w:p w:rsidR="00CF3AF2" w:rsidRPr="00591876" w:rsidRDefault="00CF3AF2" w:rsidP="00971D13">
            <w:pPr>
              <w:suppressAutoHyphens/>
              <w:jc w:val="both"/>
              <w:rPr>
                <w:rFonts w:asciiTheme="minorHAnsi" w:hAnsiTheme="minorHAnsi" w:cstheme="minorHAnsi"/>
                <w:color w:val="000000"/>
                <w:sz w:val="22"/>
                <w:szCs w:val="22"/>
                <w:lang w:eastAsia="en-US"/>
              </w:rPr>
            </w:pPr>
            <w:r w:rsidRPr="00591876">
              <w:rPr>
                <w:rFonts w:asciiTheme="minorHAnsi" w:hAnsiTheme="minorHAnsi" w:cstheme="minorHAnsi"/>
                <w:color w:val="000000"/>
                <w:sz w:val="22"/>
                <w:szCs w:val="22"/>
                <w:lang w:eastAsia="en-US"/>
              </w:rPr>
              <w:t>Nie dopuszcza się do zaoferowania stołów wykonanych z gorszych gatunków stali nierdzewnej (o mniejszej zawartości chromu, niklu, manganu i molibdenu).</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Ze względu na zapewnienie odpowiednich warunków do dezynfekcji oraz ograniczenie potencjalnych ognisk bakterii nie dopuszcza się do zaoferowania stołów z tworzywowymi osłonami przy połączeniu blatu stołu z kolumną  </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Height w:val="70"/>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160" w:line="259" w:lineRule="auto"/>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Ergonomiczna podstawa stołu pokryta włóknem węglowym.</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Blat stołu jednosegmentowy, wykonany z włókien węglowych, przenikalny dla promieni RTG z możliwością monitorowania ramieniem C całej długości pacjenta.</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Blat wykonany z materiału gwarantującego bardzo małe napromieniowanie pacjenta oraz personelu podczas wykonywania zdjęć RTG – maksymalny ekwiwalent aluminium MAE dla całej grubości blatu nie większy niż 0,5 mm Al.</w:t>
            </w:r>
          </w:p>
          <w:p w:rsidR="00CF3AF2" w:rsidRPr="00591876" w:rsidRDefault="00CF3AF2" w:rsidP="00971D13">
            <w:pPr>
              <w:suppressAutoHyphens/>
              <w:spacing w:after="40"/>
              <w:jc w:val="both"/>
              <w:rPr>
                <w:rFonts w:asciiTheme="minorHAnsi" w:hAnsiTheme="minorHAnsi" w:cstheme="minorHAnsi"/>
                <w:sz w:val="22"/>
                <w:szCs w:val="22"/>
                <w:lang w:eastAsia="en-US"/>
              </w:rPr>
            </w:pP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W celu maksymalnego ograniczenia dawki promieniowania RTG dla pacjenta i personelu oraz eliminacji występowania szumów oraz artefaktów przy monitorowaniu pacjenta nie dopuszcza się do zaoferowania stołów z blatem o większym współczynniku MAE.</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TAK, podać </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Blat stołu odpowiednio wyprofilowany (wklęsły) – w celu bezpiecznego ułożenia pacjenta na blacie.</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Blat stołu umożliwiający pozycjonowanie w osiach X, Y i po przekątnych. Pozycjonowanie blatu za pomocą pilota przewodowego oraz ergonomicznego joysticka.   </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tabs>
                <w:tab w:val="left" w:pos="2625"/>
              </w:tabs>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Regulacja pilotem przewodowym  następujących funkcji:</w:t>
            </w:r>
          </w:p>
          <w:p w:rsidR="00CF3AF2" w:rsidRPr="00591876" w:rsidRDefault="00CF3AF2" w:rsidP="00971D13">
            <w:pPr>
              <w:tabs>
                <w:tab w:val="left" w:pos="2625"/>
              </w:tabs>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-wysokość blatu</w:t>
            </w:r>
          </w:p>
          <w:p w:rsidR="00CF3AF2" w:rsidRPr="00591876" w:rsidRDefault="00CF3AF2" w:rsidP="00971D13">
            <w:pPr>
              <w:tabs>
                <w:tab w:val="left" w:pos="2625"/>
              </w:tabs>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-przechyły wzdłużne blatu</w:t>
            </w:r>
          </w:p>
          <w:p w:rsidR="00CF3AF2" w:rsidRPr="00591876" w:rsidRDefault="00CF3AF2" w:rsidP="00971D13">
            <w:pPr>
              <w:tabs>
                <w:tab w:val="left" w:pos="2625"/>
              </w:tabs>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-przechyły boczne blatu  </w:t>
            </w:r>
          </w:p>
          <w:p w:rsidR="00CF3AF2" w:rsidRPr="00591876" w:rsidRDefault="00CF3AF2" w:rsidP="00971D13">
            <w:pPr>
              <w:tabs>
                <w:tab w:val="left" w:pos="2625"/>
              </w:tabs>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-poziomowanie blatu</w:t>
            </w:r>
          </w:p>
          <w:p w:rsidR="00CF3AF2" w:rsidRPr="00591876" w:rsidRDefault="00CF3AF2" w:rsidP="00971D13">
            <w:pPr>
              <w:tabs>
                <w:tab w:val="left" w:pos="2625"/>
              </w:tabs>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-przesuw wzdłużny blatu</w:t>
            </w:r>
          </w:p>
          <w:p w:rsidR="00CF3AF2" w:rsidRPr="00591876" w:rsidRDefault="00CF3AF2" w:rsidP="00971D13">
            <w:pPr>
              <w:tabs>
                <w:tab w:val="left" w:pos="2625"/>
              </w:tabs>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-przesuw boczny blatu</w:t>
            </w:r>
          </w:p>
          <w:p w:rsidR="00CF3AF2" w:rsidRPr="00591876" w:rsidRDefault="00CF3AF2" w:rsidP="00971D13">
            <w:pPr>
              <w:tabs>
                <w:tab w:val="left" w:pos="2625"/>
              </w:tabs>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-przesuwu blatu po przekątnych</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pacing w:after="160" w:line="259" w:lineRule="auto"/>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Pełny zakres </w:t>
            </w:r>
            <w:proofErr w:type="spellStart"/>
            <w:r w:rsidRPr="00591876">
              <w:rPr>
                <w:rFonts w:asciiTheme="minorHAnsi" w:hAnsiTheme="minorHAnsi" w:cstheme="minorHAnsi"/>
                <w:sz w:val="22"/>
                <w:szCs w:val="22"/>
                <w:lang w:eastAsia="en-US"/>
              </w:rPr>
              <w:t>prześwietlalności</w:t>
            </w:r>
            <w:proofErr w:type="spellEnd"/>
            <w:r w:rsidRPr="00591876">
              <w:rPr>
                <w:rFonts w:asciiTheme="minorHAnsi" w:hAnsiTheme="minorHAnsi" w:cstheme="minorHAnsi"/>
                <w:sz w:val="22"/>
                <w:szCs w:val="22"/>
                <w:lang w:eastAsia="en-US"/>
              </w:rPr>
              <w:t xml:space="preserve"> blatu w zakresie 3600 na odcinku min. 1450 mm od  strony głowy pacjenta</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 podać</w:t>
            </w:r>
          </w:p>
        </w:tc>
      </w:tr>
      <w:tr w:rsidR="00CF3AF2" w:rsidRPr="00591876" w:rsidTr="00591876">
        <w:trPr>
          <w:cantSplit/>
        </w:trPr>
        <w:tc>
          <w:tcPr>
            <w:tcW w:w="568" w:type="dxa"/>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Możliwość prześwietlenia blatu w płaszczyźnie pionowej na odcinku min. 500 mm od strony nóg pacjenta.</w:t>
            </w:r>
          </w:p>
        </w:tc>
        <w:tc>
          <w:tcPr>
            <w:tcW w:w="1701" w:type="dxa"/>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 podać</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tabs>
                <w:tab w:val="left" w:pos="1020"/>
              </w:tabs>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Stół powinien być wyposażony w przewodowy pilot z</w:t>
            </w:r>
            <w:r w:rsidR="00971D13" w:rsidRPr="00591876">
              <w:rPr>
                <w:rFonts w:asciiTheme="minorHAnsi" w:hAnsiTheme="minorHAnsi" w:cstheme="minorHAnsi"/>
                <w:sz w:val="22"/>
                <w:szCs w:val="22"/>
                <w:lang w:eastAsia="en-US"/>
              </w:rPr>
              <w:t> </w:t>
            </w:r>
            <w:r w:rsidRPr="00591876">
              <w:rPr>
                <w:rFonts w:asciiTheme="minorHAnsi" w:hAnsiTheme="minorHAnsi" w:cstheme="minorHAnsi"/>
                <w:sz w:val="22"/>
                <w:szCs w:val="22"/>
                <w:lang w:eastAsia="en-US"/>
              </w:rPr>
              <w:t>wyświetlaczem LCD. Po włączeniu pilota na wyświetlaczu powinna znajdować się procentowa informacja o stanie naładowania baterii stołu. Przy realizacji poszczególnych funkcji powinien wyświetlać się  piktogram przedstawiający wykonywany ruch stołu oraz aktualną wartość regulowanego parametru.</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Ergonomiczny pilot z podświetlanymi klawiszami i z wyraźnymi ikonami dla poszczególnych funkcji.</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Pilot powinien być wyposażony w przycisk aktywujący wszystkie funkcje.</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Regulacja funkcjami stołu dwustopniowa zabezpieczająca przed przypadkowym uruchomieniem (wybór regulowanej funkcji a</w:t>
            </w:r>
            <w:r w:rsidR="00591876" w:rsidRPr="00591876">
              <w:rPr>
                <w:rFonts w:asciiTheme="minorHAnsi" w:hAnsiTheme="minorHAnsi" w:cstheme="minorHAnsi"/>
                <w:sz w:val="22"/>
                <w:szCs w:val="22"/>
                <w:lang w:eastAsia="en-US"/>
              </w:rPr>
              <w:t> </w:t>
            </w:r>
            <w:r w:rsidRPr="00591876">
              <w:rPr>
                <w:rFonts w:asciiTheme="minorHAnsi" w:hAnsiTheme="minorHAnsi" w:cstheme="minorHAnsi"/>
                <w:sz w:val="22"/>
                <w:szCs w:val="22"/>
                <w:lang w:eastAsia="en-US"/>
              </w:rPr>
              <w:t xml:space="preserve">następnie wybór kierunku regulacji) poza pozycją </w:t>
            </w:r>
            <w:proofErr w:type="spellStart"/>
            <w:r w:rsidRPr="00591876">
              <w:rPr>
                <w:rFonts w:asciiTheme="minorHAnsi" w:hAnsiTheme="minorHAnsi" w:cstheme="minorHAnsi"/>
                <w:sz w:val="22"/>
                <w:szCs w:val="22"/>
                <w:lang w:eastAsia="en-US"/>
              </w:rPr>
              <w:t>Trendelenburga</w:t>
            </w:r>
            <w:proofErr w:type="spellEnd"/>
            <w:r w:rsidRPr="00591876">
              <w:rPr>
                <w:rFonts w:asciiTheme="minorHAnsi" w:hAnsiTheme="minorHAnsi" w:cstheme="minorHAnsi"/>
                <w:sz w:val="22"/>
                <w:szCs w:val="22"/>
                <w:lang w:eastAsia="en-US"/>
              </w:rPr>
              <w:t xml:space="preserve"> oraz poziomowania blatu „0”.</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Przycisk pozycji </w:t>
            </w:r>
            <w:proofErr w:type="spellStart"/>
            <w:r w:rsidRPr="00591876">
              <w:rPr>
                <w:rFonts w:asciiTheme="minorHAnsi" w:hAnsiTheme="minorHAnsi" w:cstheme="minorHAnsi"/>
                <w:sz w:val="22"/>
                <w:szCs w:val="22"/>
                <w:lang w:eastAsia="en-US"/>
              </w:rPr>
              <w:t>Trendelenburga</w:t>
            </w:r>
            <w:proofErr w:type="spellEnd"/>
            <w:r w:rsidRPr="00591876">
              <w:rPr>
                <w:rFonts w:asciiTheme="minorHAnsi" w:hAnsiTheme="minorHAnsi" w:cstheme="minorHAnsi"/>
                <w:sz w:val="22"/>
                <w:szCs w:val="22"/>
                <w:lang w:eastAsia="en-US"/>
              </w:rPr>
              <w:t xml:space="preserve"> powinien być specjalnie oznaczony – odróżniający się od innych przycisków na pilocie.  </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Zasilanie bateryjne 24 V – ładowarka wbudowana w podstawę stołu</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contextualSpacing/>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Podstawa w kształcie litery „T” zapewniająca dobry dostęp chirurga do blatu stołu oraz bezkolizyjną współpracę z aparatem RTG typu ramię C.</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contextualSpacing/>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Stół przejezdny - mobilny z elektrycznym systemem blokowania podstawy. W pozycji zablokowanej stół posadowiony na czterech stopkach.</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Materac jednoczęściowy, pokryty skajem antystatycznym, odpinany, odporny na działanie środków dezynfekcyjnych. Materac o właściwościach przeciwodleżynowych z tzw. „pamięcią kształtu”.  </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Długość blatu stołu minimum 2200 mm </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 20 mm )</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 podać</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Szerokość blatu stołu minimum 550 mm </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 20 mm )</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 podać</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Regulacja wysokości w zakresie (z materacem) minimum od 780 mm ( ± 20 mm )  do 1200 mm ( ± 20 mm ).</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 podać</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Borders>
              <w:top w:val="single" w:sz="6" w:space="0" w:color="auto"/>
              <w:left w:val="single" w:sz="6" w:space="0" w:color="auto"/>
              <w:bottom w:val="single" w:sz="6" w:space="0" w:color="auto"/>
              <w:right w:val="single" w:sz="6" w:space="0" w:color="auto"/>
            </w:tcBorders>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Przechyły boczne minimum po 20</w:t>
            </w:r>
            <w:r w:rsidRPr="00591876">
              <w:rPr>
                <w:rFonts w:asciiTheme="minorHAnsi" w:hAnsiTheme="minorHAnsi" w:cstheme="minorHAnsi"/>
                <w:sz w:val="22"/>
                <w:szCs w:val="22"/>
                <w:vertAlign w:val="superscript"/>
                <w:lang w:eastAsia="en-US"/>
              </w:rPr>
              <w:t>0</w:t>
            </w:r>
            <w:r w:rsidRPr="00591876">
              <w:rPr>
                <w:rFonts w:asciiTheme="minorHAnsi" w:hAnsiTheme="minorHAnsi" w:cstheme="minorHAnsi"/>
                <w:sz w:val="22"/>
                <w:szCs w:val="22"/>
                <w:lang w:eastAsia="en-US"/>
              </w:rPr>
              <w:t xml:space="preserve"> w lewo i prawo </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 podać</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Borders>
              <w:top w:val="single" w:sz="6" w:space="0" w:color="auto"/>
              <w:left w:val="single" w:sz="6" w:space="0" w:color="auto"/>
              <w:bottom w:val="single" w:sz="6" w:space="0" w:color="auto"/>
              <w:right w:val="single" w:sz="6" w:space="0" w:color="auto"/>
            </w:tcBorders>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Pozycja </w:t>
            </w:r>
            <w:proofErr w:type="spellStart"/>
            <w:r w:rsidRPr="00591876">
              <w:rPr>
                <w:rFonts w:asciiTheme="minorHAnsi" w:hAnsiTheme="minorHAnsi" w:cstheme="minorHAnsi"/>
                <w:sz w:val="22"/>
                <w:szCs w:val="22"/>
                <w:lang w:eastAsia="en-US"/>
              </w:rPr>
              <w:t>Trendelenburga</w:t>
            </w:r>
            <w:proofErr w:type="spellEnd"/>
            <w:r w:rsidRPr="00591876">
              <w:rPr>
                <w:rFonts w:asciiTheme="minorHAnsi" w:hAnsiTheme="minorHAnsi" w:cstheme="minorHAnsi"/>
                <w:sz w:val="22"/>
                <w:szCs w:val="22"/>
                <w:lang w:eastAsia="en-US"/>
              </w:rPr>
              <w:t xml:space="preserve"> minimum 16</w:t>
            </w:r>
            <w:r w:rsidRPr="00591876">
              <w:rPr>
                <w:rFonts w:asciiTheme="minorHAnsi" w:hAnsiTheme="minorHAnsi" w:cstheme="minorHAnsi"/>
                <w:sz w:val="22"/>
                <w:szCs w:val="22"/>
                <w:vertAlign w:val="superscript"/>
                <w:lang w:eastAsia="en-US"/>
              </w:rPr>
              <w:t xml:space="preserve">0  </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 podać</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Borders>
              <w:top w:val="single" w:sz="6" w:space="0" w:color="auto"/>
              <w:left w:val="single" w:sz="6" w:space="0" w:color="auto"/>
              <w:bottom w:val="single" w:sz="6" w:space="0" w:color="auto"/>
              <w:right w:val="single" w:sz="6" w:space="0" w:color="auto"/>
            </w:tcBorders>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Pozycja anty-</w:t>
            </w:r>
            <w:proofErr w:type="spellStart"/>
            <w:r w:rsidRPr="00591876">
              <w:rPr>
                <w:rFonts w:asciiTheme="minorHAnsi" w:hAnsiTheme="minorHAnsi" w:cstheme="minorHAnsi"/>
                <w:sz w:val="22"/>
                <w:szCs w:val="22"/>
                <w:lang w:eastAsia="en-US"/>
              </w:rPr>
              <w:t>Trendelenburga</w:t>
            </w:r>
            <w:proofErr w:type="spellEnd"/>
            <w:r w:rsidRPr="00591876">
              <w:rPr>
                <w:rFonts w:asciiTheme="minorHAnsi" w:hAnsiTheme="minorHAnsi" w:cstheme="minorHAnsi"/>
                <w:sz w:val="22"/>
                <w:szCs w:val="22"/>
                <w:lang w:eastAsia="en-US"/>
              </w:rPr>
              <w:t xml:space="preserve"> minimum 25</w:t>
            </w:r>
            <w:r w:rsidRPr="00591876">
              <w:rPr>
                <w:rFonts w:asciiTheme="minorHAnsi" w:hAnsiTheme="minorHAnsi" w:cstheme="minorHAnsi"/>
                <w:sz w:val="22"/>
                <w:szCs w:val="22"/>
                <w:vertAlign w:val="superscript"/>
                <w:lang w:eastAsia="en-US"/>
              </w:rPr>
              <w:t xml:space="preserve">0  </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 podać</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Borders>
              <w:top w:val="single" w:sz="6" w:space="0" w:color="auto"/>
              <w:left w:val="single" w:sz="6" w:space="0" w:color="auto"/>
              <w:bottom w:val="single" w:sz="6" w:space="0" w:color="auto"/>
              <w:right w:val="single" w:sz="6" w:space="0" w:color="auto"/>
            </w:tcBorders>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Przesuw wzdłużny blatu minimum 520 mm </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 podać</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Borders>
              <w:top w:val="single" w:sz="6" w:space="0" w:color="auto"/>
              <w:left w:val="single" w:sz="6" w:space="0" w:color="auto"/>
              <w:bottom w:val="single" w:sz="6" w:space="0" w:color="auto"/>
              <w:right w:val="single" w:sz="6" w:space="0" w:color="auto"/>
            </w:tcBorders>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Przesuw boczny blatu  minimum 250 mm</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 podać</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Borders>
              <w:top w:val="single" w:sz="6" w:space="0" w:color="auto"/>
              <w:left w:val="single" w:sz="6" w:space="0" w:color="auto"/>
              <w:bottom w:val="single" w:sz="6" w:space="0" w:color="auto"/>
              <w:right w:val="single" w:sz="6" w:space="0" w:color="auto"/>
            </w:tcBorders>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Bezpieczne obciążenie stołu minimum 220 kg</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 podać</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Wyposażenie stołu :      </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wózek na wyposażenie stołów operacyjnych-1 sztuka</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odejmowane listwy boczne do mocowania wyposażenia - 4 sztuki</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-ramka anestezjologiczna- 1sztuka</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uchwyt przewodów anestezjologicznych- 1sztuka</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-przedłużka listwy bocznej- 2 sztuki</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-wieszak kroplówki- 1 sztuka</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-półwałek pod szyje-1sztuka</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 podgłówek- 1sztuka </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podpórka ręki- 2 sztuki</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-pas brzuszny- 2 sztuki</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 półwałek-1sztuka </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-pozycjoner głowy zamknięty- 1 sztuka </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 pozycjoner głowy-1 sztuka </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 pozycjoner głowy otwarty o wymiarach 20x7,5x4,5cm - 1 sztuka </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 pozycjoner głowy otwarty o wymiarach 20x7,5x7,5cm- 1 sztuka </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-podkład pod tułów z wycięciem- 1 sztuka </w:t>
            </w: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-ochrona RTG (wykonana ze stali malowanej proszkowo, połączona trzpieniem umożliwiającym ustawienie części ruchomej w zakresie 70 stopni o wymiarach: 106 x 80cm </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Borders>
              <w:top w:val="single" w:sz="6" w:space="0" w:color="auto"/>
              <w:left w:val="single" w:sz="6" w:space="0" w:color="auto"/>
              <w:bottom w:val="single" w:sz="6" w:space="0" w:color="auto"/>
              <w:right w:val="single" w:sz="6" w:space="0" w:color="auto"/>
            </w:tcBorders>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Powierzchnie stołu odporne na środki dezynfekcyjne</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Borders>
              <w:top w:val="single" w:sz="6" w:space="0" w:color="auto"/>
              <w:left w:val="single" w:sz="6" w:space="0" w:color="auto"/>
              <w:bottom w:val="single" w:sz="6" w:space="0" w:color="auto"/>
              <w:right w:val="single" w:sz="6" w:space="0" w:color="auto"/>
            </w:tcBorders>
          </w:tcPr>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Deklaracja zgodności dostarczona wraz z ofertą przetargowa.</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TAK</w:t>
            </w:r>
          </w:p>
        </w:tc>
      </w:tr>
      <w:tr w:rsidR="00CF3AF2" w:rsidRPr="00591876" w:rsidTr="00591876">
        <w:trPr>
          <w:cantSplit/>
        </w:trPr>
        <w:tc>
          <w:tcPr>
            <w:tcW w:w="568" w:type="dxa"/>
            <w:tcBorders>
              <w:top w:val="nil"/>
            </w:tcBorders>
            <w:vAlign w:val="center"/>
          </w:tcPr>
          <w:p w:rsidR="00CF3AF2" w:rsidRPr="00591876" w:rsidRDefault="00CF3AF2" w:rsidP="00CF3AF2">
            <w:pPr>
              <w:numPr>
                <w:ilvl w:val="0"/>
                <w:numId w:val="55"/>
              </w:numPr>
              <w:suppressAutoHyphens/>
              <w:ind w:left="357" w:hanging="357"/>
              <w:rPr>
                <w:rFonts w:asciiTheme="minorHAnsi" w:hAnsiTheme="minorHAnsi" w:cstheme="minorHAnsi"/>
                <w:bCs/>
                <w:sz w:val="22"/>
                <w:szCs w:val="22"/>
                <w:lang w:eastAsia="en-US"/>
              </w:rPr>
            </w:pPr>
          </w:p>
        </w:tc>
        <w:tc>
          <w:tcPr>
            <w:tcW w:w="7229" w:type="dxa"/>
            <w:tcBorders>
              <w:top w:val="single" w:sz="6" w:space="0" w:color="auto"/>
              <w:left w:val="single" w:sz="6" w:space="0" w:color="auto"/>
              <w:bottom w:val="single" w:sz="6" w:space="0" w:color="auto"/>
              <w:right w:val="single" w:sz="6" w:space="0" w:color="auto"/>
            </w:tcBorders>
          </w:tcPr>
          <w:p w:rsidR="00591876" w:rsidRDefault="00591876" w:rsidP="00971D13">
            <w:pPr>
              <w:suppressAutoHyphens/>
              <w:spacing w:after="40"/>
              <w:jc w:val="both"/>
              <w:rPr>
                <w:rFonts w:asciiTheme="minorHAnsi" w:hAnsiTheme="minorHAnsi" w:cstheme="minorHAnsi"/>
                <w:sz w:val="22"/>
                <w:szCs w:val="22"/>
                <w:lang w:eastAsia="en-US"/>
              </w:rPr>
            </w:pPr>
          </w:p>
          <w:p w:rsidR="00CF3AF2" w:rsidRPr="00591876" w:rsidRDefault="00CF3AF2" w:rsidP="00971D13">
            <w:pPr>
              <w:suppressAutoHyphens/>
              <w:spacing w:after="40"/>
              <w:jc w:val="both"/>
              <w:rPr>
                <w:rFonts w:asciiTheme="minorHAnsi" w:hAnsiTheme="minorHAnsi" w:cstheme="minorHAnsi"/>
                <w:sz w:val="22"/>
                <w:szCs w:val="22"/>
                <w:lang w:eastAsia="en-US"/>
              </w:rPr>
            </w:pPr>
            <w:r w:rsidRPr="00591876">
              <w:rPr>
                <w:rFonts w:asciiTheme="minorHAnsi" w:hAnsiTheme="minorHAnsi" w:cstheme="minorHAnsi"/>
                <w:sz w:val="22"/>
                <w:szCs w:val="22"/>
                <w:lang w:eastAsia="en-US"/>
              </w:rPr>
              <w:t>Gwarancja zapewniona przez autoryzowanego dystrybutora producenta minimum 24 miesiące  wraz z bezpłatnymi przeglądami w tym okresie.</w:t>
            </w:r>
          </w:p>
        </w:tc>
        <w:tc>
          <w:tcPr>
            <w:tcW w:w="1701" w:type="dxa"/>
            <w:tcBorders>
              <w:top w:val="nil"/>
            </w:tcBorders>
            <w:vAlign w:val="center"/>
          </w:tcPr>
          <w:p w:rsidR="00CF3AF2" w:rsidRPr="00591876" w:rsidRDefault="00CF3AF2" w:rsidP="00CF3AF2">
            <w:pPr>
              <w:suppressAutoHyphens/>
              <w:jc w:val="center"/>
              <w:rPr>
                <w:rFonts w:asciiTheme="minorHAnsi" w:hAnsiTheme="minorHAnsi" w:cstheme="minorHAnsi"/>
                <w:sz w:val="22"/>
                <w:szCs w:val="22"/>
                <w:lang w:eastAsia="en-US"/>
              </w:rPr>
            </w:pPr>
            <w:r w:rsidRPr="00591876">
              <w:rPr>
                <w:rFonts w:asciiTheme="minorHAnsi" w:hAnsiTheme="minorHAnsi" w:cstheme="minorHAnsi"/>
                <w:sz w:val="22"/>
                <w:szCs w:val="22"/>
                <w:lang w:eastAsia="en-US"/>
              </w:rPr>
              <w:t xml:space="preserve">TAK, podać długość gwarancji </w:t>
            </w:r>
          </w:p>
          <w:p w:rsidR="00CF3AF2" w:rsidRPr="00591876" w:rsidRDefault="00591876" w:rsidP="00591876">
            <w:pPr>
              <w:suppressAutoHyphens/>
              <w:ind w:left="463" w:hanging="283"/>
              <w:rPr>
                <w:rFonts w:asciiTheme="minorHAnsi" w:hAnsiTheme="minorHAnsi" w:cstheme="minorHAnsi"/>
                <w:sz w:val="22"/>
                <w:szCs w:val="22"/>
                <w:lang w:eastAsia="en-US"/>
              </w:rPr>
            </w:pPr>
            <w:r>
              <w:rPr>
                <w:rFonts w:asciiTheme="minorHAnsi" w:hAnsiTheme="minorHAnsi" w:cstheme="minorHAnsi"/>
                <w:sz w:val="22"/>
                <w:szCs w:val="22"/>
                <w:lang w:eastAsia="en-US"/>
              </w:rPr>
              <w:t xml:space="preserve">   Par</w:t>
            </w:r>
            <w:r w:rsidR="00CF3AF2" w:rsidRPr="00591876">
              <w:rPr>
                <w:rFonts w:asciiTheme="minorHAnsi" w:hAnsiTheme="minorHAnsi" w:cstheme="minorHAnsi"/>
                <w:sz w:val="22"/>
                <w:szCs w:val="22"/>
                <w:lang w:eastAsia="en-US"/>
              </w:rPr>
              <w:t xml:space="preserve">ametr </w:t>
            </w:r>
            <w:r w:rsidR="001C0361" w:rsidRPr="00591876">
              <w:rPr>
                <w:rFonts w:asciiTheme="minorHAnsi" w:hAnsiTheme="minorHAnsi" w:cstheme="minorHAnsi"/>
                <w:sz w:val="22"/>
                <w:szCs w:val="22"/>
                <w:lang w:eastAsia="en-US"/>
              </w:rPr>
              <w:t xml:space="preserve">       </w:t>
            </w:r>
            <w:r w:rsidRPr="00591876">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  </w:t>
            </w:r>
            <w:r w:rsidR="00CF3AF2" w:rsidRPr="00591876">
              <w:rPr>
                <w:rFonts w:asciiTheme="minorHAnsi" w:hAnsiTheme="minorHAnsi" w:cstheme="minorHAnsi"/>
                <w:sz w:val="22"/>
                <w:szCs w:val="22"/>
                <w:lang w:eastAsia="en-US"/>
              </w:rPr>
              <w:t>oceniany</w:t>
            </w:r>
          </w:p>
        </w:tc>
      </w:tr>
    </w:tbl>
    <w:p w:rsidR="00CF3AF2" w:rsidRDefault="00CF3AF2" w:rsidP="00702C6B">
      <w:pPr>
        <w:spacing w:line="276" w:lineRule="auto"/>
        <w:jc w:val="both"/>
        <w:rPr>
          <w:rFonts w:asciiTheme="minorHAnsi" w:hAnsiTheme="minorHAnsi"/>
          <w:bCs/>
          <w:sz w:val="22"/>
          <w:szCs w:val="22"/>
        </w:rPr>
      </w:pPr>
    </w:p>
    <w:p w:rsidR="00ED6A74" w:rsidRPr="00396712" w:rsidRDefault="00ED6A74" w:rsidP="00702C6B">
      <w:pPr>
        <w:spacing w:line="276" w:lineRule="auto"/>
        <w:jc w:val="both"/>
        <w:rPr>
          <w:rFonts w:asciiTheme="minorHAnsi" w:hAnsiTheme="minorHAnsi"/>
          <w:bCs/>
          <w:sz w:val="22"/>
          <w:szCs w:val="22"/>
        </w:rPr>
      </w:pPr>
      <w:r w:rsidRPr="00396712">
        <w:rPr>
          <w:rFonts w:asciiTheme="minorHAnsi" w:hAnsi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396712" w:rsidRDefault="00ED6A74" w:rsidP="00702C6B">
      <w:pPr>
        <w:pStyle w:val="Akapitzlist"/>
        <w:autoSpaceDE w:val="0"/>
        <w:adjustRightInd w:val="0"/>
        <w:spacing w:after="0"/>
        <w:ind w:left="0"/>
        <w:jc w:val="both"/>
        <w:rPr>
          <w:rFonts w:asciiTheme="minorHAnsi" w:hAnsiTheme="minorHAnsi"/>
          <w:bCs/>
        </w:rPr>
      </w:pPr>
      <w:r w:rsidRPr="00396712">
        <w:rPr>
          <w:rFonts w:asciiTheme="minorHAnsi" w:hAnsiTheme="minorHAnsi"/>
          <w:bCs/>
        </w:rPr>
        <w:t>Oznacza to, że parametry techniczne tak wskazanych produktów, określają wymagane przez Zamawiającego minimalne oczekiwania co do jakości produktów, które mają być użyte do wykonania przedmiotu umowy. Ponadto</w:t>
      </w:r>
      <w:r w:rsidR="00350AC1" w:rsidRPr="00396712">
        <w:rPr>
          <w:rFonts w:asciiTheme="minorHAnsi" w:hAnsiTheme="minorHAnsi"/>
          <w:bCs/>
        </w:rPr>
        <w:t>,</w:t>
      </w:r>
      <w:r w:rsidRPr="00396712">
        <w:rPr>
          <w:rFonts w:asciiTheme="minorHAnsi" w:hAnsiTheme="minorHAnsi"/>
          <w:bCs/>
        </w:rPr>
        <w:t xml:space="preserve"> w każdym przypadku stwierdzenie</w:t>
      </w:r>
      <w:r w:rsidR="00350AC1" w:rsidRPr="00396712">
        <w:rPr>
          <w:rFonts w:asciiTheme="minorHAnsi" w:hAnsiTheme="minorHAnsi"/>
          <w:bCs/>
        </w:rPr>
        <w:t>,</w:t>
      </w:r>
      <w:r w:rsidRPr="00396712">
        <w:rPr>
          <w:rFonts w:asciiTheme="minorHAnsi" w:hAnsiTheme="minorHAnsi"/>
          <w:bCs/>
        </w:rPr>
        <w:t xml:space="preserve"> że opis czy też cecha opisanego produktu</w:t>
      </w:r>
      <w:r w:rsidR="00350AC1" w:rsidRPr="00396712">
        <w:rPr>
          <w:rFonts w:asciiTheme="minorHAnsi" w:hAnsiTheme="minorHAnsi"/>
          <w:bCs/>
        </w:rPr>
        <w:t>,</w:t>
      </w:r>
      <w:r w:rsidRPr="00396712">
        <w:rPr>
          <w:rFonts w:asciiTheme="minorHAnsi" w:hAnsiTheme="minorHAnsi"/>
          <w:bCs/>
        </w:rPr>
        <w:t xml:space="preserve"> któr</w:t>
      </w:r>
      <w:r w:rsidR="00350AC1" w:rsidRPr="00396712">
        <w:rPr>
          <w:rFonts w:asciiTheme="minorHAnsi" w:hAnsiTheme="minorHAnsi"/>
          <w:bCs/>
        </w:rPr>
        <w:t>a</w:t>
      </w:r>
      <w:r w:rsidRPr="00396712">
        <w:rPr>
          <w:rFonts w:asciiTheme="minorHAnsi" w:hAnsi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396712">
        <w:rPr>
          <w:rFonts w:asciiTheme="minorHAnsi" w:hAnsiTheme="minorHAnsi"/>
          <w:bCs/>
        </w:rPr>
        <w:t>/lub</w:t>
      </w:r>
      <w:r w:rsidRPr="00396712">
        <w:rPr>
          <w:rFonts w:asciiTheme="minorHAnsi" w:hAnsiTheme="minorHAnsi"/>
          <w:bCs/>
        </w:rPr>
        <w:t xml:space="preserve"> w załącznikach do SWZ</w:t>
      </w:r>
      <w:r w:rsidR="00350AC1" w:rsidRPr="00396712">
        <w:rPr>
          <w:rFonts w:asciiTheme="minorHAnsi" w:hAnsiTheme="minorHAnsi"/>
          <w:bCs/>
        </w:rPr>
        <w:t>.</w:t>
      </w:r>
    </w:p>
    <w:p w:rsidR="00FC3130" w:rsidRPr="00396712" w:rsidRDefault="00FC3130" w:rsidP="00702C6B">
      <w:pPr>
        <w:pStyle w:val="Akapitzlist"/>
        <w:autoSpaceDE w:val="0"/>
        <w:adjustRightInd w:val="0"/>
        <w:spacing w:after="0"/>
        <w:ind w:left="0"/>
        <w:jc w:val="both"/>
        <w:rPr>
          <w:rFonts w:asciiTheme="minorHAnsi" w:hAnsiTheme="minorHAnsi" w:cs="Arial"/>
        </w:rPr>
      </w:pPr>
    </w:p>
    <w:p w:rsidR="00AD1E81" w:rsidRPr="00396712" w:rsidRDefault="00C840C0" w:rsidP="00702C6B">
      <w:pPr>
        <w:pStyle w:val="Akapitzlist"/>
        <w:autoSpaceDE w:val="0"/>
        <w:adjustRightInd w:val="0"/>
        <w:spacing w:after="0"/>
        <w:ind w:left="0"/>
        <w:jc w:val="both"/>
        <w:rPr>
          <w:rFonts w:asciiTheme="minorHAnsi" w:hAnsiTheme="minorHAnsi" w:cs="Arial"/>
        </w:rPr>
      </w:pPr>
      <w:r w:rsidRPr="00396712">
        <w:rPr>
          <w:rFonts w:asciiTheme="minorHAnsi" w:hAnsiTheme="minorHAnsi" w:cs="Arial"/>
        </w:rPr>
        <w:t xml:space="preserve">Zamawiający </w:t>
      </w:r>
      <w:r w:rsidR="00FC3130" w:rsidRPr="00396712">
        <w:rPr>
          <w:rFonts w:asciiTheme="minorHAnsi" w:hAnsiTheme="minorHAnsi" w:cs="Arial"/>
        </w:rPr>
        <w:t>dopuszcza</w:t>
      </w:r>
      <w:r w:rsidR="00497D4A" w:rsidRPr="00396712">
        <w:rPr>
          <w:rFonts w:asciiTheme="minorHAnsi" w:hAnsiTheme="minorHAnsi" w:cs="Arial"/>
        </w:rPr>
        <w:t xml:space="preserve"> </w:t>
      </w:r>
      <w:r w:rsidR="00C24995" w:rsidRPr="00396712">
        <w:rPr>
          <w:rFonts w:asciiTheme="minorHAnsi" w:hAnsiTheme="minorHAnsi" w:cs="Arial"/>
        </w:rPr>
        <w:t xml:space="preserve"> składani</w:t>
      </w:r>
      <w:r w:rsidR="00FC3130" w:rsidRPr="00396712">
        <w:rPr>
          <w:rFonts w:asciiTheme="minorHAnsi" w:hAnsiTheme="minorHAnsi" w:cs="Arial"/>
        </w:rPr>
        <w:t>e</w:t>
      </w:r>
      <w:r w:rsidR="00C24995" w:rsidRPr="00396712">
        <w:rPr>
          <w:rFonts w:asciiTheme="minorHAnsi" w:hAnsiTheme="minorHAnsi" w:cs="Arial"/>
        </w:rPr>
        <w:t xml:space="preserve"> ofert częściowych</w:t>
      </w:r>
      <w:r w:rsidR="00FC3130" w:rsidRPr="00396712">
        <w:rPr>
          <w:rFonts w:asciiTheme="minorHAnsi" w:hAnsiTheme="minorHAnsi" w:cs="Arial"/>
        </w:rPr>
        <w:t xml:space="preserve"> w zakresie nie mniejszym niż jedna część.</w:t>
      </w:r>
    </w:p>
    <w:p w:rsidR="00FC3130" w:rsidRPr="00396712" w:rsidRDefault="00FC3130" w:rsidP="00702C6B">
      <w:pPr>
        <w:pStyle w:val="Akapitzlist"/>
        <w:autoSpaceDE w:val="0"/>
        <w:adjustRightInd w:val="0"/>
        <w:spacing w:after="0"/>
        <w:ind w:left="0"/>
        <w:jc w:val="both"/>
        <w:rPr>
          <w:rFonts w:asciiTheme="minorHAnsi" w:hAnsiTheme="minorHAnsi" w:cs="Arial"/>
        </w:rPr>
      </w:pPr>
    </w:p>
    <w:p w:rsidR="00BF7506" w:rsidRPr="00396712" w:rsidRDefault="00B70FF0" w:rsidP="00702C6B">
      <w:pPr>
        <w:pStyle w:val="Akapitzlist"/>
        <w:autoSpaceDE w:val="0"/>
        <w:adjustRightInd w:val="0"/>
        <w:spacing w:after="0"/>
        <w:ind w:left="0"/>
        <w:jc w:val="both"/>
        <w:rPr>
          <w:rFonts w:asciiTheme="minorHAnsi" w:hAnsiTheme="minorHAnsi"/>
        </w:rPr>
      </w:pPr>
      <w:r w:rsidRPr="00396712">
        <w:rPr>
          <w:rFonts w:asciiTheme="minorHAnsi" w:hAnsiTheme="minorHAnsi" w:cs="Arial"/>
        </w:rPr>
        <w:t>O</w:t>
      </w:r>
      <w:r w:rsidR="00CE5B34" w:rsidRPr="00396712">
        <w:rPr>
          <w:rFonts w:asciiTheme="minorHAnsi" w:hAnsiTheme="minorHAnsi" w:cs="Arial"/>
        </w:rPr>
        <w:t>zna</w:t>
      </w:r>
      <w:r w:rsidR="009C5B47" w:rsidRPr="00396712">
        <w:rPr>
          <w:rFonts w:asciiTheme="minorHAnsi" w:hAnsiTheme="minorHAnsi" w:cs="Arial"/>
        </w:rPr>
        <w:t>czenie przedmiotu zamówienia wg</w:t>
      </w:r>
      <w:r w:rsidR="00BF7506" w:rsidRPr="00396712">
        <w:rPr>
          <w:rFonts w:asciiTheme="minorHAnsi" w:hAnsiTheme="minorHAnsi" w:cs="Arial"/>
        </w:rPr>
        <w:t xml:space="preserve"> </w:t>
      </w:r>
      <w:r w:rsidR="00350AC1" w:rsidRPr="00396712">
        <w:rPr>
          <w:rFonts w:asciiTheme="minorHAnsi" w:hAnsiTheme="minorHAnsi" w:cs="Arial"/>
        </w:rPr>
        <w:t>wspólnego słownika zamówień</w:t>
      </w:r>
      <w:r w:rsidR="00CE5B34" w:rsidRPr="00396712">
        <w:rPr>
          <w:rFonts w:asciiTheme="minorHAnsi" w:hAnsiTheme="minorHAnsi" w:cs="Arial"/>
        </w:rPr>
        <w:t xml:space="preserve"> CPV</w:t>
      </w:r>
      <w:r w:rsidR="00F30161" w:rsidRPr="00396712">
        <w:rPr>
          <w:rFonts w:asciiTheme="minorHAnsi" w:hAnsiTheme="minorHAnsi" w:cs="Arial"/>
        </w:rPr>
        <w:t>:</w:t>
      </w:r>
      <w:r w:rsidR="00BF7506" w:rsidRPr="00396712">
        <w:rPr>
          <w:rFonts w:asciiTheme="minorHAnsi" w:hAnsiTheme="minorHAnsi"/>
        </w:rPr>
        <w:t xml:space="preserve"> </w:t>
      </w:r>
    </w:p>
    <w:p w:rsidR="00FC3130" w:rsidRPr="00396712" w:rsidRDefault="00FC3130" w:rsidP="00702C6B">
      <w:pPr>
        <w:pStyle w:val="Akapitzlist"/>
        <w:autoSpaceDE w:val="0"/>
        <w:adjustRightInd w:val="0"/>
        <w:spacing w:after="0"/>
        <w:ind w:left="0"/>
        <w:jc w:val="both"/>
        <w:rPr>
          <w:rFonts w:asciiTheme="minorHAnsi" w:hAnsiTheme="minorHAnsi"/>
          <w:bCs/>
        </w:rPr>
      </w:pPr>
      <w:r w:rsidRPr="00396712">
        <w:rPr>
          <w:rFonts w:asciiTheme="minorHAnsi" w:hAnsiTheme="minorHAnsi"/>
          <w:bCs/>
        </w:rPr>
        <w:t xml:space="preserve">Część 1: </w:t>
      </w:r>
      <w:r w:rsidR="001C0361">
        <w:rPr>
          <w:rFonts w:asciiTheme="minorHAnsi" w:hAnsiTheme="minorHAnsi"/>
          <w:bCs/>
        </w:rPr>
        <w:t>33167000-8</w:t>
      </w:r>
    </w:p>
    <w:p w:rsidR="00107451" w:rsidRPr="00396712" w:rsidRDefault="00FC3130" w:rsidP="00FC3130">
      <w:pPr>
        <w:pStyle w:val="Akapitzlist"/>
        <w:autoSpaceDE w:val="0"/>
        <w:adjustRightInd w:val="0"/>
        <w:spacing w:after="0"/>
        <w:ind w:left="0"/>
        <w:jc w:val="both"/>
        <w:rPr>
          <w:rFonts w:asciiTheme="minorHAnsi" w:hAnsiTheme="minorHAnsi"/>
          <w:bCs/>
        </w:rPr>
      </w:pPr>
      <w:r w:rsidRPr="00396712">
        <w:rPr>
          <w:rFonts w:asciiTheme="minorHAnsi" w:hAnsiTheme="minorHAnsi"/>
          <w:bCs/>
        </w:rPr>
        <w:t xml:space="preserve">Część 2: </w:t>
      </w:r>
      <w:r w:rsidR="001C0361">
        <w:rPr>
          <w:rFonts w:asciiTheme="minorHAnsi" w:hAnsiTheme="minorHAnsi"/>
          <w:bCs/>
        </w:rPr>
        <w:t>33192230-3</w:t>
      </w:r>
    </w:p>
    <w:p w:rsidR="00D71273" w:rsidRPr="00396712" w:rsidRDefault="00D71273" w:rsidP="00FC3130">
      <w:pPr>
        <w:pStyle w:val="Akapitzlist"/>
        <w:autoSpaceDE w:val="0"/>
        <w:adjustRightInd w:val="0"/>
        <w:spacing w:after="0"/>
        <w:ind w:left="0"/>
        <w:jc w:val="both"/>
        <w:rPr>
          <w:rFonts w:asciiTheme="minorHAnsi" w:hAnsiTheme="minorHAnsi" w:cs="Helvetica"/>
        </w:rPr>
      </w:pPr>
    </w:p>
    <w:p w:rsidR="00CE5B34" w:rsidRPr="00396712"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Arial"/>
          <w:sz w:val="22"/>
          <w:szCs w:val="22"/>
        </w:rPr>
      </w:pPr>
      <w:r w:rsidRPr="00396712">
        <w:rPr>
          <w:rFonts w:asciiTheme="minorHAnsi" w:hAnsiTheme="minorHAnsi" w:cs="Arial"/>
          <w:sz w:val="22"/>
          <w:szCs w:val="22"/>
        </w:rPr>
        <w:t xml:space="preserve">Termin </w:t>
      </w:r>
      <w:r w:rsidR="00C74FFF" w:rsidRPr="00396712">
        <w:rPr>
          <w:rFonts w:asciiTheme="minorHAnsi" w:hAnsiTheme="minorHAnsi" w:cs="Arial"/>
          <w:sz w:val="22"/>
          <w:szCs w:val="22"/>
        </w:rPr>
        <w:t xml:space="preserve">i miejsce </w:t>
      </w:r>
      <w:r w:rsidR="00604514" w:rsidRPr="00396712">
        <w:rPr>
          <w:rFonts w:asciiTheme="minorHAnsi" w:hAnsiTheme="minorHAnsi" w:cs="Arial"/>
          <w:sz w:val="22"/>
          <w:szCs w:val="22"/>
        </w:rPr>
        <w:t>wykonania przedmiotu zamówienia.</w:t>
      </w:r>
    </w:p>
    <w:p w:rsidR="00D62C14" w:rsidRDefault="00604514" w:rsidP="00BD2218">
      <w:pPr>
        <w:numPr>
          <w:ilvl w:val="0"/>
          <w:numId w:val="16"/>
        </w:numPr>
        <w:autoSpaceDE w:val="0"/>
        <w:spacing w:line="276" w:lineRule="auto"/>
        <w:ind w:left="426" w:hanging="426"/>
        <w:jc w:val="both"/>
        <w:rPr>
          <w:rFonts w:asciiTheme="minorHAnsi" w:hAnsiTheme="minorHAnsi" w:cs="Arial"/>
          <w:sz w:val="22"/>
          <w:szCs w:val="22"/>
        </w:rPr>
      </w:pPr>
      <w:r w:rsidRPr="001C0361">
        <w:rPr>
          <w:rFonts w:asciiTheme="minorHAnsi" w:hAnsiTheme="minorHAnsi" w:cs="Arial"/>
          <w:sz w:val="22"/>
          <w:szCs w:val="22"/>
        </w:rPr>
        <w:lastRenderedPageBreak/>
        <w:t xml:space="preserve">Wymagany termin </w:t>
      </w:r>
      <w:r w:rsidR="00702C6B" w:rsidRPr="001C0361">
        <w:rPr>
          <w:rFonts w:asciiTheme="minorHAnsi" w:hAnsiTheme="minorHAnsi" w:cs="Arial"/>
          <w:sz w:val="22"/>
          <w:szCs w:val="22"/>
        </w:rPr>
        <w:t xml:space="preserve">realizacji </w:t>
      </w:r>
      <w:r w:rsidR="00260D7D" w:rsidRPr="001C0361">
        <w:rPr>
          <w:rFonts w:asciiTheme="minorHAnsi" w:hAnsiTheme="minorHAnsi" w:cs="Arial"/>
          <w:sz w:val="22"/>
          <w:szCs w:val="22"/>
        </w:rPr>
        <w:t>przedmiotu zamówienia</w:t>
      </w:r>
      <w:r w:rsidR="00D71273" w:rsidRPr="001C0361">
        <w:rPr>
          <w:rFonts w:asciiTheme="minorHAnsi" w:hAnsiTheme="minorHAnsi" w:cs="Arial"/>
          <w:sz w:val="22"/>
          <w:szCs w:val="22"/>
        </w:rPr>
        <w:t xml:space="preserve"> (dostawa i instalacja)</w:t>
      </w:r>
      <w:r w:rsidR="00260D7D" w:rsidRPr="001C0361">
        <w:rPr>
          <w:rFonts w:asciiTheme="minorHAnsi" w:hAnsiTheme="minorHAnsi" w:cs="Arial"/>
          <w:sz w:val="22"/>
          <w:szCs w:val="22"/>
        </w:rPr>
        <w:t xml:space="preserve">: </w:t>
      </w:r>
      <w:r w:rsidR="00960396" w:rsidRPr="001C0361">
        <w:rPr>
          <w:rFonts w:asciiTheme="minorHAnsi" w:hAnsiTheme="minorHAnsi" w:cs="Arial"/>
          <w:sz w:val="22"/>
          <w:szCs w:val="22"/>
        </w:rPr>
        <w:t xml:space="preserve">max. </w:t>
      </w:r>
      <w:r w:rsidR="00865388" w:rsidRPr="001C0361">
        <w:rPr>
          <w:rFonts w:asciiTheme="minorHAnsi" w:hAnsiTheme="minorHAnsi" w:cs="Arial"/>
          <w:sz w:val="22"/>
          <w:szCs w:val="22"/>
        </w:rPr>
        <w:t>d</w:t>
      </w:r>
      <w:r w:rsidR="00960396" w:rsidRPr="001C0361">
        <w:rPr>
          <w:rFonts w:asciiTheme="minorHAnsi" w:hAnsiTheme="minorHAnsi" w:cs="Arial"/>
          <w:sz w:val="22"/>
          <w:szCs w:val="22"/>
        </w:rPr>
        <w:t xml:space="preserve">o </w:t>
      </w:r>
      <w:r w:rsidR="00071F26">
        <w:rPr>
          <w:rFonts w:asciiTheme="minorHAnsi" w:hAnsiTheme="minorHAnsi" w:cs="Arial"/>
          <w:sz w:val="22"/>
          <w:szCs w:val="22"/>
        </w:rPr>
        <w:t>84 dni</w:t>
      </w:r>
      <w:r w:rsidR="006A19E7">
        <w:rPr>
          <w:rFonts w:asciiTheme="minorHAnsi" w:hAnsiTheme="minorHAnsi" w:cs="Arial"/>
          <w:sz w:val="22"/>
          <w:szCs w:val="22"/>
        </w:rPr>
        <w:t xml:space="preserve"> od daty podpisania umowy.</w:t>
      </w:r>
    </w:p>
    <w:p w:rsidR="001C0361" w:rsidRDefault="001C0361" w:rsidP="001C0361">
      <w:pPr>
        <w:autoSpaceDE w:val="0"/>
        <w:spacing w:line="276" w:lineRule="auto"/>
        <w:jc w:val="both"/>
        <w:rPr>
          <w:rFonts w:asciiTheme="minorHAnsi" w:hAnsiTheme="minorHAnsi" w:cs="Arial"/>
          <w:sz w:val="22"/>
          <w:szCs w:val="22"/>
        </w:rPr>
      </w:pPr>
    </w:p>
    <w:p w:rsidR="000C6E69" w:rsidRPr="00396712" w:rsidRDefault="000C6E69" w:rsidP="000C6E69">
      <w:pPr>
        <w:shd w:val="clear" w:color="auto" w:fill="BFBFBF"/>
        <w:spacing w:line="276" w:lineRule="auto"/>
        <w:ind w:left="426" w:hanging="426"/>
        <w:rPr>
          <w:rFonts w:asciiTheme="minorHAnsi" w:hAnsiTheme="minorHAnsi" w:cs="Arial"/>
          <w:b/>
          <w:sz w:val="22"/>
          <w:szCs w:val="22"/>
        </w:rPr>
      </w:pPr>
      <w:r w:rsidRPr="00396712">
        <w:rPr>
          <w:rFonts w:asciiTheme="minorHAnsi" w:hAnsiTheme="minorHAnsi" w:cs="Arial"/>
          <w:b/>
          <w:sz w:val="22"/>
          <w:szCs w:val="22"/>
        </w:rPr>
        <w:t>VI.</w:t>
      </w:r>
      <w:r w:rsidRPr="00396712">
        <w:rPr>
          <w:rFonts w:asciiTheme="minorHAnsi" w:hAnsiTheme="minorHAnsi" w:cs="Arial"/>
          <w:b/>
          <w:sz w:val="22"/>
          <w:szCs w:val="22"/>
        </w:rPr>
        <w:tab/>
      </w:r>
      <w:r w:rsidRPr="00396712">
        <w:rPr>
          <w:rFonts w:asciiTheme="minorHAnsi" w:hAnsiTheme="minorHAnsi" w:cs="Arial"/>
          <w:b/>
          <w:bCs/>
          <w:sz w:val="22"/>
          <w:szCs w:val="22"/>
        </w:rPr>
        <w:t>Podmiotowe i przedmiotowe  środki dowodowe</w:t>
      </w:r>
      <w:r w:rsidRPr="00396712">
        <w:rPr>
          <w:rFonts w:asciiTheme="minorHAnsi" w:hAnsiTheme="minorHAnsi" w:cs="Arial"/>
          <w:b/>
          <w:sz w:val="22"/>
          <w:szCs w:val="22"/>
        </w:rPr>
        <w:t xml:space="preserve"> oraz inne dokumenty wymagane przez zamawiającego.</w:t>
      </w:r>
    </w:p>
    <w:p w:rsidR="00516417" w:rsidRDefault="00516417" w:rsidP="000C6E69">
      <w:pPr>
        <w:spacing w:after="240" w:line="276" w:lineRule="auto"/>
        <w:ind w:left="284" w:hanging="284"/>
        <w:jc w:val="both"/>
        <w:rPr>
          <w:rFonts w:asciiTheme="minorHAnsi" w:hAnsiTheme="minorHAnsi" w:cs="Arial"/>
          <w:sz w:val="22"/>
          <w:szCs w:val="22"/>
        </w:rPr>
      </w:pPr>
    </w:p>
    <w:p w:rsidR="000C6E69" w:rsidRPr="00396712" w:rsidRDefault="00516417" w:rsidP="000C6E69">
      <w:pPr>
        <w:spacing w:after="240" w:line="276" w:lineRule="auto"/>
        <w:ind w:left="284" w:hanging="284"/>
        <w:jc w:val="both"/>
        <w:rPr>
          <w:rFonts w:asciiTheme="minorHAnsi" w:hAnsiTheme="minorHAnsi" w:cs="Arial"/>
          <w:b/>
          <w:sz w:val="22"/>
          <w:szCs w:val="22"/>
          <w:u w:val="single"/>
        </w:rPr>
      </w:pPr>
      <w:r>
        <w:rPr>
          <w:rFonts w:asciiTheme="minorHAnsi" w:hAnsiTheme="minorHAnsi" w:cs="Arial"/>
          <w:sz w:val="22"/>
          <w:szCs w:val="22"/>
        </w:rPr>
        <w:t>1</w:t>
      </w:r>
      <w:r w:rsidR="000C6E69" w:rsidRPr="00396712">
        <w:rPr>
          <w:rFonts w:asciiTheme="minorHAnsi" w:hAnsiTheme="minorHAnsi" w:cs="Arial"/>
          <w:sz w:val="22"/>
          <w:szCs w:val="22"/>
        </w:rPr>
        <w:t xml:space="preserve">. </w:t>
      </w:r>
      <w:r w:rsidR="000C6E69" w:rsidRPr="00396712">
        <w:rPr>
          <w:rFonts w:asciiTheme="minorHAnsi" w:hAnsiTheme="minorHAnsi" w:cs="Arial"/>
          <w:sz w:val="22"/>
          <w:szCs w:val="22"/>
          <w:u w:val="single"/>
        </w:rPr>
        <w:t xml:space="preserve">Dokumenty, które  Wykonawca zobowiązany jest dostarczyć </w:t>
      </w:r>
      <w:r w:rsidR="000C6E69" w:rsidRPr="00396712">
        <w:rPr>
          <w:rFonts w:asciiTheme="minorHAnsi" w:hAnsiTheme="minorHAnsi" w:cs="Arial"/>
          <w:b/>
          <w:sz w:val="22"/>
          <w:szCs w:val="22"/>
          <w:u w:val="single"/>
        </w:rPr>
        <w:t>wraz z ofertą przetargową:</w:t>
      </w:r>
    </w:p>
    <w:p w:rsidR="000C6E69" w:rsidRPr="00396712" w:rsidRDefault="000C6E69" w:rsidP="000C6E69">
      <w:pPr>
        <w:spacing w:after="240" w:line="276" w:lineRule="auto"/>
        <w:ind w:left="426"/>
        <w:jc w:val="both"/>
        <w:rPr>
          <w:rFonts w:asciiTheme="minorHAnsi" w:hAnsiTheme="minorHAnsi" w:cs="Arial"/>
          <w:sz w:val="22"/>
          <w:szCs w:val="22"/>
        </w:rPr>
      </w:pPr>
      <w:r w:rsidRPr="00396712">
        <w:rPr>
          <w:rFonts w:asciiTheme="minorHAnsi" w:hAnsiTheme="minorHAnsi" w:cs="Arial"/>
          <w:sz w:val="22"/>
          <w:szCs w:val="22"/>
        </w:rPr>
        <w:t>1.1. Oświadczenie o niepodleganiu wykluczeniu z postępowania- wzór</w:t>
      </w:r>
      <w:r w:rsidR="005C37D2" w:rsidRPr="00396712">
        <w:rPr>
          <w:rFonts w:asciiTheme="minorHAnsi" w:hAnsiTheme="minorHAnsi" w:cs="Arial"/>
          <w:sz w:val="22"/>
          <w:szCs w:val="22"/>
        </w:rPr>
        <w:t xml:space="preserve"> zawarty jest w</w:t>
      </w:r>
      <w:r w:rsidR="00740723" w:rsidRPr="00396712">
        <w:rPr>
          <w:rFonts w:asciiTheme="minorHAnsi" w:hAnsiTheme="minorHAnsi" w:cs="Arial"/>
          <w:sz w:val="22"/>
          <w:szCs w:val="22"/>
        </w:rPr>
        <w:t> </w:t>
      </w:r>
      <w:r w:rsidR="005C37D2" w:rsidRPr="00396712">
        <w:rPr>
          <w:rFonts w:asciiTheme="minorHAnsi" w:hAnsiTheme="minorHAnsi" w:cs="Arial"/>
          <w:sz w:val="22"/>
          <w:szCs w:val="22"/>
        </w:rPr>
        <w:t>załączniku  nr 2</w:t>
      </w:r>
      <w:r w:rsidRPr="00396712">
        <w:rPr>
          <w:rFonts w:asciiTheme="minorHAnsi" w:hAnsiTheme="minorHAnsi" w:cs="Arial"/>
          <w:sz w:val="22"/>
          <w:szCs w:val="22"/>
        </w:rPr>
        <w:t xml:space="preserve"> do SWZ.</w:t>
      </w:r>
    </w:p>
    <w:p w:rsidR="000C6E69" w:rsidRPr="00396712" w:rsidRDefault="000C6E69" w:rsidP="000C6E69">
      <w:pPr>
        <w:spacing w:after="240" w:line="276" w:lineRule="auto"/>
        <w:ind w:left="426"/>
        <w:jc w:val="both"/>
        <w:rPr>
          <w:rFonts w:asciiTheme="minorHAnsi" w:hAnsiTheme="minorHAnsi" w:cs="Arial"/>
          <w:sz w:val="22"/>
          <w:szCs w:val="22"/>
        </w:rPr>
      </w:pPr>
      <w:r w:rsidRPr="00396712">
        <w:rPr>
          <w:rFonts w:asciiTheme="minorHAnsi" w:hAnsiTheme="minorHAnsi" w:cs="Arial"/>
          <w:sz w:val="22"/>
          <w:szCs w:val="22"/>
        </w:rPr>
        <w:t>1.2. Oświadczenie dotyczące wielkości przedsiębiorstwa- wzór zawarty jest w</w:t>
      </w:r>
      <w:r w:rsidR="00736322" w:rsidRPr="00396712">
        <w:rPr>
          <w:rFonts w:asciiTheme="minorHAnsi" w:hAnsiTheme="minorHAnsi" w:cs="Arial"/>
          <w:sz w:val="22"/>
          <w:szCs w:val="22"/>
        </w:rPr>
        <w:t> </w:t>
      </w:r>
      <w:r w:rsidRPr="00396712">
        <w:rPr>
          <w:rFonts w:asciiTheme="minorHAnsi" w:hAnsiTheme="minorHAnsi" w:cs="Arial"/>
          <w:sz w:val="22"/>
          <w:szCs w:val="22"/>
        </w:rPr>
        <w:t xml:space="preserve">załączniku  nr </w:t>
      </w:r>
      <w:r w:rsidR="005C37D2" w:rsidRPr="00396712">
        <w:rPr>
          <w:rFonts w:asciiTheme="minorHAnsi" w:hAnsiTheme="minorHAnsi" w:cs="Arial"/>
          <w:sz w:val="22"/>
          <w:szCs w:val="22"/>
        </w:rPr>
        <w:t>2</w:t>
      </w:r>
      <w:r w:rsidRPr="00396712">
        <w:rPr>
          <w:rFonts w:asciiTheme="minorHAnsi" w:hAnsiTheme="minorHAnsi" w:cs="Arial"/>
          <w:sz w:val="22"/>
          <w:szCs w:val="22"/>
        </w:rPr>
        <w:t xml:space="preserve"> do SWZ.</w:t>
      </w:r>
    </w:p>
    <w:p w:rsidR="000C6E69" w:rsidRPr="00396712" w:rsidRDefault="000C6E69" w:rsidP="000C6E69">
      <w:pPr>
        <w:spacing w:after="240" w:line="276" w:lineRule="auto"/>
        <w:ind w:left="426"/>
        <w:jc w:val="both"/>
        <w:rPr>
          <w:rFonts w:asciiTheme="minorHAnsi" w:hAnsiTheme="minorHAnsi" w:cs="Arial"/>
          <w:sz w:val="22"/>
          <w:szCs w:val="22"/>
        </w:rPr>
      </w:pPr>
      <w:r w:rsidRPr="00396712">
        <w:rPr>
          <w:rFonts w:asciiTheme="minorHAnsi" w:hAnsiTheme="minorHAnsi" w:cs="Arial"/>
          <w:sz w:val="22"/>
          <w:szCs w:val="22"/>
        </w:rPr>
        <w:t>1.3. W przypadku realizacji zamówienia przy udziale podwykonawców należy złożyć oświadczenie wskazujące podwykonawcę i część zamówienia, która będzie przez niego realizowana - wzór</w:t>
      </w:r>
      <w:r w:rsidR="005C37D2" w:rsidRPr="00396712">
        <w:rPr>
          <w:rFonts w:asciiTheme="minorHAnsi" w:hAnsiTheme="minorHAnsi" w:cs="Arial"/>
          <w:sz w:val="22"/>
          <w:szCs w:val="22"/>
        </w:rPr>
        <w:t xml:space="preserve"> zawarty jest w załączniku  nr 2</w:t>
      </w:r>
      <w:r w:rsidRPr="00396712">
        <w:rPr>
          <w:rFonts w:asciiTheme="minorHAnsi" w:hAnsiTheme="minorHAnsi" w:cs="Arial"/>
          <w:sz w:val="22"/>
          <w:szCs w:val="22"/>
        </w:rPr>
        <w:t xml:space="preserve"> do SWZ.</w:t>
      </w:r>
    </w:p>
    <w:p w:rsidR="000C6E69" w:rsidRPr="00396712" w:rsidRDefault="000C6E69" w:rsidP="000C6E69">
      <w:pPr>
        <w:spacing w:after="240" w:line="276" w:lineRule="auto"/>
        <w:ind w:left="426"/>
        <w:jc w:val="both"/>
        <w:rPr>
          <w:rFonts w:asciiTheme="minorHAnsi" w:hAnsiTheme="minorHAnsi" w:cs="Arial"/>
          <w:sz w:val="22"/>
          <w:szCs w:val="22"/>
        </w:rPr>
      </w:pPr>
      <w:r w:rsidRPr="00396712">
        <w:rPr>
          <w:rFonts w:asciiTheme="minorHAnsi" w:hAnsiTheme="minorHAnsi" w:cs="Arial"/>
          <w:sz w:val="22"/>
          <w:szCs w:val="22"/>
        </w:rPr>
        <w:t>1.4. Oświadczenie dotyczące RODO- wzór zawarty jest w załączniku  n</w:t>
      </w:r>
      <w:r w:rsidR="005C37D2" w:rsidRPr="00396712">
        <w:rPr>
          <w:rFonts w:asciiTheme="minorHAnsi" w:hAnsiTheme="minorHAnsi" w:cs="Arial"/>
          <w:sz w:val="22"/>
          <w:szCs w:val="22"/>
        </w:rPr>
        <w:t>r 2</w:t>
      </w:r>
      <w:r w:rsidRPr="00396712">
        <w:rPr>
          <w:rFonts w:asciiTheme="minorHAnsi" w:hAnsiTheme="minorHAnsi" w:cs="Arial"/>
          <w:sz w:val="22"/>
          <w:szCs w:val="22"/>
        </w:rPr>
        <w:t xml:space="preserve"> do SWZ.</w:t>
      </w:r>
    </w:p>
    <w:p w:rsidR="000C6E69" w:rsidRPr="00396712" w:rsidRDefault="00736322" w:rsidP="000C6E69">
      <w:pPr>
        <w:spacing w:after="240" w:line="276" w:lineRule="auto"/>
        <w:ind w:left="426"/>
        <w:jc w:val="both"/>
        <w:rPr>
          <w:rFonts w:asciiTheme="minorHAnsi" w:hAnsiTheme="minorHAnsi" w:cs="Arial"/>
          <w:sz w:val="22"/>
          <w:szCs w:val="22"/>
        </w:rPr>
      </w:pPr>
      <w:r w:rsidRPr="00396712">
        <w:rPr>
          <w:rFonts w:asciiTheme="minorHAnsi" w:hAnsiTheme="minorHAnsi" w:cs="Arial"/>
          <w:sz w:val="22"/>
          <w:szCs w:val="22"/>
        </w:rPr>
        <w:t>1.</w:t>
      </w:r>
      <w:r w:rsidR="00737764" w:rsidRPr="00396712">
        <w:rPr>
          <w:rFonts w:asciiTheme="minorHAnsi" w:hAnsiTheme="minorHAnsi" w:cs="Arial"/>
          <w:sz w:val="22"/>
          <w:szCs w:val="22"/>
        </w:rPr>
        <w:t>5</w:t>
      </w:r>
      <w:r w:rsidR="000C6E69" w:rsidRPr="00396712">
        <w:rPr>
          <w:rFonts w:asciiTheme="minorHAnsi" w:hAnsiTheme="minorHAnsi" w:cs="Arial"/>
          <w:sz w:val="22"/>
          <w:szCs w:val="22"/>
        </w:rPr>
        <w:t>. 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0C6E69" w:rsidRDefault="00280585" w:rsidP="000C6E69">
      <w:pPr>
        <w:spacing w:after="240" w:line="276" w:lineRule="auto"/>
        <w:ind w:left="426" w:hanging="426"/>
        <w:jc w:val="both"/>
        <w:rPr>
          <w:rFonts w:asciiTheme="minorHAnsi" w:hAnsiTheme="minorHAnsi" w:cs="Arial"/>
          <w:sz w:val="22"/>
          <w:szCs w:val="22"/>
        </w:rPr>
      </w:pPr>
      <w:r w:rsidRPr="00396712">
        <w:rPr>
          <w:rFonts w:asciiTheme="minorHAnsi" w:hAnsiTheme="minorHAnsi" w:cs="Arial"/>
          <w:sz w:val="22"/>
          <w:szCs w:val="22"/>
        </w:rPr>
        <w:t xml:space="preserve">        </w:t>
      </w:r>
      <w:r w:rsidR="00736322" w:rsidRPr="00396712">
        <w:rPr>
          <w:rFonts w:asciiTheme="minorHAnsi" w:hAnsiTheme="minorHAnsi" w:cs="Arial"/>
          <w:sz w:val="22"/>
          <w:szCs w:val="22"/>
        </w:rPr>
        <w:t>1.</w:t>
      </w:r>
      <w:r w:rsidR="00CE4408" w:rsidRPr="00396712">
        <w:rPr>
          <w:rFonts w:asciiTheme="minorHAnsi" w:hAnsiTheme="minorHAnsi" w:cs="Arial"/>
          <w:sz w:val="22"/>
          <w:szCs w:val="22"/>
        </w:rPr>
        <w:t>6</w:t>
      </w:r>
      <w:r w:rsidR="000C6E69" w:rsidRPr="00396712">
        <w:rPr>
          <w:rFonts w:asciiTheme="minorHAnsi" w:hAnsiTheme="minorHAnsi" w:cs="Arial"/>
          <w:sz w:val="22"/>
          <w:szCs w:val="22"/>
        </w:rPr>
        <w:t>.W przypadku, gdy oferta podpisana jest przez pełnomocnika, pełnomocnictwo do podpisania oferty.</w:t>
      </w:r>
    </w:p>
    <w:p w:rsidR="001C0361" w:rsidRPr="00396712" w:rsidRDefault="009A4DF1" w:rsidP="000C6E69">
      <w:pPr>
        <w:spacing w:after="240"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       </w:t>
      </w:r>
      <w:r w:rsidR="001C0361">
        <w:rPr>
          <w:rFonts w:asciiTheme="minorHAnsi" w:hAnsiTheme="minorHAnsi" w:cs="Arial"/>
          <w:sz w:val="22"/>
          <w:szCs w:val="22"/>
        </w:rPr>
        <w:t xml:space="preserve">1.7. Deklaracja zgodności lub certyfikat CE </w:t>
      </w:r>
      <w:r>
        <w:rPr>
          <w:rFonts w:asciiTheme="minorHAnsi" w:hAnsiTheme="minorHAnsi" w:cs="Arial"/>
          <w:sz w:val="22"/>
          <w:szCs w:val="22"/>
        </w:rPr>
        <w:t xml:space="preserve">w zależności od klasy </w:t>
      </w:r>
      <w:r w:rsidR="00591876">
        <w:rPr>
          <w:rFonts w:asciiTheme="minorHAnsi" w:hAnsiTheme="minorHAnsi" w:cs="Arial"/>
          <w:sz w:val="22"/>
          <w:szCs w:val="22"/>
        </w:rPr>
        <w:t xml:space="preserve">zaoferowanego </w:t>
      </w:r>
      <w:r>
        <w:rPr>
          <w:rFonts w:asciiTheme="minorHAnsi" w:hAnsiTheme="minorHAnsi" w:cs="Arial"/>
          <w:sz w:val="22"/>
          <w:szCs w:val="22"/>
        </w:rPr>
        <w:t>wyrobu medycznego</w:t>
      </w:r>
      <w:r w:rsidR="001C0361">
        <w:rPr>
          <w:rFonts w:asciiTheme="minorHAnsi" w:hAnsiTheme="minorHAnsi" w:cs="Arial"/>
          <w:sz w:val="22"/>
          <w:szCs w:val="22"/>
        </w:rPr>
        <w:t>.</w:t>
      </w:r>
    </w:p>
    <w:p w:rsidR="000C6E69" w:rsidRPr="00396712" w:rsidRDefault="00D65217" w:rsidP="001E098A">
      <w:pPr>
        <w:spacing w:after="240" w:line="276" w:lineRule="auto"/>
        <w:ind w:left="284" w:hanging="284"/>
        <w:jc w:val="both"/>
        <w:rPr>
          <w:rFonts w:asciiTheme="minorHAnsi" w:hAnsiTheme="minorHAnsi" w:cs="Arial"/>
          <w:sz w:val="22"/>
          <w:szCs w:val="22"/>
        </w:rPr>
      </w:pPr>
      <w:r w:rsidRPr="00396712">
        <w:rPr>
          <w:rFonts w:asciiTheme="minorHAnsi" w:hAnsiTheme="minorHAnsi" w:cs="Arial"/>
          <w:sz w:val="22"/>
          <w:szCs w:val="22"/>
        </w:rPr>
        <w:t>2</w:t>
      </w:r>
      <w:r w:rsidR="00C64A3F" w:rsidRPr="00396712">
        <w:rPr>
          <w:rFonts w:asciiTheme="minorHAnsi" w:hAnsiTheme="minorHAnsi" w:cs="Arial"/>
          <w:sz w:val="22"/>
          <w:szCs w:val="22"/>
        </w:rPr>
        <w:t>.</w:t>
      </w:r>
      <w:r w:rsidR="000C6E69" w:rsidRPr="00396712">
        <w:rPr>
          <w:rFonts w:asciiTheme="minorHAnsi" w:hAnsiTheme="minorHAnsi" w:cs="Tahoma"/>
          <w:bCs/>
          <w:sz w:val="22"/>
          <w:szCs w:val="22"/>
          <w:u w:val="single"/>
        </w:rPr>
        <w:t>Poleganie na zasobach innych podmiotów</w:t>
      </w:r>
      <w:r w:rsidR="000C6E69" w:rsidRPr="00396712">
        <w:rPr>
          <w:rFonts w:asciiTheme="minorHAnsi" w:hAnsiTheme="minorHAnsi" w:cs="Tahoma"/>
          <w:sz w:val="22"/>
          <w:szCs w:val="22"/>
          <w:u w:val="single"/>
        </w:rPr>
        <w:t>:</w:t>
      </w:r>
    </w:p>
    <w:p w:rsidR="000C6E69" w:rsidRPr="00396712" w:rsidRDefault="000C6E69" w:rsidP="00EB4C4E">
      <w:pPr>
        <w:numPr>
          <w:ilvl w:val="0"/>
          <w:numId w:val="13"/>
        </w:numPr>
        <w:spacing w:line="276" w:lineRule="auto"/>
        <w:ind w:left="709" w:hanging="283"/>
        <w:jc w:val="both"/>
        <w:rPr>
          <w:rFonts w:asciiTheme="minorHAnsi" w:hAnsiTheme="minorHAnsi" w:cs="Tahoma"/>
          <w:sz w:val="22"/>
          <w:szCs w:val="22"/>
        </w:rPr>
      </w:pPr>
      <w:r w:rsidRPr="00396712">
        <w:rPr>
          <w:rFonts w:asciiTheme="minorHAnsi" w:hAnsiTheme="minorHAnsi" w:cs="Tahoma"/>
          <w:sz w:val="22"/>
          <w:szCs w:val="22"/>
        </w:rPr>
        <w:t>Wykonawca może w celu potwierdzenia spełniania warunków udziału w</w:t>
      </w:r>
      <w:r w:rsidR="00736322" w:rsidRPr="00396712">
        <w:rPr>
          <w:rFonts w:asciiTheme="minorHAnsi" w:hAnsiTheme="minorHAnsi" w:cs="Tahoma"/>
          <w:sz w:val="22"/>
          <w:szCs w:val="22"/>
        </w:rPr>
        <w:t> </w:t>
      </w:r>
      <w:r w:rsidRPr="00396712">
        <w:rPr>
          <w:rFonts w:asciiTheme="minorHAnsi" w:hAnsiTheme="minorHAnsi" w:cs="Tahoma"/>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sidRPr="00396712">
        <w:rPr>
          <w:rFonts w:asciiTheme="minorHAnsi" w:hAnsiTheme="minorHAnsi" w:cs="Tahoma"/>
          <w:sz w:val="22"/>
          <w:szCs w:val="22"/>
        </w:rPr>
        <w:t> </w:t>
      </w:r>
      <w:r w:rsidRPr="00396712">
        <w:rPr>
          <w:rFonts w:asciiTheme="minorHAnsi" w:hAnsiTheme="minorHAnsi" w:cs="Tahoma"/>
          <w:sz w:val="22"/>
          <w:szCs w:val="22"/>
        </w:rPr>
        <w:t>nimi stosunków prawnych.</w:t>
      </w:r>
    </w:p>
    <w:p w:rsidR="000C6E69" w:rsidRPr="00396712" w:rsidRDefault="000C6E69" w:rsidP="00EB4C4E">
      <w:pPr>
        <w:numPr>
          <w:ilvl w:val="0"/>
          <w:numId w:val="13"/>
        </w:numPr>
        <w:spacing w:line="276" w:lineRule="auto"/>
        <w:ind w:left="709" w:hanging="283"/>
        <w:jc w:val="both"/>
        <w:rPr>
          <w:rFonts w:asciiTheme="minorHAnsi" w:hAnsiTheme="minorHAnsi" w:cs="Tahoma"/>
          <w:sz w:val="22"/>
          <w:szCs w:val="22"/>
        </w:rPr>
      </w:pPr>
      <w:r w:rsidRPr="00396712">
        <w:rPr>
          <w:rFonts w:asciiTheme="minorHAnsi" w:hAnsiTheme="minorHAnsi" w:cs="Tahoma"/>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396712" w:rsidRDefault="000C6E69" w:rsidP="00EB4C4E">
      <w:pPr>
        <w:numPr>
          <w:ilvl w:val="0"/>
          <w:numId w:val="13"/>
        </w:numPr>
        <w:spacing w:line="276" w:lineRule="auto"/>
        <w:ind w:left="709" w:hanging="283"/>
        <w:jc w:val="both"/>
        <w:rPr>
          <w:rFonts w:asciiTheme="minorHAnsi" w:hAnsiTheme="minorHAnsi" w:cs="Tahoma"/>
          <w:sz w:val="22"/>
          <w:szCs w:val="22"/>
        </w:rPr>
      </w:pPr>
      <w:r w:rsidRPr="00396712">
        <w:rPr>
          <w:rFonts w:asciiTheme="minorHAnsi" w:hAnsiTheme="minorHAnsi" w:cs="Tahoma"/>
          <w:sz w:val="22"/>
          <w:szCs w:val="22"/>
        </w:rPr>
        <w:t>Wykonawca, który polega na zdolnościach lub sytuacji podmiotów udostępniających zasoby, składa, wraz z wnioskiem o dopuszczenie do udziału w</w:t>
      </w:r>
      <w:r w:rsidR="00736322" w:rsidRPr="00396712">
        <w:rPr>
          <w:rFonts w:asciiTheme="minorHAnsi" w:hAnsiTheme="minorHAnsi" w:cs="Tahoma"/>
          <w:sz w:val="22"/>
          <w:szCs w:val="22"/>
        </w:rPr>
        <w:t> </w:t>
      </w:r>
      <w:r w:rsidRPr="00396712">
        <w:rPr>
          <w:rFonts w:asciiTheme="minorHAnsi" w:hAnsiTheme="minorHAnsi" w:cs="Tahoma"/>
          <w:sz w:val="22"/>
          <w:szCs w:val="22"/>
        </w:rPr>
        <w:t xml:space="preserve">postępowaniu albo odpowiednio wraz z ofertą, zobowiązanie podmiotu udostępniającego zasoby do oddania mu do dyspozycji </w:t>
      </w:r>
      <w:r w:rsidRPr="00396712">
        <w:rPr>
          <w:rFonts w:asciiTheme="minorHAnsi" w:hAnsiTheme="minorHAnsi" w:cs="Tahoma"/>
          <w:sz w:val="22"/>
          <w:szCs w:val="22"/>
        </w:rPr>
        <w:lastRenderedPageBreak/>
        <w:t>niezbędnych zasobów na potrzeby realizacji danego zamówienia lub inny podmiotowy środek dowodowy potwierdzający, że Wykonawca realizując zamówienie, będzie dysponował niezbędnymi zasobami tych podmiotów.</w:t>
      </w:r>
    </w:p>
    <w:p w:rsidR="000C6E69" w:rsidRPr="00396712" w:rsidRDefault="000C6E69" w:rsidP="00EB4C4E">
      <w:pPr>
        <w:numPr>
          <w:ilvl w:val="0"/>
          <w:numId w:val="13"/>
        </w:numPr>
        <w:spacing w:line="276" w:lineRule="auto"/>
        <w:ind w:left="709" w:hanging="283"/>
        <w:jc w:val="both"/>
        <w:rPr>
          <w:rFonts w:asciiTheme="minorHAnsi" w:hAnsiTheme="minorHAnsi" w:cs="Tahoma"/>
          <w:sz w:val="22"/>
          <w:szCs w:val="22"/>
        </w:rPr>
      </w:pPr>
      <w:r w:rsidRPr="00396712">
        <w:rPr>
          <w:rFonts w:asciiTheme="minorHAnsi" w:hAnsiTheme="minorHAnsi" w:cs="Tahoma"/>
          <w:sz w:val="22"/>
          <w:szCs w:val="22"/>
        </w:rPr>
        <w:t>Zobowiązanie podmiotu udostępniającego zasoby, o którym mowa w ust. 3, potwierdza, że stosunek łączący Wykonawcę z podmiotami udostępniającymi zasoby gwarantuje rzeczywisty dostęp do tych zasobów oraz określa w</w:t>
      </w:r>
      <w:r w:rsidR="00736322" w:rsidRPr="00396712">
        <w:rPr>
          <w:rFonts w:asciiTheme="minorHAnsi" w:hAnsiTheme="minorHAnsi" w:cs="Tahoma"/>
          <w:sz w:val="22"/>
          <w:szCs w:val="22"/>
        </w:rPr>
        <w:t> </w:t>
      </w:r>
      <w:r w:rsidRPr="00396712">
        <w:rPr>
          <w:rFonts w:asciiTheme="minorHAnsi" w:hAnsiTheme="minorHAnsi" w:cs="Tahoma"/>
          <w:sz w:val="22"/>
          <w:szCs w:val="22"/>
        </w:rPr>
        <w:t>szczególności:</w:t>
      </w:r>
    </w:p>
    <w:p w:rsidR="000C6E69" w:rsidRPr="00396712" w:rsidRDefault="000C6E69" w:rsidP="00EB4C4E">
      <w:pPr>
        <w:numPr>
          <w:ilvl w:val="0"/>
          <w:numId w:val="14"/>
        </w:numPr>
        <w:spacing w:line="276" w:lineRule="auto"/>
        <w:ind w:left="993" w:hanging="283"/>
        <w:jc w:val="both"/>
        <w:rPr>
          <w:rFonts w:asciiTheme="minorHAnsi" w:hAnsiTheme="minorHAnsi" w:cs="Tahoma"/>
          <w:sz w:val="22"/>
          <w:szCs w:val="22"/>
        </w:rPr>
      </w:pPr>
      <w:r w:rsidRPr="00396712">
        <w:rPr>
          <w:rFonts w:asciiTheme="minorHAnsi" w:hAnsiTheme="minorHAnsi" w:cs="Tahoma"/>
          <w:sz w:val="22"/>
          <w:szCs w:val="22"/>
        </w:rPr>
        <w:t>zakres dostępnych Wykonawcy zasobów podmiotu udostępniającego zasoby;</w:t>
      </w:r>
    </w:p>
    <w:p w:rsidR="000C6E69" w:rsidRPr="00396712" w:rsidRDefault="000C6E69" w:rsidP="00EB4C4E">
      <w:pPr>
        <w:numPr>
          <w:ilvl w:val="0"/>
          <w:numId w:val="14"/>
        </w:numPr>
        <w:spacing w:line="276" w:lineRule="auto"/>
        <w:ind w:left="993" w:hanging="283"/>
        <w:jc w:val="both"/>
        <w:rPr>
          <w:rFonts w:asciiTheme="minorHAnsi" w:hAnsiTheme="minorHAnsi" w:cs="Tahoma"/>
          <w:sz w:val="22"/>
          <w:szCs w:val="22"/>
        </w:rPr>
      </w:pPr>
      <w:r w:rsidRPr="00396712">
        <w:rPr>
          <w:rFonts w:asciiTheme="minorHAnsi" w:hAnsiTheme="minorHAnsi" w:cs="Tahoma"/>
          <w:sz w:val="22"/>
          <w:szCs w:val="22"/>
        </w:rPr>
        <w:t>sposób i okres udostępnienia Wykonawcy i wykorzystania przez niego zasobów podmiotu udostępniającego te zasoby przy wykonywaniu zamówienia;</w:t>
      </w:r>
    </w:p>
    <w:p w:rsidR="000C6E69" w:rsidRPr="00396712" w:rsidRDefault="000C6E69" w:rsidP="00EB4C4E">
      <w:pPr>
        <w:numPr>
          <w:ilvl w:val="0"/>
          <w:numId w:val="14"/>
        </w:numPr>
        <w:spacing w:line="276" w:lineRule="auto"/>
        <w:ind w:left="993" w:hanging="283"/>
        <w:jc w:val="both"/>
        <w:rPr>
          <w:rFonts w:asciiTheme="minorHAnsi" w:hAnsiTheme="minorHAnsi" w:cs="Tahoma"/>
          <w:sz w:val="22"/>
          <w:szCs w:val="22"/>
        </w:rPr>
      </w:pPr>
      <w:r w:rsidRPr="00396712">
        <w:rPr>
          <w:rFonts w:asciiTheme="minorHAnsi" w:hAnsiTheme="minorHAnsi" w:cs="Tahoma"/>
          <w:sz w:val="22"/>
          <w:szCs w:val="22"/>
        </w:rPr>
        <w:t>czy i w jakim zakresie podmiot udostępniający zasoby, na zdolnościach którego Wykonawca polega w odniesieniu do warunków udziału w</w:t>
      </w:r>
      <w:r w:rsidR="00736322" w:rsidRPr="00396712">
        <w:rPr>
          <w:rFonts w:asciiTheme="minorHAnsi" w:hAnsiTheme="minorHAnsi" w:cs="Tahoma"/>
          <w:sz w:val="22"/>
          <w:szCs w:val="22"/>
        </w:rPr>
        <w:t> </w:t>
      </w:r>
      <w:r w:rsidRPr="00396712">
        <w:rPr>
          <w:rFonts w:asciiTheme="minorHAnsi" w:hAnsiTheme="minorHAnsi" w:cs="Tahoma"/>
          <w:sz w:val="22"/>
          <w:szCs w:val="22"/>
        </w:rPr>
        <w:t xml:space="preserve">postępowaniu dotyczących wykształcenia, kwalifikacji zawodowych lub doświadczenia, zrealizuje roboty budowlane lub usługi, których wskazane zdolności dotyczą. </w:t>
      </w:r>
    </w:p>
    <w:p w:rsidR="000C6E69" w:rsidRPr="00396712" w:rsidRDefault="000C6E69" w:rsidP="00EB4C4E">
      <w:pPr>
        <w:numPr>
          <w:ilvl w:val="0"/>
          <w:numId w:val="13"/>
        </w:numPr>
        <w:autoSpaceDE w:val="0"/>
        <w:spacing w:line="276" w:lineRule="auto"/>
        <w:ind w:left="709" w:hanging="283"/>
        <w:jc w:val="both"/>
        <w:rPr>
          <w:rFonts w:asciiTheme="minorHAnsi" w:hAnsiTheme="minorHAnsi" w:cs="Arial"/>
          <w:sz w:val="22"/>
          <w:szCs w:val="22"/>
        </w:rPr>
      </w:pPr>
      <w:r w:rsidRPr="00396712">
        <w:rPr>
          <w:rFonts w:asciiTheme="minorHAnsi" w:hAnsiTheme="minorHAnsi" w:cs="Tahoma"/>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396712" w:rsidRDefault="00626249" w:rsidP="00626249">
      <w:pPr>
        <w:autoSpaceDE w:val="0"/>
        <w:spacing w:line="276" w:lineRule="auto"/>
        <w:ind w:left="709"/>
        <w:jc w:val="both"/>
        <w:rPr>
          <w:rFonts w:asciiTheme="minorHAnsi" w:hAnsiTheme="minorHAnsi" w:cs="Arial"/>
          <w:sz w:val="22"/>
          <w:szCs w:val="22"/>
        </w:rPr>
      </w:pPr>
    </w:p>
    <w:p w:rsidR="00B8148C" w:rsidRPr="00396712" w:rsidRDefault="004B0FE2" w:rsidP="00F94C17">
      <w:pPr>
        <w:shd w:val="clear" w:color="auto" w:fill="BFBFBF"/>
        <w:autoSpaceDE w:val="0"/>
        <w:autoSpaceDN w:val="0"/>
        <w:adjustRightInd w:val="0"/>
        <w:spacing w:line="276" w:lineRule="auto"/>
        <w:ind w:left="360" w:hanging="502"/>
        <w:rPr>
          <w:rFonts w:asciiTheme="minorHAnsi" w:hAnsiTheme="minorHAnsi" w:cs="Arial"/>
          <w:b/>
          <w:bCs/>
          <w:iCs/>
          <w:sz w:val="22"/>
          <w:szCs w:val="22"/>
          <w:lang w:bidi="pl-PL"/>
        </w:rPr>
      </w:pPr>
      <w:r w:rsidRPr="00396712">
        <w:rPr>
          <w:rFonts w:asciiTheme="minorHAnsi" w:hAnsiTheme="minorHAnsi" w:cs="Arial"/>
          <w:b/>
          <w:bCs/>
          <w:iCs/>
          <w:sz w:val="22"/>
          <w:szCs w:val="22"/>
          <w:lang w:bidi="pl-PL"/>
        </w:rPr>
        <w:t xml:space="preserve">VII. </w:t>
      </w:r>
      <w:r w:rsidR="00B8148C" w:rsidRPr="00396712">
        <w:rPr>
          <w:rFonts w:asciiTheme="minorHAnsi" w:hAnsiTheme="minorHAnsi" w:cs="Arial"/>
          <w:b/>
          <w:bCs/>
          <w:iCs/>
          <w:sz w:val="22"/>
          <w:szCs w:val="22"/>
          <w:lang w:bidi="pl-PL"/>
        </w:rPr>
        <w:t>Podstawy wykluczenia</w:t>
      </w:r>
      <w:r w:rsidR="00E948F2" w:rsidRPr="00396712">
        <w:rPr>
          <w:rFonts w:asciiTheme="minorHAnsi" w:hAnsiTheme="minorHAnsi" w:cs="Arial"/>
          <w:b/>
          <w:bCs/>
          <w:iCs/>
          <w:sz w:val="22"/>
          <w:szCs w:val="22"/>
          <w:lang w:bidi="pl-PL"/>
        </w:rPr>
        <w:t>.</w:t>
      </w:r>
    </w:p>
    <w:p w:rsidR="003051A1" w:rsidRPr="00396712" w:rsidRDefault="003051A1" w:rsidP="009462A0">
      <w:pPr>
        <w:autoSpaceDE w:val="0"/>
        <w:autoSpaceDN w:val="0"/>
        <w:adjustRightInd w:val="0"/>
        <w:spacing w:line="276" w:lineRule="auto"/>
        <w:ind w:left="1080"/>
        <w:rPr>
          <w:rFonts w:asciiTheme="minorHAnsi" w:hAnsiTheme="minorHAnsi" w:cs="Arial"/>
          <w:b/>
          <w:bCs/>
          <w:iCs/>
          <w:sz w:val="22"/>
          <w:szCs w:val="22"/>
          <w:lang w:bidi="pl-PL"/>
        </w:rPr>
      </w:pPr>
    </w:p>
    <w:p w:rsidR="00FF7C50" w:rsidRPr="00396712" w:rsidRDefault="00FF7C50" w:rsidP="00EB4C4E">
      <w:pPr>
        <w:numPr>
          <w:ilvl w:val="0"/>
          <w:numId w:val="8"/>
        </w:numPr>
        <w:tabs>
          <w:tab w:val="left" w:pos="426"/>
        </w:tabs>
        <w:autoSpaceDE w:val="0"/>
        <w:autoSpaceDN w:val="0"/>
        <w:adjustRightInd w:val="0"/>
        <w:spacing w:line="276" w:lineRule="auto"/>
        <w:ind w:left="426" w:hanging="568"/>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Z postępowania o udzielenie zamówienia wykluczony zostanie Wykonawca, w</w:t>
      </w:r>
      <w:r w:rsidR="00736322"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stosunku do którego zachodzi którakolwiek z okoliczności, o których mowa w art. 108 ust. 1 ustawy Prawo zamówień publicznych.</w:t>
      </w:r>
    </w:p>
    <w:p w:rsidR="00B8148C" w:rsidRPr="00396712" w:rsidRDefault="00FF7C50"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będący</w:t>
      </w:r>
      <w:r w:rsidR="00B8148C" w:rsidRPr="00396712">
        <w:rPr>
          <w:rFonts w:asciiTheme="minorHAnsi" w:hAnsiTheme="minorHAnsi" w:cs="Arial"/>
          <w:bCs/>
          <w:iCs/>
          <w:sz w:val="22"/>
          <w:szCs w:val="22"/>
          <w:lang w:bidi="pl-PL"/>
        </w:rPr>
        <w:t xml:space="preserve"> osobą fizyczną, którego prawomocnie skazano za przestępstwo:</w:t>
      </w:r>
    </w:p>
    <w:p w:rsidR="00B8148C" w:rsidRPr="00396712" w:rsidRDefault="00B8148C" w:rsidP="00EB4C4E">
      <w:pPr>
        <w:numPr>
          <w:ilvl w:val="0"/>
          <w:numId w:val="9"/>
        </w:numPr>
        <w:autoSpaceDE w:val="0"/>
        <w:autoSpaceDN w:val="0"/>
        <w:adjustRightInd w:val="0"/>
        <w:spacing w:line="276" w:lineRule="auto"/>
        <w:ind w:left="993"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udziału w zorganizowanej grupie przestępczej albo związku mającym na celu popełnienie przestępstwa lub przestępstwa skarbowego, o którym mowa w</w:t>
      </w:r>
      <w:r w:rsidR="00736322"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art. 258 Kodeksu karnego,</w:t>
      </w:r>
    </w:p>
    <w:p w:rsidR="00B8148C" w:rsidRPr="00396712" w:rsidRDefault="00B8148C" w:rsidP="00EB4C4E">
      <w:pPr>
        <w:numPr>
          <w:ilvl w:val="0"/>
          <w:numId w:val="9"/>
        </w:numPr>
        <w:autoSpaceDE w:val="0"/>
        <w:autoSpaceDN w:val="0"/>
        <w:adjustRightInd w:val="0"/>
        <w:spacing w:line="276" w:lineRule="auto"/>
        <w:ind w:left="993"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 xml:space="preserve"> handlu ludźmi, o którym mowa w art. 189a Kodeksu karnego,</w:t>
      </w:r>
    </w:p>
    <w:p w:rsidR="00992EFA" w:rsidRPr="00396712" w:rsidRDefault="00B8148C" w:rsidP="00EB4C4E">
      <w:pPr>
        <w:numPr>
          <w:ilvl w:val="0"/>
          <w:numId w:val="9"/>
        </w:numPr>
        <w:autoSpaceDE w:val="0"/>
        <w:autoSpaceDN w:val="0"/>
        <w:adjustRightInd w:val="0"/>
        <w:spacing w:line="276" w:lineRule="auto"/>
        <w:ind w:left="993"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 xml:space="preserve"> o którym mowa w art. 228-230a, art. 250a Kodeksu karnego lub w art. 46 lub art. 48 ustawy z</w:t>
      </w:r>
      <w:r w:rsidR="00772220"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dnia 25 czerwca 2010 r. o sporcie,</w:t>
      </w:r>
      <w:r w:rsidR="00992EFA" w:rsidRPr="00396712">
        <w:rPr>
          <w:rFonts w:asciiTheme="minorHAnsi" w:hAnsiTheme="minorHAnsi" w:cs="Arial"/>
          <w:bCs/>
          <w:iCs/>
          <w:sz w:val="22"/>
          <w:szCs w:val="22"/>
          <w:lang w:bidi="pl-PL"/>
        </w:rPr>
        <w:t xml:space="preserve"> (Dz.U. z 2020 r. poz. 1133 oraz z 2021 r. poz. 2054) lub w</w:t>
      </w:r>
      <w:r w:rsidR="00FB4B13" w:rsidRPr="00396712">
        <w:rPr>
          <w:rFonts w:asciiTheme="minorHAnsi" w:hAnsiTheme="minorHAnsi" w:cs="Arial"/>
          <w:bCs/>
          <w:iCs/>
          <w:sz w:val="22"/>
          <w:szCs w:val="22"/>
          <w:lang w:bidi="pl-PL"/>
        </w:rPr>
        <w:t> </w:t>
      </w:r>
      <w:r w:rsidR="00992EFA" w:rsidRPr="00396712">
        <w:rPr>
          <w:rFonts w:asciiTheme="minorHAnsi" w:hAnsiTheme="minorHAnsi" w:cs="Arial"/>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396712" w:rsidRDefault="00B8148C" w:rsidP="00EB4C4E">
      <w:pPr>
        <w:numPr>
          <w:ilvl w:val="0"/>
          <w:numId w:val="9"/>
        </w:numPr>
        <w:autoSpaceDE w:val="0"/>
        <w:autoSpaceDN w:val="0"/>
        <w:adjustRightInd w:val="0"/>
        <w:spacing w:line="276" w:lineRule="auto"/>
        <w:ind w:left="993"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 xml:space="preserve"> finansowania przestępstwa o charakterze terrorystycznym, o którym mowa w</w:t>
      </w:r>
      <w:r w:rsidR="00736322"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art. 165a Kodeksu karnego, lub przestępstwo udaremniania lub utrudniania stwierdzenia przestępnego pochodzenia pieniędzy lub ukrywania ich pochodzenia, o którym mowa w art. 299 Kodeksu karnego,</w:t>
      </w:r>
    </w:p>
    <w:p w:rsidR="00B8148C" w:rsidRPr="00396712" w:rsidRDefault="00B8148C" w:rsidP="00EB4C4E">
      <w:pPr>
        <w:numPr>
          <w:ilvl w:val="0"/>
          <w:numId w:val="9"/>
        </w:numPr>
        <w:autoSpaceDE w:val="0"/>
        <w:autoSpaceDN w:val="0"/>
        <w:adjustRightInd w:val="0"/>
        <w:spacing w:line="276" w:lineRule="auto"/>
        <w:ind w:left="993"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o charakterze terrorystycznym, o którym mowa w art. 115 § 20 Kodeksu karnego, lub mające na celu popełnienie tego przestępstwa,</w:t>
      </w:r>
    </w:p>
    <w:p w:rsidR="00B8148C" w:rsidRPr="00396712" w:rsidRDefault="00B8148C" w:rsidP="00EB4C4E">
      <w:pPr>
        <w:numPr>
          <w:ilvl w:val="0"/>
          <w:numId w:val="9"/>
        </w:numPr>
        <w:autoSpaceDE w:val="0"/>
        <w:autoSpaceDN w:val="0"/>
        <w:adjustRightInd w:val="0"/>
        <w:spacing w:line="276" w:lineRule="auto"/>
        <w:ind w:left="993"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396712">
        <w:rPr>
          <w:rFonts w:asciiTheme="minorHAnsi" w:hAnsiTheme="minorHAnsi" w:cs="Arial"/>
          <w:bCs/>
          <w:iCs/>
          <w:sz w:val="22"/>
          <w:szCs w:val="22"/>
          <w:lang w:bidi="pl-PL"/>
        </w:rPr>
        <w:t xml:space="preserve"> 2012</w:t>
      </w:r>
      <w:r w:rsidRPr="00396712">
        <w:rPr>
          <w:rFonts w:asciiTheme="minorHAnsi" w:hAnsiTheme="minorHAnsi" w:cs="Arial"/>
          <w:bCs/>
          <w:iCs/>
          <w:sz w:val="22"/>
          <w:szCs w:val="22"/>
          <w:lang w:bidi="pl-PL"/>
        </w:rPr>
        <w:t xml:space="preserve"> poz. 769),</w:t>
      </w:r>
    </w:p>
    <w:p w:rsidR="00B8148C" w:rsidRPr="00396712" w:rsidRDefault="00B8148C" w:rsidP="00EB4C4E">
      <w:pPr>
        <w:numPr>
          <w:ilvl w:val="0"/>
          <w:numId w:val="9"/>
        </w:numPr>
        <w:autoSpaceDE w:val="0"/>
        <w:autoSpaceDN w:val="0"/>
        <w:adjustRightInd w:val="0"/>
        <w:spacing w:line="276" w:lineRule="auto"/>
        <w:ind w:left="993"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 xml:space="preserve">przeciwko obrotowi gospodarczemu, o których mowa w art. 296-307 Kodeksu karnego, przestępstwo oszustwa, o którym mowa w art. 286 Kodeksu karnego, przestępstwo </w:t>
      </w:r>
      <w:r w:rsidRPr="00396712">
        <w:rPr>
          <w:rFonts w:asciiTheme="minorHAnsi" w:hAnsiTheme="minorHAnsi" w:cs="Arial"/>
          <w:bCs/>
          <w:iCs/>
          <w:sz w:val="22"/>
          <w:szCs w:val="22"/>
          <w:lang w:bidi="pl-PL"/>
        </w:rPr>
        <w:lastRenderedPageBreak/>
        <w:t>przeciwko wiarygodności dokumentów, o których mowa w art. 270- 277d Kodeksu karnego, lub przestępstwo skarbowe,</w:t>
      </w:r>
    </w:p>
    <w:p w:rsidR="00B8148C" w:rsidRPr="00396712" w:rsidRDefault="00B8148C" w:rsidP="00EB4C4E">
      <w:pPr>
        <w:numPr>
          <w:ilvl w:val="0"/>
          <w:numId w:val="9"/>
        </w:numPr>
        <w:autoSpaceDE w:val="0"/>
        <w:autoSpaceDN w:val="0"/>
        <w:adjustRightInd w:val="0"/>
        <w:spacing w:line="276" w:lineRule="auto"/>
        <w:ind w:left="993"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o którym mowa w art. 9 ust. 1 i 3 lub art. 10 ustawy z dnia 15 czerwca 2012 r. o</w:t>
      </w:r>
      <w:r w:rsidR="00740723"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skutkach powierzania wykonywania pracy cudzoziemcom przebywającym wbrew przepisom na terytorium Rzeczypospolitej Polskiej  lub za odpowiedni czyn zabroniony określony w przepisach prawa obcego;</w:t>
      </w:r>
    </w:p>
    <w:p w:rsidR="00B8148C" w:rsidRPr="00396712" w:rsidRDefault="00B8148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jeżeli urzędującego członka jego organu zarządzającego lub nadzorczego, wspólnika spółki w</w:t>
      </w:r>
      <w:r w:rsidR="009431A4"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spółce jawnej lub partnerskiej albo komplementariusza w</w:t>
      </w:r>
      <w:r w:rsidR="00521A8C"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spółce komandytowej lub komandytowo-akcyjnej lub prokurenta prawomocnie skazano za prze</w:t>
      </w:r>
      <w:r w:rsidR="00E948F2" w:rsidRPr="00396712">
        <w:rPr>
          <w:rFonts w:asciiTheme="minorHAnsi" w:hAnsiTheme="minorHAnsi" w:cs="Arial"/>
          <w:bCs/>
          <w:iCs/>
          <w:sz w:val="22"/>
          <w:szCs w:val="22"/>
          <w:lang w:bidi="pl-PL"/>
        </w:rPr>
        <w:t>stępstwo, o którym mowa w pkt 1</w:t>
      </w:r>
      <w:r w:rsidRPr="00396712">
        <w:rPr>
          <w:rFonts w:asciiTheme="minorHAnsi" w:hAnsiTheme="minorHAnsi" w:cs="Arial"/>
          <w:bCs/>
          <w:iCs/>
          <w:sz w:val="22"/>
          <w:szCs w:val="22"/>
          <w:lang w:bidi="pl-PL"/>
        </w:rPr>
        <w:t>;</w:t>
      </w:r>
    </w:p>
    <w:p w:rsidR="00B8148C" w:rsidRPr="00396712" w:rsidRDefault="00B8148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wobec którego wydano prawomocny wyrok sądu lub ostateczną decyzją administracyjną o</w:t>
      </w:r>
      <w:r w:rsidR="009431A4"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zaleganiu z uiszczeniem podatków, opłat lub składek na ubezpieczenie społeczne lub zdrowotne, chyba</w:t>
      </w:r>
      <w:r w:rsidR="00E948F2" w:rsidRPr="00396712">
        <w:rPr>
          <w:rFonts w:asciiTheme="minorHAnsi" w:hAnsiTheme="minorHAnsi" w:cs="Arial"/>
          <w:bCs/>
          <w:iCs/>
          <w:sz w:val="22"/>
          <w:szCs w:val="22"/>
          <w:lang w:bidi="pl-PL"/>
        </w:rPr>
        <w:t>,</w:t>
      </w:r>
      <w:r w:rsidR="00F47D70" w:rsidRPr="00396712">
        <w:rPr>
          <w:rFonts w:asciiTheme="minorHAnsi" w:hAnsiTheme="minorHAnsi" w:cs="Arial"/>
          <w:bCs/>
          <w:iCs/>
          <w:sz w:val="22"/>
          <w:szCs w:val="22"/>
          <w:lang w:bidi="pl-PL"/>
        </w:rPr>
        <w:t xml:space="preserve"> </w:t>
      </w:r>
      <w:r w:rsidR="00E948F2" w:rsidRPr="00396712">
        <w:rPr>
          <w:rFonts w:asciiTheme="minorHAnsi" w:hAnsiTheme="minorHAnsi" w:cs="Arial"/>
          <w:bCs/>
          <w:iCs/>
          <w:sz w:val="22"/>
          <w:szCs w:val="22"/>
          <w:lang w:bidi="pl-PL"/>
        </w:rPr>
        <w:t>że W</w:t>
      </w:r>
      <w:r w:rsidRPr="00396712">
        <w:rPr>
          <w:rFonts w:asciiTheme="minorHAnsi" w:hAnsiTheme="minorHAnsi" w:cs="Arial"/>
          <w:bCs/>
          <w:iCs/>
          <w:sz w:val="22"/>
          <w:szCs w:val="22"/>
          <w:lang w:bidi="pl-PL"/>
        </w:rPr>
        <w:t>ykonawca odpowiednio przed upływem terminu do składania wniosków o dopuszczenie do udziału w</w:t>
      </w:r>
      <w:r w:rsidR="00736322"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sprawie spłaty tych należności;</w:t>
      </w:r>
    </w:p>
    <w:p w:rsidR="00B8148C" w:rsidRPr="00396712" w:rsidRDefault="00B8148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wobec którego orzeczono zakaz ubiegania sią o zamówienia publiczne;</w:t>
      </w:r>
    </w:p>
    <w:p w:rsidR="00B8148C" w:rsidRPr="00396712" w:rsidRDefault="00B8148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 xml:space="preserve">jeżeli Zamawiający może stwierdzić, na podstawie wiarygodnych przesłanek, </w:t>
      </w:r>
      <w:r w:rsidR="00E75D8D" w:rsidRPr="00396712">
        <w:rPr>
          <w:rFonts w:asciiTheme="minorHAnsi" w:hAnsiTheme="minorHAnsi" w:cs="Arial"/>
          <w:bCs/>
          <w:iCs/>
          <w:sz w:val="22"/>
          <w:szCs w:val="22"/>
          <w:lang w:bidi="pl-PL"/>
        </w:rPr>
        <w:t>ż</w:t>
      </w:r>
      <w:r w:rsidRPr="00396712">
        <w:rPr>
          <w:rFonts w:asciiTheme="minorHAnsi" w:hAnsiTheme="minorHAnsi" w:cs="Arial"/>
          <w:bCs/>
          <w:iCs/>
          <w:sz w:val="22"/>
          <w:szCs w:val="22"/>
          <w:lang w:bidi="pl-PL"/>
        </w:rPr>
        <w:t>e Wykonawca zawarł z innymi Wykonawcami porozumienie mające na celu zakłócenie konkurencji, w</w:t>
      </w:r>
      <w:r w:rsidR="009431A4"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szczególności jeżeli należąc do tej samej grupy kapitałowej w rozumieniu ustawy z dnia 16 lutego 2007 r. o ochronie konkurencji i konsumentów, złożyli odrębne oferty, oferty częściowe lub wnioski o</w:t>
      </w:r>
      <w:r w:rsidR="00740723"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 xml:space="preserve">dopuszczenie do udziału </w:t>
      </w:r>
      <w:r w:rsidR="000E3BDB" w:rsidRPr="00396712">
        <w:rPr>
          <w:rFonts w:asciiTheme="minorHAnsi" w:hAnsiTheme="minorHAnsi" w:cs="Arial"/>
          <w:bCs/>
          <w:iCs/>
          <w:sz w:val="22"/>
          <w:szCs w:val="22"/>
          <w:lang w:bidi="pl-PL"/>
        </w:rPr>
        <w:t>w postępowaniu, chyba że wykażą</w:t>
      </w:r>
      <w:r w:rsidRPr="00396712">
        <w:rPr>
          <w:rFonts w:asciiTheme="minorHAnsi" w:hAnsiTheme="minorHAnsi" w:cs="Arial"/>
          <w:bCs/>
          <w:iCs/>
          <w:sz w:val="22"/>
          <w:szCs w:val="22"/>
          <w:lang w:bidi="pl-PL"/>
        </w:rPr>
        <w:t>, że przygotowali te oferty lub wnioski niezależnie od siebie;</w:t>
      </w:r>
    </w:p>
    <w:p w:rsidR="00B8148C" w:rsidRPr="00396712" w:rsidRDefault="00B8148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 xml:space="preserve">jeżeli, w przypadkach, o których mowa w art. 85 ust. 1 </w:t>
      </w:r>
      <w:r w:rsidR="005E3A67" w:rsidRPr="00396712">
        <w:rPr>
          <w:rFonts w:asciiTheme="minorHAnsi" w:hAnsiTheme="minorHAnsi" w:cs="Arial"/>
          <w:bCs/>
          <w:iCs/>
          <w:sz w:val="22"/>
          <w:szCs w:val="22"/>
          <w:lang w:bidi="pl-PL"/>
        </w:rPr>
        <w:t xml:space="preserve">ustawy </w:t>
      </w:r>
      <w:proofErr w:type="spellStart"/>
      <w:r w:rsidR="005E3A67" w:rsidRPr="00396712">
        <w:rPr>
          <w:rFonts w:asciiTheme="minorHAnsi" w:hAnsiTheme="minorHAnsi" w:cs="Arial"/>
          <w:bCs/>
          <w:iCs/>
          <w:sz w:val="22"/>
          <w:szCs w:val="22"/>
          <w:lang w:bidi="pl-PL"/>
        </w:rPr>
        <w:t>P</w:t>
      </w:r>
      <w:r w:rsidRPr="00396712">
        <w:rPr>
          <w:rFonts w:asciiTheme="minorHAnsi" w:hAnsiTheme="minorHAnsi" w:cs="Arial"/>
          <w:bCs/>
          <w:iCs/>
          <w:sz w:val="22"/>
          <w:szCs w:val="22"/>
          <w:lang w:bidi="pl-PL"/>
        </w:rPr>
        <w:t>zp</w:t>
      </w:r>
      <w:proofErr w:type="spellEnd"/>
      <w:r w:rsidRPr="00396712">
        <w:rPr>
          <w:rFonts w:asciiTheme="minorHAnsi" w:hAnsiTheme="minorHAnsi" w:cs="Arial"/>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udziału w</w:t>
      </w:r>
      <w:r w:rsidR="00FF7C50"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postępowaniu o udzielenie zamówienia.</w:t>
      </w:r>
    </w:p>
    <w:p w:rsidR="00FF7C50" w:rsidRPr="00396712" w:rsidRDefault="00FF7C50" w:rsidP="00EB4C4E">
      <w:pPr>
        <w:numPr>
          <w:ilvl w:val="0"/>
          <w:numId w:val="8"/>
        </w:numPr>
        <w:autoSpaceDE w:val="0"/>
        <w:autoSpaceDN w:val="0"/>
        <w:adjustRightInd w:val="0"/>
        <w:spacing w:line="276" w:lineRule="auto"/>
        <w:ind w:left="426" w:hanging="426"/>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Zamawiający przewiduje wykluczenie wykonawcy na podstawie art. 109 ust. 1 pkt. 4, 7 -10 ustawy Prawo zamówień publicznych:</w:t>
      </w:r>
    </w:p>
    <w:p w:rsidR="00FF7C50" w:rsidRPr="00396712" w:rsidRDefault="00691AB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 xml:space="preserve">w stosunku do którego otwarto likwidację, ogłoszono upadłość, </w:t>
      </w:r>
      <w:r w:rsidR="00197E3D" w:rsidRPr="00396712">
        <w:rPr>
          <w:rFonts w:asciiTheme="minorHAnsi" w:hAnsiTheme="minorHAnsi" w:cs="Arial"/>
          <w:bCs/>
          <w:iCs/>
          <w:sz w:val="22"/>
          <w:szCs w:val="22"/>
          <w:lang w:bidi="pl-PL"/>
        </w:rPr>
        <w:t>którego aktywami zarządza likwi</w:t>
      </w:r>
      <w:r w:rsidRPr="00396712">
        <w:rPr>
          <w:rFonts w:asciiTheme="minorHAnsi" w:hAnsiTheme="minorHAnsi" w:cs="Arial"/>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396712" w:rsidRDefault="00691AB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396712" w:rsidRDefault="00691AB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który w wyniku zamierzonego działania lub rażącego niedbalstwa wprowadził zamawiającego w</w:t>
      </w:r>
      <w:r w:rsidR="005C21F0"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błąd przy przedstawianiu informacji, że nie podlega wykluczen</w:t>
      </w:r>
      <w:r w:rsidR="005C21F0" w:rsidRPr="00396712">
        <w:rPr>
          <w:rFonts w:asciiTheme="minorHAnsi" w:hAnsiTheme="minorHAnsi" w:cs="Arial"/>
          <w:bCs/>
          <w:iCs/>
          <w:sz w:val="22"/>
          <w:szCs w:val="22"/>
          <w:lang w:bidi="pl-PL"/>
        </w:rPr>
        <w:t>iu, spełnia warunki udziału w po</w:t>
      </w:r>
      <w:r w:rsidRPr="00396712">
        <w:rPr>
          <w:rFonts w:asciiTheme="minorHAnsi" w:hAnsiTheme="minorHAnsi" w:cs="Arial"/>
          <w:bCs/>
          <w:iCs/>
          <w:sz w:val="22"/>
          <w:szCs w:val="22"/>
          <w:lang w:bidi="pl-PL"/>
        </w:rPr>
        <w:t xml:space="preserve">stępowaniu lub kryteria selekcji, co mogło mieć istotny wpływ na decyzje podejmowane </w:t>
      </w:r>
      <w:r w:rsidRPr="00396712">
        <w:rPr>
          <w:rFonts w:asciiTheme="minorHAnsi" w:hAnsiTheme="minorHAnsi" w:cs="Arial"/>
          <w:bCs/>
          <w:iCs/>
          <w:sz w:val="22"/>
          <w:szCs w:val="22"/>
          <w:lang w:bidi="pl-PL"/>
        </w:rPr>
        <w:lastRenderedPageBreak/>
        <w:t>przez zamawiającego w</w:t>
      </w:r>
      <w:r w:rsidR="00736322"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postępowaniu o udzielenie zamówienia, lub który zataił te informacje lub nie jest wstanie przedstawić wymaganych podmiotowych środków dowodowych;</w:t>
      </w:r>
    </w:p>
    <w:p w:rsidR="005C21F0" w:rsidRPr="00396712" w:rsidRDefault="00691ABC" w:rsidP="00EB4C4E">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który bezprawnie wpływał lub próbował wpływać na czynnośc</w:t>
      </w:r>
      <w:r w:rsidR="00197E3D" w:rsidRPr="00396712">
        <w:rPr>
          <w:rFonts w:asciiTheme="minorHAnsi" w:hAnsiTheme="minorHAnsi" w:cs="Arial"/>
          <w:bCs/>
          <w:iCs/>
          <w:sz w:val="22"/>
          <w:szCs w:val="22"/>
          <w:lang w:bidi="pl-PL"/>
        </w:rPr>
        <w:t>i zamawiającego lub próbował po</w:t>
      </w:r>
      <w:r w:rsidRPr="00396712">
        <w:rPr>
          <w:rFonts w:asciiTheme="minorHAnsi" w:hAnsiTheme="minorHAnsi" w:cs="Arial"/>
          <w:bCs/>
          <w:iCs/>
          <w:sz w:val="22"/>
          <w:szCs w:val="22"/>
          <w:lang w:bidi="pl-PL"/>
        </w:rPr>
        <w:t>zyskać lub pozyskał informacje poufne, mogące dać mu przewagę w postępowaniu o udzielenie zamówienia;</w:t>
      </w:r>
    </w:p>
    <w:p w:rsidR="004D4782" w:rsidRPr="00396712" w:rsidRDefault="00691ABC" w:rsidP="004D4782">
      <w:pPr>
        <w:numPr>
          <w:ilvl w:val="1"/>
          <w:numId w:val="8"/>
        </w:numPr>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396712">
        <w:rPr>
          <w:rFonts w:asciiTheme="minorHAnsi" w:hAnsiTheme="minorHAnsi" w:cs="Arial"/>
          <w:bCs/>
          <w:iCs/>
          <w:sz w:val="22"/>
          <w:szCs w:val="22"/>
          <w:lang w:bidi="pl-PL"/>
        </w:rPr>
        <w:t> </w:t>
      </w:r>
      <w:r w:rsidRPr="00396712">
        <w:rPr>
          <w:rFonts w:asciiTheme="minorHAnsi" w:hAnsiTheme="minorHAnsi" w:cs="Arial"/>
          <w:bCs/>
          <w:iCs/>
          <w:sz w:val="22"/>
          <w:szCs w:val="22"/>
          <w:lang w:bidi="pl-PL"/>
        </w:rPr>
        <w:t>udzielenie zamówienia</w:t>
      </w:r>
    </w:p>
    <w:p w:rsidR="004D4782" w:rsidRPr="00396712" w:rsidRDefault="004D4782" w:rsidP="004D4782">
      <w:pPr>
        <w:numPr>
          <w:ilvl w:val="0"/>
          <w:numId w:val="8"/>
        </w:numPr>
        <w:autoSpaceDE w:val="0"/>
        <w:autoSpaceDN w:val="0"/>
        <w:adjustRightInd w:val="0"/>
        <w:spacing w:line="276" w:lineRule="auto"/>
        <w:ind w:left="426" w:hanging="426"/>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 xml:space="preserve">Z postępowania o udzielenie zamówienia wyklucza się Wykonawcę z zastrzeżeniem art. 110 ust. 2 ustawy </w:t>
      </w:r>
      <w:proofErr w:type="spellStart"/>
      <w:r w:rsidRPr="00396712">
        <w:rPr>
          <w:rFonts w:asciiTheme="minorHAnsi" w:hAnsiTheme="minorHAnsi" w:cs="Arial"/>
          <w:bCs/>
          <w:iCs/>
          <w:sz w:val="22"/>
          <w:szCs w:val="22"/>
          <w:lang w:bidi="pl-PL"/>
        </w:rPr>
        <w:t>Pzp</w:t>
      </w:r>
      <w:proofErr w:type="spellEnd"/>
      <w:r w:rsidRPr="00396712">
        <w:rPr>
          <w:rFonts w:asciiTheme="minorHAnsi" w:hAnsiTheme="minorHAnsi" w:cs="Arial"/>
          <w:bCs/>
          <w:iCs/>
          <w:sz w:val="22"/>
          <w:szCs w:val="22"/>
          <w:lang w:bidi="pl-PL"/>
        </w:rPr>
        <w:t>.</w:t>
      </w:r>
    </w:p>
    <w:p w:rsidR="004D4782" w:rsidRPr="00396712" w:rsidRDefault="004D4782" w:rsidP="004D4782">
      <w:pPr>
        <w:numPr>
          <w:ilvl w:val="0"/>
          <w:numId w:val="8"/>
        </w:numPr>
        <w:autoSpaceDE w:val="0"/>
        <w:autoSpaceDN w:val="0"/>
        <w:adjustRightInd w:val="0"/>
        <w:spacing w:line="276" w:lineRule="auto"/>
        <w:ind w:left="426" w:hanging="426"/>
        <w:jc w:val="both"/>
        <w:rPr>
          <w:rFonts w:asciiTheme="minorHAnsi" w:hAnsiTheme="minorHAnsi" w:cs="Arial"/>
          <w:b/>
          <w:bCs/>
          <w:iCs/>
          <w:sz w:val="22"/>
          <w:szCs w:val="22"/>
          <w:lang w:bidi="pl-PL"/>
        </w:rPr>
      </w:pPr>
      <w:r w:rsidRPr="00396712">
        <w:rPr>
          <w:rFonts w:asciiTheme="minorHAnsi" w:hAnsiTheme="minorHAnsi" w:cs="Arial"/>
          <w:bCs/>
          <w:iCs/>
          <w:sz w:val="22"/>
          <w:szCs w:val="22"/>
          <w:lang w:bidi="pl-PL"/>
        </w:rPr>
        <w:t>Wykonawca może zostać wykluczony przez Zamawiającego na każdym etapie postępowania o udzielenie zamówienia</w:t>
      </w:r>
      <w:r w:rsidRPr="00396712">
        <w:rPr>
          <w:rFonts w:asciiTheme="minorHAnsi" w:hAnsiTheme="minorHAnsi" w:cs="Arial"/>
          <w:b/>
          <w:bCs/>
          <w:iCs/>
          <w:sz w:val="22"/>
          <w:szCs w:val="22"/>
          <w:lang w:bidi="pl-PL"/>
        </w:rPr>
        <w:t>.</w:t>
      </w:r>
    </w:p>
    <w:p w:rsidR="004D4782" w:rsidRPr="00396712" w:rsidRDefault="004D4782" w:rsidP="004D4782">
      <w:pPr>
        <w:numPr>
          <w:ilvl w:val="0"/>
          <w:numId w:val="8"/>
        </w:numPr>
        <w:autoSpaceDE w:val="0"/>
        <w:autoSpaceDN w:val="0"/>
        <w:adjustRightInd w:val="0"/>
        <w:spacing w:line="276" w:lineRule="auto"/>
        <w:ind w:left="426" w:hanging="426"/>
        <w:jc w:val="both"/>
        <w:rPr>
          <w:rFonts w:asciiTheme="minorHAnsi" w:hAnsiTheme="minorHAnsi" w:cs="Arial"/>
          <w:b/>
          <w:bCs/>
          <w:iCs/>
          <w:sz w:val="22"/>
          <w:szCs w:val="22"/>
          <w:lang w:bidi="pl-PL"/>
        </w:rPr>
      </w:pPr>
      <w:r w:rsidRPr="00396712">
        <w:rPr>
          <w:rFonts w:asciiTheme="minorHAnsi" w:hAnsiTheme="minorHAnsi" w:cs="Arial"/>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396712" w:rsidRDefault="004D4782" w:rsidP="004D4782">
      <w:pPr>
        <w:tabs>
          <w:tab w:val="left" w:pos="567"/>
        </w:tabs>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396712" w:rsidRDefault="004D4782" w:rsidP="004D4782">
      <w:pPr>
        <w:tabs>
          <w:tab w:val="left" w:pos="567"/>
        </w:tabs>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396712" w:rsidRDefault="004D4782" w:rsidP="004D4782">
      <w:pPr>
        <w:tabs>
          <w:tab w:val="left" w:pos="567"/>
        </w:tabs>
        <w:autoSpaceDE w:val="0"/>
        <w:autoSpaceDN w:val="0"/>
        <w:adjustRightInd w:val="0"/>
        <w:spacing w:line="276" w:lineRule="auto"/>
        <w:ind w:left="709" w:hanging="283"/>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396712"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Arial"/>
          <w:bCs/>
          <w:iCs/>
          <w:sz w:val="22"/>
          <w:szCs w:val="22"/>
          <w:lang w:bidi="pl-PL"/>
        </w:rPr>
      </w:pPr>
      <w:r w:rsidRPr="00396712">
        <w:rPr>
          <w:rFonts w:asciiTheme="minorHAnsi" w:hAnsiTheme="minorHAnsi" w:cs="Arial"/>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396712"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Arial"/>
          <w:b/>
          <w:bCs/>
          <w:iCs/>
          <w:sz w:val="22"/>
          <w:szCs w:val="22"/>
          <w:lang w:bidi="pl-PL"/>
        </w:rPr>
      </w:pPr>
      <w:r w:rsidRPr="00396712">
        <w:rPr>
          <w:rFonts w:asciiTheme="minorHAnsi" w:hAnsiTheme="minorHAnsi" w:cs="Arial"/>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w:t>
      </w:r>
      <w:r w:rsidR="009A4DF1">
        <w:rPr>
          <w:rFonts w:asciiTheme="minorHAnsi" w:hAnsiTheme="minorHAnsi" w:cs="Arial"/>
          <w:bCs/>
          <w:iCs/>
          <w:sz w:val="22"/>
          <w:szCs w:val="22"/>
          <w:lang w:bidi="pl-PL"/>
        </w:rPr>
        <w:t> </w:t>
      </w:r>
      <w:r w:rsidRPr="00396712">
        <w:rPr>
          <w:rFonts w:asciiTheme="minorHAnsi" w:hAnsiTheme="minorHAnsi" w:cs="Arial"/>
          <w:bCs/>
          <w:iCs/>
          <w:sz w:val="22"/>
          <w:szCs w:val="22"/>
          <w:lang w:bidi="pl-PL"/>
        </w:rPr>
        <w:t>2022r., poz. 835), Zamawiający odrzuca wniosek o dopuszczenie do udziału w postępowaniu o</w:t>
      </w:r>
      <w:r w:rsidR="009A4DF1">
        <w:rPr>
          <w:rFonts w:asciiTheme="minorHAnsi" w:hAnsiTheme="minorHAnsi" w:cs="Arial"/>
          <w:bCs/>
          <w:iCs/>
          <w:sz w:val="22"/>
          <w:szCs w:val="22"/>
          <w:lang w:bidi="pl-PL"/>
        </w:rPr>
        <w:t> </w:t>
      </w:r>
      <w:r w:rsidRPr="00396712">
        <w:rPr>
          <w:rFonts w:asciiTheme="minorHAnsi" w:hAnsiTheme="minorHAnsi" w:cs="Arial"/>
          <w:bCs/>
          <w:iCs/>
          <w:sz w:val="22"/>
          <w:szCs w:val="22"/>
          <w:lang w:bidi="pl-PL"/>
        </w:rPr>
        <w:t xml:space="preserve">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Pr="00396712">
        <w:rPr>
          <w:rFonts w:asciiTheme="minorHAnsi" w:hAnsiTheme="minorHAnsi" w:cs="Arial"/>
          <w:bCs/>
          <w:iCs/>
          <w:sz w:val="22"/>
          <w:szCs w:val="22"/>
          <w:lang w:bidi="pl-PL"/>
        </w:rPr>
        <w:lastRenderedPageBreak/>
        <w:t>z</w:t>
      </w:r>
      <w:r w:rsidR="009A4DF1">
        <w:rPr>
          <w:rFonts w:asciiTheme="minorHAnsi" w:hAnsiTheme="minorHAnsi" w:cs="Arial"/>
          <w:bCs/>
          <w:iCs/>
          <w:sz w:val="22"/>
          <w:szCs w:val="22"/>
          <w:lang w:bidi="pl-PL"/>
        </w:rPr>
        <w:t> </w:t>
      </w:r>
      <w:r w:rsidRPr="00396712">
        <w:rPr>
          <w:rFonts w:asciiTheme="minorHAnsi" w:hAnsiTheme="minorHAnsi" w:cs="Arial"/>
          <w:bCs/>
          <w:iCs/>
          <w:sz w:val="22"/>
          <w:szCs w:val="22"/>
          <w:lang w:bidi="pl-PL"/>
        </w:rPr>
        <w:t>takim wykonawcą negocjacji lub dialogu, odrzuca wniosek o dopuszczenie do udziału w</w:t>
      </w:r>
      <w:r w:rsidR="009A4DF1">
        <w:rPr>
          <w:rFonts w:asciiTheme="minorHAnsi" w:hAnsiTheme="minorHAnsi" w:cs="Arial"/>
          <w:bCs/>
          <w:iCs/>
          <w:sz w:val="22"/>
          <w:szCs w:val="22"/>
          <w:lang w:bidi="pl-PL"/>
        </w:rPr>
        <w:t> </w:t>
      </w:r>
      <w:r w:rsidRPr="00396712">
        <w:rPr>
          <w:rFonts w:asciiTheme="minorHAnsi" w:hAnsiTheme="minorHAnsi" w:cs="Arial"/>
          <w:bCs/>
          <w:iCs/>
          <w:sz w:val="22"/>
          <w:szCs w:val="22"/>
          <w:lang w:bidi="pl-PL"/>
        </w:rPr>
        <w:t>konkursie, nie zaprasza do złożenia pracy konkursowej lub nie przeprowadza oceny pracy konkursowej, odpowiednio do trybu stosowanego do udzielenia zamówienia publicznego oraz etapu prowadzonego postępowania o udzielenie zamówienia publicznego.</w:t>
      </w:r>
    </w:p>
    <w:p w:rsidR="004D4782" w:rsidRPr="00396712" w:rsidRDefault="004D4782" w:rsidP="004D4782">
      <w:pPr>
        <w:autoSpaceDE w:val="0"/>
        <w:autoSpaceDN w:val="0"/>
        <w:adjustRightInd w:val="0"/>
        <w:spacing w:line="276" w:lineRule="auto"/>
        <w:ind w:left="426"/>
        <w:jc w:val="both"/>
        <w:rPr>
          <w:rFonts w:asciiTheme="minorHAnsi" w:hAnsiTheme="minorHAnsi" w:cs="Arial"/>
          <w:b/>
          <w:bCs/>
          <w:iCs/>
          <w:sz w:val="22"/>
          <w:szCs w:val="22"/>
          <w:lang w:bidi="pl-PL"/>
        </w:rPr>
      </w:pPr>
    </w:p>
    <w:p w:rsidR="00736322" w:rsidRPr="00396712" w:rsidRDefault="00736322" w:rsidP="00C82410">
      <w:pPr>
        <w:autoSpaceDE w:val="0"/>
        <w:autoSpaceDN w:val="0"/>
        <w:adjustRightInd w:val="0"/>
        <w:spacing w:line="276" w:lineRule="auto"/>
        <w:ind w:left="426"/>
        <w:jc w:val="both"/>
        <w:rPr>
          <w:rFonts w:asciiTheme="minorHAnsi" w:hAnsiTheme="minorHAnsi" w:cs="Arial"/>
          <w:b/>
          <w:bCs/>
          <w:iCs/>
          <w:sz w:val="22"/>
          <w:szCs w:val="22"/>
          <w:lang w:bidi="pl-PL"/>
        </w:rPr>
      </w:pPr>
    </w:p>
    <w:p w:rsidR="005E3A67" w:rsidRPr="00396712" w:rsidRDefault="00E948F2" w:rsidP="00FD4D62">
      <w:pPr>
        <w:pStyle w:val="Akapitzlist"/>
        <w:numPr>
          <w:ilvl w:val="0"/>
          <w:numId w:val="38"/>
        </w:numPr>
        <w:shd w:val="clear" w:color="auto" w:fill="BFBFBF"/>
        <w:autoSpaceDE w:val="0"/>
        <w:autoSpaceDN w:val="0"/>
        <w:adjustRightInd w:val="0"/>
        <w:ind w:left="567" w:hanging="567"/>
        <w:rPr>
          <w:rFonts w:asciiTheme="minorHAnsi" w:hAnsiTheme="minorHAnsi" w:cs="Arial"/>
          <w:b/>
          <w:bCs/>
          <w:iCs/>
          <w:lang w:bidi="pl-PL"/>
        </w:rPr>
      </w:pPr>
      <w:r w:rsidRPr="00396712">
        <w:rPr>
          <w:rFonts w:asciiTheme="minorHAnsi" w:hAnsiTheme="minorHAnsi" w:cs="Arial"/>
          <w:b/>
          <w:bCs/>
          <w:iCs/>
          <w:lang w:bidi="pl-PL"/>
        </w:rPr>
        <w:t>Konsorcjum.</w:t>
      </w:r>
    </w:p>
    <w:p w:rsidR="00883368" w:rsidRPr="00396712" w:rsidRDefault="00883368" w:rsidP="009462A0">
      <w:pPr>
        <w:numPr>
          <w:ilvl w:val="1"/>
          <w:numId w:val="2"/>
        </w:numPr>
        <w:suppressAutoHyphens/>
        <w:spacing w:line="276" w:lineRule="auto"/>
        <w:jc w:val="both"/>
        <w:rPr>
          <w:rFonts w:asciiTheme="minorHAnsi" w:hAnsiTheme="minorHAnsi" w:cs="Arial"/>
          <w:sz w:val="22"/>
          <w:szCs w:val="22"/>
        </w:rPr>
      </w:pPr>
      <w:r w:rsidRPr="00396712">
        <w:rPr>
          <w:rFonts w:asciiTheme="minorHAnsi" w:hAnsiTheme="minorHAnsi" w:cs="Arial"/>
          <w:sz w:val="22"/>
          <w:szCs w:val="22"/>
        </w:rPr>
        <w:t xml:space="preserve">W przypadku wnoszenia oferty wspólnej przez dwa lub więcej podmioty gospodarcze (konsorcja/spółki cywilne) oferta musi spełniać wymagania określone w art. </w:t>
      </w:r>
      <w:r w:rsidR="00884C55" w:rsidRPr="00396712">
        <w:rPr>
          <w:rFonts w:asciiTheme="minorHAnsi" w:hAnsiTheme="minorHAnsi" w:cs="Arial"/>
          <w:sz w:val="22"/>
          <w:szCs w:val="22"/>
        </w:rPr>
        <w:t>58</w:t>
      </w:r>
      <w:r w:rsidRPr="00396712">
        <w:rPr>
          <w:rFonts w:asciiTheme="minorHAnsi" w:hAnsiTheme="minorHAnsi" w:cs="Arial"/>
          <w:sz w:val="22"/>
          <w:szCs w:val="22"/>
        </w:rPr>
        <w:t xml:space="preserve"> ustawy Prawo zamówień publicznych, w tym:</w:t>
      </w:r>
    </w:p>
    <w:p w:rsidR="00883368" w:rsidRPr="00396712" w:rsidRDefault="00C9322A" w:rsidP="00C82410">
      <w:pPr>
        <w:numPr>
          <w:ilvl w:val="2"/>
          <w:numId w:val="2"/>
        </w:numPr>
        <w:tabs>
          <w:tab w:val="clear" w:pos="0"/>
        </w:tabs>
        <w:suppressAutoHyphens/>
        <w:spacing w:after="120" w:line="276" w:lineRule="auto"/>
        <w:ind w:left="709" w:hanging="283"/>
        <w:jc w:val="both"/>
        <w:rPr>
          <w:rFonts w:asciiTheme="minorHAnsi" w:hAnsiTheme="minorHAnsi" w:cs="Arial"/>
          <w:sz w:val="22"/>
          <w:szCs w:val="22"/>
        </w:rPr>
      </w:pPr>
      <w:r w:rsidRPr="00396712">
        <w:rPr>
          <w:rFonts w:asciiTheme="minorHAnsi" w:hAnsiTheme="minorHAnsi" w:cs="Arial"/>
          <w:sz w:val="22"/>
          <w:szCs w:val="22"/>
        </w:rPr>
        <w:t>w przypadku W</w:t>
      </w:r>
      <w:r w:rsidR="00883368" w:rsidRPr="00396712">
        <w:rPr>
          <w:rFonts w:asciiTheme="minorHAnsi" w:hAnsiTheme="minorHAnsi" w:cs="Arial"/>
          <w:sz w:val="22"/>
          <w:szCs w:val="22"/>
        </w:rPr>
        <w:t xml:space="preserve">ykonawców wspólnie ubiegających się o udzielenie zamówienia, zgodnie </w:t>
      </w:r>
      <w:r w:rsidR="00406856" w:rsidRPr="00396712">
        <w:rPr>
          <w:rFonts w:asciiTheme="minorHAnsi" w:hAnsiTheme="minorHAnsi" w:cs="Arial"/>
          <w:sz w:val="22"/>
          <w:szCs w:val="22"/>
        </w:rPr>
        <w:t xml:space="preserve">z art. </w:t>
      </w:r>
      <w:r w:rsidR="00884C55" w:rsidRPr="00396712">
        <w:rPr>
          <w:rFonts w:asciiTheme="minorHAnsi" w:hAnsiTheme="minorHAnsi" w:cs="Arial"/>
          <w:sz w:val="22"/>
          <w:szCs w:val="22"/>
        </w:rPr>
        <w:t>58</w:t>
      </w:r>
      <w:r w:rsidR="00406856" w:rsidRPr="00396712">
        <w:rPr>
          <w:rFonts w:asciiTheme="minorHAnsi" w:hAnsiTheme="minorHAnsi" w:cs="Arial"/>
          <w:sz w:val="22"/>
          <w:szCs w:val="22"/>
        </w:rPr>
        <w:t xml:space="preserve"> ust. 2 ustawy </w:t>
      </w:r>
      <w:proofErr w:type="spellStart"/>
      <w:r w:rsidR="00884C55" w:rsidRPr="00396712">
        <w:rPr>
          <w:rFonts w:asciiTheme="minorHAnsi" w:hAnsiTheme="minorHAnsi" w:cs="Arial"/>
          <w:sz w:val="22"/>
          <w:szCs w:val="22"/>
        </w:rPr>
        <w:t>Pzp</w:t>
      </w:r>
      <w:proofErr w:type="spellEnd"/>
      <w:r w:rsidR="004E2AAD" w:rsidRPr="00396712">
        <w:rPr>
          <w:rFonts w:asciiTheme="minorHAnsi" w:hAnsiTheme="minorHAnsi" w:cs="Arial"/>
          <w:sz w:val="22"/>
          <w:szCs w:val="22"/>
        </w:rPr>
        <w:t xml:space="preserve"> </w:t>
      </w:r>
      <w:r w:rsidR="00406856" w:rsidRPr="00396712">
        <w:rPr>
          <w:rFonts w:asciiTheme="minorHAnsi" w:hAnsiTheme="minorHAnsi" w:cs="Arial"/>
          <w:sz w:val="22"/>
          <w:szCs w:val="22"/>
        </w:rPr>
        <w:t>W</w:t>
      </w:r>
      <w:r w:rsidR="00883368" w:rsidRPr="00396712">
        <w:rPr>
          <w:rFonts w:asciiTheme="minorHAnsi" w:hAnsiTheme="minorHAnsi" w:cs="Arial"/>
          <w:sz w:val="22"/>
          <w:szCs w:val="22"/>
        </w:rPr>
        <w:t>ykonawcy ustanawiają pełnomocnika do reprezentowania ich w</w:t>
      </w:r>
      <w:r w:rsidR="005C21F0" w:rsidRPr="00396712">
        <w:rPr>
          <w:rFonts w:asciiTheme="minorHAnsi" w:hAnsiTheme="minorHAnsi" w:cs="Arial"/>
          <w:sz w:val="22"/>
          <w:szCs w:val="22"/>
        </w:rPr>
        <w:t> </w:t>
      </w:r>
      <w:r w:rsidR="00883368" w:rsidRPr="00396712">
        <w:rPr>
          <w:rFonts w:asciiTheme="minorHAnsi" w:hAnsiTheme="minorHAnsi" w:cs="Arial"/>
          <w:sz w:val="22"/>
          <w:szCs w:val="22"/>
        </w:rPr>
        <w:t>postępowaniu o udzielenie zamówienia lub pełnomocnictwo do reprezentowania w</w:t>
      </w:r>
      <w:r w:rsidR="005C21F0" w:rsidRPr="00396712">
        <w:rPr>
          <w:rFonts w:asciiTheme="minorHAnsi" w:hAnsiTheme="minorHAnsi" w:cs="Arial"/>
          <w:sz w:val="22"/>
          <w:szCs w:val="22"/>
        </w:rPr>
        <w:t> </w:t>
      </w:r>
      <w:r w:rsidR="00883368" w:rsidRPr="00396712">
        <w:rPr>
          <w:rFonts w:asciiTheme="minorHAnsi" w:hAnsiTheme="minorHAnsi" w:cs="Arial"/>
          <w:sz w:val="22"/>
          <w:szCs w:val="22"/>
        </w:rPr>
        <w:t>postępowaniu i zawarcia umowy. W</w:t>
      </w:r>
      <w:r w:rsidR="00736322" w:rsidRPr="00396712">
        <w:rPr>
          <w:rFonts w:asciiTheme="minorHAnsi" w:hAnsiTheme="minorHAnsi" w:cs="Arial"/>
          <w:sz w:val="22"/>
          <w:szCs w:val="22"/>
        </w:rPr>
        <w:t> </w:t>
      </w:r>
      <w:r w:rsidR="00883368" w:rsidRPr="00396712">
        <w:rPr>
          <w:rFonts w:asciiTheme="minorHAnsi" w:hAnsiTheme="minorHAnsi" w:cs="Arial"/>
          <w:sz w:val="22"/>
          <w:szCs w:val="22"/>
        </w:rPr>
        <w:t>związku z powyższym niezbędne jest przedłożenie w</w:t>
      </w:r>
      <w:r w:rsidR="005C21F0" w:rsidRPr="00396712">
        <w:rPr>
          <w:rFonts w:asciiTheme="minorHAnsi" w:hAnsiTheme="minorHAnsi" w:cs="Arial"/>
          <w:sz w:val="22"/>
          <w:szCs w:val="22"/>
        </w:rPr>
        <w:t> </w:t>
      </w:r>
      <w:r w:rsidR="00883368" w:rsidRPr="00396712">
        <w:rPr>
          <w:rFonts w:asciiTheme="minorHAnsi" w:hAnsiTheme="minorHAnsi" w:cs="Arial"/>
          <w:sz w:val="22"/>
          <w:szCs w:val="22"/>
        </w:rPr>
        <w:t>ofercie dokumentu zawierającego pełnomocnictwo w celu ustalenia podmiotu uprawnio</w:t>
      </w:r>
      <w:r w:rsidR="00406856" w:rsidRPr="00396712">
        <w:rPr>
          <w:rFonts w:asciiTheme="minorHAnsi" w:hAnsiTheme="minorHAnsi" w:cs="Arial"/>
          <w:sz w:val="22"/>
          <w:szCs w:val="22"/>
        </w:rPr>
        <w:t>nego do występowania w imieniu W</w:t>
      </w:r>
      <w:r w:rsidR="00883368" w:rsidRPr="00396712">
        <w:rPr>
          <w:rFonts w:asciiTheme="minorHAnsi" w:hAnsiTheme="minorHAnsi" w:cs="Arial"/>
          <w:sz w:val="22"/>
          <w:szCs w:val="22"/>
        </w:rPr>
        <w:t xml:space="preserve">ykonawców w sposób umożliwiający ich identyfikację. </w:t>
      </w:r>
    </w:p>
    <w:p w:rsidR="00883368" w:rsidRPr="00396712" w:rsidRDefault="00883368" w:rsidP="00C82410">
      <w:pPr>
        <w:numPr>
          <w:ilvl w:val="2"/>
          <w:numId w:val="2"/>
        </w:numPr>
        <w:tabs>
          <w:tab w:val="clear" w:pos="0"/>
        </w:tabs>
        <w:suppressAutoHyphens/>
        <w:spacing w:after="120" w:line="276" w:lineRule="auto"/>
        <w:ind w:left="709" w:hanging="283"/>
        <w:jc w:val="both"/>
        <w:rPr>
          <w:rFonts w:asciiTheme="minorHAnsi" w:hAnsiTheme="minorHAnsi" w:cs="Arial"/>
          <w:sz w:val="22"/>
          <w:szCs w:val="22"/>
        </w:rPr>
      </w:pPr>
      <w:r w:rsidRPr="00396712">
        <w:rPr>
          <w:rFonts w:asciiTheme="minorHAnsi" w:hAnsiTheme="minorHAnsi" w:cs="Arial"/>
          <w:sz w:val="22"/>
          <w:szCs w:val="22"/>
        </w:rPr>
        <w:t xml:space="preserve">W celu wykazania </w:t>
      </w:r>
      <w:r w:rsidR="001A75B2" w:rsidRPr="00396712">
        <w:rPr>
          <w:rFonts w:asciiTheme="minorHAnsi" w:hAnsiTheme="minorHAnsi" w:cs="Arial"/>
          <w:sz w:val="22"/>
          <w:szCs w:val="22"/>
        </w:rPr>
        <w:t>niepodlegani</w:t>
      </w:r>
      <w:r w:rsidR="00B06662" w:rsidRPr="00396712">
        <w:rPr>
          <w:rFonts w:asciiTheme="minorHAnsi" w:hAnsiTheme="minorHAnsi" w:cs="Arial"/>
          <w:sz w:val="22"/>
          <w:szCs w:val="22"/>
        </w:rPr>
        <w:t>a</w:t>
      </w:r>
      <w:r w:rsidR="001A75B2" w:rsidRPr="00396712">
        <w:rPr>
          <w:rFonts w:asciiTheme="minorHAnsi" w:hAnsiTheme="minorHAnsi" w:cs="Arial"/>
          <w:sz w:val="22"/>
          <w:szCs w:val="22"/>
        </w:rPr>
        <w:t xml:space="preserve"> wykluczeni</w:t>
      </w:r>
      <w:r w:rsidR="00B06662" w:rsidRPr="00396712">
        <w:rPr>
          <w:rFonts w:asciiTheme="minorHAnsi" w:hAnsiTheme="minorHAnsi" w:cs="Arial"/>
          <w:sz w:val="22"/>
          <w:szCs w:val="22"/>
        </w:rPr>
        <w:t>u</w:t>
      </w:r>
      <w:r w:rsidR="004E2AAD" w:rsidRPr="00396712">
        <w:rPr>
          <w:rFonts w:asciiTheme="minorHAnsi" w:hAnsiTheme="minorHAnsi" w:cs="Arial"/>
          <w:sz w:val="22"/>
          <w:szCs w:val="22"/>
        </w:rPr>
        <w:t xml:space="preserve"> </w:t>
      </w:r>
      <w:r w:rsidRPr="00396712">
        <w:rPr>
          <w:rFonts w:asciiTheme="minorHAnsi" w:hAnsiTheme="minorHAnsi" w:cs="Arial"/>
          <w:sz w:val="22"/>
          <w:szCs w:val="22"/>
        </w:rPr>
        <w:t>z postęp</w:t>
      </w:r>
      <w:r w:rsidR="00C7474B" w:rsidRPr="00396712">
        <w:rPr>
          <w:rFonts w:asciiTheme="minorHAnsi" w:hAnsiTheme="minorHAnsi" w:cs="Arial"/>
          <w:sz w:val="22"/>
          <w:szCs w:val="22"/>
        </w:rPr>
        <w:t xml:space="preserve">owania o udzielenie zamówienia </w:t>
      </w:r>
      <w:r w:rsidRPr="00396712">
        <w:rPr>
          <w:rFonts w:asciiTheme="minorHAnsi" w:hAnsiTheme="minorHAnsi" w:cs="Arial"/>
          <w:sz w:val="22"/>
          <w:szCs w:val="22"/>
        </w:rPr>
        <w:t xml:space="preserve"> wymagane jest załączenie do oferty oświadczenia i przedłożenia dokumentów dla każdego konsorcjanta oddzielnie.</w:t>
      </w:r>
    </w:p>
    <w:p w:rsidR="00CE5B34" w:rsidRPr="00396712" w:rsidRDefault="00FB1653" w:rsidP="00FD4D62">
      <w:pPr>
        <w:pStyle w:val="Nagwek4"/>
        <w:numPr>
          <w:ilvl w:val="0"/>
          <w:numId w:val="38"/>
        </w:numPr>
        <w:shd w:val="clear" w:color="auto" w:fill="BFBFBF"/>
        <w:spacing w:after="120" w:line="276" w:lineRule="auto"/>
        <w:ind w:left="567" w:hanging="567"/>
        <w:rPr>
          <w:rFonts w:asciiTheme="minorHAnsi" w:hAnsiTheme="minorHAnsi" w:cs="Arial"/>
          <w:sz w:val="22"/>
          <w:szCs w:val="22"/>
        </w:rPr>
      </w:pPr>
      <w:r w:rsidRPr="00396712">
        <w:rPr>
          <w:rFonts w:asciiTheme="minorHAnsi" w:hAnsiTheme="minorHAnsi" w:cs="Arial"/>
          <w:sz w:val="22"/>
          <w:szCs w:val="22"/>
        </w:rPr>
        <w:t>Podwykonawcy</w:t>
      </w:r>
      <w:r w:rsidR="00664C29" w:rsidRPr="00396712">
        <w:rPr>
          <w:rFonts w:asciiTheme="minorHAnsi" w:hAnsiTheme="minorHAnsi" w:cs="Arial"/>
          <w:sz w:val="22"/>
          <w:szCs w:val="22"/>
        </w:rPr>
        <w:t>.</w:t>
      </w:r>
    </w:p>
    <w:p w:rsidR="00E2484A" w:rsidRPr="00396712" w:rsidRDefault="00E2484A" w:rsidP="00A724FB">
      <w:pPr>
        <w:spacing w:line="276" w:lineRule="auto"/>
        <w:ind w:left="426" w:hanging="426"/>
        <w:jc w:val="both"/>
        <w:rPr>
          <w:rFonts w:asciiTheme="minorHAnsi" w:hAnsiTheme="minorHAnsi"/>
          <w:sz w:val="22"/>
          <w:szCs w:val="22"/>
        </w:rPr>
      </w:pPr>
      <w:r w:rsidRPr="00396712">
        <w:rPr>
          <w:rFonts w:asciiTheme="minorHAnsi" w:hAnsiTheme="minorHAnsi"/>
          <w:sz w:val="22"/>
          <w:szCs w:val="22"/>
        </w:rPr>
        <w:t>1.</w:t>
      </w:r>
      <w:r w:rsidRPr="00396712">
        <w:rPr>
          <w:rFonts w:asciiTheme="minorHAnsi" w:hAnsiTheme="minorHAnsi"/>
          <w:sz w:val="22"/>
          <w:szCs w:val="22"/>
        </w:rPr>
        <w:tab/>
        <w:t xml:space="preserve">Wykonawca, który zamierza </w:t>
      </w:r>
      <w:r w:rsidR="00AE22F5" w:rsidRPr="00396712">
        <w:rPr>
          <w:rFonts w:asciiTheme="minorHAnsi" w:hAnsiTheme="minorHAnsi"/>
          <w:sz w:val="22"/>
          <w:szCs w:val="22"/>
        </w:rPr>
        <w:t>powierzyć wykonanie części zamówienia</w:t>
      </w:r>
      <w:r w:rsidRPr="00396712">
        <w:rPr>
          <w:rFonts w:asciiTheme="minorHAnsi" w:hAnsiTheme="minorHAnsi"/>
          <w:sz w:val="22"/>
          <w:szCs w:val="22"/>
        </w:rPr>
        <w:t xml:space="preserve"> innej firmie (podwykonawcy) jest zobowiązany do:</w:t>
      </w:r>
    </w:p>
    <w:p w:rsidR="00E2484A" w:rsidRPr="00396712" w:rsidRDefault="00E2484A" w:rsidP="00A724FB">
      <w:pPr>
        <w:spacing w:line="276" w:lineRule="auto"/>
        <w:ind w:left="709" w:hanging="283"/>
        <w:jc w:val="both"/>
        <w:rPr>
          <w:rFonts w:asciiTheme="minorHAnsi" w:hAnsiTheme="minorHAnsi"/>
          <w:sz w:val="22"/>
          <w:szCs w:val="22"/>
        </w:rPr>
      </w:pPr>
      <w:r w:rsidRPr="00396712">
        <w:rPr>
          <w:rFonts w:asciiTheme="minorHAnsi" w:hAnsiTheme="minorHAnsi"/>
          <w:sz w:val="22"/>
          <w:szCs w:val="22"/>
        </w:rPr>
        <w:t>1)</w:t>
      </w:r>
      <w:r w:rsidRPr="00396712">
        <w:rPr>
          <w:rFonts w:asciiTheme="minorHAnsi" w:hAnsiTheme="minorHAnsi"/>
          <w:sz w:val="22"/>
          <w:szCs w:val="22"/>
        </w:rPr>
        <w:tab/>
        <w:t>określenia w złożonej</w:t>
      </w:r>
      <w:r w:rsidR="009D1E65" w:rsidRPr="00396712">
        <w:rPr>
          <w:rFonts w:asciiTheme="minorHAnsi" w:hAnsiTheme="minorHAnsi"/>
          <w:sz w:val="22"/>
          <w:szCs w:val="22"/>
        </w:rPr>
        <w:t xml:space="preserve"> ofercie (w </w:t>
      </w:r>
      <w:r w:rsidRPr="00396712">
        <w:rPr>
          <w:rFonts w:asciiTheme="minorHAnsi" w:hAnsiTheme="minorHAnsi"/>
          <w:sz w:val="22"/>
          <w:szCs w:val="22"/>
        </w:rPr>
        <w:t>załącznik</w:t>
      </w:r>
      <w:r w:rsidR="00E50BC9" w:rsidRPr="00396712">
        <w:rPr>
          <w:rFonts w:asciiTheme="minorHAnsi" w:hAnsiTheme="minorHAnsi"/>
          <w:sz w:val="22"/>
          <w:szCs w:val="22"/>
        </w:rPr>
        <w:t>u</w:t>
      </w:r>
      <w:r w:rsidR="004E2AAD" w:rsidRPr="00396712">
        <w:rPr>
          <w:rFonts w:asciiTheme="minorHAnsi" w:hAnsiTheme="minorHAnsi"/>
          <w:sz w:val="22"/>
          <w:szCs w:val="22"/>
        </w:rPr>
        <w:t xml:space="preserve"> </w:t>
      </w:r>
      <w:r w:rsidR="009D1E65" w:rsidRPr="00396712">
        <w:rPr>
          <w:rFonts w:asciiTheme="minorHAnsi" w:hAnsiTheme="minorHAnsi"/>
          <w:sz w:val="22"/>
          <w:szCs w:val="22"/>
        </w:rPr>
        <w:t>nr 3</w:t>
      </w:r>
      <w:r w:rsidR="004E2AAD" w:rsidRPr="00396712">
        <w:rPr>
          <w:rFonts w:asciiTheme="minorHAnsi" w:hAnsiTheme="minorHAnsi"/>
          <w:sz w:val="22"/>
          <w:szCs w:val="22"/>
        </w:rPr>
        <w:t xml:space="preserve"> </w:t>
      </w:r>
      <w:r w:rsidRPr="00396712">
        <w:rPr>
          <w:rFonts w:asciiTheme="minorHAnsi" w:hAnsiTheme="minorHAnsi"/>
          <w:sz w:val="22"/>
          <w:szCs w:val="22"/>
        </w:rPr>
        <w:t>do SWZ) informacji jaka część przedmiotu zamówienia będzie realizowana przez podwykonawców z podaniem jego danych jeżeli są znane.</w:t>
      </w:r>
    </w:p>
    <w:p w:rsidR="00E2484A" w:rsidRPr="00396712" w:rsidRDefault="00E50BC9" w:rsidP="008A73C7">
      <w:pPr>
        <w:spacing w:line="276" w:lineRule="auto"/>
        <w:ind w:left="709" w:hanging="283"/>
        <w:jc w:val="both"/>
        <w:rPr>
          <w:rFonts w:asciiTheme="minorHAnsi" w:hAnsiTheme="minorHAnsi"/>
          <w:sz w:val="22"/>
          <w:szCs w:val="22"/>
        </w:rPr>
      </w:pPr>
      <w:r w:rsidRPr="00396712">
        <w:rPr>
          <w:rFonts w:asciiTheme="minorHAnsi" w:hAnsiTheme="minorHAnsi"/>
          <w:sz w:val="22"/>
          <w:szCs w:val="22"/>
        </w:rPr>
        <w:t>2</w:t>
      </w:r>
      <w:r w:rsidR="00F8701B" w:rsidRPr="00396712">
        <w:rPr>
          <w:rFonts w:asciiTheme="minorHAnsi" w:hAnsiTheme="minorHAnsi"/>
          <w:sz w:val="22"/>
          <w:szCs w:val="22"/>
        </w:rPr>
        <w:t>)</w:t>
      </w:r>
      <w:r w:rsidR="00E2484A" w:rsidRPr="00396712">
        <w:rPr>
          <w:rFonts w:asciiTheme="minorHAnsi" w:hAnsiTheme="minorHAnsi"/>
          <w:sz w:val="22"/>
          <w:szCs w:val="22"/>
        </w:rPr>
        <w:tab/>
        <w:t>Za zgod</w:t>
      </w:r>
      <w:r w:rsidR="00664C29" w:rsidRPr="00396712">
        <w:rPr>
          <w:rFonts w:asciiTheme="minorHAnsi" w:hAnsiTheme="minorHAnsi"/>
          <w:sz w:val="22"/>
          <w:szCs w:val="22"/>
        </w:rPr>
        <w:t>ą</w:t>
      </w:r>
      <w:r w:rsidR="00E2484A" w:rsidRPr="00396712">
        <w:rPr>
          <w:rFonts w:asciiTheme="minorHAnsi" w:hAnsiTheme="minorHAnsi"/>
          <w:sz w:val="22"/>
          <w:szCs w:val="22"/>
        </w:rPr>
        <w:t xml:space="preserve"> Zamawiającego Wykonawca może w trakcie realizacji zamówienia zgłosić nowych podwykonawców do realizacji zamówienia.</w:t>
      </w:r>
    </w:p>
    <w:p w:rsidR="000C6E69" w:rsidRPr="00396712" w:rsidRDefault="000C6E69" w:rsidP="008A73C7">
      <w:pPr>
        <w:spacing w:line="276" w:lineRule="auto"/>
        <w:ind w:left="709" w:hanging="283"/>
        <w:jc w:val="both"/>
        <w:rPr>
          <w:rFonts w:asciiTheme="minorHAnsi" w:hAnsiTheme="minorHAnsi"/>
          <w:sz w:val="22"/>
          <w:szCs w:val="22"/>
        </w:rPr>
      </w:pPr>
    </w:p>
    <w:p w:rsidR="00C41E33" w:rsidRPr="00396712" w:rsidRDefault="00C01C57" w:rsidP="00186411">
      <w:pPr>
        <w:pStyle w:val="Teksttreci0"/>
        <w:shd w:val="clear" w:color="auto" w:fill="BFBFBF"/>
        <w:spacing w:after="131" w:line="276" w:lineRule="auto"/>
        <w:ind w:left="426" w:hanging="426"/>
        <w:rPr>
          <w:rFonts w:asciiTheme="minorHAnsi" w:eastAsia="Trebuchet MS" w:hAnsiTheme="minorHAnsi" w:cs="Trebuchet MS"/>
          <w:b/>
          <w:sz w:val="22"/>
          <w:szCs w:val="22"/>
          <w:lang w:bidi="pl-PL"/>
        </w:rPr>
      </w:pPr>
      <w:r w:rsidRPr="00396712">
        <w:rPr>
          <w:rFonts w:asciiTheme="minorHAnsi" w:eastAsia="Trebuchet MS" w:hAnsiTheme="minorHAnsi" w:cs="Trebuchet MS"/>
          <w:b/>
          <w:sz w:val="22"/>
          <w:szCs w:val="22"/>
          <w:lang w:bidi="pl-PL"/>
        </w:rPr>
        <w:t>X.</w:t>
      </w:r>
      <w:r w:rsidRPr="00396712">
        <w:rPr>
          <w:rFonts w:asciiTheme="minorHAnsi" w:eastAsia="Trebuchet MS" w:hAnsiTheme="minorHAnsi" w:cs="Trebuchet MS"/>
          <w:b/>
          <w:sz w:val="22"/>
          <w:szCs w:val="22"/>
          <w:lang w:bidi="pl-PL"/>
        </w:rPr>
        <w:tab/>
      </w:r>
      <w:r w:rsidR="00C41E33" w:rsidRPr="00396712">
        <w:rPr>
          <w:rFonts w:asciiTheme="minorHAnsi" w:eastAsia="Trebuchet MS" w:hAnsiTheme="minorHAnsi" w:cs="Trebuchet MS"/>
          <w:b/>
          <w:sz w:val="22"/>
          <w:szCs w:val="22"/>
          <w:lang w:bidi="pl-PL"/>
        </w:rPr>
        <w:t xml:space="preserve">Informacje o środkach komunikacji elektronicznej, przy użyciu których Zamawiający będzie komunikował się z </w:t>
      </w:r>
      <w:r w:rsidR="00664C29" w:rsidRPr="00396712">
        <w:rPr>
          <w:rFonts w:asciiTheme="minorHAnsi" w:eastAsia="Trebuchet MS" w:hAnsiTheme="minorHAnsi" w:cs="Trebuchet MS"/>
          <w:b/>
          <w:sz w:val="22"/>
          <w:szCs w:val="22"/>
          <w:lang w:bidi="pl-PL"/>
        </w:rPr>
        <w:t>W</w:t>
      </w:r>
      <w:r w:rsidR="00C41E33" w:rsidRPr="00396712">
        <w:rPr>
          <w:rFonts w:asciiTheme="minorHAnsi" w:eastAsia="Trebuchet MS" w:hAnsiTheme="minorHAnsi" w:cs="Trebuchet MS"/>
          <w:b/>
          <w:sz w:val="22"/>
          <w:szCs w:val="22"/>
          <w:lang w:bidi="pl-PL"/>
        </w:rPr>
        <w:t>ykonawcami, oraz informacje o</w:t>
      </w:r>
      <w:r w:rsidR="00B5144E" w:rsidRPr="00396712">
        <w:rPr>
          <w:rFonts w:asciiTheme="minorHAnsi" w:eastAsia="Trebuchet MS" w:hAnsiTheme="minorHAnsi" w:cs="Trebuchet MS"/>
          <w:b/>
          <w:sz w:val="22"/>
          <w:szCs w:val="22"/>
          <w:lang w:bidi="pl-PL"/>
        </w:rPr>
        <w:t> </w:t>
      </w:r>
      <w:r w:rsidR="00C41E33" w:rsidRPr="00396712">
        <w:rPr>
          <w:rFonts w:asciiTheme="minorHAnsi" w:eastAsia="Trebuchet MS" w:hAnsiTheme="minorHAnsi" w:cs="Trebuchet MS"/>
          <w:b/>
          <w:sz w:val="22"/>
          <w:szCs w:val="22"/>
          <w:lang w:bidi="pl-PL"/>
        </w:rPr>
        <w:t>wymaganiach technicznych i</w:t>
      </w:r>
      <w:r w:rsidR="009A4DF1">
        <w:rPr>
          <w:rFonts w:asciiTheme="minorHAnsi" w:eastAsia="Trebuchet MS" w:hAnsiTheme="minorHAnsi" w:cs="Trebuchet MS"/>
          <w:b/>
          <w:sz w:val="22"/>
          <w:szCs w:val="22"/>
          <w:lang w:bidi="pl-PL"/>
        </w:rPr>
        <w:t> </w:t>
      </w:r>
      <w:r w:rsidR="00C41E33" w:rsidRPr="00396712">
        <w:rPr>
          <w:rFonts w:asciiTheme="minorHAnsi" w:eastAsia="Trebuchet MS" w:hAnsiTheme="minorHAnsi" w:cs="Trebuchet MS"/>
          <w:b/>
          <w:sz w:val="22"/>
          <w:szCs w:val="22"/>
          <w:lang w:bidi="pl-PL"/>
        </w:rPr>
        <w:t>organiza</w:t>
      </w:r>
      <w:r w:rsidR="00F158E7" w:rsidRPr="00396712">
        <w:rPr>
          <w:rFonts w:asciiTheme="minorHAnsi" w:eastAsia="Trebuchet MS" w:hAnsiTheme="minorHAnsi" w:cs="Trebuchet MS"/>
          <w:b/>
          <w:sz w:val="22"/>
          <w:szCs w:val="22"/>
          <w:lang w:bidi="pl-PL"/>
        </w:rPr>
        <w:t xml:space="preserve">cyjnych sporządzania, wysyłania </w:t>
      </w:r>
      <w:r w:rsidR="00C41E33" w:rsidRPr="00396712">
        <w:rPr>
          <w:rFonts w:asciiTheme="minorHAnsi" w:eastAsia="Trebuchet MS" w:hAnsiTheme="minorHAnsi" w:cs="Trebuchet MS"/>
          <w:b/>
          <w:sz w:val="22"/>
          <w:szCs w:val="22"/>
          <w:lang w:bidi="pl-PL"/>
        </w:rPr>
        <w:t>i</w:t>
      </w:r>
      <w:r w:rsidR="00B5144E" w:rsidRPr="00396712">
        <w:rPr>
          <w:rFonts w:asciiTheme="minorHAnsi" w:eastAsia="Trebuchet MS" w:hAnsiTheme="minorHAnsi" w:cs="Trebuchet MS"/>
          <w:b/>
          <w:sz w:val="22"/>
          <w:szCs w:val="22"/>
          <w:lang w:bidi="pl-PL"/>
        </w:rPr>
        <w:t> </w:t>
      </w:r>
      <w:r w:rsidR="00C41E33" w:rsidRPr="00396712">
        <w:rPr>
          <w:rFonts w:asciiTheme="minorHAnsi" w:eastAsia="Trebuchet MS" w:hAnsiTheme="minorHAnsi" w:cs="Trebuchet MS"/>
          <w:b/>
          <w:sz w:val="22"/>
          <w:szCs w:val="22"/>
          <w:lang w:bidi="pl-PL"/>
        </w:rPr>
        <w:t>odbierania korespondencji elektronicznej</w:t>
      </w:r>
      <w:r w:rsidR="00B5144E" w:rsidRPr="00396712">
        <w:rPr>
          <w:rFonts w:asciiTheme="minorHAnsi" w:eastAsia="Trebuchet MS" w:hAnsiTheme="minorHAnsi" w:cs="Trebuchet MS"/>
          <w:b/>
          <w:sz w:val="22"/>
          <w:szCs w:val="22"/>
          <w:lang w:bidi="pl-PL"/>
        </w:rPr>
        <w:t>.</w:t>
      </w:r>
    </w:p>
    <w:p w:rsidR="00691ABC" w:rsidRPr="00396712" w:rsidRDefault="00691ABC" w:rsidP="005C21F0">
      <w:pPr>
        <w:widowControl w:val="0"/>
        <w:tabs>
          <w:tab w:val="left" w:pos="426"/>
        </w:tabs>
        <w:spacing w:after="60" w:line="276" w:lineRule="auto"/>
        <w:ind w:right="20"/>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Informacje ogólne</w:t>
      </w:r>
      <w:r w:rsidR="005C21F0" w:rsidRPr="00396712">
        <w:rPr>
          <w:rFonts w:asciiTheme="minorHAnsi" w:eastAsia="Trebuchet MS" w:hAnsiTheme="minorHAnsi" w:cs="Trebuchet MS"/>
          <w:sz w:val="22"/>
          <w:szCs w:val="22"/>
          <w:lang w:bidi="pl-PL"/>
        </w:rPr>
        <w:t>:</w:t>
      </w:r>
    </w:p>
    <w:p w:rsidR="00691ABC" w:rsidRPr="00396712" w:rsidRDefault="00691ABC" w:rsidP="00EB4C4E">
      <w:pPr>
        <w:widowControl w:val="0"/>
        <w:numPr>
          <w:ilvl w:val="0"/>
          <w:numId w:val="7"/>
        </w:numPr>
        <w:spacing w:after="60" w:line="276" w:lineRule="auto"/>
        <w:ind w:left="426" w:right="2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 postępowaniu o udzielenie zamówienia  komunikacja między Zamawiającym  a</w:t>
      </w:r>
      <w:r w:rsidR="00736322" w:rsidRPr="00396712">
        <w:rPr>
          <w:rFonts w:asciiTheme="minorHAnsi" w:eastAsia="Trebuchet MS" w:hAnsiTheme="minorHAnsi" w:cs="Trebuchet MS"/>
          <w:sz w:val="22"/>
          <w:szCs w:val="22"/>
          <w:lang w:bidi="pl-PL"/>
        </w:rPr>
        <w:t> </w:t>
      </w:r>
      <w:r w:rsidRPr="00396712">
        <w:rPr>
          <w:rFonts w:asciiTheme="minorHAnsi" w:eastAsia="Trebuchet MS" w:hAnsiTheme="minorHAnsi" w:cs="Trebuchet MS"/>
          <w:sz w:val="22"/>
          <w:szCs w:val="22"/>
          <w:lang w:bidi="pl-PL"/>
        </w:rPr>
        <w:t>Wykonawcami odbywa się w sposób następujący:</w:t>
      </w:r>
    </w:p>
    <w:p w:rsidR="00381CDA" w:rsidRPr="00396712" w:rsidRDefault="00691ABC" w:rsidP="00381CDA">
      <w:pPr>
        <w:widowControl w:val="0"/>
        <w:spacing w:after="60" w:line="276" w:lineRule="auto"/>
        <w:ind w:left="567" w:right="20" w:hanging="141"/>
        <w:jc w:val="both"/>
        <w:rPr>
          <w:rFonts w:asciiTheme="minorHAnsi" w:eastAsia="Trebuchet MS" w:hAnsiTheme="minorHAnsi" w:cs="Trebuchet MS"/>
          <w:sz w:val="22"/>
          <w:szCs w:val="22"/>
          <w:u w:val="single"/>
          <w:lang w:bidi="pl-PL"/>
        </w:rPr>
      </w:pPr>
      <w:r w:rsidRPr="00396712">
        <w:rPr>
          <w:rFonts w:asciiTheme="minorHAnsi" w:eastAsia="Trebuchet MS" w:hAnsiTheme="minorHAnsi" w:cs="Trebuchet MS"/>
          <w:sz w:val="22"/>
          <w:szCs w:val="22"/>
          <w:lang w:bidi="pl-PL"/>
        </w:rPr>
        <w:t>-</w:t>
      </w:r>
      <w:r w:rsidR="00626249" w:rsidRPr="00396712">
        <w:rPr>
          <w:rFonts w:asciiTheme="minorHAnsi" w:eastAsia="Trebuchet MS" w:hAnsiTheme="minorHAnsi" w:cs="Trebuchet MS"/>
          <w:sz w:val="22"/>
          <w:szCs w:val="22"/>
          <w:lang w:bidi="pl-PL"/>
        </w:rPr>
        <w:t xml:space="preserve"> za pośrednictwem</w:t>
      </w:r>
      <w:r w:rsidR="00381CDA" w:rsidRPr="00396712">
        <w:rPr>
          <w:rFonts w:asciiTheme="minorHAnsi" w:eastAsia="Trebuchet MS" w:hAnsiTheme="minorHAnsi" w:cs="Trebuchet MS"/>
          <w:sz w:val="22"/>
          <w:szCs w:val="22"/>
          <w:lang w:bidi="pl-PL"/>
        </w:rPr>
        <w:t xml:space="preserve"> strony internetowej: </w:t>
      </w:r>
      <w:hyperlink r:id="rId12" w:history="1">
        <w:r w:rsidR="00381CDA" w:rsidRPr="00396712">
          <w:rPr>
            <w:rStyle w:val="Hipercze"/>
            <w:rFonts w:asciiTheme="minorHAnsi" w:eastAsia="Trebuchet MS" w:hAnsiTheme="minorHAnsi" w:cs="Trebuchet MS"/>
            <w:b/>
            <w:sz w:val="22"/>
            <w:szCs w:val="22"/>
            <w:lang w:bidi="pl-PL"/>
          </w:rPr>
          <w:t>https://ezamowienia.gov.pl</w:t>
        </w:r>
      </w:hyperlink>
      <w:r w:rsidR="00381CDA" w:rsidRPr="00396712">
        <w:rPr>
          <w:rFonts w:asciiTheme="minorHAnsi" w:eastAsia="Trebuchet MS" w:hAnsiTheme="minorHAnsi" w:cs="Trebuchet MS"/>
          <w:b/>
          <w:sz w:val="22"/>
          <w:szCs w:val="22"/>
          <w:lang w:bidi="pl-PL"/>
        </w:rPr>
        <w:t>,</w:t>
      </w:r>
      <w:r w:rsidR="00381CDA" w:rsidRPr="00396712">
        <w:rPr>
          <w:rFonts w:asciiTheme="minorHAnsi" w:eastAsia="Trebuchet MS" w:hAnsiTheme="minorHAnsi" w:cs="Trebuchet MS"/>
          <w:sz w:val="22"/>
          <w:szCs w:val="22"/>
          <w:lang w:bidi="pl-PL"/>
        </w:rPr>
        <w:t xml:space="preserve"> pełny link znajduje się w ogłoszeniu o zamówieniu - </w:t>
      </w:r>
      <w:r w:rsidR="00381CDA" w:rsidRPr="00396712">
        <w:rPr>
          <w:rFonts w:asciiTheme="minorHAnsi" w:eastAsia="Trebuchet MS" w:hAnsiTheme="minorHAnsi" w:cs="Trebuchet MS"/>
          <w:sz w:val="22"/>
          <w:szCs w:val="22"/>
          <w:u w:val="single"/>
          <w:lang w:bidi="pl-PL"/>
        </w:rPr>
        <w:t>dotyczy złożenia oferty wraz z</w:t>
      </w:r>
      <w:r w:rsidR="00736322" w:rsidRPr="00396712">
        <w:rPr>
          <w:rFonts w:asciiTheme="minorHAnsi" w:eastAsia="Trebuchet MS" w:hAnsiTheme="minorHAnsi" w:cs="Trebuchet MS"/>
          <w:sz w:val="22"/>
          <w:szCs w:val="22"/>
          <w:u w:val="single"/>
          <w:lang w:bidi="pl-PL"/>
        </w:rPr>
        <w:t> </w:t>
      </w:r>
      <w:r w:rsidR="00381CDA" w:rsidRPr="00396712">
        <w:rPr>
          <w:rFonts w:asciiTheme="minorHAnsi" w:eastAsia="Trebuchet MS" w:hAnsiTheme="minorHAnsi" w:cs="Trebuchet MS"/>
          <w:sz w:val="22"/>
          <w:szCs w:val="22"/>
          <w:u w:val="single"/>
          <w:lang w:bidi="pl-PL"/>
        </w:rPr>
        <w:t xml:space="preserve">dokumentami składanymi wraz z oferta przetargową, </w:t>
      </w:r>
    </w:p>
    <w:p w:rsidR="00691ABC" w:rsidRPr="00396712" w:rsidRDefault="00E50BC9" w:rsidP="00E50BC9">
      <w:pPr>
        <w:widowControl w:val="0"/>
        <w:spacing w:after="60" w:line="276" w:lineRule="auto"/>
        <w:ind w:left="567" w:right="20" w:hanging="141"/>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 </w:t>
      </w:r>
      <w:r w:rsidR="005C37D2" w:rsidRPr="00396712">
        <w:rPr>
          <w:rFonts w:asciiTheme="minorHAnsi" w:eastAsia="Trebuchet MS" w:hAnsiTheme="minorHAnsi" w:cs="Trebuchet MS"/>
          <w:sz w:val="22"/>
          <w:szCs w:val="22"/>
          <w:lang w:bidi="pl-PL"/>
        </w:rPr>
        <w:t>za poś</w:t>
      </w:r>
      <w:r w:rsidR="00626249" w:rsidRPr="00396712">
        <w:rPr>
          <w:rFonts w:asciiTheme="minorHAnsi" w:eastAsia="Trebuchet MS" w:hAnsiTheme="minorHAnsi" w:cs="Trebuchet MS"/>
          <w:sz w:val="22"/>
          <w:szCs w:val="22"/>
          <w:lang w:bidi="pl-PL"/>
        </w:rPr>
        <w:t>rednictwem</w:t>
      </w:r>
      <w:r w:rsidR="00691ABC" w:rsidRPr="00396712">
        <w:rPr>
          <w:rFonts w:asciiTheme="minorHAnsi" w:eastAsia="Trebuchet MS" w:hAnsiTheme="minorHAnsi" w:cs="Trebuchet MS"/>
          <w:sz w:val="22"/>
          <w:szCs w:val="22"/>
          <w:lang w:bidi="pl-PL"/>
        </w:rPr>
        <w:t xml:space="preserve"> poczty elektronicznej : email: </w:t>
      </w:r>
      <w:r w:rsidR="00740723" w:rsidRPr="00396712">
        <w:rPr>
          <w:rFonts w:asciiTheme="minorHAnsi" w:eastAsia="Trebuchet MS" w:hAnsiTheme="minorHAnsi" w:cs="Trebuchet MS"/>
          <w:sz w:val="22"/>
          <w:szCs w:val="22"/>
          <w:lang w:bidi="pl-PL"/>
        </w:rPr>
        <w:t>danuta.niewiadomska</w:t>
      </w:r>
      <w:r w:rsidR="00691ABC" w:rsidRPr="00396712">
        <w:rPr>
          <w:rFonts w:asciiTheme="minorHAnsi" w:eastAsia="Trebuchet MS" w:hAnsiTheme="minorHAnsi" w:cs="Trebuchet MS"/>
          <w:sz w:val="22"/>
          <w:szCs w:val="22"/>
          <w:lang w:bidi="pl-PL"/>
        </w:rPr>
        <w:t>@szpital-brzozow.pl  w pozostałych przypadkach (np. zadawanie pytań, składanie wyjaśnień, wzywanie do wyjaśnień dotyczących treści złożonej oferty, uzupełnienie dokumentów itp.)</w:t>
      </w:r>
    </w:p>
    <w:p w:rsidR="00691ABC" w:rsidRPr="00396712" w:rsidRDefault="00691ABC" w:rsidP="00691ABC">
      <w:pPr>
        <w:widowControl w:val="0"/>
        <w:spacing w:after="60" w:line="276" w:lineRule="auto"/>
        <w:ind w:left="567" w:right="20" w:hanging="141"/>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  Uwaga: nazwa pliku zawierającego w/w dokumenty powinna zawierać nazwę (firmę) </w:t>
      </w:r>
      <w:r w:rsidRPr="00396712">
        <w:rPr>
          <w:rFonts w:asciiTheme="minorHAnsi" w:eastAsia="Trebuchet MS" w:hAnsiTheme="minorHAnsi" w:cs="Trebuchet MS"/>
          <w:sz w:val="22"/>
          <w:szCs w:val="22"/>
          <w:lang w:bidi="pl-PL"/>
        </w:rPr>
        <w:lastRenderedPageBreak/>
        <w:t>wykonawcy.</w:t>
      </w:r>
    </w:p>
    <w:p w:rsidR="00691ABC" w:rsidRPr="00396712" w:rsidRDefault="00691ABC"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Zamawiający dopuszcza złożenie ofert w postaci katalogów elektronicznych lub dołączenia katalogów elektronicznych do oferty.</w:t>
      </w:r>
    </w:p>
    <w:p w:rsidR="00B5144E" w:rsidRPr="00396712" w:rsidRDefault="00B5144E" w:rsidP="00402A98">
      <w:pPr>
        <w:widowControl w:val="0"/>
        <w:numPr>
          <w:ilvl w:val="0"/>
          <w:numId w:val="7"/>
        </w:numPr>
        <w:tabs>
          <w:tab w:val="left" w:pos="426"/>
        </w:tabs>
        <w:spacing w:after="60" w:line="276" w:lineRule="auto"/>
        <w:ind w:left="426" w:right="2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Wzór ofer</w:t>
      </w:r>
      <w:r w:rsidR="008A1E26" w:rsidRPr="00396712">
        <w:rPr>
          <w:rFonts w:asciiTheme="minorHAnsi" w:eastAsia="Trebuchet MS" w:hAnsiTheme="minorHAnsi" w:cs="Trebuchet MS"/>
          <w:sz w:val="22"/>
          <w:szCs w:val="22"/>
          <w:lang w:bidi="pl-PL"/>
        </w:rPr>
        <w:t>t</w:t>
      </w:r>
      <w:r w:rsidR="00BD595C" w:rsidRPr="00396712">
        <w:rPr>
          <w:rFonts w:asciiTheme="minorHAnsi" w:eastAsia="Trebuchet MS" w:hAnsiTheme="minorHAnsi" w:cs="Trebuchet MS"/>
          <w:sz w:val="22"/>
          <w:szCs w:val="22"/>
          <w:lang w:bidi="pl-PL"/>
        </w:rPr>
        <w:t>y stanowi załącznik nr 1</w:t>
      </w:r>
      <w:r w:rsidRPr="00396712">
        <w:rPr>
          <w:rFonts w:asciiTheme="minorHAnsi" w:eastAsia="Trebuchet MS" w:hAnsiTheme="minorHAnsi" w:cs="Trebuchet MS"/>
          <w:sz w:val="22"/>
          <w:szCs w:val="22"/>
          <w:lang w:bidi="pl-PL"/>
        </w:rPr>
        <w:t xml:space="preserve"> do n</w:t>
      </w:r>
      <w:r w:rsidR="005C21F0" w:rsidRPr="00396712">
        <w:rPr>
          <w:rFonts w:asciiTheme="minorHAnsi" w:eastAsia="Trebuchet MS" w:hAnsiTheme="minorHAnsi" w:cs="Trebuchet MS"/>
          <w:sz w:val="22"/>
          <w:szCs w:val="22"/>
          <w:lang w:bidi="pl-PL"/>
        </w:rPr>
        <w:t xml:space="preserve">iniejszej Specyfikacji </w:t>
      </w:r>
      <w:r w:rsidRPr="00396712">
        <w:rPr>
          <w:rFonts w:asciiTheme="minorHAnsi" w:eastAsia="Trebuchet MS" w:hAnsiTheme="minorHAnsi" w:cs="Trebuchet MS"/>
          <w:sz w:val="22"/>
          <w:szCs w:val="22"/>
          <w:lang w:bidi="pl-PL"/>
        </w:rPr>
        <w:t xml:space="preserve"> Warunków Zamówienia.</w:t>
      </w:r>
    </w:p>
    <w:p w:rsidR="00B5144E" w:rsidRPr="00396712"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Wszelkie informacje stanowiące tajemnicę przedsiębiorstwa w rozumieniu ustawy z</w:t>
      </w:r>
      <w:r w:rsidR="00736322" w:rsidRPr="00396712">
        <w:rPr>
          <w:rFonts w:asciiTheme="minorHAnsi" w:eastAsia="Trebuchet MS" w:hAnsiTheme="minorHAnsi" w:cs="Trebuchet MS"/>
          <w:sz w:val="22"/>
          <w:szCs w:val="22"/>
          <w:lang w:bidi="pl-PL"/>
        </w:rPr>
        <w:t> </w:t>
      </w:r>
      <w:r w:rsidRPr="00396712">
        <w:rPr>
          <w:rFonts w:asciiTheme="minorHAnsi" w:eastAsia="Trebuchet MS" w:hAnsiTheme="minorHAnsi" w:cs="Trebuchet MS"/>
          <w:sz w:val="22"/>
          <w:szCs w:val="22"/>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396712"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Do</w:t>
      </w:r>
      <w:r w:rsidR="00381512" w:rsidRPr="00396712">
        <w:rPr>
          <w:rFonts w:asciiTheme="minorHAnsi" w:eastAsia="Trebuchet MS" w:hAnsiTheme="minorHAnsi" w:cs="Trebuchet MS"/>
          <w:sz w:val="22"/>
          <w:szCs w:val="22"/>
          <w:lang w:bidi="pl-PL"/>
        </w:rPr>
        <w:t xml:space="preserve"> oferty należy dołączyć dokumenty określone w części V </w:t>
      </w:r>
      <w:r w:rsidR="00BD595C" w:rsidRPr="00396712">
        <w:rPr>
          <w:rFonts w:asciiTheme="minorHAnsi" w:eastAsia="Trebuchet MS" w:hAnsiTheme="minorHAnsi" w:cs="Trebuchet MS"/>
          <w:sz w:val="22"/>
          <w:szCs w:val="22"/>
          <w:lang w:bidi="pl-PL"/>
        </w:rPr>
        <w:t xml:space="preserve">pkt. 1, które należy złożyć w  </w:t>
      </w:r>
      <w:r w:rsidR="00381512" w:rsidRPr="00396712">
        <w:rPr>
          <w:rFonts w:asciiTheme="minorHAnsi" w:eastAsia="Trebuchet MS" w:hAnsiTheme="minorHAnsi" w:cs="Trebuchet MS"/>
          <w:sz w:val="22"/>
          <w:szCs w:val="22"/>
          <w:lang w:bidi="pl-PL"/>
        </w:rPr>
        <w:t xml:space="preserve"> formie </w:t>
      </w:r>
      <w:r w:rsidRPr="00396712">
        <w:rPr>
          <w:rFonts w:asciiTheme="minorHAnsi" w:eastAsia="Trebuchet MS" w:hAnsiTheme="minorHAnsi" w:cs="Trebuchet MS"/>
          <w:sz w:val="22"/>
          <w:szCs w:val="22"/>
          <w:lang w:bidi="pl-PL"/>
        </w:rPr>
        <w:t xml:space="preserve"> elektronicznej </w:t>
      </w:r>
      <w:r w:rsidR="00381512" w:rsidRPr="00396712">
        <w:rPr>
          <w:rFonts w:asciiTheme="minorHAnsi" w:eastAsia="Trebuchet MS" w:hAnsiTheme="minorHAnsi" w:cs="Trebuchet MS"/>
          <w:sz w:val="22"/>
          <w:szCs w:val="22"/>
          <w:lang w:bidi="pl-PL"/>
        </w:rPr>
        <w:t>lub w postaci elektronicznej opatrzonej  podpisem za</w:t>
      </w:r>
      <w:r w:rsidR="005F6111" w:rsidRPr="00396712">
        <w:rPr>
          <w:rFonts w:asciiTheme="minorHAnsi" w:eastAsia="Trebuchet MS" w:hAnsiTheme="minorHAnsi" w:cs="Trebuchet MS"/>
          <w:sz w:val="22"/>
          <w:szCs w:val="22"/>
          <w:lang w:bidi="pl-PL"/>
        </w:rPr>
        <w:t>ufanym lub podpisem osob</w:t>
      </w:r>
      <w:r w:rsidR="00381512" w:rsidRPr="00396712">
        <w:rPr>
          <w:rFonts w:asciiTheme="minorHAnsi" w:eastAsia="Trebuchet MS" w:hAnsiTheme="minorHAnsi" w:cs="Trebuchet MS"/>
          <w:sz w:val="22"/>
          <w:szCs w:val="22"/>
          <w:lang w:bidi="pl-PL"/>
        </w:rPr>
        <w:t>istym</w:t>
      </w:r>
      <w:r w:rsidRPr="00396712">
        <w:rPr>
          <w:rFonts w:asciiTheme="minorHAnsi" w:eastAsia="Trebuchet MS" w:hAnsiTheme="minorHAnsi" w:cs="Trebuchet MS"/>
          <w:sz w:val="22"/>
          <w:szCs w:val="22"/>
          <w:lang w:bidi="pl-PL"/>
        </w:rPr>
        <w:t xml:space="preserve">, a następnie wraz z plikami stanowiącymi ofertę skompresować do jednego pliku archiwum (ZIP). </w:t>
      </w:r>
    </w:p>
    <w:p w:rsidR="0066267A" w:rsidRPr="00396712"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Wykonawca może przed upływem termin</w:t>
      </w:r>
      <w:r w:rsidR="0066267A" w:rsidRPr="00396712">
        <w:rPr>
          <w:rFonts w:asciiTheme="minorHAnsi" w:eastAsia="Trebuchet MS" w:hAnsiTheme="minorHAnsi" w:cs="Trebuchet MS"/>
          <w:sz w:val="22"/>
          <w:szCs w:val="22"/>
          <w:lang w:bidi="pl-PL"/>
        </w:rPr>
        <w:t>u do składania ofert wycofać ofertę.</w:t>
      </w:r>
    </w:p>
    <w:p w:rsidR="0075248B" w:rsidRPr="00396712" w:rsidRDefault="00B5144E" w:rsidP="0075248B">
      <w:pPr>
        <w:widowControl w:val="0"/>
        <w:numPr>
          <w:ilvl w:val="0"/>
          <w:numId w:val="7"/>
        </w:numPr>
        <w:tabs>
          <w:tab w:val="left" w:pos="426"/>
        </w:tabs>
        <w:spacing w:after="60" w:line="276" w:lineRule="auto"/>
        <w:ind w:left="426" w:right="2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Wykonawca po upływie terminu do składania ofert nie może skutecznie wycofać złożonej oferty.</w:t>
      </w:r>
      <w:r w:rsidR="00CE5B34" w:rsidRPr="00396712">
        <w:rPr>
          <w:rFonts w:asciiTheme="minorHAnsi" w:hAnsiTheme="minorHAnsi" w:cs="Arial"/>
          <w:sz w:val="22"/>
          <w:szCs w:val="22"/>
        </w:rPr>
        <w:tab/>
      </w:r>
    </w:p>
    <w:p w:rsidR="00CE5B34" w:rsidRPr="00396712" w:rsidRDefault="00CE507A" w:rsidP="00E317EA">
      <w:pPr>
        <w:pStyle w:val="Tekstpodstawowy"/>
        <w:shd w:val="clear" w:color="auto" w:fill="BFBFBF"/>
        <w:spacing w:before="120" w:after="120" w:line="276" w:lineRule="auto"/>
        <w:ind w:left="360" w:hanging="360"/>
        <w:jc w:val="left"/>
        <w:rPr>
          <w:rFonts w:asciiTheme="minorHAnsi" w:hAnsiTheme="minorHAnsi" w:cs="Arial"/>
          <w:b/>
          <w:bCs/>
          <w:smallCaps w:val="0"/>
          <w:sz w:val="22"/>
          <w:szCs w:val="22"/>
        </w:rPr>
      </w:pPr>
      <w:r w:rsidRPr="00396712">
        <w:rPr>
          <w:rFonts w:asciiTheme="minorHAnsi" w:hAnsiTheme="minorHAnsi" w:cs="Arial"/>
          <w:b/>
          <w:bCs/>
          <w:smallCaps w:val="0"/>
          <w:sz w:val="22"/>
          <w:szCs w:val="22"/>
        </w:rPr>
        <w:t>X</w:t>
      </w:r>
      <w:r w:rsidR="004B0FE2" w:rsidRPr="00396712">
        <w:rPr>
          <w:rFonts w:asciiTheme="minorHAnsi" w:hAnsiTheme="minorHAnsi" w:cs="Arial"/>
          <w:b/>
          <w:bCs/>
          <w:smallCaps w:val="0"/>
          <w:sz w:val="22"/>
          <w:szCs w:val="22"/>
        </w:rPr>
        <w:t>I</w:t>
      </w:r>
      <w:r w:rsidRPr="00396712">
        <w:rPr>
          <w:rFonts w:asciiTheme="minorHAnsi" w:hAnsiTheme="minorHAnsi" w:cs="Arial"/>
          <w:b/>
          <w:bCs/>
          <w:smallCaps w:val="0"/>
          <w:sz w:val="22"/>
          <w:szCs w:val="22"/>
        </w:rPr>
        <w:t>.</w:t>
      </w:r>
      <w:r w:rsidRPr="00396712">
        <w:rPr>
          <w:rFonts w:asciiTheme="minorHAnsi" w:hAnsiTheme="minorHAnsi" w:cs="Arial"/>
          <w:b/>
          <w:bCs/>
          <w:smallCaps w:val="0"/>
          <w:sz w:val="22"/>
          <w:szCs w:val="22"/>
        </w:rPr>
        <w:tab/>
      </w:r>
      <w:r w:rsidR="00CE5B34" w:rsidRPr="00396712">
        <w:rPr>
          <w:rFonts w:asciiTheme="minorHAnsi" w:hAnsiTheme="minorHAnsi" w:cs="Arial"/>
          <w:b/>
          <w:bCs/>
          <w:smallCaps w:val="0"/>
          <w:sz w:val="22"/>
          <w:szCs w:val="22"/>
        </w:rPr>
        <w:tab/>
      </w:r>
      <w:r w:rsidR="00664C29" w:rsidRPr="00396712">
        <w:rPr>
          <w:rFonts w:asciiTheme="minorHAnsi" w:hAnsiTheme="minorHAnsi" w:cs="Arial"/>
          <w:b/>
          <w:bCs/>
          <w:smallCaps w:val="0"/>
          <w:sz w:val="22"/>
          <w:szCs w:val="22"/>
        </w:rPr>
        <w:t xml:space="preserve">Osoby uprawnione do </w:t>
      </w:r>
      <w:r w:rsidR="00CE5B34" w:rsidRPr="00396712">
        <w:rPr>
          <w:rFonts w:asciiTheme="minorHAnsi" w:hAnsiTheme="minorHAnsi" w:cs="Arial"/>
          <w:b/>
          <w:bCs/>
          <w:smallCaps w:val="0"/>
          <w:sz w:val="22"/>
          <w:szCs w:val="22"/>
        </w:rPr>
        <w:t>porozumiewania się z Wykonawcami.</w:t>
      </w:r>
    </w:p>
    <w:p w:rsidR="008332AA" w:rsidRPr="00396712" w:rsidRDefault="00CE5B34" w:rsidP="00736322">
      <w:pPr>
        <w:pStyle w:val="Zwykytekst"/>
        <w:spacing w:line="276" w:lineRule="auto"/>
        <w:ind w:left="284" w:hanging="2"/>
        <w:jc w:val="both"/>
        <w:rPr>
          <w:rFonts w:asciiTheme="minorHAnsi" w:hAnsiTheme="minorHAnsi" w:cs="Arial"/>
          <w:sz w:val="22"/>
          <w:szCs w:val="22"/>
        </w:rPr>
      </w:pPr>
      <w:r w:rsidRPr="00396712">
        <w:rPr>
          <w:rFonts w:asciiTheme="minorHAnsi" w:hAnsiTheme="minorHAnsi" w:cs="Arial"/>
          <w:sz w:val="22"/>
          <w:szCs w:val="22"/>
        </w:rPr>
        <w:t>Osob</w:t>
      </w:r>
      <w:r w:rsidR="00664C29" w:rsidRPr="00396712">
        <w:rPr>
          <w:rFonts w:asciiTheme="minorHAnsi" w:hAnsiTheme="minorHAnsi" w:cs="Arial"/>
          <w:sz w:val="22"/>
          <w:szCs w:val="22"/>
        </w:rPr>
        <w:t>ą</w:t>
      </w:r>
      <w:r w:rsidRPr="00396712">
        <w:rPr>
          <w:rFonts w:asciiTheme="minorHAnsi" w:hAnsiTheme="minorHAnsi" w:cs="Arial"/>
          <w:sz w:val="22"/>
          <w:szCs w:val="22"/>
        </w:rPr>
        <w:t xml:space="preserve"> uprawnion</w:t>
      </w:r>
      <w:r w:rsidR="00664C29" w:rsidRPr="00396712">
        <w:rPr>
          <w:rFonts w:asciiTheme="minorHAnsi" w:hAnsiTheme="minorHAnsi" w:cs="Arial"/>
          <w:sz w:val="22"/>
          <w:szCs w:val="22"/>
        </w:rPr>
        <w:t>ą</w:t>
      </w:r>
      <w:r w:rsidRPr="00396712">
        <w:rPr>
          <w:rFonts w:asciiTheme="minorHAnsi" w:hAnsiTheme="minorHAnsi" w:cs="Arial"/>
          <w:sz w:val="22"/>
          <w:szCs w:val="22"/>
        </w:rPr>
        <w:t xml:space="preserve"> do </w:t>
      </w:r>
      <w:r w:rsidR="00664C29" w:rsidRPr="00396712">
        <w:rPr>
          <w:rFonts w:asciiTheme="minorHAnsi" w:hAnsiTheme="minorHAnsi" w:cs="Arial"/>
          <w:sz w:val="22"/>
          <w:szCs w:val="22"/>
        </w:rPr>
        <w:t>porozumiewania</w:t>
      </w:r>
      <w:r w:rsidRPr="00396712">
        <w:rPr>
          <w:rFonts w:asciiTheme="minorHAnsi" w:hAnsiTheme="minorHAnsi" w:cs="Arial"/>
          <w:sz w:val="22"/>
          <w:szCs w:val="22"/>
        </w:rPr>
        <w:t xml:space="preserve"> się z Wykonawcami</w:t>
      </w:r>
      <w:r w:rsidR="00280585" w:rsidRPr="00396712">
        <w:rPr>
          <w:rFonts w:asciiTheme="minorHAnsi" w:hAnsiTheme="minorHAnsi" w:cs="Arial"/>
          <w:sz w:val="22"/>
          <w:szCs w:val="22"/>
        </w:rPr>
        <w:t xml:space="preserve"> </w:t>
      </w:r>
      <w:r w:rsidR="00664C29" w:rsidRPr="00396712">
        <w:rPr>
          <w:rFonts w:asciiTheme="minorHAnsi" w:hAnsiTheme="minorHAnsi" w:cs="Arial"/>
          <w:sz w:val="22"/>
          <w:szCs w:val="22"/>
        </w:rPr>
        <w:t>w sprawach</w:t>
      </w:r>
      <w:r w:rsidR="00280585" w:rsidRPr="00396712">
        <w:rPr>
          <w:rFonts w:asciiTheme="minorHAnsi" w:hAnsiTheme="minorHAnsi" w:cs="Arial"/>
          <w:sz w:val="22"/>
          <w:szCs w:val="22"/>
        </w:rPr>
        <w:t xml:space="preserve"> </w:t>
      </w:r>
      <w:r w:rsidR="008332AA" w:rsidRPr="00396712">
        <w:rPr>
          <w:rFonts w:asciiTheme="minorHAnsi" w:hAnsiTheme="minorHAnsi" w:cs="Arial"/>
          <w:sz w:val="22"/>
          <w:szCs w:val="22"/>
        </w:rPr>
        <w:t>formalnoprawn</w:t>
      </w:r>
      <w:r w:rsidR="00664C29" w:rsidRPr="00396712">
        <w:rPr>
          <w:rFonts w:asciiTheme="minorHAnsi" w:hAnsiTheme="minorHAnsi" w:cs="Arial"/>
          <w:sz w:val="22"/>
          <w:szCs w:val="22"/>
        </w:rPr>
        <w:t>ych jest</w:t>
      </w:r>
      <w:r w:rsidR="008332AA" w:rsidRPr="00396712">
        <w:rPr>
          <w:rFonts w:asciiTheme="minorHAnsi" w:hAnsiTheme="minorHAnsi" w:cs="Arial"/>
          <w:sz w:val="22"/>
          <w:szCs w:val="22"/>
        </w:rPr>
        <w:t>:</w:t>
      </w:r>
    </w:p>
    <w:p w:rsidR="00D71273" w:rsidRPr="00396712" w:rsidRDefault="005D0B54" w:rsidP="00521A8C">
      <w:pPr>
        <w:spacing w:line="276" w:lineRule="auto"/>
        <w:ind w:left="567" w:hanging="285"/>
        <w:rPr>
          <w:rFonts w:asciiTheme="minorHAnsi" w:hAnsiTheme="minorHAnsi" w:cs="Tahoma"/>
          <w:sz w:val="22"/>
          <w:szCs w:val="22"/>
        </w:rPr>
      </w:pPr>
      <w:r w:rsidRPr="00396712">
        <w:rPr>
          <w:rFonts w:asciiTheme="minorHAnsi" w:hAnsiTheme="minorHAnsi" w:cs="Arial"/>
          <w:sz w:val="22"/>
          <w:szCs w:val="22"/>
        </w:rPr>
        <w:t xml:space="preserve">- </w:t>
      </w:r>
      <w:r w:rsidR="00B5144E" w:rsidRPr="00396712">
        <w:rPr>
          <w:rFonts w:asciiTheme="minorHAnsi" w:hAnsiTheme="minorHAnsi" w:cs="Tahoma"/>
          <w:sz w:val="22"/>
          <w:szCs w:val="22"/>
        </w:rPr>
        <w:t xml:space="preserve">mgr </w:t>
      </w:r>
      <w:r w:rsidR="00D71273" w:rsidRPr="00396712">
        <w:rPr>
          <w:rFonts w:asciiTheme="minorHAnsi" w:hAnsiTheme="minorHAnsi" w:cs="Tahoma"/>
          <w:sz w:val="22"/>
          <w:szCs w:val="22"/>
        </w:rPr>
        <w:t>Danuta Niewiadomska</w:t>
      </w:r>
      <w:r w:rsidR="00664C29" w:rsidRPr="00396712">
        <w:rPr>
          <w:rFonts w:asciiTheme="minorHAnsi" w:hAnsiTheme="minorHAnsi" w:cs="Tahoma"/>
          <w:sz w:val="22"/>
          <w:szCs w:val="22"/>
        </w:rPr>
        <w:t>,</w:t>
      </w:r>
      <w:r w:rsidR="00280585" w:rsidRPr="00396712">
        <w:rPr>
          <w:rFonts w:asciiTheme="minorHAnsi" w:hAnsiTheme="minorHAnsi" w:cs="Tahoma"/>
          <w:sz w:val="22"/>
          <w:szCs w:val="22"/>
        </w:rPr>
        <w:t xml:space="preserve"> </w:t>
      </w:r>
      <w:r w:rsidR="00664C29" w:rsidRPr="00396712">
        <w:rPr>
          <w:rFonts w:asciiTheme="minorHAnsi" w:hAnsiTheme="minorHAnsi" w:cs="Tahoma"/>
          <w:sz w:val="22"/>
          <w:szCs w:val="22"/>
        </w:rPr>
        <w:t>t</w:t>
      </w:r>
      <w:r w:rsidR="00B5144E" w:rsidRPr="00396712">
        <w:rPr>
          <w:rFonts w:asciiTheme="minorHAnsi" w:hAnsiTheme="minorHAnsi" w:cs="Tahoma"/>
          <w:sz w:val="22"/>
          <w:szCs w:val="22"/>
        </w:rPr>
        <w:t>el. 13 43 09</w:t>
      </w:r>
      <w:r w:rsidR="00D71273" w:rsidRPr="00396712">
        <w:rPr>
          <w:rFonts w:asciiTheme="minorHAnsi" w:hAnsiTheme="minorHAnsi" w:cs="Tahoma"/>
          <w:sz w:val="22"/>
          <w:szCs w:val="22"/>
        </w:rPr>
        <w:t> </w:t>
      </w:r>
      <w:r w:rsidR="00B5144E" w:rsidRPr="00396712">
        <w:rPr>
          <w:rFonts w:asciiTheme="minorHAnsi" w:hAnsiTheme="minorHAnsi" w:cs="Tahoma"/>
          <w:sz w:val="22"/>
          <w:szCs w:val="22"/>
        </w:rPr>
        <w:t>587</w:t>
      </w:r>
      <w:r w:rsidR="00664C29" w:rsidRPr="00396712">
        <w:rPr>
          <w:rFonts w:asciiTheme="minorHAnsi" w:hAnsiTheme="minorHAnsi" w:cs="Tahoma"/>
          <w:sz w:val="22"/>
          <w:szCs w:val="22"/>
        </w:rPr>
        <w:t>,</w:t>
      </w:r>
    </w:p>
    <w:p w:rsidR="00E20417" w:rsidRPr="00396712" w:rsidRDefault="00CE507A" w:rsidP="00521A8C">
      <w:pPr>
        <w:spacing w:line="276" w:lineRule="auto"/>
        <w:ind w:left="567" w:hanging="285"/>
        <w:rPr>
          <w:rFonts w:asciiTheme="minorHAnsi" w:hAnsiTheme="minorHAnsi" w:cs="Tahoma"/>
          <w:sz w:val="22"/>
          <w:szCs w:val="22"/>
        </w:rPr>
      </w:pPr>
      <w:r w:rsidRPr="00396712">
        <w:rPr>
          <w:rFonts w:asciiTheme="minorHAnsi" w:hAnsiTheme="minorHAnsi" w:cs="Tahoma"/>
          <w:sz w:val="22"/>
          <w:szCs w:val="22"/>
        </w:rPr>
        <w:t xml:space="preserve"> e</w:t>
      </w:r>
      <w:r w:rsidR="00664C29" w:rsidRPr="00396712">
        <w:rPr>
          <w:rFonts w:asciiTheme="minorHAnsi" w:hAnsiTheme="minorHAnsi" w:cs="Tahoma"/>
          <w:sz w:val="22"/>
          <w:szCs w:val="22"/>
        </w:rPr>
        <w:t>-</w:t>
      </w:r>
      <w:r w:rsidRPr="00396712">
        <w:rPr>
          <w:rFonts w:asciiTheme="minorHAnsi" w:hAnsiTheme="minorHAnsi" w:cs="Tahoma"/>
          <w:sz w:val="22"/>
          <w:szCs w:val="22"/>
        </w:rPr>
        <w:t>mail</w:t>
      </w:r>
      <w:r w:rsidR="00664C29" w:rsidRPr="00396712">
        <w:rPr>
          <w:rFonts w:asciiTheme="minorHAnsi" w:hAnsiTheme="minorHAnsi" w:cs="Tahoma"/>
          <w:sz w:val="22"/>
          <w:szCs w:val="22"/>
        </w:rPr>
        <w:t>:</w:t>
      </w:r>
      <w:r w:rsidR="00280585" w:rsidRPr="00396712">
        <w:rPr>
          <w:rFonts w:asciiTheme="minorHAnsi" w:hAnsiTheme="minorHAnsi" w:cs="Tahoma"/>
          <w:sz w:val="22"/>
          <w:szCs w:val="22"/>
        </w:rPr>
        <w:t xml:space="preserve"> </w:t>
      </w:r>
      <w:r w:rsidR="00D71273" w:rsidRPr="00396712">
        <w:rPr>
          <w:rFonts w:asciiTheme="minorHAnsi" w:hAnsiTheme="minorHAnsi" w:cs="Tahoma"/>
          <w:sz w:val="22"/>
          <w:szCs w:val="22"/>
        </w:rPr>
        <w:t>danuta.niewiadomska</w:t>
      </w:r>
      <w:r w:rsidR="00B5144E" w:rsidRPr="00396712">
        <w:rPr>
          <w:rFonts w:asciiTheme="minorHAnsi" w:hAnsiTheme="minorHAnsi" w:cs="Tahoma"/>
          <w:sz w:val="22"/>
          <w:szCs w:val="22"/>
        </w:rPr>
        <w:t>@szpital-brzozow.pl</w:t>
      </w:r>
    </w:p>
    <w:p w:rsidR="00CE5B34" w:rsidRPr="00396712" w:rsidRDefault="00696A41" w:rsidP="00E57885">
      <w:pPr>
        <w:pStyle w:val="Nagwek4"/>
        <w:shd w:val="clear" w:color="auto" w:fill="BFBFBF"/>
        <w:tabs>
          <w:tab w:val="num" w:pos="360"/>
        </w:tabs>
        <w:spacing w:before="120" w:line="276" w:lineRule="auto"/>
        <w:rPr>
          <w:rFonts w:asciiTheme="minorHAnsi" w:hAnsiTheme="minorHAnsi" w:cs="Arial"/>
          <w:sz w:val="22"/>
          <w:szCs w:val="22"/>
        </w:rPr>
      </w:pPr>
      <w:r w:rsidRPr="00396712">
        <w:rPr>
          <w:rFonts w:asciiTheme="minorHAnsi" w:hAnsiTheme="minorHAnsi" w:cs="Arial"/>
          <w:sz w:val="22"/>
          <w:szCs w:val="22"/>
        </w:rPr>
        <w:t>X</w:t>
      </w:r>
      <w:r w:rsidR="00C01C57" w:rsidRPr="00396712">
        <w:rPr>
          <w:rFonts w:asciiTheme="minorHAnsi" w:hAnsiTheme="minorHAnsi" w:cs="Arial"/>
          <w:sz w:val="22"/>
          <w:szCs w:val="22"/>
        </w:rPr>
        <w:t>I</w:t>
      </w:r>
      <w:r w:rsidR="004B0FE2" w:rsidRPr="00396712">
        <w:rPr>
          <w:rFonts w:asciiTheme="minorHAnsi" w:hAnsiTheme="minorHAnsi" w:cs="Arial"/>
          <w:sz w:val="22"/>
          <w:szCs w:val="22"/>
        </w:rPr>
        <w:t>I</w:t>
      </w:r>
      <w:r w:rsidR="00CE5B34" w:rsidRPr="00396712">
        <w:rPr>
          <w:rFonts w:asciiTheme="minorHAnsi" w:hAnsiTheme="minorHAnsi" w:cs="Arial"/>
          <w:sz w:val="22"/>
          <w:szCs w:val="22"/>
        </w:rPr>
        <w:t>.</w:t>
      </w:r>
      <w:r w:rsidR="00CE5B34" w:rsidRPr="00396712">
        <w:rPr>
          <w:rFonts w:asciiTheme="minorHAnsi" w:hAnsiTheme="minorHAnsi" w:cs="Arial"/>
          <w:sz w:val="22"/>
          <w:szCs w:val="22"/>
        </w:rPr>
        <w:tab/>
        <w:t>Termin związania z ofertą.</w:t>
      </w:r>
    </w:p>
    <w:p w:rsidR="00696A41" w:rsidRPr="00396712" w:rsidRDefault="00696A41" w:rsidP="00664C29">
      <w:pPr>
        <w:pStyle w:val="Nagwek4"/>
        <w:spacing w:before="120" w:line="276" w:lineRule="auto"/>
        <w:ind w:left="284" w:hanging="284"/>
        <w:jc w:val="both"/>
        <w:rPr>
          <w:rFonts w:asciiTheme="minorHAnsi" w:hAnsiTheme="minorHAnsi" w:cs="Arial"/>
          <w:bCs w:val="0"/>
          <w:sz w:val="22"/>
          <w:szCs w:val="22"/>
          <w:u w:val="single"/>
        </w:rPr>
      </w:pPr>
      <w:r w:rsidRPr="00396712">
        <w:rPr>
          <w:rFonts w:asciiTheme="minorHAnsi" w:hAnsiTheme="minorHAnsi" w:cs="Arial"/>
          <w:b w:val="0"/>
          <w:bCs w:val="0"/>
          <w:sz w:val="22"/>
          <w:szCs w:val="22"/>
        </w:rPr>
        <w:t>1.</w:t>
      </w:r>
      <w:r w:rsidRPr="00396712">
        <w:rPr>
          <w:rFonts w:asciiTheme="minorHAnsi" w:hAnsiTheme="minorHAnsi" w:cs="Arial"/>
          <w:b w:val="0"/>
          <w:bCs w:val="0"/>
          <w:sz w:val="22"/>
          <w:szCs w:val="22"/>
        </w:rPr>
        <w:tab/>
        <w:t>Wykonawca jest związany ofertą od dnia upływu terminu składania ofert</w:t>
      </w:r>
      <w:r w:rsidR="00653703" w:rsidRPr="00396712">
        <w:rPr>
          <w:rFonts w:asciiTheme="minorHAnsi" w:hAnsiTheme="minorHAnsi" w:cs="Arial"/>
          <w:b w:val="0"/>
          <w:bCs w:val="0"/>
          <w:sz w:val="22"/>
          <w:szCs w:val="22"/>
        </w:rPr>
        <w:t xml:space="preserve"> do dnia</w:t>
      </w:r>
      <w:r w:rsidR="00D71273" w:rsidRPr="00396712">
        <w:rPr>
          <w:rFonts w:asciiTheme="minorHAnsi" w:hAnsiTheme="minorHAnsi" w:cs="Arial"/>
          <w:b w:val="0"/>
          <w:bCs w:val="0"/>
          <w:sz w:val="22"/>
          <w:szCs w:val="22"/>
        </w:rPr>
        <w:t xml:space="preserve"> </w:t>
      </w:r>
      <w:r w:rsidR="003B4419">
        <w:rPr>
          <w:rFonts w:asciiTheme="minorHAnsi" w:hAnsiTheme="minorHAnsi" w:cs="Arial"/>
          <w:b w:val="0"/>
          <w:bCs w:val="0"/>
          <w:color w:val="000000" w:themeColor="text1"/>
          <w:sz w:val="22"/>
          <w:szCs w:val="22"/>
          <w:u w:val="single"/>
        </w:rPr>
        <w:t>06.05</w:t>
      </w:r>
      <w:r w:rsidR="00BD595C" w:rsidRPr="00396712">
        <w:rPr>
          <w:rFonts w:asciiTheme="minorHAnsi" w:hAnsiTheme="minorHAnsi" w:cs="Arial"/>
          <w:b w:val="0"/>
          <w:bCs w:val="0"/>
          <w:color w:val="000000" w:themeColor="text1"/>
          <w:sz w:val="22"/>
          <w:szCs w:val="22"/>
          <w:u w:val="single"/>
        </w:rPr>
        <w:t>.202</w:t>
      </w:r>
      <w:r w:rsidR="003F3BC7" w:rsidRPr="00396712">
        <w:rPr>
          <w:rFonts w:asciiTheme="minorHAnsi" w:hAnsiTheme="minorHAnsi" w:cs="Arial"/>
          <w:b w:val="0"/>
          <w:bCs w:val="0"/>
          <w:color w:val="000000" w:themeColor="text1"/>
          <w:sz w:val="22"/>
          <w:szCs w:val="22"/>
          <w:u w:val="single"/>
        </w:rPr>
        <w:t>5</w:t>
      </w:r>
      <w:r w:rsidR="00280585" w:rsidRPr="00396712">
        <w:rPr>
          <w:rFonts w:asciiTheme="minorHAnsi" w:hAnsiTheme="minorHAnsi" w:cs="Arial"/>
          <w:b w:val="0"/>
          <w:bCs w:val="0"/>
          <w:color w:val="000000" w:themeColor="text1"/>
          <w:sz w:val="22"/>
          <w:szCs w:val="22"/>
          <w:u w:val="single"/>
        </w:rPr>
        <w:t xml:space="preserve"> </w:t>
      </w:r>
      <w:r w:rsidR="00BD595C" w:rsidRPr="00396712">
        <w:rPr>
          <w:rFonts w:asciiTheme="minorHAnsi" w:hAnsiTheme="minorHAnsi" w:cs="Arial"/>
          <w:b w:val="0"/>
          <w:bCs w:val="0"/>
          <w:color w:val="000000" w:themeColor="text1"/>
          <w:sz w:val="22"/>
          <w:szCs w:val="22"/>
          <w:u w:val="single"/>
        </w:rPr>
        <w:t>r.</w:t>
      </w:r>
    </w:p>
    <w:p w:rsidR="00696A41" w:rsidRPr="00396712" w:rsidRDefault="00696A41" w:rsidP="00664C29">
      <w:pPr>
        <w:pStyle w:val="Nagwek4"/>
        <w:spacing w:before="120" w:line="276" w:lineRule="auto"/>
        <w:ind w:left="284" w:hanging="284"/>
        <w:jc w:val="both"/>
        <w:rPr>
          <w:rFonts w:asciiTheme="minorHAnsi" w:hAnsiTheme="minorHAnsi" w:cs="Arial"/>
          <w:b w:val="0"/>
          <w:bCs w:val="0"/>
          <w:sz w:val="22"/>
          <w:szCs w:val="22"/>
        </w:rPr>
      </w:pPr>
      <w:r w:rsidRPr="00396712">
        <w:rPr>
          <w:rFonts w:asciiTheme="minorHAnsi" w:hAnsiTheme="minorHAnsi" w:cs="Arial"/>
          <w:b w:val="0"/>
          <w:bCs w:val="0"/>
          <w:sz w:val="22"/>
          <w:szCs w:val="22"/>
        </w:rPr>
        <w:t>2.</w:t>
      </w:r>
      <w:r w:rsidRPr="00396712">
        <w:rPr>
          <w:rFonts w:asciiTheme="minorHAnsi" w:hAnsiTheme="minorHAnsi" w:cs="Arial"/>
          <w:b w:val="0"/>
          <w:bCs w:val="0"/>
          <w:sz w:val="22"/>
          <w:szCs w:val="22"/>
        </w:rPr>
        <w:tab/>
        <w:t xml:space="preserve">W przypadku gdy wybór najkorzystniejszej oferty nie nastąpi przed </w:t>
      </w:r>
      <w:r w:rsidR="005C21F0" w:rsidRPr="00396712">
        <w:rPr>
          <w:rFonts w:asciiTheme="minorHAnsi" w:hAnsiTheme="minorHAnsi" w:cs="Arial"/>
          <w:b w:val="0"/>
          <w:bCs w:val="0"/>
          <w:sz w:val="22"/>
          <w:szCs w:val="22"/>
        </w:rPr>
        <w:t>upływem terminu związania ofertą</w:t>
      </w:r>
      <w:r w:rsidRPr="00396712">
        <w:rPr>
          <w:rFonts w:asciiTheme="minorHAnsi" w:hAnsiTheme="minorHAnsi" w:cs="Arial"/>
          <w:b w:val="0"/>
          <w:bCs w:val="0"/>
          <w:sz w:val="22"/>
          <w:szCs w:val="22"/>
        </w:rPr>
        <w:t xml:space="preserve"> określonego w SWZ, Zamawiający przed upływem terminu </w:t>
      </w:r>
      <w:r w:rsidR="00664C29" w:rsidRPr="00396712">
        <w:rPr>
          <w:rFonts w:asciiTheme="minorHAnsi" w:hAnsiTheme="minorHAnsi" w:cs="Arial"/>
          <w:b w:val="0"/>
          <w:bCs w:val="0"/>
          <w:sz w:val="22"/>
          <w:szCs w:val="22"/>
        </w:rPr>
        <w:t>związania</w:t>
      </w:r>
      <w:r w:rsidRPr="00396712">
        <w:rPr>
          <w:rFonts w:asciiTheme="minorHAnsi" w:hAnsiTheme="minorHAnsi" w:cs="Arial"/>
          <w:b w:val="0"/>
          <w:bCs w:val="0"/>
          <w:sz w:val="22"/>
          <w:szCs w:val="22"/>
        </w:rPr>
        <w:t xml:space="preserve"> ofert</w:t>
      </w:r>
      <w:r w:rsidR="00664C29" w:rsidRPr="00396712">
        <w:rPr>
          <w:rFonts w:asciiTheme="minorHAnsi" w:hAnsiTheme="minorHAnsi" w:cs="Arial"/>
          <w:b w:val="0"/>
          <w:bCs w:val="0"/>
          <w:sz w:val="22"/>
          <w:szCs w:val="22"/>
        </w:rPr>
        <w:t>ą</w:t>
      </w:r>
      <w:r w:rsidRPr="00396712">
        <w:rPr>
          <w:rFonts w:asciiTheme="minorHAnsi" w:hAnsiTheme="minorHAnsi" w:cs="Arial"/>
          <w:b w:val="0"/>
          <w:bCs w:val="0"/>
          <w:sz w:val="22"/>
          <w:szCs w:val="22"/>
        </w:rPr>
        <w:t xml:space="preserve"> zwraca się jednokrotnie do Wykonawców o wyrażenie zgody na przedłużenie tego terminu o wskazywany przez niego okres, nie dłuższy niż 30 dni.</w:t>
      </w:r>
    </w:p>
    <w:p w:rsidR="00C01C57" w:rsidRPr="00396712" w:rsidRDefault="00696A41" w:rsidP="00F158E7">
      <w:pPr>
        <w:pStyle w:val="Nagwek4"/>
        <w:spacing w:before="120" w:line="276" w:lineRule="auto"/>
        <w:ind w:left="284" w:hanging="284"/>
        <w:jc w:val="both"/>
        <w:rPr>
          <w:rFonts w:asciiTheme="minorHAnsi" w:hAnsiTheme="minorHAnsi" w:cs="Arial"/>
          <w:b w:val="0"/>
          <w:bCs w:val="0"/>
          <w:sz w:val="22"/>
          <w:szCs w:val="22"/>
        </w:rPr>
      </w:pPr>
      <w:r w:rsidRPr="00396712">
        <w:rPr>
          <w:rFonts w:asciiTheme="minorHAnsi" w:hAnsiTheme="minorHAnsi" w:cs="Arial"/>
          <w:b w:val="0"/>
          <w:bCs w:val="0"/>
          <w:sz w:val="22"/>
          <w:szCs w:val="22"/>
        </w:rPr>
        <w:t>3.</w:t>
      </w:r>
      <w:r w:rsidRPr="00396712">
        <w:rPr>
          <w:rFonts w:asciiTheme="minorHAnsi" w:hAnsiTheme="minorHAnsi" w:cs="Arial"/>
          <w:b w:val="0"/>
          <w:bCs w:val="0"/>
          <w:sz w:val="22"/>
          <w:szCs w:val="22"/>
        </w:rPr>
        <w:tab/>
        <w:t>Przedłużenie terminu związania ofertą, o którym mowa w ust. 2, wymaga złożenia przez Wykonawcę pisemnego  oświadczenia o wyrażeniu zgody na przedłużenie terminu związania ofertą.</w:t>
      </w:r>
    </w:p>
    <w:p w:rsidR="003F1EC4" w:rsidRPr="00396712" w:rsidRDefault="003F1EC4" w:rsidP="003F1EC4">
      <w:pPr>
        <w:rPr>
          <w:rFonts w:asciiTheme="minorHAnsi" w:hAnsiTheme="minorHAnsi"/>
          <w:sz w:val="22"/>
          <w:szCs w:val="22"/>
        </w:rPr>
      </w:pPr>
    </w:p>
    <w:p w:rsidR="00F135ED" w:rsidRPr="00396712" w:rsidRDefault="00F52E72" w:rsidP="00E317EA">
      <w:pPr>
        <w:shd w:val="clear" w:color="auto" w:fill="BFBFBF"/>
        <w:tabs>
          <w:tab w:val="num" w:pos="360"/>
        </w:tabs>
        <w:spacing w:line="276" w:lineRule="auto"/>
        <w:ind w:left="360" w:hanging="360"/>
        <w:rPr>
          <w:rFonts w:asciiTheme="minorHAnsi" w:hAnsiTheme="minorHAnsi" w:cs="Arial"/>
          <w:b/>
          <w:sz w:val="22"/>
          <w:szCs w:val="22"/>
        </w:rPr>
      </w:pPr>
      <w:r w:rsidRPr="00396712">
        <w:rPr>
          <w:rFonts w:asciiTheme="minorHAnsi" w:hAnsiTheme="minorHAnsi" w:cs="Arial"/>
          <w:b/>
          <w:sz w:val="22"/>
          <w:szCs w:val="22"/>
        </w:rPr>
        <w:t>X</w:t>
      </w:r>
      <w:r w:rsidR="00C01C57" w:rsidRPr="00396712">
        <w:rPr>
          <w:rFonts w:asciiTheme="minorHAnsi" w:hAnsiTheme="minorHAnsi" w:cs="Arial"/>
          <w:b/>
          <w:sz w:val="22"/>
          <w:szCs w:val="22"/>
        </w:rPr>
        <w:t>II</w:t>
      </w:r>
      <w:r w:rsidR="004B0FE2" w:rsidRPr="00396712">
        <w:rPr>
          <w:rFonts w:asciiTheme="minorHAnsi" w:hAnsiTheme="minorHAnsi" w:cs="Arial"/>
          <w:b/>
          <w:sz w:val="22"/>
          <w:szCs w:val="22"/>
        </w:rPr>
        <w:t>I</w:t>
      </w:r>
      <w:r w:rsidRPr="00396712">
        <w:rPr>
          <w:rFonts w:asciiTheme="minorHAnsi" w:hAnsiTheme="minorHAnsi" w:cs="Arial"/>
          <w:b/>
          <w:sz w:val="22"/>
          <w:szCs w:val="22"/>
        </w:rPr>
        <w:t>.</w:t>
      </w:r>
      <w:r w:rsidRPr="00396712">
        <w:rPr>
          <w:rFonts w:asciiTheme="minorHAnsi" w:hAnsiTheme="minorHAnsi" w:cs="Arial"/>
          <w:b/>
          <w:sz w:val="22"/>
          <w:szCs w:val="22"/>
        </w:rPr>
        <w:tab/>
      </w:r>
      <w:r w:rsidR="00CE5B34" w:rsidRPr="00396712">
        <w:rPr>
          <w:rFonts w:asciiTheme="minorHAnsi" w:hAnsiTheme="minorHAnsi" w:cs="Arial"/>
          <w:b/>
          <w:sz w:val="22"/>
          <w:szCs w:val="22"/>
        </w:rPr>
        <w:t>Wymagania dotyczące wniesienia wadium</w:t>
      </w:r>
      <w:r w:rsidR="000A1435" w:rsidRPr="00396712">
        <w:rPr>
          <w:rFonts w:asciiTheme="minorHAnsi" w:hAnsiTheme="minorHAnsi" w:cs="Arial"/>
          <w:b/>
          <w:sz w:val="22"/>
          <w:szCs w:val="22"/>
        </w:rPr>
        <w:t>.</w:t>
      </w:r>
    </w:p>
    <w:p w:rsidR="00882779" w:rsidRPr="00396712" w:rsidRDefault="00882779" w:rsidP="009462A0">
      <w:pPr>
        <w:spacing w:line="276" w:lineRule="auto"/>
        <w:ind w:left="993" w:hanging="567"/>
        <w:jc w:val="both"/>
        <w:rPr>
          <w:rFonts w:asciiTheme="minorHAnsi" w:hAnsiTheme="minorHAnsi" w:cs="Arial"/>
          <w:sz w:val="22"/>
          <w:szCs w:val="22"/>
        </w:rPr>
      </w:pPr>
    </w:p>
    <w:p w:rsidR="00FA75AF" w:rsidRPr="00396712" w:rsidRDefault="00F135ED" w:rsidP="00F158E7">
      <w:pPr>
        <w:spacing w:line="276" w:lineRule="auto"/>
        <w:jc w:val="both"/>
        <w:rPr>
          <w:rFonts w:asciiTheme="minorHAnsi" w:hAnsiTheme="minorHAnsi" w:cs="Arial"/>
          <w:sz w:val="22"/>
          <w:szCs w:val="22"/>
        </w:rPr>
      </w:pPr>
      <w:r w:rsidRPr="00396712">
        <w:rPr>
          <w:rFonts w:asciiTheme="minorHAnsi" w:hAnsiTheme="minorHAnsi" w:cs="Arial"/>
          <w:sz w:val="22"/>
          <w:szCs w:val="22"/>
        </w:rPr>
        <w:t xml:space="preserve">Wadium </w:t>
      </w:r>
      <w:r w:rsidR="00604514" w:rsidRPr="00396712">
        <w:rPr>
          <w:rFonts w:asciiTheme="minorHAnsi" w:hAnsiTheme="minorHAnsi" w:cs="Arial"/>
          <w:sz w:val="22"/>
          <w:szCs w:val="22"/>
        </w:rPr>
        <w:t>nie jest wymagane.</w:t>
      </w:r>
    </w:p>
    <w:p w:rsidR="00736322" w:rsidRPr="00396712" w:rsidRDefault="00736322" w:rsidP="00F158E7">
      <w:pPr>
        <w:spacing w:line="276" w:lineRule="auto"/>
        <w:jc w:val="both"/>
        <w:rPr>
          <w:rFonts w:asciiTheme="minorHAnsi" w:hAnsiTheme="minorHAnsi" w:cs="Arial"/>
          <w:sz w:val="22"/>
          <w:szCs w:val="22"/>
        </w:rPr>
      </w:pPr>
    </w:p>
    <w:p w:rsidR="00CE5B34" w:rsidRPr="00396712" w:rsidRDefault="00CE5B34" w:rsidP="00EB4C4E">
      <w:pPr>
        <w:numPr>
          <w:ilvl w:val="0"/>
          <w:numId w:val="24"/>
        </w:numPr>
        <w:shd w:val="clear" w:color="auto" w:fill="BFBFBF"/>
        <w:spacing w:line="276" w:lineRule="auto"/>
        <w:ind w:hanging="1146"/>
        <w:rPr>
          <w:rFonts w:asciiTheme="minorHAnsi" w:hAnsiTheme="minorHAnsi" w:cs="Arial"/>
          <w:b/>
          <w:sz w:val="22"/>
          <w:szCs w:val="22"/>
        </w:rPr>
      </w:pPr>
      <w:r w:rsidRPr="00396712">
        <w:rPr>
          <w:rFonts w:asciiTheme="minorHAnsi" w:hAnsiTheme="minorHAnsi" w:cs="Arial"/>
          <w:b/>
          <w:sz w:val="22"/>
          <w:szCs w:val="22"/>
        </w:rPr>
        <w:t>Zabezpiecz</w:t>
      </w:r>
      <w:r w:rsidR="000A1435" w:rsidRPr="00396712">
        <w:rPr>
          <w:rFonts w:asciiTheme="minorHAnsi" w:hAnsiTheme="minorHAnsi" w:cs="Arial"/>
          <w:b/>
          <w:sz w:val="22"/>
          <w:szCs w:val="22"/>
        </w:rPr>
        <w:t>enie należytego wykonania umowy.</w:t>
      </w:r>
    </w:p>
    <w:p w:rsidR="001B7A68" w:rsidRPr="00396712" w:rsidRDefault="001B7A68" w:rsidP="009462A0">
      <w:pPr>
        <w:spacing w:line="276" w:lineRule="auto"/>
        <w:ind w:left="3524"/>
        <w:rPr>
          <w:rFonts w:asciiTheme="minorHAnsi" w:hAnsiTheme="minorHAnsi" w:cs="Arial"/>
          <w:b/>
          <w:sz w:val="22"/>
          <w:szCs w:val="22"/>
          <w:u w:val="single"/>
        </w:rPr>
      </w:pPr>
    </w:p>
    <w:p w:rsidR="00785C3B" w:rsidRPr="00396712" w:rsidRDefault="00604514" w:rsidP="00ED0E87">
      <w:pPr>
        <w:pStyle w:val="pkt"/>
        <w:spacing w:line="276" w:lineRule="auto"/>
        <w:ind w:left="0" w:firstLine="0"/>
        <w:rPr>
          <w:rFonts w:asciiTheme="minorHAnsi" w:hAnsiTheme="minorHAnsi" w:cs="Arial"/>
          <w:sz w:val="22"/>
          <w:szCs w:val="22"/>
        </w:rPr>
      </w:pPr>
      <w:r w:rsidRPr="00396712">
        <w:rPr>
          <w:rFonts w:asciiTheme="minorHAnsi" w:hAnsiTheme="minorHAnsi" w:cs="Arial"/>
          <w:sz w:val="22"/>
          <w:szCs w:val="22"/>
        </w:rPr>
        <w:t>Z</w:t>
      </w:r>
      <w:r w:rsidR="008C5C8D" w:rsidRPr="00396712">
        <w:rPr>
          <w:rFonts w:asciiTheme="minorHAnsi" w:hAnsiTheme="minorHAnsi" w:cs="Arial"/>
          <w:sz w:val="22"/>
          <w:szCs w:val="22"/>
        </w:rPr>
        <w:t>abezpieczenie nie jest wymagane.</w:t>
      </w:r>
    </w:p>
    <w:p w:rsidR="0075248B" w:rsidRPr="00396712" w:rsidRDefault="0075248B" w:rsidP="00ED0E87">
      <w:pPr>
        <w:pStyle w:val="pkt"/>
        <w:spacing w:line="276" w:lineRule="auto"/>
        <w:ind w:left="0" w:firstLine="0"/>
        <w:rPr>
          <w:rFonts w:asciiTheme="minorHAnsi" w:hAnsiTheme="minorHAnsi" w:cs="Arial"/>
          <w:sz w:val="22"/>
          <w:szCs w:val="22"/>
        </w:rPr>
      </w:pPr>
    </w:p>
    <w:p w:rsidR="00683B60" w:rsidRPr="00396712" w:rsidRDefault="00683B60" w:rsidP="00EC1A63">
      <w:pPr>
        <w:pStyle w:val="pkt"/>
        <w:numPr>
          <w:ilvl w:val="0"/>
          <w:numId w:val="24"/>
        </w:numPr>
        <w:shd w:val="clear" w:color="auto" w:fill="BFBFBF"/>
        <w:spacing w:line="276" w:lineRule="auto"/>
        <w:ind w:left="426" w:hanging="426"/>
        <w:jc w:val="left"/>
        <w:rPr>
          <w:rFonts w:asciiTheme="minorHAnsi" w:hAnsiTheme="minorHAnsi" w:cs="Arial"/>
          <w:b/>
          <w:sz w:val="22"/>
          <w:szCs w:val="22"/>
          <w:lang w:bidi="pl-PL"/>
        </w:rPr>
      </w:pPr>
      <w:r w:rsidRPr="00396712">
        <w:rPr>
          <w:rFonts w:asciiTheme="minorHAnsi" w:hAnsiTheme="minorHAnsi" w:cs="Arial"/>
          <w:b/>
          <w:sz w:val="22"/>
          <w:szCs w:val="22"/>
          <w:lang w:bidi="pl-PL"/>
        </w:rPr>
        <w:t>Opis sposobu przygotowania oferty</w:t>
      </w:r>
      <w:r w:rsidR="000A1435" w:rsidRPr="00396712">
        <w:rPr>
          <w:rFonts w:asciiTheme="minorHAnsi" w:hAnsiTheme="minorHAnsi" w:cs="Arial"/>
          <w:b/>
          <w:sz w:val="22"/>
          <w:szCs w:val="22"/>
          <w:lang w:bidi="pl-PL"/>
        </w:rPr>
        <w:t>.</w:t>
      </w:r>
    </w:p>
    <w:p w:rsidR="00C360E0" w:rsidRPr="00396712" w:rsidRDefault="00C360E0" w:rsidP="00C360E0">
      <w:pPr>
        <w:pStyle w:val="pkt"/>
        <w:spacing w:line="276" w:lineRule="auto"/>
        <w:ind w:left="426"/>
        <w:rPr>
          <w:rFonts w:asciiTheme="minorHAnsi" w:hAnsiTheme="minorHAnsi" w:cs="Arial"/>
          <w:sz w:val="22"/>
          <w:szCs w:val="22"/>
          <w:lang w:bidi="pl-PL"/>
        </w:rPr>
      </w:pPr>
    </w:p>
    <w:p w:rsidR="00C360E0" w:rsidRPr="00396712" w:rsidRDefault="00C360E0" w:rsidP="00C360E0">
      <w:pPr>
        <w:pStyle w:val="pkt"/>
        <w:spacing w:line="276" w:lineRule="auto"/>
        <w:ind w:left="426"/>
        <w:rPr>
          <w:rFonts w:asciiTheme="minorHAnsi" w:hAnsiTheme="minorHAnsi" w:cs="Arial"/>
          <w:sz w:val="22"/>
          <w:szCs w:val="22"/>
          <w:lang w:bidi="pl-PL"/>
        </w:rPr>
      </w:pPr>
      <w:r w:rsidRPr="00396712">
        <w:rPr>
          <w:rFonts w:asciiTheme="minorHAnsi" w:hAnsiTheme="minorHAnsi" w:cs="Arial"/>
          <w:sz w:val="22"/>
          <w:szCs w:val="22"/>
          <w:lang w:bidi="pl-PL"/>
        </w:rPr>
        <w:lastRenderedPageBreak/>
        <w:t>1.</w:t>
      </w:r>
      <w:r w:rsidRPr="00396712">
        <w:rPr>
          <w:rFonts w:asciiTheme="minorHAnsi" w:hAnsiTheme="minorHAnsi" w:cs="Arial"/>
          <w:sz w:val="22"/>
          <w:szCs w:val="22"/>
          <w:lang w:bidi="pl-PL"/>
        </w:rPr>
        <w:tab/>
        <w:t>Wszelkie informacje stanowiące tajemnicę przedsiębiorstwa w rozumieniu ustawy z</w:t>
      </w:r>
      <w:r w:rsidR="00736322" w:rsidRPr="00396712">
        <w:rPr>
          <w:rFonts w:asciiTheme="minorHAnsi" w:hAnsiTheme="minorHAnsi" w:cs="Arial"/>
          <w:sz w:val="22"/>
          <w:szCs w:val="22"/>
          <w:lang w:bidi="pl-PL"/>
        </w:rPr>
        <w:t> </w:t>
      </w:r>
      <w:r w:rsidRPr="00396712">
        <w:rPr>
          <w:rFonts w:asciiTheme="minorHAnsi" w:hAnsiTheme="minorHAnsi" w:cs="Arial"/>
          <w:sz w:val="22"/>
          <w:szCs w:val="22"/>
          <w:lang w:bidi="pl-PL"/>
        </w:rPr>
        <w:t>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w:t>
      </w:r>
      <w:r w:rsidR="00740723" w:rsidRPr="00396712">
        <w:rPr>
          <w:rFonts w:asciiTheme="minorHAnsi" w:hAnsiTheme="minorHAnsi" w:cs="Arial"/>
          <w:sz w:val="22"/>
          <w:szCs w:val="22"/>
          <w:lang w:bidi="pl-PL"/>
        </w:rPr>
        <w:t> </w:t>
      </w:r>
      <w:r w:rsidRPr="00396712">
        <w:rPr>
          <w:rFonts w:asciiTheme="minorHAnsi" w:hAnsiTheme="minorHAnsi" w:cs="Arial"/>
          <w:sz w:val="22"/>
          <w:szCs w:val="22"/>
          <w:lang w:bidi="pl-PL"/>
        </w:rPr>
        <w:t>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sidRPr="00396712">
        <w:rPr>
          <w:rFonts w:asciiTheme="minorHAnsi" w:hAnsiTheme="minorHAnsi" w:cs="Arial"/>
          <w:sz w:val="22"/>
          <w:szCs w:val="22"/>
          <w:lang w:bidi="pl-PL"/>
        </w:rPr>
        <w:t> </w:t>
      </w:r>
      <w:r w:rsidRPr="00396712">
        <w:rPr>
          <w:rFonts w:asciiTheme="minorHAnsi" w:hAnsiTheme="minorHAnsi" w:cs="Arial"/>
          <w:sz w:val="22"/>
          <w:szCs w:val="22"/>
          <w:lang w:bidi="pl-PL"/>
        </w:rPr>
        <w:t xml:space="preserve">postanowieniami art. 18 ust. 3 ustawy </w:t>
      </w:r>
      <w:proofErr w:type="spellStart"/>
      <w:r w:rsidRPr="00396712">
        <w:rPr>
          <w:rFonts w:asciiTheme="minorHAnsi" w:hAnsiTheme="minorHAnsi" w:cs="Arial"/>
          <w:sz w:val="22"/>
          <w:szCs w:val="22"/>
          <w:lang w:bidi="pl-PL"/>
        </w:rPr>
        <w:t>Pzp</w:t>
      </w:r>
      <w:proofErr w:type="spellEnd"/>
      <w:r w:rsidRPr="00396712">
        <w:rPr>
          <w:rFonts w:asciiTheme="minorHAnsi" w:hAnsiTheme="minorHAnsi" w:cs="Arial"/>
          <w:sz w:val="22"/>
          <w:szCs w:val="22"/>
          <w:lang w:bidi="pl-PL"/>
        </w:rPr>
        <w:t>.</w:t>
      </w:r>
    </w:p>
    <w:p w:rsidR="00C360E0" w:rsidRPr="00396712" w:rsidRDefault="00C360E0" w:rsidP="00C360E0">
      <w:pPr>
        <w:pStyle w:val="pkt"/>
        <w:spacing w:line="276" w:lineRule="auto"/>
        <w:ind w:left="426"/>
        <w:rPr>
          <w:rFonts w:asciiTheme="minorHAnsi" w:hAnsiTheme="minorHAnsi" w:cs="Arial"/>
          <w:sz w:val="22"/>
          <w:szCs w:val="22"/>
          <w:lang w:bidi="pl-PL"/>
        </w:rPr>
      </w:pPr>
      <w:r w:rsidRPr="00396712">
        <w:rPr>
          <w:rFonts w:asciiTheme="minorHAnsi" w:hAnsiTheme="minorHAnsi" w:cs="Arial"/>
          <w:sz w:val="22"/>
          <w:szCs w:val="22"/>
          <w:lang w:bidi="pl-PL"/>
        </w:rPr>
        <w:t>2.</w:t>
      </w:r>
      <w:r w:rsidRPr="00396712">
        <w:rPr>
          <w:rFonts w:asciiTheme="minorHAnsi" w:hAnsiTheme="minorHAnsi" w:cs="Arial"/>
          <w:sz w:val="22"/>
          <w:szCs w:val="22"/>
          <w:lang w:bidi="pl-PL"/>
        </w:rPr>
        <w:tab/>
        <w:t>Ofertę wraz z wymaganymi dokumentami należy złożyć w formie elektronicznej lub w postaci elektronicznej opatrzonej elektronicznym podpisem zaufanym lub podpisem osobistym, a</w:t>
      </w:r>
      <w:r w:rsidR="003B4419">
        <w:rPr>
          <w:rFonts w:asciiTheme="minorHAnsi" w:hAnsiTheme="minorHAnsi" w:cs="Arial"/>
          <w:sz w:val="22"/>
          <w:szCs w:val="22"/>
          <w:lang w:bidi="pl-PL"/>
        </w:rPr>
        <w:t> </w:t>
      </w:r>
      <w:r w:rsidRPr="00396712">
        <w:rPr>
          <w:rFonts w:asciiTheme="minorHAnsi" w:hAnsiTheme="minorHAnsi" w:cs="Arial"/>
          <w:sz w:val="22"/>
          <w:szCs w:val="22"/>
          <w:lang w:bidi="pl-PL"/>
        </w:rPr>
        <w:t>następnie wraz z plikami stanowiącymi ofertę skompresować do jednego pliku archiwum (ZIP).</w:t>
      </w:r>
    </w:p>
    <w:p w:rsidR="00C360E0" w:rsidRPr="00396712" w:rsidRDefault="00C360E0" w:rsidP="00C360E0">
      <w:pPr>
        <w:pStyle w:val="pkt"/>
        <w:spacing w:line="276" w:lineRule="auto"/>
        <w:ind w:left="426"/>
        <w:rPr>
          <w:rFonts w:asciiTheme="minorHAnsi" w:hAnsiTheme="minorHAnsi" w:cs="Arial"/>
          <w:sz w:val="22"/>
          <w:szCs w:val="22"/>
          <w:lang w:bidi="pl-PL"/>
        </w:rPr>
      </w:pPr>
      <w:r w:rsidRPr="00396712">
        <w:rPr>
          <w:rFonts w:asciiTheme="minorHAnsi" w:hAnsiTheme="minorHAnsi" w:cs="Arial"/>
          <w:sz w:val="22"/>
          <w:szCs w:val="22"/>
          <w:lang w:bidi="pl-PL"/>
        </w:rPr>
        <w:t>3.</w:t>
      </w:r>
      <w:r w:rsidRPr="00396712">
        <w:rPr>
          <w:rFonts w:asciiTheme="minorHAnsi" w:hAnsiTheme="minorHAnsi" w:cs="Arial"/>
          <w:sz w:val="22"/>
          <w:szCs w:val="22"/>
          <w:lang w:bidi="pl-PL"/>
        </w:rPr>
        <w:tab/>
        <w:t>Do przygotowania oferty zaleca się wykorzystanie Formularza Oferty, którego wzór stanowi Załącznik nr 1do SWZ. W przypadku, gdy Wykonawca nie korzysta z</w:t>
      </w:r>
      <w:r w:rsidR="00736322" w:rsidRPr="00396712">
        <w:rPr>
          <w:rFonts w:asciiTheme="minorHAnsi" w:hAnsiTheme="minorHAnsi" w:cs="Arial"/>
          <w:sz w:val="22"/>
          <w:szCs w:val="22"/>
          <w:lang w:bidi="pl-PL"/>
        </w:rPr>
        <w:t> </w:t>
      </w:r>
      <w:r w:rsidRPr="00396712">
        <w:rPr>
          <w:rFonts w:asciiTheme="minorHAnsi" w:hAnsiTheme="minorHAnsi" w:cs="Arial"/>
          <w:sz w:val="22"/>
          <w:szCs w:val="22"/>
          <w:lang w:bidi="pl-PL"/>
        </w:rPr>
        <w:t>przygotowanego przez Zamawiającego wzoru, w treści oferty należy zamieścić wszystkie informacje wymagane w</w:t>
      </w:r>
      <w:r w:rsidR="00754475" w:rsidRPr="00396712">
        <w:rPr>
          <w:rFonts w:asciiTheme="minorHAnsi" w:hAnsiTheme="minorHAnsi" w:cs="Arial"/>
          <w:sz w:val="22"/>
          <w:szCs w:val="22"/>
          <w:lang w:bidi="pl-PL"/>
        </w:rPr>
        <w:t> </w:t>
      </w:r>
      <w:r w:rsidRPr="00396712">
        <w:rPr>
          <w:rFonts w:asciiTheme="minorHAnsi" w:hAnsiTheme="minorHAnsi" w:cs="Arial"/>
          <w:sz w:val="22"/>
          <w:szCs w:val="22"/>
          <w:lang w:bidi="pl-PL"/>
        </w:rPr>
        <w:t>Formularzu Ofertowym.</w:t>
      </w:r>
    </w:p>
    <w:p w:rsidR="00C360E0" w:rsidRPr="00396712" w:rsidRDefault="00C360E0" w:rsidP="00C360E0">
      <w:pPr>
        <w:pStyle w:val="pkt"/>
        <w:spacing w:line="276" w:lineRule="auto"/>
        <w:ind w:left="426"/>
        <w:rPr>
          <w:rFonts w:asciiTheme="minorHAnsi" w:hAnsiTheme="minorHAnsi" w:cs="Arial"/>
          <w:sz w:val="22"/>
          <w:szCs w:val="22"/>
          <w:lang w:bidi="pl-PL"/>
        </w:rPr>
      </w:pPr>
      <w:r w:rsidRPr="00396712">
        <w:rPr>
          <w:rFonts w:asciiTheme="minorHAnsi" w:hAnsiTheme="minorHAnsi" w:cs="Arial"/>
          <w:sz w:val="22"/>
          <w:szCs w:val="22"/>
          <w:lang w:bidi="pl-PL"/>
        </w:rPr>
        <w:t>4.</w:t>
      </w:r>
      <w:r w:rsidRPr="00396712">
        <w:rPr>
          <w:rFonts w:asciiTheme="minorHAnsi" w:hAnsiTheme="minorHAnsi" w:cs="Arial"/>
          <w:sz w:val="22"/>
          <w:szCs w:val="22"/>
          <w:lang w:bidi="pl-PL"/>
        </w:rPr>
        <w:tab/>
        <w:t>Jeżeli Wykonawca nie złoży przedmiotowych środków dowodowych lub złożone przedmiotowe środki dowodowe będą niekompletne, Zamawiający wezwie do ich złożenia lub uzupełnienia w</w:t>
      </w:r>
      <w:r w:rsidR="00754475" w:rsidRPr="00396712">
        <w:rPr>
          <w:rFonts w:asciiTheme="minorHAnsi" w:hAnsiTheme="minorHAnsi" w:cs="Arial"/>
          <w:sz w:val="22"/>
          <w:szCs w:val="22"/>
          <w:lang w:bidi="pl-PL"/>
        </w:rPr>
        <w:t> </w:t>
      </w:r>
      <w:r w:rsidRPr="00396712">
        <w:rPr>
          <w:rFonts w:asciiTheme="minorHAnsi" w:hAnsiTheme="minorHAnsi" w:cs="Arial"/>
          <w:sz w:val="22"/>
          <w:szCs w:val="22"/>
          <w:lang w:bidi="pl-PL"/>
        </w:rPr>
        <w:t>wyznaczonym terminie.</w:t>
      </w:r>
    </w:p>
    <w:p w:rsidR="00683B60" w:rsidRPr="00396712" w:rsidRDefault="00C360E0" w:rsidP="00BD595C">
      <w:pPr>
        <w:pStyle w:val="pkt"/>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5.</w:t>
      </w:r>
      <w:r w:rsidRPr="00396712">
        <w:rPr>
          <w:rFonts w:asciiTheme="minorHAnsi" w:hAnsiTheme="minorHAnsi" w:cs="Arial"/>
          <w:sz w:val="22"/>
          <w:szCs w:val="22"/>
          <w:lang w:bidi="pl-PL"/>
        </w:rPr>
        <w:tab/>
        <w:t xml:space="preserve">Postanowień ust. 4 nie stosuje się do oferty oraz </w:t>
      </w:r>
      <w:r w:rsidR="00626249" w:rsidRPr="00396712">
        <w:rPr>
          <w:rFonts w:asciiTheme="minorHAnsi" w:hAnsiTheme="minorHAnsi" w:cs="Arial"/>
          <w:sz w:val="22"/>
          <w:szCs w:val="22"/>
          <w:lang w:bidi="pl-PL"/>
        </w:rPr>
        <w:t xml:space="preserve">jeżeli </w:t>
      </w:r>
      <w:r w:rsidR="00736322" w:rsidRPr="00396712">
        <w:rPr>
          <w:rFonts w:asciiTheme="minorHAnsi" w:hAnsiTheme="minorHAnsi" w:cs="Arial"/>
          <w:sz w:val="22"/>
          <w:szCs w:val="22"/>
          <w:lang w:bidi="pl-PL"/>
        </w:rPr>
        <w:t>przedmiotowy środek dowo</w:t>
      </w:r>
      <w:r w:rsidRPr="00396712">
        <w:rPr>
          <w:rFonts w:asciiTheme="minorHAnsi" w:hAnsiTheme="minorHAnsi" w:cs="Arial"/>
          <w:sz w:val="22"/>
          <w:szCs w:val="22"/>
          <w:lang w:bidi="pl-PL"/>
        </w:rPr>
        <w:t>dowy służy potwierdzaniu zgodności z cechami lub kryteriami określonymi w</w:t>
      </w:r>
      <w:r w:rsidR="00736322" w:rsidRPr="00396712">
        <w:rPr>
          <w:rFonts w:asciiTheme="minorHAnsi" w:hAnsiTheme="minorHAnsi" w:cs="Arial"/>
          <w:sz w:val="22"/>
          <w:szCs w:val="22"/>
          <w:lang w:bidi="pl-PL"/>
        </w:rPr>
        <w:t> </w:t>
      </w:r>
      <w:r w:rsidRPr="00396712">
        <w:rPr>
          <w:rFonts w:asciiTheme="minorHAnsi" w:hAnsiTheme="minorHAnsi" w:cs="Arial"/>
          <w:sz w:val="22"/>
          <w:szCs w:val="22"/>
          <w:lang w:bidi="pl-PL"/>
        </w:rPr>
        <w:t>opisie kryteriów oceny ofert lub, pomimo złożenia przedmiotowego środka dowodowego, oferta podlega odrzuceniu albo zachodzą przesłanki unieważnienia postępowania.</w:t>
      </w:r>
    </w:p>
    <w:p w:rsidR="00736322" w:rsidRPr="00396712" w:rsidRDefault="00736322" w:rsidP="009462A0">
      <w:pPr>
        <w:pStyle w:val="pkt"/>
        <w:spacing w:line="276" w:lineRule="auto"/>
        <w:ind w:left="426" w:firstLine="0"/>
        <w:rPr>
          <w:rFonts w:asciiTheme="minorHAnsi" w:hAnsiTheme="minorHAnsi" w:cs="Arial"/>
          <w:sz w:val="22"/>
          <w:szCs w:val="22"/>
          <w:lang w:bidi="pl-PL"/>
        </w:rPr>
      </w:pPr>
    </w:p>
    <w:p w:rsidR="00683B60" w:rsidRPr="00396712" w:rsidRDefault="00683B60" w:rsidP="00EB4C4E">
      <w:pPr>
        <w:pStyle w:val="pkt"/>
        <w:numPr>
          <w:ilvl w:val="0"/>
          <w:numId w:val="24"/>
        </w:numPr>
        <w:shd w:val="clear" w:color="auto" w:fill="BFBFBF"/>
        <w:spacing w:line="276" w:lineRule="auto"/>
        <w:ind w:left="426" w:hanging="426"/>
        <w:jc w:val="left"/>
        <w:rPr>
          <w:rFonts w:asciiTheme="minorHAnsi" w:hAnsiTheme="minorHAnsi" w:cs="Arial"/>
          <w:b/>
          <w:sz w:val="22"/>
          <w:szCs w:val="22"/>
          <w:lang w:bidi="pl-PL"/>
        </w:rPr>
      </w:pPr>
      <w:r w:rsidRPr="00396712">
        <w:rPr>
          <w:rFonts w:asciiTheme="minorHAnsi" w:hAnsiTheme="minorHAnsi" w:cs="Arial"/>
          <w:b/>
          <w:sz w:val="22"/>
          <w:szCs w:val="22"/>
          <w:lang w:bidi="pl-PL"/>
        </w:rPr>
        <w:t xml:space="preserve">Sposób oraz termin składania </w:t>
      </w:r>
      <w:r w:rsidR="00B72DDA" w:rsidRPr="00396712">
        <w:rPr>
          <w:rFonts w:asciiTheme="minorHAnsi" w:hAnsiTheme="minorHAnsi" w:cs="Arial"/>
          <w:b/>
          <w:sz w:val="22"/>
          <w:szCs w:val="22"/>
          <w:lang w:bidi="pl-PL"/>
        </w:rPr>
        <w:t xml:space="preserve">i otwarcia </w:t>
      </w:r>
      <w:r w:rsidRPr="00396712">
        <w:rPr>
          <w:rFonts w:asciiTheme="minorHAnsi" w:hAnsiTheme="minorHAnsi" w:cs="Arial"/>
          <w:b/>
          <w:sz w:val="22"/>
          <w:szCs w:val="22"/>
          <w:lang w:bidi="pl-PL"/>
        </w:rPr>
        <w:t>ofert</w:t>
      </w:r>
      <w:r w:rsidR="007E50A7" w:rsidRPr="00396712">
        <w:rPr>
          <w:rFonts w:asciiTheme="minorHAnsi" w:hAnsiTheme="minorHAnsi" w:cs="Arial"/>
          <w:b/>
          <w:sz w:val="22"/>
          <w:szCs w:val="22"/>
          <w:lang w:bidi="pl-PL"/>
        </w:rPr>
        <w:t>.</w:t>
      </w:r>
    </w:p>
    <w:p w:rsidR="00A54E2F" w:rsidRPr="00396712" w:rsidRDefault="00A54E2F" w:rsidP="00085EAA">
      <w:pPr>
        <w:pStyle w:val="pkt"/>
        <w:spacing w:line="276" w:lineRule="auto"/>
        <w:ind w:left="426" w:firstLine="0"/>
        <w:rPr>
          <w:rFonts w:asciiTheme="minorHAnsi" w:hAnsiTheme="minorHAnsi" w:cs="Arial"/>
          <w:sz w:val="22"/>
          <w:szCs w:val="22"/>
          <w:lang w:bidi="pl-PL"/>
        </w:rPr>
      </w:pPr>
    </w:p>
    <w:p w:rsidR="00A54E2F" w:rsidRPr="00396712" w:rsidRDefault="00A54E2F" w:rsidP="00EB4C4E">
      <w:pPr>
        <w:pStyle w:val="pkt"/>
        <w:numPr>
          <w:ilvl w:val="0"/>
          <w:numId w:val="6"/>
        </w:numPr>
        <w:ind w:left="426" w:hanging="284"/>
        <w:rPr>
          <w:rFonts w:asciiTheme="minorHAnsi" w:hAnsiTheme="minorHAnsi" w:cs="Arial"/>
          <w:sz w:val="22"/>
          <w:szCs w:val="22"/>
          <w:lang w:bidi="pl-PL"/>
        </w:rPr>
      </w:pPr>
      <w:r w:rsidRPr="00396712">
        <w:rPr>
          <w:rFonts w:asciiTheme="minorHAnsi" w:hAnsiTheme="minorHAnsi" w:cs="Arial"/>
          <w:sz w:val="22"/>
          <w:szCs w:val="22"/>
          <w:lang w:bidi="pl-PL"/>
        </w:rPr>
        <w:t>Oferta powinna być sporządzona w języku polskim, z zachowaniem postaci elektronicznej w formacie danych pdf, .</w:t>
      </w:r>
      <w:proofErr w:type="spellStart"/>
      <w:r w:rsidRPr="00396712">
        <w:rPr>
          <w:rFonts w:asciiTheme="minorHAnsi" w:hAnsiTheme="minorHAnsi" w:cs="Arial"/>
          <w:sz w:val="22"/>
          <w:szCs w:val="22"/>
          <w:lang w:bidi="pl-PL"/>
        </w:rPr>
        <w:t>doc</w:t>
      </w:r>
      <w:proofErr w:type="spellEnd"/>
      <w:r w:rsidRPr="00396712">
        <w:rPr>
          <w:rFonts w:asciiTheme="minorHAnsi" w:hAnsiTheme="minorHAnsi" w:cs="Arial"/>
          <w:sz w:val="22"/>
          <w:szCs w:val="22"/>
          <w:lang w:bidi="pl-PL"/>
        </w:rPr>
        <w:t>, .</w:t>
      </w:r>
      <w:proofErr w:type="spellStart"/>
      <w:r w:rsidRPr="00396712">
        <w:rPr>
          <w:rFonts w:asciiTheme="minorHAnsi" w:hAnsiTheme="minorHAnsi" w:cs="Arial"/>
          <w:sz w:val="22"/>
          <w:szCs w:val="22"/>
          <w:lang w:bidi="pl-PL"/>
        </w:rPr>
        <w:t>docx</w:t>
      </w:r>
      <w:proofErr w:type="spellEnd"/>
      <w:r w:rsidRPr="00396712">
        <w:rPr>
          <w:rFonts w:asciiTheme="minorHAnsi" w:hAnsiTheme="minorHAnsi" w:cs="Arial"/>
          <w:sz w:val="22"/>
          <w:szCs w:val="22"/>
          <w:lang w:bidi="pl-PL"/>
        </w:rPr>
        <w:t>,.rtf,.</w:t>
      </w:r>
      <w:proofErr w:type="spellStart"/>
      <w:r w:rsidRPr="00396712">
        <w:rPr>
          <w:rFonts w:asciiTheme="minorHAnsi" w:hAnsiTheme="minorHAnsi" w:cs="Arial"/>
          <w:sz w:val="22"/>
          <w:szCs w:val="22"/>
          <w:lang w:bidi="pl-PL"/>
        </w:rPr>
        <w:t>xps</w:t>
      </w:r>
      <w:proofErr w:type="spellEnd"/>
      <w:r w:rsidRPr="00396712">
        <w:rPr>
          <w:rFonts w:asciiTheme="minorHAnsi" w:hAnsiTheme="minorHAnsi" w:cs="Arial"/>
          <w:sz w:val="22"/>
          <w:szCs w:val="22"/>
          <w:lang w:bidi="pl-PL"/>
        </w:rPr>
        <w:t>,.</w:t>
      </w:r>
      <w:proofErr w:type="spellStart"/>
      <w:r w:rsidRPr="00396712">
        <w:rPr>
          <w:rFonts w:asciiTheme="minorHAnsi" w:hAnsiTheme="minorHAnsi" w:cs="Arial"/>
          <w:sz w:val="22"/>
          <w:szCs w:val="22"/>
          <w:lang w:bidi="pl-PL"/>
        </w:rPr>
        <w:t>odt</w:t>
      </w:r>
      <w:proofErr w:type="spellEnd"/>
      <w:r w:rsidRPr="00396712">
        <w:rPr>
          <w:rFonts w:asciiTheme="minorHAnsi" w:hAnsiTheme="minorHAnsi" w:cs="Arial"/>
          <w:sz w:val="22"/>
          <w:szCs w:val="22"/>
          <w:lang w:bidi="pl-PL"/>
        </w:rPr>
        <w:t>.</w:t>
      </w:r>
      <w:r w:rsidR="001E098A" w:rsidRPr="00396712">
        <w:rPr>
          <w:rFonts w:asciiTheme="minorHAnsi" w:hAnsiTheme="minorHAnsi" w:cs="Arial"/>
          <w:sz w:val="22"/>
          <w:szCs w:val="22"/>
          <w:lang w:bidi="pl-PL"/>
        </w:rPr>
        <w:t xml:space="preserve"> lub w formie</w:t>
      </w:r>
      <w:r w:rsidR="00F06C21" w:rsidRPr="00396712">
        <w:rPr>
          <w:rFonts w:asciiTheme="minorHAnsi" w:hAnsiTheme="minorHAnsi" w:cs="Arial"/>
          <w:sz w:val="22"/>
          <w:szCs w:val="22"/>
          <w:lang w:bidi="pl-PL"/>
        </w:rPr>
        <w:t xml:space="preserve"> elektronicznej opatrzona podpisem zaufanym lub podpisem osobistym.</w:t>
      </w:r>
    </w:p>
    <w:p w:rsidR="00A54E2F" w:rsidRPr="00396712" w:rsidRDefault="00A54E2F" w:rsidP="00EB4C4E">
      <w:pPr>
        <w:pStyle w:val="pkt"/>
        <w:numPr>
          <w:ilvl w:val="0"/>
          <w:numId w:val="6"/>
        </w:numPr>
        <w:ind w:left="426" w:hanging="284"/>
        <w:rPr>
          <w:rFonts w:asciiTheme="minorHAnsi" w:hAnsiTheme="minorHAnsi" w:cs="Arial"/>
          <w:sz w:val="22"/>
          <w:szCs w:val="22"/>
          <w:lang w:bidi="pl-PL"/>
        </w:rPr>
      </w:pPr>
      <w:r w:rsidRPr="00396712">
        <w:rPr>
          <w:rFonts w:asciiTheme="minorHAnsi" w:hAnsiTheme="minorHAnsi" w:cs="Arial"/>
          <w:sz w:val="22"/>
          <w:szCs w:val="22"/>
          <w:lang w:bidi="pl-PL"/>
        </w:rPr>
        <w:t>Wykonawca po upływie terminu do składania ofert ni</w:t>
      </w:r>
      <w:r w:rsidR="00C360E0" w:rsidRPr="00396712">
        <w:rPr>
          <w:rFonts w:asciiTheme="minorHAnsi" w:hAnsiTheme="minorHAnsi" w:cs="Arial"/>
          <w:sz w:val="22"/>
          <w:szCs w:val="22"/>
          <w:lang w:bidi="pl-PL"/>
        </w:rPr>
        <w:t xml:space="preserve">e może skutecznie </w:t>
      </w:r>
      <w:r w:rsidRPr="00396712">
        <w:rPr>
          <w:rFonts w:asciiTheme="minorHAnsi" w:hAnsiTheme="minorHAnsi" w:cs="Arial"/>
          <w:sz w:val="22"/>
          <w:szCs w:val="22"/>
          <w:lang w:bidi="pl-PL"/>
        </w:rPr>
        <w:t> wycofać złożonej oferty.</w:t>
      </w:r>
    </w:p>
    <w:p w:rsidR="00A54E2F" w:rsidRPr="00396712" w:rsidRDefault="00683B60" w:rsidP="00EB4C4E">
      <w:pPr>
        <w:pStyle w:val="pkt"/>
        <w:numPr>
          <w:ilvl w:val="0"/>
          <w:numId w:val="6"/>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Zamawiający odrzuci ofertę złożoną po terminie składania ofert.</w:t>
      </w:r>
    </w:p>
    <w:p w:rsidR="0061501C" w:rsidRPr="00396712" w:rsidRDefault="0061501C" w:rsidP="00EB4C4E">
      <w:pPr>
        <w:pStyle w:val="pkt"/>
        <w:numPr>
          <w:ilvl w:val="0"/>
          <w:numId w:val="6"/>
        </w:numPr>
        <w:spacing w:line="276" w:lineRule="auto"/>
        <w:ind w:left="426" w:hanging="284"/>
        <w:rPr>
          <w:rFonts w:asciiTheme="minorHAnsi" w:hAnsiTheme="minorHAnsi" w:cs="Arial"/>
          <w:b/>
          <w:sz w:val="22"/>
          <w:szCs w:val="22"/>
          <w:u w:val="single"/>
          <w:lang w:bidi="pl-PL"/>
        </w:rPr>
      </w:pPr>
      <w:r w:rsidRPr="00396712">
        <w:rPr>
          <w:rFonts w:asciiTheme="minorHAnsi" w:hAnsiTheme="minorHAnsi" w:cs="Arial"/>
          <w:sz w:val="22"/>
          <w:szCs w:val="22"/>
          <w:lang w:bidi="pl-PL"/>
        </w:rPr>
        <w:t>Termin składania ofert usta</w:t>
      </w:r>
      <w:r w:rsidR="00ED0E87" w:rsidRPr="00396712">
        <w:rPr>
          <w:rFonts w:asciiTheme="minorHAnsi" w:hAnsiTheme="minorHAnsi" w:cs="Arial"/>
          <w:sz w:val="22"/>
          <w:szCs w:val="22"/>
          <w:lang w:bidi="pl-PL"/>
        </w:rPr>
        <w:t>la si</w:t>
      </w:r>
      <w:r w:rsidR="00BD595C" w:rsidRPr="00396712">
        <w:rPr>
          <w:rFonts w:asciiTheme="minorHAnsi" w:hAnsiTheme="minorHAnsi" w:cs="Arial"/>
          <w:sz w:val="22"/>
          <w:szCs w:val="22"/>
          <w:lang w:bidi="pl-PL"/>
        </w:rPr>
        <w:t xml:space="preserve">ę na dzień: </w:t>
      </w:r>
      <w:r w:rsidR="00D71273" w:rsidRPr="00396712">
        <w:rPr>
          <w:rFonts w:asciiTheme="minorHAnsi" w:hAnsiTheme="minorHAnsi" w:cs="Arial"/>
          <w:b/>
          <w:sz w:val="22"/>
          <w:szCs w:val="22"/>
          <w:u w:val="single"/>
          <w:lang w:bidi="pl-PL"/>
        </w:rPr>
        <w:t>0</w:t>
      </w:r>
      <w:r w:rsidR="009A4DF1">
        <w:rPr>
          <w:rFonts w:asciiTheme="minorHAnsi" w:hAnsiTheme="minorHAnsi" w:cs="Arial"/>
          <w:b/>
          <w:sz w:val="22"/>
          <w:szCs w:val="22"/>
          <w:u w:val="single"/>
          <w:lang w:bidi="pl-PL"/>
        </w:rPr>
        <w:t>9</w:t>
      </w:r>
      <w:r w:rsidR="00D71273" w:rsidRPr="00396712">
        <w:rPr>
          <w:rFonts w:asciiTheme="minorHAnsi" w:hAnsiTheme="minorHAnsi" w:cs="Arial"/>
          <w:b/>
          <w:sz w:val="22"/>
          <w:szCs w:val="22"/>
          <w:u w:val="single"/>
          <w:lang w:bidi="pl-PL"/>
        </w:rPr>
        <w:t>.04</w:t>
      </w:r>
      <w:r w:rsidR="00BD595C" w:rsidRPr="00396712">
        <w:rPr>
          <w:rFonts w:asciiTheme="minorHAnsi" w:hAnsiTheme="minorHAnsi" w:cs="Arial"/>
          <w:b/>
          <w:sz w:val="22"/>
          <w:szCs w:val="22"/>
          <w:u w:val="single"/>
          <w:lang w:bidi="pl-PL"/>
        </w:rPr>
        <w:t>.202</w:t>
      </w:r>
      <w:r w:rsidR="00590272" w:rsidRPr="00396712">
        <w:rPr>
          <w:rFonts w:asciiTheme="minorHAnsi" w:hAnsiTheme="minorHAnsi" w:cs="Arial"/>
          <w:b/>
          <w:sz w:val="22"/>
          <w:szCs w:val="22"/>
          <w:u w:val="single"/>
          <w:lang w:bidi="pl-PL"/>
        </w:rPr>
        <w:t>5</w:t>
      </w:r>
      <w:r w:rsidR="00280585" w:rsidRPr="00396712">
        <w:rPr>
          <w:rFonts w:asciiTheme="minorHAnsi" w:hAnsiTheme="minorHAnsi" w:cs="Arial"/>
          <w:b/>
          <w:sz w:val="22"/>
          <w:szCs w:val="22"/>
          <w:u w:val="single"/>
          <w:lang w:bidi="pl-PL"/>
        </w:rPr>
        <w:t xml:space="preserve"> </w:t>
      </w:r>
      <w:r w:rsidR="000625CC" w:rsidRPr="00396712">
        <w:rPr>
          <w:rFonts w:asciiTheme="minorHAnsi" w:hAnsiTheme="minorHAnsi" w:cs="Arial"/>
          <w:b/>
          <w:sz w:val="22"/>
          <w:szCs w:val="22"/>
          <w:u w:val="single"/>
          <w:lang w:bidi="pl-PL"/>
        </w:rPr>
        <w:t xml:space="preserve">r. </w:t>
      </w:r>
      <w:r w:rsidR="008C5C8D" w:rsidRPr="00396712">
        <w:rPr>
          <w:rFonts w:asciiTheme="minorHAnsi" w:hAnsiTheme="minorHAnsi" w:cs="Arial"/>
          <w:b/>
          <w:sz w:val="22"/>
          <w:szCs w:val="22"/>
          <w:u w:val="single"/>
          <w:lang w:bidi="pl-PL"/>
        </w:rPr>
        <w:t>godz.</w:t>
      </w:r>
      <w:r w:rsidR="00280585" w:rsidRPr="00396712">
        <w:rPr>
          <w:rFonts w:asciiTheme="minorHAnsi" w:hAnsiTheme="minorHAnsi" w:cs="Arial"/>
          <w:b/>
          <w:sz w:val="22"/>
          <w:szCs w:val="22"/>
          <w:u w:val="single"/>
          <w:lang w:bidi="pl-PL"/>
        </w:rPr>
        <w:t xml:space="preserve"> </w:t>
      </w:r>
      <w:r w:rsidR="008C5C8D" w:rsidRPr="00396712">
        <w:rPr>
          <w:rFonts w:asciiTheme="minorHAnsi" w:hAnsiTheme="minorHAnsi" w:cs="Arial"/>
          <w:b/>
          <w:sz w:val="22"/>
          <w:szCs w:val="22"/>
          <w:u w:val="single"/>
          <w:lang w:bidi="pl-PL"/>
        </w:rPr>
        <w:t>10:00.</w:t>
      </w:r>
    </w:p>
    <w:p w:rsidR="00150791" w:rsidRPr="00396712" w:rsidRDefault="009519DD" w:rsidP="00EB4C4E">
      <w:pPr>
        <w:pStyle w:val="pkt"/>
        <w:numPr>
          <w:ilvl w:val="0"/>
          <w:numId w:val="6"/>
        </w:numPr>
        <w:spacing w:line="276" w:lineRule="auto"/>
        <w:ind w:left="426" w:hanging="284"/>
        <w:rPr>
          <w:rFonts w:asciiTheme="minorHAnsi" w:hAnsiTheme="minorHAnsi" w:cs="Arial"/>
          <w:b/>
          <w:sz w:val="22"/>
          <w:szCs w:val="22"/>
          <w:u w:val="single"/>
          <w:lang w:bidi="pl-PL"/>
        </w:rPr>
      </w:pPr>
      <w:r w:rsidRPr="00396712">
        <w:rPr>
          <w:rFonts w:asciiTheme="minorHAnsi" w:hAnsiTheme="minorHAnsi" w:cs="Arial"/>
          <w:sz w:val="22"/>
          <w:szCs w:val="22"/>
          <w:lang w:bidi="pl-PL"/>
        </w:rPr>
        <w:t>Otw</w:t>
      </w:r>
      <w:r w:rsidR="00C360E0" w:rsidRPr="00396712">
        <w:rPr>
          <w:rFonts w:asciiTheme="minorHAnsi" w:hAnsiTheme="minorHAnsi" w:cs="Arial"/>
          <w:sz w:val="22"/>
          <w:szCs w:val="22"/>
          <w:lang w:bidi="pl-PL"/>
        </w:rPr>
        <w:t>arcie ofert nastąpi w dni</w:t>
      </w:r>
      <w:r w:rsidR="004D4782" w:rsidRPr="00396712">
        <w:rPr>
          <w:rFonts w:asciiTheme="minorHAnsi" w:hAnsiTheme="minorHAnsi" w:cs="Arial"/>
          <w:sz w:val="22"/>
          <w:szCs w:val="22"/>
          <w:lang w:bidi="pl-PL"/>
        </w:rPr>
        <w:t>u:</w:t>
      </w:r>
      <w:r w:rsidR="00280585" w:rsidRPr="00396712">
        <w:rPr>
          <w:rFonts w:asciiTheme="minorHAnsi" w:hAnsiTheme="minorHAnsi" w:cs="Arial"/>
          <w:sz w:val="22"/>
          <w:szCs w:val="22"/>
          <w:lang w:bidi="pl-PL"/>
        </w:rPr>
        <w:t xml:space="preserve"> </w:t>
      </w:r>
      <w:r w:rsidR="00D71273" w:rsidRPr="00396712">
        <w:rPr>
          <w:rFonts w:asciiTheme="minorHAnsi" w:hAnsiTheme="minorHAnsi" w:cs="Arial"/>
          <w:b/>
          <w:sz w:val="22"/>
          <w:szCs w:val="22"/>
          <w:u w:val="single"/>
          <w:lang w:bidi="pl-PL"/>
        </w:rPr>
        <w:t>0</w:t>
      </w:r>
      <w:r w:rsidR="009A4DF1">
        <w:rPr>
          <w:rFonts w:asciiTheme="minorHAnsi" w:hAnsiTheme="minorHAnsi" w:cs="Arial"/>
          <w:b/>
          <w:sz w:val="22"/>
          <w:szCs w:val="22"/>
          <w:u w:val="single"/>
          <w:lang w:bidi="pl-PL"/>
        </w:rPr>
        <w:t>9</w:t>
      </w:r>
      <w:r w:rsidR="00D71273" w:rsidRPr="00396712">
        <w:rPr>
          <w:rFonts w:asciiTheme="minorHAnsi" w:hAnsiTheme="minorHAnsi" w:cs="Arial"/>
          <w:b/>
          <w:sz w:val="22"/>
          <w:szCs w:val="22"/>
          <w:u w:val="single"/>
          <w:lang w:bidi="pl-PL"/>
        </w:rPr>
        <w:t>.04</w:t>
      </w:r>
      <w:r w:rsidR="00BD595C" w:rsidRPr="00396712">
        <w:rPr>
          <w:rFonts w:asciiTheme="minorHAnsi" w:hAnsiTheme="minorHAnsi" w:cs="Arial"/>
          <w:b/>
          <w:sz w:val="22"/>
          <w:szCs w:val="22"/>
          <w:u w:val="single"/>
          <w:lang w:bidi="pl-PL"/>
        </w:rPr>
        <w:t>.202</w:t>
      </w:r>
      <w:r w:rsidR="00590272" w:rsidRPr="00396712">
        <w:rPr>
          <w:rFonts w:asciiTheme="minorHAnsi" w:hAnsiTheme="minorHAnsi" w:cs="Arial"/>
          <w:b/>
          <w:sz w:val="22"/>
          <w:szCs w:val="22"/>
          <w:u w:val="single"/>
          <w:lang w:bidi="pl-PL"/>
        </w:rPr>
        <w:t>5</w:t>
      </w:r>
      <w:r w:rsidR="000625CC" w:rsidRPr="00396712">
        <w:rPr>
          <w:rFonts w:asciiTheme="minorHAnsi" w:hAnsiTheme="minorHAnsi" w:cs="Arial"/>
          <w:b/>
          <w:sz w:val="22"/>
          <w:szCs w:val="22"/>
          <w:u w:val="single"/>
          <w:lang w:bidi="pl-PL"/>
        </w:rPr>
        <w:t>r.</w:t>
      </w:r>
      <w:r w:rsidR="00150791" w:rsidRPr="00396712">
        <w:rPr>
          <w:rFonts w:asciiTheme="minorHAnsi" w:hAnsiTheme="minorHAnsi" w:cs="Arial"/>
          <w:b/>
          <w:sz w:val="22"/>
          <w:szCs w:val="22"/>
          <w:u w:val="single"/>
          <w:lang w:bidi="pl-PL"/>
        </w:rPr>
        <w:t xml:space="preserve"> o godzinie 10:</w:t>
      </w:r>
      <w:r w:rsidR="00280585" w:rsidRPr="00396712">
        <w:rPr>
          <w:rFonts w:asciiTheme="minorHAnsi" w:hAnsiTheme="minorHAnsi" w:cs="Arial"/>
          <w:b/>
          <w:sz w:val="22"/>
          <w:szCs w:val="22"/>
          <w:u w:val="single"/>
          <w:lang w:bidi="pl-PL"/>
        </w:rPr>
        <w:t>05</w:t>
      </w:r>
      <w:r w:rsidR="00150791" w:rsidRPr="00396712">
        <w:rPr>
          <w:rFonts w:asciiTheme="minorHAnsi" w:hAnsiTheme="minorHAnsi" w:cs="Arial"/>
          <w:b/>
          <w:sz w:val="22"/>
          <w:szCs w:val="22"/>
          <w:u w:val="single"/>
          <w:lang w:bidi="pl-PL"/>
        </w:rPr>
        <w:t>.</w:t>
      </w:r>
    </w:p>
    <w:p w:rsidR="00150791" w:rsidRPr="00396712" w:rsidRDefault="00150791" w:rsidP="00EB4C4E">
      <w:pPr>
        <w:pStyle w:val="pkt"/>
        <w:numPr>
          <w:ilvl w:val="0"/>
          <w:numId w:val="6"/>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Otwarcie ofert jest niejawne.</w:t>
      </w:r>
    </w:p>
    <w:p w:rsidR="00150791" w:rsidRPr="00396712" w:rsidRDefault="00150791" w:rsidP="00EB4C4E">
      <w:pPr>
        <w:pStyle w:val="pkt"/>
        <w:numPr>
          <w:ilvl w:val="0"/>
          <w:numId w:val="6"/>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Zamawiający, najpóźniej przed otwarciem ofert, udostępnia na stronie internetowej prowadzonego postępowania informację o kwocie, jaką zamierza przeznaczyć na sfinansowanie zamówienia.</w:t>
      </w:r>
    </w:p>
    <w:p w:rsidR="00150791" w:rsidRPr="00396712" w:rsidRDefault="00150791" w:rsidP="00EB4C4E">
      <w:pPr>
        <w:pStyle w:val="pkt"/>
        <w:numPr>
          <w:ilvl w:val="0"/>
          <w:numId w:val="6"/>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Zamawiający, niezwłocznie po otwarciu ofert, udostępnia na stronie internetowej prowadzonego postępowania informacje o:</w:t>
      </w:r>
    </w:p>
    <w:p w:rsidR="00150791" w:rsidRPr="00396712" w:rsidRDefault="00150791" w:rsidP="00FD4D62">
      <w:pPr>
        <w:pStyle w:val="pkt"/>
        <w:numPr>
          <w:ilvl w:val="0"/>
          <w:numId w:val="31"/>
        </w:numPr>
        <w:spacing w:line="276" w:lineRule="auto"/>
        <w:rPr>
          <w:rFonts w:asciiTheme="minorHAnsi" w:hAnsiTheme="minorHAnsi" w:cs="Arial"/>
          <w:sz w:val="22"/>
          <w:szCs w:val="22"/>
          <w:lang w:bidi="pl-PL"/>
        </w:rPr>
      </w:pPr>
      <w:r w:rsidRPr="00396712">
        <w:rPr>
          <w:rFonts w:asciiTheme="minorHAnsi" w:hAnsiTheme="minorHAnsi" w:cs="Arial"/>
          <w:sz w:val="22"/>
          <w:szCs w:val="22"/>
          <w:lang w:bidi="pl-PL"/>
        </w:rPr>
        <w:lastRenderedPageBreak/>
        <w:t>nazwach albo imionach i nazwiskach oraz siedzibach lub miejscach prowadzonej działalności gospodarczej albo miejscach zamieszkania wykonawców, których oferty zostały otwarte;</w:t>
      </w:r>
    </w:p>
    <w:p w:rsidR="00150791" w:rsidRPr="00396712" w:rsidRDefault="00150791" w:rsidP="00FD4D62">
      <w:pPr>
        <w:pStyle w:val="pkt"/>
        <w:numPr>
          <w:ilvl w:val="0"/>
          <w:numId w:val="31"/>
        </w:numPr>
        <w:spacing w:line="276" w:lineRule="auto"/>
        <w:rPr>
          <w:rFonts w:asciiTheme="minorHAnsi" w:hAnsiTheme="minorHAnsi" w:cs="Arial"/>
          <w:sz w:val="22"/>
          <w:szCs w:val="22"/>
          <w:lang w:bidi="pl-PL"/>
        </w:rPr>
      </w:pPr>
      <w:r w:rsidRPr="00396712">
        <w:rPr>
          <w:rFonts w:asciiTheme="minorHAnsi" w:hAnsiTheme="minorHAnsi" w:cs="Arial"/>
          <w:sz w:val="22"/>
          <w:szCs w:val="22"/>
          <w:lang w:bidi="pl-PL"/>
        </w:rPr>
        <w:t>cenach lub kosztach zawartych w ofertach.</w:t>
      </w:r>
    </w:p>
    <w:p w:rsidR="00150791" w:rsidRPr="00396712" w:rsidRDefault="00150791" w:rsidP="00EB4C4E">
      <w:pPr>
        <w:pStyle w:val="pkt"/>
        <w:numPr>
          <w:ilvl w:val="0"/>
          <w:numId w:val="6"/>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150791" w:rsidRPr="00396712" w:rsidRDefault="00150791" w:rsidP="00EB4C4E">
      <w:pPr>
        <w:pStyle w:val="pkt"/>
        <w:numPr>
          <w:ilvl w:val="0"/>
          <w:numId w:val="6"/>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Zamawiający poinformuje o zmianie terminu otwarcia ofert na stronie internetowej prowadzonego postępowania.</w:t>
      </w:r>
    </w:p>
    <w:p w:rsidR="00683B60" w:rsidRPr="00396712" w:rsidRDefault="00683B60" w:rsidP="009462A0">
      <w:pPr>
        <w:pStyle w:val="pkt"/>
        <w:spacing w:line="276" w:lineRule="auto"/>
        <w:ind w:left="426" w:firstLine="0"/>
        <w:rPr>
          <w:rFonts w:asciiTheme="minorHAnsi" w:hAnsiTheme="minorHAnsi" w:cs="Arial"/>
          <w:b/>
          <w:sz w:val="22"/>
          <w:szCs w:val="22"/>
        </w:rPr>
      </w:pPr>
    </w:p>
    <w:p w:rsidR="00CE5B34" w:rsidRPr="00396712" w:rsidRDefault="00844B67" w:rsidP="00E317EA">
      <w:pPr>
        <w:pStyle w:val="Nagwek4"/>
        <w:shd w:val="clear" w:color="auto" w:fill="BFBFBF"/>
        <w:spacing w:before="120" w:line="276" w:lineRule="auto"/>
        <w:ind w:left="425" w:hanging="425"/>
        <w:rPr>
          <w:rFonts w:asciiTheme="minorHAnsi" w:hAnsiTheme="minorHAnsi" w:cs="Arial"/>
          <w:sz w:val="22"/>
          <w:szCs w:val="22"/>
          <w:u w:val="single"/>
        </w:rPr>
      </w:pPr>
      <w:r w:rsidRPr="00396712">
        <w:rPr>
          <w:rFonts w:asciiTheme="minorHAnsi" w:hAnsiTheme="minorHAnsi" w:cs="Arial"/>
          <w:sz w:val="22"/>
          <w:szCs w:val="22"/>
        </w:rPr>
        <w:t>X</w:t>
      </w:r>
      <w:r w:rsidR="00F158E7" w:rsidRPr="00396712">
        <w:rPr>
          <w:rFonts w:asciiTheme="minorHAnsi" w:hAnsiTheme="minorHAnsi" w:cs="Arial"/>
          <w:sz w:val="22"/>
          <w:szCs w:val="22"/>
        </w:rPr>
        <w:t>V</w:t>
      </w:r>
      <w:r w:rsidR="004B0FE2" w:rsidRPr="00396712">
        <w:rPr>
          <w:rFonts w:asciiTheme="minorHAnsi" w:hAnsiTheme="minorHAnsi" w:cs="Arial"/>
          <w:sz w:val="22"/>
          <w:szCs w:val="22"/>
        </w:rPr>
        <w:t>I</w:t>
      </w:r>
      <w:r w:rsidR="00C01C57" w:rsidRPr="00396712">
        <w:rPr>
          <w:rFonts w:asciiTheme="minorHAnsi" w:hAnsiTheme="minorHAnsi" w:cs="Arial"/>
          <w:sz w:val="22"/>
          <w:szCs w:val="22"/>
        </w:rPr>
        <w:t>I</w:t>
      </w:r>
      <w:r w:rsidRPr="00396712">
        <w:rPr>
          <w:rFonts w:asciiTheme="minorHAnsi" w:hAnsiTheme="minorHAnsi" w:cs="Arial"/>
          <w:sz w:val="22"/>
          <w:szCs w:val="22"/>
        </w:rPr>
        <w:t>.</w:t>
      </w:r>
      <w:r w:rsidRPr="00396712">
        <w:rPr>
          <w:rFonts w:asciiTheme="minorHAnsi" w:hAnsiTheme="minorHAnsi" w:cs="Arial"/>
          <w:sz w:val="22"/>
          <w:szCs w:val="22"/>
        </w:rPr>
        <w:tab/>
      </w:r>
      <w:r w:rsidR="00CE5B34" w:rsidRPr="00396712">
        <w:rPr>
          <w:rFonts w:asciiTheme="minorHAnsi" w:hAnsiTheme="minorHAnsi" w:cs="Arial"/>
          <w:sz w:val="22"/>
          <w:szCs w:val="22"/>
        </w:rPr>
        <w:t>Sposób obliczenia ceny</w:t>
      </w:r>
      <w:r w:rsidR="00B72BCC" w:rsidRPr="00396712">
        <w:rPr>
          <w:rFonts w:asciiTheme="minorHAnsi" w:hAnsiTheme="minorHAnsi" w:cs="Arial"/>
          <w:sz w:val="22"/>
          <w:szCs w:val="22"/>
        </w:rPr>
        <w:t>.</w:t>
      </w:r>
    </w:p>
    <w:p w:rsidR="00C30D14" w:rsidRPr="00396712" w:rsidRDefault="00C30D14" w:rsidP="00EB4C4E">
      <w:pPr>
        <w:pStyle w:val="Tekstpodstawowy"/>
        <w:numPr>
          <w:ilvl w:val="0"/>
          <w:numId w:val="17"/>
        </w:numPr>
        <w:tabs>
          <w:tab w:val="left" w:pos="284"/>
        </w:tabs>
        <w:spacing w:after="60" w:line="276" w:lineRule="auto"/>
        <w:jc w:val="both"/>
        <w:rPr>
          <w:rFonts w:asciiTheme="minorHAnsi" w:hAnsiTheme="minorHAnsi" w:cs="Arial"/>
          <w:smallCaps w:val="0"/>
          <w:sz w:val="22"/>
          <w:szCs w:val="22"/>
        </w:rPr>
      </w:pPr>
      <w:r w:rsidRPr="00396712">
        <w:rPr>
          <w:rFonts w:asciiTheme="minorHAnsi" w:hAnsiTheme="minorHAnsi" w:cs="Arial"/>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396712">
        <w:rPr>
          <w:rFonts w:asciiTheme="minorHAnsi" w:hAnsiTheme="minorHAnsi" w:cs="Arial"/>
          <w:smallCaps w:val="0"/>
          <w:sz w:val="22"/>
          <w:szCs w:val="22"/>
        </w:rPr>
        <w:t> </w:t>
      </w:r>
      <w:proofErr w:type="spellStart"/>
      <w:r w:rsidRPr="00396712">
        <w:rPr>
          <w:rFonts w:asciiTheme="minorHAnsi" w:hAnsiTheme="minorHAnsi" w:cs="Arial"/>
          <w:smallCaps w:val="0"/>
          <w:sz w:val="22"/>
          <w:szCs w:val="22"/>
        </w:rPr>
        <w:t>późn</w:t>
      </w:r>
      <w:proofErr w:type="spellEnd"/>
      <w:r w:rsidRPr="00396712">
        <w:rPr>
          <w:rFonts w:asciiTheme="minorHAnsi" w:hAnsiTheme="minorHAnsi" w:cs="Arial"/>
          <w:smallCaps w:val="0"/>
          <w:sz w:val="22"/>
          <w:szCs w:val="22"/>
        </w:rPr>
        <w:t xml:space="preserve">. zm.). </w:t>
      </w:r>
    </w:p>
    <w:p w:rsidR="00C30D14" w:rsidRPr="00396712" w:rsidRDefault="00C30D14" w:rsidP="00EB4C4E">
      <w:pPr>
        <w:pStyle w:val="Tekstpodstawowy"/>
        <w:numPr>
          <w:ilvl w:val="0"/>
          <w:numId w:val="17"/>
        </w:numPr>
        <w:tabs>
          <w:tab w:val="left" w:pos="284"/>
        </w:tabs>
        <w:spacing w:after="60" w:line="276" w:lineRule="auto"/>
        <w:jc w:val="both"/>
        <w:rPr>
          <w:rFonts w:asciiTheme="minorHAnsi" w:hAnsiTheme="minorHAnsi" w:cs="Arial"/>
          <w:smallCaps w:val="0"/>
          <w:sz w:val="22"/>
          <w:szCs w:val="22"/>
        </w:rPr>
      </w:pPr>
      <w:r w:rsidRPr="00396712">
        <w:rPr>
          <w:rFonts w:asciiTheme="minorHAnsi" w:hAnsiTheme="minorHAnsi" w:cs="Arial"/>
          <w:smallCaps w:val="0"/>
          <w:sz w:val="22"/>
          <w:szCs w:val="22"/>
        </w:rPr>
        <w:t xml:space="preserve">Cenę należy podać z dokładnością do dwóch miejsc po przecinku. </w:t>
      </w:r>
    </w:p>
    <w:p w:rsidR="00C30D14" w:rsidRPr="00396712" w:rsidRDefault="00C30D14" w:rsidP="00EB4C4E">
      <w:pPr>
        <w:pStyle w:val="Tekstpodstawowy"/>
        <w:numPr>
          <w:ilvl w:val="0"/>
          <w:numId w:val="17"/>
        </w:numPr>
        <w:tabs>
          <w:tab w:val="left" w:pos="284"/>
        </w:tabs>
        <w:spacing w:after="60" w:line="276" w:lineRule="auto"/>
        <w:jc w:val="both"/>
        <w:rPr>
          <w:rFonts w:asciiTheme="minorHAnsi" w:hAnsiTheme="minorHAnsi" w:cs="Arial"/>
          <w:smallCaps w:val="0"/>
          <w:sz w:val="22"/>
          <w:szCs w:val="22"/>
        </w:rPr>
      </w:pPr>
      <w:r w:rsidRPr="00396712">
        <w:rPr>
          <w:rFonts w:asciiTheme="minorHAnsi" w:hAnsiTheme="minorHAnsi" w:cs="Arial"/>
          <w:smallCaps w:val="0"/>
          <w:sz w:val="22"/>
          <w:szCs w:val="22"/>
        </w:rPr>
        <w:t>Sposób obliczania ceny, jaki wykonawcy powinni przyjąć w ofertach:</w:t>
      </w:r>
    </w:p>
    <w:p w:rsidR="00C30D14" w:rsidRPr="00396712" w:rsidRDefault="00C30D14" w:rsidP="00C30D14">
      <w:pPr>
        <w:pStyle w:val="Tekstpodstawowy"/>
        <w:tabs>
          <w:tab w:val="left" w:pos="284"/>
        </w:tabs>
        <w:spacing w:after="60" w:line="276" w:lineRule="auto"/>
        <w:jc w:val="both"/>
        <w:rPr>
          <w:rFonts w:asciiTheme="minorHAnsi" w:hAnsiTheme="minorHAnsi" w:cs="Arial"/>
          <w:smallCaps w:val="0"/>
          <w:sz w:val="22"/>
          <w:szCs w:val="22"/>
        </w:rPr>
      </w:pPr>
      <w:r w:rsidRPr="00396712">
        <w:rPr>
          <w:rFonts w:asciiTheme="minorHAnsi" w:hAnsiTheme="minorHAnsi" w:cs="Arial"/>
          <w:smallCaps w:val="0"/>
          <w:sz w:val="22"/>
          <w:szCs w:val="22"/>
        </w:rPr>
        <w:t>Cena jednostkowa netto x ilość = wartość netto + podatek VAT = wartość brutto</w:t>
      </w:r>
    </w:p>
    <w:p w:rsidR="00C30D14" w:rsidRPr="00396712" w:rsidRDefault="00C30D14" w:rsidP="00EB4C4E">
      <w:pPr>
        <w:pStyle w:val="Tekstpodstawowy"/>
        <w:numPr>
          <w:ilvl w:val="0"/>
          <w:numId w:val="17"/>
        </w:numPr>
        <w:tabs>
          <w:tab w:val="left" w:pos="284"/>
        </w:tabs>
        <w:spacing w:after="60" w:line="276" w:lineRule="auto"/>
        <w:ind w:left="284" w:hanging="284"/>
        <w:jc w:val="both"/>
        <w:rPr>
          <w:rFonts w:asciiTheme="minorHAnsi" w:hAnsiTheme="minorHAnsi" w:cs="Arial"/>
          <w:smallCaps w:val="0"/>
          <w:sz w:val="22"/>
          <w:szCs w:val="22"/>
        </w:rPr>
      </w:pPr>
      <w:r w:rsidRPr="00396712">
        <w:rPr>
          <w:rFonts w:asciiTheme="minorHAnsi" w:hAnsiTheme="minorHAnsi" w:cs="Arial"/>
          <w:smallCaps w:val="0"/>
          <w:sz w:val="22"/>
          <w:szCs w:val="22"/>
        </w:rPr>
        <w:t>Przez cenę  zamówienia zamawiający rozumie łączną cenę za całość przedmiotu zamówienia</w:t>
      </w:r>
      <w:r w:rsidR="00590272" w:rsidRPr="00396712">
        <w:rPr>
          <w:rFonts w:asciiTheme="minorHAnsi" w:hAnsiTheme="minorHAnsi" w:cs="Arial"/>
          <w:smallCaps w:val="0"/>
          <w:sz w:val="22"/>
          <w:szCs w:val="22"/>
        </w:rPr>
        <w:t xml:space="preserve"> </w:t>
      </w:r>
      <w:r w:rsidRPr="00396712">
        <w:rPr>
          <w:rFonts w:asciiTheme="minorHAnsi" w:hAnsiTheme="minorHAnsi" w:cs="Arial"/>
          <w:smallCaps w:val="0"/>
          <w:sz w:val="22"/>
          <w:szCs w:val="22"/>
        </w:rPr>
        <w:t>stanowiący całkowite wynagrodzenie wykonawcy.</w:t>
      </w:r>
    </w:p>
    <w:p w:rsidR="005E3A67" w:rsidRPr="00396712" w:rsidRDefault="005E3A67" w:rsidP="00EB4C4E">
      <w:pPr>
        <w:pStyle w:val="Tekstpodstawowy"/>
        <w:numPr>
          <w:ilvl w:val="0"/>
          <w:numId w:val="17"/>
        </w:numPr>
        <w:tabs>
          <w:tab w:val="left" w:pos="284"/>
        </w:tabs>
        <w:spacing w:after="60" w:line="276" w:lineRule="auto"/>
        <w:ind w:left="360" w:hanging="360"/>
        <w:jc w:val="both"/>
        <w:rPr>
          <w:rFonts w:asciiTheme="minorHAnsi" w:hAnsiTheme="minorHAnsi" w:cs="Arial"/>
          <w:smallCaps w:val="0"/>
          <w:sz w:val="22"/>
          <w:szCs w:val="22"/>
        </w:rPr>
      </w:pPr>
      <w:r w:rsidRPr="00396712">
        <w:rPr>
          <w:rFonts w:asciiTheme="minorHAnsi" w:hAnsiTheme="minorHAnsi" w:cs="Arial"/>
          <w:smallCaps w:val="0"/>
          <w:sz w:val="22"/>
          <w:szCs w:val="22"/>
        </w:rPr>
        <w:t>Rozliczenia między Zamawiającym a Wykonawcą będą prowadzone w złotych polskich (PLN).</w:t>
      </w:r>
    </w:p>
    <w:p w:rsidR="0098787D" w:rsidRPr="00396712" w:rsidRDefault="0098787D" w:rsidP="00EB4C4E">
      <w:pPr>
        <w:pStyle w:val="Tekstpodstawowy"/>
        <w:numPr>
          <w:ilvl w:val="0"/>
          <w:numId w:val="17"/>
        </w:numPr>
        <w:tabs>
          <w:tab w:val="left" w:pos="284"/>
        </w:tabs>
        <w:spacing w:after="60" w:line="276" w:lineRule="auto"/>
        <w:ind w:left="360" w:hanging="360"/>
        <w:jc w:val="both"/>
        <w:rPr>
          <w:rFonts w:asciiTheme="minorHAnsi" w:eastAsia="Arial Unicode MS" w:hAnsiTheme="minorHAnsi" w:cs="Arial"/>
          <w:b/>
          <w:smallCaps w:val="0"/>
          <w:sz w:val="22"/>
          <w:szCs w:val="22"/>
        </w:rPr>
      </w:pPr>
      <w:r w:rsidRPr="00396712">
        <w:rPr>
          <w:rFonts w:asciiTheme="minorHAnsi" w:eastAsia="Calibri" w:hAnsiTheme="minorHAnsi" w:cs="Arial"/>
          <w:smallCaps w:val="0"/>
          <w:sz w:val="22"/>
          <w:szCs w:val="22"/>
        </w:rPr>
        <w:t xml:space="preserve">Jeżeli w zaoferowanej cenie są towary których nabycie prowadzi do powstania </w:t>
      </w:r>
      <w:r w:rsidR="00605579" w:rsidRPr="00396712">
        <w:rPr>
          <w:rFonts w:asciiTheme="minorHAnsi" w:eastAsia="Calibri" w:hAnsiTheme="minorHAnsi" w:cs="Arial"/>
          <w:smallCaps w:val="0"/>
          <w:sz w:val="22"/>
          <w:szCs w:val="22"/>
        </w:rPr>
        <w:br/>
      </w:r>
      <w:r w:rsidRPr="00396712">
        <w:rPr>
          <w:rFonts w:asciiTheme="minorHAnsi" w:eastAsia="Calibri" w:hAnsiTheme="minorHAnsi" w:cs="Arial"/>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396712">
        <w:rPr>
          <w:rFonts w:asciiTheme="minorHAnsi" w:eastAsia="Calibri" w:hAnsiTheme="minorHAnsi" w:cs="Arial"/>
          <w:smallCaps w:val="0"/>
          <w:sz w:val="22"/>
          <w:szCs w:val="22"/>
        </w:rPr>
        <w:t xml:space="preserve"> - </w:t>
      </w:r>
      <w:r w:rsidRPr="00396712">
        <w:rPr>
          <w:rFonts w:asciiTheme="minorHAnsi" w:eastAsia="Arial Unicode MS" w:hAnsiTheme="minorHAnsi" w:cs="Arial"/>
          <w:b/>
          <w:smallCaps w:val="0"/>
          <w:sz w:val="22"/>
          <w:szCs w:val="22"/>
        </w:rPr>
        <w:t>Niezłożenie przez Wykonawcę informacji będzie oznaczało, że taki obowiązek nie powstaje</w:t>
      </w:r>
      <w:r w:rsidR="00C30D14" w:rsidRPr="00396712">
        <w:rPr>
          <w:rFonts w:asciiTheme="minorHAnsi" w:eastAsia="Arial Unicode MS" w:hAnsiTheme="minorHAnsi" w:cs="Arial"/>
          <w:b/>
          <w:smallCaps w:val="0"/>
          <w:sz w:val="22"/>
          <w:szCs w:val="22"/>
        </w:rPr>
        <w:t>.</w:t>
      </w:r>
    </w:p>
    <w:p w:rsidR="001239A0" w:rsidRPr="00396712" w:rsidRDefault="001239A0" w:rsidP="00EB4C4E">
      <w:pPr>
        <w:pStyle w:val="Tekstpodstawowy"/>
        <w:numPr>
          <w:ilvl w:val="0"/>
          <w:numId w:val="17"/>
        </w:numPr>
        <w:tabs>
          <w:tab w:val="left" w:pos="284"/>
        </w:tabs>
        <w:spacing w:after="60" w:line="276" w:lineRule="auto"/>
        <w:ind w:left="360" w:hanging="360"/>
        <w:jc w:val="both"/>
        <w:rPr>
          <w:rFonts w:asciiTheme="minorHAnsi" w:hAnsiTheme="minorHAnsi" w:cs="Arial"/>
          <w:smallCaps w:val="0"/>
          <w:sz w:val="22"/>
          <w:szCs w:val="22"/>
        </w:rPr>
      </w:pPr>
      <w:r w:rsidRPr="00396712">
        <w:rPr>
          <w:rFonts w:asciiTheme="minorHAnsi" w:eastAsia="Calibri" w:hAnsiTheme="minorHAnsi" w:cs="Arial"/>
          <w:smallCaps w:val="0"/>
          <w:sz w:val="22"/>
          <w:szCs w:val="22"/>
        </w:rPr>
        <w:t>W okolicznościach</w:t>
      </w:r>
      <w:r w:rsidR="00B72BCC" w:rsidRPr="00396712">
        <w:rPr>
          <w:rFonts w:asciiTheme="minorHAnsi" w:eastAsia="Calibri" w:hAnsiTheme="minorHAnsi" w:cs="Arial"/>
          <w:smallCaps w:val="0"/>
          <w:sz w:val="22"/>
          <w:szCs w:val="22"/>
        </w:rPr>
        <w:t>,</w:t>
      </w:r>
      <w:r w:rsidRPr="00396712">
        <w:rPr>
          <w:rFonts w:asciiTheme="minorHAnsi" w:eastAsia="Calibri" w:hAnsiTheme="minorHAnsi" w:cs="Arial"/>
          <w:smallCaps w:val="0"/>
          <w:sz w:val="22"/>
          <w:szCs w:val="22"/>
        </w:rPr>
        <w:t xml:space="preserve"> o których mowa w </w:t>
      </w:r>
      <w:r w:rsidR="00B270EB" w:rsidRPr="00396712">
        <w:rPr>
          <w:rFonts w:asciiTheme="minorHAnsi" w:eastAsia="Calibri" w:hAnsiTheme="minorHAnsi" w:cs="Arial"/>
          <w:smallCaps w:val="0"/>
          <w:sz w:val="22"/>
          <w:szCs w:val="22"/>
        </w:rPr>
        <w:t xml:space="preserve">ust. </w:t>
      </w:r>
      <w:r w:rsidR="00C30D14" w:rsidRPr="00396712">
        <w:rPr>
          <w:rFonts w:asciiTheme="minorHAnsi" w:eastAsia="Calibri" w:hAnsiTheme="minorHAnsi" w:cs="Arial"/>
          <w:smallCaps w:val="0"/>
          <w:sz w:val="22"/>
          <w:szCs w:val="22"/>
        </w:rPr>
        <w:t>6</w:t>
      </w:r>
      <w:r w:rsidRPr="00396712">
        <w:rPr>
          <w:rFonts w:asciiTheme="minorHAnsi" w:eastAsia="Calibri" w:hAnsiTheme="minorHAnsi" w:cs="Arial"/>
          <w:smallCaps w:val="0"/>
          <w:sz w:val="22"/>
          <w:szCs w:val="22"/>
        </w:rPr>
        <w:t xml:space="preserve"> zamawiający w celu oceny takiej oferty dolicza do przedstawionej w niej ceny podatek VAT, który miałby obowiązek rozliczyć zgodnie z tymi przepisami.</w:t>
      </w:r>
    </w:p>
    <w:p w:rsidR="00B72BCC" w:rsidRPr="00396712" w:rsidRDefault="00B72BCC" w:rsidP="00B72BCC">
      <w:pPr>
        <w:pStyle w:val="Tekstpodstawowy"/>
        <w:spacing w:after="60" w:line="276" w:lineRule="auto"/>
        <w:jc w:val="left"/>
        <w:rPr>
          <w:rFonts w:asciiTheme="minorHAnsi" w:hAnsiTheme="minorHAnsi" w:cs="Arial"/>
          <w:b/>
          <w:sz w:val="22"/>
          <w:szCs w:val="22"/>
          <w:lang w:bidi="pl-PL"/>
        </w:rPr>
      </w:pPr>
      <w:bookmarkStart w:id="5" w:name="_Hlk60383589"/>
    </w:p>
    <w:p w:rsidR="001239A0" w:rsidRPr="00396712" w:rsidRDefault="001239A0" w:rsidP="00E317EA">
      <w:pPr>
        <w:pStyle w:val="Tekstpodstawowy"/>
        <w:shd w:val="clear" w:color="auto" w:fill="BFBFBF"/>
        <w:spacing w:after="60" w:line="276" w:lineRule="auto"/>
        <w:ind w:left="426" w:hanging="426"/>
        <w:jc w:val="left"/>
        <w:rPr>
          <w:rFonts w:asciiTheme="minorHAnsi" w:hAnsiTheme="minorHAnsi" w:cs="Arial"/>
          <w:b/>
          <w:smallCaps w:val="0"/>
          <w:sz w:val="22"/>
          <w:szCs w:val="22"/>
          <w:lang w:bidi="pl-PL"/>
        </w:rPr>
      </w:pPr>
      <w:r w:rsidRPr="00396712">
        <w:rPr>
          <w:rFonts w:asciiTheme="minorHAnsi" w:hAnsiTheme="minorHAnsi" w:cs="Arial"/>
          <w:b/>
          <w:smallCaps w:val="0"/>
          <w:sz w:val="22"/>
          <w:szCs w:val="22"/>
          <w:lang w:bidi="pl-PL"/>
        </w:rPr>
        <w:t>X</w:t>
      </w:r>
      <w:r w:rsidR="00F158E7" w:rsidRPr="00396712">
        <w:rPr>
          <w:rFonts w:asciiTheme="minorHAnsi" w:hAnsiTheme="minorHAnsi" w:cs="Arial"/>
          <w:b/>
          <w:smallCaps w:val="0"/>
          <w:sz w:val="22"/>
          <w:szCs w:val="22"/>
          <w:lang w:bidi="pl-PL"/>
        </w:rPr>
        <w:t>VIII</w:t>
      </w:r>
      <w:r w:rsidRPr="00396712">
        <w:rPr>
          <w:rFonts w:asciiTheme="minorHAnsi" w:hAnsiTheme="minorHAnsi" w:cs="Arial"/>
          <w:b/>
          <w:smallCaps w:val="0"/>
          <w:sz w:val="22"/>
          <w:szCs w:val="22"/>
          <w:lang w:bidi="pl-PL"/>
        </w:rPr>
        <w:t>.</w:t>
      </w:r>
      <w:r w:rsidRPr="00396712">
        <w:rPr>
          <w:rFonts w:asciiTheme="minorHAnsi" w:hAnsiTheme="minorHAnsi" w:cs="Arial"/>
          <w:b/>
          <w:smallCaps w:val="0"/>
          <w:sz w:val="22"/>
          <w:szCs w:val="22"/>
          <w:lang w:bidi="pl-PL"/>
        </w:rPr>
        <w:tab/>
      </w:r>
      <w:r w:rsidR="00B72BCC" w:rsidRPr="00396712">
        <w:rPr>
          <w:rFonts w:asciiTheme="minorHAnsi" w:hAnsiTheme="minorHAnsi" w:cs="Arial"/>
          <w:b/>
          <w:smallCaps w:val="0"/>
          <w:sz w:val="22"/>
          <w:szCs w:val="22"/>
          <w:lang w:bidi="pl-PL"/>
        </w:rPr>
        <w:t>Opis kryteriów oceny ofert</w:t>
      </w:r>
      <w:r w:rsidRPr="00396712">
        <w:rPr>
          <w:rFonts w:asciiTheme="minorHAnsi" w:hAnsiTheme="minorHAnsi" w:cs="Arial"/>
          <w:b/>
          <w:smallCaps w:val="0"/>
          <w:sz w:val="22"/>
          <w:szCs w:val="22"/>
          <w:lang w:bidi="pl-PL"/>
        </w:rPr>
        <w:t xml:space="preserve"> wraz z podaniem wag tych kryteriów i sposobu</w:t>
      </w:r>
      <w:r w:rsidR="00280585" w:rsidRPr="00396712">
        <w:rPr>
          <w:rFonts w:asciiTheme="minorHAnsi" w:hAnsiTheme="minorHAnsi" w:cs="Arial"/>
          <w:b/>
          <w:smallCaps w:val="0"/>
          <w:sz w:val="22"/>
          <w:szCs w:val="22"/>
          <w:lang w:bidi="pl-PL"/>
        </w:rPr>
        <w:t xml:space="preserve"> </w:t>
      </w:r>
      <w:r w:rsidRPr="00396712">
        <w:rPr>
          <w:rFonts w:asciiTheme="minorHAnsi" w:hAnsiTheme="minorHAnsi" w:cs="Arial"/>
          <w:b/>
          <w:smallCaps w:val="0"/>
          <w:sz w:val="22"/>
          <w:szCs w:val="22"/>
          <w:lang w:bidi="pl-PL"/>
        </w:rPr>
        <w:t>oceny ofert</w:t>
      </w:r>
      <w:r w:rsidR="00B72BCC" w:rsidRPr="00396712">
        <w:rPr>
          <w:rFonts w:asciiTheme="minorHAnsi" w:hAnsiTheme="minorHAnsi" w:cs="Arial"/>
          <w:b/>
          <w:smallCaps w:val="0"/>
          <w:sz w:val="22"/>
          <w:szCs w:val="22"/>
          <w:lang w:bidi="pl-PL"/>
        </w:rPr>
        <w:t>.</w:t>
      </w:r>
    </w:p>
    <w:bookmarkEnd w:id="5"/>
    <w:p w:rsidR="001239A0" w:rsidRPr="00396712" w:rsidRDefault="001239A0" w:rsidP="009462A0">
      <w:pPr>
        <w:pStyle w:val="Tekstpodstawowy"/>
        <w:tabs>
          <w:tab w:val="left" w:pos="993"/>
        </w:tabs>
        <w:spacing w:after="60" w:line="276" w:lineRule="auto"/>
        <w:ind w:left="993"/>
        <w:rPr>
          <w:rFonts w:asciiTheme="minorHAnsi" w:hAnsiTheme="minorHAnsi" w:cs="Arial"/>
          <w:b/>
          <w:smallCaps w:val="0"/>
          <w:sz w:val="22"/>
          <w:szCs w:val="22"/>
        </w:rPr>
      </w:pPr>
    </w:p>
    <w:p w:rsidR="001239A0" w:rsidRPr="00396712" w:rsidRDefault="001239A0" w:rsidP="00EB4C4E">
      <w:pPr>
        <w:numPr>
          <w:ilvl w:val="0"/>
          <w:numId w:val="10"/>
        </w:numPr>
        <w:spacing w:line="276" w:lineRule="auto"/>
        <w:ind w:left="284" w:hanging="284"/>
        <w:rPr>
          <w:rFonts w:asciiTheme="minorHAnsi" w:eastAsia="Batang" w:hAnsiTheme="minorHAnsi" w:cs="Arial"/>
          <w:sz w:val="22"/>
          <w:szCs w:val="22"/>
          <w:lang w:bidi="pl-PL"/>
        </w:rPr>
      </w:pPr>
      <w:r w:rsidRPr="00396712">
        <w:rPr>
          <w:rFonts w:asciiTheme="minorHAnsi" w:eastAsia="Batang" w:hAnsiTheme="minorHAnsi" w:cs="Arial"/>
          <w:sz w:val="22"/>
          <w:szCs w:val="22"/>
          <w:lang w:bidi="pl-PL"/>
        </w:rPr>
        <w:t>Przy wyborze oferty Zamawiają</w:t>
      </w:r>
      <w:r w:rsidR="00B72BCC" w:rsidRPr="00396712">
        <w:rPr>
          <w:rFonts w:asciiTheme="minorHAnsi" w:eastAsia="Batang" w:hAnsiTheme="minorHAnsi" w:cs="Arial"/>
          <w:sz w:val="22"/>
          <w:szCs w:val="22"/>
          <w:lang w:bidi="pl-PL"/>
        </w:rPr>
        <w:t>cy będzie się kierował kryteriami</w:t>
      </w:r>
      <w:r w:rsidR="00280585" w:rsidRPr="00396712">
        <w:rPr>
          <w:rFonts w:asciiTheme="minorHAnsi" w:eastAsia="Batang" w:hAnsiTheme="minorHAnsi" w:cs="Arial"/>
          <w:sz w:val="22"/>
          <w:szCs w:val="22"/>
          <w:lang w:bidi="pl-PL"/>
        </w:rPr>
        <w:t xml:space="preserve"> </w:t>
      </w:r>
      <w:r w:rsidR="003161B8" w:rsidRPr="00396712">
        <w:rPr>
          <w:rFonts w:asciiTheme="minorHAnsi" w:eastAsia="Batang" w:hAnsiTheme="minorHAnsi" w:cs="Arial"/>
          <w:sz w:val="22"/>
          <w:szCs w:val="22"/>
          <w:lang w:bidi="pl-PL"/>
        </w:rPr>
        <w:t>określonymi poniżej</w:t>
      </w:r>
      <w:r w:rsidRPr="00396712">
        <w:rPr>
          <w:rFonts w:asciiTheme="minorHAnsi" w:eastAsia="Batang" w:hAnsiTheme="minorHAnsi" w:cs="Arial"/>
          <w:sz w:val="22"/>
          <w:szCs w:val="22"/>
          <w:lang w:bidi="pl-PL"/>
        </w:rPr>
        <w:t>.</w:t>
      </w:r>
    </w:p>
    <w:p w:rsidR="001239A0" w:rsidRPr="00396712" w:rsidRDefault="001239A0" w:rsidP="00EB4C4E">
      <w:pPr>
        <w:numPr>
          <w:ilvl w:val="0"/>
          <w:numId w:val="10"/>
        </w:numPr>
        <w:spacing w:line="276" w:lineRule="auto"/>
        <w:ind w:left="284" w:hanging="284"/>
        <w:rPr>
          <w:rFonts w:asciiTheme="minorHAnsi" w:eastAsia="Batang" w:hAnsiTheme="minorHAnsi" w:cs="Arial"/>
          <w:sz w:val="22"/>
          <w:szCs w:val="22"/>
          <w:lang w:bidi="pl-PL"/>
        </w:rPr>
      </w:pPr>
      <w:r w:rsidRPr="00396712">
        <w:rPr>
          <w:rFonts w:asciiTheme="minorHAnsi" w:eastAsia="Batang" w:hAnsiTheme="minorHAnsi" w:cs="Arial"/>
          <w:sz w:val="22"/>
          <w:szCs w:val="22"/>
          <w:lang w:bidi="pl-PL"/>
        </w:rPr>
        <w:t>Ocenie będą podlegać wyłącznie oferty nie podlegające odrzuceniu.</w:t>
      </w:r>
    </w:p>
    <w:p w:rsidR="001239A0" w:rsidRPr="00396712" w:rsidRDefault="001239A0" w:rsidP="00EB4C4E">
      <w:pPr>
        <w:numPr>
          <w:ilvl w:val="0"/>
          <w:numId w:val="10"/>
        </w:numPr>
        <w:spacing w:line="276" w:lineRule="auto"/>
        <w:ind w:left="284" w:hanging="284"/>
        <w:jc w:val="both"/>
        <w:rPr>
          <w:rFonts w:asciiTheme="minorHAnsi" w:eastAsia="Batang" w:hAnsiTheme="minorHAnsi" w:cs="Arial"/>
          <w:sz w:val="22"/>
          <w:szCs w:val="22"/>
          <w:lang w:bidi="pl-PL"/>
        </w:rPr>
      </w:pPr>
      <w:r w:rsidRPr="00396712">
        <w:rPr>
          <w:rFonts w:asciiTheme="minorHAnsi" w:eastAsia="Batang" w:hAnsiTheme="minorHAnsi" w:cs="Arial"/>
          <w:sz w:val="22"/>
          <w:szCs w:val="22"/>
          <w:lang w:bidi="pl-PL"/>
        </w:rPr>
        <w:t xml:space="preserve">Za najkorzystniejszą zostanie uznana oferta z </w:t>
      </w:r>
      <w:r w:rsidR="003161B8" w:rsidRPr="00396712">
        <w:rPr>
          <w:rFonts w:asciiTheme="minorHAnsi" w:eastAsia="Batang" w:hAnsiTheme="minorHAnsi" w:cs="Arial"/>
          <w:sz w:val="22"/>
          <w:szCs w:val="22"/>
          <w:lang w:bidi="pl-PL"/>
        </w:rPr>
        <w:t>najwyższą ilością punktów określonych w kryteri</w:t>
      </w:r>
      <w:r w:rsidR="00B72BCC" w:rsidRPr="00396712">
        <w:rPr>
          <w:rFonts w:asciiTheme="minorHAnsi" w:eastAsia="Batang" w:hAnsiTheme="minorHAnsi" w:cs="Arial"/>
          <w:sz w:val="22"/>
          <w:szCs w:val="22"/>
          <w:lang w:bidi="pl-PL"/>
        </w:rPr>
        <w:t>ach</w:t>
      </w:r>
      <w:r w:rsidRPr="00396712">
        <w:rPr>
          <w:rFonts w:asciiTheme="minorHAnsi" w:eastAsia="Batang" w:hAnsiTheme="minorHAnsi" w:cs="Arial"/>
          <w:sz w:val="22"/>
          <w:szCs w:val="22"/>
          <w:lang w:bidi="pl-PL"/>
        </w:rPr>
        <w:t>.</w:t>
      </w:r>
    </w:p>
    <w:p w:rsidR="001239A0" w:rsidRPr="00396712" w:rsidRDefault="001239A0" w:rsidP="00EB4C4E">
      <w:pPr>
        <w:numPr>
          <w:ilvl w:val="0"/>
          <w:numId w:val="10"/>
        </w:numPr>
        <w:spacing w:line="276" w:lineRule="auto"/>
        <w:ind w:left="284" w:hanging="284"/>
        <w:jc w:val="both"/>
        <w:rPr>
          <w:rFonts w:asciiTheme="minorHAnsi" w:eastAsia="Batang" w:hAnsiTheme="minorHAnsi" w:cs="Arial"/>
          <w:sz w:val="22"/>
          <w:szCs w:val="22"/>
          <w:lang w:bidi="pl-PL"/>
        </w:rPr>
      </w:pPr>
      <w:r w:rsidRPr="00396712">
        <w:rPr>
          <w:rFonts w:asciiTheme="minorHAnsi" w:eastAsia="Batang" w:hAnsiTheme="minorHAnsi" w:cs="Arial"/>
          <w:sz w:val="22"/>
          <w:szCs w:val="22"/>
          <w:lang w:bidi="pl-PL"/>
        </w:rPr>
        <w:t xml:space="preserve">W sytuacji, gdy Zamawiający nie będzie mógł dokonać wyboru najkorzystniejszej oferty ze względu na to, że zostały złożone oferty o takiej samej </w:t>
      </w:r>
      <w:r w:rsidR="003161B8" w:rsidRPr="00396712">
        <w:rPr>
          <w:rFonts w:asciiTheme="minorHAnsi" w:eastAsia="Batang" w:hAnsiTheme="minorHAnsi" w:cs="Arial"/>
          <w:sz w:val="22"/>
          <w:szCs w:val="22"/>
          <w:lang w:bidi="pl-PL"/>
        </w:rPr>
        <w:t>ilości przyznanych punktów</w:t>
      </w:r>
      <w:r w:rsidRPr="00396712">
        <w:rPr>
          <w:rFonts w:asciiTheme="minorHAnsi" w:eastAsia="Batang" w:hAnsiTheme="minorHAnsi" w:cs="Arial"/>
          <w:sz w:val="22"/>
          <w:szCs w:val="22"/>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396712" w:rsidRDefault="001239A0" w:rsidP="00EB4C4E">
      <w:pPr>
        <w:numPr>
          <w:ilvl w:val="0"/>
          <w:numId w:val="10"/>
        </w:numPr>
        <w:spacing w:line="276" w:lineRule="auto"/>
        <w:ind w:left="284" w:hanging="284"/>
        <w:jc w:val="both"/>
        <w:rPr>
          <w:rFonts w:asciiTheme="minorHAnsi" w:eastAsia="Batang" w:hAnsiTheme="minorHAnsi" w:cs="Arial"/>
          <w:sz w:val="22"/>
          <w:szCs w:val="22"/>
          <w:lang w:bidi="pl-PL"/>
        </w:rPr>
      </w:pPr>
      <w:r w:rsidRPr="00396712">
        <w:rPr>
          <w:rFonts w:asciiTheme="minorHAnsi" w:eastAsia="Batang" w:hAnsiTheme="minorHAnsi" w:cs="Arial"/>
          <w:sz w:val="22"/>
          <w:szCs w:val="22"/>
          <w:lang w:bidi="pl-PL"/>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396712" w:rsidRDefault="001239A0" w:rsidP="00EB4C4E">
      <w:pPr>
        <w:numPr>
          <w:ilvl w:val="0"/>
          <w:numId w:val="10"/>
        </w:numPr>
        <w:spacing w:line="276" w:lineRule="auto"/>
        <w:ind w:left="284" w:hanging="284"/>
        <w:jc w:val="both"/>
        <w:rPr>
          <w:rFonts w:asciiTheme="minorHAnsi" w:eastAsia="Batang" w:hAnsiTheme="minorHAnsi" w:cs="Arial"/>
          <w:sz w:val="22"/>
          <w:szCs w:val="22"/>
          <w:lang w:bidi="pl-PL"/>
        </w:rPr>
      </w:pPr>
      <w:r w:rsidRPr="00396712">
        <w:rPr>
          <w:rFonts w:asciiTheme="minorHAnsi" w:eastAsia="Batang" w:hAnsiTheme="minorHAnsi" w:cs="Arial"/>
          <w:sz w:val="22"/>
          <w:szCs w:val="22"/>
          <w:lang w:bidi="pl-PL"/>
        </w:rPr>
        <w:t>Zamawiający wybiera najkorzystniejszą ofertą w terminie związania ofertą określonym w SWZ.</w:t>
      </w:r>
    </w:p>
    <w:p w:rsidR="001239A0" w:rsidRPr="00396712" w:rsidRDefault="001239A0" w:rsidP="00EB4C4E">
      <w:pPr>
        <w:numPr>
          <w:ilvl w:val="0"/>
          <w:numId w:val="10"/>
        </w:numPr>
        <w:spacing w:line="276" w:lineRule="auto"/>
        <w:ind w:left="284" w:hanging="284"/>
        <w:jc w:val="both"/>
        <w:rPr>
          <w:rFonts w:asciiTheme="minorHAnsi" w:eastAsia="Batang" w:hAnsiTheme="minorHAnsi" w:cs="Arial"/>
          <w:sz w:val="22"/>
          <w:szCs w:val="22"/>
          <w:lang w:bidi="pl-PL"/>
        </w:rPr>
      </w:pPr>
      <w:r w:rsidRPr="00396712">
        <w:rPr>
          <w:rFonts w:asciiTheme="minorHAnsi" w:eastAsia="Batang" w:hAnsiTheme="minorHAnsi" w:cs="Arial"/>
          <w:sz w:val="22"/>
          <w:szCs w:val="22"/>
          <w:lang w:bidi="pl-PL"/>
        </w:rPr>
        <w:t>Jeżeli termin związania ofertą upłynie przed wyborem najkorzystniejszej oferty, Zamawiający wezwie Wykonawc</w:t>
      </w:r>
      <w:r w:rsidR="00B72BCC" w:rsidRPr="00396712">
        <w:rPr>
          <w:rFonts w:asciiTheme="minorHAnsi" w:eastAsia="Batang" w:hAnsiTheme="minorHAnsi" w:cs="Arial"/>
          <w:sz w:val="22"/>
          <w:szCs w:val="22"/>
          <w:lang w:bidi="pl-PL"/>
        </w:rPr>
        <w:t>ę</w:t>
      </w:r>
      <w:r w:rsidR="00477227" w:rsidRPr="00396712">
        <w:rPr>
          <w:rFonts w:asciiTheme="minorHAnsi" w:eastAsia="Batang" w:hAnsiTheme="minorHAnsi" w:cs="Arial"/>
          <w:sz w:val="22"/>
          <w:szCs w:val="22"/>
          <w:lang w:bidi="pl-PL"/>
        </w:rPr>
        <w:fldChar w:fldCharType="begin"/>
      </w:r>
      <w:r w:rsidR="00B72BCC" w:rsidRPr="00396712">
        <w:rPr>
          <w:rFonts w:asciiTheme="minorHAnsi" w:eastAsia="Batang" w:hAnsiTheme="minorHAnsi" w:cs="Arial"/>
          <w:sz w:val="22"/>
          <w:szCs w:val="22"/>
          <w:lang w:bidi="pl-PL"/>
        </w:rPr>
        <w:instrText xml:space="preserve"> LISTNUM </w:instrText>
      </w:r>
      <w:r w:rsidR="00477227" w:rsidRPr="00396712">
        <w:rPr>
          <w:rFonts w:asciiTheme="minorHAnsi" w:eastAsia="Batang" w:hAnsiTheme="minorHAnsi" w:cs="Arial"/>
          <w:sz w:val="22"/>
          <w:szCs w:val="22"/>
          <w:lang w:bidi="pl-PL"/>
        </w:rPr>
        <w:fldChar w:fldCharType="end"/>
      </w:r>
      <w:r w:rsidRPr="00396712">
        <w:rPr>
          <w:rFonts w:asciiTheme="minorHAnsi" w:eastAsia="Batang" w:hAnsiTheme="minorHAnsi" w:cs="Arial"/>
          <w:sz w:val="22"/>
          <w:szCs w:val="22"/>
          <w:lang w:bidi="pl-PL"/>
        </w:rPr>
        <w:t>, którego oferta otrzymała najwyższą ocen</w:t>
      </w:r>
      <w:r w:rsidR="00B72BCC" w:rsidRPr="00396712">
        <w:rPr>
          <w:rFonts w:asciiTheme="minorHAnsi" w:eastAsia="Batang" w:hAnsiTheme="minorHAnsi" w:cs="Arial"/>
          <w:sz w:val="22"/>
          <w:szCs w:val="22"/>
          <w:lang w:bidi="pl-PL"/>
        </w:rPr>
        <w:t>ę</w:t>
      </w:r>
      <w:r w:rsidRPr="00396712">
        <w:rPr>
          <w:rFonts w:asciiTheme="minorHAnsi" w:eastAsia="Batang" w:hAnsiTheme="minorHAnsi" w:cs="Arial"/>
          <w:sz w:val="22"/>
          <w:szCs w:val="22"/>
          <w:lang w:bidi="pl-PL"/>
        </w:rPr>
        <w:t>, do wyrażenia, w wyznaczonym przez Zamawiającego terminie, pisemnej zgody na wybór jego oferty.</w:t>
      </w:r>
    </w:p>
    <w:p w:rsidR="001239A0" w:rsidRPr="00396712" w:rsidRDefault="001239A0" w:rsidP="00EB4C4E">
      <w:pPr>
        <w:numPr>
          <w:ilvl w:val="0"/>
          <w:numId w:val="10"/>
        </w:numPr>
        <w:spacing w:line="276" w:lineRule="auto"/>
        <w:ind w:left="284" w:hanging="284"/>
        <w:jc w:val="both"/>
        <w:rPr>
          <w:rFonts w:asciiTheme="minorHAnsi" w:eastAsia="Batang" w:hAnsiTheme="minorHAnsi" w:cs="Arial"/>
          <w:sz w:val="22"/>
          <w:szCs w:val="22"/>
          <w:lang w:bidi="pl-PL"/>
        </w:rPr>
      </w:pPr>
      <w:r w:rsidRPr="00396712">
        <w:rPr>
          <w:rFonts w:asciiTheme="minorHAnsi" w:eastAsia="Batang" w:hAnsiTheme="minorHAnsi" w:cs="Arial"/>
          <w:sz w:val="22"/>
          <w:szCs w:val="22"/>
          <w:lang w:bidi="pl-PL"/>
        </w:rPr>
        <w:t xml:space="preserve"> W przypadku braku zgody, o której mowa w ust. </w:t>
      </w:r>
      <w:r w:rsidR="003161B8" w:rsidRPr="00396712">
        <w:rPr>
          <w:rFonts w:asciiTheme="minorHAnsi" w:eastAsia="Batang" w:hAnsiTheme="minorHAnsi" w:cs="Arial"/>
          <w:sz w:val="22"/>
          <w:szCs w:val="22"/>
          <w:lang w:bidi="pl-PL"/>
        </w:rPr>
        <w:t>7</w:t>
      </w:r>
      <w:r w:rsidRPr="00396712">
        <w:rPr>
          <w:rFonts w:asciiTheme="minorHAnsi" w:eastAsia="Batang" w:hAnsiTheme="minorHAnsi" w:cs="Arial"/>
          <w:sz w:val="22"/>
          <w:szCs w:val="22"/>
          <w:lang w:bidi="pl-PL"/>
        </w:rPr>
        <w:t>, oferta podlega odrzuceniu, a</w:t>
      </w:r>
      <w:r w:rsidR="00736322" w:rsidRPr="00396712">
        <w:rPr>
          <w:rFonts w:asciiTheme="minorHAnsi" w:eastAsia="Batang" w:hAnsiTheme="minorHAnsi" w:cs="Arial"/>
          <w:sz w:val="22"/>
          <w:szCs w:val="22"/>
          <w:lang w:bidi="pl-PL"/>
        </w:rPr>
        <w:t> </w:t>
      </w:r>
      <w:r w:rsidRPr="00396712">
        <w:rPr>
          <w:rFonts w:asciiTheme="minorHAnsi" w:eastAsia="Batang" w:hAnsiTheme="minorHAnsi" w:cs="Arial"/>
          <w:sz w:val="22"/>
          <w:szCs w:val="22"/>
          <w:lang w:bidi="pl-PL"/>
        </w:rPr>
        <w:t>Zamawiający zwraca sią o wyrażenie takiej zgody do kolejnego Wykonawcy, którego oferta została najwyżej oceniona, chyba</w:t>
      </w:r>
      <w:r w:rsidR="00B72BCC" w:rsidRPr="00396712">
        <w:rPr>
          <w:rFonts w:asciiTheme="minorHAnsi" w:eastAsia="Batang" w:hAnsiTheme="minorHAnsi" w:cs="Arial"/>
          <w:sz w:val="22"/>
          <w:szCs w:val="22"/>
          <w:lang w:bidi="pl-PL"/>
        </w:rPr>
        <w:t>,</w:t>
      </w:r>
      <w:r w:rsidR="00DF104E" w:rsidRPr="00396712">
        <w:rPr>
          <w:rFonts w:asciiTheme="minorHAnsi" w:eastAsia="Batang" w:hAnsiTheme="minorHAnsi" w:cs="Arial"/>
          <w:sz w:val="22"/>
          <w:szCs w:val="22"/>
          <w:lang w:bidi="pl-PL"/>
        </w:rPr>
        <w:t xml:space="preserve"> </w:t>
      </w:r>
      <w:r w:rsidR="00B72BCC" w:rsidRPr="00396712">
        <w:rPr>
          <w:rFonts w:asciiTheme="minorHAnsi" w:eastAsia="Batang" w:hAnsiTheme="minorHAnsi" w:cs="Arial"/>
          <w:sz w:val="22"/>
          <w:szCs w:val="22"/>
          <w:lang w:bidi="pl-PL"/>
        </w:rPr>
        <w:t>ż</w:t>
      </w:r>
      <w:r w:rsidRPr="00396712">
        <w:rPr>
          <w:rFonts w:asciiTheme="minorHAnsi" w:eastAsia="Batang" w:hAnsiTheme="minorHAnsi" w:cs="Arial"/>
          <w:sz w:val="22"/>
          <w:szCs w:val="22"/>
          <w:lang w:bidi="pl-PL"/>
        </w:rPr>
        <w:t>e zachodzą przesłanki do unieważnienia postępowania.</w:t>
      </w:r>
    </w:p>
    <w:p w:rsidR="00FA6076" w:rsidRPr="00396712" w:rsidRDefault="00B72BCC" w:rsidP="00EB4C4E">
      <w:pPr>
        <w:numPr>
          <w:ilvl w:val="0"/>
          <w:numId w:val="10"/>
        </w:numPr>
        <w:spacing w:line="276" w:lineRule="auto"/>
        <w:ind w:left="284" w:hanging="284"/>
        <w:jc w:val="both"/>
        <w:rPr>
          <w:rFonts w:asciiTheme="minorHAnsi" w:hAnsiTheme="minorHAnsi" w:cs="Arial"/>
          <w:smallCaps/>
          <w:sz w:val="22"/>
          <w:szCs w:val="22"/>
        </w:rPr>
      </w:pPr>
      <w:r w:rsidRPr="00396712">
        <w:rPr>
          <w:rFonts w:asciiTheme="minorHAnsi" w:hAnsiTheme="minorHAnsi"/>
          <w:sz w:val="22"/>
          <w:szCs w:val="22"/>
        </w:rPr>
        <w:t>Kryteria i ich opis:</w:t>
      </w:r>
    </w:p>
    <w:p w:rsidR="007A7BB6" w:rsidRDefault="007A7BB6" w:rsidP="007A7BB6">
      <w:pPr>
        <w:spacing w:line="276" w:lineRule="auto"/>
        <w:rPr>
          <w:rFonts w:asciiTheme="minorHAnsi" w:hAnsiTheme="minorHAnsi" w:cs="Arial"/>
          <w:smallCaps/>
          <w:sz w:val="22"/>
          <w:szCs w:val="22"/>
        </w:rPr>
      </w:pPr>
    </w:p>
    <w:p w:rsidR="003B4419" w:rsidRDefault="003B4419" w:rsidP="007A7BB6">
      <w:pPr>
        <w:spacing w:line="276" w:lineRule="auto"/>
        <w:rPr>
          <w:rFonts w:asciiTheme="minorHAnsi" w:hAnsiTheme="minorHAnsi" w:cs="Arial"/>
          <w:smallCaps/>
          <w:sz w:val="22"/>
          <w:szCs w:val="22"/>
        </w:rPr>
      </w:pPr>
    </w:p>
    <w:p w:rsidR="003B4419" w:rsidRDefault="003B4419" w:rsidP="007A7BB6">
      <w:pPr>
        <w:spacing w:line="276" w:lineRule="auto"/>
        <w:rPr>
          <w:rFonts w:asciiTheme="minorHAnsi" w:hAnsiTheme="minorHAnsi" w:cs="Arial"/>
          <w:smallCaps/>
          <w:sz w:val="22"/>
          <w:szCs w:val="22"/>
        </w:rPr>
      </w:pPr>
    </w:p>
    <w:p w:rsidR="00516417" w:rsidRPr="009A4DF1" w:rsidRDefault="009A4DF1" w:rsidP="007A7BB6">
      <w:pPr>
        <w:spacing w:line="276" w:lineRule="auto"/>
        <w:rPr>
          <w:rFonts w:asciiTheme="minorHAnsi" w:hAnsiTheme="minorHAnsi" w:cs="Arial"/>
          <w:b/>
          <w:smallCaps/>
          <w:sz w:val="22"/>
          <w:szCs w:val="22"/>
          <w:u w:val="single"/>
        </w:rPr>
      </w:pPr>
      <w:r w:rsidRPr="009A4DF1">
        <w:rPr>
          <w:rFonts w:asciiTheme="minorHAnsi" w:hAnsiTheme="minorHAnsi" w:cs="Arial"/>
          <w:b/>
          <w:smallCaps/>
          <w:sz w:val="22"/>
          <w:szCs w:val="22"/>
          <w:u w:val="single"/>
        </w:rPr>
        <w:t>Część 1:</w:t>
      </w:r>
    </w:p>
    <w:p w:rsidR="00516417" w:rsidRPr="00396712" w:rsidRDefault="00516417" w:rsidP="007A7BB6">
      <w:pPr>
        <w:spacing w:line="276" w:lineRule="auto"/>
        <w:rPr>
          <w:rFonts w:asciiTheme="minorHAnsi" w:hAnsiTheme="minorHAnsi" w:cs="Arial"/>
          <w:smallCaps/>
          <w:sz w:val="22"/>
          <w:szCs w:val="22"/>
        </w:rPr>
      </w:pPr>
    </w:p>
    <w:p w:rsidR="00C30D14" w:rsidRPr="00396712" w:rsidRDefault="00E33BEE" w:rsidP="007A7BB6">
      <w:pPr>
        <w:spacing w:line="276" w:lineRule="auto"/>
        <w:rPr>
          <w:rFonts w:asciiTheme="minorHAnsi" w:hAnsiTheme="minorHAnsi" w:cs="Arial"/>
          <w:sz w:val="22"/>
          <w:szCs w:val="22"/>
        </w:rPr>
      </w:pPr>
      <w:bookmarkStart w:id="6" w:name="_Hlk194309444"/>
      <w:r w:rsidRPr="00396712">
        <w:rPr>
          <w:rFonts w:asciiTheme="minorHAnsi" w:hAnsiTheme="minorHAnsi" w:cs="Arial"/>
          <w:sz w:val="22"/>
          <w:szCs w:val="22"/>
        </w:rPr>
        <w:t xml:space="preserve">                             kryterium</w:t>
      </w:r>
      <w:r w:rsidRPr="00396712">
        <w:rPr>
          <w:rFonts w:asciiTheme="minorHAnsi" w:hAnsiTheme="minorHAnsi" w:cs="Arial"/>
          <w:sz w:val="22"/>
          <w:szCs w:val="22"/>
        </w:rPr>
        <w:tab/>
      </w:r>
      <w:r w:rsidRPr="00396712">
        <w:rPr>
          <w:rFonts w:asciiTheme="minorHAnsi" w:hAnsiTheme="minorHAnsi" w:cs="Arial"/>
          <w:sz w:val="22"/>
          <w:szCs w:val="22"/>
        </w:rPr>
        <w:tab/>
      </w:r>
      <w:r w:rsidRPr="00396712">
        <w:rPr>
          <w:rFonts w:asciiTheme="minorHAnsi" w:hAnsiTheme="minorHAnsi" w:cs="Arial"/>
          <w:sz w:val="22"/>
          <w:szCs w:val="22"/>
        </w:rPr>
        <w:tab/>
      </w:r>
      <w:r w:rsidRPr="00396712">
        <w:rPr>
          <w:rFonts w:asciiTheme="minorHAnsi" w:hAnsiTheme="minorHAnsi" w:cs="Arial"/>
          <w:sz w:val="22"/>
          <w:szCs w:val="22"/>
        </w:rPr>
        <w:tab/>
      </w:r>
      <w:r w:rsidRPr="00396712">
        <w:rPr>
          <w:rFonts w:asciiTheme="minorHAnsi" w:hAnsiTheme="minorHAnsi" w:cs="Arial"/>
          <w:sz w:val="22"/>
          <w:szCs w:val="22"/>
        </w:rPr>
        <w:tab/>
      </w:r>
      <w:r w:rsidRPr="00396712">
        <w:rPr>
          <w:rFonts w:asciiTheme="minorHAnsi" w:hAnsiTheme="minorHAnsi" w:cs="Arial"/>
          <w:sz w:val="22"/>
          <w:szCs w:val="22"/>
        </w:rPr>
        <w:tab/>
        <w:t>waga kryterium</w:t>
      </w:r>
    </w:p>
    <w:p w:rsidR="00C30D14" w:rsidRPr="00396712" w:rsidRDefault="00C30D14" w:rsidP="00C30D14">
      <w:pPr>
        <w:spacing w:line="276" w:lineRule="auto"/>
        <w:ind w:left="284"/>
        <w:jc w:val="both"/>
        <w:rPr>
          <w:rFonts w:asciiTheme="minorHAnsi" w:hAnsiTheme="minorHAnsi" w:cs="Arial"/>
          <w:sz w:val="22"/>
          <w:szCs w:val="22"/>
        </w:rPr>
      </w:pPr>
    </w:p>
    <w:p w:rsidR="009C0178" w:rsidRPr="00396712" w:rsidRDefault="00E33BEE" w:rsidP="009C0178">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 xml:space="preserve">                         a) cena             </w:t>
      </w:r>
      <w:r w:rsidRPr="00396712">
        <w:rPr>
          <w:rFonts w:asciiTheme="minorHAnsi" w:hAnsiTheme="minorHAnsi" w:cs="Arial"/>
          <w:sz w:val="22"/>
          <w:szCs w:val="22"/>
        </w:rPr>
        <w:tab/>
      </w:r>
      <w:r w:rsidRPr="00396712">
        <w:rPr>
          <w:rFonts w:asciiTheme="minorHAnsi" w:hAnsiTheme="minorHAnsi" w:cs="Arial"/>
          <w:sz w:val="22"/>
          <w:szCs w:val="22"/>
        </w:rPr>
        <w:tab/>
      </w:r>
      <w:r w:rsidRPr="00396712">
        <w:rPr>
          <w:rFonts w:asciiTheme="minorHAnsi" w:hAnsiTheme="minorHAnsi" w:cs="Arial"/>
          <w:sz w:val="22"/>
          <w:szCs w:val="22"/>
        </w:rPr>
        <w:tab/>
      </w:r>
      <w:r w:rsidRPr="00396712">
        <w:rPr>
          <w:rFonts w:asciiTheme="minorHAnsi" w:hAnsiTheme="minorHAnsi" w:cs="Arial"/>
          <w:sz w:val="22"/>
          <w:szCs w:val="22"/>
        </w:rPr>
        <w:tab/>
      </w:r>
      <w:r w:rsidR="00516417">
        <w:rPr>
          <w:rFonts w:asciiTheme="minorHAnsi" w:hAnsiTheme="minorHAnsi" w:cs="Arial"/>
          <w:sz w:val="22"/>
          <w:szCs w:val="22"/>
        </w:rPr>
        <w:t xml:space="preserve">     </w:t>
      </w:r>
      <w:r w:rsidRPr="00396712">
        <w:rPr>
          <w:rFonts w:asciiTheme="minorHAnsi" w:hAnsiTheme="minorHAnsi" w:cs="Arial"/>
          <w:sz w:val="22"/>
          <w:szCs w:val="22"/>
        </w:rPr>
        <w:t xml:space="preserve">  </w:t>
      </w:r>
      <w:r w:rsidR="00921D5B" w:rsidRPr="00396712">
        <w:rPr>
          <w:rFonts w:asciiTheme="minorHAnsi" w:hAnsiTheme="minorHAnsi" w:cs="Arial"/>
          <w:sz w:val="22"/>
          <w:szCs w:val="22"/>
        </w:rPr>
        <w:t xml:space="preserve">     </w:t>
      </w:r>
      <w:r w:rsidR="00D71273" w:rsidRPr="00396712">
        <w:rPr>
          <w:rFonts w:asciiTheme="minorHAnsi" w:hAnsiTheme="minorHAnsi" w:cs="Arial"/>
          <w:sz w:val="22"/>
          <w:szCs w:val="22"/>
        </w:rPr>
        <w:t xml:space="preserve">  </w:t>
      </w:r>
      <w:r w:rsidR="00921D5B" w:rsidRPr="00396712">
        <w:rPr>
          <w:rFonts w:asciiTheme="minorHAnsi" w:hAnsiTheme="minorHAnsi" w:cs="Arial"/>
          <w:sz w:val="22"/>
          <w:szCs w:val="22"/>
        </w:rPr>
        <w:t xml:space="preserve">               </w:t>
      </w:r>
      <w:r w:rsidRPr="00396712">
        <w:rPr>
          <w:rFonts w:asciiTheme="minorHAnsi" w:hAnsiTheme="minorHAnsi" w:cs="Arial"/>
          <w:sz w:val="22"/>
          <w:szCs w:val="22"/>
        </w:rPr>
        <w:t>60 %</w:t>
      </w:r>
    </w:p>
    <w:p w:rsidR="00C30D14" w:rsidRPr="00396712" w:rsidRDefault="00921D5B"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 xml:space="preserve">                         </w:t>
      </w:r>
      <w:r w:rsidR="00342C60" w:rsidRPr="00396712">
        <w:rPr>
          <w:rFonts w:asciiTheme="minorHAnsi" w:hAnsiTheme="minorHAnsi" w:cs="Arial"/>
          <w:sz w:val="22"/>
          <w:szCs w:val="22"/>
        </w:rPr>
        <w:t xml:space="preserve">b) </w:t>
      </w:r>
      <w:r w:rsidR="003B4419">
        <w:rPr>
          <w:rFonts w:asciiTheme="minorHAnsi" w:hAnsiTheme="minorHAnsi" w:cs="Arial"/>
          <w:sz w:val="22"/>
          <w:szCs w:val="22"/>
        </w:rPr>
        <w:t>parametry techniczne</w:t>
      </w:r>
      <w:r w:rsidRPr="00396712">
        <w:rPr>
          <w:rFonts w:asciiTheme="minorHAnsi" w:hAnsiTheme="minorHAnsi" w:cs="Arial"/>
          <w:sz w:val="22"/>
          <w:szCs w:val="22"/>
        </w:rPr>
        <w:t xml:space="preserve">                                                      </w:t>
      </w:r>
      <w:r w:rsidR="009A4DF1">
        <w:rPr>
          <w:rFonts w:asciiTheme="minorHAnsi" w:hAnsiTheme="minorHAnsi" w:cs="Arial"/>
          <w:sz w:val="22"/>
          <w:szCs w:val="22"/>
        </w:rPr>
        <w:t>4</w:t>
      </w:r>
      <w:r w:rsidR="00E33BEE" w:rsidRPr="00396712">
        <w:rPr>
          <w:rFonts w:asciiTheme="minorHAnsi" w:hAnsiTheme="minorHAnsi" w:cs="Arial"/>
          <w:sz w:val="22"/>
          <w:szCs w:val="22"/>
        </w:rPr>
        <w:t>0 %</w:t>
      </w:r>
    </w:p>
    <w:p w:rsidR="00E04065" w:rsidRPr="00396712" w:rsidRDefault="00E04065" w:rsidP="00C30D14">
      <w:pPr>
        <w:spacing w:line="276" w:lineRule="auto"/>
        <w:ind w:left="284"/>
        <w:jc w:val="both"/>
        <w:rPr>
          <w:rFonts w:asciiTheme="minorHAnsi" w:hAnsiTheme="minorHAnsi" w:cs="Arial"/>
          <w:b/>
          <w:sz w:val="22"/>
          <w:szCs w:val="22"/>
        </w:rPr>
      </w:pPr>
    </w:p>
    <w:p w:rsidR="00C30D14" w:rsidRPr="00396712" w:rsidRDefault="00E33BEE" w:rsidP="00CE4408">
      <w:pPr>
        <w:spacing w:line="276" w:lineRule="auto"/>
        <w:jc w:val="both"/>
        <w:rPr>
          <w:rFonts w:asciiTheme="minorHAnsi" w:hAnsiTheme="minorHAnsi" w:cs="Arial"/>
          <w:b/>
          <w:sz w:val="22"/>
          <w:szCs w:val="22"/>
        </w:rPr>
      </w:pPr>
      <w:r w:rsidRPr="00396712">
        <w:rPr>
          <w:rFonts w:asciiTheme="minorHAnsi" w:hAnsiTheme="minorHAnsi" w:cs="Arial"/>
          <w:b/>
          <w:sz w:val="22"/>
          <w:szCs w:val="22"/>
        </w:rPr>
        <w:t xml:space="preserve">a) </w:t>
      </w:r>
      <w:r w:rsidR="00CE4408" w:rsidRPr="00396712">
        <w:rPr>
          <w:rFonts w:asciiTheme="minorHAnsi" w:hAnsiTheme="minorHAnsi" w:cs="Arial"/>
          <w:b/>
          <w:sz w:val="22"/>
          <w:szCs w:val="22"/>
        </w:rPr>
        <w:t>C</w:t>
      </w:r>
      <w:r w:rsidRPr="00396712">
        <w:rPr>
          <w:rFonts w:asciiTheme="minorHAnsi" w:hAnsiTheme="minorHAnsi" w:cs="Arial"/>
          <w:b/>
          <w:sz w:val="22"/>
          <w:szCs w:val="22"/>
        </w:rPr>
        <w:t xml:space="preserve">ena </w:t>
      </w:r>
    </w:p>
    <w:p w:rsidR="00CE4408" w:rsidRPr="00396712" w:rsidRDefault="00CE4408" w:rsidP="00CE4408">
      <w:pPr>
        <w:spacing w:line="276" w:lineRule="auto"/>
        <w:jc w:val="both"/>
        <w:rPr>
          <w:rFonts w:asciiTheme="minorHAnsi" w:hAnsiTheme="minorHAnsi" w:cs="Arial"/>
          <w:b/>
          <w:sz w:val="22"/>
          <w:szCs w:val="22"/>
        </w:rPr>
      </w:pPr>
    </w:p>
    <w:p w:rsidR="00763054" w:rsidRPr="00396712" w:rsidRDefault="00763054" w:rsidP="0076305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Maksymalna ilość możliwych do uzyskania punktów: 60 punktów</w:t>
      </w:r>
    </w:p>
    <w:p w:rsidR="00C30D14" w:rsidRPr="00396712" w:rsidRDefault="00763054"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P</w:t>
      </w:r>
      <w:r w:rsidR="00E33BEE" w:rsidRPr="00396712">
        <w:rPr>
          <w:rFonts w:asciiTheme="minorHAnsi" w:hAnsiTheme="minorHAnsi" w:cs="Arial"/>
          <w:sz w:val="22"/>
          <w:szCs w:val="22"/>
        </w:rPr>
        <w:t>rzez cenę zamówienia zamawiający rozumie łączną cenę za całość przedmiotu zamówienia, stanowiącą całkowite wynagrodzenie wykonawcy.</w:t>
      </w:r>
    </w:p>
    <w:p w:rsidR="00763054" w:rsidRPr="00396712" w:rsidRDefault="00763054" w:rsidP="0076305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Liczbę punktów, jaką uzyskała badana oferta zamawiający obliczy w następujący sposób:</w:t>
      </w:r>
    </w:p>
    <w:p w:rsidR="00C30D14" w:rsidRPr="00396712" w:rsidRDefault="00763054"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O</w:t>
      </w:r>
      <w:r w:rsidR="00E33BEE" w:rsidRPr="00396712">
        <w:rPr>
          <w:rFonts w:asciiTheme="minorHAnsi" w:hAnsiTheme="minorHAnsi" w:cs="Arial"/>
          <w:sz w:val="22"/>
          <w:szCs w:val="22"/>
        </w:rPr>
        <w:t>ferta z najniższą oferowaną ceną brutto „</w:t>
      </w:r>
      <w:proofErr w:type="spellStart"/>
      <w:r w:rsidR="00E33BEE" w:rsidRPr="00396712">
        <w:rPr>
          <w:rFonts w:asciiTheme="minorHAnsi" w:hAnsiTheme="minorHAnsi" w:cs="Arial"/>
          <w:sz w:val="22"/>
          <w:szCs w:val="22"/>
        </w:rPr>
        <w:t>cmin</w:t>
      </w:r>
      <w:proofErr w:type="spellEnd"/>
      <w:r w:rsidR="00E33BEE" w:rsidRPr="00396712">
        <w:rPr>
          <w:rFonts w:asciiTheme="minorHAnsi" w:hAnsiTheme="minorHAnsi" w:cs="Arial"/>
          <w:sz w:val="22"/>
          <w:szCs w:val="22"/>
        </w:rPr>
        <w:t>”  otrzymuje punktów 60.</w:t>
      </w:r>
    </w:p>
    <w:p w:rsidR="00C30D14" w:rsidRPr="00396712" w:rsidRDefault="00763054"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K</w:t>
      </w:r>
      <w:r w:rsidR="00E33BEE" w:rsidRPr="00396712">
        <w:rPr>
          <w:rFonts w:asciiTheme="minorHAnsi" w:hAnsiTheme="minorHAnsi" w:cs="Arial"/>
          <w:sz w:val="22"/>
          <w:szCs w:val="22"/>
        </w:rPr>
        <w:t>ażda inna oferta „c” otrzymuje ilość punktów w kryterium cena wynikającą z wyliczenia wg wzoru</w:t>
      </w:r>
    </w:p>
    <w:p w:rsidR="004D4782" w:rsidRPr="00396712" w:rsidRDefault="004D4782" w:rsidP="00C30D14">
      <w:pPr>
        <w:spacing w:line="276" w:lineRule="auto"/>
        <w:ind w:left="284"/>
        <w:jc w:val="both"/>
        <w:rPr>
          <w:rFonts w:asciiTheme="minorHAnsi" w:hAnsiTheme="minorHAnsi" w:cs="Arial"/>
          <w:sz w:val="22"/>
          <w:szCs w:val="22"/>
        </w:rPr>
      </w:pPr>
    </w:p>
    <w:p w:rsidR="00C30D14" w:rsidRPr="00396712" w:rsidRDefault="006A14E4"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w:t>
      </w:r>
      <w:proofErr w:type="spellStart"/>
      <w:r w:rsidRPr="00396712">
        <w:rPr>
          <w:rFonts w:asciiTheme="minorHAnsi" w:hAnsiTheme="minorHAnsi" w:cs="Arial"/>
          <w:sz w:val="22"/>
          <w:szCs w:val="22"/>
        </w:rPr>
        <w:t>cmin</w:t>
      </w:r>
      <w:proofErr w:type="spellEnd"/>
      <w:r w:rsidRPr="00396712">
        <w:rPr>
          <w:rFonts w:asciiTheme="minorHAnsi" w:hAnsiTheme="minorHAnsi" w:cs="Arial"/>
          <w:sz w:val="22"/>
          <w:szCs w:val="22"/>
        </w:rPr>
        <w:t>/c)*60 = C</w:t>
      </w:r>
    </w:p>
    <w:p w:rsidR="00C30D14" w:rsidRPr="00396712" w:rsidRDefault="00C30D14" w:rsidP="00C30D14">
      <w:pPr>
        <w:spacing w:line="276" w:lineRule="auto"/>
        <w:ind w:left="284"/>
        <w:jc w:val="both"/>
        <w:rPr>
          <w:rFonts w:asciiTheme="minorHAnsi" w:hAnsiTheme="minorHAnsi" w:cs="Arial"/>
          <w:sz w:val="22"/>
          <w:szCs w:val="22"/>
        </w:rPr>
      </w:pPr>
    </w:p>
    <w:p w:rsidR="00C30D14" w:rsidRPr="00396712" w:rsidRDefault="00E33BEE" w:rsidP="00C30D14">
      <w:pPr>
        <w:spacing w:line="276" w:lineRule="auto"/>
        <w:ind w:left="284"/>
        <w:jc w:val="both"/>
        <w:rPr>
          <w:rFonts w:asciiTheme="minorHAnsi" w:hAnsiTheme="minorHAnsi" w:cs="Arial"/>
          <w:sz w:val="22"/>
          <w:szCs w:val="22"/>
        </w:rPr>
      </w:pPr>
      <w:proofErr w:type="spellStart"/>
      <w:r w:rsidRPr="00396712">
        <w:rPr>
          <w:rFonts w:asciiTheme="minorHAnsi" w:hAnsiTheme="minorHAnsi" w:cs="Arial"/>
          <w:sz w:val="22"/>
          <w:szCs w:val="22"/>
        </w:rPr>
        <w:t>cmin</w:t>
      </w:r>
      <w:proofErr w:type="spellEnd"/>
      <w:r w:rsidRPr="00396712">
        <w:rPr>
          <w:rFonts w:asciiTheme="minorHAnsi" w:hAnsiTheme="minorHAnsi" w:cs="Arial"/>
          <w:sz w:val="22"/>
          <w:szCs w:val="22"/>
        </w:rPr>
        <w:t xml:space="preserve"> – najniższa oferowana cena</w:t>
      </w:r>
    </w:p>
    <w:p w:rsidR="00C30D14" w:rsidRPr="00396712" w:rsidRDefault="00E33BEE"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c</w:t>
      </w:r>
      <w:r w:rsidRPr="00396712">
        <w:rPr>
          <w:rFonts w:asciiTheme="minorHAnsi" w:hAnsiTheme="minorHAnsi" w:cs="Arial"/>
          <w:sz w:val="22"/>
          <w:szCs w:val="22"/>
        </w:rPr>
        <w:tab/>
        <w:t>- cena badanej oferty</w:t>
      </w:r>
    </w:p>
    <w:p w:rsidR="00C30D14" w:rsidRPr="00396712" w:rsidRDefault="006A14E4"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C</w:t>
      </w:r>
      <w:r w:rsidR="00E33BEE" w:rsidRPr="00396712">
        <w:rPr>
          <w:rFonts w:asciiTheme="minorHAnsi" w:hAnsiTheme="minorHAnsi" w:cs="Arial"/>
          <w:sz w:val="22"/>
          <w:szCs w:val="22"/>
        </w:rPr>
        <w:tab/>
        <w:t>- liczba punktów uzyskanych przez ofertę z kryterium cena</w:t>
      </w:r>
    </w:p>
    <w:p w:rsidR="00C30D14" w:rsidRPr="00396712" w:rsidRDefault="00E33BEE"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(przy przeliczaniu liczbę punktów zamawiający zaokrągla w dół do dwóch liczb po przecinku np. liczba punktów 4,543 zostanie zaokrąglona do 4,54)</w:t>
      </w:r>
    </w:p>
    <w:p w:rsidR="00C30D14" w:rsidRPr="00396712" w:rsidRDefault="00C30D14" w:rsidP="00C30D14">
      <w:pPr>
        <w:spacing w:line="276" w:lineRule="auto"/>
        <w:ind w:left="284"/>
        <w:jc w:val="both"/>
        <w:rPr>
          <w:rFonts w:asciiTheme="minorHAnsi" w:hAnsiTheme="minorHAnsi" w:cs="Arial"/>
          <w:sz w:val="22"/>
          <w:szCs w:val="22"/>
        </w:rPr>
      </w:pPr>
    </w:p>
    <w:p w:rsidR="00C30D14" w:rsidRPr="00396712" w:rsidRDefault="00763054"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S</w:t>
      </w:r>
      <w:r w:rsidR="00E33BEE" w:rsidRPr="00396712">
        <w:rPr>
          <w:rFonts w:asciiTheme="minorHAnsi" w:hAnsiTheme="minorHAnsi" w:cs="Arial"/>
          <w:sz w:val="22"/>
          <w:szCs w:val="22"/>
        </w:rPr>
        <w:t>posób obliczania ceny, jaki wykonawcy powinni przyjąć w ofertach:</w:t>
      </w:r>
    </w:p>
    <w:p w:rsidR="00C30D14" w:rsidRPr="00396712" w:rsidRDefault="00E33BEE" w:rsidP="00C30D14">
      <w:pPr>
        <w:spacing w:line="276" w:lineRule="auto"/>
        <w:ind w:left="284"/>
        <w:jc w:val="both"/>
        <w:rPr>
          <w:rFonts w:asciiTheme="minorHAnsi" w:hAnsiTheme="minorHAnsi" w:cs="Arial"/>
          <w:sz w:val="22"/>
          <w:szCs w:val="22"/>
        </w:rPr>
      </w:pPr>
      <w:r w:rsidRPr="00396712">
        <w:rPr>
          <w:rFonts w:asciiTheme="minorHAnsi" w:hAnsiTheme="minorHAnsi" w:cs="Arial"/>
          <w:sz w:val="22"/>
          <w:szCs w:val="22"/>
        </w:rPr>
        <w:t>cena jednostkowa netto x ilość = wartość netto + podatek vat = wartość brutto</w:t>
      </w:r>
    </w:p>
    <w:p w:rsidR="00C30D14" w:rsidRPr="00396712" w:rsidRDefault="00C30D14" w:rsidP="00C30D14">
      <w:pPr>
        <w:spacing w:line="276" w:lineRule="auto"/>
        <w:ind w:left="284"/>
        <w:jc w:val="both"/>
        <w:rPr>
          <w:rFonts w:asciiTheme="minorHAnsi" w:hAnsiTheme="minorHAnsi" w:cs="Arial"/>
          <w:sz w:val="22"/>
          <w:szCs w:val="22"/>
        </w:rPr>
      </w:pPr>
    </w:p>
    <w:p w:rsidR="003B4419" w:rsidRPr="009A4DF1" w:rsidRDefault="003B4419" w:rsidP="003B4419">
      <w:pPr>
        <w:spacing w:line="276" w:lineRule="auto"/>
        <w:jc w:val="both"/>
        <w:rPr>
          <w:rFonts w:asciiTheme="minorHAnsi" w:hAnsiTheme="minorHAnsi" w:cs="Arial"/>
          <w:b/>
          <w:sz w:val="22"/>
          <w:szCs w:val="22"/>
        </w:rPr>
      </w:pPr>
      <w:r w:rsidRPr="009A4DF1">
        <w:rPr>
          <w:rFonts w:asciiTheme="minorHAnsi" w:hAnsiTheme="minorHAnsi" w:cs="Arial"/>
          <w:b/>
          <w:sz w:val="22"/>
          <w:szCs w:val="22"/>
        </w:rPr>
        <w:t xml:space="preserve">b) </w:t>
      </w:r>
      <w:r>
        <w:rPr>
          <w:rFonts w:asciiTheme="minorHAnsi" w:hAnsiTheme="minorHAnsi" w:cs="Arial"/>
          <w:b/>
          <w:sz w:val="22"/>
          <w:szCs w:val="22"/>
        </w:rPr>
        <w:t>Parametry techniczne</w:t>
      </w:r>
      <w:r w:rsidRPr="009A4DF1">
        <w:rPr>
          <w:rFonts w:asciiTheme="minorHAnsi" w:hAnsiTheme="minorHAnsi" w:cs="Arial"/>
          <w:b/>
          <w:sz w:val="22"/>
          <w:szCs w:val="22"/>
        </w:rPr>
        <w:t>.</w:t>
      </w:r>
    </w:p>
    <w:p w:rsidR="003B4419" w:rsidRPr="009A4DF1" w:rsidRDefault="003B4419" w:rsidP="003B4419">
      <w:pPr>
        <w:spacing w:line="276" w:lineRule="auto"/>
        <w:jc w:val="both"/>
        <w:rPr>
          <w:rFonts w:asciiTheme="minorHAnsi" w:hAnsiTheme="minorHAnsi" w:cs="Arial"/>
          <w:b/>
          <w:sz w:val="22"/>
          <w:szCs w:val="22"/>
        </w:rPr>
      </w:pPr>
    </w:p>
    <w:p w:rsidR="003B4419" w:rsidRPr="009A4DF1" w:rsidRDefault="003B4419" w:rsidP="003B4419">
      <w:pPr>
        <w:spacing w:line="276" w:lineRule="auto"/>
        <w:jc w:val="both"/>
        <w:rPr>
          <w:rFonts w:asciiTheme="minorHAnsi" w:hAnsiTheme="minorHAnsi" w:cs="Arial"/>
          <w:sz w:val="22"/>
          <w:szCs w:val="22"/>
        </w:rPr>
      </w:pPr>
      <w:r w:rsidRPr="009A4DF1">
        <w:rPr>
          <w:rFonts w:asciiTheme="minorHAnsi" w:hAnsiTheme="minorHAnsi" w:cs="Arial"/>
          <w:sz w:val="22"/>
          <w:szCs w:val="22"/>
        </w:rPr>
        <w:t xml:space="preserve">Maksymalna ilość możliwych do uzyskania punktów w tym  kryterium  – </w:t>
      </w:r>
      <w:r>
        <w:rPr>
          <w:rFonts w:asciiTheme="minorHAnsi" w:hAnsiTheme="minorHAnsi" w:cs="Arial"/>
          <w:sz w:val="22"/>
          <w:szCs w:val="22"/>
        </w:rPr>
        <w:t>4</w:t>
      </w:r>
      <w:r w:rsidRPr="009A4DF1">
        <w:rPr>
          <w:rFonts w:asciiTheme="minorHAnsi" w:hAnsiTheme="minorHAnsi" w:cs="Arial"/>
          <w:sz w:val="22"/>
          <w:szCs w:val="22"/>
        </w:rPr>
        <w:t>0 punktów.</w:t>
      </w:r>
    </w:p>
    <w:p w:rsidR="003B4419" w:rsidRDefault="003B4419" w:rsidP="003B4419">
      <w:pPr>
        <w:spacing w:line="276" w:lineRule="auto"/>
        <w:jc w:val="both"/>
        <w:rPr>
          <w:rFonts w:asciiTheme="minorHAnsi" w:hAnsiTheme="minorHAnsi" w:cs="Arial"/>
          <w:sz w:val="22"/>
          <w:szCs w:val="22"/>
        </w:rPr>
      </w:pPr>
      <w:r>
        <w:rPr>
          <w:rFonts w:asciiTheme="minorHAnsi" w:hAnsiTheme="minorHAnsi" w:cs="Arial"/>
          <w:sz w:val="22"/>
          <w:szCs w:val="22"/>
        </w:rPr>
        <w:t>Parametry techniczne podlegające punktacji:</w:t>
      </w:r>
    </w:p>
    <w:p w:rsidR="003B4419" w:rsidRDefault="003B4419" w:rsidP="003B4419">
      <w:pPr>
        <w:jc w:val="both"/>
        <w:rPr>
          <w:rFonts w:asciiTheme="minorHAnsi" w:hAnsiTheme="minorHAnsi" w:cs="Arial"/>
          <w:sz w:val="22"/>
          <w:szCs w:val="22"/>
        </w:rPr>
      </w:pPr>
    </w:p>
    <w:tbl>
      <w:tblPr>
        <w:tblStyle w:val="Tabela-Siatka"/>
        <w:tblW w:w="9209" w:type="dxa"/>
        <w:tblLook w:val="04A0" w:firstRow="1" w:lastRow="0" w:firstColumn="1" w:lastColumn="0" w:noHBand="0" w:noVBand="1"/>
      </w:tblPr>
      <w:tblGrid>
        <w:gridCol w:w="562"/>
        <w:gridCol w:w="5245"/>
        <w:gridCol w:w="3402"/>
      </w:tblGrid>
      <w:tr w:rsidR="003B4419" w:rsidTr="003B4419">
        <w:tc>
          <w:tcPr>
            <w:tcW w:w="562" w:type="dxa"/>
          </w:tcPr>
          <w:p w:rsidR="003B4419" w:rsidRDefault="003B4419" w:rsidP="003B4419">
            <w:pPr>
              <w:jc w:val="both"/>
              <w:rPr>
                <w:rFonts w:asciiTheme="minorHAnsi" w:hAnsiTheme="minorHAnsi" w:cs="Arial"/>
                <w:sz w:val="22"/>
                <w:szCs w:val="22"/>
              </w:rPr>
            </w:pPr>
            <w:r>
              <w:rPr>
                <w:rFonts w:asciiTheme="minorHAnsi" w:hAnsiTheme="minorHAnsi" w:cs="Arial"/>
                <w:sz w:val="22"/>
                <w:szCs w:val="22"/>
              </w:rPr>
              <w:t>LP</w:t>
            </w:r>
          </w:p>
        </w:tc>
        <w:tc>
          <w:tcPr>
            <w:tcW w:w="5245" w:type="dxa"/>
          </w:tcPr>
          <w:p w:rsidR="003B4419" w:rsidRDefault="003B4419" w:rsidP="003B4419">
            <w:pPr>
              <w:jc w:val="both"/>
              <w:rPr>
                <w:rFonts w:asciiTheme="minorHAnsi" w:hAnsiTheme="minorHAnsi" w:cs="Arial"/>
                <w:sz w:val="22"/>
                <w:szCs w:val="22"/>
              </w:rPr>
            </w:pPr>
            <w:r>
              <w:rPr>
                <w:rFonts w:asciiTheme="minorHAnsi" w:hAnsiTheme="minorHAnsi" w:cs="Arial"/>
                <w:sz w:val="22"/>
                <w:szCs w:val="22"/>
              </w:rPr>
              <w:t>Parametr</w:t>
            </w:r>
          </w:p>
        </w:tc>
        <w:tc>
          <w:tcPr>
            <w:tcW w:w="3402" w:type="dxa"/>
          </w:tcPr>
          <w:p w:rsidR="003B4419" w:rsidRDefault="003B4419" w:rsidP="003B4419">
            <w:pPr>
              <w:jc w:val="both"/>
              <w:rPr>
                <w:rFonts w:asciiTheme="minorHAnsi" w:hAnsiTheme="minorHAnsi" w:cs="Arial"/>
                <w:sz w:val="22"/>
                <w:szCs w:val="22"/>
              </w:rPr>
            </w:pPr>
            <w:r>
              <w:rPr>
                <w:rFonts w:asciiTheme="minorHAnsi" w:hAnsiTheme="minorHAnsi" w:cs="Arial"/>
                <w:sz w:val="22"/>
                <w:szCs w:val="22"/>
              </w:rPr>
              <w:t>Punktacja</w:t>
            </w:r>
          </w:p>
        </w:tc>
      </w:tr>
      <w:tr w:rsidR="003B4419" w:rsidTr="003B4419">
        <w:tc>
          <w:tcPr>
            <w:tcW w:w="562" w:type="dxa"/>
          </w:tcPr>
          <w:p w:rsidR="003B4419" w:rsidRDefault="003B4419" w:rsidP="003B4419">
            <w:pPr>
              <w:jc w:val="both"/>
              <w:rPr>
                <w:rFonts w:asciiTheme="minorHAnsi" w:hAnsiTheme="minorHAnsi" w:cs="Arial"/>
                <w:sz w:val="22"/>
                <w:szCs w:val="22"/>
              </w:rPr>
            </w:pPr>
            <w:r>
              <w:rPr>
                <w:rFonts w:asciiTheme="minorHAnsi" w:hAnsiTheme="minorHAnsi" w:cs="Arial"/>
                <w:sz w:val="22"/>
                <w:szCs w:val="22"/>
              </w:rPr>
              <w:t>11</w:t>
            </w:r>
          </w:p>
        </w:tc>
        <w:tc>
          <w:tcPr>
            <w:tcW w:w="5245" w:type="dxa"/>
          </w:tcPr>
          <w:p w:rsidR="003B4419" w:rsidRDefault="003B4419" w:rsidP="003B4419">
            <w:pPr>
              <w:jc w:val="both"/>
              <w:rPr>
                <w:rFonts w:asciiTheme="minorHAnsi" w:hAnsiTheme="minorHAnsi" w:cs="Arial"/>
                <w:sz w:val="22"/>
                <w:szCs w:val="22"/>
              </w:rPr>
            </w:pPr>
            <w:r w:rsidRPr="0074000F">
              <w:rPr>
                <w:rFonts w:asciiTheme="minorHAnsi" w:hAnsiTheme="minorHAnsi" w:cs="Arial"/>
                <w:sz w:val="22"/>
                <w:szCs w:val="22"/>
              </w:rPr>
              <w:t>Współczynnik odwzorowania barwy światła słonecznego   Ra: ≥ 98</w:t>
            </w:r>
          </w:p>
        </w:tc>
        <w:tc>
          <w:tcPr>
            <w:tcW w:w="3402" w:type="dxa"/>
          </w:tcPr>
          <w:p w:rsidR="003B4419" w:rsidRDefault="003B4419" w:rsidP="003B4419">
            <w:pPr>
              <w:rPr>
                <w:rFonts w:asciiTheme="minorHAnsi" w:hAnsiTheme="minorHAnsi" w:cs="Arial"/>
                <w:sz w:val="22"/>
                <w:szCs w:val="22"/>
              </w:rPr>
            </w:pPr>
            <w:r w:rsidRPr="0074000F">
              <w:rPr>
                <w:rFonts w:asciiTheme="minorHAnsi" w:hAnsiTheme="minorHAnsi" w:cs="Arial"/>
                <w:sz w:val="22"/>
                <w:szCs w:val="22"/>
              </w:rPr>
              <w:t>Ra &lt;99 = 0 pkt</w:t>
            </w:r>
            <w:r w:rsidRPr="0074000F">
              <w:rPr>
                <w:rFonts w:asciiTheme="minorHAnsi" w:hAnsiTheme="minorHAnsi" w:cs="Arial"/>
                <w:sz w:val="22"/>
                <w:szCs w:val="22"/>
              </w:rPr>
              <w:br/>
              <w:t>Ra ≥99 = 4 pkt</w:t>
            </w:r>
          </w:p>
        </w:tc>
      </w:tr>
      <w:tr w:rsidR="003B4419" w:rsidTr="003B4419">
        <w:tc>
          <w:tcPr>
            <w:tcW w:w="562" w:type="dxa"/>
          </w:tcPr>
          <w:p w:rsidR="003B4419" w:rsidRDefault="003B4419" w:rsidP="003B4419">
            <w:pPr>
              <w:jc w:val="both"/>
              <w:rPr>
                <w:rFonts w:asciiTheme="minorHAnsi" w:hAnsiTheme="minorHAnsi" w:cs="Arial"/>
                <w:sz w:val="22"/>
                <w:szCs w:val="22"/>
              </w:rPr>
            </w:pPr>
            <w:r>
              <w:rPr>
                <w:rFonts w:asciiTheme="minorHAnsi" w:hAnsiTheme="minorHAnsi" w:cs="Arial"/>
                <w:sz w:val="22"/>
                <w:szCs w:val="22"/>
              </w:rPr>
              <w:t>12.</w:t>
            </w:r>
          </w:p>
        </w:tc>
        <w:tc>
          <w:tcPr>
            <w:tcW w:w="5245" w:type="dxa"/>
          </w:tcPr>
          <w:p w:rsidR="003B4419" w:rsidRDefault="003B4419" w:rsidP="003B4419">
            <w:pPr>
              <w:jc w:val="both"/>
              <w:rPr>
                <w:rFonts w:asciiTheme="minorHAnsi" w:hAnsiTheme="minorHAnsi" w:cs="Arial"/>
                <w:sz w:val="22"/>
                <w:szCs w:val="22"/>
              </w:rPr>
            </w:pPr>
            <w:r w:rsidRPr="0074000F">
              <w:rPr>
                <w:rFonts w:asciiTheme="minorHAnsi" w:hAnsiTheme="minorHAnsi" w:cs="Arial"/>
                <w:sz w:val="22"/>
                <w:szCs w:val="22"/>
              </w:rPr>
              <w:t>Współczynnik odwzorowania barwy czerwonej R9: ≥ 98</w:t>
            </w:r>
          </w:p>
        </w:tc>
        <w:tc>
          <w:tcPr>
            <w:tcW w:w="3402" w:type="dxa"/>
          </w:tcPr>
          <w:p w:rsidR="003B4419" w:rsidRDefault="003B4419" w:rsidP="003B4419">
            <w:pPr>
              <w:rPr>
                <w:rFonts w:asciiTheme="minorHAnsi" w:hAnsiTheme="minorHAnsi" w:cs="Arial"/>
                <w:sz w:val="22"/>
                <w:szCs w:val="22"/>
              </w:rPr>
            </w:pPr>
            <w:r w:rsidRPr="0074000F">
              <w:rPr>
                <w:rFonts w:asciiTheme="minorHAnsi" w:hAnsiTheme="minorHAnsi" w:cs="Arial"/>
                <w:sz w:val="22"/>
                <w:szCs w:val="22"/>
              </w:rPr>
              <w:t>R9 &lt;99 = 0 pkt</w:t>
            </w:r>
            <w:r w:rsidRPr="0074000F">
              <w:rPr>
                <w:rFonts w:asciiTheme="minorHAnsi" w:hAnsiTheme="minorHAnsi" w:cs="Arial"/>
                <w:sz w:val="22"/>
                <w:szCs w:val="22"/>
              </w:rPr>
              <w:br/>
              <w:t>R9 ≥99 = 4 pkt</w:t>
            </w:r>
          </w:p>
        </w:tc>
      </w:tr>
      <w:tr w:rsidR="003B4419" w:rsidTr="003B4419">
        <w:tc>
          <w:tcPr>
            <w:tcW w:w="562" w:type="dxa"/>
          </w:tcPr>
          <w:p w:rsidR="003B4419" w:rsidRDefault="003B4419" w:rsidP="003B4419">
            <w:pPr>
              <w:jc w:val="both"/>
              <w:rPr>
                <w:rFonts w:asciiTheme="minorHAnsi" w:hAnsiTheme="minorHAnsi" w:cs="Arial"/>
                <w:sz w:val="22"/>
                <w:szCs w:val="22"/>
              </w:rPr>
            </w:pPr>
            <w:r>
              <w:rPr>
                <w:rFonts w:asciiTheme="minorHAnsi" w:hAnsiTheme="minorHAnsi" w:cs="Arial"/>
                <w:sz w:val="22"/>
                <w:szCs w:val="22"/>
              </w:rPr>
              <w:t>13</w:t>
            </w:r>
          </w:p>
        </w:tc>
        <w:tc>
          <w:tcPr>
            <w:tcW w:w="5245" w:type="dxa"/>
          </w:tcPr>
          <w:p w:rsidR="003B4419" w:rsidRDefault="003B4419" w:rsidP="003B4419">
            <w:pPr>
              <w:jc w:val="both"/>
              <w:rPr>
                <w:rFonts w:asciiTheme="minorHAnsi" w:hAnsiTheme="minorHAnsi" w:cs="Arial"/>
                <w:sz w:val="22"/>
                <w:szCs w:val="22"/>
              </w:rPr>
            </w:pPr>
            <w:r w:rsidRPr="0074000F">
              <w:rPr>
                <w:rFonts w:asciiTheme="minorHAnsi" w:hAnsiTheme="minorHAnsi" w:cs="Arial"/>
                <w:sz w:val="22"/>
                <w:szCs w:val="22"/>
              </w:rPr>
              <w:t>Współczynnik odwzorowania koloru skóry – R13: ≥ 98</w:t>
            </w:r>
          </w:p>
        </w:tc>
        <w:tc>
          <w:tcPr>
            <w:tcW w:w="3402" w:type="dxa"/>
          </w:tcPr>
          <w:p w:rsidR="003B4419" w:rsidRDefault="003B4419" w:rsidP="003B4419">
            <w:pPr>
              <w:rPr>
                <w:rFonts w:asciiTheme="minorHAnsi" w:hAnsiTheme="minorHAnsi" w:cs="Arial"/>
                <w:sz w:val="22"/>
                <w:szCs w:val="22"/>
              </w:rPr>
            </w:pPr>
            <w:r w:rsidRPr="0074000F">
              <w:rPr>
                <w:rFonts w:asciiTheme="minorHAnsi" w:hAnsiTheme="minorHAnsi" w:cs="Arial"/>
                <w:sz w:val="22"/>
                <w:szCs w:val="22"/>
              </w:rPr>
              <w:t>R13 &lt;99 = 0 pkt</w:t>
            </w:r>
            <w:r w:rsidRPr="0074000F">
              <w:rPr>
                <w:rFonts w:asciiTheme="minorHAnsi" w:hAnsiTheme="minorHAnsi" w:cs="Arial"/>
                <w:sz w:val="22"/>
                <w:szCs w:val="22"/>
              </w:rPr>
              <w:br/>
              <w:t>R13 ≥99 = 4 pkt</w:t>
            </w:r>
          </w:p>
        </w:tc>
      </w:tr>
      <w:tr w:rsidR="003B4419" w:rsidTr="003B4419">
        <w:tc>
          <w:tcPr>
            <w:tcW w:w="562" w:type="dxa"/>
          </w:tcPr>
          <w:p w:rsidR="003B4419" w:rsidRDefault="003B4419" w:rsidP="003B4419">
            <w:pPr>
              <w:jc w:val="both"/>
              <w:rPr>
                <w:rFonts w:asciiTheme="minorHAnsi" w:hAnsiTheme="minorHAnsi" w:cs="Arial"/>
                <w:sz w:val="22"/>
                <w:szCs w:val="22"/>
              </w:rPr>
            </w:pPr>
            <w:r>
              <w:rPr>
                <w:rFonts w:asciiTheme="minorHAnsi" w:hAnsiTheme="minorHAnsi" w:cs="Arial"/>
                <w:sz w:val="22"/>
                <w:szCs w:val="22"/>
              </w:rPr>
              <w:t>16</w:t>
            </w:r>
          </w:p>
        </w:tc>
        <w:tc>
          <w:tcPr>
            <w:tcW w:w="5245" w:type="dxa"/>
          </w:tcPr>
          <w:p w:rsidR="003B4419" w:rsidRDefault="003B4419" w:rsidP="003B4419">
            <w:pPr>
              <w:jc w:val="both"/>
              <w:rPr>
                <w:rFonts w:asciiTheme="minorHAnsi" w:hAnsiTheme="minorHAnsi" w:cs="Arial"/>
                <w:sz w:val="22"/>
                <w:szCs w:val="22"/>
              </w:rPr>
            </w:pPr>
            <w:r w:rsidRPr="0074000F">
              <w:rPr>
                <w:rFonts w:asciiTheme="minorHAnsi" w:hAnsiTheme="minorHAnsi" w:cs="Arial"/>
                <w:sz w:val="22"/>
                <w:szCs w:val="22"/>
              </w:rPr>
              <w:t>Ilość diod w każdej czaszy min. 90 [szt.]</w:t>
            </w:r>
          </w:p>
        </w:tc>
        <w:tc>
          <w:tcPr>
            <w:tcW w:w="3402" w:type="dxa"/>
          </w:tcPr>
          <w:p w:rsidR="003B4419" w:rsidRDefault="003B4419" w:rsidP="003B4419">
            <w:pPr>
              <w:rPr>
                <w:rFonts w:asciiTheme="minorHAnsi" w:hAnsiTheme="minorHAnsi" w:cs="Arial"/>
                <w:sz w:val="22"/>
                <w:szCs w:val="22"/>
              </w:rPr>
            </w:pPr>
            <w:r w:rsidRPr="0074000F">
              <w:rPr>
                <w:rFonts w:asciiTheme="minorHAnsi" w:hAnsiTheme="minorHAnsi" w:cs="Arial"/>
                <w:sz w:val="22"/>
                <w:szCs w:val="22"/>
              </w:rPr>
              <w:t>=90 szt. = 0 pkt</w:t>
            </w:r>
            <w:r w:rsidRPr="0074000F">
              <w:rPr>
                <w:rFonts w:asciiTheme="minorHAnsi" w:hAnsiTheme="minorHAnsi" w:cs="Arial"/>
                <w:sz w:val="22"/>
                <w:szCs w:val="22"/>
              </w:rPr>
              <w:br/>
              <w:t>&gt;90 szt. = 4 pkt</w:t>
            </w:r>
          </w:p>
        </w:tc>
      </w:tr>
      <w:tr w:rsidR="003B4419" w:rsidTr="003B4419">
        <w:tc>
          <w:tcPr>
            <w:tcW w:w="562" w:type="dxa"/>
          </w:tcPr>
          <w:p w:rsidR="003B4419" w:rsidRDefault="003B4419" w:rsidP="003B4419">
            <w:pPr>
              <w:jc w:val="both"/>
              <w:rPr>
                <w:rFonts w:asciiTheme="minorHAnsi" w:hAnsiTheme="minorHAnsi" w:cs="Arial"/>
                <w:sz w:val="22"/>
                <w:szCs w:val="22"/>
              </w:rPr>
            </w:pPr>
            <w:r>
              <w:rPr>
                <w:rFonts w:asciiTheme="minorHAnsi" w:hAnsiTheme="minorHAnsi" w:cs="Arial"/>
                <w:sz w:val="22"/>
                <w:szCs w:val="22"/>
              </w:rPr>
              <w:t>17</w:t>
            </w:r>
          </w:p>
        </w:tc>
        <w:tc>
          <w:tcPr>
            <w:tcW w:w="5245" w:type="dxa"/>
          </w:tcPr>
          <w:p w:rsidR="003B4419" w:rsidRDefault="003B4419" w:rsidP="003B4419">
            <w:pPr>
              <w:jc w:val="both"/>
              <w:rPr>
                <w:rFonts w:asciiTheme="minorHAnsi" w:hAnsiTheme="minorHAnsi" w:cs="Arial"/>
                <w:sz w:val="22"/>
                <w:szCs w:val="22"/>
              </w:rPr>
            </w:pPr>
            <w:r w:rsidRPr="0074000F">
              <w:rPr>
                <w:rFonts w:asciiTheme="minorHAnsi" w:hAnsiTheme="minorHAnsi" w:cs="Arial"/>
                <w:sz w:val="22"/>
                <w:szCs w:val="22"/>
              </w:rPr>
              <w:t>Elektroniczna regulacja temperatury barwowej światła min. w 3 krokach z poziomu podstawowego panelu sterującego na czaszy w minimalnym zakresie  3500 – 5500 [K].</w:t>
            </w:r>
            <w:r w:rsidRPr="0074000F">
              <w:rPr>
                <w:rFonts w:asciiTheme="minorHAnsi" w:hAnsiTheme="minorHAnsi" w:cs="Arial"/>
                <w:sz w:val="22"/>
                <w:szCs w:val="22"/>
              </w:rPr>
              <w:br/>
              <w:t>UWAGA: Nie dopuszcza się regulacji mechanicznej.</w:t>
            </w:r>
          </w:p>
        </w:tc>
        <w:tc>
          <w:tcPr>
            <w:tcW w:w="3402" w:type="dxa"/>
          </w:tcPr>
          <w:p w:rsidR="003B4419" w:rsidRDefault="003B4419" w:rsidP="003B4419">
            <w:pPr>
              <w:rPr>
                <w:rFonts w:asciiTheme="minorHAnsi" w:hAnsiTheme="minorHAnsi" w:cs="Arial"/>
                <w:sz w:val="22"/>
                <w:szCs w:val="22"/>
              </w:rPr>
            </w:pPr>
            <w:r w:rsidRPr="0074000F">
              <w:rPr>
                <w:rFonts w:asciiTheme="minorHAnsi" w:hAnsiTheme="minorHAnsi" w:cs="Arial"/>
                <w:sz w:val="22"/>
                <w:szCs w:val="22"/>
              </w:rPr>
              <w:t>Zakres &gt; 2000K = 4 pkt</w:t>
            </w:r>
            <w:r w:rsidRPr="0074000F">
              <w:rPr>
                <w:rFonts w:asciiTheme="minorHAnsi" w:hAnsiTheme="minorHAnsi" w:cs="Arial"/>
                <w:sz w:val="22"/>
                <w:szCs w:val="22"/>
              </w:rPr>
              <w:br/>
              <w:t>Zakres = 2000K = 0 pkt</w:t>
            </w:r>
          </w:p>
        </w:tc>
      </w:tr>
      <w:tr w:rsidR="003B4419" w:rsidTr="003B4419">
        <w:tc>
          <w:tcPr>
            <w:tcW w:w="562" w:type="dxa"/>
          </w:tcPr>
          <w:p w:rsidR="003B4419" w:rsidRDefault="003B4419" w:rsidP="003B4419">
            <w:pPr>
              <w:jc w:val="both"/>
              <w:rPr>
                <w:rFonts w:asciiTheme="minorHAnsi" w:hAnsiTheme="minorHAnsi" w:cs="Arial"/>
                <w:sz w:val="22"/>
                <w:szCs w:val="22"/>
              </w:rPr>
            </w:pPr>
            <w:r>
              <w:rPr>
                <w:rFonts w:asciiTheme="minorHAnsi" w:hAnsiTheme="minorHAnsi" w:cs="Arial"/>
                <w:sz w:val="22"/>
                <w:szCs w:val="22"/>
              </w:rPr>
              <w:t>23</w:t>
            </w:r>
          </w:p>
        </w:tc>
        <w:tc>
          <w:tcPr>
            <w:tcW w:w="5245" w:type="dxa"/>
          </w:tcPr>
          <w:p w:rsidR="003B4419" w:rsidRDefault="003B4419" w:rsidP="003B4419">
            <w:pPr>
              <w:jc w:val="both"/>
              <w:rPr>
                <w:rFonts w:asciiTheme="minorHAnsi" w:hAnsiTheme="minorHAnsi" w:cs="Arial"/>
                <w:sz w:val="22"/>
                <w:szCs w:val="22"/>
              </w:rPr>
            </w:pPr>
            <w:r w:rsidRPr="0074000F">
              <w:rPr>
                <w:rFonts w:asciiTheme="minorHAnsi" w:hAnsiTheme="minorHAnsi" w:cs="Arial"/>
                <w:sz w:val="22"/>
                <w:szCs w:val="22"/>
              </w:rPr>
              <w:t xml:space="preserve">Światło tzw. "endoskopowe", regulowane w zakresie min. 1 – 30% max. </w:t>
            </w:r>
            <w:proofErr w:type="spellStart"/>
            <w:r w:rsidRPr="0074000F">
              <w:rPr>
                <w:rFonts w:asciiTheme="minorHAnsi" w:hAnsiTheme="minorHAnsi" w:cs="Arial"/>
                <w:sz w:val="22"/>
                <w:szCs w:val="22"/>
              </w:rPr>
              <w:t>Ec</w:t>
            </w:r>
            <w:proofErr w:type="spellEnd"/>
          </w:p>
        </w:tc>
        <w:tc>
          <w:tcPr>
            <w:tcW w:w="3402" w:type="dxa"/>
          </w:tcPr>
          <w:p w:rsidR="003B4419" w:rsidRDefault="003B4419" w:rsidP="003B4419">
            <w:pPr>
              <w:rPr>
                <w:rFonts w:asciiTheme="minorHAnsi" w:hAnsiTheme="minorHAnsi" w:cs="Arial"/>
                <w:sz w:val="22"/>
                <w:szCs w:val="22"/>
              </w:rPr>
            </w:pPr>
            <w:r w:rsidRPr="0074000F">
              <w:rPr>
                <w:rFonts w:asciiTheme="minorHAnsi" w:hAnsiTheme="minorHAnsi" w:cs="Arial"/>
                <w:sz w:val="22"/>
                <w:szCs w:val="22"/>
              </w:rPr>
              <w:t>Barwa światła endoskopowego: biała = 4 pkt</w:t>
            </w:r>
            <w:r w:rsidRPr="0074000F">
              <w:rPr>
                <w:rFonts w:asciiTheme="minorHAnsi" w:hAnsiTheme="minorHAnsi" w:cs="Arial"/>
                <w:sz w:val="22"/>
                <w:szCs w:val="22"/>
              </w:rPr>
              <w:br/>
              <w:t>Barwa światła endoskopowego: inny niż biała = 0 pkt</w:t>
            </w:r>
          </w:p>
        </w:tc>
      </w:tr>
      <w:tr w:rsidR="003B4419" w:rsidTr="003B4419">
        <w:tc>
          <w:tcPr>
            <w:tcW w:w="562" w:type="dxa"/>
          </w:tcPr>
          <w:p w:rsidR="003B4419" w:rsidRDefault="003B4419" w:rsidP="003B4419">
            <w:pPr>
              <w:jc w:val="both"/>
              <w:rPr>
                <w:rFonts w:asciiTheme="minorHAnsi" w:hAnsiTheme="minorHAnsi" w:cs="Arial"/>
                <w:sz w:val="22"/>
                <w:szCs w:val="22"/>
              </w:rPr>
            </w:pPr>
            <w:r>
              <w:rPr>
                <w:rFonts w:asciiTheme="minorHAnsi" w:hAnsiTheme="minorHAnsi" w:cs="Arial"/>
                <w:sz w:val="22"/>
                <w:szCs w:val="22"/>
              </w:rPr>
              <w:t>27</w:t>
            </w:r>
          </w:p>
        </w:tc>
        <w:tc>
          <w:tcPr>
            <w:tcW w:w="5245" w:type="dxa"/>
          </w:tcPr>
          <w:p w:rsidR="003B4419" w:rsidRDefault="003B4419" w:rsidP="003B4419">
            <w:pPr>
              <w:jc w:val="both"/>
              <w:rPr>
                <w:rFonts w:asciiTheme="minorHAnsi" w:hAnsiTheme="minorHAnsi" w:cs="Arial"/>
                <w:sz w:val="22"/>
                <w:szCs w:val="22"/>
              </w:rPr>
            </w:pPr>
            <w:r w:rsidRPr="0074000F">
              <w:rPr>
                <w:rFonts w:asciiTheme="minorHAnsi" w:hAnsiTheme="minorHAnsi" w:cs="Arial"/>
                <w:sz w:val="22"/>
                <w:szCs w:val="22"/>
              </w:rPr>
              <w:t>Pozycjonowanie czaszy wielorazowym, sterylizowanym uchwytem (umieszczonym w punkcie centralnym lampy) i dodatkowo min. dwoma „brudnymi” uchwytami umieszczonymi wokół czaszy.</w:t>
            </w:r>
            <w:r w:rsidRPr="0074000F">
              <w:rPr>
                <w:rFonts w:asciiTheme="minorHAnsi" w:hAnsiTheme="minorHAnsi" w:cs="Arial"/>
                <w:sz w:val="22"/>
                <w:szCs w:val="22"/>
              </w:rPr>
              <w:br/>
              <w:t>UWAGA: Nie dopuszcza się uchwytu brudnego w formie relingu jako elementu znacznie utrudniającego codzienne czyszczenie i dezynfekcje</w:t>
            </w:r>
          </w:p>
        </w:tc>
        <w:tc>
          <w:tcPr>
            <w:tcW w:w="3402" w:type="dxa"/>
          </w:tcPr>
          <w:p w:rsidR="003B4419" w:rsidRDefault="003B4419" w:rsidP="003B4419">
            <w:pPr>
              <w:rPr>
                <w:rFonts w:asciiTheme="minorHAnsi" w:hAnsiTheme="minorHAnsi" w:cs="Arial"/>
                <w:sz w:val="22"/>
                <w:szCs w:val="22"/>
              </w:rPr>
            </w:pPr>
            <w:r w:rsidRPr="0074000F">
              <w:rPr>
                <w:rFonts w:asciiTheme="minorHAnsi" w:hAnsiTheme="minorHAnsi" w:cs="Arial"/>
                <w:sz w:val="22"/>
                <w:szCs w:val="22"/>
              </w:rPr>
              <w:t>uchwyty w formie rączki, przez którą można przełożyć dłoń = 4 pkt.</w:t>
            </w:r>
            <w:r w:rsidRPr="0074000F">
              <w:rPr>
                <w:rFonts w:asciiTheme="minorHAnsi" w:hAnsiTheme="minorHAnsi" w:cs="Arial"/>
                <w:sz w:val="22"/>
                <w:szCs w:val="22"/>
              </w:rPr>
              <w:br/>
              <w:t>uchwyty w innej formie = 0 pkt.</w:t>
            </w:r>
          </w:p>
        </w:tc>
      </w:tr>
      <w:tr w:rsidR="003B4419" w:rsidTr="003B4419">
        <w:tc>
          <w:tcPr>
            <w:tcW w:w="562" w:type="dxa"/>
          </w:tcPr>
          <w:p w:rsidR="003B4419" w:rsidRDefault="003B4419" w:rsidP="003B4419">
            <w:pPr>
              <w:jc w:val="both"/>
              <w:rPr>
                <w:rFonts w:asciiTheme="minorHAnsi" w:hAnsiTheme="minorHAnsi" w:cs="Arial"/>
                <w:sz w:val="22"/>
                <w:szCs w:val="22"/>
              </w:rPr>
            </w:pPr>
            <w:r>
              <w:rPr>
                <w:rFonts w:asciiTheme="minorHAnsi" w:hAnsiTheme="minorHAnsi" w:cs="Arial"/>
                <w:sz w:val="22"/>
                <w:szCs w:val="22"/>
              </w:rPr>
              <w:t>31</w:t>
            </w:r>
          </w:p>
        </w:tc>
        <w:tc>
          <w:tcPr>
            <w:tcW w:w="5245" w:type="dxa"/>
          </w:tcPr>
          <w:p w:rsidR="003B4419" w:rsidRDefault="003B4419" w:rsidP="003B4419">
            <w:pPr>
              <w:jc w:val="both"/>
              <w:rPr>
                <w:rFonts w:asciiTheme="minorHAnsi" w:hAnsiTheme="minorHAnsi" w:cs="Arial"/>
                <w:sz w:val="22"/>
                <w:szCs w:val="22"/>
              </w:rPr>
            </w:pPr>
            <w:r w:rsidRPr="0074000F">
              <w:rPr>
                <w:rFonts w:asciiTheme="minorHAnsi" w:hAnsiTheme="minorHAnsi" w:cs="Arial"/>
                <w:sz w:val="22"/>
                <w:szCs w:val="22"/>
              </w:rPr>
              <w:t>Żywotność źródeł światła ≥ 50 000 [godz.]</w:t>
            </w:r>
          </w:p>
        </w:tc>
        <w:tc>
          <w:tcPr>
            <w:tcW w:w="3402" w:type="dxa"/>
          </w:tcPr>
          <w:p w:rsidR="003B4419" w:rsidRDefault="003B4419" w:rsidP="003B4419">
            <w:pPr>
              <w:rPr>
                <w:rFonts w:asciiTheme="minorHAnsi" w:hAnsiTheme="minorHAnsi" w:cs="Arial"/>
                <w:sz w:val="22"/>
                <w:szCs w:val="22"/>
              </w:rPr>
            </w:pPr>
            <w:r w:rsidRPr="0074000F">
              <w:rPr>
                <w:rFonts w:asciiTheme="minorHAnsi" w:hAnsiTheme="minorHAnsi" w:cs="Arial"/>
                <w:sz w:val="22"/>
                <w:szCs w:val="22"/>
              </w:rPr>
              <w:t>&lt; 60 000h = 0 pkt.</w:t>
            </w:r>
            <w:r w:rsidRPr="0074000F">
              <w:rPr>
                <w:rFonts w:asciiTheme="minorHAnsi" w:hAnsiTheme="minorHAnsi" w:cs="Arial"/>
                <w:sz w:val="22"/>
                <w:szCs w:val="22"/>
              </w:rPr>
              <w:br/>
              <w:t>≥ 60 000h = 4 pkt</w:t>
            </w:r>
          </w:p>
        </w:tc>
      </w:tr>
      <w:tr w:rsidR="003B4419" w:rsidTr="003B4419">
        <w:tc>
          <w:tcPr>
            <w:tcW w:w="562" w:type="dxa"/>
          </w:tcPr>
          <w:p w:rsidR="003B4419" w:rsidRDefault="003B4419" w:rsidP="003B4419">
            <w:pPr>
              <w:jc w:val="both"/>
              <w:rPr>
                <w:rFonts w:asciiTheme="minorHAnsi" w:hAnsiTheme="minorHAnsi" w:cs="Arial"/>
                <w:sz w:val="22"/>
                <w:szCs w:val="22"/>
              </w:rPr>
            </w:pPr>
            <w:r>
              <w:rPr>
                <w:rFonts w:asciiTheme="minorHAnsi" w:hAnsiTheme="minorHAnsi" w:cs="Arial"/>
                <w:sz w:val="22"/>
                <w:szCs w:val="22"/>
              </w:rPr>
              <w:t>34</w:t>
            </w:r>
          </w:p>
        </w:tc>
        <w:tc>
          <w:tcPr>
            <w:tcW w:w="5245" w:type="dxa"/>
          </w:tcPr>
          <w:p w:rsidR="003B4419" w:rsidRDefault="003B4419" w:rsidP="003B4419">
            <w:pPr>
              <w:jc w:val="both"/>
              <w:rPr>
                <w:rFonts w:asciiTheme="minorHAnsi" w:hAnsiTheme="minorHAnsi" w:cs="Arial"/>
                <w:sz w:val="22"/>
                <w:szCs w:val="22"/>
              </w:rPr>
            </w:pPr>
            <w:r w:rsidRPr="0074000F">
              <w:rPr>
                <w:rFonts w:asciiTheme="minorHAnsi" w:hAnsiTheme="minorHAnsi" w:cs="Arial"/>
                <w:sz w:val="22"/>
                <w:szCs w:val="22"/>
              </w:rPr>
              <w:t xml:space="preserve">Czasze o konstrukcji zwartej, jednoczęściowej tj. bez fizycznych przerw i odstępów pomiędzy segmentami czaszy. </w:t>
            </w:r>
            <w:r w:rsidRPr="0074000F">
              <w:rPr>
                <w:rFonts w:asciiTheme="minorHAnsi" w:hAnsiTheme="minorHAnsi" w:cs="Arial"/>
                <w:sz w:val="22"/>
                <w:szCs w:val="22"/>
              </w:rPr>
              <w:br/>
              <w:t>lub</w:t>
            </w:r>
            <w:r w:rsidRPr="0074000F">
              <w:rPr>
                <w:rFonts w:asciiTheme="minorHAnsi" w:hAnsiTheme="minorHAnsi" w:cs="Arial"/>
                <w:sz w:val="22"/>
                <w:szCs w:val="22"/>
              </w:rPr>
              <w:br/>
              <w:t>Konstrukcja niejednorodna, z przerwami między segmentami czaszy.</w:t>
            </w:r>
          </w:p>
        </w:tc>
        <w:tc>
          <w:tcPr>
            <w:tcW w:w="3402" w:type="dxa"/>
          </w:tcPr>
          <w:p w:rsidR="003B4419" w:rsidRDefault="003B4419" w:rsidP="003B4419">
            <w:pPr>
              <w:rPr>
                <w:rFonts w:asciiTheme="minorHAnsi" w:hAnsiTheme="minorHAnsi" w:cs="Arial"/>
                <w:sz w:val="22"/>
                <w:szCs w:val="22"/>
              </w:rPr>
            </w:pPr>
            <w:r w:rsidRPr="0074000F">
              <w:rPr>
                <w:rFonts w:asciiTheme="minorHAnsi" w:hAnsiTheme="minorHAnsi" w:cs="Arial"/>
                <w:sz w:val="22"/>
                <w:szCs w:val="22"/>
              </w:rPr>
              <w:t xml:space="preserve">Konstrukcja zwarta, jednoczęściowa tj. bez fizycznych przerw i odstępów pomiędzy segmentami czaszy </w:t>
            </w:r>
          </w:p>
          <w:p w:rsidR="003B4419" w:rsidRDefault="003B4419" w:rsidP="003B4419">
            <w:pPr>
              <w:rPr>
                <w:rFonts w:asciiTheme="minorHAnsi" w:hAnsiTheme="minorHAnsi" w:cs="Arial"/>
                <w:sz w:val="22"/>
                <w:szCs w:val="22"/>
              </w:rPr>
            </w:pPr>
            <w:r w:rsidRPr="0074000F">
              <w:rPr>
                <w:rFonts w:asciiTheme="minorHAnsi" w:hAnsiTheme="minorHAnsi" w:cs="Arial"/>
                <w:sz w:val="22"/>
                <w:szCs w:val="22"/>
              </w:rPr>
              <w:t>= 4 pkt</w:t>
            </w:r>
            <w:r w:rsidRPr="0074000F">
              <w:rPr>
                <w:rFonts w:asciiTheme="minorHAnsi" w:hAnsiTheme="minorHAnsi" w:cs="Arial"/>
                <w:sz w:val="22"/>
                <w:szCs w:val="22"/>
              </w:rPr>
              <w:br/>
            </w:r>
            <w:r w:rsidRPr="0074000F">
              <w:rPr>
                <w:rFonts w:asciiTheme="minorHAnsi" w:hAnsiTheme="minorHAnsi" w:cs="Arial"/>
                <w:sz w:val="22"/>
                <w:szCs w:val="22"/>
              </w:rPr>
              <w:br/>
              <w:t>Konstrukcja niejednorodna, z przerwami między segmentami czaszy = 0 pkt</w:t>
            </w:r>
          </w:p>
        </w:tc>
      </w:tr>
      <w:tr w:rsidR="003B4419" w:rsidTr="003B4419">
        <w:tc>
          <w:tcPr>
            <w:tcW w:w="562" w:type="dxa"/>
          </w:tcPr>
          <w:p w:rsidR="003B4419" w:rsidRDefault="003B4419" w:rsidP="003B4419">
            <w:pPr>
              <w:jc w:val="both"/>
              <w:rPr>
                <w:rFonts w:asciiTheme="minorHAnsi" w:hAnsiTheme="minorHAnsi" w:cs="Arial"/>
                <w:sz w:val="22"/>
                <w:szCs w:val="22"/>
              </w:rPr>
            </w:pPr>
            <w:r>
              <w:rPr>
                <w:rFonts w:asciiTheme="minorHAnsi" w:hAnsiTheme="minorHAnsi" w:cs="Arial"/>
                <w:sz w:val="22"/>
                <w:szCs w:val="22"/>
              </w:rPr>
              <w:t>35</w:t>
            </w:r>
          </w:p>
        </w:tc>
        <w:tc>
          <w:tcPr>
            <w:tcW w:w="5245" w:type="dxa"/>
          </w:tcPr>
          <w:p w:rsidR="003B4419" w:rsidRDefault="003B4419" w:rsidP="003B4419">
            <w:pPr>
              <w:jc w:val="both"/>
              <w:rPr>
                <w:rFonts w:asciiTheme="minorHAnsi" w:hAnsiTheme="minorHAnsi" w:cs="Arial"/>
                <w:sz w:val="22"/>
                <w:szCs w:val="22"/>
              </w:rPr>
            </w:pPr>
            <w:r w:rsidRPr="0074000F">
              <w:rPr>
                <w:rFonts w:asciiTheme="minorHAnsi" w:hAnsiTheme="minorHAnsi" w:cs="Arial"/>
                <w:sz w:val="22"/>
                <w:szCs w:val="22"/>
              </w:rPr>
              <w:t>Płaska obudowa czaszy o grubości max. 100 [mm]. Wymiary czaszy (długość jej najdłuższego boku) max. 750 [mm].</w:t>
            </w:r>
          </w:p>
        </w:tc>
        <w:tc>
          <w:tcPr>
            <w:tcW w:w="3402" w:type="dxa"/>
          </w:tcPr>
          <w:p w:rsidR="003B4419" w:rsidRDefault="003B4419" w:rsidP="003B4419">
            <w:pPr>
              <w:rPr>
                <w:rFonts w:asciiTheme="minorHAnsi" w:hAnsiTheme="minorHAnsi" w:cs="Arial"/>
                <w:sz w:val="22"/>
                <w:szCs w:val="22"/>
              </w:rPr>
            </w:pPr>
            <w:r w:rsidRPr="0074000F">
              <w:rPr>
                <w:rFonts w:asciiTheme="minorHAnsi" w:hAnsiTheme="minorHAnsi" w:cs="Arial"/>
                <w:sz w:val="22"/>
                <w:szCs w:val="22"/>
              </w:rPr>
              <w:t>&lt; 80 mm = 4 pkt</w:t>
            </w:r>
            <w:r w:rsidRPr="0074000F">
              <w:rPr>
                <w:rFonts w:asciiTheme="minorHAnsi" w:hAnsiTheme="minorHAnsi" w:cs="Arial"/>
                <w:sz w:val="22"/>
                <w:szCs w:val="22"/>
              </w:rPr>
              <w:br/>
              <w:t>100- 80 mm = 0 pkt</w:t>
            </w:r>
          </w:p>
        </w:tc>
      </w:tr>
    </w:tbl>
    <w:p w:rsidR="00740723" w:rsidRPr="00396712" w:rsidRDefault="00740723" w:rsidP="003B4419">
      <w:pPr>
        <w:jc w:val="both"/>
        <w:rPr>
          <w:rFonts w:asciiTheme="minorHAnsi" w:hAnsiTheme="minorHAnsi" w:cs="Arial"/>
          <w:sz w:val="22"/>
          <w:szCs w:val="22"/>
        </w:rPr>
      </w:pPr>
    </w:p>
    <w:bookmarkEnd w:id="6"/>
    <w:p w:rsidR="009A4DF1" w:rsidRPr="009A4DF1" w:rsidRDefault="009A4DF1" w:rsidP="00740723">
      <w:pPr>
        <w:spacing w:line="276" w:lineRule="auto"/>
        <w:jc w:val="both"/>
        <w:rPr>
          <w:rFonts w:asciiTheme="minorHAnsi" w:hAnsiTheme="minorHAnsi" w:cs="Arial"/>
          <w:b/>
          <w:sz w:val="22"/>
          <w:szCs w:val="22"/>
          <w:u w:val="single"/>
        </w:rPr>
      </w:pPr>
      <w:r w:rsidRPr="009A4DF1">
        <w:rPr>
          <w:rFonts w:asciiTheme="minorHAnsi" w:hAnsiTheme="minorHAnsi" w:cs="Arial"/>
          <w:b/>
          <w:sz w:val="22"/>
          <w:szCs w:val="22"/>
          <w:u w:val="single"/>
        </w:rPr>
        <w:t>CZĘŚĆ 2</w:t>
      </w:r>
    </w:p>
    <w:p w:rsidR="009A4DF1" w:rsidRPr="009A4DF1" w:rsidRDefault="009A4DF1" w:rsidP="009A4DF1">
      <w:pPr>
        <w:spacing w:line="276" w:lineRule="auto"/>
        <w:jc w:val="both"/>
        <w:rPr>
          <w:rFonts w:asciiTheme="minorHAnsi" w:hAnsiTheme="minorHAnsi" w:cs="Arial"/>
          <w:sz w:val="22"/>
          <w:szCs w:val="22"/>
        </w:rPr>
      </w:pPr>
      <w:r w:rsidRPr="009A4DF1">
        <w:rPr>
          <w:rFonts w:asciiTheme="minorHAnsi" w:hAnsiTheme="minorHAnsi" w:cs="Arial"/>
          <w:sz w:val="22"/>
          <w:szCs w:val="22"/>
        </w:rPr>
        <w:t xml:space="preserve">                             kryterium</w:t>
      </w:r>
      <w:r w:rsidRPr="009A4DF1">
        <w:rPr>
          <w:rFonts w:asciiTheme="minorHAnsi" w:hAnsiTheme="minorHAnsi" w:cs="Arial"/>
          <w:sz w:val="22"/>
          <w:szCs w:val="22"/>
        </w:rPr>
        <w:tab/>
      </w:r>
      <w:r w:rsidRPr="009A4DF1">
        <w:rPr>
          <w:rFonts w:asciiTheme="minorHAnsi" w:hAnsiTheme="minorHAnsi" w:cs="Arial"/>
          <w:sz w:val="22"/>
          <w:szCs w:val="22"/>
        </w:rPr>
        <w:tab/>
      </w:r>
      <w:r w:rsidRPr="009A4DF1">
        <w:rPr>
          <w:rFonts w:asciiTheme="minorHAnsi" w:hAnsiTheme="minorHAnsi" w:cs="Arial"/>
          <w:sz w:val="22"/>
          <w:szCs w:val="22"/>
        </w:rPr>
        <w:tab/>
      </w:r>
      <w:r w:rsidRPr="009A4DF1">
        <w:rPr>
          <w:rFonts w:asciiTheme="minorHAnsi" w:hAnsiTheme="minorHAnsi" w:cs="Arial"/>
          <w:sz w:val="22"/>
          <w:szCs w:val="22"/>
        </w:rPr>
        <w:tab/>
      </w:r>
      <w:r w:rsidRPr="009A4DF1">
        <w:rPr>
          <w:rFonts w:asciiTheme="minorHAnsi" w:hAnsiTheme="minorHAnsi" w:cs="Arial"/>
          <w:sz w:val="22"/>
          <w:szCs w:val="22"/>
        </w:rPr>
        <w:tab/>
      </w:r>
      <w:r w:rsidRPr="009A4DF1">
        <w:rPr>
          <w:rFonts w:asciiTheme="minorHAnsi" w:hAnsiTheme="minorHAnsi" w:cs="Arial"/>
          <w:sz w:val="22"/>
          <w:szCs w:val="22"/>
        </w:rPr>
        <w:tab/>
        <w:t>waga kryterium</w:t>
      </w:r>
    </w:p>
    <w:p w:rsidR="009A4DF1" w:rsidRPr="009A4DF1" w:rsidRDefault="009A4DF1" w:rsidP="009A4DF1">
      <w:pPr>
        <w:spacing w:line="276" w:lineRule="auto"/>
        <w:jc w:val="both"/>
        <w:rPr>
          <w:rFonts w:asciiTheme="minorHAnsi" w:hAnsiTheme="minorHAnsi" w:cs="Arial"/>
          <w:sz w:val="22"/>
          <w:szCs w:val="22"/>
        </w:rPr>
      </w:pPr>
    </w:p>
    <w:p w:rsidR="009A4DF1" w:rsidRPr="009A4DF1" w:rsidRDefault="009A4DF1" w:rsidP="009A4DF1">
      <w:pPr>
        <w:spacing w:line="276" w:lineRule="auto"/>
        <w:jc w:val="both"/>
        <w:rPr>
          <w:rFonts w:asciiTheme="minorHAnsi" w:hAnsiTheme="minorHAnsi" w:cs="Arial"/>
          <w:sz w:val="22"/>
          <w:szCs w:val="22"/>
        </w:rPr>
      </w:pPr>
      <w:r w:rsidRPr="009A4DF1">
        <w:rPr>
          <w:rFonts w:asciiTheme="minorHAnsi" w:hAnsiTheme="minorHAnsi" w:cs="Arial"/>
          <w:sz w:val="22"/>
          <w:szCs w:val="22"/>
        </w:rPr>
        <w:t xml:space="preserve">                         a) cena             </w:t>
      </w:r>
      <w:r w:rsidRPr="009A4DF1">
        <w:rPr>
          <w:rFonts w:asciiTheme="minorHAnsi" w:hAnsiTheme="minorHAnsi" w:cs="Arial"/>
          <w:sz w:val="22"/>
          <w:szCs w:val="22"/>
        </w:rPr>
        <w:tab/>
      </w:r>
      <w:r w:rsidRPr="009A4DF1">
        <w:rPr>
          <w:rFonts w:asciiTheme="minorHAnsi" w:hAnsiTheme="minorHAnsi" w:cs="Arial"/>
          <w:sz w:val="22"/>
          <w:szCs w:val="22"/>
        </w:rPr>
        <w:tab/>
      </w:r>
      <w:r w:rsidRPr="009A4DF1">
        <w:rPr>
          <w:rFonts w:asciiTheme="minorHAnsi" w:hAnsiTheme="minorHAnsi" w:cs="Arial"/>
          <w:sz w:val="22"/>
          <w:szCs w:val="22"/>
        </w:rPr>
        <w:tab/>
      </w:r>
      <w:r w:rsidRPr="009A4DF1">
        <w:rPr>
          <w:rFonts w:asciiTheme="minorHAnsi" w:hAnsiTheme="minorHAnsi" w:cs="Arial"/>
          <w:sz w:val="22"/>
          <w:szCs w:val="22"/>
        </w:rPr>
        <w:tab/>
        <w:t xml:space="preserve">                             60 %</w:t>
      </w:r>
    </w:p>
    <w:p w:rsidR="009A4DF1" w:rsidRPr="009A4DF1" w:rsidRDefault="009A4DF1" w:rsidP="009A4DF1">
      <w:pPr>
        <w:spacing w:line="276" w:lineRule="auto"/>
        <w:jc w:val="both"/>
        <w:rPr>
          <w:rFonts w:asciiTheme="minorHAnsi" w:hAnsiTheme="minorHAnsi" w:cs="Arial"/>
          <w:sz w:val="22"/>
          <w:szCs w:val="22"/>
        </w:rPr>
      </w:pPr>
      <w:r w:rsidRPr="009A4DF1">
        <w:rPr>
          <w:rFonts w:asciiTheme="minorHAnsi" w:hAnsiTheme="minorHAnsi" w:cs="Arial"/>
          <w:sz w:val="22"/>
          <w:szCs w:val="22"/>
        </w:rPr>
        <w:t xml:space="preserve">                         b) </w:t>
      </w:r>
      <w:r w:rsidR="003B4419">
        <w:rPr>
          <w:rFonts w:asciiTheme="minorHAnsi" w:hAnsiTheme="minorHAnsi" w:cs="Arial"/>
          <w:sz w:val="22"/>
          <w:szCs w:val="22"/>
        </w:rPr>
        <w:t xml:space="preserve">gwarancja                     </w:t>
      </w:r>
      <w:r>
        <w:rPr>
          <w:rFonts w:asciiTheme="minorHAnsi" w:hAnsiTheme="minorHAnsi" w:cs="Arial"/>
          <w:sz w:val="22"/>
          <w:szCs w:val="22"/>
        </w:rPr>
        <w:t xml:space="preserve"> </w:t>
      </w:r>
      <w:r w:rsidRPr="009A4DF1">
        <w:rPr>
          <w:rFonts w:asciiTheme="minorHAnsi" w:hAnsiTheme="minorHAnsi" w:cs="Arial"/>
          <w:sz w:val="22"/>
          <w:szCs w:val="22"/>
        </w:rPr>
        <w:t xml:space="preserve">                                                           40 %</w:t>
      </w:r>
    </w:p>
    <w:p w:rsidR="009A4DF1" w:rsidRPr="009A4DF1" w:rsidRDefault="009A4DF1" w:rsidP="009A4DF1">
      <w:pPr>
        <w:spacing w:line="276" w:lineRule="auto"/>
        <w:jc w:val="both"/>
        <w:rPr>
          <w:rFonts w:asciiTheme="minorHAnsi" w:hAnsiTheme="minorHAnsi" w:cs="Arial"/>
          <w:b/>
          <w:sz w:val="22"/>
          <w:szCs w:val="22"/>
        </w:rPr>
      </w:pPr>
    </w:p>
    <w:p w:rsidR="009A4DF1" w:rsidRPr="009A4DF1" w:rsidRDefault="009A4DF1" w:rsidP="009A4DF1">
      <w:pPr>
        <w:spacing w:line="276" w:lineRule="auto"/>
        <w:jc w:val="both"/>
        <w:rPr>
          <w:rFonts w:asciiTheme="minorHAnsi" w:hAnsiTheme="minorHAnsi" w:cs="Arial"/>
          <w:b/>
          <w:sz w:val="22"/>
          <w:szCs w:val="22"/>
        </w:rPr>
      </w:pPr>
      <w:r w:rsidRPr="009A4DF1">
        <w:rPr>
          <w:rFonts w:asciiTheme="minorHAnsi" w:hAnsiTheme="minorHAnsi" w:cs="Arial"/>
          <w:b/>
          <w:sz w:val="22"/>
          <w:szCs w:val="22"/>
        </w:rPr>
        <w:t xml:space="preserve">a) Cena </w:t>
      </w:r>
    </w:p>
    <w:p w:rsidR="009A4DF1" w:rsidRPr="009A4DF1" w:rsidRDefault="009A4DF1" w:rsidP="009A4DF1">
      <w:pPr>
        <w:spacing w:line="276" w:lineRule="auto"/>
        <w:jc w:val="both"/>
        <w:rPr>
          <w:rFonts w:asciiTheme="minorHAnsi" w:hAnsiTheme="minorHAnsi" w:cs="Arial"/>
          <w:sz w:val="22"/>
          <w:szCs w:val="22"/>
        </w:rPr>
      </w:pPr>
      <w:r w:rsidRPr="009A4DF1">
        <w:rPr>
          <w:rFonts w:asciiTheme="minorHAnsi" w:hAnsiTheme="minorHAnsi" w:cs="Arial"/>
          <w:sz w:val="22"/>
          <w:szCs w:val="22"/>
        </w:rPr>
        <w:t>Maksymalna ilość możliwych do uzyskania punktów: 60 punktów</w:t>
      </w:r>
    </w:p>
    <w:p w:rsidR="009A4DF1" w:rsidRPr="009A4DF1" w:rsidRDefault="009A4DF1" w:rsidP="009A4DF1">
      <w:pPr>
        <w:spacing w:line="276" w:lineRule="auto"/>
        <w:jc w:val="both"/>
        <w:rPr>
          <w:rFonts w:asciiTheme="minorHAnsi" w:hAnsiTheme="minorHAnsi" w:cs="Arial"/>
          <w:sz w:val="22"/>
          <w:szCs w:val="22"/>
        </w:rPr>
      </w:pPr>
      <w:r w:rsidRPr="009A4DF1">
        <w:rPr>
          <w:rFonts w:asciiTheme="minorHAnsi" w:hAnsiTheme="minorHAnsi" w:cs="Arial"/>
          <w:sz w:val="22"/>
          <w:szCs w:val="22"/>
        </w:rPr>
        <w:lastRenderedPageBreak/>
        <w:t>Przez cenę zamówienia zamawiający rozumie łączną cenę za całość przedmiotu zamówienia, stanowiącą całkowite wynagrodzenie wykonawcy.</w:t>
      </w:r>
    </w:p>
    <w:p w:rsidR="009A4DF1" w:rsidRPr="009A4DF1" w:rsidRDefault="009A4DF1" w:rsidP="009A4DF1">
      <w:pPr>
        <w:spacing w:line="276" w:lineRule="auto"/>
        <w:jc w:val="both"/>
        <w:rPr>
          <w:rFonts w:asciiTheme="minorHAnsi" w:hAnsiTheme="minorHAnsi" w:cs="Arial"/>
          <w:sz w:val="22"/>
          <w:szCs w:val="22"/>
        </w:rPr>
      </w:pPr>
      <w:r w:rsidRPr="009A4DF1">
        <w:rPr>
          <w:rFonts w:asciiTheme="minorHAnsi" w:hAnsiTheme="minorHAnsi" w:cs="Arial"/>
          <w:sz w:val="22"/>
          <w:szCs w:val="22"/>
        </w:rPr>
        <w:t>Liczbę punktów, jaką uzyskała badana oferta zamawiający obliczy w następujący sposób:</w:t>
      </w:r>
    </w:p>
    <w:p w:rsidR="009A4DF1" w:rsidRPr="009A4DF1" w:rsidRDefault="009A4DF1" w:rsidP="009A4DF1">
      <w:pPr>
        <w:spacing w:line="276" w:lineRule="auto"/>
        <w:jc w:val="both"/>
        <w:rPr>
          <w:rFonts w:asciiTheme="minorHAnsi" w:hAnsiTheme="minorHAnsi" w:cs="Arial"/>
          <w:sz w:val="22"/>
          <w:szCs w:val="22"/>
        </w:rPr>
      </w:pPr>
      <w:r w:rsidRPr="009A4DF1">
        <w:rPr>
          <w:rFonts w:asciiTheme="minorHAnsi" w:hAnsiTheme="minorHAnsi" w:cs="Arial"/>
          <w:sz w:val="22"/>
          <w:szCs w:val="22"/>
        </w:rPr>
        <w:t>Oferta z najniższą oferowaną ceną brutto „</w:t>
      </w:r>
      <w:proofErr w:type="spellStart"/>
      <w:r w:rsidRPr="009A4DF1">
        <w:rPr>
          <w:rFonts w:asciiTheme="minorHAnsi" w:hAnsiTheme="minorHAnsi" w:cs="Arial"/>
          <w:sz w:val="22"/>
          <w:szCs w:val="22"/>
        </w:rPr>
        <w:t>cmin</w:t>
      </w:r>
      <w:proofErr w:type="spellEnd"/>
      <w:r w:rsidRPr="009A4DF1">
        <w:rPr>
          <w:rFonts w:asciiTheme="minorHAnsi" w:hAnsiTheme="minorHAnsi" w:cs="Arial"/>
          <w:sz w:val="22"/>
          <w:szCs w:val="22"/>
        </w:rPr>
        <w:t>”  otrzymuje punktów 60.</w:t>
      </w:r>
    </w:p>
    <w:p w:rsidR="009A4DF1" w:rsidRPr="009A4DF1" w:rsidRDefault="009A4DF1" w:rsidP="009A4DF1">
      <w:pPr>
        <w:spacing w:line="276" w:lineRule="auto"/>
        <w:jc w:val="both"/>
        <w:rPr>
          <w:rFonts w:asciiTheme="minorHAnsi" w:hAnsiTheme="minorHAnsi" w:cs="Arial"/>
          <w:sz w:val="22"/>
          <w:szCs w:val="22"/>
        </w:rPr>
      </w:pPr>
      <w:r w:rsidRPr="009A4DF1">
        <w:rPr>
          <w:rFonts w:asciiTheme="minorHAnsi" w:hAnsiTheme="minorHAnsi" w:cs="Arial"/>
          <w:sz w:val="22"/>
          <w:szCs w:val="22"/>
        </w:rPr>
        <w:t>Każda inna oferta „c” otrzymuje ilość punktów w kryterium cena wynikającą z wyliczenia wg wzoru</w:t>
      </w:r>
    </w:p>
    <w:p w:rsidR="009A4DF1" w:rsidRPr="009A4DF1" w:rsidRDefault="009A4DF1" w:rsidP="009A4DF1">
      <w:pPr>
        <w:spacing w:line="276" w:lineRule="auto"/>
        <w:jc w:val="both"/>
        <w:rPr>
          <w:rFonts w:asciiTheme="minorHAnsi" w:hAnsiTheme="minorHAnsi" w:cs="Arial"/>
          <w:sz w:val="22"/>
          <w:szCs w:val="22"/>
        </w:rPr>
      </w:pPr>
    </w:p>
    <w:p w:rsidR="009A4DF1" w:rsidRPr="009A4DF1" w:rsidRDefault="009A4DF1" w:rsidP="009A4DF1">
      <w:pPr>
        <w:spacing w:line="276" w:lineRule="auto"/>
        <w:jc w:val="both"/>
        <w:rPr>
          <w:rFonts w:asciiTheme="minorHAnsi" w:hAnsiTheme="minorHAnsi" w:cs="Arial"/>
          <w:sz w:val="22"/>
          <w:szCs w:val="22"/>
        </w:rPr>
      </w:pPr>
      <w:r w:rsidRPr="009A4DF1">
        <w:rPr>
          <w:rFonts w:asciiTheme="minorHAnsi" w:hAnsiTheme="minorHAnsi" w:cs="Arial"/>
          <w:sz w:val="22"/>
          <w:szCs w:val="22"/>
        </w:rPr>
        <w:t>(</w:t>
      </w:r>
      <w:proofErr w:type="spellStart"/>
      <w:r w:rsidRPr="009A4DF1">
        <w:rPr>
          <w:rFonts w:asciiTheme="minorHAnsi" w:hAnsiTheme="minorHAnsi" w:cs="Arial"/>
          <w:sz w:val="22"/>
          <w:szCs w:val="22"/>
        </w:rPr>
        <w:t>cmin</w:t>
      </w:r>
      <w:proofErr w:type="spellEnd"/>
      <w:r w:rsidRPr="009A4DF1">
        <w:rPr>
          <w:rFonts w:asciiTheme="minorHAnsi" w:hAnsiTheme="minorHAnsi" w:cs="Arial"/>
          <w:sz w:val="22"/>
          <w:szCs w:val="22"/>
        </w:rPr>
        <w:t>/c)*60 = C</w:t>
      </w:r>
    </w:p>
    <w:p w:rsidR="009A4DF1" w:rsidRPr="009A4DF1" w:rsidRDefault="009A4DF1" w:rsidP="009A4DF1">
      <w:pPr>
        <w:spacing w:line="276" w:lineRule="auto"/>
        <w:jc w:val="both"/>
        <w:rPr>
          <w:rFonts w:asciiTheme="minorHAnsi" w:hAnsiTheme="minorHAnsi" w:cs="Arial"/>
          <w:sz w:val="22"/>
          <w:szCs w:val="22"/>
        </w:rPr>
      </w:pPr>
    </w:p>
    <w:p w:rsidR="009A4DF1" w:rsidRPr="009A4DF1" w:rsidRDefault="009A4DF1" w:rsidP="009A4DF1">
      <w:pPr>
        <w:spacing w:line="276" w:lineRule="auto"/>
        <w:jc w:val="both"/>
        <w:rPr>
          <w:rFonts w:asciiTheme="minorHAnsi" w:hAnsiTheme="minorHAnsi" w:cs="Arial"/>
          <w:sz w:val="22"/>
          <w:szCs w:val="22"/>
        </w:rPr>
      </w:pPr>
      <w:proofErr w:type="spellStart"/>
      <w:r w:rsidRPr="009A4DF1">
        <w:rPr>
          <w:rFonts w:asciiTheme="minorHAnsi" w:hAnsiTheme="minorHAnsi" w:cs="Arial"/>
          <w:sz w:val="22"/>
          <w:szCs w:val="22"/>
        </w:rPr>
        <w:t>cmin</w:t>
      </w:r>
      <w:proofErr w:type="spellEnd"/>
      <w:r w:rsidRPr="009A4DF1">
        <w:rPr>
          <w:rFonts w:asciiTheme="minorHAnsi" w:hAnsiTheme="minorHAnsi" w:cs="Arial"/>
          <w:sz w:val="22"/>
          <w:szCs w:val="22"/>
        </w:rPr>
        <w:t xml:space="preserve"> – najniższa oferowana cena</w:t>
      </w:r>
    </w:p>
    <w:p w:rsidR="009A4DF1" w:rsidRPr="009A4DF1" w:rsidRDefault="009A4DF1" w:rsidP="009A4DF1">
      <w:pPr>
        <w:spacing w:line="276" w:lineRule="auto"/>
        <w:jc w:val="both"/>
        <w:rPr>
          <w:rFonts w:asciiTheme="minorHAnsi" w:hAnsiTheme="minorHAnsi" w:cs="Arial"/>
          <w:sz w:val="22"/>
          <w:szCs w:val="22"/>
        </w:rPr>
      </w:pPr>
      <w:r w:rsidRPr="009A4DF1">
        <w:rPr>
          <w:rFonts w:asciiTheme="minorHAnsi" w:hAnsiTheme="minorHAnsi" w:cs="Arial"/>
          <w:sz w:val="22"/>
          <w:szCs w:val="22"/>
        </w:rPr>
        <w:t>c</w:t>
      </w:r>
      <w:r w:rsidRPr="009A4DF1">
        <w:rPr>
          <w:rFonts w:asciiTheme="minorHAnsi" w:hAnsiTheme="minorHAnsi" w:cs="Arial"/>
          <w:sz w:val="22"/>
          <w:szCs w:val="22"/>
        </w:rPr>
        <w:tab/>
        <w:t>- cena badanej oferty</w:t>
      </w:r>
    </w:p>
    <w:p w:rsidR="009A4DF1" w:rsidRPr="009A4DF1" w:rsidRDefault="009A4DF1" w:rsidP="009A4DF1">
      <w:pPr>
        <w:spacing w:line="276" w:lineRule="auto"/>
        <w:jc w:val="both"/>
        <w:rPr>
          <w:rFonts w:asciiTheme="minorHAnsi" w:hAnsiTheme="minorHAnsi" w:cs="Arial"/>
          <w:sz w:val="22"/>
          <w:szCs w:val="22"/>
        </w:rPr>
      </w:pPr>
      <w:r w:rsidRPr="009A4DF1">
        <w:rPr>
          <w:rFonts w:asciiTheme="minorHAnsi" w:hAnsiTheme="minorHAnsi" w:cs="Arial"/>
          <w:sz w:val="22"/>
          <w:szCs w:val="22"/>
        </w:rPr>
        <w:t>C</w:t>
      </w:r>
      <w:r w:rsidRPr="009A4DF1">
        <w:rPr>
          <w:rFonts w:asciiTheme="minorHAnsi" w:hAnsiTheme="minorHAnsi" w:cs="Arial"/>
          <w:sz w:val="22"/>
          <w:szCs w:val="22"/>
        </w:rPr>
        <w:tab/>
        <w:t>- liczba punktów uzyskanych przez ofertę z kryterium cena</w:t>
      </w:r>
    </w:p>
    <w:p w:rsidR="009A4DF1" w:rsidRPr="009A4DF1" w:rsidRDefault="009A4DF1" w:rsidP="009A4DF1">
      <w:pPr>
        <w:spacing w:line="276" w:lineRule="auto"/>
        <w:jc w:val="both"/>
        <w:rPr>
          <w:rFonts w:asciiTheme="minorHAnsi" w:hAnsiTheme="minorHAnsi" w:cs="Arial"/>
          <w:sz w:val="22"/>
          <w:szCs w:val="22"/>
        </w:rPr>
      </w:pPr>
      <w:r w:rsidRPr="009A4DF1">
        <w:rPr>
          <w:rFonts w:asciiTheme="minorHAnsi" w:hAnsiTheme="minorHAnsi" w:cs="Arial"/>
          <w:sz w:val="22"/>
          <w:szCs w:val="22"/>
        </w:rPr>
        <w:t>(przy przeliczaniu liczbę punktów zamawiający zaokrągla w dół do dwóch liczb po przecinku np. liczba punktów 4,543 zostanie zaokrąglona do 4,54)</w:t>
      </w:r>
    </w:p>
    <w:p w:rsidR="009A4DF1" w:rsidRPr="009A4DF1" w:rsidRDefault="009A4DF1" w:rsidP="009A4DF1">
      <w:pPr>
        <w:spacing w:line="276" w:lineRule="auto"/>
        <w:jc w:val="both"/>
        <w:rPr>
          <w:rFonts w:asciiTheme="minorHAnsi" w:hAnsiTheme="minorHAnsi" w:cs="Arial"/>
          <w:sz w:val="22"/>
          <w:szCs w:val="22"/>
        </w:rPr>
      </w:pPr>
    </w:p>
    <w:p w:rsidR="009A4DF1" w:rsidRPr="009A4DF1" w:rsidRDefault="009A4DF1" w:rsidP="009A4DF1">
      <w:pPr>
        <w:spacing w:line="276" w:lineRule="auto"/>
        <w:jc w:val="both"/>
        <w:rPr>
          <w:rFonts w:asciiTheme="minorHAnsi" w:hAnsiTheme="minorHAnsi" w:cs="Arial"/>
          <w:sz w:val="22"/>
          <w:szCs w:val="22"/>
        </w:rPr>
      </w:pPr>
      <w:r w:rsidRPr="009A4DF1">
        <w:rPr>
          <w:rFonts w:asciiTheme="minorHAnsi" w:hAnsiTheme="minorHAnsi" w:cs="Arial"/>
          <w:sz w:val="22"/>
          <w:szCs w:val="22"/>
        </w:rPr>
        <w:t>Sposób obliczania ceny, jaki wykonawcy powinni przyjąć w ofertach:</w:t>
      </w:r>
    </w:p>
    <w:p w:rsidR="009A4DF1" w:rsidRDefault="009A4DF1" w:rsidP="009A4DF1">
      <w:pPr>
        <w:spacing w:line="276" w:lineRule="auto"/>
        <w:jc w:val="both"/>
        <w:rPr>
          <w:rFonts w:asciiTheme="minorHAnsi" w:hAnsiTheme="minorHAnsi" w:cs="Arial"/>
          <w:sz w:val="22"/>
          <w:szCs w:val="22"/>
        </w:rPr>
      </w:pPr>
      <w:r w:rsidRPr="009A4DF1">
        <w:rPr>
          <w:rFonts w:asciiTheme="minorHAnsi" w:hAnsiTheme="minorHAnsi" w:cs="Arial"/>
          <w:sz w:val="22"/>
          <w:szCs w:val="22"/>
        </w:rPr>
        <w:t>cena jednostkowa netto x ilość = wartość netto + podatek vat = wartość brutto</w:t>
      </w:r>
    </w:p>
    <w:p w:rsidR="003B4419" w:rsidRPr="009A4DF1" w:rsidRDefault="003B4419" w:rsidP="009A4DF1">
      <w:pPr>
        <w:spacing w:line="276" w:lineRule="auto"/>
        <w:jc w:val="both"/>
        <w:rPr>
          <w:rFonts w:asciiTheme="minorHAnsi" w:hAnsiTheme="minorHAnsi" w:cs="Arial"/>
          <w:sz w:val="22"/>
          <w:szCs w:val="22"/>
        </w:rPr>
      </w:pPr>
    </w:p>
    <w:p w:rsidR="003B4419" w:rsidRPr="003B4419" w:rsidRDefault="003B4419" w:rsidP="003B4419">
      <w:pPr>
        <w:spacing w:line="276" w:lineRule="auto"/>
        <w:jc w:val="both"/>
        <w:rPr>
          <w:rFonts w:asciiTheme="minorHAnsi" w:hAnsiTheme="minorHAnsi" w:cs="Arial"/>
          <w:b/>
          <w:sz w:val="22"/>
          <w:szCs w:val="22"/>
        </w:rPr>
      </w:pPr>
      <w:r w:rsidRPr="003B4419">
        <w:rPr>
          <w:rFonts w:asciiTheme="minorHAnsi" w:hAnsiTheme="minorHAnsi" w:cs="Arial"/>
          <w:b/>
          <w:sz w:val="22"/>
          <w:szCs w:val="22"/>
        </w:rPr>
        <w:t>b) Termin gwarancji.</w:t>
      </w:r>
    </w:p>
    <w:p w:rsidR="003B4419" w:rsidRPr="003B4419" w:rsidRDefault="003B4419" w:rsidP="003B4419">
      <w:pPr>
        <w:spacing w:line="276" w:lineRule="auto"/>
        <w:jc w:val="both"/>
        <w:rPr>
          <w:rFonts w:asciiTheme="minorHAnsi" w:hAnsiTheme="minorHAnsi" w:cs="Arial"/>
          <w:b/>
          <w:sz w:val="22"/>
          <w:szCs w:val="22"/>
        </w:rPr>
      </w:pPr>
    </w:p>
    <w:p w:rsidR="003B4419" w:rsidRPr="003B4419" w:rsidRDefault="003B4419" w:rsidP="003B4419">
      <w:pPr>
        <w:spacing w:line="276" w:lineRule="auto"/>
        <w:jc w:val="both"/>
        <w:rPr>
          <w:rFonts w:asciiTheme="minorHAnsi" w:hAnsiTheme="minorHAnsi" w:cs="Arial"/>
          <w:sz w:val="22"/>
          <w:szCs w:val="22"/>
        </w:rPr>
      </w:pPr>
      <w:r w:rsidRPr="003B4419">
        <w:rPr>
          <w:rFonts w:asciiTheme="minorHAnsi" w:hAnsiTheme="minorHAnsi" w:cs="Arial"/>
          <w:sz w:val="22"/>
          <w:szCs w:val="22"/>
        </w:rPr>
        <w:t>Maksymalna ilość możliwych do uzyskania punktów w tym  kryterium  – 20 punktów.</w:t>
      </w:r>
    </w:p>
    <w:p w:rsidR="003B4419" w:rsidRPr="003B4419" w:rsidRDefault="003B4419" w:rsidP="003B4419">
      <w:pPr>
        <w:spacing w:line="276" w:lineRule="auto"/>
        <w:jc w:val="both"/>
        <w:rPr>
          <w:rFonts w:asciiTheme="minorHAnsi" w:hAnsiTheme="minorHAnsi" w:cs="Arial"/>
          <w:sz w:val="22"/>
          <w:szCs w:val="22"/>
        </w:rPr>
      </w:pPr>
    </w:p>
    <w:p w:rsidR="003B4419" w:rsidRPr="003B4419" w:rsidRDefault="003B4419" w:rsidP="003B4419">
      <w:pPr>
        <w:spacing w:line="276" w:lineRule="auto"/>
        <w:jc w:val="both"/>
        <w:rPr>
          <w:rFonts w:asciiTheme="minorHAnsi" w:hAnsiTheme="minorHAnsi" w:cs="Arial"/>
          <w:sz w:val="22"/>
          <w:szCs w:val="22"/>
        </w:rPr>
      </w:pPr>
      <w:r w:rsidRPr="003B4419">
        <w:rPr>
          <w:rFonts w:asciiTheme="minorHAnsi" w:hAnsiTheme="minorHAnsi" w:cs="Arial"/>
          <w:sz w:val="22"/>
          <w:szCs w:val="22"/>
        </w:rPr>
        <w:t>W przypadku gdy wykonawca zaoferuje termin gwarancji wynoszący 24 miesiące otrzyma 0 pkt. w kryterium termin gwarancji.</w:t>
      </w:r>
    </w:p>
    <w:p w:rsidR="003B4419" w:rsidRPr="003B4419" w:rsidRDefault="003B4419" w:rsidP="003B4419">
      <w:pPr>
        <w:spacing w:line="276" w:lineRule="auto"/>
        <w:jc w:val="both"/>
        <w:rPr>
          <w:rFonts w:asciiTheme="minorHAnsi" w:hAnsiTheme="minorHAnsi" w:cs="Arial"/>
          <w:sz w:val="22"/>
          <w:szCs w:val="22"/>
        </w:rPr>
      </w:pPr>
      <w:r w:rsidRPr="003B4419">
        <w:rPr>
          <w:rFonts w:asciiTheme="minorHAnsi" w:hAnsiTheme="minorHAnsi" w:cs="Arial"/>
          <w:sz w:val="22"/>
          <w:szCs w:val="22"/>
        </w:rPr>
        <w:t>W przypadku gdy wykonawca zaoferuje termin gwarancji wynoszący 36 miesięcy otrzyma 20 pkt. w kryterium termin gwarancji.</w:t>
      </w:r>
    </w:p>
    <w:p w:rsidR="003B4419" w:rsidRPr="003B4419" w:rsidRDefault="003B4419" w:rsidP="003B4419">
      <w:pPr>
        <w:spacing w:line="276" w:lineRule="auto"/>
        <w:jc w:val="both"/>
        <w:rPr>
          <w:rFonts w:asciiTheme="minorHAnsi" w:hAnsiTheme="minorHAnsi" w:cs="Arial"/>
          <w:sz w:val="22"/>
          <w:szCs w:val="22"/>
        </w:rPr>
      </w:pPr>
      <w:r w:rsidRPr="003B4419">
        <w:rPr>
          <w:rFonts w:asciiTheme="minorHAnsi" w:hAnsiTheme="minorHAnsi" w:cs="Arial"/>
          <w:sz w:val="22"/>
          <w:szCs w:val="22"/>
        </w:rPr>
        <w:t>W przypadku gdy wykonawca zaoferuje termin gwarancji wynoszący 48 miesięcy otrzyma 30 pkt. w kryterium termin gwarancji.</w:t>
      </w:r>
    </w:p>
    <w:p w:rsidR="003B4419" w:rsidRPr="003B4419" w:rsidRDefault="003B4419" w:rsidP="003B4419">
      <w:pPr>
        <w:spacing w:line="276" w:lineRule="auto"/>
        <w:jc w:val="both"/>
        <w:rPr>
          <w:rFonts w:asciiTheme="minorHAnsi" w:hAnsiTheme="minorHAnsi" w:cs="Arial"/>
          <w:sz w:val="22"/>
          <w:szCs w:val="22"/>
        </w:rPr>
      </w:pPr>
      <w:r w:rsidRPr="003B4419">
        <w:rPr>
          <w:rFonts w:asciiTheme="minorHAnsi" w:hAnsiTheme="minorHAnsi" w:cs="Arial"/>
          <w:sz w:val="22"/>
          <w:szCs w:val="22"/>
        </w:rPr>
        <w:t>W przypadku gdy wykonawca zaoferuje termin gwarancji wynoszący 60 miesięcy otrzyma 40 pkt. w kryterium termin gwarancji.</w:t>
      </w:r>
    </w:p>
    <w:p w:rsidR="009A4DF1" w:rsidRPr="009A4DF1" w:rsidRDefault="009A4DF1" w:rsidP="009A4DF1">
      <w:pPr>
        <w:spacing w:line="276" w:lineRule="auto"/>
        <w:jc w:val="both"/>
        <w:rPr>
          <w:rFonts w:asciiTheme="minorHAnsi" w:hAnsiTheme="minorHAnsi" w:cs="Arial"/>
          <w:sz w:val="22"/>
          <w:szCs w:val="22"/>
        </w:rPr>
      </w:pPr>
    </w:p>
    <w:p w:rsidR="001B2011" w:rsidRPr="00396712" w:rsidRDefault="001B2011" w:rsidP="001B2011">
      <w:pPr>
        <w:spacing w:line="276" w:lineRule="auto"/>
        <w:jc w:val="both"/>
        <w:rPr>
          <w:rFonts w:asciiTheme="minorHAnsi" w:hAnsiTheme="minorHAnsi" w:cs="Arial"/>
          <w:sz w:val="22"/>
          <w:szCs w:val="22"/>
        </w:rPr>
      </w:pPr>
      <w:r w:rsidRPr="00396712">
        <w:rPr>
          <w:rFonts w:asciiTheme="minorHAnsi" w:hAnsiTheme="minorHAnsi" w:cs="Arial"/>
          <w:sz w:val="22"/>
          <w:szCs w:val="22"/>
        </w:rPr>
        <w:t>W postępowaniu zwycięży oferta, która w wyniku oceny otrzyma najwyższą sumę  punktów uzyskanych w poszczególnych kryteriach i spełni wszystkie wymogi zawarte w</w:t>
      </w:r>
      <w:r w:rsidR="00736322" w:rsidRPr="00396712">
        <w:rPr>
          <w:rFonts w:asciiTheme="minorHAnsi" w:hAnsiTheme="minorHAnsi" w:cs="Arial"/>
          <w:sz w:val="22"/>
          <w:szCs w:val="22"/>
        </w:rPr>
        <w:t> </w:t>
      </w:r>
      <w:r w:rsidRPr="00396712">
        <w:rPr>
          <w:rFonts w:asciiTheme="minorHAnsi" w:hAnsiTheme="minorHAnsi" w:cs="Arial"/>
          <w:sz w:val="22"/>
          <w:szCs w:val="22"/>
        </w:rPr>
        <w:t>ustawie prawo zamówień publicznych i specyfikacji istotnych warunków zamówienia.</w:t>
      </w:r>
    </w:p>
    <w:p w:rsidR="005843BF" w:rsidRPr="00396712" w:rsidRDefault="005843BF" w:rsidP="001B2011">
      <w:pPr>
        <w:spacing w:line="276" w:lineRule="auto"/>
        <w:jc w:val="both"/>
        <w:rPr>
          <w:rFonts w:asciiTheme="minorHAnsi" w:hAnsiTheme="minorHAnsi" w:cs="Arial"/>
          <w:sz w:val="22"/>
          <w:szCs w:val="22"/>
        </w:rPr>
      </w:pPr>
    </w:p>
    <w:p w:rsidR="001E2809" w:rsidRPr="00396712" w:rsidRDefault="001B6080" w:rsidP="0086080E">
      <w:pPr>
        <w:widowControl w:val="0"/>
        <w:shd w:val="clear" w:color="auto" w:fill="BFBFBF"/>
        <w:spacing w:after="60" w:line="276" w:lineRule="auto"/>
        <w:jc w:val="both"/>
        <w:rPr>
          <w:rFonts w:asciiTheme="minorHAnsi" w:eastAsia="Trebuchet MS" w:hAnsiTheme="minorHAnsi" w:cs="Trebuchet MS"/>
          <w:b/>
          <w:sz w:val="22"/>
          <w:szCs w:val="22"/>
          <w:lang w:bidi="pl-PL"/>
        </w:rPr>
      </w:pPr>
      <w:r w:rsidRPr="00396712">
        <w:rPr>
          <w:rFonts w:asciiTheme="minorHAnsi" w:eastAsia="Trebuchet MS" w:hAnsiTheme="minorHAnsi" w:cs="Trebuchet MS"/>
          <w:b/>
          <w:sz w:val="22"/>
          <w:szCs w:val="22"/>
          <w:lang w:bidi="pl-PL"/>
        </w:rPr>
        <w:t>X</w:t>
      </w:r>
      <w:r w:rsidR="00F158E7" w:rsidRPr="00396712">
        <w:rPr>
          <w:rFonts w:asciiTheme="minorHAnsi" w:eastAsia="Trebuchet MS" w:hAnsiTheme="minorHAnsi" w:cs="Trebuchet MS"/>
          <w:b/>
          <w:sz w:val="22"/>
          <w:szCs w:val="22"/>
          <w:lang w:bidi="pl-PL"/>
        </w:rPr>
        <w:t>I</w:t>
      </w:r>
      <w:r w:rsidRPr="00396712">
        <w:rPr>
          <w:rFonts w:asciiTheme="minorHAnsi" w:eastAsia="Trebuchet MS" w:hAnsiTheme="minorHAnsi" w:cs="Trebuchet MS"/>
          <w:b/>
          <w:sz w:val="22"/>
          <w:szCs w:val="22"/>
          <w:lang w:bidi="pl-PL"/>
        </w:rPr>
        <w:t>X.</w:t>
      </w:r>
      <w:r w:rsidRPr="00396712">
        <w:rPr>
          <w:rFonts w:asciiTheme="minorHAnsi" w:eastAsia="Trebuchet MS" w:hAnsiTheme="minorHAnsi" w:cs="Trebuchet MS"/>
          <w:b/>
          <w:sz w:val="22"/>
          <w:szCs w:val="22"/>
          <w:lang w:bidi="pl-PL"/>
        </w:rPr>
        <w:tab/>
      </w:r>
      <w:r w:rsidR="001E2809" w:rsidRPr="00396712">
        <w:rPr>
          <w:rFonts w:asciiTheme="minorHAnsi" w:eastAsia="Trebuchet MS" w:hAnsiTheme="minorHAnsi" w:cs="Trebuchet MS"/>
          <w:b/>
          <w:sz w:val="22"/>
          <w:szCs w:val="22"/>
          <w:lang w:bidi="pl-PL"/>
        </w:rPr>
        <w:t>Informacje o formalnościach, jakie muszą zostać dopełnione po wyborze oferty w celu zawarcia umowy w sprawie zamówienia publicznego</w:t>
      </w:r>
      <w:r w:rsidR="00B72BCC" w:rsidRPr="00396712">
        <w:rPr>
          <w:rFonts w:asciiTheme="minorHAnsi" w:eastAsia="Trebuchet MS" w:hAnsiTheme="minorHAnsi" w:cs="Trebuchet MS"/>
          <w:b/>
          <w:sz w:val="22"/>
          <w:szCs w:val="22"/>
          <w:lang w:bidi="pl-PL"/>
        </w:rPr>
        <w:t>.</w:t>
      </w:r>
    </w:p>
    <w:p w:rsidR="00E34229" w:rsidRDefault="00E34229" w:rsidP="00E34229">
      <w:pPr>
        <w:widowControl w:val="0"/>
        <w:spacing w:after="60" w:line="276" w:lineRule="auto"/>
        <w:ind w:left="426" w:right="40"/>
        <w:jc w:val="both"/>
        <w:rPr>
          <w:rFonts w:asciiTheme="minorHAnsi" w:eastAsia="Trebuchet MS" w:hAnsiTheme="minorHAnsi" w:cs="Trebuchet MS"/>
          <w:sz w:val="22"/>
          <w:szCs w:val="22"/>
          <w:lang w:bidi="pl-PL"/>
        </w:rPr>
      </w:pPr>
    </w:p>
    <w:p w:rsidR="001E2809" w:rsidRPr="00396712" w:rsidRDefault="001E2809" w:rsidP="00EB4C4E">
      <w:pPr>
        <w:widowControl w:val="0"/>
        <w:numPr>
          <w:ilvl w:val="0"/>
          <w:numId w:val="11"/>
        </w:numPr>
        <w:spacing w:after="60" w:line="276" w:lineRule="auto"/>
        <w:ind w:left="426" w:right="4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Zamawiający </w:t>
      </w:r>
      <w:r w:rsidR="00B72BCC" w:rsidRPr="00396712">
        <w:rPr>
          <w:rFonts w:asciiTheme="minorHAnsi" w:eastAsia="Trebuchet MS" w:hAnsiTheme="minorHAnsi" w:cs="Trebuchet MS"/>
          <w:sz w:val="22"/>
          <w:szCs w:val="22"/>
          <w:lang w:bidi="pl-PL"/>
        </w:rPr>
        <w:t>zawiera</w:t>
      </w:r>
      <w:r w:rsidRPr="00396712">
        <w:rPr>
          <w:rFonts w:asciiTheme="minorHAnsi" w:eastAsia="Trebuchet MS" w:hAnsiTheme="minorHAnsi" w:cs="Trebuchet MS"/>
          <w:sz w:val="22"/>
          <w:szCs w:val="22"/>
          <w:lang w:bidi="pl-PL"/>
        </w:rPr>
        <w:t xml:space="preserve"> umow</w:t>
      </w:r>
      <w:r w:rsidR="00B72BCC" w:rsidRPr="00396712">
        <w:rPr>
          <w:rFonts w:asciiTheme="minorHAnsi" w:eastAsia="Trebuchet MS" w:hAnsiTheme="minorHAnsi" w:cs="Trebuchet MS"/>
          <w:sz w:val="22"/>
          <w:szCs w:val="22"/>
          <w:lang w:bidi="pl-PL"/>
        </w:rPr>
        <w:t>ę</w:t>
      </w:r>
      <w:r w:rsidRPr="00396712">
        <w:rPr>
          <w:rFonts w:asciiTheme="minorHAnsi" w:eastAsia="Trebuchet MS" w:hAnsiTheme="minorHAnsi" w:cs="Trebuchet MS"/>
          <w:sz w:val="22"/>
          <w:szCs w:val="22"/>
          <w:lang w:bidi="pl-PL"/>
        </w:rPr>
        <w:t xml:space="preserve"> w sprawie zamówienia publicznego, z uwzględnie</w:t>
      </w:r>
      <w:r w:rsidRPr="00396712">
        <w:rPr>
          <w:rFonts w:asciiTheme="minorHAnsi" w:eastAsia="Trebuchet MS" w:hAnsiTheme="minorHAnsi" w:cs="Trebuchet MS"/>
          <w:sz w:val="22"/>
          <w:szCs w:val="22"/>
          <w:lang w:bidi="pl-PL"/>
        </w:rPr>
        <w:softHyphen/>
        <w:t xml:space="preserve">niem art. 577 ustawy </w:t>
      </w:r>
      <w:proofErr w:type="spellStart"/>
      <w:r w:rsidRPr="00396712">
        <w:rPr>
          <w:rFonts w:asciiTheme="minorHAnsi" w:eastAsia="Trebuchet MS" w:hAnsiTheme="minorHAnsi" w:cs="Trebuchet MS"/>
          <w:sz w:val="22"/>
          <w:szCs w:val="22"/>
          <w:lang w:bidi="pl-PL"/>
        </w:rPr>
        <w:t>Pzp</w:t>
      </w:r>
      <w:proofErr w:type="spellEnd"/>
      <w:r w:rsidRPr="00396712">
        <w:rPr>
          <w:rFonts w:asciiTheme="minorHAnsi" w:eastAsia="Trebuchet MS" w:hAnsiTheme="minorHAnsi" w:cs="Trebuchet MS"/>
          <w:sz w:val="22"/>
          <w:szCs w:val="22"/>
          <w:lang w:bidi="pl-PL"/>
        </w:rPr>
        <w:t>, w terminie nie krótszym niż 5 dni od dnia przesłania zawiado</w:t>
      </w:r>
      <w:r w:rsidRPr="00396712">
        <w:rPr>
          <w:rFonts w:asciiTheme="minorHAnsi" w:eastAsia="Trebuchet MS" w:hAnsiTheme="minorHAnsi" w:cs="Trebuchet MS"/>
          <w:sz w:val="22"/>
          <w:szCs w:val="22"/>
          <w:lang w:bidi="pl-PL"/>
        </w:rPr>
        <w:softHyphen/>
        <w:t>mienia o wyborze najkorzystniejszej oferty, jeżeli zawiadomienie to zostało prze</w:t>
      </w:r>
      <w:r w:rsidRPr="00396712">
        <w:rPr>
          <w:rFonts w:asciiTheme="minorHAnsi" w:eastAsia="Trebuchet MS" w:hAnsiTheme="minorHAnsi" w:cs="Trebuchet MS"/>
          <w:sz w:val="22"/>
          <w:szCs w:val="22"/>
          <w:lang w:bidi="pl-PL"/>
        </w:rPr>
        <w:softHyphen/>
        <w:t>słane przy użyciu środków komunikacji elektronicznej, albo 10 dni, jeżeli zostało przesłane w inny sposób.</w:t>
      </w:r>
    </w:p>
    <w:p w:rsidR="001E2809" w:rsidRPr="00396712" w:rsidRDefault="001E2809" w:rsidP="00EB4C4E">
      <w:pPr>
        <w:widowControl w:val="0"/>
        <w:numPr>
          <w:ilvl w:val="0"/>
          <w:numId w:val="11"/>
        </w:numPr>
        <w:spacing w:after="60" w:line="276" w:lineRule="auto"/>
        <w:ind w:left="426" w:right="4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Zamawiający może zawrzeć umow</w:t>
      </w:r>
      <w:r w:rsidR="00B72BCC" w:rsidRPr="00396712">
        <w:rPr>
          <w:rFonts w:asciiTheme="minorHAnsi" w:eastAsia="Trebuchet MS" w:hAnsiTheme="minorHAnsi" w:cs="Trebuchet MS"/>
          <w:sz w:val="22"/>
          <w:szCs w:val="22"/>
          <w:lang w:bidi="pl-PL"/>
        </w:rPr>
        <w:t>ę</w:t>
      </w:r>
      <w:r w:rsidRPr="00396712">
        <w:rPr>
          <w:rFonts w:asciiTheme="minorHAnsi" w:eastAsia="Trebuchet MS" w:hAnsiTheme="minorHAnsi" w:cs="Trebuchet MS"/>
          <w:sz w:val="22"/>
          <w:szCs w:val="22"/>
          <w:lang w:bidi="pl-PL"/>
        </w:rPr>
        <w:t xml:space="preserve"> w sprawie zamówienia publicznego przed upływem terminu, o</w:t>
      </w:r>
      <w:r w:rsidR="00FA6076" w:rsidRPr="00396712">
        <w:rPr>
          <w:rFonts w:asciiTheme="minorHAnsi" w:eastAsia="Trebuchet MS" w:hAnsiTheme="minorHAnsi" w:cs="Trebuchet MS"/>
          <w:sz w:val="22"/>
          <w:szCs w:val="22"/>
          <w:lang w:bidi="pl-PL"/>
        </w:rPr>
        <w:t> </w:t>
      </w:r>
      <w:r w:rsidRPr="00396712">
        <w:rPr>
          <w:rFonts w:asciiTheme="minorHAnsi" w:eastAsia="Trebuchet MS" w:hAnsiTheme="minorHAnsi" w:cs="Trebuchet MS"/>
          <w:sz w:val="22"/>
          <w:szCs w:val="22"/>
          <w:lang w:bidi="pl-PL"/>
        </w:rPr>
        <w:t>którym mowa w ust. 1, jeżeli w postępowaniu o udzielenie zamówienia złożono tylko jedną ofertą.</w:t>
      </w:r>
    </w:p>
    <w:p w:rsidR="001E2809" w:rsidRPr="00396712" w:rsidRDefault="001E2809" w:rsidP="00EB4C4E">
      <w:pPr>
        <w:widowControl w:val="0"/>
        <w:numPr>
          <w:ilvl w:val="0"/>
          <w:numId w:val="11"/>
        </w:numPr>
        <w:spacing w:after="60" w:line="276" w:lineRule="auto"/>
        <w:ind w:left="426" w:right="4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lastRenderedPageBreak/>
        <w:t xml:space="preserve"> Wykonawca, którego oferta została wybrana jako najkorzystniejsza, zostanie po</w:t>
      </w:r>
      <w:r w:rsidRPr="00396712">
        <w:rPr>
          <w:rFonts w:asciiTheme="minorHAnsi" w:eastAsia="Trebuchet MS" w:hAnsiTheme="minorHAnsi" w:cs="Trebuchet MS"/>
          <w:sz w:val="22"/>
          <w:szCs w:val="22"/>
          <w:lang w:bidi="pl-PL"/>
        </w:rPr>
        <w:softHyphen/>
        <w:t>informowany przez Zamawiającego o miejscu i terminie podpisania umowy.</w:t>
      </w:r>
    </w:p>
    <w:p w:rsidR="001E2809" w:rsidRPr="00396712" w:rsidRDefault="001E2809" w:rsidP="00EB4C4E">
      <w:pPr>
        <w:widowControl w:val="0"/>
        <w:numPr>
          <w:ilvl w:val="0"/>
          <w:numId w:val="11"/>
        </w:numPr>
        <w:spacing w:line="276" w:lineRule="auto"/>
        <w:ind w:left="426" w:right="40" w:hanging="42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396712" w:rsidRDefault="001E2809" w:rsidP="00740723">
      <w:pPr>
        <w:widowControl w:val="0"/>
        <w:numPr>
          <w:ilvl w:val="0"/>
          <w:numId w:val="11"/>
        </w:numPr>
        <w:ind w:left="425" w:right="40" w:hanging="425"/>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 Przed podpisaniem umowy Wykonawcy wspólnie ubiegający się o udzielenie za</w:t>
      </w:r>
      <w:r w:rsidRPr="00396712">
        <w:rPr>
          <w:rFonts w:asciiTheme="minorHAnsi" w:eastAsia="Trebuchet MS" w:hAnsiTheme="minorHAnsi" w:cs="Trebuchet MS"/>
          <w:sz w:val="22"/>
          <w:szCs w:val="22"/>
          <w:lang w:bidi="pl-PL"/>
        </w:rPr>
        <w:softHyphen/>
        <w:t>mówienia (w</w:t>
      </w:r>
      <w:r w:rsidR="00FA6076" w:rsidRPr="00396712">
        <w:rPr>
          <w:rFonts w:asciiTheme="minorHAnsi" w:eastAsia="Trebuchet MS" w:hAnsiTheme="minorHAnsi" w:cs="Trebuchet MS"/>
          <w:sz w:val="22"/>
          <w:szCs w:val="22"/>
          <w:lang w:bidi="pl-PL"/>
        </w:rPr>
        <w:t> </w:t>
      </w:r>
      <w:r w:rsidRPr="00396712">
        <w:rPr>
          <w:rFonts w:asciiTheme="minorHAnsi" w:eastAsia="Trebuchet MS" w:hAnsiTheme="minorHAnsi" w:cs="Trebuchet MS"/>
          <w:sz w:val="22"/>
          <w:szCs w:val="22"/>
          <w:lang w:bidi="pl-PL"/>
        </w:rPr>
        <w:t>przypadku wyboru ich oferty jako najkorzystniejszej) przedstawią Zamawiającemu umowę regulującą współpracę tych Wykonawców.</w:t>
      </w:r>
    </w:p>
    <w:p w:rsidR="001E2809" w:rsidRPr="00396712" w:rsidRDefault="001E2809" w:rsidP="00740723">
      <w:pPr>
        <w:widowControl w:val="0"/>
        <w:numPr>
          <w:ilvl w:val="0"/>
          <w:numId w:val="11"/>
        </w:numPr>
        <w:ind w:left="425" w:right="40" w:hanging="425"/>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396712">
        <w:rPr>
          <w:rFonts w:asciiTheme="minorHAnsi" w:eastAsia="Trebuchet MS" w:hAnsiTheme="minorHAnsi" w:cs="Trebuchet MS"/>
          <w:sz w:val="22"/>
          <w:szCs w:val="22"/>
          <w:lang w:bidi="pl-PL"/>
        </w:rPr>
        <w:t xml:space="preserve">pozostałych </w:t>
      </w:r>
      <w:r w:rsidRPr="00396712">
        <w:rPr>
          <w:rFonts w:asciiTheme="minorHAnsi" w:eastAsia="Trebuchet MS" w:hAnsiTheme="minorHAnsi" w:cs="Trebuchet MS"/>
          <w:sz w:val="22"/>
          <w:szCs w:val="22"/>
          <w:lang w:bidi="pl-PL"/>
        </w:rPr>
        <w:t>w postępo</w:t>
      </w:r>
      <w:r w:rsidRPr="00396712">
        <w:rPr>
          <w:rFonts w:asciiTheme="minorHAnsi" w:eastAsia="Trebuchet MS" w:hAnsiTheme="minorHAnsi" w:cs="Trebuchet MS"/>
          <w:sz w:val="22"/>
          <w:szCs w:val="22"/>
          <w:lang w:bidi="pl-PL"/>
        </w:rPr>
        <w:softHyphen/>
        <w:t>waniu Wykonawców albo unieważnić postępowanie.</w:t>
      </w:r>
    </w:p>
    <w:p w:rsidR="009A19BD" w:rsidRPr="00396712" w:rsidRDefault="009A19BD" w:rsidP="00740723">
      <w:pPr>
        <w:widowControl w:val="0"/>
        <w:numPr>
          <w:ilvl w:val="0"/>
          <w:numId w:val="11"/>
        </w:numPr>
        <w:ind w:left="425" w:right="40" w:hanging="425"/>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Wykonawca, którego oferta zostanie uznana za najkorzystniejszą zostanie niezwłocznie powiadomiony przez zamawiającego o miejscu i terminie zawarcia umowy.</w:t>
      </w:r>
    </w:p>
    <w:p w:rsidR="00572CE9" w:rsidRPr="00396712" w:rsidRDefault="00572CE9" w:rsidP="009462A0">
      <w:pPr>
        <w:widowControl w:val="0"/>
        <w:spacing w:line="276" w:lineRule="auto"/>
        <w:ind w:left="426" w:right="40"/>
        <w:jc w:val="both"/>
        <w:rPr>
          <w:rFonts w:asciiTheme="minorHAnsi" w:eastAsia="Trebuchet MS" w:hAnsiTheme="minorHAnsi" w:cs="Trebuchet MS"/>
          <w:sz w:val="22"/>
          <w:szCs w:val="22"/>
          <w:lang w:bidi="pl-PL"/>
        </w:rPr>
      </w:pPr>
    </w:p>
    <w:p w:rsidR="00F32A32" w:rsidRPr="00396712" w:rsidRDefault="00F32A32" w:rsidP="00FD4D62">
      <w:pPr>
        <w:pStyle w:val="Tekstpodstawowy"/>
        <w:numPr>
          <w:ilvl w:val="0"/>
          <w:numId w:val="33"/>
        </w:numPr>
        <w:shd w:val="clear" w:color="auto" w:fill="BFBFBF"/>
        <w:spacing w:line="276" w:lineRule="auto"/>
        <w:ind w:left="709" w:hanging="709"/>
        <w:jc w:val="left"/>
        <w:rPr>
          <w:rFonts w:asciiTheme="minorHAnsi" w:hAnsiTheme="minorHAnsi" w:cs="Arial"/>
          <w:b/>
          <w:smallCaps w:val="0"/>
          <w:sz w:val="22"/>
          <w:szCs w:val="22"/>
        </w:rPr>
      </w:pPr>
      <w:r w:rsidRPr="00396712">
        <w:rPr>
          <w:rFonts w:asciiTheme="minorHAnsi" w:hAnsiTheme="minorHAnsi" w:cs="Arial"/>
          <w:b/>
          <w:smallCaps w:val="0"/>
          <w:sz w:val="22"/>
          <w:szCs w:val="22"/>
        </w:rPr>
        <w:t>Projektowane postanowienia umowy w sprawie zamówienia publicznego, które zostaną wprowadzone do treści tej umowy</w:t>
      </w:r>
      <w:r w:rsidR="00B369DB" w:rsidRPr="00396712">
        <w:rPr>
          <w:rFonts w:asciiTheme="minorHAnsi" w:hAnsiTheme="minorHAnsi" w:cs="Arial"/>
          <w:b/>
          <w:smallCaps w:val="0"/>
          <w:sz w:val="22"/>
          <w:szCs w:val="22"/>
        </w:rPr>
        <w:t>.</w:t>
      </w:r>
    </w:p>
    <w:p w:rsidR="00553673" w:rsidRPr="00396712" w:rsidRDefault="00553673" w:rsidP="009462A0">
      <w:pPr>
        <w:pStyle w:val="Tekstpodstawowy"/>
        <w:spacing w:line="276" w:lineRule="auto"/>
        <w:ind w:left="993" w:hanging="360"/>
        <w:rPr>
          <w:rFonts w:asciiTheme="minorHAnsi" w:hAnsiTheme="minorHAnsi" w:cs="Arial"/>
          <w:b/>
          <w:smallCaps w:val="0"/>
          <w:sz w:val="22"/>
          <w:szCs w:val="22"/>
        </w:rPr>
      </w:pPr>
    </w:p>
    <w:p w:rsidR="009A6281" w:rsidRPr="00396712" w:rsidRDefault="009A6281" w:rsidP="008C5C8D">
      <w:pPr>
        <w:widowControl w:val="0"/>
        <w:spacing w:line="276" w:lineRule="auto"/>
        <w:ind w:right="40"/>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Wzór umowy dostawy stanowi</w:t>
      </w:r>
      <w:r w:rsidR="00EC1A63" w:rsidRPr="00396712">
        <w:rPr>
          <w:rFonts w:asciiTheme="minorHAnsi" w:eastAsia="Trebuchet MS" w:hAnsiTheme="minorHAnsi" w:cs="Trebuchet MS"/>
          <w:sz w:val="22"/>
          <w:szCs w:val="22"/>
          <w:lang w:bidi="pl-PL"/>
        </w:rPr>
        <w:t xml:space="preserve"> załącznik nr 3</w:t>
      </w:r>
      <w:r w:rsidR="008F6A86" w:rsidRPr="00396712">
        <w:rPr>
          <w:rFonts w:asciiTheme="minorHAnsi" w:eastAsia="Trebuchet MS" w:hAnsiTheme="minorHAnsi" w:cs="Trebuchet MS"/>
          <w:sz w:val="22"/>
          <w:szCs w:val="22"/>
          <w:lang w:bidi="pl-PL"/>
        </w:rPr>
        <w:t xml:space="preserve">  do SWZ</w:t>
      </w:r>
      <w:r w:rsidRPr="00396712">
        <w:rPr>
          <w:rFonts w:asciiTheme="minorHAnsi" w:eastAsia="Trebuchet MS" w:hAnsiTheme="minorHAnsi" w:cs="Trebuchet MS"/>
          <w:sz w:val="22"/>
          <w:szCs w:val="22"/>
          <w:lang w:bidi="pl-PL"/>
        </w:rPr>
        <w:t>.</w:t>
      </w:r>
    </w:p>
    <w:p w:rsidR="005F3E61" w:rsidRPr="00396712" w:rsidRDefault="005F3E61" w:rsidP="009A6281">
      <w:pPr>
        <w:spacing w:line="276" w:lineRule="auto"/>
        <w:ind w:left="66" w:right="-2"/>
        <w:jc w:val="both"/>
        <w:rPr>
          <w:rFonts w:asciiTheme="minorHAnsi" w:hAnsiTheme="minorHAnsi" w:cs="Arial"/>
          <w:sz w:val="22"/>
          <w:szCs w:val="22"/>
        </w:rPr>
      </w:pPr>
    </w:p>
    <w:p w:rsidR="00572CE9" w:rsidRPr="00396712" w:rsidRDefault="00572CE9" w:rsidP="00FD4D62">
      <w:pPr>
        <w:widowControl w:val="0"/>
        <w:numPr>
          <w:ilvl w:val="0"/>
          <w:numId w:val="33"/>
        </w:numPr>
        <w:shd w:val="clear" w:color="auto" w:fill="BFBFBF"/>
        <w:spacing w:after="72" w:line="276" w:lineRule="auto"/>
        <w:ind w:left="709" w:hanging="709"/>
        <w:rPr>
          <w:rFonts w:asciiTheme="minorHAnsi" w:eastAsia="Trebuchet MS" w:hAnsiTheme="minorHAnsi" w:cs="Trebuchet MS"/>
          <w:b/>
          <w:sz w:val="22"/>
          <w:szCs w:val="22"/>
          <w:lang w:bidi="pl-PL"/>
        </w:rPr>
      </w:pPr>
      <w:r w:rsidRPr="00396712">
        <w:rPr>
          <w:rFonts w:asciiTheme="minorHAnsi" w:eastAsia="Trebuchet MS" w:hAnsiTheme="minorHAnsi" w:cs="Trebuchet MS"/>
          <w:b/>
          <w:sz w:val="22"/>
          <w:szCs w:val="22"/>
          <w:lang w:bidi="pl-PL"/>
        </w:rPr>
        <w:t>Pouczenie o środkach ochrony prawnej przysługujących Wykonawcy</w:t>
      </w:r>
      <w:r w:rsidR="00B369DB" w:rsidRPr="00396712">
        <w:rPr>
          <w:rFonts w:asciiTheme="minorHAnsi" w:eastAsia="Trebuchet MS" w:hAnsiTheme="minorHAnsi" w:cs="Trebuchet MS"/>
          <w:b/>
          <w:sz w:val="22"/>
          <w:szCs w:val="22"/>
          <w:lang w:bidi="pl-PL"/>
        </w:rPr>
        <w:t>.</w:t>
      </w:r>
    </w:p>
    <w:p w:rsidR="0092306D" w:rsidRPr="00396712" w:rsidRDefault="0092306D" w:rsidP="0092306D">
      <w:pPr>
        <w:widowControl w:val="0"/>
        <w:spacing w:after="159" w:line="276" w:lineRule="auto"/>
        <w:ind w:left="284" w:right="40"/>
        <w:jc w:val="both"/>
        <w:rPr>
          <w:rFonts w:asciiTheme="minorHAnsi" w:eastAsia="Trebuchet MS" w:hAnsiTheme="minorHAnsi" w:cs="Trebuchet MS"/>
          <w:sz w:val="22"/>
          <w:szCs w:val="22"/>
          <w:lang w:bidi="pl-PL"/>
        </w:rPr>
      </w:pPr>
    </w:p>
    <w:p w:rsidR="00572CE9" w:rsidRPr="00396712" w:rsidRDefault="00572CE9" w:rsidP="003B4419">
      <w:pPr>
        <w:widowControl w:val="0"/>
        <w:numPr>
          <w:ilvl w:val="0"/>
          <w:numId w:val="12"/>
        </w:numPr>
        <w:spacing w:after="159"/>
        <w:ind w:left="284" w:right="40"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Środki ochrony prawnej przysługują Wykonawcy, jeżeli ma lub miał interes w</w:t>
      </w:r>
      <w:r w:rsidR="00736322" w:rsidRPr="00396712">
        <w:rPr>
          <w:rFonts w:asciiTheme="minorHAnsi" w:eastAsia="Trebuchet MS" w:hAnsiTheme="minorHAnsi" w:cs="Trebuchet MS"/>
          <w:sz w:val="22"/>
          <w:szCs w:val="22"/>
          <w:lang w:bidi="pl-PL"/>
        </w:rPr>
        <w:t> </w:t>
      </w:r>
      <w:r w:rsidRPr="00396712">
        <w:rPr>
          <w:rFonts w:asciiTheme="minorHAnsi" w:eastAsia="Trebuchet MS" w:hAnsiTheme="minorHAnsi" w:cs="Trebuchet MS"/>
          <w:sz w:val="22"/>
          <w:szCs w:val="22"/>
          <w:lang w:bidi="pl-PL"/>
        </w:rPr>
        <w:t xml:space="preserve">uzyskaniu zamówienia oraz poniósł lub może ponieść szkodę w wyniku naruszenia przez Zamawiającego przepisów ustawy </w:t>
      </w:r>
      <w:proofErr w:type="spellStart"/>
      <w:r w:rsidRPr="00396712">
        <w:rPr>
          <w:rFonts w:asciiTheme="minorHAnsi" w:eastAsia="Trebuchet MS" w:hAnsiTheme="minorHAnsi" w:cs="Trebuchet MS"/>
          <w:sz w:val="22"/>
          <w:szCs w:val="22"/>
          <w:lang w:bidi="pl-PL"/>
        </w:rPr>
        <w:t>Pzp</w:t>
      </w:r>
      <w:proofErr w:type="spellEnd"/>
      <w:r w:rsidRPr="00396712">
        <w:rPr>
          <w:rFonts w:asciiTheme="minorHAnsi" w:eastAsia="Trebuchet MS" w:hAnsiTheme="minorHAnsi" w:cs="Trebuchet MS"/>
          <w:sz w:val="22"/>
          <w:szCs w:val="22"/>
          <w:lang w:bidi="pl-PL"/>
        </w:rPr>
        <w:t>.</w:t>
      </w:r>
    </w:p>
    <w:p w:rsidR="00572CE9" w:rsidRPr="00396712" w:rsidRDefault="00572CE9" w:rsidP="003B4419">
      <w:pPr>
        <w:widowControl w:val="0"/>
        <w:numPr>
          <w:ilvl w:val="0"/>
          <w:numId w:val="12"/>
        </w:numPr>
        <w:spacing w:after="62"/>
        <w:ind w:left="284"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Odwołanie przysługuje na:</w:t>
      </w:r>
    </w:p>
    <w:p w:rsidR="00572CE9" w:rsidRPr="00396712" w:rsidRDefault="00572CE9" w:rsidP="003B4419">
      <w:pPr>
        <w:widowControl w:val="0"/>
        <w:numPr>
          <w:ilvl w:val="1"/>
          <w:numId w:val="12"/>
        </w:numPr>
        <w:spacing w:after="120"/>
        <w:ind w:left="567" w:right="40" w:hanging="38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niezgodną z przepisami ustawy czynność Zamawiającego, podjętą w postępowa</w:t>
      </w:r>
      <w:r w:rsidRPr="00396712">
        <w:rPr>
          <w:rFonts w:asciiTheme="minorHAnsi" w:eastAsia="Trebuchet MS" w:hAnsiTheme="minorHAnsi" w:cs="Trebuchet MS"/>
          <w:sz w:val="22"/>
          <w:szCs w:val="22"/>
          <w:lang w:bidi="pl-PL"/>
        </w:rPr>
        <w:softHyphen/>
        <w:t>niu o udzielenie zamówienia, w tym na projektowane postanowienie umowy;</w:t>
      </w:r>
    </w:p>
    <w:p w:rsidR="00572CE9" w:rsidRPr="00396712" w:rsidRDefault="00572CE9" w:rsidP="003B4419">
      <w:pPr>
        <w:widowControl w:val="0"/>
        <w:numPr>
          <w:ilvl w:val="1"/>
          <w:numId w:val="12"/>
        </w:numPr>
        <w:spacing w:after="120"/>
        <w:ind w:left="567" w:right="40" w:hanging="386"/>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 zaniechanie czynności w postępowaniu o udzielenie zamówienia, do której Zamawiający był obowiązany na podstawie ustawy.</w:t>
      </w:r>
    </w:p>
    <w:p w:rsidR="00572CE9" w:rsidRPr="00396712" w:rsidRDefault="00572CE9" w:rsidP="003B4419">
      <w:pPr>
        <w:widowControl w:val="0"/>
        <w:numPr>
          <w:ilvl w:val="0"/>
          <w:numId w:val="12"/>
        </w:numPr>
        <w:spacing w:after="120"/>
        <w:ind w:left="284" w:right="40"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Odwołanie wnosi si</w:t>
      </w:r>
      <w:r w:rsidR="0005487F" w:rsidRPr="00396712">
        <w:rPr>
          <w:rFonts w:asciiTheme="minorHAnsi" w:eastAsia="Trebuchet MS" w:hAnsiTheme="minorHAnsi" w:cs="Trebuchet MS"/>
          <w:sz w:val="22"/>
          <w:szCs w:val="22"/>
          <w:lang w:bidi="pl-PL"/>
        </w:rPr>
        <w:t>ę</w:t>
      </w:r>
      <w:r w:rsidRPr="00396712">
        <w:rPr>
          <w:rFonts w:asciiTheme="minorHAnsi" w:eastAsia="Trebuchet MS" w:hAnsiTheme="minorHAnsi" w:cs="Trebuchet MS"/>
          <w:sz w:val="22"/>
          <w:szCs w:val="22"/>
          <w:lang w:bidi="pl-PL"/>
        </w:rPr>
        <w:t xml:space="preserve"> do Prezesa Krajowej Izby Odwoławczej w formie pisemnej albo w formie elektronicznej albo w postaci elektronicznej opatrzone podpisem zaufanym.</w:t>
      </w:r>
    </w:p>
    <w:p w:rsidR="00572CE9" w:rsidRPr="00396712" w:rsidRDefault="00572CE9" w:rsidP="003B4419">
      <w:pPr>
        <w:pStyle w:val="Bezodstpw"/>
        <w:numPr>
          <w:ilvl w:val="0"/>
          <w:numId w:val="12"/>
        </w:numPr>
        <w:ind w:left="284" w:hanging="284"/>
        <w:jc w:val="both"/>
        <w:rPr>
          <w:rFonts w:asciiTheme="minorHAnsi" w:hAnsiTheme="minorHAnsi"/>
          <w:sz w:val="22"/>
          <w:szCs w:val="22"/>
          <w:lang w:bidi="pl-PL"/>
        </w:rPr>
      </w:pPr>
      <w:r w:rsidRPr="00396712">
        <w:rPr>
          <w:rFonts w:asciiTheme="minorHAnsi" w:hAnsiTheme="minorHAnsi"/>
          <w:sz w:val="22"/>
          <w:szCs w:val="22"/>
          <w:lang w:bidi="pl-PL"/>
        </w:rPr>
        <w:t>Na orzeczenie Krajowej Izby Odwoławczej oraz postanowienie Prezesa Krajowej Izby Odwoławczej, o</w:t>
      </w:r>
      <w:r w:rsidR="00B5418C" w:rsidRPr="00396712">
        <w:rPr>
          <w:rFonts w:asciiTheme="minorHAnsi" w:hAnsiTheme="minorHAnsi"/>
          <w:sz w:val="22"/>
          <w:szCs w:val="22"/>
          <w:lang w:bidi="pl-PL"/>
        </w:rPr>
        <w:t> </w:t>
      </w:r>
      <w:r w:rsidRPr="00396712">
        <w:rPr>
          <w:rFonts w:asciiTheme="minorHAnsi" w:hAnsiTheme="minorHAnsi"/>
          <w:sz w:val="22"/>
          <w:szCs w:val="22"/>
          <w:lang w:bidi="pl-PL"/>
        </w:rPr>
        <w:t xml:space="preserve">którym mowa w art. 519 ust. 1 ustawy </w:t>
      </w:r>
      <w:proofErr w:type="spellStart"/>
      <w:r w:rsidRPr="00396712">
        <w:rPr>
          <w:rFonts w:asciiTheme="minorHAnsi" w:hAnsiTheme="minorHAnsi"/>
          <w:sz w:val="22"/>
          <w:szCs w:val="22"/>
          <w:lang w:bidi="pl-PL"/>
        </w:rPr>
        <w:t>Pzp</w:t>
      </w:r>
      <w:proofErr w:type="spellEnd"/>
      <w:r w:rsidRPr="00396712">
        <w:rPr>
          <w:rFonts w:asciiTheme="minorHAnsi" w:hAnsiTheme="minorHAnsi"/>
          <w:sz w:val="22"/>
          <w:szCs w:val="22"/>
          <w:lang w:bidi="pl-PL"/>
        </w:rPr>
        <w:t>, stronom oraz uczestni</w:t>
      </w:r>
      <w:r w:rsidRPr="00396712">
        <w:rPr>
          <w:rFonts w:asciiTheme="minorHAnsi" w:hAnsiTheme="minorHAnsi"/>
          <w:sz w:val="22"/>
          <w:szCs w:val="22"/>
          <w:lang w:bidi="pl-PL"/>
        </w:rPr>
        <w:softHyphen/>
        <w:t xml:space="preserve">kom postępowania odwoławczego przysługuje skarga do </w:t>
      </w:r>
      <w:r w:rsidR="0005487F" w:rsidRPr="00396712">
        <w:rPr>
          <w:rFonts w:asciiTheme="minorHAnsi" w:hAnsiTheme="minorHAnsi"/>
          <w:sz w:val="22"/>
          <w:szCs w:val="22"/>
        </w:rPr>
        <w:t>sądu. Skargę wnosi się do Sądu</w:t>
      </w:r>
      <w:r w:rsidRPr="00396712">
        <w:rPr>
          <w:rFonts w:asciiTheme="minorHAnsi" w:hAnsiTheme="minorHAnsi"/>
          <w:sz w:val="22"/>
          <w:szCs w:val="22"/>
        </w:rPr>
        <w:t xml:space="preserve"> Okręgowego</w:t>
      </w:r>
      <w:r w:rsidRPr="00396712">
        <w:rPr>
          <w:rFonts w:asciiTheme="minorHAnsi" w:hAnsiTheme="minorHAnsi"/>
          <w:sz w:val="22"/>
          <w:szCs w:val="22"/>
          <w:lang w:bidi="pl-PL"/>
        </w:rPr>
        <w:t xml:space="preserve"> w Warszawie za pośredn</w:t>
      </w:r>
      <w:r w:rsidR="00521A8C" w:rsidRPr="00396712">
        <w:rPr>
          <w:rFonts w:asciiTheme="minorHAnsi" w:hAnsiTheme="minorHAnsi"/>
          <w:sz w:val="22"/>
          <w:szCs w:val="22"/>
          <w:lang w:bidi="pl-PL"/>
        </w:rPr>
        <w:t>ictwem Prezesa Krajowej Izby Od</w:t>
      </w:r>
      <w:r w:rsidRPr="00396712">
        <w:rPr>
          <w:rFonts w:asciiTheme="minorHAnsi" w:hAnsiTheme="minorHAnsi"/>
          <w:sz w:val="22"/>
          <w:szCs w:val="22"/>
          <w:lang w:bidi="pl-PL"/>
        </w:rPr>
        <w:t>woławczej.</w:t>
      </w:r>
    </w:p>
    <w:p w:rsidR="003F1EC4" w:rsidRPr="00396712" w:rsidRDefault="00572CE9" w:rsidP="003B4419">
      <w:pPr>
        <w:widowControl w:val="0"/>
        <w:numPr>
          <w:ilvl w:val="0"/>
          <w:numId w:val="12"/>
        </w:numPr>
        <w:ind w:left="284" w:right="40"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Szczegółowe informacje dotyczące środków ochrony prawnej określone są w Dziale IX „Środki ochrony prawnej” ustawy </w:t>
      </w:r>
      <w:proofErr w:type="spellStart"/>
      <w:r w:rsidRPr="00396712">
        <w:rPr>
          <w:rFonts w:asciiTheme="minorHAnsi" w:eastAsia="Trebuchet MS" w:hAnsiTheme="minorHAnsi" w:cs="Trebuchet MS"/>
          <w:sz w:val="22"/>
          <w:szCs w:val="22"/>
          <w:lang w:bidi="pl-PL"/>
        </w:rPr>
        <w:t>Pzp</w:t>
      </w:r>
      <w:proofErr w:type="spellEnd"/>
      <w:r w:rsidRPr="00396712">
        <w:rPr>
          <w:rFonts w:asciiTheme="minorHAnsi" w:eastAsia="Trebuchet MS" w:hAnsiTheme="minorHAnsi" w:cs="Trebuchet MS"/>
          <w:sz w:val="22"/>
          <w:szCs w:val="22"/>
          <w:lang w:bidi="pl-PL"/>
        </w:rPr>
        <w:t>.</w:t>
      </w:r>
    </w:p>
    <w:p w:rsidR="00B629AA" w:rsidRPr="00396712" w:rsidRDefault="00B629AA" w:rsidP="00C360E0">
      <w:pPr>
        <w:widowControl w:val="0"/>
        <w:spacing w:line="276" w:lineRule="auto"/>
        <w:ind w:right="40"/>
        <w:jc w:val="both"/>
        <w:rPr>
          <w:rFonts w:asciiTheme="minorHAnsi" w:eastAsia="Trebuchet MS" w:hAnsiTheme="minorHAnsi" w:cs="Trebuchet MS"/>
          <w:sz w:val="22"/>
          <w:szCs w:val="22"/>
          <w:lang w:bidi="pl-PL"/>
        </w:rPr>
      </w:pPr>
    </w:p>
    <w:p w:rsidR="003051A1" w:rsidRPr="00396712" w:rsidRDefault="00FD620D" w:rsidP="00E317EA">
      <w:pPr>
        <w:widowControl w:val="0"/>
        <w:shd w:val="clear" w:color="auto" w:fill="BFBFBF"/>
        <w:spacing w:line="276" w:lineRule="auto"/>
        <w:ind w:left="426" w:right="40" w:hanging="426"/>
        <w:rPr>
          <w:rFonts w:asciiTheme="minorHAnsi" w:eastAsia="Trebuchet MS" w:hAnsiTheme="minorHAnsi" w:cs="Trebuchet MS"/>
          <w:b/>
          <w:sz w:val="22"/>
          <w:szCs w:val="22"/>
          <w:lang w:bidi="pl-PL"/>
        </w:rPr>
      </w:pPr>
      <w:r w:rsidRPr="00396712">
        <w:rPr>
          <w:rFonts w:asciiTheme="minorHAnsi" w:eastAsia="Trebuchet MS" w:hAnsiTheme="minorHAnsi" w:cs="Trebuchet MS"/>
          <w:b/>
          <w:sz w:val="22"/>
          <w:szCs w:val="22"/>
          <w:lang w:bidi="pl-PL"/>
        </w:rPr>
        <w:t>XX</w:t>
      </w:r>
      <w:r w:rsidR="00F158E7" w:rsidRPr="00396712">
        <w:rPr>
          <w:rFonts w:asciiTheme="minorHAnsi" w:eastAsia="Trebuchet MS" w:hAnsiTheme="minorHAnsi" w:cs="Trebuchet MS"/>
          <w:b/>
          <w:sz w:val="22"/>
          <w:szCs w:val="22"/>
          <w:lang w:bidi="pl-PL"/>
        </w:rPr>
        <w:t>I</w:t>
      </w:r>
      <w:r w:rsidR="00F94C17" w:rsidRPr="00396712">
        <w:rPr>
          <w:rFonts w:asciiTheme="minorHAnsi" w:eastAsia="Trebuchet MS" w:hAnsiTheme="minorHAnsi" w:cs="Trebuchet MS"/>
          <w:b/>
          <w:sz w:val="22"/>
          <w:szCs w:val="22"/>
          <w:lang w:bidi="pl-PL"/>
        </w:rPr>
        <w:t>I</w:t>
      </w:r>
      <w:r w:rsidRPr="00396712">
        <w:rPr>
          <w:rFonts w:asciiTheme="minorHAnsi" w:eastAsia="Trebuchet MS" w:hAnsiTheme="minorHAnsi" w:cs="Trebuchet MS"/>
          <w:b/>
          <w:sz w:val="22"/>
          <w:szCs w:val="22"/>
          <w:lang w:bidi="pl-PL"/>
        </w:rPr>
        <w:t>.</w:t>
      </w:r>
      <w:r w:rsidRPr="00396712">
        <w:rPr>
          <w:rFonts w:asciiTheme="minorHAnsi" w:eastAsia="Trebuchet MS" w:hAnsiTheme="minorHAnsi" w:cs="Trebuchet MS"/>
          <w:b/>
          <w:sz w:val="22"/>
          <w:szCs w:val="22"/>
          <w:lang w:bidi="pl-PL"/>
        </w:rPr>
        <w:tab/>
      </w:r>
      <w:r w:rsidR="003051A1" w:rsidRPr="00396712">
        <w:rPr>
          <w:rFonts w:asciiTheme="minorHAnsi" w:eastAsia="Trebuchet MS" w:hAnsiTheme="minorHAnsi" w:cs="Trebuchet MS"/>
          <w:b/>
          <w:sz w:val="22"/>
          <w:szCs w:val="22"/>
          <w:lang w:bidi="pl-PL"/>
        </w:rPr>
        <w:t>Informacje dodatkowe dotyczące składania ofert</w:t>
      </w:r>
      <w:r w:rsidR="00C360E0" w:rsidRPr="00396712">
        <w:rPr>
          <w:rFonts w:asciiTheme="minorHAnsi" w:eastAsia="Trebuchet MS" w:hAnsiTheme="minorHAnsi" w:cs="Trebuchet MS"/>
          <w:b/>
          <w:sz w:val="22"/>
          <w:szCs w:val="22"/>
          <w:lang w:bidi="pl-PL"/>
        </w:rPr>
        <w:t>.</w:t>
      </w:r>
    </w:p>
    <w:p w:rsidR="008A73C7" w:rsidRPr="00396712" w:rsidRDefault="008A73C7" w:rsidP="008A73C7">
      <w:pPr>
        <w:widowControl w:val="0"/>
        <w:spacing w:line="276" w:lineRule="auto"/>
        <w:ind w:left="284" w:right="40"/>
        <w:jc w:val="both"/>
        <w:rPr>
          <w:rFonts w:asciiTheme="minorHAnsi" w:eastAsia="Trebuchet MS" w:hAnsiTheme="minorHAnsi" w:cs="Trebuchet MS"/>
          <w:sz w:val="22"/>
          <w:szCs w:val="22"/>
          <w:lang w:bidi="pl-PL"/>
        </w:rPr>
      </w:pPr>
    </w:p>
    <w:p w:rsidR="003051A1" w:rsidRPr="00396712" w:rsidRDefault="003051A1" w:rsidP="00EB4C4E">
      <w:pPr>
        <w:widowControl w:val="0"/>
        <w:numPr>
          <w:ilvl w:val="0"/>
          <w:numId w:val="15"/>
        </w:numPr>
        <w:spacing w:line="276" w:lineRule="auto"/>
        <w:ind w:left="284" w:right="40"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Niniejsza </w:t>
      </w:r>
      <w:r w:rsidR="00FD620D" w:rsidRPr="00396712">
        <w:rPr>
          <w:rFonts w:asciiTheme="minorHAnsi" w:eastAsia="Trebuchet MS" w:hAnsiTheme="minorHAnsi" w:cs="Trebuchet MS"/>
          <w:sz w:val="22"/>
          <w:szCs w:val="22"/>
          <w:lang w:bidi="pl-PL"/>
        </w:rPr>
        <w:t>SWZ</w:t>
      </w:r>
      <w:r w:rsidRPr="00396712">
        <w:rPr>
          <w:rFonts w:asciiTheme="minorHAnsi" w:eastAsia="Trebuchet MS" w:hAnsiTheme="minorHAnsi" w:cs="Trebuchet MS"/>
          <w:sz w:val="22"/>
          <w:szCs w:val="22"/>
          <w:lang w:bidi="pl-PL"/>
        </w:rPr>
        <w:t xml:space="preserve"> oraz wszystkie dokumenty do niej dołączone mogą być użyte jedynie w</w:t>
      </w:r>
      <w:r w:rsidR="00F47D70" w:rsidRPr="00396712">
        <w:rPr>
          <w:rFonts w:asciiTheme="minorHAnsi" w:eastAsia="Trebuchet MS" w:hAnsiTheme="minorHAnsi" w:cs="Trebuchet MS"/>
          <w:sz w:val="22"/>
          <w:szCs w:val="22"/>
          <w:lang w:bidi="pl-PL"/>
        </w:rPr>
        <w:t>  </w:t>
      </w:r>
      <w:r w:rsidRPr="00396712">
        <w:rPr>
          <w:rFonts w:asciiTheme="minorHAnsi" w:eastAsia="Trebuchet MS" w:hAnsiTheme="minorHAnsi" w:cs="Trebuchet MS"/>
          <w:sz w:val="22"/>
          <w:szCs w:val="22"/>
          <w:lang w:bidi="pl-PL"/>
        </w:rPr>
        <w:t>sporządzenia oferty.</w:t>
      </w:r>
    </w:p>
    <w:p w:rsidR="003051A1" w:rsidRPr="00396712" w:rsidRDefault="003051A1" w:rsidP="00EB4C4E">
      <w:pPr>
        <w:widowControl w:val="0"/>
        <w:numPr>
          <w:ilvl w:val="0"/>
          <w:numId w:val="15"/>
        </w:numPr>
        <w:spacing w:line="276" w:lineRule="auto"/>
        <w:ind w:left="284" w:right="40"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 xml:space="preserve">Wykonawca przedstawia ofertę zgodnie z wymaganiami określonymi w niniejszej  </w:t>
      </w:r>
      <w:r w:rsidR="00FD620D" w:rsidRPr="00396712">
        <w:rPr>
          <w:rFonts w:asciiTheme="minorHAnsi" w:eastAsia="Trebuchet MS" w:hAnsiTheme="minorHAnsi" w:cs="Trebuchet MS"/>
          <w:sz w:val="22"/>
          <w:szCs w:val="22"/>
          <w:lang w:bidi="pl-PL"/>
        </w:rPr>
        <w:t>SWZ</w:t>
      </w:r>
      <w:r w:rsidRPr="00396712">
        <w:rPr>
          <w:rFonts w:asciiTheme="minorHAnsi" w:eastAsia="Trebuchet MS" w:hAnsiTheme="minorHAnsi" w:cs="Trebuchet MS"/>
          <w:sz w:val="22"/>
          <w:szCs w:val="22"/>
          <w:lang w:bidi="pl-PL"/>
        </w:rPr>
        <w:t xml:space="preserve">.  </w:t>
      </w:r>
    </w:p>
    <w:p w:rsidR="003051A1" w:rsidRPr="00396712" w:rsidRDefault="003051A1" w:rsidP="00EB4C4E">
      <w:pPr>
        <w:widowControl w:val="0"/>
        <w:numPr>
          <w:ilvl w:val="0"/>
          <w:numId w:val="15"/>
        </w:numPr>
        <w:spacing w:line="276" w:lineRule="auto"/>
        <w:ind w:left="284" w:right="40"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Wykonawca ponosi wszystkie koszty związane z przygotowaniem i złożeniem oferty</w:t>
      </w:r>
      <w:r w:rsidR="00FD620D" w:rsidRPr="00396712">
        <w:rPr>
          <w:rFonts w:asciiTheme="minorHAnsi" w:eastAsia="Trebuchet MS" w:hAnsiTheme="minorHAnsi" w:cs="Trebuchet MS"/>
          <w:sz w:val="22"/>
          <w:szCs w:val="22"/>
          <w:lang w:bidi="pl-PL"/>
        </w:rPr>
        <w:t xml:space="preserve"> Zamawiający </w:t>
      </w:r>
      <w:r w:rsidR="00FD620D" w:rsidRPr="00396712">
        <w:rPr>
          <w:rFonts w:asciiTheme="minorHAnsi" w:eastAsia="Trebuchet MS" w:hAnsiTheme="minorHAnsi" w:cs="Trebuchet MS"/>
          <w:sz w:val="22"/>
          <w:szCs w:val="22"/>
          <w:lang w:bidi="pl-PL"/>
        </w:rPr>
        <w:lastRenderedPageBreak/>
        <w:t>nie przewiduje zwrotu kosztów udziału w postępowaniu</w:t>
      </w:r>
      <w:r w:rsidRPr="00396712">
        <w:rPr>
          <w:rFonts w:asciiTheme="minorHAnsi" w:eastAsia="Trebuchet MS" w:hAnsiTheme="minorHAnsi" w:cs="Trebuchet MS"/>
          <w:sz w:val="22"/>
          <w:szCs w:val="22"/>
          <w:lang w:bidi="pl-PL"/>
        </w:rPr>
        <w:t>.</w:t>
      </w:r>
    </w:p>
    <w:p w:rsidR="00FD620D" w:rsidRPr="00396712" w:rsidRDefault="00FD620D" w:rsidP="00EB4C4E">
      <w:pPr>
        <w:widowControl w:val="0"/>
        <w:numPr>
          <w:ilvl w:val="0"/>
          <w:numId w:val="15"/>
        </w:numPr>
        <w:spacing w:line="276" w:lineRule="auto"/>
        <w:ind w:left="284" w:right="40"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Zamawiający nie przewiduje składania ofert wariantowych.</w:t>
      </w:r>
    </w:p>
    <w:p w:rsidR="00C74FFF" w:rsidRPr="00396712" w:rsidRDefault="00FD620D" w:rsidP="00EB4C4E">
      <w:pPr>
        <w:widowControl w:val="0"/>
        <w:numPr>
          <w:ilvl w:val="0"/>
          <w:numId w:val="15"/>
        </w:numPr>
        <w:spacing w:line="276" w:lineRule="auto"/>
        <w:ind w:left="284" w:right="40" w:hanging="284"/>
        <w:jc w:val="both"/>
        <w:rPr>
          <w:rFonts w:asciiTheme="minorHAnsi" w:eastAsia="Trebuchet MS" w:hAnsiTheme="minorHAnsi" w:cs="Trebuchet MS"/>
          <w:sz w:val="22"/>
          <w:szCs w:val="22"/>
          <w:lang w:bidi="pl-PL"/>
        </w:rPr>
      </w:pPr>
      <w:r w:rsidRPr="00396712">
        <w:rPr>
          <w:rFonts w:asciiTheme="minorHAnsi" w:eastAsia="Trebuchet MS" w:hAnsiTheme="minorHAnsi" w:cs="Trebuchet MS"/>
          <w:sz w:val="22"/>
          <w:szCs w:val="22"/>
          <w:lang w:bidi="pl-PL"/>
        </w:rPr>
        <w:t>Zamawiający nie przewiduje aukcji elektronicznej</w:t>
      </w:r>
    </w:p>
    <w:p w:rsidR="00C74FFF" w:rsidRPr="00396712" w:rsidRDefault="00C74FFF" w:rsidP="00EB4C4E">
      <w:pPr>
        <w:widowControl w:val="0"/>
        <w:numPr>
          <w:ilvl w:val="0"/>
          <w:numId w:val="15"/>
        </w:numPr>
        <w:spacing w:line="276" w:lineRule="auto"/>
        <w:ind w:left="284" w:right="40" w:hanging="284"/>
        <w:jc w:val="both"/>
        <w:rPr>
          <w:rFonts w:asciiTheme="minorHAnsi" w:eastAsia="Trebuchet MS" w:hAnsiTheme="minorHAnsi" w:cs="Trebuchet MS"/>
          <w:sz w:val="22"/>
          <w:szCs w:val="22"/>
          <w:lang w:bidi="pl-PL"/>
        </w:rPr>
      </w:pPr>
      <w:r w:rsidRPr="00396712">
        <w:rPr>
          <w:rFonts w:asciiTheme="minorHAnsi" w:hAnsiTheme="minorHAnsi" w:cs="Arial"/>
          <w:bCs/>
          <w:sz w:val="22"/>
          <w:szCs w:val="22"/>
        </w:rPr>
        <w:t xml:space="preserve">Zamawiający </w:t>
      </w:r>
      <w:r w:rsidR="00777F43" w:rsidRPr="00396712">
        <w:rPr>
          <w:rFonts w:asciiTheme="minorHAnsi" w:hAnsiTheme="minorHAnsi" w:cs="Arial"/>
          <w:bCs/>
          <w:sz w:val="22"/>
          <w:szCs w:val="22"/>
        </w:rPr>
        <w:t xml:space="preserve">nie </w:t>
      </w:r>
      <w:r w:rsidRPr="00396712">
        <w:rPr>
          <w:rFonts w:asciiTheme="minorHAnsi" w:hAnsiTheme="minorHAnsi" w:cs="Arial"/>
          <w:bCs/>
          <w:sz w:val="22"/>
          <w:szCs w:val="22"/>
        </w:rPr>
        <w:t>przewiduje udzielenie zamówień powtarzających.</w:t>
      </w:r>
    </w:p>
    <w:p w:rsidR="00A216B3" w:rsidRPr="00396712" w:rsidRDefault="00A216B3" w:rsidP="00A216B3">
      <w:pPr>
        <w:widowControl w:val="0"/>
        <w:spacing w:line="276" w:lineRule="auto"/>
        <w:ind w:right="40"/>
        <w:jc w:val="both"/>
        <w:rPr>
          <w:rFonts w:asciiTheme="minorHAnsi" w:hAnsiTheme="minorHAnsi" w:cs="Arial"/>
          <w:bCs/>
          <w:sz w:val="22"/>
          <w:szCs w:val="22"/>
        </w:rPr>
      </w:pPr>
    </w:p>
    <w:p w:rsidR="009D6B0C" w:rsidRPr="00396712" w:rsidRDefault="009D6B0C" w:rsidP="007C3EA1">
      <w:pPr>
        <w:pStyle w:val="Tekstpodstawowy"/>
        <w:numPr>
          <w:ilvl w:val="0"/>
          <w:numId w:val="57"/>
        </w:numPr>
        <w:shd w:val="clear" w:color="auto" w:fill="BFBFBF"/>
        <w:spacing w:line="276" w:lineRule="auto"/>
        <w:ind w:left="426" w:hanging="426"/>
        <w:jc w:val="left"/>
        <w:rPr>
          <w:rFonts w:asciiTheme="minorHAnsi" w:hAnsiTheme="minorHAnsi" w:cs="Arial"/>
          <w:b/>
          <w:smallCaps w:val="0"/>
          <w:sz w:val="22"/>
          <w:szCs w:val="22"/>
        </w:rPr>
      </w:pPr>
      <w:r w:rsidRPr="00396712">
        <w:rPr>
          <w:rFonts w:asciiTheme="minorHAnsi" w:hAnsiTheme="minorHAnsi" w:cs="Arial"/>
          <w:b/>
          <w:smallCaps w:val="0"/>
          <w:sz w:val="22"/>
          <w:szCs w:val="22"/>
        </w:rPr>
        <w:t>Klauzula informacyjna dotycząca RODO</w:t>
      </w:r>
      <w:r w:rsidR="00C360E0" w:rsidRPr="00396712">
        <w:rPr>
          <w:rFonts w:asciiTheme="minorHAnsi" w:hAnsiTheme="minorHAnsi" w:cs="Arial"/>
          <w:b/>
          <w:smallCaps w:val="0"/>
          <w:sz w:val="22"/>
          <w:szCs w:val="22"/>
        </w:rPr>
        <w:t>.</w:t>
      </w:r>
    </w:p>
    <w:p w:rsidR="003B4419" w:rsidRDefault="003B4419" w:rsidP="009A6281">
      <w:pPr>
        <w:spacing w:line="276" w:lineRule="auto"/>
        <w:jc w:val="both"/>
        <w:rPr>
          <w:rFonts w:asciiTheme="minorHAnsi" w:hAnsiTheme="minorHAnsi"/>
          <w:sz w:val="22"/>
          <w:szCs w:val="22"/>
        </w:rPr>
      </w:pPr>
    </w:p>
    <w:p w:rsidR="009A6281" w:rsidRPr="00396712" w:rsidRDefault="009A6281" w:rsidP="009A6281">
      <w:pPr>
        <w:spacing w:line="276" w:lineRule="auto"/>
        <w:jc w:val="both"/>
        <w:rPr>
          <w:rFonts w:asciiTheme="minorHAnsi" w:hAnsiTheme="minorHAnsi"/>
          <w:sz w:val="22"/>
          <w:szCs w:val="22"/>
        </w:rPr>
      </w:pPr>
      <w:r w:rsidRPr="00396712">
        <w:rPr>
          <w:rFonts w:asciiTheme="minorHAnsi" w:hAnsi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396712" w:rsidRDefault="009A6281" w:rsidP="00EB4C4E">
      <w:pPr>
        <w:numPr>
          <w:ilvl w:val="0"/>
          <w:numId w:val="18"/>
        </w:numPr>
        <w:tabs>
          <w:tab w:val="clear" w:pos="0"/>
          <w:tab w:val="num" w:pos="284"/>
        </w:tabs>
        <w:spacing w:line="276" w:lineRule="auto"/>
        <w:ind w:left="284" w:hanging="284"/>
        <w:jc w:val="both"/>
        <w:rPr>
          <w:rFonts w:asciiTheme="minorHAnsi" w:hAnsiTheme="minorHAnsi"/>
          <w:sz w:val="22"/>
          <w:szCs w:val="22"/>
        </w:rPr>
      </w:pPr>
      <w:r w:rsidRPr="00396712">
        <w:rPr>
          <w:rFonts w:asciiTheme="minorHAnsi" w:hAnsiTheme="minorHAnsi"/>
          <w:sz w:val="22"/>
          <w:szCs w:val="22"/>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396712" w:rsidRDefault="009A6281" w:rsidP="00EB4C4E">
      <w:pPr>
        <w:numPr>
          <w:ilvl w:val="0"/>
          <w:numId w:val="18"/>
        </w:numPr>
        <w:tabs>
          <w:tab w:val="clear" w:pos="0"/>
          <w:tab w:val="num" w:pos="284"/>
        </w:tabs>
        <w:spacing w:line="276" w:lineRule="auto"/>
        <w:ind w:left="284" w:hanging="284"/>
        <w:jc w:val="both"/>
        <w:rPr>
          <w:rFonts w:asciiTheme="minorHAnsi" w:hAnsiTheme="minorHAnsi"/>
          <w:sz w:val="22"/>
          <w:szCs w:val="22"/>
        </w:rPr>
      </w:pPr>
      <w:r w:rsidRPr="00396712">
        <w:rPr>
          <w:rFonts w:asciiTheme="minorHAnsi" w:hAnsiTheme="minorHAnsi"/>
          <w:sz w:val="22"/>
          <w:szCs w:val="22"/>
        </w:rPr>
        <w:t xml:space="preserve">  Z Inspektorem Ochrony Danych można się skontaktować poprzez e-mail </w:t>
      </w:r>
      <w:hyperlink r:id="rId13" w:history="1">
        <w:r w:rsidRPr="00396712">
          <w:rPr>
            <w:rStyle w:val="Hipercze"/>
            <w:rFonts w:asciiTheme="minorHAnsi" w:hAnsiTheme="minorHAnsi"/>
            <w:sz w:val="22"/>
            <w:szCs w:val="22"/>
          </w:rPr>
          <w:t>robert.tomza@szpital-</w:t>
        </w:r>
      </w:hyperlink>
      <w:r w:rsidRPr="00396712">
        <w:rPr>
          <w:rFonts w:asciiTheme="minorHAnsi" w:hAnsiTheme="minorHAnsi"/>
          <w:sz w:val="22"/>
          <w:szCs w:val="22"/>
        </w:rPr>
        <w:t xml:space="preserve"> brzozow.pl, lub pisemnie na adres Administratora.</w:t>
      </w:r>
    </w:p>
    <w:p w:rsidR="009A6281" w:rsidRPr="00396712" w:rsidRDefault="009A6281" w:rsidP="00EB4C4E">
      <w:pPr>
        <w:numPr>
          <w:ilvl w:val="0"/>
          <w:numId w:val="18"/>
        </w:numPr>
        <w:tabs>
          <w:tab w:val="clear" w:pos="0"/>
          <w:tab w:val="num" w:pos="284"/>
        </w:tabs>
        <w:spacing w:line="276" w:lineRule="auto"/>
        <w:ind w:left="284" w:hanging="284"/>
        <w:jc w:val="both"/>
        <w:rPr>
          <w:rFonts w:asciiTheme="minorHAnsi" w:hAnsiTheme="minorHAnsi"/>
          <w:sz w:val="22"/>
          <w:szCs w:val="22"/>
        </w:rPr>
      </w:pPr>
      <w:r w:rsidRPr="00396712">
        <w:rPr>
          <w:rFonts w:asciiTheme="minorHAnsi" w:hAnsiTheme="minorHAnsi"/>
          <w:sz w:val="22"/>
          <w:szCs w:val="22"/>
        </w:rPr>
        <w:t xml:space="preserve">  Dane osobowe Wykonawcy przetwarzane będą na podstawie art. 6 ust. 1 lit. C</w:t>
      </w:r>
      <w:r w:rsidRPr="00396712">
        <w:rPr>
          <w:rFonts w:asciiTheme="minorHAnsi" w:hAnsiTheme="minorHAnsi"/>
          <w:i/>
          <w:sz w:val="22"/>
          <w:szCs w:val="22"/>
        </w:rPr>
        <w:t> </w:t>
      </w:r>
      <w:r w:rsidRPr="00396712">
        <w:rPr>
          <w:rFonts w:asciiTheme="minorHAnsi" w:hAnsiTheme="minorHAnsi"/>
          <w:sz w:val="22"/>
          <w:szCs w:val="22"/>
        </w:rPr>
        <w:t>RODO w celu związanym z postępowaniem o udzielenie niniejszego zamówienia publicznego,</w:t>
      </w:r>
      <w:r w:rsidR="00CE4408" w:rsidRPr="00396712">
        <w:rPr>
          <w:rFonts w:asciiTheme="minorHAnsi" w:hAnsiTheme="minorHAnsi"/>
          <w:sz w:val="22"/>
          <w:szCs w:val="22"/>
        </w:rPr>
        <w:t xml:space="preserve"> </w:t>
      </w:r>
      <w:r w:rsidRPr="00396712">
        <w:rPr>
          <w:rFonts w:asciiTheme="minorHAnsi" w:hAnsiTheme="minorHAnsi"/>
          <w:sz w:val="22"/>
          <w:szCs w:val="22"/>
        </w:rPr>
        <w:t>prowadzonym w</w:t>
      </w:r>
      <w:r w:rsidR="00516417">
        <w:rPr>
          <w:rFonts w:asciiTheme="minorHAnsi" w:hAnsiTheme="minorHAnsi"/>
          <w:sz w:val="22"/>
          <w:szCs w:val="22"/>
        </w:rPr>
        <w:t> </w:t>
      </w:r>
      <w:r w:rsidRPr="00396712">
        <w:rPr>
          <w:rFonts w:asciiTheme="minorHAnsi" w:hAnsiTheme="minorHAnsi"/>
          <w:sz w:val="22"/>
          <w:szCs w:val="22"/>
        </w:rPr>
        <w:t>trybie przetargu nieograniczonego;</w:t>
      </w:r>
    </w:p>
    <w:p w:rsidR="009A6281" w:rsidRPr="00396712" w:rsidRDefault="009A6281" w:rsidP="00EB4C4E">
      <w:pPr>
        <w:numPr>
          <w:ilvl w:val="0"/>
          <w:numId w:val="18"/>
        </w:numPr>
        <w:tabs>
          <w:tab w:val="clear" w:pos="0"/>
          <w:tab w:val="num" w:pos="284"/>
        </w:tabs>
        <w:spacing w:line="276" w:lineRule="auto"/>
        <w:ind w:left="284" w:hanging="284"/>
        <w:jc w:val="both"/>
        <w:rPr>
          <w:rFonts w:asciiTheme="minorHAnsi" w:hAnsiTheme="minorHAnsi"/>
          <w:sz w:val="22"/>
          <w:szCs w:val="22"/>
        </w:rPr>
      </w:pPr>
      <w:r w:rsidRPr="00396712">
        <w:rPr>
          <w:rFonts w:asciiTheme="minorHAnsi" w:hAnsiTheme="minorHAnsi"/>
          <w:sz w:val="22"/>
          <w:szCs w:val="22"/>
        </w:rPr>
        <w:t xml:space="preserve">  Odbiorcami danych osobowych Wykonawcy będą osoby lub podmioty, którym udostępniona zostanie dokumentacja postępowania w oparciu o art. 8 oraz art. 96 ust. 3 ustawy </w:t>
      </w:r>
      <w:proofErr w:type="spellStart"/>
      <w:r w:rsidRPr="00396712">
        <w:rPr>
          <w:rFonts w:asciiTheme="minorHAnsi" w:hAnsiTheme="minorHAnsi"/>
          <w:sz w:val="22"/>
          <w:szCs w:val="22"/>
        </w:rPr>
        <w:t>Pzp</w:t>
      </w:r>
      <w:proofErr w:type="spellEnd"/>
      <w:r w:rsidRPr="00396712">
        <w:rPr>
          <w:rFonts w:asciiTheme="minorHAnsi" w:hAnsiTheme="minorHAnsi"/>
          <w:sz w:val="22"/>
          <w:szCs w:val="22"/>
        </w:rPr>
        <w:t xml:space="preserve">;  </w:t>
      </w:r>
    </w:p>
    <w:p w:rsidR="009A6281" w:rsidRPr="00396712" w:rsidRDefault="009A6281" w:rsidP="00EB4C4E">
      <w:pPr>
        <w:numPr>
          <w:ilvl w:val="0"/>
          <w:numId w:val="18"/>
        </w:numPr>
        <w:tabs>
          <w:tab w:val="clear" w:pos="0"/>
          <w:tab w:val="num" w:pos="284"/>
        </w:tabs>
        <w:spacing w:line="276" w:lineRule="auto"/>
        <w:ind w:left="284" w:hanging="284"/>
        <w:jc w:val="both"/>
        <w:rPr>
          <w:rFonts w:asciiTheme="minorHAnsi" w:hAnsiTheme="minorHAnsi"/>
          <w:sz w:val="22"/>
          <w:szCs w:val="22"/>
        </w:rPr>
      </w:pPr>
      <w:r w:rsidRPr="00396712">
        <w:rPr>
          <w:rFonts w:asciiTheme="minorHAnsi" w:hAnsiTheme="minorHAnsi"/>
          <w:sz w:val="22"/>
          <w:szCs w:val="22"/>
        </w:rPr>
        <w:t xml:space="preserve">  Dane osobowe Wykonawcy będą przechowywane, zgodnie z art. 97 ust. 1 ustawy </w:t>
      </w:r>
      <w:proofErr w:type="spellStart"/>
      <w:r w:rsidRPr="00396712">
        <w:rPr>
          <w:rFonts w:asciiTheme="minorHAnsi" w:hAnsiTheme="minorHAnsi"/>
          <w:sz w:val="22"/>
          <w:szCs w:val="22"/>
        </w:rPr>
        <w:t>Pzp</w:t>
      </w:r>
      <w:proofErr w:type="spellEnd"/>
      <w:r w:rsidRPr="00396712">
        <w:rPr>
          <w:rFonts w:asciiTheme="minorHAnsi" w:hAnsiTheme="minorHAnsi"/>
          <w:sz w:val="22"/>
          <w:szCs w:val="22"/>
        </w:rPr>
        <w:t>, przez okres 4 lat od dnia zakończenia postępowania o udzielenie zamówienia, a jeżeli czas trwania umowy przekracza 4</w:t>
      </w:r>
      <w:r w:rsidR="008F6A86" w:rsidRPr="00396712">
        <w:rPr>
          <w:rFonts w:asciiTheme="minorHAnsi" w:hAnsiTheme="minorHAnsi"/>
          <w:sz w:val="22"/>
          <w:szCs w:val="22"/>
        </w:rPr>
        <w:t> </w:t>
      </w:r>
      <w:r w:rsidRPr="00396712">
        <w:rPr>
          <w:rFonts w:asciiTheme="minorHAnsi" w:hAnsiTheme="minorHAnsi"/>
          <w:sz w:val="22"/>
          <w:szCs w:val="22"/>
        </w:rPr>
        <w:t>lata, okres przechowywania obejmuje cały czas trwania umowy;</w:t>
      </w:r>
    </w:p>
    <w:p w:rsidR="009A6281" w:rsidRPr="00396712" w:rsidRDefault="009A6281" w:rsidP="00EB4C4E">
      <w:pPr>
        <w:numPr>
          <w:ilvl w:val="0"/>
          <w:numId w:val="18"/>
        </w:numPr>
        <w:tabs>
          <w:tab w:val="clear" w:pos="0"/>
          <w:tab w:val="num" w:pos="284"/>
        </w:tabs>
        <w:spacing w:line="276" w:lineRule="auto"/>
        <w:ind w:left="284" w:hanging="284"/>
        <w:jc w:val="both"/>
        <w:rPr>
          <w:rFonts w:asciiTheme="minorHAnsi" w:hAnsiTheme="minorHAnsi"/>
          <w:sz w:val="22"/>
          <w:szCs w:val="22"/>
        </w:rPr>
      </w:pPr>
      <w:r w:rsidRPr="00396712">
        <w:rPr>
          <w:rFonts w:asciiTheme="minorHAnsi" w:hAnsiTheme="minorHAnsi"/>
          <w:sz w:val="22"/>
          <w:szCs w:val="22"/>
        </w:rPr>
        <w:t xml:space="preserve">  Obowiązek podania przez Wykonawcę danych osobowych bezpośrednio go dotyczących jest wymogiem ustawowym określonym w przepisach ustawy </w:t>
      </w:r>
      <w:proofErr w:type="spellStart"/>
      <w:r w:rsidRPr="00396712">
        <w:rPr>
          <w:rFonts w:asciiTheme="minorHAnsi" w:hAnsiTheme="minorHAnsi"/>
          <w:sz w:val="22"/>
          <w:szCs w:val="22"/>
        </w:rPr>
        <w:t>Pzp</w:t>
      </w:r>
      <w:proofErr w:type="spellEnd"/>
      <w:r w:rsidRPr="00396712">
        <w:rPr>
          <w:rFonts w:asciiTheme="minorHAnsi" w:hAnsiTheme="minorHAnsi"/>
          <w:sz w:val="22"/>
          <w:szCs w:val="22"/>
        </w:rPr>
        <w:t>, związanym z udziałem w</w:t>
      </w:r>
      <w:r w:rsidR="00516417">
        <w:rPr>
          <w:rFonts w:asciiTheme="minorHAnsi" w:hAnsiTheme="minorHAnsi"/>
          <w:sz w:val="22"/>
          <w:szCs w:val="22"/>
        </w:rPr>
        <w:t> </w:t>
      </w:r>
      <w:r w:rsidRPr="00396712">
        <w:rPr>
          <w:rFonts w:asciiTheme="minorHAnsi" w:hAnsiTheme="minorHAnsi"/>
          <w:sz w:val="22"/>
          <w:szCs w:val="22"/>
        </w:rPr>
        <w:t>postępowaniu o udzielenie zamówienia publicznego; konsekwencje niepodania określonych danych wynikają z</w:t>
      </w:r>
      <w:r w:rsidR="008F6A86" w:rsidRPr="00396712">
        <w:rPr>
          <w:rFonts w:asciiTheme="minorHAnsi" w:hAnsiTheme="minorHAnsi"/>
          <w:sz w:val="22"/>
          <w:szCs w:val="22"/>
        </w:rPr>
        <w:t> </w:t>
      </w:r>
      <w:r w:rsidRPr="00396712">
        <w:rPr>
          <w:rFonts w:asciiTheme="minorHAnsi" w:hAnsiTheme="minorHAnsi"/>
          <w:sz w:val="22"/>
          <w:szCs w:val="22"/>
        </w:rPr>
        <w:t xml:space="preserve">ustawy </w:t>
      </w:r>
      <w:proofErr w:type="spellStart"/>
      <w:r w:rsidRPr="00396712">
        <w:rPr>
          <w:rFonts w:asciiTheme="minorHAnsi" w:hAnsiTheme="minorHAnsi"/>
          <w:sz w:val="22"/>
          <w:szCs w:val="22"/>
        </w:rPr>
        <w:t>Pzp</w:t>
      </w:r>
      <w:proofErr w:type="spellEnd"/>
      <w:r w:rsidRPr="00396712">
        <w:rPr>
          <w:rFonts w:asciiTheme="minorHAnsi" w:hAnsiTheme="minorHAnsi"/>
          <w:sz w:val="22"/>
          <w:szCs w:val="22"/>
        </w:rPr>
        <w:t xml:space="preserve">;  </w:t>
      </w:r>
    </w:p>
    <w:p w:rsidR="009A6281" w:rsidRDefault="009A6281" w:rsidP="00EB4C4E">
      <w:pPr>
        <w:numPr>
          <w:ilvl w:val="0"/>
          <w:numId w:val="18"/>
        </w:numPr>
        <w:tabs>
          <w:tab w:val="clear" w:pos="0"/>
          <w:tab w:val="num" w:pos="284"/>
        </w:tabs>
        <w:spacing w:line="276" w:lineRule="auto"/>
        <w:ind w:left="284" w:hanging="284"/>
        <w:jc w:val="both"/>
        <w:rPr>
          <w:rFonts w:asciiTheme="minorHAnsi" w:hAnsiTheme="minorHAnsi"/>
          <w:sz w:val="22"/>
          <w:szCs w:val="22"/>
        </w:rPr>
      </w:pPr>
      <w:r w:rsidRPr="00396712">
        <w:rPr>
          <w:rFonts w:asciiTheme="minorHAnsi" w:hAnsiTheme="minorHAnsi"/>
          <w:sz w:val="22"/>
          <w:szCs w:val="22"/>
        </w:rPr>
        <w:t xml:space="preserve">  W odniesieniu do danych osobowych Wykonawcy decyzje nie będą podejmowane w sposób zautomatyzowany, stosowanie do art. 22 RODO;</w:t>
      </w:r>
    </w:p>
    <w:p w:rsidR="00516417" w:rsidRPr="00396712" w:rsidRDefault="00516417" w:rsidP="00516417">
      <w:pPr>
        <w:spacing w:line="276" w:lineRule="auto"/>
        <w:jc w:val="both"/>
        <w:rPr>
          <w:rFonts w:asciiTheme="minorHAnsi" w:hAnsiTheme="minorHAnsi"/>
          <w:sz w:val="22"/>
          <w:szCs w:val="22"/>
        </w:rPr>
      </w:pPr>
    </w:p>
    <w:p w:rsidR="009A6281" w:rsidRPr="00396712" w:rsidRDefault="009A6281" w:rsidP="00EB4C4E">
      <w:pPr>
        <w:numPr>
          <w:ilvl w:val="0"/>
          <w:numId w:val="18"/>
        </w:numPr>
        <w:tabs>
          <w:tab w:val="clear" w:pos="0"/>
          <w:tab w:val="num" w:pos="284"/>
        </w:tabs>
        <w:spacing w:line="276" w:lineRule="auto"/>
        <w:ind w:left="284" w:hanging="284"/>
        <w:jc w:val="both"/>
        <w:rPr>
          <w:rFonts w:asciiTheme="minorHAnsi" w:hAnsiTheme="minorHAnsi"/>
          <w:sz w:val="22"/>
          <w:szCs w:val="22"/>
        </w:rPr>
      </w:pPr>
      <w:r w:rsidRPr="00396712">
        <w:rPr>
          <w:rFonts w:asciiTheme="minorHAnsi" w:hAnsiTheme="minorHAnsi"/>
          <w:sz w:val="22"/>
          <w:szCs w:val="22"/>
        </w:rPr>
        <w:t xml:space="preserve">   Wykonawca posiada:</w:t>
      </w:r>
    </w:p>
    <w:p w:rsidR="009A6281" w:rsidRPr="00396712" w:rsidRDefault="009A6281" w:rsidP="00EB4C4E">
      <w:pPr>
        <w:numPr>
          <w:ilvl w:val="0"/>
          <w:numId w:val="19"/>
        </w:numPr>
        <w:spacing w:line="276" w:lineRule="auto"/>
        <w:jc w:val="both"/>
        <w:rPr>
          <w:rFonts w:asciiTheme="minorHAnsi" w:hAnsiTheme="minorHAnsi"/>
          <w:sz w:val="22"/>
          <w:szCs w:val="22"/>
        </w:rPr>
      </w:pPr>
      <w:r w:rsidRPr="00396712">
        <w:rPr>
          <w:rFonts w:asciiTheme="minorHAnsi" w:hAnsiTheme="minorHAnsi"/>
          <w:sz w:val="22"/>
          <w:szCs w:val="22"/>
        </w:rPr>
        <w:t>na podstawie art. 15 RODO prawo dostępu do swoich danych osobowych;</w:t>
      </w:r>
    </w:p>
    <w:p w:rsidR="009A6281" w:rsidRPr="00396712" w:rsidRDefault="009A6281" w:rsidP="00EB4C4E">
      <w:pPr>
        <w:numPr>
          <w:ilvl w:val="0"/>
          <w:numId w:val="19"/>
        </w:numPr>
        <w:spacing w:line="276" w:lineRule="auto"/>
        <w:jc w:val="both"/>
        <w:rPr>
          <w:rFonts w:asciiTheme="minorHAnsi" w:hAnsiTheme="minorHAnsi"/>
          <w:sz w:val="22"/>
          <w:szCs w:val="22"/>
        </w:rPr>
      </w:pPr>
      <w:r w:rsidRPr="00396712">
        <w:rPr>
          <w:rFonts w:asciiTheme="minorHAnsi" w:hAnsi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396712">
        <w:rPr>
          <w:rFonts w:asciiTheme="minorHAnsi" w:hAnsiTheme="minorHAnsi"/>
          <w:sz w:val="22"/>
          <w:szCs w:val="22"/>
        </w:rPr>
        <w:t>Pzp</w:t>
      </w:r>
      <w:proofErr w:type="spellEnd"/>
      <w:r w:rsidRPr="00396712">
        <w:rPr>
          <w:rFonts w:asciiTheme="minorHAnsi" w:hAnsiTheme="minorHAnsi"/>
          <w:sz w:val="22"/>
          <w:szCs w:val="22"/>
        </w:rPr>
        <w:t xml:space="preserve"> oraz nie narusza integralności protokołu oraz jego załączników;</w:t>
      </w:r>
    </w:p>
    <w:p w:rsidR="009A6281" w:rsidRPr="00396712" w:rsidRDefault="009A6281" w:rsidP="00EB4C4E">
      <w:pPr>
        <w:numPr>
          <w:ilvl w:val="0"/>
          <w:numId w:val="19"/>
        </w:numPr>
        <w:spacing w:line="276" w:lineRule="auto"/>
        <w:jc w:val="both"/>
        <w:rPr>
          <w:rFonts w:asciiTheme="minorHAnsi" w:hAnsiTheme="minorHAnsi"/>
          <w:sz w:val="22"/>
          <w:szCs w:val="22"/>
        </w:rPr>
      </w:pPr>
      <w:r w:rsidRPr="00396712">
        <w:rPr>
          <w:rFonts w:asciiTheme="minorHAnsi" w:hAnsi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396712" w:rsidRDefault="009A6281" w:rsidP="00EB4C4E">
      <w:pPr>
        <w:numPr>
          <w:ilvl w:val="0"/>
          <w:numId w:val="19"/>
        </w:numPr>
        <w:spacing w:line="276" w:lineRule="auto"/>
        <w:jc w:val="both"/>
        <w:rPr>
          <w:rFonts w:asciiTheme="minorHAnsi" w:hAnsiTheme="minorHAnsi"/>
          <w:sz w:val="22"/>
          <w:szCs w:val="22"/>
        </w:rPr>
      </w:pPr>
      <w:r w:rsidRPr="00396712">
        <w:rPr>
          <w:rFonts w:asciiTheme="minorHAnsi" w:hAnsiTheme="minorHAnsi"/>
          <w:sz w:val="22"/>
          <w:szCs w:val="22"/>
        </w:rPr>
        <w:lastRenderedPageBreak/>
        <w:t>prawo do wniesienia skargi do Prezesa Urzędu Ochrony Danych Osobowych, gdy Wykonawca uzna, że przetwarzanie jego danych osobowych narusza przepisy RODO;</w:t>
      </w:r>
    </w:p>
    <w:p w:rsidR="009A6281" w:rsidRPr="00396712" w:rsidRDefault="009A6281" w:rsidP="00EB4C4E">
      <w:pPr>
        <w:numPr>
          <w:ilvl w:val="0"/>
          <w:numId w:val="18"/>
        </w:numPr>
        <w:spacing w:line="276" w:lineRule="auto"/>
        <w:jc w:val="both"/>
        <w:rPr>
          <w:rFonts w:asciiTheme="minorHAnsi" w:hAnsiTheme="minorHAnsi"/>
          <w:sz w:val="22"/>
          <w:szCs w:val="22"/>
        </w:rPr>
      </w:pPr>
      <w:r w:rsidRPr="00396712">
        <w:rPr>
          <w:rFonts w:asciiTheme="minorHAnsi" w:hAnsiTheme="minorHAnsi"/>
          <w:sz w:val="22"/>
          <w:szCs w:val="22"/>
        </w:rPr>
        <w:t xml:space="preserve">  Wykonawcy nie przysługuje:</w:t>
      </w:r>
    </w:p>
    <w:p w:rsidR="009A6281" w:rsidRPr="00396712" w:rsidRDefault="009A6281" w:rsidP="00EB4C4E">
      <w:pPr>
        <w:numPr>
          <w:ilvl w:val="0"/>
          <w:numId w:val="21"/>
        </w:numPr>
        <w:spacing w:line="276" w:lineRule="auto"/>
        <w:jc w:val="both"/>
        <w:rPr>
          <w:rFonts w:asciiTheme="minorHAnsi" w:hAnsiTheme="minorHAnsi"/>
          <w:sz w:val="22"/>
          <w:szCs w:val="22"/>
        </w:rPr>
      </w:pPr>
      <w:r w:rsidRPr="00396712">
        <w:rPr>
          <w:rFonts w:asciiTheme="minorHAnsi" w:hAnsiTheme="minorHAnsi"/>
          <w:sz w:val="22"/>
          <w:szCs w:val="22"/>
        </w:rPr>
        <w:t>w związku z art. 17 ust. 3 lit. b, d lub e RODO prawo do usunięcia danych osobowych;</w:t>
      </w:r>
    </w:p>
    <w:p w:rsidR="009A6281" w:rsidRPr="00396712" w:rsidRDefault="009A6281" w:rsidP="00EB4C4E">
      <w:pPr>
        <w:numPr>
          <w:ilvl w:val="0"/>
          <w:numId w:val="21"/>
        </w:numPr>
        <w:spacing w:line="276" w:lineRule="auto"/>
        <w:jc w:val="both"/>
        <w:rPr>
          <w:rFonts w:asciiTheme="minorHAnsi" w:hAnsiTheme="minorHAnsi"/>
          <w:sz w:val="22"/>
          <w:szCs w:val="22"/>
        </w:rPr>
      </w:pPr>
      <w:r w:rsidRPr="00396712">
        <w:rPr>
          <w:rFonts w:asciiTheme="minorHAnsi" w:hAnsiTheme="minorHAnsi"/>
          <w:sz w:val="22"/>
          <w:szCs w:val="22"/>
        </w:rPr>
        <w:t>prawo do przenoszenia danych osobowych, o którym mowa w art. 20 RODO;</w:t>
      </w:r>
    </w:p>
    <w:p w:rsidR="009A6281" w:rsidRPr="00396712" w:rsidRDefault="009A6281" w:rsidP="00EB4C4E">
      <w:pPr>
        <w:numPr>
          <w:ilvl w:val="0"/>
          <w:numId w:val="21"/>
        </w:numPr>
        <w:spacing w:line="276" w:lineRule="auto"/>
        <w:jc w:val="both"/>
        <w:rPr>
          <w:rFonts w:asciiTheme="minorHAnsi" w:hAnsiTheme="minorHAnsi"/>
          <w:sz w:val="22"/>
          <w:szCs w:val="22"/>
        </w:rPr>
      </w:pPr>
      <w:r w:rsidRPr="00396712">
        <w:rPr>
          <w:rFonts w:asciiTheme="minorHAnsi" w:hAnsiTheme="minorHAnsi"/>
          <w:sz w:val="22"/>
          <w:szCs w:val="22"/>
        </w:rPr>
        <w:t xml:space="preserve">na podstawie art. 21 RODO prawo sprzeciwu, wobec przetwarzania danych osobowych, gdyż podstawą prawną przetwarzania Pani/Pana danych osobowych jest art. 6 ust. 1 lit. c RODO.  </w:t>
      </w:r>
    </w:p>
    <w:p w:rsidR="00EC1A63" w:rsidRPr="00396712" w:rsidRDefault="00EC1A63" w:rsidP="009A6281">
      <w:pPr>
        <w:spacing w:line="276" w:lineRule="auto"/>
        <w:ind w:left="426" w:firstLine="1"/>
        <w:jc w:val="both"/>
        <w:rPr>
          <w:rFonts w:asciiTheme="minorHAnsi" w:hAnsiTheme="minorHAnsi"/>
          <w:b/>
          <w:sz w:val="22"/>
          <w:szCs w:val="22"/>
        </w:rPr>
      </w:pPr>
    </w:p>
    <w:p w:rsidR="009A6281" w:rsidRPr="00396712" w:rsidRDefault="009A6281" w:rsidP="009A6281">
      <w:pPr>
        <w:spacing w:line="276" w:lineRule="auto"/>
        <w:ind w:left="426" w:firstLine="1"/>
        <w:jc w:val="both"/>
        <w:rPr>
          <w:rFonts w:asciiTheme="minorHAnsi" w:hAnsiTheme="minorHAnsi"/>
          <w:sz w:val="22"/>
          <w:szCs w:val="22"/>
        </w:rPr>
      </w:pPr>
      <w:r w:rsidRPr="00396712">
        <w:rPr>
          <w:rFonts w:asciiTheme="minorHAnsi" w:hAnsiTheme="minorHAnsi"/>
          <w:b/>
          <w:sz w:val="22"/>
          <w:szCs w:val="22"/>
        </w:rPr>
        <w:t>UWAGA!</w:t>
      </w:r>
    </w:p>
    <w:p w:rsidR="009A6281" w:rsidRPr="00396712" w:rsidRDefault="009A6281" w:rsidP="00EB4C4E">
      <w:pPr>
        <w:numPr>
          <w:ilvl w:val="0"/>
          <w:numId w:val="20"/>
        </w:numPr>
        <w:spacing w:line="276" w:lineRule="auto"/>
        <w:jc w:val="both"/>
        <w:rPr>
          <w:rFonts w:asciiTheme="minorHAnsi" w:hAnsiTheme="minorHAnsi"/>
          <w:sz w:val="22"/>
          <w:szCs w:val="22"/>
        </w:rPr>
      </w:pPr>
      <w:r w:rsidRPr="00396712">
        <w:rPr>
          <w:rFonts w:asciiTheme="minorHAnsi" w:hAnsiTheme="minorHAnsi"/>
          <w:bCs/>
          <w:sz w:val="22"/>
          <w:szCs w:val="22"/>
        </w:rPr>
        <w:t>Do obowiązków Wykonawcy należą m.in. obowiązki wynikające z RODO, w szczególności obowiązek informacyjny przewidziany w art. 13 RODO względem osób fizycznych</w:t>
      </w:r>
      <w:r w:rsidRPr="00396712">
        <w:rPr>
          <w:rFonts w:asciiTheme="minorHAnsi" w:hAnsiTheme="minorHAnsi"/>
          <w:sz w:val="22"/>
          <w:szCs w:val="22"/>
        </w:rPr>
        <w:t xml:space="preserve">, których dane osobowe dotyczą i od których dane te Wykonawca bezpośrednio pozyskał. </w:t>
      </w:r>
    </w:p>
    <w:p w:rsidR="00836851" w:rsidRPr="00396712" w:rsidRDefault="009A6281" w:rsidP="00836851">
      <w:pPr>
        <w:numPr>
          <w:ilvl w:val="0"/>
          <w:numId w:val="20"/>
        </w:numPr>
        <w:tabs>
          <w:tab w:val="clear" w:pos="540"/>
          <w:tab w:val="num" w:pos="0"/>
        </w:tabs>
        <w:spacing w:line="276" w:lineRule="auto"/>
        <w:jc w:val="both"/>
        <w:rPr>
          <w:rFonts w:asciiTheme="minorHAnsi" w:hAnsiTheme="minorHAnsi"/>
          <w:sz w:val="22"/>
          <w:szCs w:val="22"/>
        </w:rPr>
      </w:pPr>
      <w:r w:rsidRPr="00396712">
        <w:rPr>
          <w:rFonts w:asciiTheme="minorHAnsi" w:hAnsiTheme="minorHAnsi"/>
          <w:sz w:val="22"/>
          <w:szCs w:val="22"/>
        </w:rPr>
        <w:t>Jednakże obowiązek informacyjny wynikający z art. 13 RODO nie będzie miał zastosowania, gdy i</w:t>
      </w:r>
      <w:r w:rsidR="008F6A86" w:rsidRPr="00396712">
        <w:rPr>
          <w:rFonts w:asciiTheme="minorHAnsi" w:hAnsiTheme="minorHAnsi"/>
          <w:sz w:val="22"/>
          <w:szCs w:val="22"/>
        </w:rPr>
        <w:t> </w:t>
      </w:r>
      <w:r w:rsidRPr="00396712">
        <w:rPr>
          <w:rFonts w:asciiTheme="minorHAnsi" w:hAnsiTheme="minorHAnsi"/>
          <w:sz w:val="22"/>
          <w:szCs w:val="22"/>
        </w:rPr>
        <w:t>w</w:t>
      </w:r>
      <w:r w:rsidR="008F6A86" w:rsidRPr="00396712">
        <w:rPr>
          <w:rFonts w:asciiTheme="minorHAnsi" w:hAnsiTheme="minorHAnsi"/>
          <w:sz w:val="22"/>
          <w:szCs w:val="22"/>
        </w:rPr>
        <w:t> </w:t>
      </w:r>
      <w:r w:rsidRPr="00396712">
        <w:rPr>
          <w:rFonts w:asciiTheme="minorHAnsi" w:hAnsiTheme="minorHAnsi"/>
          <w:sz w:val="22"/>
          <w:szCs w:val="22"/>
        </w:rPr>
        <w:t xml:space="preserve">zakresie, w jakim osoba fizyczna, której dane dotyczą, dysponuje już tymi informacjami (vide: art. 13 ust. 4 RODO). </w:t>
      </w:r>
    </w:p>
    <w:p w:rsidR="009A6281" w:rsidRPr="00396712" w:rsidRDefault="009A6281" w:rsidP="00EB4C4E">
      <w:pPr>
        <w:numPr>
          <w:ilvl w:val="0"/>
          <w:numId w:val="20"/>
        </w:numPr>
        <w:tabs>
          <w:tab w:val="clear" w:pos="540"/>
          <w:tab w:val="num" w:pos="0"/>
        </w:tabs>
        <w:spacing w:line="276" w:lineRule="auto"/>
        <w:jc w:val="both"/>
        <w:rPr>
          <w:rFonts w:asciiTheme="minorHAnsi" w:hAnsiTheme="minorHAnsi"/>
          <w:sz w:val="22"/>
          <w:szCs w:val="22"/>
        </w:rPr>
      </w:pPr>
      <w:r w:rsidRPr="00396712">
        <w:rPr>
          <w:rFonts w:asciiTheme="minorHAnsi" w:hAnsiTheme="minorHAnsi"/>
          <w:bCs/>
          <w:sz w:val="22"/>
          <w:szCs w:val="22"/>
        </w:rPr>
        <w:t>Ponadto, Wykonawca będzie musiał wypełnić obowiązek informacyjny wynikający z art. 14 RODO względem osób fizycznych</w:t>
      </w:r>
      <w:r w:rsidRPr="00396712">
        <w:rPr>
          <w:rFonts w:asciiTheme="minorHAnsi" w:hAnsiTheme="minorHAnsi"/>
          <w:sz w:val="22"/>
          <w:szCs w:val="22"/>
        </w:rPr>
        <w:t xml:space="preserve">, których dane przekazuje Zamawiającemu i których dane pośrednio pozyskał, chyba że ma zastosowanie co najmniej jedno z </w:t>
      </w:r>
      <w:proofErr w:type="spellStart"/>
      <w:r w:rsidRPr="00396712">
        <w:rPr>
          <w:rFonts w:asciiTheme="minorHAnsi" w:hAnsiTheme="minorHAnsi"/>
          <w:sz w:val="22"/>
          <w:szCs w:val="22"/>
        </w:rPr>
        <w:t>wyłączeń</w:t>
      </w:r>
      <w:proofErr w:type="spellEnd"/>
      <w:r w:rsidRPr="00396712">
        <w:rPr>
          <w:rFonts w:asciiTheme="minorHAnsi" w:hAnsiTheme="minorHAnsi"/>
          <w:sz w:val="22"/>
          <w:szCs w:val="22"/>
        </w:rPr>
        <w:t>, o których mowa w art. 14 ust. 5</w:t>
      </w:r>
      <w:r w:rsidR="008F6A86" w:rsidRPr="00396712">
        <w:rPr>
          <w:rFonts w:asciiTheme="minorHAnsi" w:hAnsiTheme="minorHAnsi"/>
          <w:sz w:val="22"/>
          <w:szCs w:val="22"/>
        </w:rPr>
        <w:t> </w:t>
      </w:r>
      <w:r w:rsidRPr="00396712">
        <w:rPr>
          <w:rFonts w:asciiTheme="minorHAnsi" w:hAnsiTheme="minorHAnsi"/>
          <w:sz w:val="22"/>
          <w:szCs w:val="22"/>
        </w:rPr>
        <w:t xml:space="preserve">RODO. </w:t>
      </w:r>
    </w:p>
    <w:p w:rsidR="009A6281" w:rsidRPr="00396712" w:rsidRDefault="009A6281" w:rsidP="00EB4C4E">
      <w:pPr>
        <w:numPr>
          <w:ilvl w:val="0"/>
          <w:numId w:val="20"/>
        </w:numPr>
        <w:tabs>
          <w:tab w:val="clear" w:pos="540"/>
          <w:tab w:val="num" w:pos="0"/>
        </w:tabs>
        <w:spacing w:line="276" w:lineRule="auto"/>
        <w:jc w:val="both"/>
        <w:rPr>
          <w:rFonts w:asciiTheme="minorHAnsi" w:hAnsiTheme="minorHAnsi"/>
          <w:sz w:val="22"/>
          <w:szCs w:val="22"/>
          <w:u w:val="single"/>
        </w:rPr>
      </w:pPr>
      <w:r w:rsidRPr="00396712">
        <w:rPr>
          <w:rFonts w:asciiTheme="minorHAnsi" w:hAnsiTheme="minorHAnsi"/>
          <w:sz w:val="22"/>
          <w:szCs w:val="22"/>
          <w:u w:val="single"/>
        </w:rPr>
        <w:t>W związku z powyżs</w:t>
      </w:r>
      <w:r w:rsidR="006E16B8" w:rsidRPr="00396712">
        <w:rPr>
          <w:rFonts w:asciiTheme="minorHAnsi" w:hAnsiTheme="minorHAnsi"/>
          <w:sz w:val="22"/>
          <w:szCs w:val="22"/>
          <w:u w:val="single"/>
        </w:rPr>
        <w:t xml:space="preserve">zym Wykonawca </w:t>
      </w:r>
      <w:r w:rsidRPr="00396712">
        <w:rPr>
          <w:rFonts w:asciiTheme="minorHAnsi" w:hAnsiTheme="minorHAnsi"/>
          <w:sz w:val="22"/>
          <w:szCs w:val="22"/>
          <w:u w:val="single"/>
        </w:rPr>
        <w:t>składa (o ile dotyczy) stosowne oświadczenie</w:t>
      </w:r>
      <w:r w:rsidR="006E16B8" w:rsidRPr="00396712">
        <w:rPr>
          <w:rFonts w:asciiTheme="minorHAnsi" w:hAnsiTheme="minorHAnsi"/>
          <w:sz w:val="22"/>
          <w:szCs w:val="22"/>
          <w:u w:val="single"/>
        </w:rPr>
        <w:t>- wzór</w:t>
      </w:r>
      <w:r w:rsidR="007358B4" w:rsidRPr="00396712">
        <w:rPr>
          <w:rFonts w:asciiTheme="minorHAnsi" w:hAnsiTheme="minorHAnsi"/>
          <w:sz w:val="22"/>
          <w:szCs w:val="22"/>
          <w:u w:val="single"/>
        </w:rPr>
        <w:t xml:space="preserve"> zawarty jest w załączniku  nr 2</w:t>
      </w:r>
      <w:r w:rsidR="006E16B8" w:rsidRPr="00396712">
        <w:rPr>
          <w:rFonts w:asciiTheme="minorHAnsi" w:hAnsiTheme="minorHAnsi"/>
          <w:sz w:val="22"/>
          <w:szCs w:val="22"/>
          <w:u w:val="single"/>
        </w:rPr>
        <w:t xml:space="preserve"> do SWZ.</w:t>
      </w:r>
    </w:p>
    <w:p w:rsidR="00921D5B" w:rsidRPr="00396712" w:rsidRDefault="00921D5B" w:rsidP="00921D5B">
      <w:pPr>
        <w:pStyle w:val="Tekstpodstawowy"/>
        <w:spacing w:after="60" w:line="276" w:lineRule="auto"/>
        <w:jc w:val="left"/>
        <w:rPr>
          <w:rFonts w:asciiTheme="minorHAnsi" w:eastAsia="Times New Roman" w:hAnsiTheme="minorHAnsi"/>
          <w:smallCaps w:val="0"/>
          <w:sz w:val="22"/>
          <w:szCs w:val="22"/>
        </w:rPr>
      </w:pPr>
    </w:p>
    <w:p w:rsidR="007C3EA1" w:rsidRPr="007C3EA1" w:rsidRDefault="007C3EA1" w:rsidP="007C3EA1">
      <w:pPr>
        <w:pStyle w:val="Tekstpodstawowy"/>
        <w:shd w:val="clear" w:color="auto" w:fill="BFBFBF"/>
        <w:spacing w:after="120" w:line="276" w:lineRule="auto"/>
        <w:ind w:left="426" w:hanging="426"/>
        <w:jc w:val="left"/>
        <w:rPr>
          <w:rFonts w:asciiTheme="minorHAnsi" w:hAnsiTheme="minorHAnsi" w:cstheme="minorHAnsi"/>
          <w:b/>
          <w:bCs/>
          <w:smallCaps w:val="0"/>
          <w:sz w:val="22"/>
          <w:szCs w:val="22"/>
        </w:rPr>
      </w:pPr>
      <w:r w:rsidRPr="007C3EA1">
        <w:rPr>
          <w:rFonts w:ascii="Cambria" w:hAnsi="Cambria" w:cs="Arial"/>
          <w:b/>
          <w:bCs/>
          <w:smallCaps w:val="0"/>
          <w:sz w:val="22"/>
          <w:szCs w:val="22"/>
        </w:rPr>
        <w:t>XXIV</w:t>
      </w:r>
      <w:r w:rsidRPr="007C3EA1">
        <w:rPr>
          <w:rFonts w:asciiTheme="minorHAnsi" w:hAnsiTheme="minorHAnsi" w:cstheme="minorHAnsi"/>
          <w:b/>
          <w:bCs/>
          <w:smallCaps w:val="0"/>
          <w:sz w:val="22"/>
          <w:szCs w:val="22"/>
        </w:rPr>
        <w:t>. Załączniki stanowiące integralną część Specyfikacji (SWZ).</w:t>
      </w:r>
    </w:p>
    <w:p w:rsidR="007C3EA1" w:rsidRPr="007C3EA1" w:rsidRDefault="007C3EA1" w:rsidP="007C3EA1">
      <w:pPr>
        <w:pStyle w:val="Bezodstpw"/>
        <w:spacing w:line="276" w:lineRule="auto"/>
        <w:ind w:left="426" w:hanging="426"/>
        <w:rPr>
          <w:rFonts w:asciiTheme="minorHAnsi" w:hAnsiTheme="minorHAnsi" w:cstheme="minorHAnsi"/>
          <w:sz w:val="22"/>
          <w:szCs w:val="22"/>
        </w:rPr>
      </w:pPr>
      <w:r w:rsidRPr="007C3EA1">
        <w:rPr>
          <w:rFonts w:asciiTheme="minorHAnsi" w:hAnsiTheme="minorHAnsi" w:cstheme="minorHAnsi"/>
          <w:b/>
          <w:sz w:val="22"/>
          <w:szCs w:val="22"/>
        </w:rPr>
        <w:t>Załącznik nr 1</w:t>
      </w:r>
      <w:r w:rsidRPr="007C3EA1">
        <w:rPr>
          <w:rFonts w:asciiTheme="minorHAnsi" w:hAnsiTheme="minorHAnsi" w:cstheme="minorHAnsi"/>
          <w:sz w:val="22"/>
          <w:szCs w:val="22"/>
        </w:rPr>
        <w:t>- Formularz oferty.</w:t>
      </w:r>
    </w:p>
    <w:p w:rsidR="007C3EA1" w:rsidRPr="007C3EA1" w:rsidRDefault="007C3EA1" w:rsidP="007C3EA1">
      <w:pPr>
        <w:pStyle w:val="Bezodstpw"/>
        <w:spacing w:line="276" w:lineRule="auto"/>
        <w:ind w:left="426" w:hanging="426"/>
        <w:rPr>
          <w:rFonts w:asciiTheme="minorHAnsi" w:hAnsiTheme="minorHAnsi" w:cstheme="minorHAnsi"/>
          <w:sz w:val="22"/>
          <w:szCs w:val="22"/>
        </w:rPr>
      </w:pPr>
      <w:r w:rsidRPr="007C3EA1">
        <w:rPr>
          <w:rFonts w:asciiTheme="minorHAnsi" w:hAnsiTheme="minorHAnsi" w:cstheme="minorHAnsi"/>
          <w:b/>
          <w:sz w:val="22"/>
          <w:szCs w:val="22"/>
        </w:rPr>
        <w:t>Załącznik nr 2</w:t>
      </w:r>
      <w:r w:rsidRPr="007C3EA1">
        <w:rPr>
          <w:rFonts w:asciiTheme="minorHAnsi" w:hAnsiTheme="minorHAnsi" w:cstheme="minorHAnsi"/>
          <w:sz w:val="22"/>
          <w:szCs w:val="22"/>
        </w:rPr>
        <w:t xml:space="preserve"> </w:t>
      </w:r>
      <w:r>
        <w:rPr>
          <w:rFonts w:asciiTheme="minorHAnsi" w:hAnsiTheme="minorHAnsi" w:cstheme="minorHAnsi"/>
          <w:sz w:val="22"/>
          <w:szCs w:val="22"/>
        </w:rPr>
        <w:t>–</w:t>
      </w:r>
      <w:r w:rsidRPr="007C3EA1">
        <w:rPr>
          <w:rFonts w:asciiTheme="minorHAnsi" w:hAnsiTheme="minorHAnsi" w:cstheme="minorHAnsi"/>
          <w:sz w:val="22"/>
          <w:szCs w:val="22"/>
        </w:rPr>
        <w:t xml:space="preserve"> </w:t>
      </w:r>
      <w:r>
        <w:rPr>
          <w:rFonts w:asciiTheme="minorHAnsi" w:hAnsiTheme="minorHAnsi" w:cstheme="minorHAnsi"/>
          <w:sz w:val="22"/>
          <w:szCs w:val="22"/>
        </w:rPr>
        <w:t>Oświadczenie.</w:t>
      </w:r>
    </w:p>
    <w:p w:rsidR="007C3EA1" w:rsidRPr="007C3EA1" w:rsidRDefault="007C3EA1" w:rsidP="007C3EA1">
      <w:pPr>
        <w:pStyle w:val="Bezodstpw"/>
        <w:spacing w:line="276" w:lineRule="auto"/>
        <w:ind w:left="426" w:hanging="426"/>
        <w:jc w:val="both"/>
        <w:rPr>
          <w:rFonts w:asciiTheme="minorHAnsi" w:hAnsiTheme="minorHAnsi" w:cstheme="minorHAnsi"/>
          <w:b/>
          <w:sz w:val="22"/>
          <w:szCs w:val="22"/>
        </w:rPr>
      </w:pPr>
      <w:r w:rsidRPr="007C3EA1">
        <w:rPr>
          <w:rFonts w:asciiTheme="minorHAnsi" w:hAnsiTheme="minorHAnsi" w:cstheme="minorHAnsi"/>
          <w:b/>
          <w:sz w:val="22"/>
          <w:szCs w:val="22"/>
        </w:rPr>
        <w:t xml:space="preserve">Załącznik nr 3 - </w:t>
      </w:r>
      <w:r>
        <w:rPr>
          <w:rFonts w:asciiTheme="minorHAnsi" w:hAnsiTheme="minorHAnsi" w:cstheme="minorHAnsi"/>
          <w:sz w:val="22"/>
          <w:szCs w:val="22"/>
        </w:rPr>
        <w:t>W</w:t>
      </w:r>
      <w:r w:rsidRPr="007C3EA1">
        <w:rPr>
          <w:rFonts w:asciiTheme="minorHAnsi" w:hAnsiTheme="minorHAnsi" w:cstheme="minorHAnsi"/>
          <w:sz w:val="22"/>
          <w:szCs w:val="22"/>
        </w:rPr>
        <w:t>zór umowy.</w:t>
      </w:r>
    </w:p>
    <w:p w:rsidR="007C3EA1" w:rsidRPr="007C3EA1" w:rsidRDefault="007C3EA1" w:rsidP="007C3EA1">
      <w:pPr>
        <w:pStyle w:val="Bezodstpw"/>
        <w:spacing w:line="276" w:lineRule="auto"/>
        <w:ind w:left="426" w:hanging="426"/>
        <w:jc w:val="both"/>
        <w:rPr>
          <w:rFonts w:asciiTheme="minorHAnsi" w:hAnsiTheme="minorHAnsi" w:cstheme="minorHAnsi"/>
          <w:sz w:val="22"/>
          <w:szCs w:val="22"/>
        </w:rPr>
      </w:pPr>
    </w:p>
    <w:p w:rsidR="007C3EA1" w:rsidRDefault="007C3EA1" w:rsidP="007C3EA1">
      <w:pPr>
        <w:pStyle w:val="Tekstpodstawowy"/>
        <w:spacing w:after="60" w:line="276" w:lineRule="auto"/>
        <w:ind w:left="5664" w:firstLine="708"/>
        <w:rPr>
          <w:rFonts w:ascii="Cambria" w:hAnsi="Cambria" w:cs="Arial"/>
          <w:b/>
          <w:bCs/>
          <w:smallCaps w:val="0"/>
          <w:sz w:val="20"/>
          <w:szCs w:val="20"/>
        </w:rPr>
      </w:pPr>
      <w:r>
        <w:rPr>
          <w:rFonts w:ascii="Cambria" w:hAnsi="Cambria" w:cs="Arial"/>
          <w:b/>
          <w:bCs/>
          <w:smallCaps w:val="0"/>
          <w:sz w:val="20"/>
          <w:szCs w:val="20"/>
        </w:rPr>
        <w:t>Z</w:t>
      </w:r>
      <w:r w:rsidRPr="007D6960">
        <w:rPr>
          <w:rFonts w:ascii="Cambria" w:hAnsi="Cambria" w:cs="Arial"/>
          <w:b/>
          <w:bCs/>
          <w:smallCaps w:val="0"/>
          <w:sz w:val="20"/>
          <w:szCs w:val="20"/>
        </w:rPr>
        <w:t>ATWIERDZAM</w:t>
      </w:r>
    </w:p>
    <w:p w:rsidR="007C3EA1" w:rsidRDefault="007C3EA1" w:rsidP="007C3EA1">
      <w:pPr>
        <w:pStyle w:val="Tekstpodstawowy"/>
        <w:spacing w:after="60" w:line="276" w:lineRule="auto"/>
        <w:ind w:left="5664" w:firstLine="708"/>
        <w:rPr>
          <w:rFonts w:ascii="Cambria" w:hAnsi="Cambria" w:cs="Arial"/>
          <w:b/>
          <w:bCs/>
          <w:smallCaps w:val="0"/>
          <w:sz w:val="20"/>
          <w:szCs w:val="20"/>
        </w:rPr>
      </w:pPr>
    </w:p>
    <w:p w:rsidR="00921D5B" w:rsidRPr="00396712" w:rsidRDefault="00921D5B" w:rsidP="00921D5B">
      <w:pPr>
        <w:pStyle w:val="Tekstpodstawowy"/>
        <w:spacing w:after="60" w:line="276" w:lineRule="auto"/>
        <w:jc w:val="left"/>
        <w:rPr>
          <w:rFonts w:asciiTheme="minorHAnsi" w:eastAsia="Times New Roman" w:hAnsiTheme="minorHAnsi"/>
          <w:smallCaps w:val="0"/>
          <w:sz w:val="22"/>
          <w:szCs w:val="22"/>
        </w:rPr>
      </w:pPr>
    </w:p>
    <w:p w:rsidR="00921D5B" w:rsidRPr="00396712" w:rsidRDefault="00921D5B" w:rsidP="00921D5B">
      <w:pPr>
        <w:pStyle w:val="Tekstpodstawowy"/>
        <w:spacing w:after="60" w:line="276" w:lineRule="auto"/>
        <w:jc w:val="left"/>
        <w:rPr>
          <w:rFonts w:asciiTheme="minorHAnsi" w:eastAsia="Times New Roman" w:hAnsiTheme="minorHAnsi"/>
          <w:smallCaps w:val="0"/>
          <w:sz w:val="22"/>
          <w:szCs w:val="22"/>
        </w:rPr>
      </w:pPr>
    </w:p>
    <w:p w:rsidR="00921D5B" w:rsidRPr="00396712" w:rsidRDefault="00921D5B" w:rsidP="00921D5B">
      <w:pPr>
        <w:pStyle w:val="Tekstpodstawowy"/>
        <w:spacing w:after="60" w:line="276" w:lineRule="auto"/>
        <w:jc w:val="left"/>
        <w:rPr>
          <w:rFonts w:asciiTheme="minorHAnsi" w:eastAsia="Times New Roman" w:hAnsiTheme="minorHAnsi"/>
          <w:smallCaps w:val="0"/>
          <w:sz w:val="22"/>
          <w:szCs w:val="22"/>
        </w:rPr>
      </w:pPr>
    </w:p>
    <w:p w:rsidR="00921D5B" w:rsidRPr="00396712" w:rsidRDefault="00921D5B" w:rsidP="00921D5B">
      <w:pPr>
        <w:pStyle w:val="Tekstpodstawowy"/>
        <w:spacing w:after="60" w:line="276" w:lineRule="auto"/>
        <w:jc w:val="left"/>
        <w:rPr>
          <w:rFonts w:asciiTheme="minorHAnsi" w:hAnsiTheme="minorHAnsi" w:cs="Arial"/>
          <w:b/>
          <w:bCs/>
          <w:smallCaps w:val="0"/>
          <w:sz w:val="22"/>
          <w:szCs w:val="22"/>
        </w:rPr>
      </w:pPr>
    </w:p>
    <w:p w:rsidR="00F9345C" w:rsidRPr="00396712" w:rsidRDefault="00F9345C" w:rsidP="00921D5B">
      <w:pPr>
        <w:pStyle w:val="Tekstpodstawowy"/>
        <w:spacing w:after="60" w:line="276" w:lineRule="auto"/>
        <w:jc w:val="left"/>
        <w:rPr>
          <w:rFonts w:asciiTheme="minorHAnsi" w:hAnsiTheme="minorHAnsi" w:cs="Arial"/>
          <w:b/>
          <w:bCs/>
          <w:smallCaps w:val="0"/>
          <w:sz w:val="22"/>
          <w:szCs w:val="22"/>
        </w:rPr>
      </w:pPr>
    </w:p>
    <w:p w:rsidR="00F9345C" w:rsidRPr="00396712" w:rsidRDefault="00F9345C" w:rsidP="00921D5B">
      <w:pPr>
        <w:pStyle w:val="Tekstpodstawowy"/>
        <w:spacing w:after="60" w:line="276" w:lineRule="auto"/>
        <w:jc w:val="left"/>
        <w:rPr>
          <w:rFonts w:asciiTheme="minorHAnsi" w:hAnsiTheme="minorHAnsi" w:cs="Arial"/>
          <w:b/>
          <w:bCs/>
          <w:smallCaps w:val="0"/>
          <w:sz w:val="22"/>
          <w:szCs w:val="22"/>
        </w:rPr>
      </w:pPr>
    </w:p>
    <w:p w:rsidR="00F9345C" w:rsidRPr="00396712" w:rsidRDefault="00F9345C" w:rsidP="00921D5B">
      <w:pPr>
        <w:pStyle w:val="Tekstpodstawowy"/>
        <w:spacing w:after="60" w:line="276" w:lineRule="auto"/>
        <w:jc w:val="left"/>
        <w:rPr>
          <w:rFonts w:asciiTheme="minorHAnsi" w:hAnsiTheme="minorHAnsi" w:cs="Arial"/>
          <w:b/>
          <w:bCs/>
          <w:smallCaps w:val="0"/>
          <w:sz w:val="22"/>
          <w:szCs w:val="22"/>
        </w:rPr>
      </w:pPr>
    </w:p>
    <w:p w:rsidR="00F9345C" w:rsidRDefault="00F9345C" w:rsidP="00921D5B">
      <w:pPr>
        <w:pStyle w:val="Tekstpodstawowy"/>
        <w:spacing w:after="60" w:line="276" w:lineRule="auto"/>
        <w:jc w:val="left"/>
        <w:rPr>
          <w:rFonts w:asciiTheme="minorHAnsi" w:hAnsiTheme="minorHAnsi" w:cs="Arial"/>
          <w:b/>
          <w:bCs/>
          <w:smallCaps w:val="0"/>
          <w:sz w:val="22"/>
          <w:szCs w:val="22"/>
        </w:rPr>
      </w:pPr>
    </w:p>
    <w:p w:rsidR="00CC6FAD" w:rsidRDefault="00CC6FAD" w:rsidP="00921D5B">
      <w:pPr>
        <w:pStyle w:val="Tekstpodstawowy"/>
        <w:spacing w:after="60" w:line="276" w:lineRule="auto"/>
        <w:jc w:val="left"/>
        <w:rPr>
          <w:rFonts w:asciiTheme="minorHAnsi" w:hAnsiTheme="minorHAnsi" w:cs="Arial"/>
          <w:b/>
          <w:bCs/>
          <w:smallCaps w:val="0"/>
          <w:sz w:val="22"/>
          <w:szCs w:val="22"/>
        </w:rPr>
      </w:pPr>
    </w:p>
    <w:p w:rsidR="00CC6FAD" w:rsidRDefault="00CC6FAD" w:rsidP="00921D5B">
      <w:pPr>
        <w:pStyle w:val="Tekstpodstawowy"/>
        <w:spacing w:after="60" w:line="276" w:lineRule="auto"/>
        <w:jc w:val="left"/>
        <w:rPr>
          <w:rFonts w:asciiTheme="minorHAnsi" w:hAnsiTheme="minorHAnsi" w:cs="Arial"/>
          <w:b/>
          <w:bCs/>
          <w:smallCaps w:val="0"/>
          <w:sz w:val="22"/>
          <w:szCs w:val="22"/>
        </w:rPr>
      </w:pPr>
    </w:p>
    <w:p w:rsidR="00CC6FAD" w:rsidRDefault="00CC6FAD" w:rsidP="00921D5B">
      <w:pPr>
        <w:pStyle w:val="Tekstpodstawowy"/>
        <w:spacing w:after="60" w:line="276" w:lineRule="auto"/>
        <w:jc w:val="left"/>
        <w:rPr>
          <w:rFonts w:asciiTheme="minorHAnsi" w:hAnsiTheme="minorHAnsi" w:cs="Arial"/>
          <w:b/>
          <w:bCs/>
          <w:smallCaps w:val="0"/>
          <w:sz w:val="22"/>
          <w:szCs w:val="22"/>
        </w:rPr>
      </w:pPr>
    </w:p>
    <w:p w:rsidR="00CC6FAD" w:rsidRDefault="00CC6FAD" w:rsidP="00921D5B">
      <w:pPr>
        <w:pStyle w:val="Tekstpodstawowy"/>
        <w:spacing w:after="60" w:line="276" w:lineRule="auto"/>
        <w:jc w:val="left"/>
        <w:rPr>
          <w:rFonts w:asciiTheme="minorHAnsi" w:hAnsiTheme="minorHAnsi" w:cs="Arial"/>
          <w:b/>
          <w:bCs/>
          <w:smallCaps w:val="0"/>
          <w:sz w:val="22"/>
          <w:szCs w:val="22"/>
        </w:rPr>
      </w:pPr>
    </w:p>
    <w:p w:rsidR="00CC6FAD" w:rsidRDefault="00CC6FAD" w:rsidP="00921D5B">
      <w:pPr>
        <w:pStyle w:val="Tekstpodstawowy"/>
        <w:spacing w:after="60" w:line="276" w:lineRule="auto"/>
        <w:jc w:val="left"/>
        <w:rPr>
          <w:rFonts w:asciiTheme="minorHAnsi" w:hAnsiTheme="minorHAnsi" w:cs="Arial"/>
          <w:b/>
          <w:bCs/>
          <w:smallCaps w:val="0"/>
          <w:sz w:val="22"/>
          <w:szCs w:val="22"/>
        </w:rPr>
      </w:pPr>
    </w:p>
    <w:p w:rsidR="00F9345C" w:rsidRPr="00396712" w:rsidRDefault="00F9345C" w:rsidP="00F9345C">
      <w:pPr>
        <w:tabs>
          <w:tab w:val="left" w:pos="9072"/>
        </w:tabs>
        <w:jc w:val="right"/>
        <w:rPr>
          <w:rFonts w:asciiTheme="minorHAnsi" w:hAnsiTheme="minorHAnsi" w:cstheme="minorHAnsi"/>
          <w:b/>
          <w:sz w:val="22"/>
          <w:szCs w:val="22"/>
        </w:rPr>
      </w:pPr>
      <w:r w:rsidRPr="00396712">
        <w:rPr>
          <w:rFonts w:asciiTheme="minorHAnsi" w:hAnsiTheme="minorHAnsi" w:cstheme="minorHAnsi"/>
          <w:b/>
          <w:sz w:val="22"/>
          <w:szCs w:val="22"/>
        </w:rPr>
        <w:lastRenderedPageBreak/>
        <w:t>Załącznik nr 1</w:t>
      </w:r>
    </w:p>
    <w:p w:rsidR="00F9345C" w:rsidRPr="00396712" w:rsidRDefault="00F9345C" w:rsidP="00F9345C">
      <w:pPr>
        <w:tabs>
          <w:tab w:val="left" w:pos="9072"/>
        </w:tabs>
        <w:jc w:val="both"/>
        <w:rPr>
          <w:rFonts w:asciiTheme="minorHAnsi" w:hAnsiTheme="minorHAnsi" w:cstheme="minorHAnsi"/>
          <w:b/>
          <w:sz w:val="22"/>
          <w:szCs w:val="22"/>
        </w:rPr>
      </w:pPr>
      <w:r w:rsidRPr="00396712">
        <w:rPr>
          <w:rFonts w:asciiTheme="minorHAnsi" w:hAnsiTheme="minorHAnsi" w:cstheme="minorHAnsi"/>
          <w:b/>
          <w:sz w:val="22"/>
          <w:szCs w:val="22"/>
        </w:rPr>
        <w:t>Wykonawca:</w:t>
      </w:r>
    </w:p>
    <w:p w:rsidR="00F9345C" w:rsidRPr="00396712" w:rsidRDefault="00F9345C" w:rsidP="00F9345C">
      <w:pPr>
        <w:tabs>
          <w:tab w:val="left" w:pos="9072"/>
        </w:tabs>
        <w:jc w:val="both"/>
        <w:rPr>
          <w:rFonts w:asciiTheme="minorHAnsi" w:hAnsiTheme="minorHAnsi" w:cstheme="minorHAnsi"/>
          <w:sz w:val="22"/>
          <w:szCs w:val="22"/>
        </w:rPr>
      </w:pPr>
      <w:r w:rsidRPr="00396712">
        <w:rPr>
          <w:rFonts w:asciiTheme="minorHAnsi" w:hAnsiTheme="minorHAnsi" w:cstheme="minorHAnsi"/>
          <w:sz w:val="22"/>
          <w:szCs w:val="22"/>
        </w:rPr>
        <w:t>……………………………</w:t>
      </w:r>
    </w:p>
    <w:p w:rsidR="00F9345C" w:rsidRPr="00396712" w:rsidRDefault="00F9345C" w:rsidP="00F9345C">
      <w:pPr>
        <w:tabs>
          <w:tab w:val="left" w:pos="9072"/>
        </w:tabs>
        <w:jc w:val="both"/>
        <w:rPr>
          <w:rFonts w:asciiTheme="minorHAnsi" w:hAnsiTheme="minorHAnsi" w:cstheme="minorHAnsi"/>
          <w:sz w:val="22"/>
          <w:szCs w:val="22"/>
        </w:rPr>
      </w:pPr>
      <w:r w:rsidRPr="00396712">
        <w:rPr>
          <w:rFonts w:asciiTheme="minorHAnsi" w:hAnsiTheme="minorHAnsi" w:cstheme="minorHAnsi"/>
          <w:sz w:val="22"/>
          <w:szCs w:val="22"/>
        </w:rPr>
        <w:t>……………………………</w:t>
      </w:r>
    </w:p>
    <w:p w:rsidR="00F9345C" w:rsidRPr="00396712" w:rsidRDefault="00F9345C" w:rsidP="00F9345C">
      <w:pPr>
        <w:tabs>
          <w:tab w:val="left" w:pos="9072"/>
        </w:tabs>
        <w:jc w:val="both"/>
        <w:rPr>
          <w:rFonts w:asciiTheme="minorHAnsi" w:hAnsiTheme="minorHAnsi" w:cstheme="minorHAnsi"/>
          <w:sz w:val="22"/>
          <w:szCs w:val="22"/>
        </w:rPr>
      </w:pPr>
      <w:r w:rsidRPr="00396712">
        <w:rPr>
          <w:rFonts w:asciiTheme="minorHAnsi" w:hAnsiTheme="minorHAnsi" w:cstheme="minorHAnsi"/>
          <w:sz w:val="22"/>
          <w:szCs w:val="22"/>
        </w:rPr>
        <w:t>……………………………</w:t>
      </w:r>
    </w:p>
    <w:p w:rsidR="00F9345C" w:rsidRPr="00396712" w:rsidRDefault="00F9345C" w:rsidP="00F9345C">
      <w:pPr>
        <w:tabs>
          <w:tab w:val="left" w:pos="9072"/>
        </w:tabs>
        <w:jc w:val="both"/>
        <w:rPr>
          <w:rFonts w:asciiTheme="minorHAnsi" w:hAnsiTheme="minorHAnsi" w:cstheme="minorHAnsi"/>
          <w:i/>
          <w:sz w:val="22"/>
          <w:szCs w:val="22"/>
        </w:rPr>
      </w:pPr>
      <w:r w:rsidRPr="00396712">
        <w:rPr>
          <w:rFonts w:asciiTheme="minorHAnsi" w:hAnsiTheme="minorHAnsi" w:cstheme="minorHAnsi"/>
          <w:sz w:val="22"/>
          <w:szCs w:val="22"/>
        </w:rPr>
        <w:t>(</w:t>
      </w:r>
      <w:r w:rsidRPr="00396712">
        <w:rPr>
          <w:rFonts w:asciiTheme="minorHAnsi" w:hAnsiTheme="minorHAnsi" w:cstheme="minorHAnsi"/>
          <w:i/>
          <w:sz w:val="22"/>
          <w:szCs w:val="22"/>
        </w:rPr>
        <w:t>pełna nazwa/firma, adres)</w:t>
      </w:r>
    </w:p>
    <w:p w:rsidR="00F9345C" w:rsidRPr="00396712" w:rsidRDefault="00F9345C" w:rsidP="00F9345C">
      <w:pPr>
        <w:tabs>
          <w:tab w:val="left" w:pos="9072"/>
        </w:tabs>
        <w:jc w:val="both"/>
        <w:rPr>
          <w:rFonts w:asciiTheme="minorHAnsi" w:hAnsiTheme="minorHAnsi" w:cstheme="minorHAnsi"/>
          <w:i/>
          <w:sz w:val="22"/>
          <w:szCs w:val="22"/>
        </w:rPr>
      </w:pPr>
      <w:r w:rsidRPr="00396712">
        <w:rPr>
          <w:rFonts w:asciiTheme="minorHAnsi" w:hAnsiTheme="minorHAnsi" w:cstheme="minorHAnsi"/>
          <w:sz w:val="22"/>
          <w:szCs w:val="22"/>
        </w:rPr>
        <w:t>NIP</w:t>
      </w:r>
      <w:r w:rsidRPr="00396712">
        <w:rPr>
          <w:rFonts w:asciiTheme="minorHAnsi" w:hAnsiTheme="minorHAnsi" w:cstheme="minorHAnsi"/>
          <w:i/>
          <w:sz w:val="22"/>
          <w:szCs w:val="22"/>
        </w:rPr>
        <w:t xml:space="preserve"> ……………………….</w:t>
      </w:r>
    </w:p>
    <w:p w:rsidR="00F9345C" w:rsidRPr="00396712" w:rsidRDefault="00F9345C" w:rsidP="00F9345C">
      <w:pPr>
        <w:tabs>
          <w:tab w:val="left" w:pos="9072"/>
        </w:tabs>
        <w:jc w:val="both"/>
        <w:rPr>
          <w:rFonts w:asciiTheme="minorHAnsi" w:hAnsiTheme="minorHAnsi" w:cstheme="minorHAnsi"/>
          <w:i/>
          <w:sz w:val="22"/>
          <w:szCs w:val="22"/>
        </w:rPr>
      </w:pPr>
      <w:r w:rsidRPr="00396712">
        <w:rPr>
          <w:rFonts w:asciiTheme="minorHAnsi" w:hAnsiTheme="minorHAnsi" w:cstheme="minorHAnsi"/>
          <w:i/>
          <w:sz w:val="22"/>
          <w:szCs w:val="22"/>
        </w:rPr>
        <w:t>KRS ………………………</w:t>
      </w:r>
    </w:p>
    <w:p w:rsidR="00960396" w:rsidRPr="00396712" w:rsidRDefault="00960396" w:rsidP="00F9345C">
      <w:pPr>
        <w:tabs>
          <w:tab w:val="left" w:pos="9072"/>
        </w:tabs>
        <w:jc w:val="both"/>
        <w:rPr>
          <w:rFonts w:asciiTheme="minorHAnsi" w:hAnsiTheme="minorHAnsi" w:cstheme="minorHAnsi"/>
          <w:i/>
          <w:sz w:val="22"/>
          <w:szCs w:val="22"/>
        </w:rPr>
      </w:pPr>
    </w:p>
    <w:p w:rsidR="00F9345C" w:rsidRPr="00396712" w:rsidRDefault="00F9345C" w:rsidP="00F9345C">
      <w:pPr>
        <w:tabs>
          <w:tab w:val="left" w:pos="9072"/>
        </w:tabs>
        <w:jc w:val="both"/>
        <w:rPr>
          <w:rFonts w:asciiTheme="minorHAnsi" w:hAnsiTheme="minorHAnsi" w:cstheme="minorHAnsi"/>
          <w:i/>
          <w:sz w:val="22"/>
          <w:szCs w:val="22"/>
        </w:rPr>
      </w:pPr>
    </w:p>
    <w:p w:rsidR="00F9345C" w:rsidRPr="00396712" w:rsidRDefault="00F9345C" w:rsidP="00F9345C">
      <w:pPr>
        <w:tabs>
          <w:tab w:val="left" w:pos="9072"/>
        </w:tabs>
        <w:spacing w:line="480" w:lineRule="auto"/>
        <w:jc w:val="center"/>
        <w:rPr>
          <w:rFonts w:asciiTheme="minorHAnsi" w:hAnsiTheme="minorHAnsi" w:cstheme="minorHAnsi"/>
          <w:b/>
          <w:bCs/>
          <w:color w:val="FF0000"/>
          <w:sz w:val="22"/>
          <w:szCs w:val="22"/>
        </w:rPr>
      </w:pPr>
      <w:r w:rsidRPr="00396712">
        <w:rPr>
          <w:rFonts w:asciiTheme="minorHAnsi" w:hAnsiTheme="minorHAnsi" w:cstheme="minorHAnsi"/>
          <w:b/>
          <w:bCs/>
          <w:color w:val="000000"/>
          <w:sz w:val="22"/>
          <w:szCs w:val="22"/>
        </w:rPr>
        <w:t>O F E R T A</w:t>
      </w:r>
      <w:r w:rsidRPr="00396712">
        <w:rPr>
          <w:rFonts w:asciiTheme="minorHAnsi" w:hAnsiTheme="minorHAnsi" w:cstheme="minorHAnsi"/>
          <w:b/>
          <w:bCs/>
          <w:color w:val="FF0000"/>
          <w:sz w:val="22"/>
          <w:szCs w:val="22"/>
        </w:rPr>
        <w:t xml:space="preserve"> </w:t>
      </w:r>
      <w:r w:rsidR="00960396" w:rsidRPr="00396712">
        <w:rPr>
          <w:rFonts w:asciiTheme="minorHAnsi" w:hAnsiTheme="minorHAnsi" w:cstheme="minorHAnsi"/>
          <w:b/>
          <w:bCs/>
          <w:color w:val="000000" w:themeColor="text1"/>
          <w:sz w:val="22"/>
          <w:szCs w:val="22"/>
        </w:rPr>
        <w:t>– Część 1</w:t>
      </w:r>
    </w:p>
    <w:p w:rsidR="00960396" w:rsidRPr="00396712" w:rsidRDefault="00F9345C" w:rsidP="00F9345C">
      <w:pPr>
        <w:pStyle w:val="Tytu"/>
        <w:spacing w:after="60" w:line="276" w:lineRule="auto"/>
        <w:jc w:val="both"/>
        <w:rPr>
          <w:rFonts w:asciiTheme="minorHAnsi" w:hAnsiTheme="minorHAnsi" w:cstheme="minorHAnsi"/>
          <w:b w:val="0"/>
          <w:color w:val="000000"/>
          <w:sz w:val="22"/>
          <w:szCs w:val="22"/>
        </w:rPr>
      </w:pPr>
      <w:r w:rsidRPr="00396712">
        <w:rPr>
          <w:rFonts w:asciiTheme="minorHAnsi" w:hAnsiTheme="minorHAnsi" w:cstheme="minorHAnsi"/>
          <w:b w:val="0"/>
          <w:color w:val="000000"/>
          <w:sz w:val="22"/>
          <w:szCs w:val="22"/>
        </w:rPr>
        <w:t xml:space="preserve">   </w:t>
      </w:r>
    </w:p>
    <w:p w:rsidR="00F9345C" w:rsidRPr="00396712" w:rsidRDefault="00F9345C" w:rsidP="00F9345C">
      <w:pPr>
        <w:pStyle w:val="Tytu"/>
        <w:spacing w:after="60" w:line="276" w:lineRule="auto"/>
        <w:jc w:val="both"/>
        <w:rPr>
          <w:rFonts w:asciiTheme="minorHAnsi" w:hAnsiTheme="minorHAnsi" w:cstheme="minorHAnsi"/>
          <w:b w:val="0"/>
          <w:bCs w:val="0"/>
          <w:color w:val="000000"/>
          <w:sz w:val="22"/>
          <w:szCs w:val="22"/>
        </w:rPr>
      </w:pPr>
      <w:r w:rsidRPr="00396712">
        <w:rPr>
          <w:rFonts w:asciiTheme="minorHAnsi" w:hAnsiTheme="minorHAnsi" w:cstheme="minorHAnsi"/>
          <w:b w:val="0"/>
          <w:color w:val="000000"/>
          <w:sz w:val="22"/>
          <w:szCs w:val="22"/>
        </w:rPr>
        <w:t xml:space="preserve">  W odpowiedzi na ogłoszenie o zamówieniu dotyczące </w:t>
      </w:r>
      <w:r w:rsidR="00960396" w:rsidRPr="00396712">
        <w:rPr>
          <w:rFonts w:asciiTheme="minorHAnsi" w:hAnsiTheme="minorHAnsi" w:cstheme="minorHAnsi"/>
          <w:b w:val="0"/>
          <w:color w:val="000000"/>
          <w:sz w:val="22"/>
          <w:szCs w:val="22"/>
        </w:rPr>
        <w:t xml:space="preserve">dostawy </w:t>
      </w:r>
      <w:r w:rsidR="00CC6FAD">
        <w:rPr>
          <w:rFonts w:asciiTheme="minorHAnsi" w:hAnsiTheme="minorHAnsi" w:cstheme="minorHAnsi"/>
          <w:b w:val="0"/>
          <w:color w:val="000000"/>
          <w:sz w:val="22"/>
          <w:szCs w:val="22"/>
        </w:rPr>
        <w:t>lampy operacyjnej,</w:t>
      </w:r>
      <w:r w:rsidRPr="00396712">
        <w:rPr>
          <w:rFonts w:asciiTheme="minorHAnsi" w:hAnsiTheme="minorHAnsi" w:cstheme="minorHAnsi"/>
          <w:b w:val="0"/>
          <w:color w:val="000000"/>
          <w:sz w:val="22"/>
          <w:szCs w:val="22"/>
        </w:rPr>
        <w:t xml:space="preserve"> </w:t>
      </w:r>
      <w:r w:rsidRPr="00396712">
        <w:rPr>
          <w:rFonts w:asciiTheme="minorHAnsi" w:hAnsiTheme="minorHAnsi" w:cstheme="minorHAnsi"/>
          <w:b w:val="0"/>
          <w:bCs w:val="0"/>
          <w:color w:val="000000"/>
          <w:sz w:val="22"/>
          <w:szCs w:val="22"/>
        </w:rPr>
        <w:t>przedstawiamy następując</w:t>
      </w:r>
      <w:r w:rsidR="00960396" w:rsidRPr="00396712">
        <w:rPr>
          <w:rFonts w:asciiTheme="minorHAnsi" w:hAnsiTheme="minorHAnsi" w:cstheme="minorHAnsi"/>
          <w:b w:val="0"/>
          <w:bCs w:val="0"/>
          <w:color w:val="000000"/>
          <w:sz w:val="22"/>
          <w:szCs w:val="22"/>
        </w:rPr>
        <w:t>ą</w:t>
      </w:r>
      <w:r w:rsidRPr="00396712">
        <w:rPr>
          <w:rFonts w:asciiTheme="minorHAnsi" w:hAnsiTheme="minorHAnsi" w:cstheme="minorHAnsi"/>
          <w:b w:val="0"/>
          <w:bCs w:val="0"/>
          <w:color w:val="000000"/>
          <w:sz w:val="22"/>
          <w:szCs w:val="22"/>
        </w:rPr>
        <w:t xml:space="preserve"> ofer</w:t>
      </w:r>
      <w:r w:rsidR="00960396" w:rsidRPr="00396712">
        <w:rPr>
          <w:rFonts w:asciiTheme="minorHAnsi" w:hAnsiTheme="minorHAnsi" w:cstheme="minorHAnsi"/>
          <w:b w:val="0"/>
          <w:bCs w:val="0"/>
          <w:color w:val="000000"/>
          <w:sz w:val="22"/>
          <w:szCs w:val="22"/>
        </w:rPr>
        <w:t>tę:</w:t>
      </w:r>
    </w:p>
    <w:p w:rsidR="00960396" w:rsidRPr="00396712" w:rsidRDefault="00960396" w:rsidP="00F9345C">
      <w:pPr>
        <w:pStyle w:val="Tytu"/>
        <w:spacing w:after="60" w:line="276" w:lineRule="auto"/>
        <w:jc w:val="both"/>
        <w:rPr>
          <w:rFonts w:asciiTheme="minorHAnsi" w:hAnsiTheme="minorHAnsi" w:cstheme="minorHAnsi"/>
          <w:b w:val="0"/>
          <w:iCs/>
          <w:color w:val="00000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961"/>
        <w:gridCol w:w="925"/>
        <w:gridCol w:w="1305"/>
        <w:gridCol w:w="977"/>
        <w:gridCol w:w="1329"/>
      </w:tblGrid>
      <w:tr w:rsidR="00960396" w:rsidRPr="00396712" w:rsidTr="00516417">
        <w:tc>
          <w:tcPr>
            <w:tcW w:w="570" w:type="dxa"/>
          </w:tcPr>
          <w:p w:rsidR="00960396" w:rsidRPr="00396712" w:rsidRDefault="00960396" w:rsidP="00F9345C">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t>Lp.</w:t>
            </w:r>
          </w:p>
        </w:tc>
        <w:tc>
          <w:tcPr>
            <w:tcW w:w="3961" w:type="dxa"/>
          </w:tcPr>
          <w:p w:rsidR="00960396" w:rsidRPr="00396712" w:rsidRDefault="00960396" w:rsidP="00F9345C">
            <w:pPr>
              <w:tabs>
                <w:tab w:val="left" w:pos="9072"/>
              </w:tabs>
              <w:spacing w:line="480" w:lineRule="auto"/>
              <w:jc w:val="center"/>
              <w:rPr>
                <w:rFonts w:asciiTheme="minorHAnsi" w:hAnsiTheme="minorHAnsi" w:cstheme="minorHAnsi"/>
                <w:b/>
                <w:bCs/>
                <w:sz w:val="22"/>
                <w:szCs w:val="22"/>
              </w:rPr>
            </w:pPr>
            <w:r w:rsidRPr="00396712">
              <w:rPr>
                <w:rFonts w:asciiTheme="minorHAnsi" w:hAnsiTheme="minorHAnsi" w:cstheme="minorHAnsi"/>
                <w:b/>
                <w:bCs/>
                <w:sz w:val="22"/>
                <w:szCs w:val="22"/>
              </w:rPr>
              <w:t>Przedmiot zamówienia</w:t>
            </w:r>
          </w:p>
        </w:tc>
        <w:tc>
          <w:tcPr>
            <w:tcW w:w="925" w:type="dxa"/>
          </w:tcPr>
          <w:p w:rsidR="00960396" w:rsidRPr="00396712" w:rsidRDefault="00960396" w:rsidP="00F9345C">
            <w:pPr>
              <w:tabs>
                <w:tab w:val="left" w:pos="9072"/>
              </w:tabs>
              <w:spacing w:line="480" w:lineRule="auto"/>
              <w:jc w:val="center"/>
              <w:rPr>
                <w:rFonts w:asciiTheme="minorHAnsi" w:hAnsiTheme="minorHAnsi" w:cstheme="minorHAnsi"/>
                <w:b/>
                <w:bCs/>
                <w:sz w:val="22"/>
                <w:szCs w:val="22"/>
              </w:rPr>
            </w:pPr>
            <w:r w:rsidRPr="00396712">
              <w:rPr>
                <w:rFonts w:asciiTheme="minorHAnsi" w:hAnsiTheme="minorHAnsi" w:cstheme="minorHAnsi"/>
                <w:b/>
                <w:bCs/>
                <w:sz w:val="22"/>
                <w:szCs w:val="22"/>
              </w:rPr>
              <w:t>Ilość</w:t>
            </w:r>
          </w:p>
          <w:p w:rsidR="00960396" w:rsidRPr="00396712" w:rsidRDefault="00960396" w:rsidP="00F9345C">
            <w:pPr>
              <w:rPr>
                <w:rFonts w:asciiTheme="minorHAnsi" w:hAnsiTheme="minorHAnsi" w:cstheme="minorHAnsi"/>
                <w:sz w:val="22"/>
                <w:szCs w:val="22"/>
              </w:rPr>
            </w:pPr>
          </w:p>
          <w:p w:rsidR="00960396" w:rsidRPr="00396712" w:rsidRDefault="00960396" w:rsidP="00F9345C">
            <w:pPr>
              <w:tabs>
                <w:tab w:val="left" w:pos="1005"/>
              </w:tabs>
              <w:rPr>
                <w:rFonts w:asciiTheme="minorHAnsi" w:hAnsiTheme="minorHAnsi" w:cstheme="minorHAnsi"/>
                <w:sz w:val="22"/>
                <w:szCs w:val="22"/>
              </w:rPr>
            </w:pPr>
            <w:r w:rsidRPr="00396712">
              <w:rPr>
                <w:rFonts w:asciiTheme="minorHAnsi" w:hAnsiTheme="minorHAnsi" w:cstheme="minorHAnsi"/>
                <w:sz w:val="22"/>
                <w:szCs w:val="22"/>
              </w:rPr>
              <w:tab/>
            </w:r>
          </w:p>
        </w:tc>
        <w:tc>
          <w:tcPr>
            <w:tcW w:w="1305" w:type="dxa"/>
          </w:tcPr>
          <w:p w:rsidR="00960396" w:rsidRPr="00396712" w:rsidRDefault="00960396" w:rsidP="00F9345C">
            <w:pPr>
              <w:tabs>
                <w:tab w:val="left" w:pos="9072"/>
              </w:tabs>
              <w:spacing w:line="480" w:lineRule="auto"/>
              <w:jc w:val="center"/>
              <w:rPr>
                <w:rFonts w:asciiTheme="minorHAnsi" w:hAnsiTheme="minorHAnsi" w:cstheme="minorHAnsi"/>
                <w:b/>
                <w:bCs/>
                <w:sz w:val="22"/>
                <w:szCs w:val="22"/>
              </w:rPr>
            </w:pPr>
            <w:r w:rsidRPr="00396712">
              <w:rPr>
                <w:rFonts w:asciiTheme="minorHAnsi" w:hAnsiTheme="minorHAnsi" w:cstheme="minorHAnsi"/>
                <w:b/>
                <w:bCs/>
                <w:sz w:val="22"/>
                <w:szCs w:val="22"/>
              </w:rPr>
              <w:t>Cena netto</w:t>
            </w:r>
          </w:p>
        </w:tc>
        <w:tc>
          <w:tcPr>
            <w:tcW w:w="977" w:type="dxa"/>
          </w:tcPr>
          <w:p w:rsidR="00960396" w:rsidRPr="00396712" w:rsidRDefault="00960396" w:rsidP="00F9345C">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t>Stawka VAT</w:t>
            </w:r>
          </w:p>
        </w:tc>
        <w:tc>
          <w:tcPr>
            <w:tcW w:w="1329" w:type="dxa"/>
          </w:tcPr>
          <w:p w:rsidR="00960396" w:rsidRPr="00396712" w:rsidRDefault="00516417" w:rsidP="00F9345C">
            <w:pPr>
              <w:tabs>
                <w:tab w:val="left" w:pos="9072"/>
              </w:tabs>
              <w:spacing w:line="480"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Cena </w:t>
            </w:r>
            <w:r w:rsidR="00960396" w:rsidRPr="00396712">
              <w:rPr>
                <w:rFonts w:asciiTheme="minorHAnsi" w:hAnsiTheme="minorHAnsi" w:cstheme="minorHAnsi"/>
                <w:b/>
                <w:bCs/>
                <w:sz w:val="22"/>
                <w:szCs w:val="22"/>
              </w:rPr>
              <w:t>brutto</w:t>
            </w:r>
          </w:p>
        </w:tc>
      </w:tr>
      <w:tr w:rsidR="00960396" w:rsidRPr="00396712" w:rsidTr="00516417">
        <w:trPr>
          <w:trHeight w:val="1117"/>
        </w:trPr>
        <w:tc>
          <w:tcPr>
            <w:tcW w:w="570" w:type="dxa"/>
          </w:tcPr>
          <w:p w:rsidR="00960396" w:rsidRPr="00396712" w:rsidRDefault="00960396" w:rsidP="00F9345C">
            <w:pPr>
              <w:tabs>
                <w:tab w:val="left" w:pos="9072"/>
              </w:tabs>
              <w:spacing w:line="480" w:lineRule="auto"/>
              <w:jc w:val="both"/>
              <w:rPr>
                <w:rFonts w:asciiTheme="minorHAnsi" w:hAnsiTheme="minorHAnsi" w:cstheme="minorHAnsi"/>
                <w:bCs/>
                <w:sz w:val="22"/>
                <w:szCs w:val="22"/>
              </w:rPr>
            </w:pPr>
            <w:r w:rsidRPr="00396712">
              <w:rPr>
                <w:rFonts w:asciiTheme="minorHAnsi" w:hAnsiTheme="minorHAnsi" w:cstheme="minorHAnsi"/>
                <w:bCs/>
                <w:sz w:val="22"/>
                <w:szCs w:val="22"/>
              </w:rPr>
              <w:t>1</w:t>
            </w:r>
          </w:p>
        </w:tc>
        <w:tc>
          <w:tcPr>
            <w:tcW w:w="3961" w:type="dxa"/>
          </w:tcPr>
          <w:p w:rsidR="00960396" w:rsidRDefault="00CC6FAD" w:rsidP="00F9345C">
            <w:pPr>
              <w:tabs>
                <w:tab w:val="left" w:pos="9072"/>
              </w:tabs>
              <w:jc w:val="both"/>
              <w:rPr>
                <w:rFonts w:asciiTheme="minorHAnsi" w:hAnsiTheme="minorHAnsi" w:cstheme="minorHAnsi"/>
                <w:bCs/>
                <w:sz w:val="22"/>
                <w:szCs w:val="22"/>
              </w:rPr>
            </w:pPr>
            <w:r>
              <w:rPr>
                <w:rFonts w:asciiTheme="minorHAnsi" w:hAnsiTheme="minorHAnsi" w:cstheme="minorHAnsi"/>
                <w:bCs/>
                <w:sz w:val="22"/>
                <w:szCs w:val="22"/>
              </w:rPr>
              <w:t>Lampa operacyjna</w:t>
            </w:r>
          </w:p>
          <w:p w:rsidR="00CC6FAD" w:rsidRPr="00396712" w:rsidRDefault="00CC6FAD" w:rsidP="00F9345C">
            <w:pPr>
              <w:tabs>
                <w:tab w:val="left" w:pos="9072"/>
              </w:tabs>
              <w:jc w:val="both"/>
              <w:rPr>
                <w:rFonts w:asciiTheme="minorHAnsi" w:hAnsiTheme="minorHAnsi" w:cstheme="minorHAnsi"/>
                <w:bCs/>
                <w:sz w:val="22"/>
                <w:szCs w:val="22"/>
              </w:rPr>
            </w:pPr>
          </w:p>
          <w:p w:rsidR="00960396" w:rsidRPr="00396712" w:rsidRDefault="00960396" w:rsidP="00F9345C">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Producent</w:t>
            </w:r>
          </w:p>
          <w:p w:rsidR="00960396" w:rsidRPr="00396712" w:rsidRDefault="00960396" w:rsidP="00F9345C">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w:t>
            </w:r>
          </w:p>
          <w:p w:rsidR="00960396" w:rsidRPr="00396712" w:rsidRDefault="00960396" w:rsidP="00F9345C">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 xml:space="preserve">Typ/model </w:t>
            </w:r>
          </w:p>
          <w:p w:rsidR="00960396" w:rsidRDefault="00960396" w:rsidP="00F9345C">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w:t>
            </w:r>
          </w:p>
          <w:p w:rsidR="00CC6FAD" w:rsidRDefault="00CC6FAD" w:rsidP="00F9345C">
            <w:pPr>
              <w:tabs>
                <w:tab w:val="left" w:pos="9072"/>
              </w:tabs>
              <w:jc w:val="both"/>
              <w:rPr>
                <w:rFonts w:asciiTheme="minorHAnsi" w:hAnsiTheme="minorHAnsi" w:cstheme="minorHAnsi"/>
                <w:bCs/>
                <w:sz w:val="22"/>
                <w:szCs w:val="22"/>
              </w:rPr>
            </w:pPr>
          </w:p>
          <w:p w:rsidR="00CC6FAD" w:rsidRDefault="00CC6FAD" w:rsidP="00F9345C">
            <w:pPr>
              <w:tabs>
                <w:tab w:val="left" w:pos="9072"/>
              </w:tabs>
              <w:jc w:val="both"/>
              <w:rPr>
                <w:rFonts w:asciiTheme="minorHAnsi" w:hAnsiTheme="minorHAnsi" w:cstheme="minorHAnsi"/>
                <w:bCs/>
                <w:sz w:val="22"/>
                <w:szCs w:val="22"/>
              </w:rPr>
            </w:pPr>
            <w:r>
              <w:rPr>
                <w:rFonts w:asciiTheme="minorHAnsi" w:hAnsiTheme="minorHAnsi" w:cstheme="minorHAnsi"/>
                <w:bCs/>
                <w:sz w:val="22"/>
                <w:szCs w:val="22"/>
              </w:rPr>
              <w:t>Rok produkcji…………………..</w:t>
            </w:r>
          </w:p>
          <w:p w:rsidR="00516417" w:rsidRPr="00396712" w:rsidRDefault="00516417" w:rsidP="00F9345C">
            <w:pPr>
              <w:tabs>
                <w:tab w:val="left" w:pos="9072"/>
              </w:tabs>
              <w:jc w:val="both"/>
              <w:rPr>
                <w:rFonts w:asciiTheme="minorHAnsi" w:hAnsiTheme="minorHAnsi" w:cstheme="minorHAnsi"/>
                <w:bCs/>
                <w:sz w:val="22"/>
                <w:szCs w:val="22"/>
              </w:rPr>
            </w:pPr>
          </w:p>
        </w:tc>
        <w:tc>
          <w:tcPr>
            <w:tcW w:w="925" w:type="dxa"/>
          </w:tcPr>
          <w:p w:rsidR="00960396" w:rsidRPr="00396712" w:rsidRDefault="00960396" w:rsidP="00F9345C">
            <w:pPr>
              <w:tabs>
                <w:tab w:val="left" w:pos="9072"/>
              </w:tabs>
              <w:spacing w:line="480" w:lineRule="auto"/>
              <w:jc w:val="both"/>
              <w:rPr>
                <w:rFonts w:asciiTheme="minorHAnsi" w:hAnsiTheme="minorHAnsi" w:cstheme="minorHAnsi"/>
                <w:bCs/>
                <w:sz w:val="22"/>
                <w:szCs w:val="22"/>
              </w:rPr>
            </w:pPr>
            <w:r w:rsidRPr="00396712">
              <w:rPr>
                <w:rFonts w:asciiTheme="minorHAnsi" w:hAnsiTheme="minorHAnsi" w:cstheme="minorHAnsi"/>
                <w:bCs/>
                <w:sz w:val="22"/>
                <w:szCs w:val="22"/>
              </w:rPr>
              <w:t xml:space="preserve">   </w:t>
            </w:r>
            <w:proofErr w:type="spellStart"/>
            <w:r w:rsidRPr="00396712">
              <w:rPr>
                <w:rFonts w:asciiTheme="minorHAnsi" w:hAnsiTheme="minorHAnsi" w:cstheme="minorHAnsi"/>
                <w:bCs/>
                <w:sz w:val="22"/>
                <w:szCs w:val="22"/>
              </w:rPr>
              <w:t>Szt</w:t>
            </w:r>
            <w:proofErr w:type="spellEnd"/>
            <w:r w:rsidRPr="00396712">
              <w:rPr>
                <w:rFonts w:asciiTheme="minorHAnsi" w:hAnsiTheme="minorHAnsi" w:cstheme="minorHAnsi"/>
                <w:bCs/>
                <w:sz w:val="22"/>
                <w:szCs w:val="22"/>
              </w:rPr>
              <w:t xml:space="preserve"> 1</w:t>
            </w:r>
          </w:p>
        </w:tc>
        <w:tc>
          <w:tcPr>
            <w:tcW w:w="1305" w:type="dxa"/>
          </w:tcPr>
          <w:p w:rsidR="00960396" w:rsidRPr="00396712" w:rsidRDefault="00960396" w:rsidP="00F9345C">
            <w:pPr>
              <w:tabs>
                <w:tab w:val="left" w:pos="9072"/>
              </w:tabs>
              <w:spacing w:line="480" w:lineRule="auto"/>
              <w:jc w:val="both"/>
              <w:rPr>
                <w:rFonts w:asciiTheme="minorHAnsi" w:hAnsiTheme="minorHAnsi" w:cstheme="minorHAnsi"/>
                <w:bCs/>
                <w:sz w:val="22"/>
                <w:szCs w:val="22"/>
              </w:rPr>
            </w:pPr>
          </w:p>
        </w:tc>
        <w:tc>
          <w:tcPr>
            <w:tcW w:w="977" w:type="dxa"/>
          </w:tcPr>
          <w:p w:rsidR="00960396" w:rsidRPr="00396712" w:rsidRDefault="00960396" w:rsidP="00F9345C">
            <w:pPr>
              <w:tabs>
                <w:tab w:val="left" w:pos="9072"/>
              </w:tabs>
              <w:spacing w:line="480" w:lineRule="auto"/>
              <w:jc w:val="both"/>
              <w:rPr>
                <w:rFonts w:asciiTheme="minorHAnsi" w:hAnsiTheme="minorHAnsi" w:cstheme="minorHAnsi"/>
                <w:bCs/>
                <w:sz w:val="22"/>
                <w:szCs w:val="22"/>
              </w:rPr>
            </w:pPr>
          </w:p>
        </w:tc>
        <w:tc>
          <w:tcPr>
            <w:tcW w:w="1329" w:type="dxa"/>
          </w:tcPr>
          <w:p w:rsidR="00960396" w:rsidRPr="00396712" w:rsidRDefault="00960396" w:rsidP="00F9345C">
            <w:pPr>
              <w:tabs>
                <w:tab w:val="left" w:pos="9072"/>
              </w:tabs>
              <w:spacing w:line="480" w:lineRule="auto"/>
              <w:jc w:val="both"/>
              <w:rPr>
                <w:rFonts w:asciiTheme="minorHAnsi" w:hAnsiTheme="minorHAnsi" w:cstheme="minorHAnsi"/>
                <w:bCs/>
                <w:sz w:val="22"/>
                <w:szCs w:val="22"/>
              </w:rPr>
            </w:pPr>
          </w:p>
        </w:tc>
      </w:tr>
    </w:tbl>
    <w:p w:rsidR="00960396" w:rsidRPr="00396712" w:rsidRDefault="00960396" w:rsidP="00960396">
      <w:pPr>
        <w:tabs>
          <w:tab w:val="left" w:pos="9072"/>
        </w:tabs>
        <w:spacing w:line="480" w:lineRule="auto"/>
        <w:jc w:val="both"/>
        <w:rPr>
          <w:rFonts w:asciiTheme="minorHAnsi" w:hAnsiTheme="minorHAnsi" w:cstheme="minorHAnsi"/>
          <w:b/>
          <w:bCs/>
          <w:sz w:val="22"/>
          <w:szCs w:val="22"/>
        </w:rPr>
      </w:pPr>
    </w:p>
    <w:p w:rsidR="00960396" w:rsidRPr="00396712" w:rsidRDefault="00960396" w:rsidP="00E43FB2">
      <w:pPr>
        <w:tabs>
          <w:tab w:val="left" w:pos="9072"/>
        </w:tabs>
        <w:jc w:val="both"/>
        <w:rPr>
          <w:rFonts w:asciiTheme="minorHAnsi" w:hAnsiTheme="minorHAnsi" w:cstheme="minorHAnsi"/>
          <w:b/>
          <w:bCs/>
          <w:sz w:val="22"/>
          <w:szCs w:val="22"/>
        </w:rPr>
      </w:pPr>
      <w:r w:rsidRPr="00396712">
        <w:rPr>
          <w:rFonts w:asciiTheme="minorHAnsi" w:hAnsiTheme="minorHAnsi" w:cstheme="minorHAnsi"/>
          <w:b/>
          <w:bCs/>
          <w:sz w:val="22"/>
          <w:szCs w:val="22"/>
        </w:rPr>
        <w:t>UWAGA!</w:t>
      </w:r>
    </w:p>
    <w:p w:rsidR="00516417" w:rsidRDefault="00516417" w:rsidP="00E43FB2">
      <w:pPr>
        <w:tabs>
          <w:tab w:val="left" w:pos="9072"/>
        </w:tabs>
        <w:jc w:val="both"/>
        <w:rPr>
          <w:rFonts w:asciiTheme="minorHAnsi" w:hAnsiTheme="minorHAnsi" w:cstheme="minorHAnsi"/>
          <w:bCs/>
          <w:sz w:val="22"/>
          <w:szCs w:val="22"/>
        </w:rPr>
      </w:pPr>
    </w:p>
    <w:p w:rsidR="00960396" w:rsidRPr="00396712" w:rsidRDefault="00960396" w:rsidP="00E43FB2">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Jeżeli na przedmiot zamówienia składają się elementy o różnej stawce podatku VAT należy w tabeli powyżej wyszczególnić je odrębnie.</w:t>
      </w:r>
    </w:p>
    <w:p w:rsidR="00E43FB2" w:rsidRPr="00396712" w:rsidRDefault="00E43FB2" w:rsidP="00E43FB2">
      <w:pPr>
        <w:tabs>
          <w:tab w:val="left" w:pos="9072"/>
        </w:tabs>
        <w:jc w:val="both"/>
        <w:rPr>
          <w:rFonts w:asciiTheme="minorHAnsi" w:hAnsiTheme="minorHAnsi" w:cstheme="minorHAnsi"/>
          <w:bCs/>
          <w:sz w:val="22"/>
          <w:szCs w:val="22"/>
        </w:rPr>
      </w:pPr>
    </w:p>
    <w:p w:rsidR="00960396" w:rsidRPr="00396712" w:rsidRDefault="00960396" w:rsidP="00E43FB2">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 xml:space="preserve">Termin dostawy : </w:t>
      </w:r>
      <w:r w:rsidR="008C542C">
        <w:rPr>
          <w:rFonts w:asciiTheme="minorHAnsi" w:hAnsiTheme="minorHAnsi" w:cstheme="minorHAnsi"/>
          <w:bCs/>
          <w:sz w:val="22"/>
          <w:szCs w:val="22"/>
        </w:rPr>
        <w:t xml:space="preserve">do </w:t>
      </w:r>
      <w:r w:rsidRPr="00396712">
        <w:rPr>
          <w:rFonts w:asciiTheme="minorHAnsi" w:hAnsiTheme="minorHAnsi" w:cstheme="minorHAnsi"/>
          <w:bCs/>
          <w:sz w:val="22"/>
          <w:szCs w:val="22"/>
        </w:rPr>
        <w:t xml:space="preserve">…………… </w:t>
      </w:r>
      <w:r w:rsidR="008C542C">
        <w:rPr>
          <w:rFonts w:asciiTheme="minorHAnsi" w:hAnsiTheme="minorHAnsi" w:cstheme="minorHAnsi"/>
          <w:bCs/>
          <w:sz w:val="22"/>
          <w:szCs w:val="22"/>
        </w:rPr>
        <w:t>dni od podpisania umowy</w:t>
      </w:r>
      <w:r w:rsidR="00FD7D36">
        <w:rPr>
          <w:rFonts w:asciiTheme="minorHAnsi" w:hAnsiTheme="minorHAnsi" w:cstheme="minorHAnsi"/>
          <w:bCs/>
          <w:sz w:val="22"/>
          <w:szCs w:val="22"/>
        </w:rPr>
        <w:t>.</w:t>
      </w:r>
    </w:p>
    <w:p w:rsidR="00E43FB2" w:rsidRPr="00396712" w:rsidRDefault="00960396" w:rsidP="00E43FB2">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t xml:space="preserve">          </w:t>
      </w: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lastRenderedPageBreak/>
        <w:t xml:space="preserve">                </w:t>
      </w:r>
      <w:r w:rsidR="00960396" w:rsidRPr="00396712">
        <w:rPr>
          <w:rFonts w:asciiTheme="minorHAnsi" w:hAnsiTheme="minorHAnsi" w:cstheme="minorHAnsi"/>
          <w:b/>
          <w:bCs/>
          <w:sz w:val="22"/>
          <w:szCs w:val="22"/>
        </w:rPr>
        <w:t xml:space="preserve">    </w:t>
      </w:r>
      <w:r w:rsidR="00CC6FAD">
        <w:rPr>
          <w:rFonts w:asciiTheme="minorHAnsi" w:hAnsiTheme="minorHAnsi" w:cstheme="minorHAnsi"/>
          <w:b/>
          <w:bCs/>
          <w:sz w:val="22"/>
          <w:szCs w:val="22"/>
        </w:rPr>
        <w:t xml:space="preserve">          </w:t>
      </w:r>
      <w:r w:rsidR="00960396" w:rsidRPr="00396712">
        <w:rPr>
          <w:rFonts w:asciiTheme="minorHAnsi" w:hAnsiTheme="minorHAnsi" w:cstheme="minorHAnsi"/>
          <w:b/>
          <w:bCs/>
          <w:sz w:val="22"/>
          <w:szCs w:val="22"/>
        </w:rPr>
        <w:t>PARAMETRY TECHNICZNE WYMAGANE  I OFEROWA</w:t>
      </w:r>
      <w:r w:rsidRPr="00396712">
        <w:rPr>
          <w:rFonts w:asciiTheme="minorHAnsi" w:hAnsiTheme="minorHAnsi" w:cstheme="minorHAnsi"/>
          <w:b/>
          <w:bCs/>
          <w:sz w:val="22"/>
          <w:szCs w:val="22"/>
        </w:rPr>
        <w:t>NE</w:t>
      </w:r>
    </w:p>
    <w:p w:rsidR="00CC6FAD" w:rsidRDefault="00CC6FAD" w:rsidP="00CC6FAD"/>
    <w:tbl>
      <w:tblPr>
        <w:tblW w:w="9215" w:type="dxa"/>
        <w:tblInd w:w="-431" w:type="dxa"/>
        <w:tblLayout w:type="fixed"/>
        <w:tblCellMar>
          <w:left w:w="70" w:type="dxa"/>
          <w:right w:w="70" w:type="dxa"/>
        </w:tblCellMar>
        <w:tblLook w:val="04A0" w:firstRow="1" w:lastRow="0" w:firstColumn="1" w:lastColumn="0" w:noHBand="0" w:noVBand="1"/>
      </w:tblPr>
      <w:tblGrid>
        <w:gridCol w:w="568"/>
        <w:gridCol w:w="3686"/>
        <w:gridCol w:w="1417"/>
        <w:gridCol w:w="1701"/>
        <w:gridCol w:w="1843"/>
      </w:tblGrid>
      <w:tr w:rsidR="00CC6FAD" w:rsidTr="007C3EA1">
        <w:trPr>
          <w:trHeight w:val="49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LP.</w:t>
            </w:r>
          </w:p>
        </w:tc>
        <w:tc>
          <w:tcPr>
            <w:tcW w:w="3686" w:type="dxa"/>
            <w:tcBorders>
              <w:top w:val="single" w:sz="4" w:space="0" w:color="auto"/>
              <w:left w:val="nil"/>
              <w:bottom w:val="single" w:sz="4" w:space="0" w:color="auto"/>
              <w:right w:val="nil"/>
            </w:tcBorders>
            <w:shd w:val="clear" w:color="auto" w:fill="auto"/>
            <w:vAlign w:val="center"/>
            <w:hideMark/>
          </w:tcPr>
          <w:p w:rsidR="00CC6FAD" w:rsidRDefault="00CC6FAD" w:rsidP="00BD2218">
            <w:pPr>
              <w:rPr>
                <w:rFonts w:ascii="Calibri" w:hAnsi="Calibri" w:cs="Calibri"/>
                <w:b/>
                <w:bCs/>
                <w:color w:val="000000"/>
                <w:sz w:val="22"/>
                <w:szCs w:val="22"/>
              </w:rPr>
            </w:pPr>
            <w:r>
              <w:rPr>
                <w:rFonts w:ascii="Calibri" w:hAnsi="Calibri" w:cs="Calibri"/>
                <w:b/>
                <w:bCs/>
                <w:color w:val="000000"/>
                <w:sz w:val="22"/>
                <w:szCs w:val="22"/>
              </w:rPr>
              <w:t>Parametry techniczne i funkcjonalne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Wymagania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Punktacja</w:t>
            </w:r>
          </w:p>
        </w:tc>
        <w:tc>
          <w:tcPr>
            <w:tcW w:w="1843" w:type="dxa"/>
            <w:tcBorders>
              <w:top w:val="single" w:sz="4" w:space="0" w:color="auto"/>
              <w:left w:val="nil"/>
              <w:bottom w:val="single" w:sz="4" w:space="0" w:color="auto"/>
              <w:right w:val="single" w:sz="4" w:space="0" w:color="auto"/>
            </w:tcBorders>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Wpisać TAK/NIE</w:t>
            </w:r>
          </w:p>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lub</w:t>
            </w:r>
          </w:p>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poziom oferowanego parametru</w:t>
            </w:r>
          </w:p>
        </w:tc>
      </w:tr>
      <w:tr w:rsidR="00CC6FAD" w:rsidTr="007C3EA1">
        <w:trPr>
          <w:trHeight w:val="10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1</w:t>
            </w:r>
          </w:p>
        </w:tc>
        <w:tc>
          <w:tcPr>
            <w:tcW w:w="3686"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Zestaw w następującej konfiguracji:</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Ramię 1: czasza LED z przygotowaniem pod montaż kamery FHD</w:t>
            </w:r>
            <w:r>
              <w:rPr>
                <w:rFonts w:ascii="Calibri" w:hAnsi="Calibri" w:cs="Calibri"/>
                <w:color w:val="000000"/>
                <w:sz w:val="22"/>
                <w:szCs w:val="22"/>
              </w:rPr>
              <w:br/>
              <w:t>Ramię 2: czasza LED</w:t>
            </w: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2</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proofErr w:type="spellStart"/>
            <w:r>
              <w:rPr>
                <w:rFonts w:ascii="Calibri" w:hAnsi="Calibri" w:cs="Calibri"/>
                <w:color w:val="000000"/>
                <w:sz w:val="22"/>
                <w:szCs w:val="22"/>
              </w:rPr>
              <w:t>Dwuczaszowa</w:t>
            </w:r>
            <w:proofErr w:type="spellEnd"/>
            <w:r>
              <w:rPr>
                <w:rFonts w:ascii="Calibri" w:hAnsi="Calibri" w:cs="Calibri"/>
                <w:color w:val="000000"/>
                <w:sz w:val="22"/>
                <w:szCs w:val="22"/>
              </w:rPr>
              <w:t xml:space="preserve"> diodowa lampa operacyjna o wysokiej bezcieniowości, dedykowana do sali operacyjnej, przeznaczona do oświetlenia pola operacyjnego: płytkiego, głębokiego, rozległego.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23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3</w:t>
            </w:r>
          </w:p>
        </w:tc>
        <w:tc>
          <w:tcPr>
            <w:tcW w:w="3686" w:type="dxa"/>
            <w:tcBorders>
              <w:top w:val="nil"/>
              <w:left w:val="nil"/>
              <w:bottom w:val="nil"/>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 xml:space="preserve">Każda czasza zawieszona na obrotowym wysięgniku dwuramiennym. Każdy wysięgnik wyposażony w jedno ramię uchylne, umożliwiające regulację wysokości. </w:t>
            </w:r>
            <w:r>
              <w:rPr>
                <w:rFonts w:ascii="Calibri" w:hAnsi="Calibri" w:cs="Calibri"/>
                <w:color w:val="000000"/>
                <w:sz w:val="22"/>
                <w:szCs w:val="22"/>
              </w:rPr>
              <w:br/>
              <w:t>System ramion umożliwiający pełen obrót 360 stopni bez blokady - w osi lampy, na połączeniu ramienia horyzontalnego z ramieniem sprężystym, oraz na połączeniu ramienia sprężystego z zawieszeniem kardanowym.</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Każda czasza wyposażona w podwójny przegub umożliwiający manewrowanie w trzech prostopadłych osiach (tzw. zawieszenie kardanowe).</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Łączny zasięg pierwszej czaszy (wysięgnik + ramię sprężyste): min. 1700 [mm]</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Łączny zasięg drugiej czaszy (wysięgnik + ramię sprężyste): min. 1800 [mm]</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4</w:t>
            </w:r>
          </w:p>
        </w:tc>
        <w:tc>
          <w:tcPr>
            <w:tcW w:w="3686" w:type="dxa"/>
            <w:tcBorders>
              <w:top w:val="single" w:sz="4" w:space="0" w:color="auto"/>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 xml:space="preserve">Obie czasze z elementami oświetleniowymi  emitujące światło białe, w których diody są białe o różnych temperaturach barwowych (w tonach  - białe „zimne” i  białe „ciepłe”). </w:t>
            </w:r>
            <w:r>
              <w:rPr>
                <w:rFonts w:ascii="Calibri" w:hAnsi="Calibri" w:cs="Calibri"/>
                <w:color w:val="000000"/>
                <w:sz w:val="22"/>
                <w:szCs w:val="22"/>
              </w:rPr>
              <w:br/>
              <w:t>Nie dopuszcza się rozwiązania, w</w:t>
            </w:r>
            <w:r w:rsidR="00A674A5">
              <w:rPr>
                <w:rFonts w:ascii="Calibri" w:hAnsi="Calibri" w:cs="Calibri"/>
                <w:color w:val="000000"/>
                <w:sz w:val="22"/>
                <w:szCs w:val="22"/>
              </w:rPr>
              <w:t> </w:t>
            </w:r>
            <w:r>
              <w:rPr>
                <w:rFonts w:ascii="Calibri" w:hAnsi="Calibri" w:cs="Calibri"/>
                <w:color w:val="000000"/>
                <w:sz w:val="22"/>
                <w:szCs w:val="22"/>
              </w:rPr>
              <w:t>którym czasze wyposażone są w</w:t>
            </w:r>
            <w:r w:rsidR="00A674A5">
              <w:rPr>
                <w:rFonts w:ascii="Calibri" w:hAnsi="Calibri" w:cs="Calibri"/>
                <w:color w:val="000000"/>
                <w:sz w:val="22"/>
                <w:szCs w:val="22"/>
              </w:rPr>
              <w:t> </w:t>
            </w:r>
            <w:r>
              <w:rPr>
                <w:rFonts w:ascii="Calibri" w:hAnsi="Calibri" w:cs="Calibri"/>
                <w:color w:val="000000"/>
                <w:sz w:val="22"/>
                <w:szCs w:val="22"/>
              </w:rPr>
              <w:t>kolorowe diody LED (inne niż białe).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A674A5">
        <w:trPr>
          <w:trHeight w:val="55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5</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 xml:space="preserve">Natężenie światła </w:t>
            </w:r>
            <w:proofErr w:type="spellStart"/>
            <w:r>
              <w:rPr>
                <w:rFonts w:ascii="Calibri" w:hAnsi="Calibri" w:cs="Calibri"/>
                <w:color w:val="000000"/>
                <w:sz w:val="22"/>
                <w:szCs w:val="22"/>
              </w:rPr>
              <w:t>Ec</w:t>
            </w:r>
            <w:proofErr w:type="spellEnd"/>
            <w:r>
              <w:rPr>
                <w:rFonts w:ascii="Calibri" w:hAnsi="Calibri" w:cs="Calibri"/>
                <w:color w:val="000000"/>
                <w:sz w:val="22"/>
                <w:szCs w:val="22"/>
              </w:rPr>
              <w:t xml:space="preserve"> max. z odległości 1</w:t>
            </w:r>
            <w:r w:rsidR="00A674A5">
              <w:rPr>
                <w:rFonts w:ascii="Calibri" w:hAnsi="Calibri" w:cs="Calibri"/>
                <w:color w:val="000000"/>
                <w:sz w:val="22"/>
                <w:szCs w:val="22"/>
              </w:rPr>
              <w:t> </w:t>
            </w:r>
            <w:r>
              <w:rPr>
                <w:rFonts w:ascii="Calibri" w:hAnsi="Calibri" w:cs="Calibri"/>
                <w:color w:val="000000"/>
                <w:sz w:val="22"/>
                <w:szCs w:val="22"/>
              </w:rPr>
              <w:t xml:space="preserve">m: </w:t>
            </w:r>
            <w:r>
              <w:rPr>
                <w:rFonts w:ascii="Calibri" w:hAnsi="Calibri" w:cs="Calibri"/>
                <w:color w:val="000000"/>
                <w:sz w:val="22"/>
                <w:szCs w:val="22"/>
              </w:rPr>
              <w:br/>
              <w:t xml:space="preserve">- dla czaszy głównej: min. 155 000 </w:t>
            </w:r>
            <w:proofErr w:type="spellStart"/>
            <w:r>
              <w:rPr>
                <w:rFonts w:ascii="Calibri" w:hAnsi="Calibri" w:cs="Calibri"/>
                <w:color w:val="000000"/>
                <w:sz w:val="22"/>
                <w:szCs w:val="22"/>
              </w:rPr>
              <w:t>lux</w:t>
            </w:r>
            <w:proofErr w:type="spellEnd"/>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lastRenderedPageBreak/>
              <w:t xml:space="preserve">- dla czaszy satelitarnej: min. 155 000 </w:t>
            </w:r>
            <w:proofErr w:type="spellStart"/>
            <w:r>
              <w:rPr>
                <w:rFonts w:ascii="Calibri" w:hAnsi="Calibri" w:cs="Calibri"/>
                <w:color w:val="000000"/>
                <w:sz w:val="22"/>
                <w:szCs w:val="22"/>
              </w:rPr>
              <w:t>lux</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lastRenderedPageBreak/>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11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6</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Czasze wyposażone w system czujników identyfikujących przeszkody w polu operacyjnym, które automatyczne aktywują i dezaktywują poszczególne diody LED by osiągnąć maksymalną bezcieniowość. System potwierdzony w</w:t>
            </w:r>
            <w:r w:rsidR="00BD2218">
              <w:rPr>
                <w:rFonts w:ascii="Calibri" w:hAnsi="Calibri" w:cs="Calibri"/>
                <w:color w:val="000000"/>
                <w:sz w:val="22"/>
                <w:szCs w:val="22"/>
              </w:rPr>
              <w:t> </w:t>
            </w:r>
            <w:r>
              <w:rPr>
                <w:rFonts w:ascii="Calibri" w:hAnsi="Calibri" w:cs="Calibri"/>
                <w:color w:val="000000"/>
                <w:sz w:val="22"/>
                <w:szCs w:val="22"/>
              </w:rPr>
              <w:t>oryginalnych materiałach producenta.</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5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7</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 xml:space="preserve">Natężenie światła po przysłonięciu jedną maską [%]   - min. 98%. </w:t>
            </w:r>
            <w:proofErr w:type="spellStart"/>
            <w:r>
              <w:rPr>
                <w:rFonts w:ascii="Calibri" w:hAnsi="Calibri" w:cs="Calibri"/>
                <w:color w:val="000000"/>
                <w:sz w:val="22"/>
                <w:szCs w:val="22"/>
              </w:rPr>
              <w:t>Ec</w:t>
            </w:r>
            <w:proofErr w:type="spellEnd"/>
            <w:r>
              <w:rPr>
                <w:rFonts w:ascii="Calibri" w:hAnsi="Calibri" w:cs="Calibri"/>
                <w:color w:val="000000"/>
                <w:sz w:val="22"/>
                <w:szCs w:val="22"/>
              </w:rPr>
              <w:t xml:space="preserve"> max</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8</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 xml:space="preserve">Natężenie światła po przysłonięciu dwiema maskami [%] - min. 45%. </w:t>
            </w:r>
            <w:proofErr w:type="spellStart"/>
            <w:r>
              <w:rPr>
                <w:rFonts w:ascii="Calibri" w:hAnsi="Calibri" w:cs="Calibri"/>
                <w:color w:val="000000"/>
                <w:sz w:val="22"/>
                <w:szCs w:val="22"/>
              </w:rPr>
              <w:t>Ec</w:t>
            </w:r>
            <w:proofErr w:type="spellEnd"/>
            <w:r>
              <w:rPr>
                <w:rFonts w:ascii="Calibri" w:hAnsi="Calibri" w:cs="Calibri"/>
                <w:color w:val="000000"/>
                <w:sz w:val="22"/>
                <w:szCs w:val="22"/>
              </w:rPr>
              <w:t xml:space="preserve"> max</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66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9</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 xml:space="preserve">Natężenie światła na dnie standardowej tuby po przysłonięciu jedną maską [%]   - min. 98%. </w:t>
            </w:r>
            <w:proofErr w:type="spellStart"/>
            <w:r>
              <w:rPr>
                <w:rFonts w:ascii="Calibri" w:hAnsi="Calibri" w:cs="Calibri"/>
                <w:color w:val="000000"/>
                <w:sz w:val="22"/>
                <w:szCs w:val="22"/>
              </w:rPr>
              <w:t>Ec</w:t>
            </w:r>
            <w:proofErr w:type="spellEnd"/>
            <w:r>
              <w:rPr>
                <w:rFonts w:ascii="Calibri" w:hAnsi="Calibri" w:cs="Calibri"/>
                <w:color w:val="000000"/>
                <w:sz w:val="22"/>
                <w:szCs w:val="22"/>
              </w:rPr>
              <w:t xml:space="preserve"> max</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63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10</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 xml:space="preserve">Natężenie światła na dnie standardowej tuby po przysłonięciu dwoma maskami [%] - min. 45%. </w:t>
            </w:r>
            <w:proofErr w:type="spellStart"/>
            <w:r>
              <w:rPr>
                <w:rFonts w:ascii="Calibri" w:hAnsi="Calibri" w:cs="Calibri"/>
                <w:color w:val="000000"/>
                <w:sz w:val="22"/>
                <w:szCs w:val="22"/>
              </w:rPr>
              <w:t>Ec</w:t>
            </w:r>
            <w:proofErr w:type="spellEnd"/>
            <w:r>
              <w:rPr>
                <w:rFonts w:ascii="Calibri" w:hAnsi="Calibri" w:cs="Calibri"/>
                <w:color w:val="000000"/>
                <w:sz w:val="22"/>
                <w:szCs w:val="22"/>
              </w:rPr>
              <w:t xml:space="preserve"> max</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5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11</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Współczynnik odwzorowania barwy światła słonecznego   Ra: ≥ 98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Ra &lt;99 = 0 pkt</w:t>
            </w:r>
            <w:r>
              <w:rPr>
                <w:rFonts w:ascii="Calibri" w:hAnsi="Calibri" w:cs="Calibri"/>
                <w:color w:val="000000"/>
                <w:sz w:val="22"/>
                <w:szCs w:val="22"/>
              </w:rPr>
              <w:br/>
              <w:t>Ra ≥99 = 4 pkt</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5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12</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Współczynnik odwzorowania barwy czerwonej R9: ≥ 98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R9 &lt;99 = 0 pkt</w:t>
            </w:r>
            <w:r>
              <w:rPr>
                <w:rFonts w:ascii="Calibri" w:hAnsi="Calibri" w:cs="Calibri"/>
                <w:color w:val="000000"/>
                <w:sz w:val="22"/>
                <w:szCs w:val="22"/>
              </w:rPr>
              <w:br/>
              <w:t>R9 ≥99 = 4 pkt</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5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13</w:t>
            </w:r>
          </w:p>
        </w:tc>
        <w:tc>
          <w:tcPr>
            <w:tcW w:w="3686"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Współczynnik odwzorowania koloru skóry – R13: ≥ 98</w:t>
            </w: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R13 &lt;99 = 0 pkt</w:t>
            </w:r>
            <w:r>
              <w:rPr>
                <w:rFonts w:ascii="Calibri" w:hAnsi="Calibri" w:cs="Calibri"/>
                <w:color w:val="000000"/>
                <w:sz w:val="22"/>
                <w:szCs w:val="22"/>
              </w:rPr>
              <w:br/>
              <w:t>R13 ≥99 = 4 pkt</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6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14</w:t>
            </w:r>
          </w:p>
        </w:tc>
        <w:tc>
          <w:tcPr>
            <w:tcW w:w="3686" w:type="dxa"/>
            <w:tcBorders>
              <w:top w:val="nil"/>
              <w:left w:val="nil"/>
              <w:bottom w:val="single" w:sz="4" w:space="0" w:color="auto"/>
              <w:right w:val="single" w:sz="4" w:space="0" w:color="auto"/>
            </w:tcBorders>
            <w:shd w:val="clear" w:color="000000" w:fill="FFFFFF"/>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 xml:space="preserve">Głębokość oświetlenia (L1+L2) dla </w:t>
            </w:r>
            <w:proofErr w:type="spellStart"/>
            <w:r>
              <w:rPr>
                <w:rFonts w:ascii="Calibri" w:hAnsi="Calibri" w:cs="Calibri"/>
                <w:color w:val="000000"/>
                <w:sz w:val="22"/>
                <w:szCs w:val="22"/>
              </w:rPr>
              <w:t>Ec</w:t>
            </w:r>
            <w:proofErr w:type="spellEnd"/>
            <w:r>
              <w:rPr>
                <w:rFonts w:ascii="Calibri" w:hAnsi="Calibri" w:cs="Calibri"/>
                <w:color w:val="000000"/>
                <w:sz w:val="22"/>
                <w:szCs w:val="22"/>
              </w:rPr>
              <w:t>: 20%: min. 160 [cm]</w:t>
            </w: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6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15</w:t>
            </w:r>
          </w:p>
        </w:tc>
        <w:tc>
          <w:tcPr>
            <w:tcW w:w="3686" w:type="dxa"/>
            <w:tcBorders>
              <w:top w:val="nil"/>
              <w:left w:val="nil"/>
              <w:bottom w:val="single" w:sz="4" w:space="0" w:color="auto"/>
              <w:right w:val="single" w:sz="4" w:space="0" w:color="auto"/>
            </w:tcBorders>
            <w:shd w:val="clear" w:color="000000" w:fill="FFFFFF"/>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Możliwość ustawianie kształtu pola operacyjnego w postaci koła i elipsy.</w:t>
            </w: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5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16</w:t>
            </w:r>
          </w:p>
        </w:tc>
        <w:tc>
          <w:tcPr>
            <w:tcW w:w="3686"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both"/>
              <w:rPr>
                <w:rFonts w:ascii="Calibri" w:hAnsi="Calibri" w:cs="Calibri"/>
                <w:color w:val="000000"/>
                <w:sz w:val="22"/>
                <w:szCs w:val="22"/>
              </w:rPr>
            </w:pPr>
            <w:r w:rsidRPr="00C04E8C">
              <w:rPr>
                <w:rFonts w:ascii="Calibri" w:hAnsi="Calibri" w:cs="Calibri"/>
                <w:sz w:val="22"/>
                <w:szCs w:val="22"/>
              </w:rPr>
              <w:t>Ilość diod w każdej czaszy min. 90 [szt.]</w:t>
            </w: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=90 szt. = 0 pkt</w:t>
            </w:r>
            <w:r>
              <w:rPr>
                <w:rFonts w:ascii="Calibri" w:hAnsi="Calibri" w:cs="Calibri"/>
                <w:color w:val="000000"/>
                <w:sz w:val="22"/>
                <w:szCs w:val="22"/>
              </w:rPr>
              <w:br/>
              <w:t>&gt;90 szt. = 4 pkt</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7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17</w:t>
            </w:r>
          </w:p>
        </w:tc>
        <w:tc>
          <w:tcPr>
            <w:tcW w:w="3686"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Elektroniczna regulacja temperatury barwowej światła min. w 3 krokach z</w:t>
            </w:r>
            <w:r w:rsidR="00BD2218">
              <w:rPr>
                <w:rFonts w:ascii="Calibri" w:hAnsi="Calibri" w:cs="Calibri"/>
                <w:color w:val="000000"/>
                <w:sz w:val="22"/>
                <w:szCs w:val="22"/>
              </w:rPr>
              <w:t> </w:t>
            </w:r>
            <w:r>
              <w:rPr>
                <w:rFonts w:ascii="Calibri" w:hAnsi="Calibri" w:cs="Calibri"/>
                <w:color w:val="000000"/>
                <w:sz w:val="22"/>
                <w:szCs w:val="22"/>
              </w:rPr>
              <w:t>poziomu podstawowego panelu sterującego na czaszy w minimalnym zakresie  3500 – 5500 [K].</w:t>
            </w:r>
            <w:r>
              <w:rPr>
                <w:rFonts w:ascii="Calibri" w:hAnsi="Calibri" w:cs="Calibri"/>
                <w:color w:val="000000"/>
                <w:sz w:val="22"/>
                <w:szCs w:val="22"/>
              </w:rPr>
              <w:br/>
              <w:t>UWAGA: Nie dopuszcza się regulacji mechanicznej.</w:t>
            </w: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Zakres &gt; 2000K = 4 pkt</w:t>
            </w:r>
            <w:r>
              <w:rPr>
                <w:rFonts w:ascii="Calibri" w:hAnsi="Calibri" w:cs="Calibri"/>
                <w:color w:val="000000"/>
                <w:sz w:val="22"/>
                <w:szCs w:val="22"/>
              </w:rPr>
              <w:br/>
              <w:t>Zakres = 2000K = 0 pkt</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7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18</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Możliwość płynnej regulacji temperatury barwowej w pełnym zakresie z poziomu dotykowego panelu sterującego znajdującego się na ścianie lub kolumnie chirurgicznej, wspólnego dla obu czasz.</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7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19</w:t>
            </w:r>
          </w:p>
        </w:tc>
        <w:tc>
          <w:tcPr>
            <w:tcW w:w="3686" w:type="dxa"/>
            <w:tcBorders>
              <w:top w:val="nil"/>
              <w:left w:val="nil"/>
              <w:bottom w:val="single" w:sz="4" w:space="0" w:color="auto"/>
              <w:right w:val="nil"/>
            </w:tcBorders>
            <w:shd w:val="clear" w:color="auto" w:fill="auto"/>
            <w:vAlign w:val="center"/>
            <w:hideMark/>
          </w:tcPr>
          <w:p w:rsidR="00A674A5" w:rsidRDefault="00CC6FAD" w:rsidP="00BD2218">
            <w:pPr>
              <w:jc w:val="both"/>
              <w:rPr>
                <w:rFonts w:ascii="Calibri" w:hAnsi="Calibri" w:cs="Calibri"/>
                <w:color w:val="000000"/>
                <w:sz w:val="22"/>
                <w:szCs w:val="22"/>
              </w:rPr>
            </w:pPr>
            <w:r>
              <w:rPr>
                <w:rFonts w:ascii="Calibri" w:hAnsi="Calibri" w:cs="Calibri"/>
                <w:color w:val="000000"/>
                <w:sz w:val="22"/>
                <w:szCs w:val="22"/>
              </w:rPr>
              <w:t>Elektroniczna regulacja średnicy pola bezcieniowego zawierająca się  w</w:t>
            </w:r>
            <w:r w:rsidR="00A674A5">
              <w:rPr>
                <w:rFonts w:ascii="Calibri" w:hAnsi="Calibri" w:cs="Calibri"/>
                <w:color w:val="000000"/>
                <w:sz w:val="22"/>
                <w:szCs w:val="22"/>
              </w:rPr>
              <w:t> </w:t>
            </w:r>
            <w:r>
              <w:rPr>
                <w:rFonts w:ascii="Calibri" w:hAnsi="Calibri" w:cs="Calibri"/>
                <w:color w:val="000000"/>
                <w:sz w:val="22"/>
                <w:szCs w:val="22"/>
              </w:rPr>
              <w:t>przedziale minimum 140 [mm] do  350 [mm]</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lastRenderedPageBreak/>
              <w:t>UWAGA: Nie dopuszcza się regulacji mechanicznej.</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lastRenderedPageBreak/>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20</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Możliwość płynnej regulacji średnicy pola w pełnym zakresie.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57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21</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 xml:space="preserve">Elektroniczna regulacja natężenia oświetlenia w zakresie  min.  30 – 100% max. </w:t>
            </w:r>
            <w:proofErr w:type="spellStart"/>
            <w:r>
              <w:rPr>
                <w:rFonts w:ascii="Calibri" w:hAnsi="Calibri" w:cs="Calibri"/>
                <w:color w:val="000000"/>
                <w:sz w:val="22"/>
                <w:szCs w:val="22"/>
              </w:rPr>
              <w:t>Ec</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88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22</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Możliwość płynnej regulacji natężenia światła w pełnym zakresie.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13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23</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 xml:space="preserve">Światło tzw. "endoskopowe", regulowane w zakresie min. 1 – 30% max. </w:t>
            </w:r>
            <w:proofErr w:type="spellStart"/>
            <w:r>
              <w:rPr>
                <w:rFonts w:ascii="Calibri" w:hAnsi="Calibri" w:cs="Calibri"/>
                <w:color w:val="000000"/>
                <w:sz w:val="22"/>
                <w:szCs w:val="22"/>
              </w:rPr>
              <w:t>Ec</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Barwa światła endoskopowego: biała = 4 pkt</w:t>
            </w:r>
            <w:r>
              <w:rPr>
                <w:rFonts w:ascii="Calibri" w:hAnsi="Calibri" w:cs="Calibri"/>
                <w:color w:val="000000"/>
                <w:sz w:val="22"/>
                <w:szCs w:val="22"/>
              </w:rPr>
              <w:br/>
              <w:t>Barwa światła endoskopowego: inny niż biała = 0 pkt</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8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24</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 xml:space="preserve">Podstawowy panel sterowania umieszczony na czaszy jednakowy dla obu czasz.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8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25</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Podstawowy panel sterowania posiadający funkcje: min. włącz/wyłącz, regulacja natężenia światła, regulacja średnicy pola światła, regulacja temperatury barwowej.</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8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26</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Elektroniczna regulacja średnicy pola bezcieniowego  oraz  natężenia światła za pomocą centralnego uchwytu sterującego. Możliwość zaprogramowania w uchwycie innej funkcji - np. zmiany temperatury barwowej.</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7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27</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Pozycjonowanie czaszy wielorazowym, sterylizowanym uchwytem (umieszczonym w punkcie centralnym lampy) i dodatkowo min. dwoma „brudnymi” uchwytami umieszczonymi wokół czaszy.</w:t>
            </w:r>
            <w:r>
              <w:rPr>
                <w:rFonts w:ascii="Calibri" w:hAnsi="Calibri" w:cs="Calibri"/>
                <w:color w:val="000000"/>
                <w:sz w:val="22"/>
                <w:szCs w:val="22"/>
              </w:rPr>
              <w:br/>
              <w:t>UWAGA: Nie dopuszcza się uchwytu brudnego w formie relingu jako elementu znacznie utrudniającego codzienne czyszczenie i dezynfekcje.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uchwyty w formie rączki, przez którą można przełożyć dłoń = 4 pkt.</w:t>
            </w:r>
            <w:r>
              <w:rPr>
                <w:rFonts w:ascii="Calibri" w:hAnsi="Calibri" w:cs="Calibri"/>
                <w:color w:val="000000"/>
                <w:sz w:val="22"/>
                <w:szCs w:val="22"/>
              </w:rPr>
              <w:br/>
              <w:t>uchwyty w innej formie = 0 pkt.</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5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28</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Zasilanie: 230V (+/-) 10%, 50 [</w:t>
            </w:r>
            <w:proofErr w:type="spellStart"/>
            <w:r>
              <w:rPr>
                <w:rFonts w:ascii="Calibri" w:hAnsi="Calibri" w:cs="Calibri"/>
                <w:color w:val="000000"/>
                <w:sz w:val="22"/>
                <w:szCs w:val="22"/>
              </w:rPr>
              <w:t>Hz</w:t>
            </w:r>
            <w:proofErr w:type="spellEnd"/>
            <w:r>
              <w:rPr>
                <w:rFonts w:ascii="Calibri" w:hAnsi="Calibri" w:cs="Calibri"/>
                <w:color w:val="000000"/>
                <w:sz w:val="22"/>
                <w:szCs w:val="22"/>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58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29</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Czasza zasilana napięciem z zasilacza stabilizowanego, w przedziale 28 – 36 VDC</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7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30</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Stopień ochrony:  czasze min. IP 55,  system ramion min. IP 30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7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lastRenderedPageBreak/>
              <w:t>31</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 xml:space="preserve">Żywotność źródeł światła ≥ 50 000 [godz.]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&lt; 60 000h = 0 pkt.</w:t>
            </w:r>
            <w:r>
              <w:rPr>
                <w:rFonts w:ascii="Calibri" w:hAnsi="Calibri" w:cs="Calibri"/>
                <w:color w:val="000000"/>
                <w:sz w:val="22"/>
                <w:szCs w:val="22"/>
              </w:rPr>
              <w:br/>
              <w:t>≥ 60 000h = 4 pkt.</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5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32</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Powierzchnia czasz gładka, bez widocznych śrub lub nitów mocujących, wykonana z materiałów odpornych na działanie środków dezynfekujących.</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UWAGA: Nie dopuszcza się czasz z</w:t>
            </w:r>
            <w:r w:rsidR="00BD2218">
              <w:rPr>
                <w:rFonts w:ascii="Calibri" w:hAnsi="Calibri" w:cs="Calibri"/>
                <w:color w:val="000000"/>
                <w:sz w:val="22"/>
                <w:szCs w:val="22"/>
              </w:rPr>
              <w:t> </w:t>
            </w:r>
            <w:r>
              <w:rPr>
                <w:rFonts w:ascii="Calibri" w:hAnsi="Calibri" w:cs="Calibri"/>
                <w:color w:val="000000"/>
                <w:sz w:val="22"/>
                <w:szCs w:val="22"/>
              </w:rPr>
              <w:t>widocznymi śrubami oraz szczelinami.</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8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33</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Szyba osłaniająca zespoły diod LED wykonana ze szkła hartowanego. Obudowa czaszy ze zintegrowaną uszczelką zapobiegającą dostawaniu się do środka wilgoci oraz płynów podczas używania środków czyszczących.</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16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34</w:t>
            </w:r>
          </w:p>
        </w:tc>
        <w:tc>
          <w:tcPr>
            <w:tcW w:w="3686" w:type="dxa"/>
            <w:tcBorders>
              <w:top w:val="nil"/>
              <w:left w:val="nil"/>
              <w:bottom w:val="single" w:sz="4" w:space="0" w:color="auto"/>
              <w:right w:val="single" w:sz="4" w:space="0" w:color="auto"/>
            </w:tcBorders>
            <w:shd w:val="clear" w:color="000000" w:fill="FFFFFF"/>
            <w:vAlign w:val="center"/>
            <w:hideMark/>
          </w:tcPr>
          <w:p w:rsidR="00A674A5" w:rsidRDefault="00CC6FAD" w:rsidP="00BD2218">
            <w:pPr>
              <w:jc w:val="both"/>
              <w:rPr>
                <w:rFonts w:ascii="Calibri" w:hAnsi="Calibri" w:cs="Calibri"/>
                <w:color w:val="000000"/>
                <w:sz w:val="22"/>
                <w:szCs w:val="22"/>
              </w:rPr>
            </w:pPr>
            <w:r>
              <w:rPr>
                <w:rFonts w:ascii="Calibri" w:hAnsi="Calibri" w:cs="Calibri"/>
                <w:color w:val="000000"/>
                <w:sz w:val="22"/>
                <w:szCs w:val="22"/>
              </w:rPr>
              <w:t>Czasze o konstrukcji zwartej, jednoczęściowej tj. bez fizycznych przerw i odstępów pomiędzy segmentami czaszy.</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lub</w:t>
            </w:r>
            <w:r>
              <w:rPr>
                <w:rFonts w:ascii="Calibri" w:hAnsi="Calibri" w:cs="Calibri"/>
                <w:color w:val="000000"/>
                <w:sz w:val="22"/>
                <w:szCs w:val="22"/>
              </w:rPr>
              <w:br/>
              <w:t>Konstrukcja niejednorodna, z</w:t>
            </w:r>
            <w:r w:rsidR="00BD2218">
              <w:rPr>
                <w:rFonts w:ascii="Calibri" w:hAnsi="Calibri" w:cs="Calibri"/>
                <w:color w:val="000000"/>
                <w:sz w:val="22"/>
                <w:szCs w:val="22"/>
              </w:rPr>
              <w:t> </w:t>
            </w:r>
            <w:r>
              <w:rPr>
                <w:rFonts w:ascii="Calibri" w:hAnsi="Calibri" w:cs="Calibri"/>
                <w:color w:val="000000"/>
                <w:sz w:val="22"/>
                <w:szCs w:val="22"/>
              </w:rPr>
              <w:t>przerwami między segmentami czaszy.</w:t>
            </w: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Konstrukcja zwarta, jednoczęściowa tj. bez fizycznych przerw i odstępów pomiędzy segmentami czaszy = 4 pkt</w:t>
            </w:r>
            <w:r>
              <w:rPr>
                <w:rFonts w:ascii="Calibri" w:hAnsi="Calibri" w:cs="Calibri"/>
                <w:color w:val="000000"/>
                <w:sz w:val="22"/>
                <w:szCs w:val="22"/>
              </w:rPr>
              <w:br/>
            </w:r>
            <w:r>
              <w:rPr>
                <w:rFonts w:ascii="Calibri" w:hAnsi="Calibri" w:cs="Calibri"/>
                <w:color w:val="000000"/>
                <w:sz w:val="22"/>
                <w:szCs w:val="22"/>
              </w:rPr>
              <w:br/>
              <w:t>Konstrukcja niejednorodna, z przerwami między segmentami czaszy = 0 pkt</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35</w:t>
            </w:r>
          </w:p>
        </w:tc>
        <w:tc>
          <w:tcPr>
            <w:tcW w:w="3686" w:type="dxa"/>
            <w:tcBorders>
              <w:top w:val="nil"/>
              <w:left w:val="nil"/>
              <w:bottom w:val="single" w:sz="4" w:space="0" w:color="auto"/>
              <w:right w:val="single" w:sz="4" w:space="0" w:color="auto"/>
            </w:tcBorders>
            <w:shd w:val="clear" w:color="000000" w:fill="FFFFFF"/>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Płaska obudowa czaszy o grubości max. 100 [mm]. Wymiary czaszy (długość jej najdłuższego boku) max. 750 [mm].</w:t>
            </w: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&lt; 80 mm = 4 pkt</w:t>
            </w:r>
            <w:r>
              <w:rPr>
                <w:rFonts w:ascii="Calibri" w:hAnsi="Calibri" w:cs="Calibri"/>
                <w:color w:val="000000"/>
                <w:sz w:val="22"/>
                <w:szCs w:val="22"/>
              </w:rPr>
              <w:br/>
              <w:t>100- 80 mm = 0 pkt</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49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36</w:t>
            </w:r>
          </w:p>
        </w:tc>
        <w:tc>
          <w:tcPr>
            <w:tcW w:w="3686"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Obudowa czasz przystosowana do współpracy z obiegiem laminarnym.</w:t>
            </w: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5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37</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Wielorazowe uchwyty sterylizowane – 5 [szt.] na każdą z czasz.</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69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38</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Mocowanie wielorazowego uchwytu sterylizowanego na zatrzask „klikowy” realizowany za pomocą jednej ręki.</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298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lastRenderedPageBreak/>
              <w:t>39</w:t>
            </w:r>
          </w:p>
        </w:tc>
        <w:tc>
          <w:tcPr>
            <w:tcW w:w="3686"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Zestaw wyposażony w sterownik wykonany w technologii dotykowej, z</w:t>
            </w:r>
            <w:r w:rsidR="00BD2218">
              <w:rPr>
                <w:rFonts w:ascii="Calibri" w:hAnsi="Calibri" w:cs="Calibri"/>
                <w:color w:val="000000"/>
                <w:sz w:val="22"/>
                <w:szCs w:val="22"/>
              </w:rPr>
              <w:t> </w:t>
            </w:r>
            <w:r>
              <w:rPr>
                <w:rFonts w:ascii="Calibri" w:hAnsi="Calibri" w:cs="Calibri"/>
                <w:color w:val="000000"/>
                <w:sz w:val="22"/>
                <w:szCs w:val="22"/>
              </w:rPr>
              <w:t>ekranem o wielkości min. 5"  z</w:t>
            </w:r>
            <w:r w:rsidR="00BD2218">
              <w:rPr>
                <w:rFonts w:ascii="Calibri" w:hAnsi="Calibri" w:cs="Calibri"/>
                <w:color w:val="000000"/>
                <w:sz w:val="22"/>
                <w:szCs w:val="22"/>
              </w:rPr>
              <w:t> </w:t>
            </w:r>
            <w:r>
              <w:rPr>
                <w:rFonts w:ascii="Calibri" w:hAnsi="Calibri" w:cs="Calibri"/>
                <w:color w:val="000000"/>
                <w:sz w:val="22"/>
                <w:szCs w:val="22"/>
              </w:rPr>
              <w:t>możliwością instalacji na ścianie lub kolumnie chirurgicznej, zapewniający sterowanie następującymi parametrami:</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br/>
              <w:t>Sterowanie funkcjami lampy: włączanie / wyłączanie; zmianę temperatury barwowej; regulacja średnicy pola; regulacja natężenia światła; funkcja białego światła endoskopowego; ustawienie kształtu pola w postaci koła lub elipsy; wywołanie wcześniej zapisanych ustawień parametrów świetlnych; włączenie/wyłączenie redukcji cieni; możliwość zsynchronizowanego sterowania parametrami świetlnymi obu czasz.</w:t>
            </w:r>
            <w:r>
              <w:rPr>
                <w:rFonts w:ascii="Calibri" w:hAnsi="Calibri" w:cs="Calibri"/>
                <w:color w:val="000000"/>
                <w:sz w:val="22"/>
                <w:szCs w:val="22"/>
              </w:rPr>
              <w:br/>
            </w:r>
            <w:r>
              <w:rPr>
                <w:rFonts w:ascii="Calibri" w:hAnsi="Calibri" w:cs="Calibri"/>
                <w:color w:val="000000"/>
                <w:sz w:val="22"/>
                <w:szCs w:val="22"/>
              </w:rPr>
              <w:br/>
              <w:t>Sterowanie funkcjami kamery: powiększenie/pomniejszenie; elektroniczny obrót obrazu o 360 stopni; cyfrowy obrót obrazu o 180 stopni, wyostrzenie obrazu automatycznie i manualnie; jasność automatyczna i manualna; automatyczny balans bieli; stop klatka.</w:t>
            </w: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374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40</w:t>
            </w:r>
          </w:p>
        </w:tc>
        <w:tc>
          <w:tcPr>
            <w:tcW w:w="3686"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Czasza główna przygotowana pod instalację kamery FHD, zainstalowanej centralnie w osi czaszy, w miejscu uchwytu sterującego.</w:t>
            </w:r>
            <w:r>
              <w:rPr>
                <w:rFonts w:ascii="Calibri" w:hAnsi="Calibri" w:cs="Calibri"/>
                <w:color w:val="000000"/>
                <w:sz w:val="22"/>
                <w:szCs w:val="22"/>
              </w:rPr>
              <w:br/>
            </w:r>
            <w:r>
              <w:rPr>
                <w:rFonts w:ascii="Calibri" w:hAnsi="Calibri" w:cs="Calibri"/>
                <w:color w:val="000000"/>
                <w:sz w:val="22"/>
                <w:szCs w:val="22"/>
              </w:rPr>
              <w:br/>
              <w:t>Minimalne parametry kamery:</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 xml:space="preserve">Sensor obrazu 1/2.8 </w:t>
            </w:r>
            <w:proofErr w:type="spellStart"/>
            <w:r>
              <w:rPr>
                <w:rFonts w:ascii="Calibri" w:hAnsi="Calibri" w:cs="Calibri"/>
                <w:color w:val="000000"/>
                <w:sz w:val="22"/>
                <w:szCs w:val="22"/>
              </w:rPr>
              <w:t>type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Exmor</w:t>
            </w:r>
            <w:proofErr w:type="spellEnd"/>
            <w:r>
              <w:rPr>
                <w:rFonts w:ascii="Calibri" w:hAnsi="Calibri" w:cs="Calibri"/>
                <w:color w:val="000000"/>
                <w:sz w:val="22"/>
                <w:szCs w:val="22"/>
              </w:rPr>
              <w:t>“ CMOS</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Ilość pikseli 1920x1080</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Obiektyw zmiennoogniskowy o</w:t>
            </w:r>
            <w:r w:rsidR="00BD2218">
              <w:rPr>
                <w:rFonts w:ascii="Calibri" w:hAnsi="Calibri" w:cs="Calibri"/>
                <w:color w:val="000000"/>
                <w:sz w:val="22"/>
                <w:szCs w:val="22"/>
              </w:rPr>
              <w:t> </w:t>
            </w:r>
            <w:r>
              <w:rPr>
                <w:rFonts w:ascii="Calibri" w:hAnsi="Calibri" w:cs="Calibri"/>
                <w:color w:val="000000"/>
                <w:sz w:val="22"/>
                <w:szCs w:val="22"/>
              </w:rPr>
              <w:t>ogniskowej: 3.8 mm (szeroki kąt) – 38 mm (</w:t>
            </w:r>
            <w:proofErr w:type="spellStart"/>
            <w:r>
              <w:rPr>
                <w:rFonts w:ascii="Calibri" w:hAnsi="Calibri" w:cs="Calibri"/>
                <w:color w:val="000000"/>
                <w:sz w:val="22"/>
                <w:szCs w:val="22"/>
              </w:rPr>
              <w:t>tele</w:t>
            </w:r>
            <w:proofErr w:type="spellEnd"/>
            <w:r>
              <w:rPr>
                <w:rFonts w:ascii="Calibri" w:hAnsi="Calibri" w:cs="Calibri"/>
                <w:color w:val="000000"/>
                <w:sz w:val="22"/>
                <w:szCs w:val="22"/>
              </w:rPr>
              <w:t>)</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Przysłona: 1.8 F – 3.4 F</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Prędkość migawki: 1 do 1/10,000 s</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Stosunek sygnału do szumu (</w:t>
            </w:r>
            <w:proofErr w:type="spellStart"/>
            <w:r>
              <w:rPr>
                <w:rFonts w:ascii="Calibri" w:hAnsi="Calibri" w:cs="Calibri"/>
                <w:color w:val="000000"/>
                <w:sz w:val="22"/>
                <w:szCs w:val="22"/>
              </w:rPr>
              <w:t>dB</w:t>
            </w:r>
            <w:proofErr w:type="spellEnd"/>
            <w:r>
              <w:rPr>
                <w:rFonts w:ascii="Calibri" w:hAnsi="Calibri" w:cs="Calibri"/>
                <w:color w:val="000000"/>
                <w:sz w:val="22"/>
                <w:szCs w:val="22"/>
              </w:rPr>
              <w:t>)&gt;=50</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Proporcje obrazu (wys. do szer.) 16:9</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Automatyczny balans bieli</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Zoom optyczny –  10x</w:t>
            </w:r>
          </w:p>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Zoom cyfrowy – 12x</w:t>
            </w:r>
          </w:p>
          <w:p w:rsidR="00A674A5" w:rsidRDefault="00A674A5" w:rsidP="00BD2218">
            <w:pPr>
              <w:jc w:val="both"/>
              <w:rPr>
                <w:rFonts w:ascii="Calibri" w:hAnsi="Calibri" w:cs="Calibri"/>
                <w:color w:val="000000"/>
                <w:sz w:val="22"/>
                <w:szCs w:val="22"/>
              </w:rPr>
            </w:pPr>
          </w:p>
          <w:p w:rsidR="00A674A5" w:rsidRDefault="00A674A5" w:rsidP="00BD2218">
            <w:pPr>
              <w:jc w:val="both"/>
              <w:rPr>
                <w:rFonts w:ascii="Calibri" w:hAnsi="Calibri" w:cs="Calibri"/>
                <w:color w:val="000000"/>
                <w:sz w:val="22"/>
                <w:szCs w:val="22"/>
              </w:rPr>
            </w:pPr>
          </w:p>
          <w:p w:rsidR="00A674A5" w:rsidRDefault="00A674A5" w:rsidP="00BD2218">
            <w:pPr>
              <w:jc w:val="both"/>
              <w:rPr>
                <w:rFonts w:ascii="Calibri" w:hAnsi="Calibri" w:cs="Calibri"/>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5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41</w:t>
            </w:r>
          </w:p>
        </w:tc>
        <w:tc>
          <w:tcPr>
            <w:tcW w:w="3686" w:type="dxa"/>
            <w:tcBorders>
              <w:top w:val="nil"/>
              <w:left w:val="nil"/>
              <w:bottom w:val="single" w:sz="4" w:space="0" w:color="auto"/>
              <w:right w:val="nil"/>
            </w:tcBorders>
            <w:shd w:val="clear" w:color="auto" w:fill="auto"/>
            <w:vAlign w:val="center"/>
            <w:hideMark/>
          </w:tcPr>
          <w:p w:rsidR="00CC6FAD" w:rsidRDefault="00CC6FAD" w:rsidP="00BD2218">
            <w:pPr>
              <w:jc w:val="both"/>
              <w:rPr>
                <w:rFonts w:ascii="Calibri" w:hAnsi="Calibri" w:cs="Calibri"/>
                <w:b/>
                <w:bCs/>
                <w:color w:val="000000"/>
                <w:sz w:val="22"/>
                <w:szCs w:val="22"/>
              </w:rPr>
            </w:pPr>
            <w:r>
              <w:rPr>
                <w:rFonts w:ascii="Calibri" w:hAnsi="Calibri" w:cs="Calibri"/>
                <w:b/>
                <w:bCs/>
                <w:color w:val="000000"/>
                <w:sz w:val="22"/>
                <w:szCs w:val="22"/>
              </w:rPr>
              <w:t>Pozostałe wymagania</w:t>
            </w:r>
          </w:p>
        </w:tc>
        <w:tc>
          <w:tcPr>
            <w:tcW w:w="1417" w:type="dxa"/>
            <w:tcBorders>
              <w:top w:val="nil"/>
              <w:left w:val="nil"/>
              <w:bottom w:val="single" w:sz="4" w:space="0" w:color="auto"/>
              <w:right w:val="nil"/>
            </w:tcBorders>
            <w:shd w:val="clear" w:color="auto" w:fill="auto"/>
            <w:vAlign w:val="center"/>
            <w:hideMark/>
          </w:tcPr>
          <w:p w:rsidR="00CC6FAD" w:rsidRDefault="00CC6FAD" w:rsidP="00BD2218">
            <w:pPr>
              <w:rPr>
                <w:rFonts w:ascii="Calibri" w:hAnsi="Calibri" w:cs="Calibri"/>
                <w:b/>
                <w:bCs/>
                <w:color w:val="000000"/>
                <w:sz w:val="22"/>
                <w:szCs w:val="22"/>
              </w:rPr>
            </w:pPr>
            <w:r>
              <w:rPr>
                <w:rFonts w:ascii="Calibri" w:hAnsi="Calibri" w:cs="Calibri"/>
                <w:b/>
                <w:bCs/>
                <w:color w:val="000000"/>
                <w:sz w:val="22"/>
                <w:szCs w:val="22"/>
              </w:rPr>
              <w:t> </w:t>
            </w:r>
          </w:p>
        </w:tc>
        <w:tc>
          <w:tcPr>
            <w:tcW w:w="1701" w:type="dxa"/>
            <w:tcBorders>
              <w:top w:val="nil"/>
              <w:left w:val="nil"/>
              <w:bottom w:val="single" w:sz="4" w:space="0" w:color="auto"/>
              <w:right w:val="nil"/>
            </w:tcBorders>
            <w:shd w:val="clear" w:color="auto" w:fill="auto"/>
            <w:vAlign w:val="center"/>
            <w:hideMark/>
          </w:tcPr>
          <w:p w:rsidR="00CC6FAD" w:rsidRDefault="00CC6FAD" w:rsidP="00BD2218">
            <w:pPr>
              <w:rPr>
                <w:rFonts w:ascii="Calibri" w:hAnsi="Calibri" w:cs="Calibri"/>
                <w:b/>
                <w:bCs/>
                <w:color w:val="000000"/>
                <w:sz w:val="22"/>
                <w:szCs w:val="22"/>
              </w:rPr>
            </w:pPr>
            <w:r>
              <w:rPr>
                <w:rFonts w:ascii="Calibri" w:hAnsi="Calibri" w:cs="Calibri"/>
                <w:b/>
                <w:bCs/>
                <w:color w:val="000000"/>
                <w:sz w:val="22"/>
                <w:szCs w:val="22"/>
              </w:rPr>
              <w:t> </w:t>
            </w:r>
          </w:p>
        </w:tc>
        <w:tc>
          <w:tcPr>
            <w:tcW w:w="1843" w:type="dxa"/>
            <w:tcBorders>
              <w:top w:val="nil"/>
              <w:left w:val="nil"/>
              <w:bottom w:val="single" w:sz="4" w:space="0" w:color="auto"/>
              <w:right w:val="nil"/>
            </w:tcBorders>
          </w:tcPr>
          <w:p w:rsidR="00CC6FAD" w:rsidRDefault="00CC6FAD" w:rsidP="00BD2218">
            <w:pPr>
              <w:rPr>
                <w:rFonts w:ascii="Calibri" w:hAnsi="Calibri" w:cs="Calibri"/>
                <w:b/>
                <w:bCs/>
                <w:color w:val="000000"/>
                <w:sz w:val="22"/>
                <w:szCs w:val="22"/>
              </w:rPr>
            </w:pPr>
          </w:p>
        </w:tc>
      </w:tr>
      <w:tr w:rsidR="00CC6FAD" w:rsidTr="007C3EA1">
        <w:trPr>
          <w:trHeight w:val="4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lastRenderedPageBreak/>
              <w:t>4</w:t>
            </w:r>
            <w:r w:rsidR="006376F1">
              <w:rPr>
                <w:rFonts w:ascii="Calibri" w:hAnsi="Calibri" w:cs="Calibri"/>
                <w:b/>
                <w:bCs/>
                <w:color w:val="000000"/>
                <w:sz w:val="22"/>
                <w:szCs w:val="22"/>
              </w:rPr>
              <w:t>2</w:t>
            </w:r>
          </w:p>
        </w:tc>
        <w:tc>
          <w:tcPr>
            <w:tcW w:w="3686"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Instrukcja obsługi w języku polskim dostarczona wraz z urządzeniem.</w:t>
            </w: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4</w:t>
            </w:r>
            <w:r w:rsidR="006376F1">
              <w:rPr>
                <w:rFonts w:ascii="Calibri" w:hAnsi="Calibri" w:cs="Calibri"/>
                <w:b/>
                <w:bCs/>
                <w:color w:val="000000"/>
                <w:sz w:val="22"/>
                <w:szCs w:val="22"/>
              </w:rPr>
              <w:t>3</w:t>
            </w:r>
          </w:p>
        </w:tc>
        <w:tc>
          <w:tcPr>
            <w:tcW w:w="3686"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Karta gwarancyjna oraz paszport techniczny dostarczone wraz z urządzeniem.</w:t>
            </w: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49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4</w:t>
            </w:r>
            <w:r w:rsidR="006376F1">
              <w:rPr>
                <w:rFonts w:ascii="Calibri" w:hAnsi="Calibri" w:cs="Calibri"/>
                <w:b/>
                <w:bCs/>
                <w:color w:val="000000"/>
                <w:sz w:val="22"/>
                <w:szCs w:val="22"/>
              </w:rPr>
              <w:t>4</w:t>
            </w:r>
          </w:p>
        </w:tc>
        <w:tc>
          <w:tcPr>
            <w:tcW w:w="3686"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Montaż, uruchomienie i szkolenie obsługi w cenie urządzenia.</w:t>
            </w: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58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4</w:t>
            </w:r>
            <w:r w:rsidR="006376F1">
              <w:rPr>
                <w:rFonts w:ascii="Calibri" w:hAnsi="Calibri" w:cs="Calibri"/>
                <w:b/>
                <w:bCs/>
                <w:color w:val="000000"/>
                <w:sz w:val="22"/>
                <w:szCs w:val="22"/>
              </w:rPr>
              <w:t>5</w:t>
            </w:r>
          </w:p>
        </w:tc>
        <w:tc>
          <w:tcPr>
            <w:tcW w:w="3686"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Wyrób oznaczony znakiem CE potwierdzony deklaracją Zgodności lub Certyfikatem CE</w:t>
            </w: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ZAŁĄCZYĆ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13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4</w:t>
            </w:r>
            <w:r w:rsidR="006376F1">
              <w:rPr>
                <w:rFonts w:ascii="Calibri" w:hAnsi="Calibri" w:cs="Calibri"/>
                <w:b/>
                <w:bCs/>
                <w:color w:val="000000"/>
                <w:sz w:val="22"/>
                <w:szCs w:val="22"/>
              </w:rPr>
              <w:t>6</w:t>
            </w:r>
          </w:p>
        </w:tc>
        <w:tc>
          <w:tcPr>
            <w:tcW w:w="3686"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both"/>
              <w:rPr>
                <w:rFonts w:ascii="Calibri" w:hAnsi="Calibri" w:cs="Calibri"/>
                <w:color w:val="000000"/>
                <w:sz w:val="22"/>
                <w:szCs w:val="22"/>
              </w:rPr>
            </w:pPr>
            <w:r>
              <w:rPr>
                <w:rFonts w:ascii="Calibri" w:hAnsi="Calibri" w:cs="Calibri"/>
                <w:color w:val="000000"/>
                <w:sz w:val="22"/>
                <w:szCs w:val="22"/>
              </w:rPr>
              <w:t xml:space="preserve">Oferowana lampa dostosowana konstrukcyjnie do sali operacyjnej: </w:t>
            </w:r>
            <w:r>
              <w:rPr>
                <w:rFonts w:ascii="Calibri" w:hAnsi="Calibri" w:cs="Calibri"/>
                <w:color w:val="000000"/>
                <w:sz w:val="22"/>
                <w:szCs w:val="22"/>
              </w:rPr>
              <w:br/>
            </w:r>
            <w:r>
              <w:rPr>
                <w:rFonts w:ascii="Calibri" w:hAnsi="Calibri" w:cs="Calibri"/>
                <w:color w:val="FF0000"/>
                <w:sz w:val="22"/>
                <w:szCs w:val="22"/>
              </w:rPr>
              <w:t xml:space="preserve">- </w:t>
            </w:r>
            <w:r w:rsidRPr="004F7289">
              <w:rPr>
                <w:rFonts w:ascii="Calibri" w:hAnsi="Calibri" w:cs="Calibri"/>
                <w:sz w:val="22"/>
                <w:szCs w:val="22"/>
              </w:rPr>
              <w:t>wysokość do stropu od posadzki: 317 cm</w:t>
            </w:r>
            <w:r w:rsidRPr="004F7289">
              <w:rPr>
                <w:rFonts w:ascii="Calibri" w:hAnsi="Calibri" w:cs="Calibri"/>
                <w:sz w:val="22"/>
                <w:szCs w:val="22"/>
              </w:rPr>
              <w:br/>
              <w:t>- wysokość do sufitu podwieszanego od posadzki: 277 cm</w:t>
            </w: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r w:rsidR="00CC6FAD" w:rsidTr="007C3EA1">
        <w:trPr>
          <w:trHeigh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b/>
                <w:bCs/>
                <w:color w:val="000000"/>
                <w:sz w:val="22"/>
                <w:szCs w:val="22"/>
              </w:rPr>
            </w:pPr>
            <w:r>
              <w:rPr>
                <w:rFonts w:ascii="Calibri" w:hAnsi="Calibri" w:cs="Calibri"/>
                <w:b/>
                <w:bCs/>
                <w:color w:val="000000"/>
                <w:sz w:val="22"/>
                <w:szCs w:val="22"/>
              </w:rPr>
              <w:t>4</w:t>
            </w:r>
            <w:r w:rsidR="006376F1">
              <w:rPr>
                <w:rFonts w:ascii="Calibri" w:hAnsi="Calibri" w:cs="Calibri"/>
                <w:b/>
                <w:bCs/>
                <w:color w:val="000000"/>
                <w:sz w:val="22"/>
                <w:szCs w:val="22"/>
              </w:rPr>
              <w:t>7</w:t>
            </w:r>
          </w:p>
        </w:tc>
        <w:tc>
          <w:tcPr>
            <w:tcW w:w="3686"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Gwarancja min. 24 miesiące</w:t>
            </w:r>
          </w:p>
        </w:tc>
        <w:tc>
          <w:tcPr>
            <w:tcW w:w="1417" w:type="dxa"/>
            <w:tcBorders>
              <w:top w:val="nil"/>
              <w:left w:val="nil"/>
              <w:bottom w:val="single" w:sz="4" w:space="0" w:color="auto"/>
              <w:right w:val="single" w:sz="4" w:space="0" w:color="auto"/>
            </w:tcBorders>
            <w:shd w:val="clear" w:color="auto" w:fill="auto"/>
            <w:vAlign w:val="center"/>
            <w:hideMark/>
          </w:tcPr>
          <w:p w:rsidR="00CC6FAD" w:rsidRDefault="00CC6FAD" w:rsidP="00BD2218">
            <w:pPr>
              <w:jc w:val="center"/>
              <w:rPr>
                <w:rFonts w:ascii="Calibri" w:hAnsi="Calibri" w:cs="Calibri"/>
                <w:color w:val="000000"/>
                <w:sz w:val="22"/>
                <w:szCs w:val="22"/>
              </w:rPr>
            </w:pPr>
            <w:r>
              <w:rPr>
                <w:rFonts w:ascii="Calibri" w:hAnsi="Calibri" w:cs="Calibri"/>
                <w:color w:val="000000"/>
                <w:sz w:val="22"/>
                <w:szCs w:val="22"/>
              </w:rPr>
              <w:t>TAK, PODAĆ</w:t>
            </w:r>
          </w:p>
        </w:tc>
        <w:tc>
          <w:tcPr>
            <w:tcW w:w="1701" w:type="dxa"/>
            <w:tcBorders>
              <w:top w:val="nil"/>
              <w:left w:val="nil"/>
              <w:bottom w:val="single" w:sz="4" w:space="0" w:color="auto"/>
              <w:right w:val="single" w:sz="4" w:space="0" w:color="auto"/>
            </w:tcBorders>
            <w:shd w:val="clear" w:color="auto" w:fill="auto"/>
            <w:vAlign w:val="center"/>
            <w:hideMark/>
          </w:tcPr>
          <w:p w:rsidR="00CC6FAD" w:rsidRDefault="00CC6FAD" w:rsidP="00BD2218">
            <w:pPr>
              <w:rPr>
                <w:rFonts w:ascii="Calibri" w:hAnsi="Calibri" w:cs="Calibri"/>
                <w:color w:val="000000"/>
                <w:sz w:val="22"/>
                <w:szCs w:val="22"/>
              </w:rPr>
            </w:pPr>
            <w:r>
              <w:rPr>
                <w:rFonts w:ascii="Calibri" w:hAnsi="Calibri" w:cs="Calibri"/>
                <w:color w:val="000000"/>
                <w:sz w:val="22"/>
                <w:szCs w:val="22"/>
              </w:rPr>
              <w:t> </w:t>
            </w:r>
          </w:p>
        </w:tc>
        <w:tc>
          <w:tcPr>
            <w:tcW w:w="1843" w:type="dxa"/>
            <w:tcBorders>
              <w:top w:val="nil"/>
              <w:left w:val="nil"/>
              <w:bottom w:val="single" w:sz="4" w:space="0" w:color="auto"/>
              <w:right w:val="single" w:sz="4" w:space="0" w:color="auto"/>
            </w:tcBorders>
          </w:tcPr>
          <w:p w:rsidR="00CC6FAD" w:rsidRDefault="00CC6FAD" w:rsidP="00BD2218">
            <w:pPr>
              <w:rPr>
                <w:rFonts w:ascii="Calibri" w:hAnsi="Calibri" w:cs="Calibri"/>
                <w:color w:val="000000"/>
                <w:sz w:val="22"/>
                <w:szCs w:val="22"/>
              </w:rPr>
            </w:pPr>
          </w:p>
        </w:tc>
      </w:tr>
    </w:tbl>
    <w:p w:rsidR="00960396" w:rsidRPr="00396712" w:rsidRDefault="00960396" w:rsidP="00960396">
      <w:pPr>
        <w:spacing w:line="276" w:lineRule="auto"/>
        <w:jc w:val="both"/>
        <w:rPr>
          <w:rFonts w:asciiTheme="minorHAnsi" w:hAnsiTheme="minorHAnsi"/>
          <w:b/>
          <w:bCs/>
          <w:sz w:val="22"/>
          <w:szCs w:val="22"/>
        </w:rPr>
      </w:pPr>
    </w:p>
    <w:tbl>
      <w:tblPr>
        <w:tblW w:w="4879" w:type="pct"/>
        <w:tblCellMar>
          <w:left w:w="70" w:type="dxa"/>
          <w:right w:w="70" w:type="dxa"/>
        </w:tblCellMar>
        <w:tblLook w:val="04A0" w:firstRow="1" w:lastRow="0" w:firstColumn="1" w:lastColumn="0" w:noHBand="0" w:noVBand="1"/>
      </w:tblPr>
      <w:tblGrid>
        <w:gridCol w:w="355"/>
        <w:gridCol w:w="1342"/>
        <w:gridCol w:w="345"/>
        <w:gridCol w:w="398"/>
        <w:gridCol w:w="664"/>
        <w:gridCol w:w="646"/>
        <w:gridCol w:w="637"/>
        <w:gridCol w:w="788"/>
        <w:gridCol w:w="664"/>
        <w:gridCol w:w="2041"/>
        <w:gridCol w:w="972"/>
      </w:tblGrid>
      <w:tr w:rsidR="00F9345C" w:rsidRPr="00396712" w:rsidTr="00F9345C">
        <w:trPr>
          <w:trHeight w:val="66"/>
        </w:trPr>
        <w:tc>
          <w:tcPr>
            <w:tcW w:w="200"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758" w:type="pct"/>
            <w:tcBorders>
              <w:top w:val="nil"/>
              <w:left w:val="nil"/>
              <w:bottom w:val="nil"/>
              <w:right w:val="nil"/>
            </w:tcBorders>
            <w:shd w:val="clear" w:color="auto" w:fill="auto"/>
            <w:vAlign w:val="bottom"/>
            <w:hideMark/>
          </w:tcPr>
          <w:p w:rsidR="00F9345C" w:rsidRPr="00396712" w:rsidRDefault="00F9345C" w:rsidP="00F9345C">
            <w:pPr>
              <w:rPr>
                <w:rFonts w:asciiTheme="minorHAnsi" w:hAnsiTheme="minorHAnsi" w:cstheme="minorHAnsi"/>
                <w:b/>
                <w:bCs/>
                <w:sz w:val="22"/>
                <w:szCs w:val="22"/>
              </w:rPr>
            </w:pPr>
          </w:p>
        </w:tc>
        <w:tc>
          <w:tcPr>
            <w:tcW w:w="195" w:type="pct"/>
            <w:tcBorders>
              <w:top w:val="nil"/>
              <w:left w:val="nil"/>
              <w:bottom w:val="nil"/>
              <w:right w:val="nil"/>
            </w:tcBorders>
            <w:shd w:val="clear" w:color="auto" w:fill="auto"/>
            <w:vAlign w:val="bottom"/>
            <w:hideMark/>
          </w:tcPr>
          <w:p w:rsidR="00F9345C" w:rsidRPr="00396712" w:rsidRDefault="00F9345C" w:rsidP="00F9345C">
            <w:pPr>
              <w:rPr>
                <w:rFonts w:asciiTheme="minorHAnsi" w:hAnsiTheme="minorHAnsi" w:cstheme="minorHAnsi"/>
                <w:b/>
                <w:bCs/>
                <w:sz w:val="22"/>
                <w:szCs w:val="22"/>
              </w:rPr>
            </w:pPr>
          </w:p>
        </w:tc>
        <w:tc>
          <w:tcPr>
            <w:tcW w:w="225" w:type="pct"/>
            <w:tcBorders>
              <w:top w:val="nil"/>
              <w:left w:val="nil"/>
              <w:bottom w:val="nil"/>
              <w:right w:val="nil"/>
            </w:tcBorders>
            <w:shd w:val="clear" w:color="auto" w:fill="auto"/>
            <w:noWrap/>
            <w:vAlign w:val="bottom"/>
            <w:hideMark/>
          </w:tcPr>
          <w:p w:rsidR="00F9345C" w:rsidRPr="00396712" w:rsidRDefault="00F9345C" w:rsidP="00F9345C">
            <w:pPr>
              <w:jc w:val="center"/>
              <w:rPr>
                <w:rFonts w:asciiTheme="minorHAnsi" w:hAnsiTheme="minorHAnsi" w:cstheme="minorHAnsi"/>
                <w:sz w:val="22"/>
                <w:szCs w:val="22"/>
              </w:rPr>
            </w:pPr>
          </w:p>
        </w:tc>
        <w:tc>
          <w:tcPr>
            <w:tcW w:w="375"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365"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360"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445"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375"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1153"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549" w:type="pct"/>
            <w:tcBorders>
              <w:top w:val="nil"/>
              <w:left w:val="nil"/>
              <w:bottom w:val="nil"/>
              <w:right w:val="nil"/>
            </w:tcBorders>
            <w:shd w:val="clear" w:color="auto" w:fill="auto"/>
            <w:vAlign w:val="bottom"/>
            <w:hideMark/>
          </w:tcPr>
          <w:p w:rsidR="00F9345C" w:rsidRPr="00396712" w:rsidRDefault="00F9345C" w:rsidP="00F9345C">
            <w:pPr>
              <w:rPr>
                <w:rFonts w:asciiTheme="minorHAnsi" w:hAnsiTheme="minorHAnsi" w:cstheme="minorHAnsi"/>
                <w:sz w:val="22"/>
                <w:szCs w:val="22"/>
              </w:rPr>
            </w:pPr>
          </w:p>
        </w:tc>
      </w:tr>
      <w:tr w:rsidR="00F9345C" w:rsidRPr="00396712" w:rsidTr="00F9345C">
        <w:trPr>
          <w:trHeight w:val="255"/>
        </w:trPr>
        <w:tc>
          <w:tcPr>
            <w:tcW w:w="200"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758" w:type="pct"/>
            <w:tcBorders>
              <w:top w:val="nil"/>
              <w:left w:val="nil"/>
              <w:bottom w:val="nil"/>
              <w:right w:val="nil"/>
            </w:tcBorders>
            <w:shd w:val="clear" w:color="auto" w:fill="auto"/>
            <w:vAlign w:val="bottom"/>
            <w:hideMark/>
          </w:tcPr>
          <w:p w:rsidR="00F9345C" w:rsidRPr="00396712" w:rsidRDefault="00F9345C" w:rsidP="00F9345C">
            <w:pPr>
              <w:rPr>
                <w:rFonts w:asciiTheme="minorHAnsi" w:hAnsiTheme="minorHAnsi" w:cstheme="minorHAnsi"/>
                <w:sz w:val="22"/>
                <w:szCs w:val="22"/>
              </w:rPr>
            </w:pPr>
          </w:p>
        </w:tc>
        <w:tc>
          <w:tcPr>
            <w:tcW w:w="195" w:type="pct"/>
            <w:tcBorders>
              <w:top w:val="nil"/>
              <w:left w:val="nil"/>
              <w:bottom w:val="nil"/>
              <w:right w:val="nil"/>
            </w:tcBorders>
            <w:shd w:val="clear" w:color="auto" w:fill="auto"/>
            <w:vAlign w:val="bottom"/>
            <w:hideMark/>
          </w:tcPr>
          <w:p w:rsidR="00F9345C" w:rsidRPr="00396712" w:rsidRDefault="00F9345C" w:rsidP="00F9345C">
            <w:pPr>
              <w:rPr>
                <w:rFonts w:asciiTheme="minorHAnsi" w:hAnsiTheme="minorHAnsi" w:cstheme="minorHAnsi"/>
                <w:sz w:val="22"/>
                <w:szCs w:val="22"/>
              </w:rPr>
            </w:pPr>
          </w:p>
        </w:tc>
        <w:tc>
          <w:tcPr>
            <w:tcW w:w="225" w:type="pct"/>
            <w:tcBorders>
              <w:top w:val="nil"/>
              <w:left w:val="nil"/>
              <w:bottom w:val="nil"/>
              <w:right w:val="nil"/>
            </w:tcBorders>
            <w:shd w:val="clear" w:color="auto" w:fill="auto"/>
            <w:noWrap/>
            <w:vAlign w:val="bottom"/>
            <w:hideMark/>
          </w:tcPr>
          <w:p w:rsidR="00F9345C" w:rsidRPr="00396712" w:rsidRDefault="00F9345C" w:rsidP="00F9345C">
            <w:pPr>
              <w:jc w:val="center"/>
              <w:rPr>
                <w:rFonts w:asciiTheme="minorHAnsi" w:hAnsiTheme="minorHAnsi" w:cstheme="minorHAnsi"/>
                <w:sz w:val="22"/>
                <w:szCs w:val="22"/>
              </w:rPr>
            </w:pPr>
          </w:p>
        </w:tc>
        <w:tc>
          <w:tcPr>
            <w:tcW w:w="375"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365"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360"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445"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375"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1153" w:type="pct"/>
            <w:tcBorders>
              <w:top w:val="nil"/>
              <w:left w:val="nil"/>
              <w:bottom w:val="nil"/>
              <w:right w:val="nil"/>
            </w:tcBorders>
            <w:shd w:val="clear" w:color="auto" w:fill="auto"/>
            <w:noWrap/>
            <w:vAlign w:val="bottom"/>
            <w:hideMark/>
          </w:tcPr>
          <w:p w:rsidR="00F9345C" w:rsidRPr="00396712" w:rsidRDefault="00F9345C" w:rsidP="00F9345C">
            <w:pPr>
              <w:rPr>
                <w:rFonts w:asciiTheme="minorHAnsi" w:hAnsiTheme="minorHAnsi" w:cstheme="minorHAnsi"/>
                <w:sz w:val="22"/>
                <w:szCs w:val="22"/>
              </w:rPr>
            </w:pPr>
          </w:p>
        </w:tc>
        <w:tc>
          <w:tcPr>
            <w:tcW w:w="549" w:type="pct"/>
            <w:tcBorders>
              <w:top w:val="nil"/>
              <w:left w:val="nil"/>
              <w:bottom w:val="nil"/>
              <w:right w:val="nil"/>
            </w:tcBorders>
            <w:shd w:val="clear" w:color="auto" w:fill="auto"/>
            <w:vAlign w:val="bottom"/>
            <w:hideMark/>
          </w:tcPr>
          <w:p w:rsidR="00F9345C" w:rsidRPr="00396712" w:rsidRDefault="00F9345C" w:rsidP="00F9345C">
            <w:pPr>
              <w:rPr>
                <w:rFonts w:asciiTheme="minorHAnsi" w:hAnsiTheme="minorHAnsi" w:cstheme="minorHAnsi"/>
                <w:sz w:val="22"/>
                <w:szCs w:val="22"/>
              </w:rPr>
            </w:pPr>
          </w:p>
        </w:tc>
      </w:tr>
    </w:tbl>
    <w:p w:rsidR="00F9345C" w:rsidRPr="00396712" w:rsidRDefault="00F9345C" w:rsidP="00F9345C">
      <w:pPr>
        <w:rPr>
          <w:rFonts w:asciiTheme="minorHAnsi" w:hAnsiTheme="minorHAnsi" w:cstheme="minorHAnsi"/>
          <w:b/>
          <w:bCs/>
          <w:sz w:val="22"/>
          <w:szCs w:val="22"/>
        </w:rPr>
      </w:pPr>
      <w:r w:rsidRPr="00396712">
        <w:rPr>
          <w:rFonts w:asciiTheme="minorHAnsi" w:hAnsiTheme="minorHAnsi" w:cstheme="minorHAnsi"/>
          <w:b/>
          <w:bCs/>
          <w:sz w:val="22"/>
          <w:szCs w:val="22"/>
        </w:rPr>
        <w:t>Osoba/y upoważniona/e do kontaktu:</w:t>
      </w:r>
    </w:p>
    <w:p w:rsidR="00F9345C" w:rsidRPr="00396712" w:rsidRDefault="00F9345C" w:rsidP="00F9345C">
      <w:pPr>
        <w:rPr>
          <w:rFonts w:asciiTheme="minorHAnsi" w:hAnsiTheme="minorHAnsi" w:cstheme="minorHAnsi"/>
          <w:bCs/>
          <w:sz w:val="22"/>
          <w:szCs w:val="22"/>
        </w:rPr>
      </w:pPr>
      <w:r w:rsidRPr="00396712">
        <w:rPr>
          <w:rFonts w:asciiTheme="minorHAnsi" w:hAnsiTheme="minorHAnsi" w:cstheme="minorHAnsi"/>
          <w:bCs/>
          <w:sz w:val="22"/>
          <w:szCs w:val="22"/>
        </w:rPr>
        <w:t>……………………………………</w:t>
      </w:r>
    </w:p>
    <w:p w:rsidR="00F9345C" w:rsidRPr="00396712" w:rsidRDefault="00F9345C" w:rsidP="00F9345C">
      <w:pPr>
        <w:rPr>
          <w:rFonts w:asciiTheme="minorHAnsi" w:hAnsiTheme="minorHAnsi" w:cstheme="minorHAnsi"/>
          <w:bCs/>
          <w:sz w:val="22"/>
          <w:szCs w:val="22"/>
        </w:rPr>
      </w:pPr>
      <w:r w:rsidRPr="00396712">
        <w:rPr>
          <w:rFonts w:asciiTheme="minorHAnsi" w:hAnsiTheme="minorHAnsi" w:cstheme="minorHAnsi"/>
          <w:bCs/>
          <w:sz w:val="22"/>
          <w:szCs w:val="22"/>
        </w:rPr>
        <w:t>Nr tel. …………………………….</w:t>
      </w:r>
    </w:p>
    <w:p w:rsidR="00F9345C" w:rsidRPr="00396712" w:rsidRDefault="00F9345C" w:rsidP="00F9345C">
      <w:pPr>
        <w:rPr>
          <w:rFonts w:asciiTheme="minorHAnsi" w:hAnsiTheme="minorHAnsi" w:cstheme="minorHAnsi"/>
          <w:bCs/>
          <w:sz w:val="22"/>
          <w:szCs w:val="22"/>
        </w:rPr>
      </w:pPr>
      <w:r w:rsidRPr="00396712">
        <w:rPr>
          <w:rFonts w:asciiTheme="minorHAnsi" w:hAnsiTheme="minorHAnsi" w:cstheme="minorHAnsi"/>
          <w:bCs/>
          <w:sz w:val="22"/>
          <w:szCs w:val="22"/>
        </w:rPr>
        <w:t xml:space="preserve">mail ………………..…………….                                                                                                                           </w:t>
      </w:r>
    </w:p>
    <w:p w:rsidR="00F9345C" w:rsidRPr="00396712" w:rsidRDefault="00F9345C" w:rsidP="00F9345C">
      <w:pPr>
        <w:rPr>
          <w:rFonts w:asciiTheme="minorHAnsi" w:hAnsiTheme="minorHAnsi" w:cstheme="minorHAnsi"/>
          <w:bCs/>
          <w:sz w:val="22"/>
          <w:szCs w:val="22"/>
        </w:rPr>
      </w:pPr>
    </w:p>
    <w:p w:rsidR="00F9345C" w:rsidRPr="00396712" w:rsidRDefault="00F9345C" w:rsidP="00F9345C">
      <w:pPr>
        <w:rPr>
          <w:rFonts w:asciiTheme="minorHAnsi" w:hAnsiTheme="minorHAnsi" w:cstheme="minorHAnsi"/>
          <w:bCs/>
          <w:sz w:val="22"/>
          <w:szCs w:val="22"/>
        </w:rPr>
      </w:pPr>
    </w:p>
    <w:p w:rsidR="00F9345C" w:rsidRPr="00396712" w:rsidRDefault="00F9345C" w:rsidP="00E43FB2">
      <w:pPr>
        <w:jc w:val="right"/>
        <w:rPr>
          <w:rFonts w:asciiTheme="minorHAnsi" w:hAnsiTheme="minorHAnsi" w:cstheme="minorHAnsi"/>
          <w:bCs/>
          <w:sz w:val="22"/>
          <w:szCs w:val="22"/>
        </w:rPr>
      </w:pPr>
      <w:r w:rsidRPr="00396712">
        <w:rPr>
          <w:rFonts w:asciiTheme="minorHAnsi" w:hAnsiTheme="minorHAnsi" w:cstheme="minorHAnsi"/>
          <w:bCs/>
          <w:sz w:val="22"/>
          <w:szCs w:val="22"/>
        </w:rPr>
        <w:t xml:space="preserve">                                                                                                                                         ………………………………                                                                                                    </w:t>
      </w:r>
    </w:p>
    <w:p w:rsidR="00F9345C" w:rsidRPr="00396712" w:rsidRDefault="00E43FB2" w:rsidP="00E43FB2">
      <w:pPr>
        <w:jc w:val="center"/>
        <w:rPr>
          <w:rFonts w:asciiTheme="minorHAnsi" w:hAnsiTheme="minorHAnsi" w:cstheme="minorHAnsi"/>
          <w:bCs/>
          <w:i/>
          <w:sz w:val="22"/>
          <w:szCs w:val="22"/>
        </w:rPr>
      </w:pPr>
      <w:r w:rsidRPr="00396712">
        <w:rPr>
          <w:rFonts w:asciiTheme="minorHAnsi" w:hAnsiTheme="minorHAnsi" w:cstheme="minorHAnsi"/>
          <w:bCs/>
          <w:i/>
          <w:sz w:val="22"/>
          <w:szCs w:val="22"/>
        </w:rPr>
        <w:t xml:space="preserve">                                                                                                      </w:t>
      </w:r>
      <w:r w:rsidR="00516417">
        <w:rPr>
          <w:rFonts w:asciiTheme="minorHAnsi" w:hAnsiTheme="minorHAnsi" w:cstheme="minorHAnsi"/>
          <w:bCs/>
          <w:i/>
          <w:sz w:val="22"/>
          <w:szCs w:val="22"/>
        </w:rPr>
        <w:t xml:space="preserve">                                        </w:t>
      </w:r>
      <w:r w:rsidRPr="00396712">
        <w:rPr>
          <w:rFonts w:asciiTheme="minorHAnsi" w:hAnsiTheme="minorHAnsi" w:cstheme="minorHAnsi"/>
          <w:bCs/>
          <w:i/>
          <w:sz w:val="22"/>
          <w:szCs w:val="22"/>
        </w:rPr>
        <w:t xml:space="preserve">   </w:t>
      </w:r>
      <w:r w:rsidR="00F9345C" w:rsidRPr="00396712">
        <w:rPr>
          <w:rFonts w:asciiTheme="minorHAnsi" w:hAnsiTheme="minorHAnsi" w:cstheme="minorHAnsi"/>
          <w:bCs/>
          <w:i/>
          <w:sz w:val="22"/>
          <w:szCs w:val="22"/>
        </w:rPr>
        <w:t>(podpis)</w:t>
      </w:r>
    </w:p>
    <w:p w:rsidR="00F9345C" w:rsidRPr="00396712" w:rsidRDefault="00F9345C" w:rsidP="00921D5B">
      <w:pPr>
        <w:pStyle w:val="Tekstpodstawowy"/>
        <w:spacing w:after="60" w:line="276" w:lineRule="auto"/>
        <w:jc w:val="left"/>
        <w:rPr>
          <w:rFonts w:asciiTheme="minorHAnsi" w:hAnsiTheme="minorHAnsi" w:cs="Arial"/>
          <w:b/>
          <w:bCs/>
          <w:smallCaps w:val="0"/>
          <w:sz w:val="22"/>
          <w:szCs w:val="22"/>
        </w:rPr>
      </w:pPr>
    </w:p>
    <w:p w:rsidR="00C93C02" w:rsidRPr="00396712" w:rsidRDefault="00C93C02" w:rsidP="00921D5B">
      <w:pPr>
        <w:pStyle w:val="Tekstpodstawowy"/>
        <w:spacing w:after="60" w:line="276" w:lineRule="auto"/>
        <w:jc w:val="left"/>
        <w:rPr>
          <w:rFonts w:asciiTheme="minorHAnsi" w:hAnsiTheme="minorHAnsi" w:cs="Arial"/>
          <w:b/>
          <w:bCs/>
          <w:smallCaps w:val="0"/>
          <w:sz w:val="22"/>
          <w:szCs w:val="22"/>
        </w:rPr>
      </w:pPr>
    </w:p>
    <w:p w:rsidR="00C93C02" w:rsidRPr="00396712" w:rsidRDefault="00C93C02" w:rsidP="00921D5B">
      <w:pPr>
        <w:pStyle w:val="Tekstpodstawowy"/>
        <w:spacing w:after="60" w:line="276" w:lineRule="auto"/>
        <w:jc w:val="left"/>
        <w:rPr>
          <w:rFonts w:asciiTheme="minorHAnsi" w:hAnsiTheme="minorHAnsi" w:cs="Arial"/>
          <w:b/>
          <w:bCs/>
          <w:smallCaps w:val="0"/>
          <w:sz w:val="22"/>
          <w:szCs w:val="22"/>
        </w:rPr>
      </w:pPr>
    </w:p>
    <w:p w:rsidR="00C93C02" w:rsidRPr="00396712" w:rsidRDefault="00C93C02" w:rsidP="00921D5B">
      <w:pPr>
        <w:pStyle w:val="Tekstpodstawowy"/>
        <w:spacing w:after="60" w:line="276" w:lineRule="auto"/>
        <w:jc w:val="left"/>
        <w:rPr>
          <w:rFonts w:asciiTheme="minorHAnsi" w:hAnsiTheme="minorHAnsi" w:cs="Arial"/>
          <w:b/>
          <w:bCs/>
          <w:smallCaps w:val="0"/>
          <w:sz w:val="22"/>
          <w:szCs w:val="22"/>
        </w:rPr>
      </w:pPr>
    </w:p>
    <w:p w:rsidR="00BB4D3B" w:rsidRPr="00396712" w:rsidRDefault="00BB4D3B"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Default="00E43FB2" w:rsidP="005927A7">
      <w:pPr>
        <w:pStyle w:val="Tekstpodstawowy"/>
        <w:spacing w:after="60" w:line="276" w:lineRule="auto"/>
        <w:jc w:val="left"/>
        <w:rPr>
          <w:rFonts w:asciiTheme="minorHAnsi" w:hAnsiTheme="minorHAnsi" w:cs="Arial"/>
          <w:b/>
          <w:bCs/>
          <w:smallCaps w:val="0"/>
          <w:sz w:val="22"/>
          <w:szCs w:val="22"/>
        </w:rPr>
      </w:pPr>
    </w:p>
    <w:p w:rsidR="008C542C" w:rsidRPr="00396712" w:rsidRDefault="008C542C"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E43FB2">
      <w:pPr>
        <w:tabs>
          <w:tab w:val="left" w:pos="9072"/>
        </w:tabs>
        <w:jc w:val="right"/>
        <w:rPr>
          <w:rFonts w:asciiTheme="minorHAnsi" w:hAnsiTheme="minorHAnsi" w:cstheme="minorHAnsi"/>
          <w:b/>
          <w:sz w:val="22"/>
          <w:szCs w:val="22"/>
        </w:rPr>
      </w:pPr>
      <w:r w:rsidRPr="00396712">
        <w:rPr>
          <w:rFonts w:asciiTheme="minorHAnsi" w:hAnsiTheme="minorHAnsi" w:cstheme="minorHAnsi"/>
          <w:b/>
          <w:sz w:val="22"/>
          <w:szCs w:val="22"/>
        </w:rPr>
        <w:lastRenderedPageBreak/>
        <w:t>Załącznik nr 1</w:t>
      </w:r>
    </w:p>
    <w:p w:rsidR="00E43FB2" w:rsidRPr="00396712" w:rsidRDefault="00E43FB2" w:rsidP="00E43FB2">
      <w:pPr>
        <w:tabs>
          <w:tab w:val="left" w:pos="9072"/>
        </w:tabs>
        <w:jc w:val="both"/>
        <w:rPr>
          <w:rFonts w:asciiTheme="minorHAnsi" w:hAnsiTheme="minorHAnsi" w:cstheme="minorHAnsi"/>
          <w:b/>
          <w:sz w:val="22"/>
          <w:szCs w:val="22"/>
        </w:rPr>
      </w:pPr>
      <w:r w:rsidRPr="00396712">
        <w:rPr>
          <w:rFonts w:asciiTheme="minorHAnsi" w:hAnsiTheme="minorHAnsi" w:cstheme="minorHAnsi"/>
          <w:b/>
          <w:sz w:val="22"/>
          <w:szCs w:val="22"/>
        </w:rPr>
        <w:t>Wykonawca:</w:t>
      </w:r>
    </w:p>
    <w:p w:rsidR="00E43FB2" w:rsidRPr="00396712" w:rsidRDefault="00E43FB2" w:rsidP="00E43FB2">
      <w:pPr>
        <w:tabs>
          <w:tab w:val="left" w:pos="9072"/>
        </w:tabs>
        <w:jc w:val="both"/>
        <w:rPr>
          <w:rFonts w:asciiTheme="minorHAnsi" w:hAnsiTheme="minorHAnsi" w:cstheme="minorHAnsi"/>
          <w:sz w:val="22"/>
          <w:szCs w:val="22"/>
        </w:rPr>
      </w:pPr>
      <w:r w:rsidRPr="00396712">
        <w:rPr>
          <w:rFonts w:asciiTheme="minorHAnsi" w:hAnsiTheme="minorHAnsi" w:cstheme="minorHAnsi"/>
          <w:sz w:val="22"/>
          <w:szCs w:val="22"/>
        </w:rPr>
        <w:t>……………………………</w:t>
      </w:r>
    </w:p>
    <w:p w:rsidR="00E43FB2" w:rsidRPr="00396712" w:rsidRDefault="00E43FB2" w:rsidP="00E43FB2">
      <w:pPr>
        <w:tabs>
          <w:tab w:val="left" w:pos="9072"/>
        </w:tabs>
        <w:jc w:val="both"/>
        <w:rPr>
          <w:rFonts w:asciiTheme="minorHAnsi" w:hAnsiTheme="minorHAnsi" w:cstheme="minorHAnsi"/>
          <w:sz w:val="22"/>
          <w:szCs w:val="22"/>
        </w:rPr>
      </w:pPr>
      <w:r w:rsidRPr="00396712">
        <w:rPr>
          <w:rFonts w:asciiTheme="minorHAnsi" w:hAnsiTheme="minorHAnsi" w:cstheme="minorHAnsi"/>
          <w:sz w:val="22"/>
          <w:szCs w:val="22"/>
        </w:rPr>
        <w:t>……………………………</w:t>
      </w:r>
    </w:p>
    <w:p w:rsidR="00E43FB2" w:rsidRPr="00396712" w:rsidRDefault="00E43FB2" w:rsidP="00E43FB2">
      <w:pPr>
        <w:tabs>
          <w:tab w:val="left" w:pos="9072"/>
        </w:tabs>
        <w:jc w:val="both"/>
        <w:rPr>
          <w:rFonts w:asciiTheme="minorHAnsi" w:hAnsiTheme="minorHAnsi" w:cstheme="minorHAnsi"/>
          <w:sz w:val="22"/>
          <w:szCs w:val="22"/>
        </w:rPr>
      </w:pPr>
      <w:r w:rsidRPr="00396712">
        <w:rPr>
          <w:rFonts w:asciiTheme="minorHAnsi" w:hAnsiTheme="minorHAnsi" w:cstheme="minorHAnsi"/>
          <w:sz w:val="22"/>
          <w:szCs w:val="22"/>
        </w:rPr>
        <w:t>……………………………</w:t>
      </w:r>
    </w:p>
    <w:p w:rsidR="00E43FB2" w:rsidRPr="00396712" w:rsidRDefault="00E43FB2" w:rsidP="00E43FB2">
      <w:pPr>
        <w:tabs>
          <w:tab w:val="left" w:pos="9072"/>
        </w:tabs>
        <w:jc w:val="both"/>
        <w:rPr>
          <w:rFonts w:asciiTheme="minorHAnsi" w:hAnsiTheme="minorHAnsi" w:cstheme="minorHAnsi"/>
          <w:i/>
          <w:sz w:val="22"/>
          <w:szCs w:val="22"/>
        </w:rPr>
      </w:pPr>
      <w:r w:rsidRPr="00396712">
        <w:rPr>
          <w:rFonts w:asciiTheme="minorHAnsi" w:hAnsiTheme="minorHAnsi" w:cstheme="minorHAnsi"/>
          <w:sz w:val="22"/>
          <w:szCs w:val="22"/>
        </w:rPr>
        <w:t>(</w:t>
      </w:r>
      <w:r w:rsidRPr="00396712">
        <w:rPr>
          <w:rFonts w:asciiTheme="minorHAnsi" w:hAnsiTheme="minorHAnsi" w:cstheme="minorHAnsi"/>
          <w:i/>
          <w:sz w:val="22"/>
          <w:szCs w:val="22"/>
        </w:rPr>
        <w:t>pełna nazwa/firma, adres)</w:t>
      </w:r>
    </w:p>
    <w:p w:rsidR="00E43FB2" w:rsidRPr="00396712" w:rsidRDefault="00E43FB2" w:rsidP="00E43FB2">
      <w:pPr>
        <w:tabs>
          <w:tab w:val="left" w:pos="9072"/>
        </w:tabs>
        <w:jc w:val="both"/>
        <w:rPr>
          <w:rFonts w:asciiTheme="minorHAnsi" w:hAnsiTheme="minorHAnsi" w:cstheme="minorHAnsi"/>
          <w:i/>
          <w:sz w:val="22"/>
          <w:szCs w:val="22"/>
        </w:rPr>
      </w:pPr>
      <w:r w:rsidRPr="00396712">
        <w:rPr>
          <w:rFonts w:asciiTheme="minorHAnsi" w:hAnsiTheme="minorHAnsi" w:cstheme="minorHAnsi"/>
          <w:sz w:val="22"/>
          <w:szCs w:val="22"/>
        </w:rPr>
        <w:t>NIP</w:t>
      </w:r>
      <w:r w:rsidRPr="00396712">
        <w:rPr>
          <w:rFonts w:asciiTheme="minorHAnsi" w:hAnsiTheme="minorHAnsi" w:cstheme="minorHAnsi"/>
          <w:i/>
          <w:sz w:val="22"/>
          <w:szCs w:val="22"/>
        </w:rPr>
        <w:t xml:space="preserve"> ……………………….</w:t>
      </w:r>
    </w:p>
    <w:p w:rsidR="00E43FB2" w:rsidRPr="00396712" w:rsidRDefault="00E43FB2" w:rsidP="00E43FB2">
      <w:pPr>
        <w:tabs>
          <w:tab w:val="left" w:pos="9072"/>
        </w:tabs>
        <w:jc w:val="both"/>
        <w:rPr>
          <w:rFonts w:asciiTheme="minorHAnsi" w:hAnsiTheme="minorHAnsi" w:cstheme="minorHAnsi"/>
          <w:i/>
          <w:sz w:val="22"/>
          <w:szCs w:val="22"/>
        </w:rPr>
      </w:pPr>
      <w:r w:rsidRPr="00396712">
        <w:rPr>
          <w:rFonts w:asciiTheme="minorHAnsi" w:hAnsiTheme="minorHAnsi" w:cstheme="minorHAnsi"/>
          <w:i/>
          <w:sz w:val="22"/>
          <w:szCs w:val="22"/>
        </w:rPr>
        <w:t>KRS ………………………</w:t>
      </w:r>
    </w:p>
    <w:p w:rsidR="00E43FB2" w:rsidRPr="00396712" w:rsidRDefault="00E43FB2" w:rsidP="00E43FB2">
      <w:pPr>
        <w:tabs>
          <w:tab w:val="left" w:pos="9072"/>
        </w:tabs>
        <w:jc w:val="both"/>
        <w:rPr>
          <w:rFonts w:asciiTheme="minorHAnsi" w:hAnsiTheme="minorHAnsi" w:cstheme="minorHAnsi"/>
          <w:i/>
          <w:sz w:val="22"/>
          <w:szCs w:val="22"/>
        </w:rPr>
      </w:pPr>
    </w:p>
    <w:p w:rsidR="00E43FB2" w:rsidRPr="00396712" w:rsidRDefault="00E43FB2" w:rsidP="00E43FB2">
      <w:pPr>
        <w:tabs>
          <w:tab w:val="left" w:pos="9072"/>
        </w:tabs>
        <w:jc w:val="both"/>
        <w:rPr>
          <w:rFonts w:asciiTheme="minorHAnsi" w:hAnsiTheme="minorHAnsi" w:cstheme="minorHAnsi"/>
          <w:i/>
          <w:sz w:val="22"/>
          <w:szCs w:val="22"/>
        </w:rPr>
      </w:pPr>
    </w:p>
    <w:p w:rsidR="00E43FB2" w:rsidRPr="00396712" w:rsidRDefault="00E43FB2" w:rsidP="00E43FB2">
      <w:pPr>
        <w:tabs>
          <w:tab w:val="left" w:pos="9072"/>
        </w:tabs>
        <w:spacing w:line="480" w:lineRule="auto"/>
        <w:jc w:val="center"/>
        <w:rPr>
          <w:rFonts w:asciiTheme="minorHAnsi" w:hAnsiTheme="minorHAnsi" w:cstheme="minorHAnsi"/>
          <w:b/>
          <w:bCs/>
          <w:color w:val="FF0000"/>
          <w:sz w:val="22"/>
          <w:szCs w:val="22"/>
        </w:rPr>
      </w:pPr>
      <w:r w:rsidRPr="00396712">
        <w:rPr>
          <w:rFonts w:asciiTheme="minorHAnsi" w:hAnsiTheme="minorHAnsi" w:cstheme="minorHAnsi"/>
          <w:b/>
          <w:bCs/>
          <w:color w:val="000000"/>
          <w:sz w:val="22"/>
          <w:szCs w:val="22"/>
        </w:rPr>
        <w:t>O F E R T A</w:t>
      </w:r>
      <w:r w:rsidRPr="00396712">
        <w:rPr>
          <w:rFonts w:asciiTheme="minorHAnsi" w:hAnsiTheme="minorHAnsi" w:cstheme="minorHAnsi"/>
          <w:b/>
          <w:bCs/>
          <w:color w:val="FF0000"/>
          <w:sz w:val="22"/>
          <w:szCs w:val="22"/>
        </w:rPr>
        <w:t xml:space="preserve"> </w:t>
      </w:r>
      <w:r w:rsidRPr="00396712">
        <w:rPr>
          <w:rFonts w:asciiTheme="minorHAnsi" w:hAnsiTheme="minorHAnsi" w:cstheme="minorHAnsi"/>
          <w:b/>
          <w:bCs/>
          <w:color w:val="000000" w:themeColor="text1"/>
          <w:sz w:val="22"/>
          <w:szCs w:val="22"/>
        </w:rPr>
        <w:t>– Część 2</w:t>
      </w:r>
    </w:p>
    <w:p w:rsidR="00E43FB2" w:rsidRPr="00396712" w:rsidRDefault="00E43FB2" w:rsidP="00E43FB2">
      <w:pPr>
        <w:pStyle w:val="Tytu"/>
        <w:spacing w:after="60" w:line="276" w:lineRule="auto"/>
        <w:jc w:val="both"/>
        <w:rPr>
          <w:rFonts w:asciiTheme="minorHAnsi" w:hAnsiTheme="minorHAnsi" w:cstheme="minorHAnsi"/>
          <w:b w:val="0"/>
          <w:color w:val="000000"/>
          <w:sz w:val="22"/>
          <w:szCs w:val="22"/>
        </w:rPr>
      </w:pPr>
      <w:r w:rsidRPr="00396712">
        <w:rPr>
          <w:rFonts w:asciiTheme="minorHAnsi" w:hAnsiTheme="minorHAnsi" w:cstheme="minorHAnsi"/>
          <w:b w:val="0"/>
          <w:color w:val="000000"/>
          <w:sz w:val="22"/>
          <w:szCs w:val="22"/>
        </w:rPr>
        <w:t xml:space="preserve">   </w:t>
      </w:r>
    </w:p>
    <w:p w:rsidR="00E43FB2" w:rsidRPr="00396712" w:rsidRDefault="00E43FB2" w:rsidP="00E43FB2">
      <w:pPr>
        <w:pStyle w:val="Tytu"/>
        <w:spacing w:after="60" w:line="276" w:lineRule="auto"/>
        <w:jc w:val="both"/>
        <w:rPr>
          <w:rFonts w:asciiTheme="minorHAnsi" w:hAnsiTheme="minorHAnsi" w:cstheme="minorHAnsi"/>
          <w:b w:val="0"/>
          <w:bCs w:val="0"/>
          <w:color w:val="000000"/>
          <w:sz w:val="22"/>
          <w:szCs w:val="22"/>
        </w:rPr>
      </w:pPr>
      <w:r w:rsidRPr="00396712">
        <w:rPr>
          <w:rFonts w:asciiTheme="minorHAnsi" w:hAnsiTheme="minorHAnsi" w:cstheme="minorHAnsi"/>
          <w:b w:val="0"/>
          <w:color w:val="000000"/>
          <w:sz w:val="22"/>
          <w:szCs w:val="22"/>
        </w:rPr>
        <w:t xml:space="preserve">  W odpowiedzi na ogłoszenie o zamówieniu dotyczące dostawy s</w:t>
      </w:r>
      <w:r w:rsidR="00483CA9">
        <w:rPr>
          <w:rFonts w:asciiTheme="minorHAnsi" w:hAnsiTheme="minorHAnsi" w:cstheme="minorHAnsi"/>
          <w:b w:val="0"/>
          <w:color w:val="000000"/>
          <w:sz w:val="22"/>
          <w:szCs w:val="22"/>
        </w:rPr>
        <w:t>tołu operacyjnego</w:t>
      </w:r>
      <w:r w:rsidRPr="00396712">
        <w:rPr>
          <w:rFonts w:asciiTheme="minorHAnsi" w:hAnsiTheme="minorHAnsi" w:cstheme="minorHAnsi"/>
          <w:b w:val="0"/>
          <w:color w:val="000000"/>
          <w:sz w:val="22"/>
          <w:szCs w:val="22"/>
        </w:rPr>
        <w:t xml:space="preserve">, </w:t>
      </w:r>
      <w:r w:rsidRPr="00396712">
        <w:rPr>
          <w:rFonts w:asciiTheme="minorHAnsi" w:hAnsiTheme="minorHAnsi" w:cstheme="minorHAnsi"/>
          <w:b w:val="0"/>
          <w:bCs w:val="0"/>
          <w:color w:val="000000"/>
          <w:sz w:val="22"/>
          <w:szCs w:val="22"/>
        </w:rPr>
        <w:t>przedstawiamy następującą ofertę:</w:t>
      </w:r>
    </w:p>
    <w:p w:rsidR="00E43FB2" w:rsidRPr="00396712" w:rsidRDefault="00E43FB2" w:rsidP="00E43FB2">
      <w:pPr>
        <w:pStyle w:val="Tytu"/>
        <w:spacing w:after="60" w:line="276" w:lineRule="auto"/>
        <w:jc w:val="both"/>
        <w:rPr>
          <w:rFonts w:asciiTheme="minorHAnsi" w:hAnsiTheme="minorHAnsi" w:cstheme="minorHAnsi"/>
          <w:b w:val="0"/>
          <w:iCs/>
          <w:color w:val="00000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961"/>
        <w:gridCol w:w="925"/>
        <w:gridCol w:w="1305"/>
        <w:gridCol w:w="977"/>
        <w:gridCol w:w="1329"/>
      </w:tblGrid>
      <w:tr w:rsidR="00E43FB2" w:rsidRPr="00396712" w:rsidTr="00516417">
        <w:tc>
          <w:tcPr>
            <w:tcW w:w="570" w:type="dxa"/>
          </w:tcPr>
          <w:p w:rsidR="00E43FB2" w:rsidRPr="00396712" w:rsidRDefault="00E43FB2" w:rsidP="00F47D70">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t>Lp.</w:t>
            </w:r>
          </w:p>
        </w:tc>
        <w:tc>
          <w:tcPr>
            <w:tcW w:w="3961" w:type="dxa"/>
          </w:tcPr>
          <w:p w:rsidR="00E43FB2" w:rsidRPr="00396712" w:rsidRDefault="00E43FB2" w:rsidP="00F47D70">
            <w:pPr>
              <w:tabs>
                <w:tab w:val="left" w:pos="9072"/>
              </w:tabs>
              <w:spacing w:line="480" w:lineRule="auto"/>
              <w:jc w:val="center"/>
              <w:rPr>
                <w:rFonts w:asciiTheme="minorHAnsi" w:hAnsiTheme="minorHAnsi" w:cstheme="minorHAnsi"/>
                <w:b/>
                <w:bCs/>
                <w:sz w:val="22"/>
                <w:szCs w:val="22"/>
              </w:rPr>
            </w:pPr>
            <w:r w:rsidRPr="00396712">
              <w:rPr>
                <w:rFonts w:asciiTheme="minorHAnsi" w:hAnsiTheme="minorHAnsi" w:cstheme="minorHAnsi"/>
                <w:b/>
                <w:bCs/>
                <w:sz w:val="22"/>
                <w:szCs w:val="22"/>
              </w:rPr>
              <w:t>Przedmiot zamówienia</w:t>
            </w:r>
          </w:p>
        </w:tc>
        <w:tc>
          <w:tcPr>
            <w:tcW w:w="925" w:type="dxa"/>
          </w:tcPr>
          <w:p w:rsidR="00E43FB2" w:rsidRPr="00396712" w:rsidRDefault="00E43FB2" w:rsidP="00F47D70">
            <w:pPr>
              <w:tabs>
                <w:tab w:val="left" w:pos="9072"/>
              </w:tabs>
              <w:spacing w:line="480" w:lineRule="auto"/>
              <w:jc w:val="center"/>
              <w:rPr>
                <w:rFonts w:asciiTheme="minorHAnsi" w:hAnsiTheme="minorHAnsi" w:cstheme="minorHAnsi"/>
                <w:b/>
                <w:bCs/>
                <w:sz w:val="22"/>
                <w:szCs w:val="22"/>
              </w:rPr>
            </w:pPr>
            <w:r w:rsidRPr="00396712">
              <w:rPr>
                <w:rFonts w:asciiTheme="minorHAnsi" w:hAnsiTheme="minorHAnsi" w:cstheme="minorHAnsi"/>
                <w:b/>
                <w:bCs/>
                <w:sz w:val="22"/>
                <w:szCs w:val="22"/>
              </w:rPr>
              <w:t>Ilość</w:t>
            </w:r>
          </w:p>
          <w:p w:rsidR="00E43FB2" w:rsidRPr="00396712" w:rsidRDefault="00E43FB2" w:rsidP="00F47D70">
            <w:pPr>
              <w:rPr>
                <w:rFonts w:asciiTheme="minorHAnsi" w:hAnsiTheme="minorHAnsi" w:cstheme="minorHAnsi"/>
                <w:sz w:val="22"/>
                <w:szCs w:val="22"/>
              </w:rPr>
            </w:pPr>
          </w:p>
          <w:p w:rsidR="00E43FB2" w:rsidRPr="00396712" w:rsidRDefault="00E43FB2" w:rsidP="00F47D70">
            <w:pPr>
              <w:tabs>
                <w:tab w:val="left" w:pos="1005"/>
              </w:tabs>
              <w:rPr>
                <w:rFonts w:asciiTheme="minorHAnsi" w:hAnsiTheme="minorHAnsi" w:cstheme="minorHAnsi"/>
                <w:sz w:val="22"/>
                <w:szCs w:val="22"/>
              </w:rPr>
            </w:pPr>
            <w:r w:rsidRPr="00396712">
              <w:rPr>
                <w:rFonts w:asciiTheme="minorHAnsi" w:hAnsiTheme="minorHAnsi" w:cstheme="minorHAnsi"/>
                <w:sz w:val="22"/>
                <w:szCs w:val="22"/>
              </w:rPr>
              <w:tab/>
            </w:r>
          </w:p>
        </w:tc>
        <w:tc>
          <w:tcPr>
            <w:tcW w:w="1305" w:type="dxa"/>
          </w:tcPr>
          <w:p w:rsidR="00E43FB2" w:rsidRPr="00396712" w:rsidRDefault="00E43FB2" w:rsidP="00F47D70">
            <w:pPr>
              <w:tabs>
                <w:tab w:val="left" w:pos="9072"/>
              </w:tabs>
              <w:spacing w:line="480" w:lineRule="auto"/>
              <w:jc w:val="center"/>
              <w:rPr>
                <w:rFonts w:asciiTheme="minorHAnsi" w:hAnsiTheme="minorHAnsi" w:cstheme="minorHAnsi"/>
                <w:b/>
                <w:bCs/>
                <w:sz w:val="22"/>
                <w:szCs w:val="22"/>
              </w:rPr>
            </w:pPr>
            <w:r w:rsidRPr="00396712">
              <w:rPr>
                <w:rFonts w:asciiTheme="minorHAnsi" w:hAnsiTheme="minorHAnsi" w:cstheme="minorHAnsi"/>
                <w:b/>
                <w:bCs/>
                <w:sz w:val="22"/>
                <w:szCs w:val="22"/>
              </w:rPr>
              <w:t>Cena netto</w:t>
            </w:r>
          </w:p>
        </w:tc>
        <w:tc>
          <w:tcPr>
            <w:tcW w:w="977" w:type="dxa"/>
          </w:tcPr>
          <w:p w:rsidR="00E43FB2" w:rsidRPr="00396712" w:rsidRDefault="00E43FB2" w:rsidP="00F47D70">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t>Stawka VAT</w:t>
            </w:r>
          </w:p>
        </w:tc>
        <w:tc>
          <w:tcPr>
            <w:tcW w:w="1329" w:type="dxa"/>
          </w:tcPr>
          <w:p w:rsidR="00E43FB2" w:rsidRPr="00396712" w:rsidRDefault="00516417" w:rsidP="00F47D70">
            <w:pPr>
              <w:tabs>
                <w:tab w:val="left" w:pos="9072"/>
              </w:tabs>
              <w:spacing w:line="480" w:lineRule="auto"/>
              <w:jc w:val="both"/>
              <w:rPr>
                <w:rFonts w:asciiTheme="minorHAnsi" w:hAnsiTheme="minorHAnsi" w:cstheme="minorHAnsi"/>
                <w:b/>
                <w:bCs/>
                <w:sz w:val="22"/>
                <w:szCs w:val="22"/>
              </w:rPr>
            </w:pPr>
            <w:r>
              <w:rPr>
                <w:rFonts w:asciiTheme="minorHAnsi" w:hAnsiTheme="minorHAnsi" w:cstheme="minorHAnsi"/>
                <w:b/>
                <w:bCs/>
                <w:sz w:val="22"/>
                <w:szCs w:val="22"/>
              </w:rPr>
              <w:t>Cena</w:t>
            </w:r>
            <w:r w:rsidR="00E43FB2" w:rsidRPr="00396712">
              <w:rPr>
                <w:rFonts w:asciiTheme="minorHAnsi" w:hAnsiTheme="minorHAnsi" w:cstheme="minorHAnsi"/>
                <w:b/>
                <w:bCs/>
                <w:sz w:val="22"/>
                <w:szCs w:val="22"/>
              </w:rPr>
              <w:t xml:space="preserve"> brutto</w:t>
            </w:r>
          </w:p>
        </w:tc>
      </w:tr>
      <w:tr w:rsidR="00E43FB2" w:rsidRPr="00396712" w:rsidTr="00516417">
        <w:trPr>
          <w:trHeight w:val="1117"/>
        </w:trPr>
        <w:tc>
          <w:tcPr>
            <w:tcW w:w="570" w:type="dxa"/>
          </w:tcPr>
          <w:p w:rsidR="00BD2218" w:rsidRDefault="00BD2218" w:rsidP="00F47D70">
            <w:pPr>
              <w:tabs>
                <w:tab w:val="left" w:pos="9072"/>
              </w:tabs>
              <w:spacing w:line="480" w:lineRule="auto"/>
              <w:jc w:val="both"/>
              <w:rPr>
                <w:rFonts w:asciiTheme="minorHAnsi" w:hAnsiTheme="minorHAnsi" w:cstheme="minorHAnsi"/>
                <w:bCs/>
                <w:sz w:val="22"/>
                <w:szCs w:val="22"/>
              </w:rPr>
            </w:pPr>
          </w:p>
          <w:p w:rsidR="00E43FB2" w:rsidRPr="00396712" w:rsidRDefault="00E43FB2" w:rsidP="00F47D70">
            <w:pPr>
              <w:tabs>
                <w:tab w:val="left" w:pos="9072"/>
              </w:tabs>
              <w:spacing w:line="480" w:lineRule="auto"/>
              <w:jc w:val="both"/>
              <w:rPr>
                <w:rFonts w:asciiTheme="minorHAnsi" w:hAnsiTheme="minorHAnsi" w:cstheme="minorHAnsi"/>
                <w:bCs/>
                <w:sz w:val="22"/>
                <w:szCs w:val="22"/>
              </w:rPr>
            </w:pPr>
            <w:r w:rsidRPr="00396712">
              <w:rPr>
                <w:rFonts w:asciiTheme="minorHAnsi" w:hAnsiTheme="minorHAnsi" w:cstheme="minorHAnsi"/>
                <w:bCs/>
                <w:sz w:val="22"/>
                <w:szCs w:val="22"/>
              </w:rPr>
              <w:t>1</w:t>
            </w:r>
            <w:r w:rsidR="00BD2218">
              <w:rPr>
                <w:rFonts w:asciiTheme="minorHAnsi" w:hAnsiTheme="minorHAnsi" w:cstheme="minorHAnsi"/>
                <w:bCs/>
                <w:sz w:val="22"/>
                <w:szCs w:val="22"/>
              </w:rPr>
              <w:t>.</w:t>
            </w:r>
          </w:p>
        </w:tc>
        <w:tc>
          <w:tcPr>
            <w:tcW w:w="3961" w:type="dxa"/>
          </w:tcPr>
          <w:p w:rsidR="00BD2218" w:rsidRDefault="00BD2218" w:rsidP="00F47D70">
            <w:pPr>
              <w:tabs>
                <w:tab w:val="left" w:pos="9072"/>
              </w:tabs>
              <w:jc w:val="both"/>
              <w:rPr>
                <w:rFonts w:asciiTheme="minorHAnsi" w:hAnsiTheme="minorHAnsi" w:cstheme="minorHAnsi"/>
                <w:bCs/>
                <w:sz w:val="22"/>
                <w:szCs w:val="22"/>
              </w:rPr>
            </w:pPr>
          </w:p>
          <w:p w:rsidR="00E43FB2" w:rsidRDefault="00483CA9" w:rsidP="00F47D70">
            <w:pPr>
              <w:tabs>
                <w:tab w:val="left" w:pos="9072"/>
              </w:tabs>
              <w:jc w:val="both"/>
              <w:rPr>
                <w:rFonts w:asciiTheme="minorHAnsi" w:hAnsiTheme="minorHAnsi" w:cstheme="minorHAnsi"/>
                <w:bCs/>
                <w:sz w:val="22"/>
                <w:szCs w:val="22"/>
              </w:rPr>
            </w:pPr>
            <w:r>
              <w:rPr>
                <w:rFonts w:asciiTheme="minorHAnsi" w:hAnsiTheme="minorHAnsi" w:cstheme="minorHAnsi"/>
                <w:bCs/>
                <w:sz w:val="22"/>
                <w:szCs w:val="22"/>
              </w:rPr>
              <w:t>Stół operacyjny</w:t>
            </w:r>
          </w:p>
          <w:p w:rsidR="00483CA9" w:rsidRPr="00396712" w:rsidRDefault="00483CA9" w:rsidP="00F47D70">
            <w:pPr>
              <w:tabs>
                <w:tab w:val="left" w:pos="9072"/>
              </w:tabs>
              <w:jc w:val="both"/>
              <w:rPr>
                <w:rFonts w:asciiTheme="minorHAnsi" w:hAnsiTheme="minorHAnsi" w:cstheme="minorHAnsi"/>
                <w:bCs/>
                <w:sz w:val="22"/>
                <w:szCs w:val="22"/>
              </w:rPr>
            </w:pPr>
          </w:p>
          <w:p w:rsidR="00E43FB2" w:rsidRDefault="00E43FB2" w:rsidP="00F47D70">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Producent</w:t>
            </w:r>
          </w:p>
          <w:p w:rsidR="00BD2218" w:rsidRPr="00396712" w:rsidRDefault="00BD2218" w:rsidP="00F47D70">
            <w:pPr>
              <w:tabs>
                <w:tab w:val="left" w:pos="9072"/>
              </w:tabs>
              <w:jc w:val="both"/>
              <w:rPr>
                <w:rFonts w:asciiTheme="minorHAnsi" w:hAnsiTheme="minorHAnsi" w:cstheme="minorHAnsi"/>
                <w:bCs/>
                <w:sz w:val="22"/>
                <w:szCs w:val="22"/>
              </w:rPr>
            </w:pPr>
          </w:p>
          <w:p w:rsidR="00E43FB2" w:rsidRPr="00396712" w:rsidRDefault="00E43FB2" w:rsidP="00F47D70">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w:t>
            </w:r>
          </w:p>
          <w:p w:rsidR="00BD2218" w:rsidRDefault="00BD2218" w:rsidP="00F47D70">
            <w:pPr>
              <w:tabs>
                <w:tab w:val="left" w:pos="9072"/>
              </w:tabs>
              <w:jc w:val="both"/>
              <w:rPr>
                <w:rFonts w:asciiTheme="minorHAnsi" w:hAnsiTheme="minorHAnsi" w:cstheme="minorHAnsi"/>
                <w:bCs/>
                <w:sz w:val="22"/>
                <w:szCs w:val="22"/>
              </w:rPr>
            </w:pPr>
          </w:p>
          <w:p w:rsidR="00E43FB2" w:rsidRDefault="00E43FB2" w:rsidP="00F47D70">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 xml:space="preserve">Typ/model </w:t>
            </w:r>
          </w:p>
          <w:p w:rsidR="00BD2218" w:rsidRPr="00396712" w:rsidRDefault="00BD2218" w:rsidP="00F47D70">
            <w:pPr>
              <w:tabs>
                <w:tab w:val="left" w:pos="9072"/>
              </w:tabs>
              <w:jc w:val="both"/>
              <w:rPr>
                <w:rFonts w:asciiTheme="minorHAnsi" w:hAnsiTheme="minorHAnsi" w:cstheme="minorHAnsi"/>
                <w:bCs/>
                <w:sz w:val="22"/>
                <w:szCs w:val="22"/>
              </w:rPr>
            </w:pPr>
          </w:p>
          <w:p w:rsidR="00E43FB2" w:rsidRDefault="00E43FB2" w:rsidP="00F47D70">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w:t>
            </w:r>
          </w:p>
          <w:p w:rsidR="00BD2218" w:rsidRDefault="00BD2218" w:rsidP="00F47D70">
            <w:pPr>
              <w:tabs>
                <w:tab w:val="left" w:pos="9072"/>
              </w:tabs>
              <w:jc w:val="both"/>
              <w:rPr>
                <w:rFonts w:asciiTheme="minorHAnsi" w:hAnsiTheme="minorHAnsi" w:cstheme="minorHAnsi"/>
                <w:bCs/>
                <w:sz w:val="22"/>
                <w:szCs w:val="22"/>
              </w:rPr>
            </w:pPr>
          </w:p>
          <w:p w:rsidR="00483CA9" w:rsidRDefault="00483CA9" w:rsidP="00F47D70">
            <w:pPr>
              <w:tabs>
                <w:tab w:val="left" w:pos="9072"/>
              </w:tabs>
              <w:jc w:val="both"/>
              <w:rPr>
                <w:rFonts w:asciiTheme="minorHAnsi" w:hAnsiTheme="minorHAnsi" w:cstheme="minorHAnsi"/>
                <w:bCs/>
                <w:sz w:val="22"/>
                <w:szCs w:val="22"/>
              </w:rPr>
            </w:pPr>
            <w:r>
              <w:rPr>
                <w:rFonts w:asciiTheme="minorHAnsi" w:hAnsiTheme="minorHAnsi" w:cstheme="minorHAnsi"/>
                <w:bCs/>
                <w:sz w:val="22"/>
                <w:szCs w:val="22"/>
              </w:rPr>
              <w:t>Rok produkcji</w:t>
            </w:r>
          </w:p>
          <w:p w:rsidR="00BD2218" w:rsidRDefault="00BD2218" w:rsidP="00F47D70">
            <w:pPr>
              <w:tabs>
                <w:tab w:val="left" w:pos="9072"/>
              </w:tabs>
              <w:jc w:val="both"/>
              <w:rPr>
                <w:rFonts w:asciiTheme="minorHAnsi" w:hAnsiTheme="minorHAnsi" w:cstheme="minorHAnsi"/>
                <w:bCs/>
                <w:sz w:val="22"/>
                <w:szCs w:val="22"/>
              </w:rPr>
            </w:pPr>
          </w:p>
          <w:p w:rsidR="00483CA9" w:rsidRDefault="00483CA9" w:rsidP="00F47D70">
            <w:pPr>
              <w:tabs>
                <w:tab w:val="left" w:pos="9072"/>
              </w:tabs>
              <w:jc w:val="both"/>
              <w:rPr>
                <w:rFonts w:asciiTheme="minorHAnsi" w:hAnsiTheme="minorHAnsi" w:cstheme="minorHAnsi"/>
                <w:bCs/>
                <w:sz w:val="22"/>
                <w:szCs w:val="22"/>
              </w:rPr>
            </w:pPr>
            <w:r>
              <w:rPr>
                <w:rFonts w:asciiTheme="minorHAnsi" w:hAnsiTheme="minorHAnsi" w:cstheme="minorHAnsi"/>
                <w:bCs/>
                <w:sz w:val="22"/>
                <w:szCs w:val="22"/>
              </w:rPr>
              <w:t>………………………………………..</w:t>
            </w:r>
          </w:p>
          <w:p w:rsidR="00516417" w:rsidRPr="00396712" w:rsidRDefault="00516417" w:rsidP="00F47D70">
            <w:pPr>
              <w:tabs>
                <w:tab w:val="left" w:pos="9072"/>
              </w:tabs>
              <w:jc w:val="both"/>
              <w:rPr>
                <w:rFonts w:asciiTheme="minorHAnsi" w:hAnsiTheme="minorHAnsi" w:cstheme="minorHAnsi"/>
                <w:bCs/>
                <w:sz w:val="22"/>
                <w:szCs w:val="22"/>
              </w:rPr>
            </w:pPr>
          </w:p>
        </w:tc>
        <w:tc>
          <w:tcPr>
            <w:tcW w:w="925" w:type="dxa"/>
          </w:tcPr>
          <w:p w:rsidR="00E43FB2" w:rsidRPr="00396712" w:rsidRDefault="00E43FB2" w:rsidP="00F47D70">
            <w:pPr>
              <w:tabs>
                <w:tab w:val="left" w:pos="9072"/>
              </w:tabs>
              <w:spacing w:line="480" w:lineRule="auto"/>
              <w:jc w:val="both"/>
              <w:rPr>
                <w:rFonts w:asciiTheme="minorHAnsi" w:hAnsiTheme="minorHAnsi" w:cstheme="minorHAnsi"/>
                <w:bCs/>
                <w:sz w:val="22"/>
                <w:szCs w:val="22"/>
              </w:rPr>
            </w:pPr>
            <w:r w:rsidRPr="00396712">
              <w:rPr>
                <w:rFonts w:asciiTheme="minorHAnsi" w:hAnsiTheme="minorHAnsi" w:cstheme="minorHAnsi"/>
                <w:bCs/>
                <w:sz w:val="22"/>
                <w:szCs w:val="22"/>
              </w:rPr>
              <w:t xml:space="preserve">   </w:t>
            </w:r>
            <w:proofErr w:type="spellStart"/>
            <w:r w:rsidRPr="00396712">
              <w:rPr>
                <w:rFonts w:asciiTheme="minorHAnsi" w:hAnsiTheme="minorHAnsi" w:cstheme="minorHAnsi"/>
                <w:bCs/>
                <w:sz w:val="22"/>
                <w:szCs w:val="22"/>
              </w:rPr>
              <w:t>Szt</w:t>
            </w:r>
            <w:proofErr w:type="spellEnd"/>
            <w:r w:rsidRPr="00396712">
              <w:rPr>
                <w:rFonts w:asciiTheme="minorHAnsi" w:hAnsiTheme="minorHAnsi" w:cstheme="minorHAnsi"/>
                <w:bCs/>
                <w:sz w:val="22"/>
                <w:szCs w:val="22"/>
              </w:rPr>
              <w:t xml:space="preserve"> 1</w:t>
            </w:r>
          </w:p>
        </w:tc>
        <w:tc>
          <w:tcPr>
            <w:tcW w:w="1305" w:type="dxa"/>
          </w:tcPr>
          <w:p w:rsidR="00E43FB2" w:rsidRPr="00396712" w:rsidRDefault="00E43FB2" w:rsidP="00F47D70">
            <w:pPr>
              <w:tabs>
                <w:tab w:val="left" w:pos="9072"/>
              </w:tabs>
              <w:spacing w:line="480" w:lineRule="auto"/>
              <w:jc w:val="both"/>
              <w:rPr>
                <w:rFonts w:asciiTheme="minorHAnsi" w:hAnsiTheme="minorHAnsi" w:cstheme="minorHAnsi"/>
                <w:bCs/>
                <w:sz w:val="22"/>
                <w:szCs w:val="22"/>
              </w:rPr>
            </w:pPr>
          </w:p>
        </w:tc>
        <w:tc>
          <w:tcPr>
            <w:tcW w:w="977" w:type="dxa"/>
          </w:tcPr>
          <w:p w:rsidR="00E43FB2" w:rsidRPr="00396712" w:rsidRDefault="00E43FB2" w:rsidP="00F47D70">
            <w:pPr>
              <w:tabs>
                <w:tab w:val="left" w:pos="9072"/>
              </w:tabs>
              <w:spacing w:line="480" w:lineRule="auto"/>
              <w:jc w:val="both"/>
              <w:rPr>
                <w:rFonts w:asciiTheme="minorHAnsi" w:hAnsiTheme="minorHAnsi" w:cstheme="minorHAnsi"/>
                <w:bCs/>
                <w:sz w:val="22"/>
                <w:szCs w:val="22"/>
              </w:rPr>
            </w:pPr>
          </w:p>
        </w:tc>
        <w:tc>
          <w:tcPr>
            <w:tcW w:w="1329" w:type="dxa"/>
          </w:tcPr>
          <w:p w:rsidR="00E43FB2" w:rsidRPr="00396712" w:rsidRDefault="00E43FB2" w:rsidP="00F47D70">
            <w:pPr>
              <w:tabs>
                <w:tab w:val="left" w:pos="9072"/>
              </w:tabs>
              <w:spacing w:line="480" w:lineRule="auto"/>
              <w:jc w:val="both"/>
              <w:rPr>
                <w:rFonts w:asciiTheme="minorHAnsi" w:hAnsiTheme="minorHAnsi" w:cstheme="minorHAnsi"/>
                <w:bCs/>
                <w:sz w:val="22"/>
                <w:szCs w:val="22"/>
              </w:rPr>
            </w:pPr>
          </w:p>
        </w:tc>
      </w:tr>
    </w:tbl>
    <w:p w:rsidR="00E43FB2" w:rsidRPr="00396712" w:rsidRDefault="00E43FB2" w:rsidP="00E43FB2">
      <w:pPr>
        <w:tabs>
          <w:tab w:val="left" w:pos="9072"/>
        </w:tabs>
        <w:spacing w:line="480" w:lineRule="auto"/>
        <w:jc w:val="both"/>
        <w:rPr>
          <w:rFonts w:asciiTheme="minorHAnsi" w:hAnsiTheme="minorHAnsi" w:cstheme="minorHAnsi"/>
          <w:b/>
          <w:bCs/>
          <w:sz w:val="22"/>
          <w:szCs w:val="22"/>
        </w:rPr>
      </w:pPr>
    </w:p>
    <w:p w:rsidR="00E43FB2" w:rsidRPr="00396712" w:rsidRDefault="00E43FB2" w:rsidP="00E43FB2">
      <w:pPr>
        <w:tabs>
          <w:tab w:val="left" w:pos="9072"/>
        </w:tabs>
        <w:jc w:val="both"/>
        <w:rPr>
          <w:rFonts w:asciiTheme="minorHAnsi" w:hAnsiTheme="minorHAnsi" w:cstheme="minorHAnsi"/>
          <w:b/>
          <w:bCs/>
          <w:sz w:val="22"/>
          <w:szCs w:val="22"/>
        </w:rPr>
      </w:pPr>
      <w:r w:rsidRPr="00396712">
        <w:rPr>
          <w:rFonts w:asciiTheme="minorHAnsi" w:hAnsiTheme="minorHAnsi" w:cstheme="minorHAnsi"/>
          <w:b/>
          <w:bCs/>
          <w:sz w:val="22"/>
          <w:szCs w:val="22"/>
        </w:rPr>
        <w:t>UWAGA!</w:t>
      </w:r>
    </w:p>
    <w:p w:rsidR="00516417" w:rsidRDefault="00516417" w:rsidP="00E43FB2">
      <w:pPr>
        <w:tabs>
          <w:tab w:val="left" w:pos="9072"/>
        </w:tabs>
        <w:jc w:val="both"/>
        <w:rPr>
          <w:rFonts w:asciiTheme="minorHAnsi" w:hAnsiTheme="minorHAnsi" w:cstheme="minorHAnsi"/>
          <w:bCs/>
          <w:sz w:val="22"/>
          <w:szCs w:val="22"/>
        </w:rPr>
      </w:pPr>
    </w:p>
    <w:p w:rsidR="00E43FB2" w:rsidRPr="00396712" w:rsidRDefault="00E43FB2" w:rsidP="00E43FB2">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Jeżeli na przedmiot zamówienia składają się elementy o różnej stawce podatku VAT należy w tabeli powyżej wyszczególnić je odrębnie.</w:t>
      </w:r>
    </w:p>
    <w:p w:rsidR="00E43FB2" w:rsidRPr="00396712" w:rsidRDefault="00E43FB2" w:rsidP="00E43FB2">
      <w:pPr>
        <w:tabs>
          <w:tab w:val="left" w:pos="9072"/>
        </w:tabs>
        <w:jc w:val="both"/>
        <w:rPr>
          <w:rFonts w:asciiTheme="minorHAnsi" w:hAnsiTheme="minorHAnsi" w:cstheme="minorHAnsi"/>
          <w:bCs/>
          <w:sz w:val="22"/>
          <w:szCs w:val="22"/>
        </w:rPr>
      </w:pPr>
    </w:p>
    <w:p w:rsidR="00E43FB2" w:rsidRPr="00396712" w:rsidRDefault="00E43FB2" w:rsidP="00E43FB2">
      <w:pPr>
        <w:tabs>
          <w:tab w:val="left" w:pos="9072"/>
        </w:tabs>
        <w:jc w:val="both"/>
        <w:rPr>
          <w:rFonts w:asciiTheme="minorHAnsi" w:hAnsiTheme="minorHAnsi" w:cstheme="minorHAnsi"/>
          <w:bCs/>
          <w:sz w:val="22"/>
          <w:szCs w:val="22"/>
        </w:rPr>
      </w:pPr>
      <w:r w:rsidRPr="00396712">
        <w:rPr>
          <w:rFonts w:asciiTheme="minorHAnsi" w:hAnsiTheme="minorHAnsi" w:cstheme="minorHAnsi"/>
          <w:bCs/>
          <w:sz w:val="22"/>
          <w:szCs w:val="22"/>
        </w:rPr>
        <w:t xml:space="preserve">Termin dostawy : </w:t>
      </w:r>
      <w:r w:rsidR="008C542C">
        <w:rPr>
          <w:rFonts w:asciiTheme="minorHAnsi" w:hAnsiTheme="minorHAnsi" w:cstheme="minorHAnsi"/>
          <w:bCs/>
          <w:sz w:val="22"/>
          <w:szCs w:val="22"/>
        </w:rPr>
        <w:t xml:space="preserve">do </w:t>
      </w:r>
      <w:r w:rsidRPr="00396712">
        <w:rPr>
          <w:rFonts w:asciiTheme="minorHAnsi" w:hAnsiTheme="minorHAnsi" w:cstheme="minorHAnsi"/>
          <w:bCs/>
          <w:sz w:val="22"/>
          <w:szCs w:val="22"/>
        </w:rPr>
        <w:t xml:space="preserve">…………… </w:t>
      </w:r>
      <w:r w:rsidR="008C542C">
        <w:rPr>
          <w:rFonts w:asciiTheme="minorHAnsi" w:hAnsiTheme="minorHAnsi" w:cstheme="minorHAnsi"/>
          <w:bCs/>
          <w:sz w:val="22"/>
          <w:szCs w:val="22"/>
        </w:rPr>
        <w:t>dni od daty podpisania umowy.</w:t>
      </w: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t xml:space="preserve">          </w:t>
      </w: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5927A7">
      <w:pPr>
        <w:pStyle w:val="Tekstpodstawowy"/>
        <w:spacing w:after="60" w:line="276" w:lineRule="auto"/>
        <w:jc w:val="left"/>
        <w:rPr>
          <w:rFonts w:asciiTheme="minorHAnsi" w:hAnsiTheme="minorHAnsi" w:cs="Arial"/>
          <w:b/>
          <w:bCs/>
          <w:smallCaps w:val="0"/>
          <w:sz w:val="22"/>
          <w:szCs w:val="22"/>
        </w:rPr>
      </w:pP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lastRenderedPageBreak/>
        <w:t xml:space="preserve">        </w:t>
      </w:r>
    </w:p>
    <w:p w:rsidR="00E43FB2" w:rsidRPr="00396712" w:rsidRDefault="00E43FB2" w:rsidP="00E43FB2">
      <w:pPr>
        <w:tabs>
          <w:tab w:val="left" w:pos="9072"/>
        </w:tabs>
        <w:spacing w:line="480" w:lineRule="auto"/>
        <w:jc w:val="both"/>
        <w:rPr>
          <w:rFonts w:asciiTheme="minorHAnsi" w:hAnsiTheme="minorHAnsi" w:cstheme="minorHAnsi"/>
          <w:b/>
          <w:bCs/>
          <w:sz w:val="22"/>
          <w:szCs w:val="22"/>
        </w:rPr>
      </w:pPr>
      <w:r w:rsidRPr="00396712">
        <w:rPr>
          <w:rFonts w:asciiTheme="minorHAnsi" w:hAnsiTheme="minorHAnsi" w:cstheme="minorHAnsi"/>
          <w:b/>
          <w:bCs/>
          <w:sz w:val="22"/>
          <w:szCs w:val="22"/>
        </w:rPr>
        <w:t xml:space="preserve">                  </w:t>
      </w:r>
      <w:r w:rsidR="00516417">
        <w:rPr>
          <w:rFonts w:asciiTheme="minorHAnsi" w:hAnsiTheme="minorHAnsi" w:cstheme="minorHAnsi"/>
          <w:b/>
          <w:bCs/>
          <w:sz w:val="22"/>
          <w:szCs w:val="22"/>
        </w:rPr>
        <w:t xml:space="preserve">                      </w:t>
      </w:r>
      <w:r w:rsidRPr="00396712">
        <w:rPr>
          <w:rFonts w:asciiTheme="minorHAnsi" w:hAnsiTheme="minorHAnsi" w:cstheme="minorHAnsi"/>
          <w:b/>
          <w:bCs/>
          <w:sz w:val="22"/>
          <w:szCs w:val="22"/>
        </w:rPr>
        <w:t xml:space="preserve">   PARAMETRY TECHNICZNE WYMAGANE  I OFEROWANE</w:t>
      </w:r>
    </w:p>
    <w:tbl>
      <w:tblPr>
        <w:tblStyle w:val="Tabela-Siatka"/>
        <w:tblW w:w="10348" w:type="dxa"/>
        <w:tblInd w:w="-289" w:type="dxa"/>
        <w:tblLayout w:type="fixed"/>
        <w:tblLook w:val="04A0" w:firstRow="1" w:lastRow="0" w:firstColumn="1" w:lastColumn="0" w:noHBand="0" w:noVBand="1"/>
      </w:tblPr>
      <w:tblGrid>
        <w:gridCol w:w="710"/>
        <w:gridCol w:w="5243"/>
        <w:gridCol w:w="2411"/>
        <w:gridCol w:w="1984"/>
      </w:tblGrid>
      <w:tr w:rsidR="00483CA9" w:rsidRPr="00483CA9" w:rsidTr="00BD2218">
        <w:trPr>
          <w:cantSplit/>
        </w:trPr>
        <w:tc>
          <w:tcPr>
            <w:tcW w:w="710" w:type="dxa"/>
            <w:shd w:val="clear" w:color="auto" w:fill="BFBFBF" w:themeFill="background1" w:themeFillShade="BF"/>
            <w:vAlign w:val="center"/>
          </w:tcPr>
          <w:p w:rsidR="00483CA9" w:rsidRPr="00BD2218" w:rsidRDefault="00483CA9" w:rsidP="006376F1">
            <w:pPr>
              <w:suppressAutoHyphens/>
              <w:rPr>
                <w:rFonts w:asciiTheme="minorHAnsi" w:hAnsiTheme="minorHAnsi" w:cstheme="minorHAnsi"/>
                <w:sz w:val="22"/>
                <w:szCs w:val="22"/>
                <w:lang w:eastAsia="en-US"/>
              </w:rPr>
            </w:pPr>
          </w:p>
          <w:p w:rsidR="00483CA9" w:rsidRPr="00483CA9" w:rsidRDefault="00BD2218" w:rsidP="006376F1">
            <w:pPr>
              <w:suppressAutoHyphens/>
              <w:rPr>
                <w:rFonts w:asciiTheme="minorHAnsi" w:hAnsiTheme="minorHAnsi" w:cstheme="minorHAnsi"/>
                <w:sz w:val="22"/>
                <w:szCs w:val="22"/>
                <w:lang w:eastAsia="en-US"/>
              </w:rPr>
            </w:pPr>
            <w:r>
              <w:rPr>
                <w:rFonts w:asciiTheme="minorHAnsi" w:hAnsiTheme="minorHAnsi" w:cstheme="minorHAnsi"/>
                <w:sz w:val="22"/>
                <w:szCs w:val="22"/>
                <w:lang w:eastAsia="en-US"/>
              </w:rPr>
              <w:t>Lp.</w:t>
            </w:r>
          </w:p>
        </w:tc>
        <w:tc>
          <w:tcPr>
            <w:tcW w:w="5243" w:type="dxa"/>
            <w:shd w:val="clear" w:color="auto" w:fill="BFBFBF" w:themeFill="background1" w:themeFillShade="BF"/>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Parametr</w:t>
            </w:r>
          </w:p>
        </w:tc>
        <w:tc>
          <w:tcPr>
            <w:tcW w:w="2411" w:type="dxa"/>
            <w:shd w:val="clear" w:color="auto" w:fill="BFBFBF" w:themeFill="background1" w:themeFillShade="BF"/>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Wartość wymagana</w:t>
            </w:r>
          </w:p>
        </w:tc>
        <w:tc>
          <w:tcPr>
            <w:tcW w:w="1984" w:type="dxa"/>
            <w:shd w:val="clear" w:color="auto" w:fill="BFBFBF" w:themeFill="background1" w:themeFillShade="BF"/>
          </w:tcPr>
          <w:p w:rsidR="00483CA9" w:rsidRPr="00BD2218" w:rsidRDefault="00483CA9" w:rsidP="00483CA9">
            <w:pPr>
              <w:suppressAutoHyphens/>
              <w:jc w:val="center"/>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Wpisać TAK/NIE</w:t>
            </w:r>
          </w:p>
          <w:p w:rsidR="00483CA9" w:rsidRPr="00BD2218" w:rsidRDefault="00483CA9" w:rsidP="00483CA9">
            <w:pPr>
              <w:suppressAutoHyphens/>
              <w:jc w:val="center"/>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lub</w:t>
            </w:r>
          </w:p>
          <w:p w:rsidR="00483CA9" w:rsidRPr="00483CA9" w:rsidRDefault="00483CA9" w:rsidP="00483CA9">
            <w:pPr>
              <w:suppressAutoHyphens/>
              <w:jc w:val="center"/>
              <w:rPr>
                <w:rFonts w:asciiTheme="minorHAnsi" w:hAnsiTheme="minorHAnsi" w:cstheme="minorHAnsi"/>
                <w:sz w:val="22"/>
                <w:szCs w:val="22"/>
                <w:lang w:eastAsia="en-US"/>
              </w:rPr>
            </w:pPr>
            <w:r w:rsidRPr="00BD2218">
              <w:rPr>
                <w:rFonts w:asciiTheme="minorHAnsi" w:hAnsiTheme="minorHAnsi" w:cstheme="minorHAnsi"/>
                <w:bCs/>
                <w:sz w:val="22"/>
                <w:szCs w:val="22"/>
                <w:lang w:eastAsia="en-US"/>
              </w:rPr>
              <w:t>poziom oferowanego parametru</w:t>
            </w:r>
          </w:p>
        </w:tc>
      </w:tr>
      <w:tr w:rsidR="00483CA9" w:rsidRPr="00483CA9" w:rsidTr="00BD2218">
        <w:trPr>
          <w:cantSplit/>
        </w:trPr>
        <w:tc>
          <w:tcPr>
            <w:tcW w:w="710" w:type="dxa"/>
            <w:vAlign w:val="center"/>
          </w:tcPr>
          <w:p w:rsidR="00483CA9" w:rsidRPr="00BD2218" w:rsidRDefault="006376F1" w:rsidP="006376F1">
            <w:pPr>
              <w:pStyle w:val="Akapitzlist"/>
              <w:numPr>
                <w:ilvl w:val="0"/>
                <w:numId w:val="56"/>
              </w:numPr>
              <w:suppressAutoHyphens/>
              <w:contextualSpacing/>
              <w:rPr>
                <w:rFonts w:asciiTheme="minorHAnsi" w:hAnsiTheme="minorHAnsi" w:cstheme="minorHAnsi"/>
                <w:bCs/>
              </w:rPr>
            </w:pPr>
            <w:r w:rsidRPr="00BD2218">
              <w:rPr>
                <w:rFonts w:asciiTheme="minorHAnsi" w:hAnsiTheme="minorHAnsi" w:cstheme="minorHAnsi"/>
                <w:bCs/>
              </w:rPr>
              <w:t>1.</w:t>
            </w:r>
          </w:p>
        </w:tc>
        <w:tc>
          <w:tcPr>
            <w:tcW w:w="5243" w:type="dxa"/>
          </w:tcPr>
          <w:p w:rsidR="00483CA9" w:rsidRPr="00483CA9" w:rsidRDefault="00483CA9" w:rsidP="00BD2218">
            <w:pPr>
              <w:suppressAutoHyphens/>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Stół do operacji i badań w zakresie chirurgii naczyniowej, endoskopii, angiografii  </w:t>
            </w:r>
          </w:p>
        </w:tc>
        <w:tc>
          <w:tcPr>
            <w:tcW w:w="2411" w:type="dxa"/>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2.</w:t>
            </w:r>
          </w:p>
        </w:tc>
        <w:tc>
          <w:tcPr>
            <w:tcW w:w="5243" w:type="dxa"/>
          </w:tcPr>
          <w:p w:rsidR="00483CA9" w:rsidRPr="00483CA9" w:rsidRDefault="00483CA9" w:rsidP="00BD2218">
            <w:pPr>
              <w:suppressAutoHyphens/>
              <w:jc w:val="both"/>
              <w:rPr>
                <w:rFonts w:asciiTheme="minorHAnsi" w:hAnsiTheme="minorHAnsi" w:cstheme="minorHAnsi"/>
                <w:color w:val="000000"/>
                <w:sz w:val="22"/>
                <w:szCs w:val="22"/>
                <w:lang w:eastAsia="en-US"/>
              </w:rPr>
            </w:pPr>
            <w:r w:rsidRPr="00483CA9">
              <w:rPr>
                <w:rFonts w:asciiTheme="minorHAnsi" w:hAnsiTheme="minorHAnsi" w:cstheme="minorHAnsi"/>
                <w:color w:val="000000"/>
                <w:sz w:val="22"/>
                <w:szCs w:val="22"/>
                <w:lang w:eastAsia="en-US"/>
              </w:rPr>
              <w:t>Konstrukcja stołu ze stali nierdzewnej. Stal o bardzo dobrych właściwościach antykorozyjnych i</w:t>
            </w:r>
            <w:r w:rsidR="00BD2218">
              <w:rPr>
                <w:rFonts w:asciiTheme="minorHAnsi" w:hAnsiTheme="minorHAnsi" w:cstheme="minorHAnsi"/>
                <w:color w:val="000000"/>
                <w:sz w:val="22"/>
                <w:szCs w:val="22"/>
                <w:lang w:eastAsia="en-US"/>
              </w:rPr>
              <w:t> </w:t>
            </w:r>
            <w:r w:rsidRPr="00483CA9">
              <w:rPr>
                <w:rFonts w:asciiTheme="minorHAnsi" w:hAnsiTheme="minorHAnsi" w:cstheme="minorHAnsi"/>
                <w:color w:val="000000"/>
                <w:sz w:val="22"/>
                <w:szCs w:val="22"/>
                <w:lang w:eastAsia="en-US"/>
              </w:rPr>
              <w:t>kwasoodpornych.</w:t>
            </w:r>
          </w:p>
          <w:p w:rsidR="00483CA9" w:rsidRPr="00483CA9" w:rsidRDefault="00483CA9" w:rsidP="00BD2218">
            <w:pPr>
              <w:suppressAutoHyphens/>
              <w:jc w:val="both"/>
              <w:rPr>
                <w:rFonts w:asciiTheme="minorHAnsi" w:hAnsiTheme="minorHAnsi" w:cstheme="minorHAnsi"/>
                <w:color w:val="000000"/>
                <w:sz w:val="22"/>
                <w:szCs w:val="22"/>
                <w:lang w:eastAsia="en-US"/>
              </w:rPr>
            </w:pPr>
          </w:p>
          <w:p w:rsidR="00483CA9" w:rsidRPr="00483CA9" w:rsidRDefault="00483CA9" w:rsidP="00BD2218">
            <w:pPr>
              <w:suppressAutoHyphens/>
              <w:jc w:val="both"/>
              <w:rPr>
                <w:rFonts w:asciiTheme="minorHAnsi" w:hAnsiTheme="minorHAnsi" w:cstheme="minorHAnsi"/>
                <w:color w:val="000000"/>
                <w:sz w:val="22"/>
                <w:szCs w:val="22"/>
                <w:lang w:eastAsia="en-US"/>
              </w:rPr>
            </w:pPr>
            <w:r w:rsidRPr="00483CA9">
              <w:rPr>
                <w:rFonts w:asciiTheme="minorHAnsi" w:hAnsiTheme="minorHAnsi" w:cstheme="minorHAnsi"/>
                <w:color w:val="000000"/>
                <w:sz w:val="22"/>
                <w:szCs w:val="22"/>
                <w:lang w:eastAsia="en-US"/>
              </w:rPr>
              <w:t>Nie dopuszcza się do zaoferowania stołów wykonanych z</w:t>
            </w:r>
            <w:r w:rsidR="00BD2218">
              <w:rPr>
                <w:rFonts w:asciiTheme="minorHAnsi" w:hAnsiTheme="minorHAnsi" w:cstheme="minorHAnsi"/>
                <w:color w:val="000000"/>
                <w:sz w:val="22"/>
                <w:szCs w:val="22"/>
                <w:lang w:eastAsia="en-US"/>
              </w:rPr>
              <w:t> </w:t>
            </w:r>
            <w:r w:rsidRPr="00483CA9">
              <w:rPr>
                <w:rFonts w:asciiTheme="minorHAnsi" w:hAnsiTheme="minorHAnsi" w:cstheme="minorHAnsi"/>
                <w:color w:val="000000"/>
                <w:sz w:val="22"/>
                <w:szCs w:val="22"/>
                <w:lang w:eastAsia="en-US"/>
              </w:rPr>
              <w:t>gorszych gatunków stali nierdzewnej (o mniejszej zawartości chromu, niklu, manganu i molibdenu).</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3.</w:t>
            </w:r>
          </w:p>
        </w:tc>
        <w:tc>
          <w:tcPr>
            <w:tcW w:w="5243" w:type="dxa"/>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Ze względu na zapewnienie odpowiednich warunków do dezynfekcji oraz ograniczenie potencjalnych ognisk bakterii nie dopuszcza się do zaoferowania stołów z</w:t>
            </w:r>
            <w:r w:rsidR="00BD2218">
              <w:rPr>
                <w:rFonts w:asciiTheme="minorHAnsi" w:hAnsiTheme="minorHAnsi" w:cstheme="minorHAnsi"/>
                <w:sz w:val="22"/>
                <w:szCs w:val="22"/>
                <w:lang w:eastAsia="en-US"/>
              </w:rPr>
              <w:t> </w:t>
            </w:r>
            <w:r w:rsidRPr="00483CA9">
              <w:rPr>
                <w:rFonts w:asciiTheme="minorHAnsi" w:hAnsiTheme="minorHAnsi" w:cstheme="minorHAnsi"/>
                <w:sz w:val="22"/>
                <w:szCs w:val="22"/>
                <w:lang w:eastAsia="en-US"/>
              </w:rPr>
              <w:t>tworzywowymi osłonami przy połączeniu blatu stołu z</w:t>
            </w:r>
            <w:r w:rsidR="00BD2218">
              <w:rPr>
                <w:rFonts w:asciiTheme="minorHAnsi" w:hAnsiTheme="minorHAnsi" w:cstheme="minorHAnsi"/>
                <w:sz w:val="22"/>
                <w:szCs w:val="22"/>
                <w:lang w:eastAsia="en-US"/>
              </w:rPr>
              <w:t> </w:t>
            </w:r>
            <w:r w:rsidRPr="00483CA9">
              <w:rPr>
                <w:rFonts w:asciiTheme="minorHAnsi" w:hAnsiTheme="minorHAnsi" w:cstheme="minorHAnsi"/>
                <w:sz w:val="22"/>
                <w:szCs w:val="22"/>
                <w:lang w:eastAsia="en-US"/>
              </w:rPr>
              <w:t xml:space="preserve">kolumną  </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Height w:val="70"/>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4.</w:t>
            </w:r>
          </w:p>
        </w:tc>
        <w:tc>
          <w:tcPr>
            <w:tcW w:w="5243" w:type="dxa"/>
          </w:tcPr>
          <w:p w:rsidR="00483CA9" w:rsidRPr="00483CA9" w:rsidRDefault="00483CA9" w:rsidP="00BD2218">
            <w:pPr>
              <w:suppressAutoHyphens/>
              <w:spacing w:after="160" w:line="259" w:lineRule="auto"/>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Ergonomiczna podstawa stołu pokryta włóknem węglowym.</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5.</w:t>
            </w:r>
          </w:p>
        </w:tc>
        <w:tc>
          <w:tcPr>
            <w:tcW w:w="5243" w:type="dxa"/>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Blat stołu jednosegmentowy, wykonany z włókien węglowych, przenikalny dla promieni RTG z możliwością monitorowania ramieniem C całej długości pacjenta.</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6.</w:t>
            </w:r>
          </w:p>
        </w:tc>
        <w:tc>
          <w:tcPr>
            <w:tcW w:w="5243" w:type="dxa"/>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Blat wykonany z materiału gwarantującego bardzo małe napromieniowanie pacjenta oraz personelu podczas wykonywania zdjęć RTG – maksymalny ekwiwalent aluminium MAE dla całej grubości blatu nie większy niż 0,5 mm Al.</w:t>
            </w:r>
          </w:p>
          <w:p w:rsidR="00483CA9" w:rsidRPr="00483CA9" w:rsidRDefault="00483CA9" w:rsidP="00BD2218">
            <w:pPr>
              <w:suppressAutoHyphens/>
              <w:spacing w:after="40"/>
              <w:jc w:val="both"/>
              <w:rPr>
                <w:rFonts w:asciiTheme="minorHAnsi" w:hAnsiTheme="minorHAnsi" w:cstheme="minorHAnsi"/>
                <w:sz w:val="22"/>
                <w:szCs w:val="22"/>
                <w:lang w:eastAsia="en-US"/>
              </w:rPr>
            </w:pP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W celu maksymalnego ograniczenia dawki promieniowania RTG dla pacjenta i personelu oraz eliminacji występowania szumów oraz artefaktów przy monitorowaniu pacjenta nie dopuszcza się do zaoferowania stołów z blatem o większym współczynniku MAE.</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TAK, podać </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7.</w:t>
            </w:r>
          </w:p>
        </w:tc>
        <w:tc>
          <w:tcPr>
            <w:tcW w:w="5243" w:type="dxa"/>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Blat stołu odpowiednio wyprofilowany (wklęsły) – w celu bezpiecznego i wygodnego ułożenia pacjenta na blacie.</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8.</w:t>
            </w:r>
          </w:p>
        </w:tc>
        <w:tc>
          <w:tcPr>
            <w:tcW w:w="5243" w:type="dxa"/>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Blat stołu umożliwiający pozycjonowanie w osiach X, Y i</w:t>
            </w:r>
            <w:r w:rsidR="00BD2218">
              <w:rPr>
                <w:rFonts w:asciiTheme="minorHAnsi" w:hAnsiTheme="minorHAnsi" w:cstheme="minorHAnsi"/>
                <w:sz w:val="22"/>
                <w:szCs w:val="22"/>
                <w:lang w:eastAsia="en-US"/>
              </w:rPr>
              <w:t> </w:t>
            </w:r>
            <w:r w:rsidRPr="00483CA9">
              <w:rPr>
                <w:rFonts w:asciiTheme="minorHAnsi" w:hAnsiTheme="minorHAnsi" w:cstheme="minorHAnsi"/>
                <w:sz w:val="22"/>
                <w:szCs w:val="22"/>
                <w:lang w:eastAsia="en-US"/>
              </w:rPr>
              <w:t xml:space="preserve">po przekątnych. Pozycjonowanie blatu za pomocą pilota przewodowego oraz ergonomicznego joysticka.   </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lastRenderedPageBreak/>
              <w:t>9.</w:t>
            </w:r>
          </w:p>
        </w:tc>
        <w:tc>
          <w:tcPr>
            <w:tcW w:w="5243" w:type="dxa"/>
          </w:tcPr>
          <w:p w:rsidR="00483CA9" w:rsidRPr="00483CA9" w:rsidRDefault="00483CA9" w:rsidP="00BD2218">
            <w:pPr>
              <w:tabs>
                <w:tab w:val="left" w:pos="2625"/>
              </w:tabs>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Regulacja pilotem przewodowym  następujących funkcji:</w:t>
            </w:r>
          </w:p>
          <w:p w:rsidR="00483CA9" w:rsidRPr="00483CA9" w:rsidRDefault="00483CA9" w:rsidP="00BD2218">
            <w:pPr>
              <w:tabs>
                <w:tab w:val="left" w:pos="2625"/>
              </w:tabs>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-wysokość blatu</w:t>
            </w:r>
          </w:p>
          <w:p w:rsidR="00483CA9" w:rsidRPr="00483CA9" w:rsidRDefault="00483CA9" w:rsidP="00BD2218">
            <w:pPr>
              <w:tabs>
                <w:tab w:val="left" w:pos="2625"/>
              </w:tabs>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-przechyły wzdłużne blatu</w:t>
            </w:r>
          </w:p>
          <w:p w:rsidR="00483CA9" w:rsidRPr="00483CA9" w:rsidRDefault="00483CA9" w:rsidP="00BD2218">
            <w:pPr>
              <w:tabs>
                <w:tab w:val="left" w:pos="2625"/>
              </w:tabs>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-przechyły boczne blatu  </w:t>
            </w:r>
          </w:p>
          <w:p w:rsidR="00483CA9" w:rsidRPr="00483CA9" w:rsidRDefault="00483CA9" w:rsidP="00BD2218">
            <w:pPr>
              <w:tabs>
                <w:tab w:val="left" w:pos="2625"/>
              </w:tabs>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-poziomowanie blatu</w:t>
            </w:r>
          </w:p>
          <w:p w:rsidR="00483CA9" w:rsidRPr="00483CA9" w:rsidRDefault="00483CA9" w:rsidP="00BD2218">
            <w:pPr>
              <w:tabs>
                <w:tab w:val="left" w:pos="2625"/>
              </w:tabs>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-przesuw wzdłużny blatu</w:t>
            </w:r>
          </w:p>
          <w:p w:rsidR="00483CA9" w:rsidRPr="00483CA9" w:rsidRDefault="00483CA9" w:rsidP="00BD2218">
            <w:pPr>
              <w:tabs>
                <w:tab w:val="left" w:pos="2625"/>
              </w:tabs>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-przesuw boczny blatu</w:t>
            </w:r>
          </w:p>
          <w:p w:rsidR="00483CA9" w:rsidRPr="00483CA9" w:rsidRDefault="00483CA9" w:rsidP="00BD2218">
            <w:pPr>
              <w:tabs>
                <w:tab w:val="left" w:pos="2625"/>
              </w:tabs>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-przesuwu blatu po przekątnych</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10.</w:t>
            </w:r>
          </w:p>
        </w:tc>
        <w:tc>
          <w:tcPr>
            <w:tcW w:w="5243" w:type="dxa"/>
          </w:tcPr>
          <w:p w:rsidR="00483CA9" w:rsidRPr="00483CA9" w:rsidRDefault="00483CA9" w:rsidP="00BD2218">
            <w:pPr>
              <w:spacing w:after="160" w:line="259" w:lineRule="auto"/>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Pełny zakres </w:t>
            </w:r>
            <w:proofErr w:type="spellStart"/>
            <w:r w:rsidRPr="00483CA9">
              <w:rPr>
                <w:rFonts w:asciiTheme="minorHAnsi" w:hAnsiTheme="minorHAnsi" w:cstheme="minorHAnsi"/>
                <w:sz w:val="22"/>
                <w:szCs w:val="22"/>
                <w:lang w:eastAsia="en-US"/>
              </w:rPr>
              <w:t>prześwietlalności</w:t>
            </w:r>
            <w:proofErr w:type="spellEnd"/>
            <w:r w:rsidRPr="00483CA9">
              <w:rPr>
                <w:rFonts w:asciiTheme="minorHAnsi" w:hAnsiTheme="minorHAnsi" w:cstheme="minorHAnsi"/>
                <w:sz w:val="22"/>
                <w:szCs w:val="22"/>
                <w:lang w:eastAsia="en-US"/>
              </w:rPr>
              <w:t xml:space="preserve"> blatu w zakresie 3600 na odcinku min. 1450 mm od  strony głowy pacjenta</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 podać</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11.</w:t>
            </w:r>
          </w:p>
        </w:tc>
        <w:tc>
          <w:tcPr>
            <w:tcW w:w="5243" w:type="dxa"/>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Możliwość prześwietlenia blatu w płaszczyźnie pionowej na odcinku min. 500 mm od strony nóg pacjenta.</w:t>
            </w:r>
          </w:p>
        </w:tc>
        <w:tc>
          <w:tcPr>
            <w:tcW w:w="2411" w:type="dxa"/>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 podać</w:t>
            </w:r>
          </w:p>
        </w:tc>
        <w:tc>
          <w:tcPr>
            <w:tcW w:w="1984" w:type="dxa"/>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12.</w:t>
            </w:r>
          </w:p>
        </w:tc>
        <w:tc>
          <w:tcPr>
            <w:tcW w:w="5243" w:type="dxa"/>
          </w:tcPr>
          <w:p w:rsidR="00483CA9" w:rsidRPr="00483CA9" w:rsidRDefault="00483CA9" w:rsidP="00BD2218">
            <w:pPr>
              <w:tabs>
                <w:tab w:val="left" w:pos="1020"/>
              </w:tabs>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Stół powinien być wyposażony w przewodowy pilot z</w:t>
            </w:r>
            <w:r w:rsidR="00BD2218">
              <w:rPr>
                <w:rFonts w:asciiTheme="minorHAnsi" w:hAnsiTheme="minorHAnsi" w:cstheme="minorHAnsi"/>
                <w:sz w:val="22"/>
                <w:szCs w:val="22"/>
                <w:lang w:eastAsia="en-US"/>
              </w:rPr>
              <w:t> </w:t>
            </w:r>
            <w:r w:rsidRPr="00483CA9">
              <w:rPr>
                <w:rFonts w:asciiTheme="minorHAnsi" w:hAnsiTheme="minorHAnsi" w:cstheme="minorHAnsi"/>
                <w:sz w:val="22"/>
                <w:szCs w:val="22"/>
                <w:lang w:eastAsia="en-US"/>
              </w:rPr>
              <w:t>wyświetlaczem LCD. Po włączeniu pilota na wyświetlaczu powinna znajdować się procentowa informacja o stanie naładowania baterii stołu. Przy realizacji poszczególnych funkcji powinien wyświetlać się  piktogram przedstawiający wykonywany ruch stołu oraz aktualną wartość regulowanego parametru.</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13</w:t>
            </w:r>
          </w:p>
        </w:tc>
        <w:tc>
          <w:tcPr>
            <w:tcW w:w="5243" w:type="dxa"/>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Ergonomiczny pilot z podświetlanymi klawiszami i</w:t>
            </w:r>
            <w:r w:rsidR="00BD2218">
              <w:rPr>
                <w:rFonts w:asciiTheme="minorHAnsi" w:hAnsiTheme="minorHAnsi" w:cstheme="minorHAnsi"/>
                <w:sz w:val="22"/>
                <w:szCs w:val="22"/>
                <w:lang w:eastAsia="en-US"/>
              </w:rPr>
              <w:t> </w:t>
            </w:r>
            <w:r w:rsidRPr="00483CA9">
              <w:rPr>
                <w:rFonts w:asciiTheme="minorHAnsi" w:hAnsiTheme="minorHAnsi" w:cstheme="minorHAnsi"/>
                <w:sz w:val="22"/>
                <w:szCs w:val="22"/>
                <w:lang w:eastAsia="en-US"/>
              </w:rPr>
              <w:t>z</w:t>
            </w:r>
            <w:r w:rsidR="00BD2218">
              <w:rPr>
                <w:rFonts w:asciiTheme="minorHAnsi" w:hAnsiTheme="minorHAnsi" w:cstheme="minorHAnsi"/>
                <w:sz w:val="22"/>
                <w:szCs w:val="22"/>
                <w:lang w:eastAsia="en-US"/>
              </w:rPr>
              <w:t> </w:t>
            </w:r>
            <w:r w:rsidRPr="00483CA9">
              <w:rPr>
                <w:rFonts w:asciiTheme="minorHAnsi" w:hAnsiTheme="minorHAnsi" w:cstheme="minorHAnsi"/>
                <w:sz w:val="22"/>
                <w:szCs w:val="22"/>
                <w:lang w:eastAsia="en-US"/>
              </w:rPr>
              <w:t>wyraźnymi ikonami dla poszczególnych funkcji.</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Pilot powinien być wyposażony w przycisk aktywujący wszystkie funkcje.</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Regulacja funkcjami stołu dwustopniowa zabezpieczająca przed przypadkowym uruchomieniem (wybór regulowanej funkcji a następnie wybór kierunku regulacji) poza pozycją </w:t>
            </w:r>
            <w:proofErr w:type="spellStart"/>
            <w:r w:rsidRPr="00483CA9">
              <w:rPr>
                <w:rFonts w:asciiTheme="minorHAnsi" w:hAnsiTheme="minorHAnsi" w:cstheme="minorHAnsi"/>
                <w:sz w:val="22"/>
                <w:szCs w:val="22"/>
                <w:lang w:eastAsia="en-US"/>
              </w:rPr>
              <w:t>Trendelenburga</w:t>
            </w:r>
            <w:proofErr w:type="spellEnd"/>
            <w:r w:rsidRPr="00483CA9">
              <w:rPr>
                <w:rFonts w:asciiTheme="minorHAnsi" w:hAnsiTheme="minorHAnsi" w:cstheme="minorHAnsi"/>
                <w:sz w:val="22"/>
                <w:szCs w:val="22"/>
                <w:lang w:eastAsia="en-US"/>
              </w:rPr>
              <w:t xml:space="preserve"> oraz poziomowania blatu „0”.</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14.</w:t>
            </w:r>
          </w:p>
        </w:tc>
        <w:tc>
          <w:tcPr>
            <w:tcW w:w="5243" w:type="dxa"/>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Przycisk pozycji </w:t>
            </w:r>
            <w:proofErr w:type="spellStart"/>
            <w:r w:rsidRPr="00483CA9">
              <w:rPr>
                <w:rFonts w:asciiTheme="minorHAnsi" w:hAnsiTheme="minorHAnsi" w:cstheme="minorHAnsi"/>
                <w:sz w:val="22"/>
                <w:szCs w:val="22"/>
                <w:lang w:eastAsia="en-US"/>
              </w:rPr>
              <w:t>Trendelenburga</w:t>
            </w:r>
            <w:proofErr w:type="spellEnd"/>
            <w:r w:rsidRPr="00483CA9">
              <w:rPr>
                <w:rFonts w:asciiTheme="minorHAnsi" w:hAnsiTheme="minorHAnsi" w:cstheme="minorHAnsi"/>
                <w:sz w:val="22"/>
                <w:szCs w:val="22"/>
                <w:lang w:eastAsia="en-US"/>
              </w:rPr>
              <w:t xml:space="preserve"> powinien być specjalnie oznaczony – odróżniający się od innych przycisków na pilocie.  </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15.</w:t>
            </w:r>
          </w:p>
        </w:tc>
        <w:tc>
          <w:tcPr>
            <w:tcW w:w="5243" w:type="dxa"/>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Zasilanie bateryjne 24 V – ładowarka wbudowana w</w:t>
            </w:r>
            <w:r w:rsidR="00BD2218">
              <w:rPr>
                <w:rFonts w:asciiTheme="minorHAnsi" w:hAnsiTheme="minorHAnsi" w:cstheme="minorHAnsi"/>
                <w:sz w:val="22"/>
                <w:szCs w:val="22"/>
                <w:lang w:eastAsia="en-US"/>
              </w:rPr>
              <w:t> </w:t>
            </w:r>
            <w:r w:rsidRPr="00483CA9">
              <w:rPr>
                <w:rFonts w:asciiTheme="minorHAnsi" w:hAnsiTheme="minorHAnsi" w:cstheme="minorHAnsi"/>
                <w:sz w:val="22"/>
                <w:szCs w:val="22"/>
                <w:lang w:eastAsia="en-US"/>
              </w:rPr>
              <w:t>podstawę stołu</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contextualSpacing/>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`6.</w:t>
            </w:r>
          </w:p>
        </w:tc>
        <w:tc>
          <w:tcPr>
            <w:tcW w:w="5243" w:type="dxa"/>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Podstawa w kształcie litery „T” zapewniająca dobry dostęp chirurga do blatu stołu oraz bezkolizyjną współpracę z aparatem RTG typu ramię C.</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contextualSpacing/>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17.</w:t>
            </w:r>
          </w:p>
        </w:tc>
        <w:tc>
          <w:tcPr>
            <w:tcW w:w="5243" w:type="dxa"/>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Stół przejezdny - mobilny z elektrycznym systemem blokowania podstawy. W pozycji zablokowanej stół posadowiony jest na czterech stopkach.</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18.</w:t>
            </w:r>
          </w:p>
        </w:tc>
        <w:tc>
          <w:tcPr>
            <w:tcW w:w="5243" w:type="dxa"/>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Materac jednoczęściowy, pokryty skajem antystatycznym, odejmowany, odporny na działanie środków dezynfekcyjnych. Materac o właściwościach przeciwodleżynowych z tzw. „pamięcią kształtu”.  </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19.</w:t>
            </w:r>
          </w:p>
        </w:tc>
        <w:tc>
          <w:tcPr>
            <w:tcW w:w="5243" w:type="dxa"/>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Długość blatu stołu minimum 2200 mm </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 20 mm )</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 podać</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20</w:t>
            </w:r>
          </w:p>
        </w:tc>
        <w:tc>
          <w:tcPr>
            <w:tcW w:w="5243" w:type="dxa"/>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Szerokość blatu stołu minimum 550 mm </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 20 mm )</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 podać</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lastRenderedPageBreak/>
              <w:t>21.</w:t>
            </w:r>
          </w:p>
        </w:tc>
        <w:tc>
          <w:tcPr>
            <w:tcW w:w="5243" w:type="dxa"/>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Regulacja wysokości w zakresie (z materacem) minimum od 780 mm ( ± 20 mm )  do 1200 mm ( ± 20 mm ).</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 podać</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22.</w:t>
            </w:r>
          </w:p>
        </w:tc>
        <w:tc>
          <w:tcPr>
            <w:tcW w:w="5243" w:type="dxa"/>
            <w:tcBorders>
              <w:top w:val="single" w:sz="6" w:space="0" w:color="auto"/>
              <w:left w:val="single" w:sz="6" w:space="0" w:color="auto"/>
              <w:bottom w:val="single" w:sz="6" w:space="0" w:color="auto"/>
              <w:right w:val="single" w:sz="6" w:space="0" w:color="auto"/>
            </w:tcBorders>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Przechyły boczne minimum po 20</w:t>
            </w:r>
            <w:r w:rsidRPr="00483CA9">
              <w:rPr>
                <w:rFonts w:asciiTheme="minorHAnsi" w:hAnsiTheme="minorHAnsi" w:cstheme="minorHAnsi"/>
                <w:sz w:val="22"/>
                <w:szCs w:val="22"/>
                <w:vertAlign w:val="superscript"/>
                <w:lang w:eastAsia="en-US"/>
              </w:rPr>
              <w:t>0</w:t>
            </w:r>
            <w:r w:rsidRPr="00483CA9">
              <w:rPr>
                <w:rFonts w:asciiTheme="minorHAnsi" w:hAnsiTheme="minorHAnsi" w:cstheme="minorHAnsi"/>
                <w:sz w:val="22"/>
                <w:szCs w:val="22"/>
                <w:lang w:eastAsia="en-US"/>
              </w:rPr>
              <w:t xml:space="preserve"> w lewo i prawo </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 podać</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23.</w:t>
            </w:r>
          </w:p>
        </w:tc>
        <w:tc>
          <w:tcPr>
            <w:tcW w:w="5243" w:type="dxa"/>
            <w:tcBorders>
              <w:top w:val="single" w:sz="6" w:space="0" w:color="auto"/>
              <w:left w:val="single" w:sz="6" w:space="0" w:color="auto"/>
              <w:bottom w:val="single" w:sz="6" w:space="0" w:color="auto"/>
              <w:right w:val="single" w:sz="6" w:space="0" w:color="auto"/>
            </w:tcBorders>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Pozycja </w:t>
            </w:r>
            <w:proofErr w:type="spellStart"/>
            <w:r w:rsidRPr="00483CA9">
              <w:rPr>
                <w:rFonts w:asciiTheme="minorHAnsi" w:hAnsiTheme="minorHAnsi" w:cstheme="minorHAnsi"/>
                <w:sz w:val="22"/>
                <w:szCs w:val="22"/>
                <w:lang w:eastAsia="en-US"/>
              </w:rPr>
              <w:t>Trendelenburga</w:t>
            </w:r>
            <w:proofErr w:type="spellEnd"/>
            <w:r w:rsidRPr="00483CA9">
              <w:rPr>
                <w:rFonts w:asciiTheme="minorHAnsi" w:hAnsiTheme="minorHAnsi" w:cstheme="minorHAnsi"/>
                <w:sz w:val="22"/>
                <w:szCs w:val="22"/>
                <w:lang w:eastAsia="en-US"/>
              </w:rPr>
              <w:t xml:space="preserve"> minimum 16</w:t>
            </w:r>
            <w:r w:rsidRPr="00483CA9">
              <w:rPr>
                <w:rFonts w:asciiTheme="minorHAnsi" w:hAnsiTheme="minorHAnsi" w:cstheme="minorHAnsi"/>
                <w:sz w:val="22"/>
                <w:szCs w:val="22"/>
                <w:vertAlign w:val="superscript"/>
                <w:lang w:eastAsia="en-US"/>
              </w:rPr>
              <w:t xml:space="preserve">0  </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 podać</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24.</w:t>
            </w:r>
          </w:p>
        </w:tc>
        <w:tc>
          <w:tcPr>
            <w:tcW w:w="5243" w:type="dxa"/>
            <w:tcBorders>
              <w:top w:val="single" w:sz="6" w:space="0" w:color="auto"/>
              <w:left w:val="single" w:sz="6" w:space="0" w:color="auto"/>
              <w:bottom w:val="single" w:sz="6" w:space="0" w:color="auto"/>
              <w:right w:val="single" w:sz="6" w:space="0" w:color="auto"/>
            </w:tcBorders>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Pozycja anty-</w:t>
            </w:r>
            <w:proofErr w:type="spellStart"/>
            <w:r w:rsidRPr="00483CA9">
              <w:rPr>
                <w:rFonts w:asciiTheme="minorHAnsi" w:hAnsiTheme="minorHAnsi" w:cstheme="minorHAnsi"/>
                <w:sz w:val="22"/>
                <w:szCs w:val="22"/>
                <w:lang w:eastAsia="en-US"/>
              </w:rPr>
              <w:t>Trendelenburga</w:t>
            </w:r>
            <w:proofErr w:type="spellEnd"/>
            <w:r w:rsidRPr="00483CA9">
              <w:rPr>
                <w:rFonts w:asciiTheme="minorHAnsi" w:hAnsiTheme="minorHAnsi" w:cstheme="minorHAnsi"/>
                <w:sz w:val="22"/>
                <w:szCs w:val="22"/>
                <w:lang w:eastAsia="en-US"/>
              </w:rPr>
              <w:t xml:space="preserve"> minimum 25</w:t>
            </w:r>
            <w:r w:rsidRPr="00483CA9">
              <w:rPr>
                <w:rFonts w:asciiTheme="minorHAnsi" w:hAnsiTheme="minorHAnsi" w:cstheme="minorHAnsi"/>
                <w:sz w:val="22"/>
                <w:szCs w:val="22"/>
                <w:vertAlign w:val="superscript"/>
                <w:lang w:eastAsia="en-US"/>
              </w:rPr>
              <w:t xml:space="preserve">0  </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 podać</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25.</w:t>
            </w:r>
          </w:p>
        </w:tc>
        <w:tc>
          <w:tcPr>
            <w:tcW w:w="5243" w:type="dxa"/>
            <w:tcBorders>
              <w:top w:val="single" w:sz="6" w:space="0" w:color="auto"/>
              <w:left w:val="single" w:sz="6" w:space="0" w:color="auto"/>
              <w:bottom w:val="single" w:sz="6" w:space="0" w:color="auto"/>
              <w:right w:val="single" w:sz="6" w:space="0" w:color="auto"/>
            </w:tcBorders>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Przesuw wzdłużny blatu minimum 520 mm </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 podać</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26.</w:t>
            </w:r>
          </w:p>
        </w:tc>
        <w:tc>
          <w:tcPr>
            <w:tcW w:w="5243" w:type="dxa"/>
            <w:tcBorders>
              <w:top w:val="single" w:sz="6" w:space="0" w:color="auto"/>
              <w:left w:val="single" w:sz="6" w:space="0" w:color="auto"/>
              <w:bottom w:val="single" w:sz="6" w:space="0" w:color="auto"/>
              <w:right w:val="single" w:sz="6" w:space="0" w:color="auto"/>
            </w:tcBorders>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Przesuw boczny blatu  minimum 250 mm</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 podać</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27.</w:t>
            </w:r>
          </w:p>
        </w:tc>
        <w:tc>
          <w:tcPr>
            <w:tcW w:w="5243" w:type="dxa"/>
            <w:tcBorders>
              <w:top w:val="single" w:sz="6" w:space="0" w:color="auto"/>
              <w:left w:val="single" w:sz="6" w:space="0" w:color="auto"/>
              <w:bottom w:val="single" w:sz="6" w:space="0" w:color="auto"/>
              <w:right w:val="single" w:sz="6" w:space="0" w:color="auto"/>
            </w:tcBorders>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Bezpieczne obciążenie stołu minimum 220 kg</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 podać</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28.</w:t>
            </w:r>
          </w:p>
        </w:tc>
        <w:tc>
          <w:tcPr>
            <w:tcW w:w="5243" w:type="dxa"/>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Wyposażenie stołu :      </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wózek na wyposażenie stołów operacyjnych-1 sztuka</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odejmowane listwy boczne do mocowania wyposażenia - 4 sztuki</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-ramka anestezjologiczna- 1sztuka</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uchwyt przewodów anestezjologicznych- 1sztuka</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-przedłużka listwy bocznej- 2 sztuki</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-wieszak kroplówki- 1 sztuka</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-półwałek pod szyje-1sztuka</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 podgłówek- 1sztuka </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podpórka ręki- 2 sztuki</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-pas brzuszny- 2 sztuki</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 półwałek-1sztuka </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-pozycjoner głowy zamknięty- 1 sztuka </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 pozycjoner głowy-1 sztuka </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 pozycjoner głowy otwarty o wymiarach 20x7,5x4,5cm - 1 sztuka </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 pozycjoner głowy otwarty o wymiarach 20x7,5x7,5cm- 1 sztuka </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-podkład pod tułów z wycięciem- 1 sztuka </w:t>
            </w:r>
          </w:p>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-ochrona RTG (wykonana ze stali malowanej proszkowo, połączona trzpieniem umożliwiającym ustawienie części ruchomej w zakresie 70 stopni o wymiarach: 106 x 80cm </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ind w:left="357" w:hanging="324"/>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29.</w:t>
            </w:r>
          </w:p>
        </w:tc>
        <w:tc>
          <w:tcPr>
            <w:tcW w:w="5243" w:type="dxa"/>
            <w:tcBorders>
              <w:top w:val="single" w:sz="6" w:space="0" w:color="auto"/>
              <w:left w:val="single" w:sz="6" w:space="0" w:color="auto"/>
              <w:bottom w:val="single" w:sz="6" w:space="0" w:color="auto"/>
              <w:right w:val="single" w:sz="6" w:space="0" w:color="auto"/>
            </w:tcBorders>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Stół dostarczony w oryginalnym opakowaniu producenta</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30.</w:t>
            </w:r>
          </w:p>
        </w:tc>
        <w:tc>
          <w:tcPr>
            <w:tcW w:w="5243" w:type="dxa"/>
            <w:tcBorders>
              <w:top w:val="single" w:sz="6" w:space="0" w:color="auto"/>
              <w:left w:val="single" w:sz="6" w:space="0" w:color="auto"/>
              <w:bottom w:val="single" w:sz="6" w:space="0" w:color="auto"/>
              <w:right w:val="single" w:sz="6" w:space="0" w:color="auto"/>
            </w:tcBorders>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Powierzchnie stołu odporne na środki dezynfekcyjne</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31.</w:t>
            </w:r>
          </w:p>
        </w:tc>
        <w:tc>
          <w:tcPr>
            <w:tcW w:w="5243" w:type="dxa"/>
            <w:tcBorders>
              <w:top w:val="single" w:sz="6" w:space="0" w:color="auto"/>
              <w:left w:val="single" w:sz="6" w:space="0" w:color="auto"/>
              <w:bottom w:val="single" w:sz="6" w:space="0" w:color="auto"/>
              <w:right w:val="single" w:sz="6" w:space="0" w:color="auto"/>
            </w:tcBorders>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Gwarancja zapewniona przez autoryzowanego dystrybutora producenta minimum 24 miesiące  wraz z</w:t>
            </w:r>
            <w:r w:rsidR="00BD2218">
              <w:rPr>
                <w:rFonts w:asciiTheme="minorHAnsi" w:hAnsiTheme="minorHAnsi" w:cstheme="minorHAnsi"/>
                <w:sz w:val="22"/>
                <w:szCs w:val="22"/>
                <w:lang w:eastAsia="en-US"/>
              </w:rPr>
              <w:t> </w:t>
            </w:r>
            <w:r w:rsidRPr="00483CA9">
              <w:rPr>
                <w:rFonts w:asciiTheme="minorHAnsi" w:hAnsiTheme="minorHAnsi" w:cstheme="minorHAnsi"/>
                <w:sz w:val="22"/>
                <w:szCs w:val="22"/>
                <w:lang w:eastAsia="en-US"/>
              </w:rPr>
              <w:t xml:space="preserve">bezpłatnymi przeglądami w tym okresie </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 xml:space="preserve">TAK, podać długość gwarancji </w:t>
            </w:r>
          </w:p>
          <w:p w:rsidR="00483CA9" w:rsidRPr="00483CA9" w:rsidRDefault="00483CA9" w:rsidP="00483CA9">
            <w:pPr>
              <w:suppressAutoHyphens/>
              <w:rPr>
                <w:rFonts w:asciiTheme="minorHAnsi" w:hAnsiTheme="minorHAnsi" w:cstheme="minorHAnsi"/>
                <w:sz w:val="22"/>
                <w:szCs w:val="22"/>
                <w:lang w:eastAsia="en-US"/>
              </w:rPr>
            </w:pPr>
            <w:r w:rsidRPr="00483CA9">
              <w:rPr>
                <w:rFonts w:asciiTheme="minorHAnsi" w:hAnsiTheme="minorHAnsi" w:cstheme="minorHAnsi"/>
                <w:sz w:val="22"/>
                <w:szCs w:val="22"/>
                <w:lang w:eastAsia="en-US"/>
              </w:rPr>
              <w:t>Parametr oceniany</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r w:rsidR="00483CA9" w:rsidRPr="00483CA9" w:rsidTr="00BD2218">
        <w:trPr>
          <w:cantSplit/>
        </w:trPr>
        <w:tc>
          <w:tcPr>
            <w:tcW w:w="710" w:type="dxa"/>
            <w:tcBorders>
              <w:top w:val="nil"/>
            </w:tcBorders>
            <w:vAlign w:val="center"/>
          </w:tcPr>
          <w:p w:rsidR="00483CA9" w:rsidRPr="00483CA9" w:rsidRDefault="006376F1" w:rsidP="006376F1">
            <w:pPr>
              <w:suppressAutoHyphens/>
              <w:rPr>
                <w:rFonts w:asciiTheme="minorHAnsi" w:hAnsiTheme="minorHAnsi" w:cstheme="minorHAnsi"/>
                <w:bCs/>
                <w:sz w:val="22"/>
                <w:szCs w:val="22"/>
                <w:lang w:eastAsia="en-US"/>
              </w:rPr>
            </w:pPr>
            <w:r w:rsidRPr="00BD2218">
              <w:rPr>
                <w:rFonts w:asciiTheme="minorHAnsi" w:hAnsiTheme="minorHAnsi" w:cstheme="minorHAnsi"/>
                <w:bCs/>
                <w:sz w:val="22"/>
                <w:szCs w:val="22"/>
                <w:lang w:eastAsia="en-US"/>
              </w:rPr>
              <w:t>32.</w:t>
            </w:r>
          </w:p>
        </w:tc>
        <w:tc>
          <w:tcPr>
            <w:tcW w:w="5243" w:type="dxa"/>
            <w:tcBorders>
              <w:top w:val="single" w:sz="6" w:space="0" w:color="auto"/>
              <w:left w:val="single" w:sz="6" w:space="0" w:color="auto"/>
              <w:bottom w:val="single" w:sz="6" w:space="0" w:color="auto"/>
              <w:right w:val="single" w:sz="6" w:space="0" w:color="auto"/>
            </w:tcBorders>
          </w:tcPr>
          <w:p w:rsidR="00483CA9" w:rsidRPr="00483CA9" w:rsidRDefault="00483CA9" w:rsidP="00BD2218">
            <w:pPr>
              <w:suppressAutoHyphens/>
              <w:spacing w:after="40"/>
              <w:jc w:val="both"/>
              <w:rPr>
                <w:rFonts w:asciiTheme="minorHAnsi" w:hAnsiTheme="minorHAnsi" w:cstheme="minorHAnsi"/>
                <w:sz w:val="22"/>
                <w:szCs w:val="22"/>
                <w:lang w:eastAsia="en-US"/>
              </w:rPr>
            </w:pPr>
            <w:r w:rsidRPr="00483CA9">
              <w:rPr>
                <w:rFonts w:asciiTheme="minorHAnsi" w:hAnsiTheme="minorHAnsi" w:cstheme="minorHAnsi"/>
                <w:sz w:val="22"/>
                <w:szCs w:val="22"/>
                <w:lang w:eastAsia="en-US"/>
              </w:rPr>
              <w:t>Deklaracja zgodności</w:t>
            </w:r>
          </w:p>
        </w:tc>
        <w:tc>
          <w:tcPr>
            <w:tcW w:w="2411" w:type="dxa"/>
            <w:tcBorders>
              <w:top w:val="nil"/>
            </w:tcBorders>
            <w:vAlign w:val="center"/>
          </w:tcPr>
          <w:p w:rsidR="00483CA9" w:rsidRPr="00483CA9" w:rsidRDefault="00483CA9" w:rsidP="00483CA9">
            <w:pPr>
              <w:suppressAutoHyphens/>
              <w:jc w:val="center"/>
              <w:rPr>
                <w:rFonts w:asciiTheme="minorHAnsi" w:hAnsiTheme="minorHAnsi" w:cstheme="minorHAnsi"/>
                <w:sz w:val="22"/>
                <w:szCs w:val="22"/>
                <w:lang w:eastAsia="en-US"/>
              </w:rPr>
            </w:pPr>
            <w:r w:rsidRPr="00483CA9">
              <w:rPr>
                <w:rFonts w:asciiTheme="minorHAnsi" w:hAnsiTheme="minorHAnsi" w:cstheme="minorHAnsi"/>
                <w:sz w:val="22"/>
                <w:szCs w:val="22"/>
                <w:lang w:eastAsia="en-US"/>
              </w:rPr>
              <w:t>TAK</w:t>
            </w:r>
          </w:p>
        </w:tc>
        <w:tc>
          <w:tcPr>
            <w:tcW w:w="1984" w:type="dxa"/>
            <w:tcBorders>
              <w:top w:val="nil"/>
            </w:tcBorders>
          </w:tcPr>
          <w:p w:rsidR="00483CA9" w:rsidRPr="00483CA9" w:rsidRDefault="00483CA9" w:rsidP="00483CA9">
            <w:pPr>
              <w:suppressAutoHyphens/>
              <w:jc w:val="center"/>
              <w:rPr>
                <w:rFonts w:asciiTheme="minorHAnsi" w:hAnsiTheme="minorHAnsi" w:cstheme="minorHAnsi"/>
                <w:sz w:val="22"/>
                <w:szCs w:val="22"/>
                <w:lang w:eastAsia="en-US"/>
              </w:rPr>
            </w:pPr>
          </w:p>
        </w:tc>
      </w:tr>
    </w:tbl>
    <w:p w:rsidR="006376F1" w:rsidRDefault="006376F1" w:rsidP="006376F1">
      <w:pPr>
        <w:rPr>
          <w:rFonts w:asciiTheme="minorHAnsi" w:hAnsiTheme="minorHAnsi" w:cstheme="minorHAnsi"/>
          <w:b/>
          <w:bCs/>
          <w:sz w:val="22"/>
          <w:szCs w:val="22"/>
        </w:rPr>
      </w:pPr>
    </w:p>
    <w:p w:rsidR="006376F1" w:rsidRDefault="006376F1" w:rsidP="006376F1">
      <w:pPr>
        <w:rPr>
          <w:rFonts w:asciiTheme="minorHAnsi" w:hAnsiTheme="minorHAnsi" w:cstheme="minorHAnsi"/>
          <w:b/>
          <w:bCs/>
          <w:sz w:val="22"/>
          <w:szCs w:val="22"/>
        </w:rPr>
      </w:pPr>
    </w:p>
    <w:p w:rsidR="006376F1" w:rsidRPr="00396712" w:rsidRDefault="006376F1" w:rsidP="006376F1">
      <w:pPr>
        <w:rPr>
          <w:rFonts w:asciiTheme="minorHAnsi" w:hAnsiTheme="minorHAnsi" w:cstheme="minorHAnsi"/>
          <w:b/>
          <w:bCs/>
          <w:sz w:val="22"/>
          <w:szCs w:val="22"/>
        </w:rPr>
      </w:pPr>
      <w:r w:rsidRPr="00396712">
        <w:rPr>
          <w:rFonts w:asciiTheme="minorHAnsi" w:hAnsiTheme="minorHAnsi" w:cstheme="minorHAnsi"/>
          <w:b/>
          <w:bCs/>
          <w:sz w:val="22"/>
          <w:szCs w:val="22"/>
        </w:rPr>
        <w:t>Osoba/y upoważniona/e do kontaktu:</w:t>
      </w:r>
    </w:p>
    <w:p w:rsidR="006376F1" w:rsidRPr="00396712" w:rsidRDefault="006376F1" w:rsidP="006376F1">
      <w:pPr>
        <w:rPr>
          <w:rFonts w:asciiTheme="minorHAnsi" w:hAnsiTheme="minorHAnsi" w:cstheme="minorHAnsi"/>
          <w:bCs/>
          <w:sz w:val="22"/>
          <w:szCs w:val="22"/>
        </w:rPr>
      </w:pPr>
      <w:r w:rsidRPr="00396712">
        <w:rPr>
          <w:rFonts w:asciiTheme="minorHAnsi" w:hAnsiTheme="minorHAnsi" w:cstheme="minorHAnsi"/>
          <w:bCs/>
          <w:sz w:val="22"/>
          <w:szCs w:val="22"/>
        </w:rPr>
        <w:t>……………………………………</w:t>
      </w:r>
    </w:p>
    <w:p w:rsidR="006376F1" w:rsidRPr="00396712" w:rsidRDefault="006376F1" w:rsidP="006376F1">
      <w:pPr>
        <w:rPr>
          <w:rFonts w:asciiTheme="minorHAnsi" w:hAnsiTheme="minorHAnsi" w:cstheme="minorHAnsi"/>
          <w:bCs/>
          <w:sz w:val="22"/>
          <w:szCs w:val="22"/>
        </w:rPr>
      </w:pPr>
      <w:r w:rsidRPr="00396712">
        <w:rPr>
          <w:rFonts w:asciiTheme="minorHAnsi" w:hAnsiTheme="minorHAnsi" w:cstheme="minorHAnsi"/>
          <w:bCs/>
          <w:sz w:val="22"/>
          <w:szCs w:val="22"/>
        </w:rPr>
        <w:t>Nr tel. …………………………….</w:t>
      </w:r>
    </w:p>
    <w:p w:rsidR="006376F1" w:rsidRPr="00396712" w:rsidRDefault="006376F1" w:rsidP="006376F1">
      <w:pPr>
        <w:rPr>
          <w:rFonts w:asciiTheme="minorHAnsi" w:hAnsiTheme="minorHAnsi" w:cstheme="minorHAnsi"/>
          <w:bCs/>
          <w:sz w:val="22"/>
          <w:szCs w:val="22"/>
        </w:rPr>
      </w:pPr>
      <w:r w:rsidRPr="00396712">
        <w:rPr>
          <w:rFonts w:asciiTheme="minorHAnsi" w:hAnsiTheme="minorHAnsi" w:cstheme="minorHAnsi"/>
          <w:bCs/>
          <w:sz w:val="22"/>
          <w:szCs w:val="22"/>
        </w:rPr>
        <w:t xml:space="preserve">mail ………………..…………….                                                                                                                           </w:t>
      </w:r>
    </w:p>
    <w:p w:rsidR="006376F1" w:rsidRPr="00396712" w:rsidRDefault="006376F1" w:rsidP="006376F1">
      <w:pPr>
        <w:rPr>
          <w:rFonts w:asciiTheme="minorHAnsi" w:hAnsiTheme="minorHAnsi" w:cstheme="minorHAnsi"/>
          <w:bCs/>
          <w:sz w:val="22"/>
          <w:szCs w:val="22"/>
        </w:rPr>
      </w:pPr>
    </w:p>
    <w:p w:rsidR="006376F1" w:rsidRPr="00396712" w:rsidRDefault="006376F1" w:rsidP="006376F1">
      <w:pPr>
        <w:rPr>
          <w:rFonts w:asciiTheme="minorHAnsi" w:hAnsiTheme="minorHAnsi" w:cstheme="minorHAnsi"/>
          <w:bCs/>
          <w:sz w:val="22"/>
          <w:szCs w:val="22"/>
        </w:rPr>
      </w:pPr>
    </w:p>
    <w:p w:rsidR="006376F1" w:rsidRPr="00396712" w:rsidRDefault="006376F1" w:rsidP="006376F1">
      <w:pPr>
        <w:jc w:val="right"/>
        <w:rPr>
          <w:rFonts w:asciiTheme="minorHAnsi" w:hAnsiTheme="minorHAnsi" w:cstheme="minorHAnsi"/>
          <w:bCs/>
          <w:sz w:val="22"/>
          <w:szCs w:val="22"/>
        </w:rPr>
      </w:pPr>
      <w:r w:rsidRPr="00396712">
        <w:rPr>
          <w:rFonts w:asciiTheme="minorHAnsi" w:hAnsiTheme="minorHAnsi" w:cstheme="minorHAnsi"/>
          <w:bCs/>
          <w:sz w:val="22"/>
          <w:szCs w:val="22"/>
        </w:rPr>
        <w:t xml:space="preserve">                                                                                                                                         ………………………………                                                                                                    </w:t>
      </w:r>
    </w:p>
    <w:p w:rsidR="006376F1" w:rsidRPr="00396712" w:rsidRDefault="006376F1" w:rsidP="006376F1">
      <w:pPr>
        <w:jc w:val="center"/>
        <w:rPr>
          <w:rFonts w:asciiTheme="minorHAnsi" w:hAnsiTheme="minorHAnsi" w:cstheme="minorHAnsi"/>
          <w:bCs/>
          <w:i/>
          <w:sz w:val="22"/>
          <w:szCs w:val="22"/>
        </w:rPr>
      </w:pPr>
      <w:r w:rsidRPr="00396712">
        <w:rPr>
          <w:rFonts w:asciiTheme="minorHAnsi" w:hAnsiTheme="minorHAnsi" w:cstheme="minorHAnsi"/>
          <w:bCs/>
          <w:i/>
          <w:sz w:val="22"/>
          <w:szCs w:val="22"/>
        </w:rPr>
        <w:t xml:space="preserve">                                                                                                      </w:t>
      </w:r>
      <w:r>
        <w:rPr>
          <w:rFonts w:asciiTheme="minorHAnsi" w:hAnsiTheme="minorHAnsi" w:cstheme="minorHAnsi"/>
          <w:bCs/>
          <w:i/>
          <w:sz w:val="22"/>
          <w:szCs w:val="22"/>
        </w:rPr>
        <w:t xml:space="preserve">                                        </w:t>
      </w:r>
      <w:r w:rsidRPr="00396712">
        <w:rPr>
          <w:rFonts w:asciiTheme="minorHAnsi" w:hAnsiTheme="minorHAnsi" w:cstheme="minorHAnsi"/>
          <w:bCs/>
          <w:i/>
          <w:sz w:val="22"/>
          <w:szCs w:val="22"/>
        </w:rPr>
        <w:t xml:space="preserve">   (podpis)</w:t>
      </w:r>
    </w:p>
    <w:p w:rsidR="004D1189" w:rsidRPr="00396712" w:rsidRDefault="00FD7D36" w:rsidP="006376F1">
      <w:pPr>
        <w:spacing w:line="480" w:lineRule="auto"/>
        <w:ind w:left="5246" w:firstLine="708"/>
        <w:rPr>
          <w:rFonts w:asciiTheme="minorHAnsi" w:hAnsiTheme="minorHAnsi"/>
          <w:b/>
          <w:sz w:val="22"/>
          <w:szCs w:val="22"/>
        </w:rPr>
      </w:pPr>
      <w:r>
        <w:rPr>
          <w:rFonts w:asciiTheme="minorHAnsi" w:hAnsiTheme="minorHAnsi"/>
          <w:b/>
          <w:sz w:val="22"/>
          <w:szCs w:val="22"/>
        </w:rPr>
        <w:lastRenderedPageBreak/>
        <w:t xml:space="preserve">        </w:t>
      </w:r>
      <w:r w:rsidR="00BD2218">
        <w:rPr>
          <w:rFonts w:asciiTheme="minorHAnsi" w:hAnsiTheme="minorHAnsi"/>
          <w:b/>
          <w:sz w:val="22"/>
          <w:szCs w:val="22"/>
        </w:rPr>
        <w:t xml:space="preserve">      </w:t>
      </w:r>
      <w:r w:rsidR="003B756E" w:rsidRPr="00396712">
        <w:rPr>
          <w:rFonts w:asciiTheme="minorHAnsi" w:hAnsiTheme="minorHAnsi"/>
          <w:b/>
          <w:sz w:val="22"/>
          <w:szCs w:val="22"/>
        </w:rPr>
        <w:t>Załą</w:t>
      </w:r>
      <w:r w:rsidR="00906B79" w:rsidRPr="00396712">
        <w:rPr>
          <w:rFonts w:asciiTheme="minorHAnsi" w:hAnsiTheme="minorHAnsi"/>
          <w:b/>
          <w:sz w:val="22"/>
          <w:szCs w:val="22"/>
        </w:rPr>
        <w:t>cz</w:t>
      </w:r>
      <w:r w:rsidR="004F360E" w:rsidRPr="00396712">
        <w:rPr>
          <w:rFonts w:asciiTheme="minorHAnsi" w:hAnsiTheme="minorHAnsi"/>
          <w:b/>
          <w:sz w:val="22"/>
          <w:szCs w:val="22"/>
        </w:rPr>
        <w:t xml:space="preserve">nik nr </w:t>
      </w:r>
      <w:r w:rsidR="005C37D2" w:rsidRPr="00396712">
        <w:rPr>
          <w:rFonts w:asciiTheme="minorHAnsi" w:hAnsiTheme="minorHAnsi"/>
          <w:b/>
          <w:sz w:val="22"/>
          <w:szCs w:val="22"/>
        </w:rPr>
        <w:t>2</w:t>
      </w:r>
      <w:r w:rsidR="005F245F" w:rsidRPr="00396712">
        <w:rPr>
          <w:rFonts w:asciiTheme="minorHAnsi" w:hAnsiTheme="minorHAnsi"/>
          <w:b/>
          <w:sz w:val="22"/>
          <w:szCs w:val="22"/>
        </w:rPr>
        <w:t xml:space="preserve"> do SWZ</w:t>
      </w:r>
    </w:p>
    <w:p w:rsidR="004D1189" w:rsidRPr="00396712" w:rsidRDefault="004D1189" w:rsidP="004D1189">
      <w:pPr>
        <w:spacing w:line="276" w:lineRule="auto"/>
        <w:ind w:left="5954"/>
        <w:rPr>
          <w:rFonts w:asciiTheme="minorHAnsi" w:hAnsiTheme="minorHAnsi"/>
          <w:b/>
          <w:bCs/>
          <w:sz w:val="22"/>
          <w:szCs w:val="22"/>
        </w:rPr>
      </w:pPr>
    </w:p>
    <w:p w:rsidR="004D1189" w:rsidRPr="00396712" w:rsidRDefault="004D1189" w:rsidP="009B6F90">
      <w:pPr>
        <w:spacing w:line="480" w:lineRule="auto"/>
        <w:rPr>
          <w:rFonts w:asciiTheme="minorHAnsi" w:hAnsiTheme="minorHAnsi"/>
          <w:b/>
          <w:sz w:val="22"/>
          <w:szCs w:val="22"/>
        </w:rPr>
      </w:pPr>
      <w:r w:rsidRPr="00396712">
        <w:rPr>
          <w:rFonts w:asciiTheme="minorHAnsi" w:hAnsiTheme="minorHAnsi"/>
          <w:b/>
          <w:sz w:val="22"/>
          <w:szCs w:val="22"/>
        </w:rPr>
        <w:t>Wykonawca:</w:t>
      </w:r>
    </w:p>
    <w:p w:rsidR="004D1189" w:rsidRPr="00396712" w:rsidRDefault="0075248B" w:rsidP="009B6F90">
      <w:pPr>
        <w:ind w:right="5954"/>
        <w:rPr>
          <w:rFonts w:asciiTheme="minorHAnsi" w:hAnsiTheme="minorHAnsi"/>
          <w:sz w:val="22"/>
          <w:szCs w:val="22"/>
        </w:rPr>
      </w:pPr>
      <w:r w:rsidRPr="00396712">
        <w:rPr>
          <w:rFonts w:asciiTheme="minorHAnsi" w:hAnsiTheme="minorHAnsi"/>
          <w:sz w:val="22"/>
          <w:szCs w:val="22"/>
        </w:rPr>
        <w:t>………………</w:t>
      </w:r>
      <w:r w:rsidR="0070058C" w:rsidRPr="00396712">
        <w:rPr>
          <w:rFonts w:asciiTheme="minorHAnsi" w:hAnsiTheme="minorHAnsi"/>
          <w:sz w:val="22"/>
          <w:szCs w:val="22"/>
        </w:rPr>
        <w:t>……………………</w:t>
      </w:r>
    </w:p>
    <w:p w:rsidR="0070058C" w:rsidRPr="00396712" w:rsidRDefault="0070058C" w:rsidP="009B6F90">
      <w:pPr>
        <w:ind w:right="5954"/>
        <w:rPr>
          <w:rFonts w:asciiTheme="minorHAnsi" w:hAnsiTheme="minorHAnsi"/>
          <w:sz w:val="22"/>
          <w:szCs w:val="22"/>
        </w:rPr>
      </w:pPr>
      <w:r w:rsidRPr="00396712">
        <w:rPr>
          <w:rFonts w:asciiTheme="minorHAnsi" w:hAnsiTheme="minorHAnsi"/>
          <w:sz w:val="22"/>
          <w:szCs w:val="22"/>
        </w:rPr>
        <w:t>……………………………………</w:t>
      </w:r>
    </w:p>
    <w:p w:rsidR="0075248B" w:rsidRPr="00396712" w:rsidRDefault="004D1189" w:rsidP="009B6F90">
      <w:pPr>
        <w:ind w:right="5953"/>
        <w:rPr>
          <w:rFonts w:asciiTheme="minorHAnsi" w:hAnsiTheme="minorHAnsi"/>
          <w:i/>
          <w:sz w:val="22"/>
          <w:szCs w:val="22"/>
        </w:rPr>
      </w:pPr>
      <w:r w:rsidRPr="00396712">
        <w:rPr>
          <w:rFonts w:asciiTheme="minorHAnsi" w:hAnsiTheme="minorHAnsi"/>
          <w:i/>
          <w:sz w:val="22"/>
          <w:szCs w:val="22"/>
        </w:rPr>
        <w:t>(pełna nazwa/firma, adres</w:t>
      </w:r>
      <w:r w:rsidR="0070058C" w:rsidRPr="00396712">
        <w:rPr>
          <w:rFonts w:asciiTheme="minorHAnsi" w:hAnsiTheme="minorHAnsi"/>
          <w:i/>
          <w:sz w:val="22"/>
          <w:szCs w:val="22"/>
        </w:rPr>
        <w:t>)</w:t>
      </w:r>
      <w:r w:rsidRPr="00396712">
        <w:rPr>
          <w:rFonts w:asciiTheme="minorHAnsi" w:hAnsiTheme="minorHAnsi"/>
          <w:i/>
          <w:sz w:val="22"/>
          <w:szCs w:val="22"/>
        </w:rPr>
        <w:t xml:space="preserve"> </w:t>
      </w:r>
    </w:p>
    <w:p w:rsidR="0070058C" w:rsidRPr="00396712" w:rsidRDefault="0070058C" w:rsidP="0070058C">
      <w:pPr>
        <w:ind w:right="5953"/>
        <w:rPr>
          <w:rFonts w:asciiTheme="minorHAnsi" w:hAnsiTheme="minorHAnsi"/>
          <w:sz w:val="22"/>
          <w:szCs w:val="22"/>
        </w:rPr>
      </w:pPr>
    </w:p>
    <w:p w:rsidR="00325403" w:rsidRPr="00396712" w:rsidRDefault="004D1189" w:rsidP="001D2E4E">
      <w:pPr>
        <w:pStyle w:val="Tekstpodstawowy2"/>
        <w:spacing w:before="240" w:line="276" w:lineRule="auto"/>
        <w:ind w:firstLine="708"/>
        <w:jc w:val="both"/>
        <w:rPr>
          <w:rFonts w:asciiTheme="minorHAnsi" w:hAnsiTheme="minorHAnsi"/>
          <w:sz w:val="22"/>
          <w:szCs w:val="22"/>
        </w:rPr>
      </w:pPr>
      <w:r w:rsidRPr="00396712">
        <w:rPr>
          <w:rFonts w:asciiTheme="minorHAnsi" w:hAnsiTheme="minorHAnsi"/>
          <w:sz w:val="22"/>
          <w:szCs w:val="22"/>
        </w:rPr>
        <w:t xml:space="preserve">Na potrzeby postępowania o udzielenie zamówienia </w:t>
      </w:r>
      <w:r w:rsidR="008C5C8D" w:rsidRPr="00396712">
        <w:rPr>
          <w:rFonts w:asciiTheme="minorHAnsi" w:hAnsiTheme="minorHAnsi"/>
          <w:sz w:val="22"/>
          <w:szCs w:val="22"/>
        </w:rPr>
        <w:t xml:space="preserve">publicznego </w:t>
      </w:r>
      <w:r w:rsidRPr="00396712">
        <w:rPr>
          <w:rFonts w:asciiTheme="minorHAnsi" w:hAnsiTheme="minorHAnsi"/>
          <w:sz w:val="22"/>
          <w:szCs w:val="22"/>
        </w:rPr>
        <w:t>oświadczam, co następuje:</w:t>
      </w:r>
    </w:p>
    <w:p w:rsidR="004D1189" w:rsidRPr="00396712" w:rsidRDefault="004D1189" w:rsidP="004D1189">
      <w:pPr>
        <w:shd w:val="clear" w:color="auto" w:fill="BFBFBF"/>
        <w:spacing w:line="360" w:lineRule="auto"/>
        <w:rPr>
          <w:rFonts w:asciiTheme="minorHAnsi" w:hAnsiTheme="minorHAnsi"/>
          <w:b/>
          <w:sz w:val="22"/>
          <w:szCs w:val="22"/>
        </w:rPr>
      </w:pPr>
    </w:p>
    <w:p w:rsidR="004D1189" w:rsidRPr="00396712" w:rsidRDefault="0000665F" w:rsidP="00F83F57">
      <w:pPr>
        <w:shd w:val="clear" w:color="auto" w:fill="BFBFBF"/>
        <w:spacing w:line="360" w:lineRule="auto"/>
        <w:jc w:val="center"/>
        <w:rPr>
          <w:rFonts w:asciiTheme="minorHAnsi" w:hAnsiTheme="minorHAnsi"/>
          <w:b/>
          <w:sz w:val="22"/>
          <w:szCs w:val="22"/>
        </w:rPr>
      </w:pPr>
      <w:r w:rsidRPr="00396712">
        <w:rPr>
          <w:rFonts w:asciiTheme="minorHAnsi" w:hAnsiTheme="minorHAnsi"/>
          <w:b/>
          <w:sz w:val="22"/>
          <w:szCs w:val="22"/>
        </w:rPr>
        <w:t xml:space="preserve">OŚWIADCZENIA DOTYCZĄCEPRZESŁANEK WYKLUCZENIA Z POSTĘPOWANIA </w:t>
      </w:r>
    </w:p>
    <w:p w:rsidR="004D1189" w:rsidRPr="00396712" w:rsidRDefault="004D1189" w:rsidP="004D1189">
      <w:pPr>
        <w:shd w:val="clear" w:color="auto" w:fill="BFBFBF"/>
        <w:spacing w:line="360" w:lineRule="auto"/>
        <w:rPr>
          <w:rFonts w:asciiTheme="minorHAnsi" w:hAnsiTheme="minorHAnsi"/>
          <w:b/>
          <w:sz w:val="22"/>
          <w:szCs w:val="22"/>
        </w:rPr>
      </w:pPr>
    </w:p>
    <w:p w:rsidR="004D1189" w:rsidRPr="00396712" w:rsidRDefault="004D1189" w:rsidP="004D1189">
      <w:pPr>
        <w:pStyle w:val="Akapitzlist"/>
        <w:spacing w:after="0" w:line="360" w:lineRule="auto"/>
        <w:jc w:val="both"/>
        <w:rPr>
          <w:rFonts w:asciiTheme="minorHAnsi" w:hAnsiTheme="minorHAnsi" w:cs="Times New Roman"/>
        </w:rPr>
      </w:pPr>
    </w:p>
    <w:p w:rsidR="004D1189" w:rsidRPr="00396712" w:rsidRDefault="00E14184" w:rsidP="00EB4C4E">
      <w:pPr>
        <w:pStyle w:val="Akapitzlist"/>
        <w:numPr>
          <w:ilvl w:val="0"/>
          <w:numId w:val="22"/>
        </w:numPr>
        <w:spacing w:after="0" w:line="360" w:lineRule="auto"/>
        <w:contextualSpacing/>
        <w:jc w:val="both"/>
        <w:rPr>
          <w:rFonts w:asciiTheme="minorHAnsi" w:hAnsiTheme="minorHAnsi" w:cs="Times New Roman"/>
        </w:rPr>
      </w:pPr>
      <w:r w:rsidRPr="00396712">
        <w:rPr>
          <w:rFonts w:asciiTheme="minorHAnsi" w:hAnsiTheme="minorHAnsi" w:cs="Times New Roman"/>
        </w:rPr>
        <w:t xml:space="preserve">Oświadczam, że </w:t>
      </w:r>
      <w:r w:rsidR="004D1189" w:rsidRPr="00396712">
        <w:rPr>
          <w:rFonts w:asciiTheme="minorHAnsi" w:hAnsiTheme="minorHAnsi" w:cs="Times New Roman"/>
        </w:rPr>
        <w:t xml:space="preserve"> </w:t>
      </w:r>
      <w:r w:rsidR="0070058C" w:rsidRPr="00396712">
        <w:rPr>
          <w:rFonts w:asciiTheme="minorHAnsi" w:hAnsiTheme="minorHAnsi" w:cs="Times New Roman"/>
          <w:bCs/>
        </w:rPr>
        <w:t>nie podlegam</w:t>
      </w:r>
      <w:r w:rsidR="005C37D2" w:rsidRPr="00396712">
        <w:rPr>
          <w:rFonts w:asciiTheme="minorHAnsi" w:hAnsiTheme="minorHAnsi" w:cs="Times New Roman"/>
          <w:bCs/>
        </w:rPr>
        <w:t xml:space="preserve"> </w:t>
      </w:r>
      <w:r w:rsidR="004D1189" w:rsidRPr="00396712">
        <w:rPr>
          <w:rFonts w:asciiTheme="minorHAnsi" w:hAnsiTheme="minorHAnsi" w:cs="Times New Roman"/>
        </w:rPr>
        <w:t xml:space="preserve"> wykluczeniu z postępowania na podstawie art. 108 ust. 1 ustawy </w:t>
      </w:r>
      <w:proofErr w:type="spellStart"/>
      <w:r w:rsidR="004D1189" w:rsidRPr="00396712">
        <w:rPr>
          <w:rFonts w:asciiTheme="minorHAnsi" w:hAnsiTheme="minorHAnsi" w:cs="Times New Roman"/>
        </w:rPr>
        <w:t>Pzp</w:t>
      </w:r>
      <w:proofErr w:type="spellEnd"/>
      <w:r w:rsidR="004D1189" w:rsidRPr="00396712">
        <w:rPr>
          <w:rFonts w:asciiTheme="minorHAnsi" w:hAnsiTheme="minorHAnsi" w:cs="Times New Roman"/>
        </w:rPr>
        <w:t>.</w:t>
      </w:r>
    </w:p>
    <w:p w:rsidR="004D1189" w:rsidRPr="00396712" w:rsidRDefault="00E14184" w:rsidP="00EB4C4E">
      <w:pPr>
        <w:pStyle w:val="Akapitzlist"/>
        <w:numPr>
          <w:ilvl w:val="0"/>
          <w:numId w:val="22"/>
        </w:numPr>
        <w:spacing w:after="0" w:line="360" w:lineRule="auto"/>
        <w:contextualSpacing/>
        <w:jc w:val="both"/>
        <w:rPr>
          <w:rFonts w:asciiTheme="minorHAnsi" w:hAnsiTheme="minorHAnsi" w:cs="Times New Roman"/>
        </w:rPr>
      </w:pPr>
      <w:r w:rsidRPr="00396712">
        <w:rPr>
          <w:rFonts w:asciiTheme="minorHAnsi" w:hAnsiTheme="minorHAnsi" w:cs="Times New Roman"/>
        </w:rPr>
        <w:t xml:space="preserve">Oświadczam, że </w:t>
      </w:r>
      <w:r w:rsidR="004D1189" w:rsidRPr="00396712">
        <w:rPr>
          <w:rFonts w:asciiTheme="minorHAnsi" w:hAnsiTheme="minorHAnsi" w:cs="Times New Roman"/>
        </w:rPr>
        <w:t xml:space="preserve"> </w:t>
      </w:r>
      <w:r w:rsidR="0070058C" w:rsidRPr="00396712">
        <w:rPr>
          <w:rFonts w:asciiTheme="minorHAnsi" w:hAnsiTheme="minorHAnsi" w:cs="Times New Roman"/>
          <w:bCs/>
        </w:rPr>
        <w:t xml:space="preserve">nie podlegam </w:t>
      </w:r>
      <w:r w:rsidR="004D1189" w:rsidRPr="00396712">
        <w:rPr>
          <w:rFonts w:asciiTheme="minorHAnsi" w:hAnsiTheme="minorHAnsi" w:cs="Times New Roman"/>
        </w:rPr>
        <w:t xml:space="preserve"> wykluczeniu z postępowania na podstawie art. 109 ustawy </w:t>
      </w:r>
      <w:proofErr w:type="spellStart"/>
      <w:r w:rsidR="004D1189" w:rsidRPr="00396712">
        <w:rPr>
          <w:rFonts w:asciiTheme="minorHAnsi" w:hAnsiTheme="minorHAnsi" w:cs="Times New Roman"/>
        </w:rPr>
        <w:t>Pzp</w:t>
      </w:r>
      <w:proofErr w:type="spellEnd"/>
      <w:r w:rsidR="004D1189" w:rsidRPr="00396712">
        <w:rPr>
          <w:rFonts w:asciiTheme="minorHAnsi" w:hAnsiTheme="minorHAnsi" w:cs="Times New Roman"/>
        </w:rPr>
        <w:t xml:space="preserve"> w zakresie jaki Zamawiający wymagał .</w:t>
      </w:r>
    </w:p>
    <w:p w:rsidR="00E3566F" w:rsidRPr="00396712" w:rsidRDefault="004832EC" w:rsidP="009431A4">
      <w:pPr>
        <w:pStyle w:val="Akapitzlist"/>
        <w:numPr>
          <w:ilvl w:val="0"/>
          <w:numId w:val="22"/>
        </w:numPr>
        <w:spacing w:line="360" w:lineRule="auto"/>
        <w:jc w:val="both"/>
        <w:rPr>
          <w:rFonts w:asciiTheme="minorHAnsi" w:hAnsiTheme="minorHAnsi" w:cs="Times New Roman"/>
          <w:b/>
          <w:u w:val="single"/>
        </w:rPr>
      </w:pPr>
      <w:r w:rsidRPr="00396712">
        <w:rPr>
          <w:rFonts w:asciiTheme="minorHAnsi" w:hAnsiTheme="minorHAnsi" w:cs="Times New Roman"/>
        </w:rPr>
        <w:t>Oświadczam, że nie zachodzą w stosunku do mnie przesłanki wykluczenia z postępowania na podstawie art.  7 ust. 1 ustawy z dnia 13 kwietnia 2022 r. o szczególnych rozwiązaniach w</w:t>
      </w:r>
      <w:r w:rsidR="00E43FB2" w:rsidRPr="00396712">
        <w:rPr>
          <w:rFonts w:asciiTheme="minorHAnsi" w:hAnsiTheme="minorHAnsi" w:cs="Times New Roman"/>
        </w:rPr>
        <w:t> </w:t>
      </w:r>
      <w:r w:rsidRPr="00396712">
        <w:rPr>
          <w:rFonts w:asciiTheme="minorHAnsi" w:hAnsiTheme="minorHAnsi" w:cs="Times New Roman"/>
        </w:rPr>
        <w:t>zakresie przeciwdziałania wspieraniu agresji na Ukrainę oraz służących ochronie bezpieczeństwa narodowego(Dz. U. poz. 835).</w:t>
      </w:r>
    </w:p>
    <w:p w:rsidR="00E3566F" w:rsidRPr="00396712" w:rsidRDefault="00E3566F" w:rsidP="009431A4">
      <w:pPr>
        <w:spacing w:line="360" w:lineRule="auto"/>
        <w:jc w:val="both"/>
        <w:rPr>
          <w:rFonts w:asciiTheme="minorHAnsi" w:hAnsiTheme="minorHAnsi"/>
          <w:b/>
          <w:sz w:val="22"/>
          <w:szCs w:val="22"/>
          <w:u w:val="single"/>
        </w:rPr>
      </w:pPr>
    </w:p>
    <w:p w:rsidR="009B6F90" w:rsidRPr="00396712" w:rsidRDefault="004D1189" w:rsidP="009B6F90">
      <w:pPr>
        <w:spacing w:line="360" w:lineRule="auto"/>
        <w:jc w:val="both"/>
        <w:rPr>
          <w:rFonts w:asciiTheme="minorHAnsi" w:hAnsiTheme="minorHAnsi"/>
          <w:sz w:val="22"/>
          <w:szCs w:val="22"/>
        </w:rPr>
      </w:pPr>
      <w:r w:rsidRPr="00396712">
        <w:rPr>
          <w:rFonts w:asciiTheme="minorHAnsi" w:hAnsiTheme="minorHAnsi"/>
          <w:sz w:val="22"/>
          <w:szCs w:val="22"/>
        </w:rPr>
        <w:t xml:space="preserve">Oświadczam, </w:t>
      </w:r>
      <w:r w:rsidRPr="00396712">
        <w:rPr>
          <w:rFonts w:asciiTheme="minorHAnsi" w:hAnsiTheme="minorHAnsi"/>
          <w:b/>
          <w:sz w:val="22"/>
          <w:szCs w:val="22"/>
        </w:rPr>
        <w:t>że zachodzą/ nie zachodzą*</w:t>
      </w:r>
      <w:r w:rsidR="0070058C" w:rsidRPr="00396712">
        <w:rPr>
          <w:rFonts w:asciiTheme="minorHAnsi" w:hAnsiTheme="minorHAnsi"/>
          <w:sz w:val="22"/>
          <w:szCs w:val="22"/>
        </w:rPr>
        <w:t xml:space="preserve"> (nie</w:t>
      </w:r>
      <w:r w:rsidRPr="00396712">
        <w:rPr>
          <w:rFonts w:asciiTheme="minorHAnsi" w:hAnsiTheme="minorHAnsi"/>
          <w:sz w:val="22"/>
          <w:szCs w:val="22"/>
        </w:rPr>
        <w:t xml:space="preserve">potrzebne skreślić) w stosunku do mnie podstawy wykluczenia wymienione poniżej z postępowania na podstawie art. …………. ustawy </w:t>
      </w:r>
      <w:proofErr w:type="spellStart"/>
      <w:r w:rsidRPr="00396712">
        <w:rPr>
          <w:rFonts w:asciiTheme="minorHAnsi" w:hAnsiTheme="minorHAnsi"/>
          <w:sz w:val="22"/>
          <w:szCs w:val="22"/>
        </w:rPr>
        <w:t>Pzp</w:t>
      </w:r>
      <w:proofErr w:type="spellEnd"/>
      <w:r w:rsidRPr="00396712">
        <w:rPr>
          <w:rFonts w:asciiTheme="minorHAnsi" w:hAnsiTheme="minorHAnsi"/>
          <w:i/>
          <w:sz w:val="22"/>
          <w:szCs w:val="22"/>
        </w:rPr>
        <w:t>(podać mającą zastosowanie podstawę wykluczenia spośród wymienionych w</w:t>
      </w:r>
      <w:r w:rsidR="009B6F90" w:rsidRPr="00396712">
        <w:rPr>
          <w:rFonts w:asciiTheme="minorHAnsi" w:hAnsiTheme="minorHAnsi"/>
          <w:i/>
          <w:sz w:val="22"/>
          <w:szCs w:val="22"/>
        </w:rPr>
        <w:t> </w:t>
      </w:r>
      <w:r w:rsidRPr="00396712">
        <w:rPr>
          <w:rFonts w:asciiTheme="minorHAnsi" w:hAnsiTheme="minorHAnsi"/>
          <w:i/>
          <w:sz w:val="22"/>
          <w:szCs w:val="22"/>
        </w:rPr>
        <w:t xml:space="preserve">art. 108 </w:t>
      </w:r>
      <w:r w:rsidR="005C37D2" w:rsidRPr="00396712">
        <w:rPr>
          <w:rFonts w:asciiTheme="minorHAnsi" w:hAnsiTheme="minorHAnsi"/>
          <w:i/>
          <w:sz w:val="22"/>
          <w:szCs w:val="22"/>
        </w:rPr>
        <w:t xml:space="preserve">ust. 1 </w:t>
      </w:r>
      <w:r w:rsidRPr="00396712">
        <w:rPr>
          <w:rFonts w:asciiTheme="minorHAnsi" w:hAnsiTheme="minorHAnsi"/>
          <w:i/>
          <w:sz w:val="22"/>
          <w:szCs w:val="22"/>
        </w:rPr>
        <w:t xml:space="preserve"> ustawy </w:t>
      </w:r>
      <w:proofErr w:type="spellStart"/>
      <w:r w:rsidRPr="00396712">
        <w:rPr>
          <w:rFonts w:asciiTheme="minorHAnsi" w:hAnsiTheme="minorHAnsi"/>
          <w:i/>
          <w:sz w:val="22"/>
          <w:szCs w:val="22"/>
        </w:rPr>
        <w:t>Pzp</w:t>
      </w:r>
      <w:proofErr w:type="spellEnd"/>
      <w:r w:rsidRPr="00396712">
        <w:rPr>
          <w:rFonts w:asciiTheme="minorHAnsi" w:hAnsiTheme="minorHAnsi"/>
          <w:i/>
          <w:sz w:val="22"/>
          <w:szCs w:val="22"/>
        </w:rPr>
        <w:t xml:space="preserve"> lub art. 109 ustawy </w:t>
      </w:r>
      <w:proofErr w:type="spellStart"/>
      <w:r w:rsidRPr="00396712">
        <w:rPr>
          <w:rFonts w:asciiTheme="minorHAnsi" w:hAnsiTheme="minorHAnsi"/>
          <w:i/>
          <w:sz w:val="22"/>
          <w:szCs w:val="22"/>
        </w:rPr>
        <w:t>Pzp</w:t>
      </w:r>
      <w:proofErr w:type="spellEnd"/>
      <w:r w:rsidRPr="00396712">
        <w:rPr>
          <w:rFonts w:asciiTheme="minorHAnsi" w:hAnsiTheme="minorHAnsi"/>
          <w:i/>
          <w:sz w:val="22"/>
          <w:szCs w:val="22"/>
        </w:rPr>
        <w:t>).</w:t>
      </w:r>
      <w:r w:rsidRPr="00396712">
        <w:rPr>
          <w:rFonts w:asciiTheme="minorHAnsi" w:hAnsiTheme="minorHAnsi"/>
          <w:sz w:val="22"/>
          <w:szCs w:val="22"/>
        </w:rPr>
        <w:t xml:space="preserve"> Jednocześnie oświadczam, że w</w:t>
      </w:r>
      <w:r w:rsidR="009B6F90" w:rsidRPr="00396712">
        <w:rPr>
          <w:rFonts w:asciiTheme="minorHAnsi" w:hAnsiTheme="minorHAnsi"/>
          <w:sz w:val="22"/>
          <w:szCs w:val="22"/>
        </w:rPr>
        <w:t> </w:t>
      </w:r>
      <w:r w:rsidRPr="00396712">
        <w:rPr>
          <w:rFonts w:asciiTheme="minorHAnsi" w:hAnsiTheme="minorHAnsi"/>
          <w:sz w:val="22"/>
          <w:szCs w:val="22"/>
        </w:rPr>
        <w:t xml:space="preserve">związku z ww. okolicznością, na podstawie art. 110 ust. 2 ustawy </w:t>
      </w:r>
      <w:proofErr w:type="spellStart"/>
      <w:r w:rsidRPr="00396712">
        <w:rPr>
          <w:rFonts w:asciiTheme="minorHAnsi" w:hAnsiTheme="minorHAnsi"/>
          <w:sz w:val="22"/>
          <w:szCs w:val="22"/>
        </w:rPr>
        <w:t>Pzp</w:t>
      </w:r>
      <w:proofErr w:type="spellEnd"/>
      <w:r w:rsidRPr="00396712">
        <w:rPr>
          <w:rFonts w:asciiTheme="minorHAnsi" w:hAnsiTheme="minorHAnsi"/>
          <w:sz w:val="22"/>
          <w:szCs w:val="22"/>
        </w:rPr>
        <w:t xml:space="preserve"> podjąłem następujące środki naprawcze: </w:t>
      </w:r>
    </w:p>
    <w:p w:rsidR="0070058C" w:rsidRPr="00396712" w:rsidRDefault="004D1189" w:rsidP="00F25170">
      <w:pPr>
        <w:spacing w:line="360" w:lineRule="auto"/>
        <w:jc w:val="both"/>
        <w:rPr>
          <w:rFonts w:asciiTheme="minorHAnsi" w:hAnsiTheme="minorHAnsi"/>
          <w:sz w:val="22"/>
          <w:szCs w:val="22"/>
        </w:rPr>
      </w:pPr>
      <w:r w:rsidRPr="00396712">
        <w:rPr>
          <w:rFonts w:asciiTheme="minorHAnsi" w:hAnsiTheme="minorHAnsi"/>
          <w:sz w:val="22"/>
          <w:szCs w:val="22"/>
        </w:rPr>
        <w:t>……………………………………………………………………………………</w:t>
      </w:r>
      <w:r w:rsidR="0070058C" w:rsidRPr="00396712">
        <w:rPr>
          <w:rFonts w:asciiTheme="minorHAnsi" w:hAnsiTheme="minorHAnsi"/>
          <w:sz w:val="22"/>
          <w:szCs w:val="22"/>
        </w:rPr>
        <w:t>..</w:t>
      </w:r>
      <w:r w:rsidRPr="00396712">
        <w:rPr>
          <w:rFonts w:asciiTheme="minorHAnsi" w:hAnsiTheme="minorHAnsi"/>
          <w:sz w:val="22"/>
          <w:szCs w:val="22"/>
        </w:rPr>
        <w:t>..……………………………………………</w:t>
      </w:r>
      <w:r w:rsidR="009431A4" w:rsidRPr="00396712">
        <w:rPr>
          <w:rFonts w:asciiTheme="minorHAnsi" w:hAnsiTheme="minorHAnsi"/>
          <w:sz w:val="22"/>
          <w:szCs w:val="22"/>
        </w:rPr>
        <w:t>………………………………………………………………………………………………………………………………</w:t>
      </w:r>
      <w:r w:rsidR="0070058C" w:rsidRPr="00396712">
        <w:rPr>
          <w:rFonts w:asciiTheme="minorHAnsi" w:hAnsiTheme="minorHAnsi"/>
          <w:sz w:val="22"/>
          <w:szCs w:val="22"/>
        </w:rPr>
        <w:t>…………………………………………………</w:t>
      </w:r>
    </w:p>
    <w:p w:rsidR="00F25170" w:rsidRPr="00396712" w:rsidRDefault="00F25170" w:rsidP="00F25170">
      <w:pPr>
        <w:shd w:val="clear" w:color="auto" w:fill="BFBFBF"/>
        <w:spacing w:line="360" w:lineRule="auto"/>
        <w:jc w:val="both"/>
        <w:rPr>
          <w:rFonts w:asciiTheme="minorHAnsi" w:hAnsiTheme="minorHAnsi"/>
          <w:b/>
          <w:sz w:val="22"/>
          <w:szCs w:val="22"/>
        </w:rPr>
      </w:pPr>
    </w:p>
    <w:p w:rsidR="00F25170" w:rsidRPr="00396712" w:rsidRDefault="00F25170" w:rsidP="00F25170">
      <w:pPr>
        <w:shd w:val="clear" w:color="auto" w:fill="BFBFBF"/>
        <w:spacing w:line="360" w:lineRule="auto"/>
        <w:jc w:val="center"/>
        <w:rPr>
          <w:rFonts w:asciiTheme="minorHAnsi" w:hAnsiTheme="minorHAnsi"/>
          <w:b/>
          <w:sz w:val="22"/>
          <w:szCs w:val="22"/>
        </w:rPr>
      </w:pPr>
      <w:r w:rsidRPr="00396712">
        <w:rPr>
          <w:rFonts w:asciiTheme="minorHAnsi" w:hAnsiTheme="minorHAnsi"/>
          <w:b/>
          <w:sz w:val="22"/>
          <w:szCs w:val="22"/>
        </w:rPr>
        <w:t>OŚWIADCZENIE DOTYC</w:t>
      </w:r>
      <w:r w:rsidR="009B6F90" w:rsidRPr="00396712">
        <w:rPr>
          <w:rFonts w:asciiTheme="minorHAnsi" w:hAnsiTheme="minorHAnsi"/>
          <w:b/>
          <w:sz w:val="22"/>
          <w:szCs w:val="22"/>
        </w:rPr>
        <w:t>ZĄCE WIELKOŚCI PRZEDSIĘBIORSTWA</w:t>
      </w:r>
    </w:p>
    <w:p w:rsidR="00F25170" w:rsidRPr="00396712" w:rsidRDefault="00F25170" w:rsidP="00F25170">
      <w:pPr>
        <w:shd w:val="clear" w:color="auto" w:fill="BFBFBF"/>
        <w:spacing w:line="360" w:lineRule="auto"/>
        <w:jc w:val="both"/>
        <w:rPr>
          <w:rFonts w:asciiTheme="minorHAnsi" w:hAnsiTheme="minorHAnsi"/>
          <w:b/>
          <w:sz w:val="22"/>
          <w:szCs w:val="22"/>
        </w:rPr>
      </w:pPr>
    </w:p>
    <w:p w:rsidR="00F25170" w:rsidRPr="00396712" w:rsidRDefault="00F25170" w:rsidP="00F25170">
      <w:pPr>
        <w:spacing w:line="360" w:lineRule="auto"/>
        <w:jc w:val="both"/>
        <w:rPr>
          <w:rFonts w:asciiTheme="minorHAnsi" w:hAnsiTheme="minorHAnsi"/>
          <w:b/>
          <w:sz w:val="22"/>
          <w:szCs w:val="22"/>
        </w:rPr>
      </w:pPr>
    </w:p>
    <w:p w:rsidR="00F25170" w:rsidRPr="00396712" w:rsidRDefault="00F25170" w:rsidP="00F25170">
      <w:pPr>
        <w:spacing w:line="360" w:lineRule="auto"/>
        <w:jc w:val="both"/>
        <w:rPr>
          <w:rFonts w:asciiTheme="minorHAnsi" w:hAnsiTheme="minorHAnsi"/>
          <w:bCs/>
          <w:sz w:val="22"/>
          <w:szCs w:val="22"/>
        </w:rPr>
      </w:pPr>
      <w:r w:rsidRPr="00396712">
        <w:rPr>
          <w:rFonts w:asciiTheme="minorHAnsi" w:hAnsiTheme="minorHAnsi"/>
          <w:bCs/>
          <w:sz w:val="22"/>
          <w:szCs w:val="22"/>
        </w:rPr>
        <w:t>Na potrzeby postępowania o udzielenie zamówienia publicznego oświadczam,  że:</w:t>
      </w:r>
    </w:p>
    <w:p w:rsidR="00F25170" w:rsidRPr="00396712" w:rsidRDefault="00F25170" w:rsidP="00EB4C4E">
      <w:pPr>
        <w:numPr>
          <w:ilvl w:val="0"/>
          <w:numId w:val="28"/>
        </w:numPr>
        <w:spacing w:line="360" w:lineRule="auto"/>
        <w:jc w:val="both"/>
        <w:rPr>
          <w:rFonts w:asciiTheme="minorHAnsi" w:hAnsiTheme="minorHAnsi"/>
          <w:bCs/>
          <w:sz w:val="22"/>
          <w:szCs w:val="22"/>
        </w:rPr>
      </w:pPr>
      <w:r w:rsidRPr="00396712">
        <w:rPr>
          <w:rFonts w:asciiTheme="minorHAnsi" w:hAnsiTheme="minorHAnsi"/>
          <w:bCs/>
          <w:sz w:val="22"/>
          <w:szCs w:val="22"/>
        </w:rPr>
        <w:t>jestem mikroprzedsiębiorstwem,*</w:t>
      </w:r>
    </w:p>
    <w:p w:rsidR="00F25170" w:rsidRPr="00396712" w:rsidRDefault="00F25170" w:rsidP="00EB4C4E">
      <w:pPr>
        <w:numPr>
          <w:ilvl w:val="0"/>
          <w:numId w:val="27"/>
        </w:numPr>
        <w:spacing w:line="360" w:lineRule="auto"/>
        <w:jc w:val="both"/>
        <w:rPr>
          <w:rFonts w:asciiTheme="minorHAnsi" w:hAnsiTheme="minorHAnsi"/>
          <w:bCs/>
          <w:sz w:val="22"/>
          <w:szCs w:val="22"/>
        </w:rPr>
      </w:pPr>
      <w:r w:rsidRPr="00396712">
        <w:rPr>
          <w:rFonts w:asciiTheme="minorHAnsi" w:hAnsiTheme="minorHAnsi"/>
          <w:bCs/>
          <w:sz w:val="22"/>
          <w:szCs w:val="22"/>
        </w:rPr>
        <w:lastRenderedPageBreak/>
        <w:t>jestem małym przedsiębiorstwem,*</w:t>
      </w:r>
    </w:p>
    <w:p w:rsidR="00F25170" w:rsidRPr="00396712" w:rsidRDefault="00F25170" w:rsidP="00EB4C4E">
      <w:pPr>
        <w:numPr>
          <w:ilvl w:val="0"/>
          <w:numId w:val="26"/>
        </w:numPr>
        <w:spacing w:line="360" w:lineRule="auto"/>
        <w:ind w:left="709" w:hanging="425"/>
        <w:jc w:val="both"/>
        <w:rPr>
          <w:rFonts w:asciiTheme="minorHAnsi" w:hAnsiTheme="minorHAnsi"/>
          <w:bCs/>
          <w:sz w:val="22"/>
          <w:szCs w:val="22"/>
        </w:rPr>
      </w:pPr>
      <w:r w:rsidRPr="00396712">
        <w:rPr>
          <w:rFonts w:asciiTheme="minorHAnsi" w:hAnsiTheme="minorHAnsi"/>
          <w:bCs/>
          <w:sz w:val="22"/>
          <w:szCs w:val="22"/>
        </w:rPr>
        <w:t>jestem średnim przedsiębiorstwem,*</w:t>
      </w:r>
    </w:p>
    <w:p w:rsidR="00F25170" w:rsidRPr="00396712" w:rsidRDefault="00F25170" w:rsidP="00EB4C4E">
      <w:pPr>
        <w:numPr>
          <w:ilvl w:val="0"/>
          <w:numId w:val="26"/>
        </w:numPr>
        <w:spacing w:line="360" w:lineRule="auto"/>
        <w:ind w:left="709" w:hanging="425"/>
        <w:jc w:val="both"/>
        <w:rPr>
          <w:rFonts w:asciiTheme="minorHAnsi" w:hAnsiTheme="minorHAnsi"/>
          <w:bCs/>
          <w:sz w:val="22"/>
          <w:szCs w:val="22"/>
        </w:rPr>
      </w:pPr>
      <w:r w:rsidRPr="00396712">
        <w:rPr>
          <w:rFonts w:asciiTheme="minorHAnsi" w:hAnsiTheme="minorHAnsi"/>
          <w:bCs/>
          <w:sz w:val="22"/>
          <w:szCs w:val="22"/>
        </w:rPr>
        <w:t>prowadzę jednoosobowa działalność gospodarczą,*</w:t>
      </w:r>
    </w:p>
    <w:p w:rsidR="00F25170" w:rsidRPr="00396712" w:rsidRDefault="00F25170" w:rsidP="00EB4C4E">
      <w:pPr>
        <w:numPr>
          <w:ilvl w:val="0"/>
          <w:numId w:val="26"/>
        </w:numPr>
        <w:spacing w:line="360" w:lineRule="auto"/>
        <w:ind w:left="709" w:hanging="425"/>
        <w:jc w:val="both"/>
        <w:rPr>
          <w:rFonts w:asciiTheme="minorHAnsi" w:hAnsiTheme="minorHAnsi"/>
          <w:bCs/>
          <w:sz w:val="22"/>
          <w:szCs w:val="22"/>
        </w:rPr>
      </w:pPr>
      <w:r w:rsidRPr="00396712">
        <w:rPr>
          <w:rFonts w:asciiTheme="minorHAnsi" w:hAnsiTheme="minorHAnsi"/>
          <w:bCs/>
          <w:sz w:val="22"/>
          <w:szCs w:val="22"/>
        </w:rPr>
        <w:t>jestem osobą fizyczną nieprowadząca działalności gospodarczej,*</w:t>
      </w:r>
    </w:p>
    <w:p w:rsidR="00F25170" w:rsidRPr="00396712" w:rsidRDefault="00F25170" w:rsidP="00EB4C4E">
      <w:pPr>
        <w:numPr>
          <w:ilvl w:val="0"/>
          <w:numId w:val="26"/>
        </w:numPr>
        <w:spacing w:line="360" w:lineRule="auto"/>
        <w:ind w:left="709" w:hanging="425"/>
        <w:jc w:val="both"/>
        <w:rPr>
          <w:rFonts w:asciiTheme="minorHAnsi" w:hAnsiTheme="minorHAnsi"/>
          <w:bCs/>
          <w:sz w:val="22"/>
          <w:szCs w:val="22"/>
        </w:rPr>
      </w:pPr>
      <w:r w:rsidRPr="00396712">
        <w:rPr>
          <w:rFonts w:asciiTheme="minorHAnsi" w:hAnsiTheme="minorHAnsi"/>
          <w:bCs/>
          <w:sz w:val="22"/>
          <w:szCs w:val="22"/>
        </w:rPr>
        <w:t>inny rodzaj,*</w:t>
      </w:r>
    </w:p>
    <w:p w:rsidR="00F25170" w:rsidRPr="00396712" w:rsidRDefault="00F25170" w:rsidP="00F25170">
      <w:pPr>
        <w:spacing w:line="360" w:lineRule="auto"/>
        <w:jc w:val="both"/>
        <w:rPr>
          <w:rFonts w:asciiTheme="minorHAnsi" w:hAnsiTheme="minorHAnsi"/>
          <w:b/>
          <w:bCs/>
          <w:sz w:val="22"/>
          <w:szCs w:val="22"/>
          <w:u w:val="single"/>
        </w:rPr>
      </w:pPr>
      <w:r w:rsidRPr="00396712">
        <w:rPr>
          <w:rFonts w:asciiTheme="minorHAnsi" w:hAnsiTheme="minorHAnsi"/>
          <w:b/>
          <w:bCs/>
          <w:sz w:val="22"/>
          <w:szCs w:val="22"/>
          <w:u w:val="single"/>
        </w:rPr>
        <w:t>* niepotrzebne skreślić</w:t>
      </w:r>
    </w:p>
    <w:p w:rsidR="00F25170" w:rsidRPr="00396712" w:rsidRDefault="00F25170" w:rsidP="00F25170">
      <w:pPr>
        <w:spacing w:line="360" w:lineRule="auto"/>
        <w:jc w:val="both"/>
        <w:rPr>
          <w:rFonts w:asciiTheme="minorHAnsi" w:hAnsiTheme="minorHAnsi"/>
          <w:b/>
          <w:sz w:val="22"/>
          <w:szCs w:val="22"/>
        </w:rPr>
      </w:pPr>
    </w:p>
    <w:p w:rsidR="00F25170" w:rsidRPr="00396712" w:rsidRDefault="00F25170" w:rsidP="00F25170">
      <w:pPr>
        <w:shd w:val="clear" w:color="auto" w:fill="BFBFBF"/>
        <w:spacing w:line="360" w:lineRule="auto"/>
        <w:jc w:val="both"/>
        <w:rPr>
          <w:rFonts w:asciiTheme="minorHAnsi" w:hAnsiTheme="minorHAnsi"/>
          <w:b/>
          <w:sz w:val="22"/>
          <w:szCs w:val="22"/>
        </w:rPr>
      </w:pPr>
    </w:p>
    <w:p w:rsidR="00F25170" w:rsidRPr="00396712" w:rsidRDefault="00F25170" w:rsidP="00F25170">
      <w:pPr>
        <w:shd w:val="clear" w:color="auto" w:fill="BFBFBF"/>
        <w:spacing w:line="360" w:lineRule="auto"/>
        <w:jc w:val="center"/>
        <w:rPr>
          <w:rFonts w:asciiTheme="minorHAnsi" w:hAnsiTheme="minorHAnsi"/>
          <w:b/>
          <w:sz w:val="22"/>
          <w:szCs w:val="22"/>
        </w:rPr>
      </w:pPr>
      <w:r w:rsidRPr="00396712">
        <w:rPr>
          <w:rFonts w:asciiTheme="minorHAnsi" w:hAnsiTheme="minorHAnsi"/>
          <w:b/>
          <w:sz w:val="22"/>
          <w:szCs w:val="22"/>
        </w:rPr>
        <w:t>OŚWIADCZENIE DOTYCZĄCE PODYKONAWSTWA</w:t>
      </w:r>
    </w:p>
    <w:p w:rsidR="00F25170" w:rsidRPr="00396712" w:rsidRDefault="00F25170" w:rsidP="00F25170">
      <w:pPr>
        <w:shd w:val="clear" w:color="auto" w:fill="BFBFBF"/>
        <w:spacing w:line="360" w:lineRule="auto"/>
        <w:jc w:val="both"/>
        <w:rPr>
          <w:rFonts w:asciiTheme="minorHAnsi" w:hAnsiTheme="minorHAnsi"/>
          <w:b/>
          <w:sz w:val="22"/>
          <w:szCs w:val="22"/>
        </w:rPr>
      </w:pPr>
    </w:p>
    <w:p w:rsidR="00F25170" w:rsidRPr="00396712" w:rsidRDefault="00F25170" w:rsidP="00F25170">
      <w:pPr>
        <w:spacing w:line="360" w:lineRule="auto"/>
        <w:jc w:val="both"/>
        <w:rPr>
          <w:rFonts w:asciiTheme="minorHAnsi" w:hAnsiTheme="minorHAnsi"/>
          <w:bCs/>
          <w:iCs/>
          <w:sz w:val="22"/>
          <w:szCs w:val="22"/>
        </w:rPr>
      </w:pPr>
    </w:p>
    <w:p w:rsidR="00F25170" w:rsidRPr="00396712" w:rsidRDefault="00F25170" w:rsidP="00F25170">
      <w:pPr>
        <w:spacing w:line="360" w:lineRule="auto"/>
        <w:jc w:val="both"/>
        <w:rPr>
          <w:rFonts w:asciiTheme="minorHAnsi" w:hAnsiTheme="minorHAnsi"/>
          <w:bCs/>
          <w:iCs/>
          <w:sz w:val="22"/>
          <w:szCs w:val="22"/>
        </w:rPr>
      </w:pPr>
      <w:r w:rsidRPr="00396712">
        <w:rPr>
          <w:rFonts w:asciiTheme="minorHAnsi" w:hAnsiTheme="minorHAnsi"/>
          <w:bCs/>
          <w:iCs/>
          <w:sz w:val="22"/>
          <w:szCs w:val="22"/>
        </w:rPr>
        <w:t>Oświadczamy, że zaoferowany przedmiot zamówienia wykonamy :</w:t>
      </w:r>
    </w:p>
    <w:p w:rsidR="00F25170" w:rsidRPr="00396712" w:rsidRDefault="00F25170" w:rsidP="00EB4C4E">
      <w:pPr>
        <w:numPr>
          <w:ilvl w:val="0"/>
          <w:numId w:val="25"/>
        </w:numPr>
        <w:spacing w:line="360" w:lineRule="auto"/>
        <w:jc w:val="both"/>
        <w:rPr>
          <w:rFonts w:asciiTheme="minorHAnsi" w:hAnsiTheme="minorHAnsi"/>
          <w:bCs/>
          <w:iCs/>
          <w:sz w:val="22"/>
          <w:szCs w:val="22"/>
        </w:rPr>
      </w:pPr>
      <w:r w:rsidRPr="00396712">
        <w:rPr>
          <w:rFonts w:asciiTheme="minorHAnsi" w:hAnsiTheme="minorHAnsi"/>
          <w:bCs/>
          <w:iCs/>
          <w:sz w:val="22"/>
          <w:szCs w:val="22"/>
        </w:rPr>
        <w:t>samodzielnie,*</w:t>
      </w:r>
    </w:p>
    <w:p w:rsidR="00F25170" w:rsidRPr="00396712" w:rsidRDefault="00F25170" w:rsidP="00EB4C4E">
      <w:pPr>
        <w:numPr>
          <w:ilvl w:val="0"/>
          <w:numId w:val="25"/>
        </w:numPr>
        <w:spacing w:line="360" w:lineRule="auto"/>
        <w:jc w:val="both"/>
        <w:rPr>
          <w:rFonts w:asciiTheme="minorHAnsi" w:hAnsiTheme="minorHAnsi"/>
          <w:bCs/>
          <w:iCs/>
          <w:sz w:val="22"/>
          <w:szCs w:val="22"/>
        </w:rPr>
      </w:pPr>
      <w:r w:rsidRPr="00396712">
        <w:rPr>
          <w:rFonts w:asciiTheme="minorHAnsi" w:hAnsiTheme="minorHAnsi"/>
          <w:bCs/>
          <w:iCs/>
          <w:sz w:val="22"/>
          <w:szCs w:val="22"/>
        </w:rPr>
        <w:t>przy udziale podwykonawców,*</w:t>
      </w:r>
    </w:p>
    <w:p w:rsidR="005C37D2" w:rsidRPr="00396712" w:rsidRDefault="005C37D2" w:rsidP="00F25170">
      <w:pPr>
        <w:spacing w:line="360" w:lineRule="auto"/>
        <w:jc w:val="both"/>
        <w:rPr>
          <w:rFonts w:asciiTheme="minorHAnsi" w:hAnsiTheme="minorHAnsi"/>
          <w:b/>
          <w:bCs/>
          <w:iCs/>
          <w:sz w:val="22"/>
          <w:szCs w:val="22"/>
          <w:u w:val="single"/>
        </w:rPr>
      </w:pPr>
    </w:p>
    <w:p w:rsidR="00F25170" w:rsidRPr="00396712" w:rsidRDefault="00F25170" w:rsidP="00F25170">
      <w:pPr>
        <w:spacing w:line="360" w:lineRule="auto"/>
        <w:jc w:val="both"/>
        <w:rPr>
          <w:rFonts w:asciiTheme="minorHAnsi" w:hAnsiTheme="minorHAnsi"/>
          <w:b/>
          <w:bCs/>
          <w:iCs/>
          <w:sz w:val="22"/>
          <w:szCs w:val="22"/>
          <w:u w:val="single"/>
        </w:rPr>
      </w:pPr>
      <w:r w:rsidRPr="00396712">
        <w:rPr>
          <w:rFonts w:asciiTheme="minorHAnsi" w:hAnsiTheme="minorHAnsi"/>
          <w:b/>
          <w:bCs/>
          <w:iCs/>
          <w:sz w:val="22"/>
          <w:szCs w:val="22"/>
          <w:u w:val="single"/>
        </w:rPr>
        <w:t>* niepotrzebne skreślić</w:t>
      </w:r>
    </w:p>
    <w:p w:rsidR="00FC7F72" w:rsidRPr="00396712" w:rsidRDefault="00FC7F72" w:rsidP="00F25170">
      <w:pPr>
        <w:spacing w:line="360" w:lineRule="auto"/>
        <w:jc w:val="both"/>
        <w:rPr>
          <w:rFonts w:asciiTheme="minorHAnsi" w:hAnsiTheme="minorHAnsi"/>
          <w:b/>
          <w:sz w:val="22"/>
          <w:szCs w:val="22"/>
        </w:rPr>
      </w:pPr>
    </w:p>
    <w:p w:rsidR="00F25170" w:rsidRPr="00396712" w:rsidRDefault="00F25170" w:rsidP="00F25170">
      <w:pPr>
        <w:spacing w:line="360" w:lineRule="auto"/>
        <w:jc w:val="both"/>
        <w:rPr>
          <w:rFonts w:asciiTheme="minorHAnsi" w:hAnsiTheme="minorHAnsi"/>
          <w:b/>
          <w:sz w:val="22"/>
          <w:szCs w:val="22"/>
        </w:rPr>
      </w:pPr>
      <w:r w:rsidRPr="00396712">
        <w:rPr>
          <w:rFonts w:asciiTheme="minorHAnsi" w:hAnsiTheme="minorHAnsi"/>
          <w:b/>
          <w:sz w:val="22"/>
          <w:szCs w:val="22"/>
        </w:rPr>
        <w:t xml:space="preserve">W przypadku, gdy Wykonawca zamierza powierzyć realizację części zamówienia podwykonawcy uzupełnia poniższą tabelę. </w:t>
      </w:r>
    </w:p>
    <w:p w:rsidR="00F25170" w:rsidRPr="00396712" w:rsidRDefault="00F25170" w:rsidP="00F25170">
      <w:pPr>
        <w:spacing w:line="360" w:lineRule="auto"/>
        <w:jc w:val="both"/>
        <w:rPr>
          <w:rFonts w:asciiTheme="minorHAnsi" w:hAnsiTheme="minorHAnsi"/>
          <w:b/>
          <w:sz w:val="22"/>
          <w:szCs w:val="22"/>
        </w:rPr>
      </w:pPr>
      <w:r w:rsidRPr="00396712">
        <w:rPr>
          <w:rFonts w:asciiTheme="minorHAnsi" w:hAnsiTheme="minorHAnsi"/>
          <w:b/>
          <w:sz w:val="22"/>
          <w:szCs w:val="22"/>
        </w:rPr>
        <w:t>Jeżeli  wykonawca zamierza wykonać zamówienie samodzielnie nie wypełnia tabelki lub oznacza zapisem w tabelce  - nie dotyczy</w:t>
      </w:r>
    </w:p>
    <w:p w:rsidR="00FC7F72" w:rsidRPr="00396712" w:rsidRDefault="00FC7F72" w:rsidP="00F25170">
      <w:pPr>
        <w:spacing w:line="360" w:lineRule="auto"/>
        <w:jc w:val="both"/>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25170" w:rsidRPr="00396712" w:rsidTr="00E510E2">
        <w:tc>
          <w:tcPr>
            <w:tcW w:w="4606" w:type="dxa"/>
            <w:shd w:val="clear" w:color="auto" w:fill="auto"/>
          </w:tcPr>
          <w:p w:rsidR="00F25170" w:rsidRPr="00396712" w:rsidRDefault="00F25170" w:rsidP="00E510E2">
            <w:pPr>
              <w:spacing w:line="360" w:lineRule="auto"/>
              <w:jc w:val="both"/>
              <w:rPr>
                <w:rFonts w:asciiTheme="minorHAnsi" w:hAnsiTheme="minorHAnsi"/>
                <w:sz w:val="22"/>
                <w:szCs w:val="22"/>
              </w:rPr>
            </w:pPr>
            <w:r w:rsidRPr="00396712">
              <w:rPr>
                <w:rFonts w:asciiTheme="minorHAnsi" w:hAnsiTheme="minorHAnsi"/>
                <w:sz w:val="22"/>
                <w:szCs w:val="22"/>
              </w:rPr>
              <w:t>Nazwa i adres podwykonawcy</w:t>
            </w:r>
          </w:p>
        </w:tc>
        <w:tc>
          <w:tcPr>
            <w:tcW w:w="4606" w:type="dxa"/>
            <w:shd w:val="clear" w:color="auto" w:fill="auto"/>
          </w:tcPr>
          <w:p w:rsidR="00F25170" w:rsidRPr="00396712" w:rsidRDefault="00F25170" w:rsidP="00E510E2">
            <w:pPr>
              <w:spacing w:line="360" w:lineRule="auto"/>
              <w:jc w:val="both"/>
              <w:rPr>
                <w:rFonts w:asciiTheme="minorHAnsi" w:hAnsiTheme="minorHAnsi"/>
                <w:sz w:val="22"/>
                <w:szCs w:val="22"/>
              </w:rPr>
            </w:pPr>
            <w:r w:rsidRPr="00396712">
              <w:rPr>
                <w:rFonts w:asciiTheme="minorHAnsi" w:hAnsiTheme="minorHAnsi"/>
                <w:sz w:val="22"/>
                <w:szCs w:val="22"/>
              </w:rPr>
              <w:t xml:space="preserve">Część zamówienia, którą będzie wykonywał </w:t>
            </w:r>
          </w:p>
        </w:tc>
      </w:tr>
      <w:tr w:rsidR="00F25170" w:rsidRPr="00396712" w:rsidTr="00E510E2">
        <w:tc>
          <w:tcPr>
            <w:tcW w:w="4606" w:type="dxa"/>
            <w:shd w:val="clear" w:color="auto" w:fill="auto"/>
          </w:tcPr>
          <w:p w:rsidR="00F25170" w:rsidRPr="00396712" w:rsidRDefault="00F25170" w:rsidP="00E510E2">
            <w:pPr>
              <w:spacing w:line="360" w:lineRule="auto"/>
              <w:jc w:val="both"/>
              <w:rPr>
                <w:rFonts w:asciiTheme="minorHAnsi" w:hAnsiTheme="minorHAnsi"/>
                <w:i/>
                <w:sz w:val="22"/>
                <w:szCs w:val="22"/>
              </w:rPr>
            </w:pPr>
          </w:p>
        </w:tc>
        <w:tc>
          <w:tcPr>
            <w:tcW w:w="4606" w:type="dxa"/>
            <w:shd w:val="clear" w:color="auto" w:fill="auto"/>
          </w:tcPr>
          <w:p w:rsidR="00F25170" w:rsidRPr="00396712" w:rsidRDefault="00F25170" w:rsidP="00E510E2">
            <w:pPr>
              <w:spacing w:line="360" w:lineRule="auto"/>
              <w:jc w:val="both"/>
              <w:rPr>
                <w:rFonts w:asciiTheme="minorHAnsi" w:hAnsiTheme="minorHAnsi"/>
                <w:i/>
                <w:sz w:val="22"/>
                <w:szCs w:val="22"/>
              </w:rPr>
            </w:pPr>
          </w:p>
        </w:tc>
      </w:tr>
    </w:tbl>
    <w:p w:rsidR="00F25170" w:rsidRPr="00396712" w:rsidRDefault="00F25170" w:rsidP="00F25170">
      <w:pPr>
        <w:spacing w:line="360" w:lineRule="auto"/>
        <w:jc w:val="both"/>
        <w:rPr>
          <w:rFonts w:asciiTheme="minorHAnsi" w:hAnsiTheme="minorHAnsi"/>
          <w:i/>
          <w:sz w:val="22"/>
          <w:szCs w:val="22"/>
        </w:rPr>
      </w:pPr>
    </w:p>
    <w:p w:rsidR="00F25170" w:rsidRPr="00396712" w:rsidRDefault="00F25170" w:rsidP="00F25170">
      <w:pPr>
        <w:shd w:val="clear" w:color="auto" w:fill="BFBFBF"/>
        <w:spacing w:line="360" w:lineRule="auto"/>
        <w:jc w:val="both"/>
        <w:rPr>
          <w:rFonts w:asciiTheme="minorHAnsi" w:hAnsiTheme="minorHAnsi"/>
          <w:b/>
          <w:sz w:val="22"/>
          <w:szCs w:val="22"/>
        </w:rPr>
      </w:pPr>
    </w:p>
    <w:p w:rsidR="00F25170" w:rsidRPr="00396712" w:rsidRDefault="00F25170" w:rsidP="00F25170">
      <w:pPr>
        <w:shd w:val="clear" w:color="auto" w:fill="BFBFBF"/>
        <w:spacing w:line="360" w:lineRule="auto"/>
        <w:jc w:val="center"/>
        <w:rPr>
          <w:rFonts w:asciiTheme="minorHAnsi" w:hAnsiTheme="minorHAnsi"/>
          <w:b/>
          <w:sz w:val="22"/>
          <w:szCs w:val="22"/>
        </w:rPr>
      </w:pPr>
      <w:r w:rsidRPr="00396712">
        <w:rPr>
          <w:rFonts w:asciiTheme="minorHAnsi" w:hAnsiTheme="minorHAnsi"/>
          <w:b/>
          <w:sz w:val="22"/>
          <w:szCs w:val="22"/>
        </w:rPr>
        <w:t>OŚWIADCZENIE DOTYCZĄCE RODO</w:t>
      </w:r>
    </w:p>
    <w:p w:rsidR="00F25170" w:rsidRPr="00396712" w:rsidRDefault="00F25170" w:rsidP="00F25170">
      <w:pPr>
        <w:shd w:val="clear" w:color="auto" w:fill="BFBFBF"/>
        <w:spacing w:line="360" w:lineRule="auto"/>
        <w:jc w:val="both"/>
        <w:rPr>
          <w:rFonts w:asciiTheme="minorHAnsi" w:hAnsiTheme="minorHAnsi"/>
          <w:b/>
          <w:sz w:val="22"/>
          <w:szCs w:val="22"/>
        </w:rPr>
      </w:pPr>
    </w:p>
    <w:p w:rsidR="00F25170" w:rsidRPr="00396712" w:rsidRDefault="00F25170" w:rsidP="00FF1465">
      <w:pPr>
        <w:spacing w:line="360" w:lineRule="auto"/>
        <w:jc w:val="both"/>
        <w:rPr>
          <w:rFonts w:asciiTheme="minorHAnsi" w:hAnsiTheme="minorHAnsi"/>
          <w:sz w:val="22"/>
          <w:szCs w:val="22"/>
        </w:rPr>
      </w:pPr>
      <w:r w:rsidRPr="00396712">
        <w:rPr>
          <w:rFonts w:asciiTheme="minorHAnsi" w:hAnsiTheme="minorHAnsi"/>
          <w:bCs/>
          <w:sz w:val="22"/>
          <w:szCs w:val="22"/>
        </w:rPr>
        <w:t>Na potrzeby postępowania o udzielenie zamówienia publicznego oświadczam, że wypełniłem obowiązki informacyjne przewidziane w art. 13 lub art. 14 rozporządzenia Parlamentu Europejskiego i</w:t>
      </w:r>
      <w:r w:rsidR="00516417">
        <w:rPr>
          <w:rFonts w:asciiTheme="minorHAnsi" w:hAnsiTheme="minorHAnsi"/>
          <w:bCs/>
          <w:sz w:val="22"/>
          <w:szCs w:val="22"/>
        </w:rPr>
        <w:t> </w:t>
      </w:r>
      <w:r w:rsidRPr="00396712">
        <w:rPr>
          <w:rFonts w:asciiTheme="minorHAnsi" w:hAnsiTheme="minorHAnsi"/>
          <w:bCs/>
          <w:sz w:val="22"/>
          <w:szCs w:val="22"/>
        </w:rPr>
        <w:t>Rady (UE) 2016/679 z dnia 27 kwietnia 2016 r. w sprawie ochrony osób fizycznych w związku z</w:t>
      </w:r>
      <w:r w:rsidR="00516417">
        <w:rPr>
          <w:rFonts w:asciiTheme="minorHAnsi" w:hAnsiTheme="minorHAnsi"/>
          <w:bCs/>
          <w:sz w:val="22"/>
          <w:szCs w:val="22"/>
        </w:rPr>
        <w:t> </w:t>
      </w:r>
      <w:r w:rsidRPr="00396712">
        <w:rPr>
          <w:rFonts w:asciiTheme="minorHAnsi" w:hAnsiTheme="minorHAnsi"/>
          <w:bCs/>
          <w:sz w:val="22"/>
          <w:szCs w:val="22"/>
        </w:rPr>
        <w:t>przetwarzaniem danych osobowych  i w sprawie swobodnego przepływu takich danych oraz uchylenia dyrektywy 95/46/WE (ogólne rozporządzenie o ochronie danych) (Dz. Urz. UE L 119 z</w:t>
      </w:r>
      <w:r w:rsidR="00516417">
        <w:rPr>
          <w:rFonts w:asciiTheme="minorHAnsi" w:hAnsiTheme="minorHAnsi"/>
          <w:bCs/>
          <w:sz w:val="22"/>
          <w:szCs w:val="22"/>
        </w:rPr>
        <w:t> </w:t>
      </w:r>
      <w:r w:rsidRPr="00396712">
        <w:rPr>
          <w:rFonts w:asciiTheme="minorHAnsi" w:hAnsiTheme="minorHAnsi"/>
          <w:bCs/>
          <w:sz w:val="22"/>
          <w:szCs w:val="22"/>
        </w:rPr>
        <w:t xml:space="preserve">04.05.2016, str. 1), dalej RODO, wobec osób fizycznych, od których dane osobowe bezpośrednio lub </w:t>
      </w:r>
      <w:r w:rsidRPr="00396712">
        <w:rPr>
          <w:rFonts w:asciiTheme="minorHAnsi" w:hAnsiTheme="minorHAnsi"/>
          <w:bCs/>
          <w:sz w:val="22"/>
          <w:szCs w:val="22"/>
        </w:rPr>
        <w:lastRenderedPageBreak/>
        <w:t xml:space="preserve">pośrednio pozyskałem w celu ubiegania się o udzielenie zamówienia publicznego w niniejszym postępowaniu </w:t>
      </w:r>
      <w:r w:rsidRPr="00396712">
        <w:rPr>
          <w:rFonts w:asciiTheme="minorHAnsi" w:hAnsiTheme="minorHAnsi"/>
          <w:bCs/>
          <w:iCs/>
          <w:sz w:val="22"/>
          <w:szCs w:val="22"/>
        </w:rPr>
        <w:t>(wykonawca wykreśla powyższe oświadczenie w przypadku gdy go nie dotyczy).</w:t>
      </w:r>
    </w:p>
    <w:p w:rsidR="00516417" w:rsidRDefault="00516417" w:rsidP="00DB0889">
      <w:pPr>
        <w:spacing w:line="360" w:lineRule="auto"/>
        <w:jc w:val="right"/>
        <w:rPr>
          <w:rFonts w:asciiTheme="minorHAnsi" w:hAnsiTheme="minorHAnsi"/>
          <w:sz w:val="22"/>
          <w:szCs w:val="22"/>
        </w:rPr>
      </w:pPr>
    </w:p>
    <w:p w:rsidR="00516417" w:rsidRDefault="00516417" w:rsidP="00DB0889">
      <w:pPr>
        <w:spacing w:line="360" w:lineRule="auto"/>
        <w:jc w:val="right"/>
        <w:rPr>
          <w:rFonts w:asciiTheme="minorHAnsi" w:hAnsiTheme="minorHAnsi"/>
          <w:sz w:val="22"/>
          <w:szCs w:val="22"/>
        </w:rPr>
      </w:pPr>
    </w:p>
    <w:p w:rsidR="00AB67D3" w:rsidRPr="00396712" w:rsidRDefault="00AB67D3" w:rsidP="00516417">
      <w:pPr>
        <w:spacing w:line="360" w:lineRule="auto"/>
        <w:rPr>
          <w:rFonts w:asciiTheme="minorHAnsi" w:hAnsiTheme="minorHAnsi"/>
          <w:sz w:val="22"/>
          <w:szCs w:val="22"/>
        </w:rPr>
      </w:pPr>
      <w:r w:rsidRPr="00396712">
        <w:rPr>
          <w:rFonts w:asciiTheme="minorHAnsi" w:hAnsiTheme="minorHAnsi"/>
          <w:sz w:val="22"/>
          <w:szCs w:val="22"/>
        </w:rPr>
        <w:t xml:space="preserve">…………….……. </w:t>
      </w:r>
      <w:r w:rsidRPr="00396712">
        <w:rPr>
          <w:rFonts w:asciiTheme="minorHAnsi" w:hAnsiTheme="minorHAnsi"/>
          <w:i/>
          <w:sz w:val="22"/>
          <w:szCs w:val="22"/>
        </w:rPr>
        <w:t xml:space="preserve">(miejscowość), </w:t>
      </w:r>
      <w:r w:rsidRPr="00396712">
        <w:rPr>
          <w:rFonts w:asciiTheme="minorHAnsi" w:hAnsiTheme="minorHAnsi"/>
          <w:sz w:val="22"/>
          <w:szCs w:val="22"/>
        </w:rPr>
        <w:t xml:space="preserve">dnia …………………. r. </w:t>
      </w:r>
    </w:p>
    <w:p w:rsidR="00FD7D36" w:rsidRDefault="00FD7D36" w:rsidP="00DB0889">
      <w:pPr>
        <w:spacing w:line="360" w:lineRule="auto"/>
        <w:jc w:val="right"/>
        <w:rPr>
          <w:rFonts w:asciiTheme="minorHAnsi" w:hAnsiTheme="minorHAnsi"/>
          <w:sz w:val="22"/>
          <w:szCs w:val="22"/>
        </w:rPr>
      </w:pPr>
    </w:p>
    <w:p w:rsidR="00AB67D3" w:rsidRPr="00396712" w:rsidRDefault="00AB67D3" w:rsidP="00DB0889">
      <w:pPr>
        <w:spacing w:line="360" w:lineRule="auto"/>
        <w:jc w:val="right"/>
        <w:rPr>
          <w:rFonts w:asciiTheme="minorHAnsi" w:hAnsiTheme="minorHAnsi"/>
          <w:sz w:val="22"/>
          <w:szCs w:val="22"/>
        </w:rPr>
      </w:pPr>
      <w:r w:rsidRPr="00396712">
        <w:rPr>
          <w:rFonts w:asciiTheme="minorHAnsi" w:hAnsiTheme="minorHAnsi"/>
          <w:sz w:val="22"/>
          <w:szCs w:val="22"/>
        </w:rPr>
        <w:tab/>
      </w:r>
      <w:r w:rsidRPr="00396712">
        <w:rPr>
          <w:rFonts w:asciiTheme="minorHAnsi" w:hAnsiTheme="minorHAnsi"/>
          <w:sz w:val="22"/>
          <w:szCs w:val="22"/>
        </w:rPr>
        <w:tab/>
      </w:r>
      <w:r w:rsidRPr="00396712">
        <w:rPr>
          <w:rFonts w:asciiTheme="minorHAnsi" w:hAnsiTheme="minorHAnsi"/>
          <w:sz w:val="22"/>
          <w:szCs w:val="22"/>
        </w:rPr>
        <w:tab/>
      </w:r>
      <w:r w:rsidRPr="00396712">
        <w:rPr>
          <w:rFonts w:asciiTheme="minorHAnsi" w:hAnsiTheme="minorHAnsi"/>
          <w:sz w:val="22"/>
          <w:szCs w:val="22"/>
        </w:rPr>
        <w:tab/>
      </w:r>
      <w:r w:rsidRPr="00396712">
        <w:rPr>
          <w:rFonts w:asciiTheme="minorHAnsi" w:hAnsiTheme="minorHAnsi"/>
          <w:sz w:val="22"/>
          <w:szCs w:val="22"/>
        </w:rPr>
        <w:tab/>
      </w:r>
      <w:r w:rsidRPr="00396712">
        <w:rPr>
          <w:rFonts w:asciiTheme="minorHAnsi" w:hAnsiTheme="minorHAnsi"/>
          <w:sz w:val="22"/>
          <w:szCs w:val="22"/>
        </w:rPr>
        <w:tab/>
      </w:r>
      <w:r w:rsidRPr="00396712">
        <w:rPr>
          <w:rFonts w:asciiTheme="minorHAnsi" w:hAnsiTheme="minorHAnsi"/>
          <w:sz w:val="22"/>
          <w:szCs w:val="22"/>
        </w:rPr>
        <w:tab/>
        <w:t xml:space="preserve">                                 …………………………………………………………….</w:t>
      </w:r>
    </w:p>
    <w:p w:rsidR="00AB67D3" w:rsidRPr="00396712" w:rsidRDefault="00AB67D3" w:rsidP="00DB0889">
      <w:pPr>
        <w:spacing w:line="360" w:lineRule="auto"/>
        <w:jc w:val="right"/>
        <w:rPr>
          <w:rFonts w:asciiTheme="minorHAnsi" w:hAnsiTheme="minorHAnsi"/>
          <w:sz w:val="22"/>
          <w:szCs w:val="22"/>
        </w:rPr>
      </w:pPr>
      <w:r w:rsidRPr="00396712">
        <w:rPr>
          <w:rFonts w:asciiTheme="minorHAnsi" w:hAnsiTheme="minorHAnsi"/>
          <w:sz w:val="22"/>
          <w:szCs w:val="22"/>
        </w:rPr>
        <w:t xml:space="preserve">                                                                                                                                                                                 (podpis)</w:t>
      </w:r>
    </w:p>
    <w:p w:rsidR="009B6F90" w:rsidRPr="00396712" w:rsidRDefault="009B6F90" w:rsidP="00DB0889">
      <w:pPr>
        <w:spacing w:line="360" w:lineRule="auto"/>
        <w:jc w:val="right"/>
        <w:rPr>
          <w:rFonts w:asciiTheme="minorHAnsi" w:hAnsiTheme="minorHAnsi"/>
          <w:sz w:val="22"/>
          <w:szCs w:val="22"/>
        </w:rPr>
      </w:pPr>
    </w:p>
    <w:p w:rsidR="009B6F90" w:rsidRPr="00396712" w:rsidRDefault="009B6F90" w:rsidP="00DB0889">
      <w:pPr>
        <w:spacing w:line="360" w:lineRule="auto"/>
        <w:jc w:val="right"/>
        <w:rPr>
          <w:rFonts w:asciiTheme="minorHAnsi" w:hAnsiTheme="minorHAnsi"/>
          <w:sz w:val="22"/>
          <w:szCs w:val="22"/>
        </w:rPr>
      </w:pPr>
    </w:p>
    <w:p w:rsidR="009B6F90" w:rsidRPr="00396712" w:rsidRDefault="009B6F90" w:rsidP="00DB0889">
      <w:pPr>
        <w:spacing w:line="360" w:lineRule="auto"/>
        <w:jc w:val="right"/>
        <w:rPr>
          <w:rFonts w:asciiTheme="minorHAnsi" w:hAnsiTheme="minorHAnsi" w:cs="Arial"/>
          <w:sz w:val="22"/>
          <w:szCs w:val="22"/>
        </w:rPr>
      </w:pPr>
    </w:p>
    <w:p w:rsidR="009B6F90" w:rsidRPr="00396712" w:rsidRDefault="009B6F90" w:rsidP="00DB0889">
      <w:pPr>
        <w:spacing w:line="360" w:lineRule="auto"/>
        <w:jc w:val="right"/>
        <w:rPr>
          <w:rFonts w:asciiTheme="minorHAnsi" w:hAnsiTheme="minorHAnsi" w:cs="Arial"/>
          <w:sz w:val="22"/>
          <w:szCs w:val="22"/>
        </w:rPr>
      </w:pPr>
    </w:p>
    <w:p w:rsidR="009B6F90" w:rsidRPr="00396712" w:rsidRDefault="009B6F90" w:rsidP="00DB0889">
      <w:pPr>
        <w:spacing w:line="360" w:lineRule="auto"/>
        <w:jc w:val="right"/>
        <w:rPr>
          <w:rFonts w:asciiTheme="minorHAnsi" w:hAnsiTheme="minorHAnsi" w:cs="Arial"/>
          <w:sz w:val="22"/>
          <w:szCs w:val="22"/>
        </w:rPr>
      </w:pPr>
    </w:p>
    <w:p w:rsidR="00325403" w:rsidRPr="00396712" w:rsidRDefault="00325403" w:rsidP="00DB0889">
      <w:pPr>
        <w:spacing w:line="360" w:lineRule="auto"/>
        <w:jc w:val="right"/>
        <w:rPr>
          <w:rFonts w:asciiTheme="minorHAnsi" w:hAnsiTheme="minorHAnsi" w:cs="Arial"/>
          <w:sz w:val="22"/>
          <w:szCs w:val="22"/>
        </w:rPr>
      </w:pPr>
    </w:p>
    <w:p w:rsidR="00325403" w:rsidRPr="00396712" w:rsidRDefault="00325403" w:rsidP="00DB0889">
      <w:pPr>
        <w:spacing w:line="360" w:lineRule="auto"/>
        <w:jc w:val="right"/>
        <w:rPr>
          <w:rFonts w:asciiTheme="minorHAnsi" w:hAnsiTheme="minorHAnsi" w:cs="Arial"/>
          <w:sz w:val="22"/>
          <w:szCs w:val="22"/>
        </w:rPr>
      </w:pPr>
    </w:p>
    <w:p w:rsidR="00325403" w:rsidRPr="00396712" w:rsidRDefault="00325403" w:rsidP="00DB0889">
      <w:pPr>
        <w:spacing w:line="360" w:lineRule="auto"/>
        <w:jc w:val="right"/>
        <w:rPr>
          <w:rFonts w:asciiTheme="minorHAnsi" w:hAnsiTheme="minorHAnsi" w:cs="Arial"/>
          <w:sz w:val="22"/>
          <w:szCs w:val="22"/>
        </w:rPr>
      </w:pPr>
    </w:p>
    <w:p w:rsidR="00325403" w:rsidRPr="00396712" w:rsidRDefault="00325403" w:rsidP="00DB0889">
      <w:pPr>
        <w:spacing w:line="360" w:lineRule="auto"/>
        <w:jc w:val="right"/>
        <w:rPr>
          <w:rFonts w:asciiTheme="minorHAnsi" w:hAnsiTheme="minorHAnsi" w:cs="Arial"/>
          <w:sz w:val="22"/>
          <w:szCs w:val="22"/>
        </w:rPr>
      </w:pPr>
    </w:p>
    <w:p w:rsidR="00325403" w:rsidRPr="00396712" w:rsidRDefault="00325403" w:rsidP="00DB0889">
      <w:pPr>
        <w:spacing w:line="360" w:lineRule="auto"/>
        <w:jc w:val="right"/>
        <w:rPr>
          <w:rFonts w:asciiTheme="minorHAnsi" w:hAnsiTheme="minorHAnsi" w:cs="Arial"/>
          <w:sz w:val="22"/>
          <w:szCs w:val="22"/>
        </w:rPr>
      </w:pPr>
    </w:p>
    <w:p w:rsidR="001D2E4E" w:rsidRPr="00396712" w:rsidRDefault="001D2E4E" w:rsidP="003B756E">
      <w:pPr>
        <w:pStyle w:val="Tekstpodstawowy"/>
        <w:spacing w:after="60" w:line="276" w:lineRule="auto"/>
        <w:jc w:val="right"/>
        <w:rPr>
          <w:rFonts w:asciiTheme="minorHAnsi" w:hAnsiTheme="minorHAnsi" w:cs="Arial"/>
          <w:b/>
          <w:bCs/>
          <w:smallCaps w:val="0"/>
          <w:sz w:val="22"/>
          <w:szCs w:val="22"/>
        </w:rPr>
      </w:pPr>
    </w:p>
    <w:p w:rsidR="001D2E4E" w:rsidRPr="00396712" w:rsidRDefault="001D2E4E" w:rsidP="003B756E">
      <w:pPr>
        <w:pStyle w:val="Tekstpodstawowy"/>
        <w:spacing w:after="60" w:line="276" w:lineRule="auto"/>
        <w:jc w:val="right"/>
        <w:rPr>
          <w:rFonts w:asciiTheme="minorHAnsi" w:hAnsiTheme="minorHAnsi" w:cs="Arial"/>
          <w:b/>
          <w:bCs/>
          <w:smallCaps w:val="0"/>
          <w:sz w:val="22"/>
          <w:szCs w:val="22"/>
        </w:rPr>
      </w:pPr>
    </w:p>
    <w:p w:rsidR="001D2E4E" w:rsidRPr="00396712" w:rsidRDefault="001D2E4E" w:rsidP="003B756E">
      <w:pPr>
        <w:pStyle w:val="Tekstpodstawowy"/>
        <w:spacing w:after="60" w:line="276" w:lineRule="auto"/>
        <w:jc w:val="right"/>
        <w:rPr>
          <w:rFonts w:asciiTheme="minorHAnsi" w:hAnsiTheme="minorHAnsi" w:cs="Arial"/>
          <w:b/>
          <w:bCs/>
          <w:smallCaps w:val="0"/>
          <w:sz w:val="22"/>
          <w:szCs w:val="22"/>
        </w:rPr>
      </w:pPr>
    </w:p>
    <w:p w:rsidR="001D2E4E" w:rsidRPr="00396712" w:rsidRDefault="001D2E4E" w:rsidP="003B756E">
      <w:pPr>
        <w:pStyle w:val="Tekstpodstawowy"/>
        <w:spacing w:after="60" w:line="276" w:lineRule="auto"/>
        <w:jc w:val="right"/>
        <w:rPr>
          <w:rFonts w:asciiTheme="minorHAnsi" w:hAnsiTheme="minorHAnsi" w:cs="Arial"/>
          <w:b/>
          <w:bCs/>
          <w:smallCaps w:val="0"/>
          <w:sz w:val="22"/>
          <w:szCs w:val="22"/>
        </w:rPr>
      </w:pPr>
    </w:p>
    <w:p w:rsidR="001D2E4E" w:rsidRDefault="001D2E4E" w:rsidP="003B756E">
      <w:pPr>
        <w:pStyle w:val="Tekstpodstawowy"/>
        <w:spacing w:after="60" w:line="276" w:lineRule="auto"/>
        <w:jc w:val="right"/>
        <w:rPr>
          <w:rFonts w:asciiTheme="minorHAnsi" w:hAnsiTheme="minorHAnsi" w:cs="Arial"/>
          <w:b/>
          <w:bCs/>
          <w:smallCaps w:val="0"/>
          <w:sz w:val="22"/>
          <w:szCs w:val="22"/>
        </w:rPr>
      </w:pPr>
    </w:p>
    <w:p w:rsidR="00BD2218" w:rsidRDefault="00BD2218" w:rsidP="003B756E">
      <w:pPr>
        <w:pStyle w:val="Tekstpodstawowy"/>
        <w:spacing w:after="60" w:line="276" w:lineRule="auto"/>
        <w:jc w:val="right"/>
        <w:rPr>
          <w:rFonts w:asciiTheme="minorHAnsi" w:hAnsiTheme="minorHAnsi" w:cs="Arial"/>
          <w:b/>
          <w:bCs/>
          <w:smallCaps w:val="0"/>
          <w:sz w:val="22"/>
          <w:szCs w:val="22"/>
        </w:rPr>
      </w:pPr>
    </w:p>
    <w:p w:rsidR="00BD2218" w:rsidRDefault="00BD2218" w:rsidP="003B756E">
      <w:pPr>
        <w:pStyle w:val="Tekstpodstawowy"/>
        <w:spacing w:after="60" w:line="276" w:lineRule="auto"/>
        <w:jc w:val="right"/>
        <w:rPr>
          <w:rFonts w:asciiTheme="minorHAnsi" w:hAnsiTheme="minorHAnsi" w:cs="Arial"/>
          <w:b/>
          <w:bCs/>
          <w:smallCaps w:val="0"/>
          <w:sz w:val="22"/>
          <w:szCs w:val="22"/>
        </w:rPr>
      </w:pPr>
    </w:p>
    <w:p w:rsidR="00BD2218" w:rsidRDefault="00BD2218" w:rsidP="003B756E">
      <w:pPr>
        <w:pStyle w:val="Tekstpodstawowy"/>
        <w:spacing w:after="60" w:line="276" w:lineRule="auto"/>
        <w:jc w:val="right"/>
        <w:rPr>
          <w:rFonts w:asciiTheme="minorHAnsi" w:hAnsiTheme="minorHAnsi" w:cs="Arial"/>
          <w:b/>
          <w:bCs/>
          <w:smallCaps w:val="0"/>
          <w:sz w:val="22"/>
          <w:szCs w:val="22"/>
        </w:rPr>
      </w:pPr>
    </w:p>
    <w:p w:rsidR="00BD2218" w:rsidRDefault="00BD2218" w:rsidP="003B756E">
      <w:pPr>
        <w:pStyle w:val="Tekstpodstawowy"/>
        <w:spacing w:after="60" w:line="276" w:lineRule="auto"/>
        <w:jc w:val="right"/>
        <w:rPr>
          <w:rFonts w:asciiTheme="minorHAnsi" w:hAnsiTheme="minorHAnsi" w:cs="Arial"/>
          <w:b/>
          <w:bCs/>
          <w:smallCaps w:val="0"/>
          <w:sz w:val="22"/>
          <w:szCs w:val="22"/>
        </w:rPr>
      </w:pPr>
    </w:p>
    <w:p w:rsidR="00BD2218" w:rsidRDefault="00BD2218" w:rsidP="003B756E">
      <w:pPr>
        <w:pStyle w:val="Tekstpodstawowy"/>
        <w:spacing w:after="60" w:line="276" w:lineRule="auto"/>
        <w:jc w:val="right"/>
        <w:rPr>
          <w:rFonts w:asciiTheme="minorHAnsi" w:hAnsiTheme="minorHAnsi" w:cs="Arial"/>
          <w:b/>
          <w:bCs/>
          <w:smallCaps w:val="0"/>
          <w:sz w:val="22"/>
          <w:szCs w:val="22"/>
        </w:rPr>
      </w:pPr>
    </w:p>
    <w:p w:rsidR="00BD2218" w:rsidRDefault="00BD2218" w:rsidP="003B756E">
      <w:pPr>
        <w:pStyle w:val="Tekstpodstawowy"/>
        <w:spacing w:after="60" w:line="276" w:lineRule="auto"/>
        <w:jc w:val="right"/>
        <w:rPr>
          <w:rFonts w:asciiTheme="minorHAnsi" w:hAnsiTheme="minorHAnsi" w:cs="Arial"/>
          <w:b/>
          <w:bCs/>
          <w:smallCaps w:val="0"/>
          <w:sz w:val="22"/>
          <w:szCs w:val="22"/>
        </w:rPr>
      </w:pPr>
    </w:p>
    <w:p w:rsidR="00BD2218" w:rsidRDefault="00BD2218" w:rsidP="003B756E">
      <w:pPr>
        <w:pStyle w:val="Tekstpodstawowy"/>
        <w:spacing w:after="60" w:line="276" w:lineRule="auto"/>
        <w:jc w:val="right"/>
        <w:rPr>
          <w:rFonts w:asciiTheme="minorHAnsi" w:hAnsiTheme="minorHAnsi" w:cs="Arial"/>
          <w:b/>
          <w:bCs/>
          <w:smallCaps w:val="0"/>
          <w:sz w:val="22"/>
          <w:szCs w:val="22"/>
        </w:rPr>
      </w:pPr>
    </w:p>
    <w:p w:rsidR="00BD2218" w:rsidRDefault="00BD2218" w:rsidP="003B756E">
      <w:pPr>
        <w:pStyle w:val="Tekstpodstawowy"/>
        <w:spacing w:after="60" w:line="276" w:lineRule="auto"/>
        <w:jc w:val="right"/>
        <w:rPr>
          <w:rFonts w:asciiTheme="minorHAnsi" w:hAnsiTheme="minorHAnsi" w:cs="Arial"/>
          <w:b/>
          <w:bCs/>
          <w:smallCaps w:val="0"/>
          <w:sz w:val="22"/>
          <w:szCs w:val="22"/>
        </w:rPr>
      </w:pPr>
    </w:p>
    <w:p w:rsidR="00BD2218" w:rsidRDefault="00BD2218" w:rsidP="003B756E">
      <w:pPr>
        <w:pStyle w:val="Tekstpodstawowy"/>
        <w:spacing w:after="60" w:line="276" w:lineRule="auto"/>
        <w:jc w:val="right"/>
        <w:rPr>
          <w:rFonts w:asciiTheme="minorHAnsi" w:hAnsiTheme="minorHAnsi" w:cs="Arial"/>
          <w:b/>
          <w:bCs/>
          <w:smallCaps w:val="0"/>
          <w:sz w:val="22"/>
          <w:szCs w:val="22"/>
        </w:rPr>
      </w:pPr>
    </w:p>
    <w:p w:rsidR="00BD2218" w:rsidRPr="00396712" w:rsidRDefault="00BD2218" w:rsidP="003B756E">
      <w:pPr>
        <w:pStyle w:val="Tekstpodstawowy"/>
        <w:spacing w:after="60" w:line="276" w:lineRule="auto"/>
        <w:jc w:val="right"/>
        <w:rPr>
          <w:rFonts w:asciiTheme="minorHAnsi" w:hAnsiTheme="minorHAnsi" w:cs="Arial"/>
          <w:b/>
          <w:bCs/>
          <w:smallCaps w:val="0"/>
          <w:sz w:val="22"/>
          <w:szCs w:val="22"/>
        </w:rPr>
      </w:pPr>
    </w:p>
    <w:p w:rsidR="0003435E" w:rsidRPr="00396712" w:rsidRDefault="003B756E" w:rsidP="00516417">
      <w:pPr>
        <w:pStyle w:val="Tekstpodstawowy"/>
        <w:spacing w:after="60" w:line="276" w:lineRule="auto"/>
        <w:jc w:val="left"/>
        <w:rPr>
          <w:rFonts w:asciiTheme="minorHAnsi" w:hAnsiTheme="minorHAnsi" w:cs="Arial"/>
          <w:b/>
          <w:bCs/>
          <w:smallCaps w:val="0"/>
          <w:sz w:val="22"/>
          <w:szCs w:val="22"/>
        </w:rPr>
      </w:pPr>
      <w:r w:rsidRPr="00396712">
        <w:rPr>
          <w:rFonts w:asciiTheme="minorHAnsi" w:hAnsiTheme="minorHAnsi" w:cs="Arial"/>
          <w:b/>
          <w:bCs/>
          <w:smallCaps w:val="0"/>
          <w:sz w:val="22"/>
          <w:szCs w:val="22"/>
        </w:rPr>
        <w:t xml:space="preserve">         </w:t>
      </w:r>
    </w:p>
    <w:p w:rsidR="0003435E" w:rsidRPr="00396712" w:rsidRDefault="003B756E" w:rsidP="003B756E">
      <w:pPr>
        <w:pStyle w:val="Tekstpodstawowy"/>
        <w:spacing w:after="60" w:line="276" w:lineRule="auto"/>
        <w:jc w:val="right"/>
        <w:rPr>
          <w:rFonts w:asciiTheme="minorHAnsi" w:hAnsiTheme="minorHAnsi" w:cs="Arial"/>
          <w:b/>
          <w:bCs/>
          <w:smallCaps w:val="0"/>
          <w:sz w:val="22"/>
          <w:szCs w:val="22"/>
        </w:rPr>
      </w:pPr>
      <w:r w:rsidRPr="00396712">
        <w:rPr>
          <w:rFonts w:asciiTheme="minorHAnsi" w:hAnsiTheme="minorHAnsi" w:cs="Arial"/>
          <w:b/>
          <w:bCs/>
          <w:smallCaps w:val="0"/>
          <w:sz w:val="22"/>
          <w:szCs w:val="22"/>
        </w:rPr>
        <w:lastRenderedPageBreak/>
        <w:t xml:space="preserve">     </w:t>
      </w:r>
    </w:p>
    <w:p w:rsidR="00366612" w:rsidRPr="00396712" w:rsidRDefault="003B756E" w:rsidP="003B756E">
      <w:pPr>
        <w:pStyle w:val="Tekstpodstawowy"/>
        <w:spacing w:after="60" w:line="276" w:lineRule="auto"/>
        <w:jc w:val="right"/>
        <w:rPr>
          <w:rFonts w:asciiTheme="minorHAnsi" w:hAnsiTheme="minorHAnsi" w:cs="Arial"/>
          <w:b/>
          <w:bCs/>
          <w:smallCaps w:val="0"/>
          <w:sz w:val="22"/>
          <w:szCs w:val="22"/>
        </w:rPr>
      </w:pPr>
      <w:r w:rsidRPr="00396712">
        <w:rPr>
          <w:rFonts w:asciiTheme="minorHAnsi" w:hAnsiTheme="minorHAnsi" w:cs="Arial"/>
          <w:b/>
          <w:bCs/>
          <w:smallCaps w:val="0"/>
          <w:sz w:val="22"/>
          <w:szCs w:val="22"/>
        </w:rPr>
        <w:t xml:space="preserve">  Załącznik nr 3</w:t>
      </w:r>
    </w:p>
    <w:p w:rsidR="00366612" w:rsidRPr="00396712" w:rsidRDefault="00366612" w:rsidP="00C64BB1">
      <w:pPr>
        <w:jc w:val="both"/>
        <w:rPr>
          <w:rFonts w:asciiTheme="minorHAnsi" w:hAnsiTheme="minorHAnsi"/>
          <w:b/>
          <w:sz w:val="22"/>
          <w:szCs w:val="22"/>
        </w:rPr>
      </w:pPr>
    </w:p>
    <w:p w:rsidR="00366612" w:rsidRPr="00396712" w:rsidRDefault="00366612" w:rsidP="00C64BB1">
      <w:pPr>
        <w:ind w:left="284"/>
        <w:jc w:val="both"/>
        <w:rPr>
          <w:rFonts w:asciiTheme="minorHAnsi" w:hAnsiTheme="minorHAnsi"/>
          <w:sz w:val="22"/>
          <w:szCs w:val="22"/>
          <w:lang w:eastAsia="en-US"/>
        </w:rPr>
      </w:pPr>
      <w:r w:rsidRPr="00396712">
        <w:rPr>
          <w:rFonts w:asciiTheme="minorHAnsi" w:hAnsiTheme="minorHAnsi"/>
          <w:sz w:val="22"/>
          <w:szCs w:val="22"/>
          <w:lang w:eastAsia="en-US"/>
        </w:rPr>
        <w:t>Wzór umowy zawierający istotne dla zamawiającego postanowienia, które zostaną wprowadzone do treści zawieranej umowy.</w:t>
      </w:r>
    </w:p>
    <w:p w:rsidR="007C28FB" w:rsidRPr="00396712" w:rsidRDefault="007C28FB" w:rsidP="007C28FB">
      <w:pPr>
        <w:ind w:left="284"/>
        <w:jc w:val="both"/>
        <w:rPr>
          <w:rFonts w:asciiTheme="minorHAnsi" w:hAnsiTheme="minorHAnsi"/>
          <w:sz w:val="22"/>
          <w:szCs w:val="22"/>
          <w:lang w:eastAsia="en-US"/>
        </w:rPr>
      </w:pPr>
    </w:p>
    <w:p w:rsidR="0014115D" w:rsidRPr="00396712" w:rsidRDefault="0014115D" w:rsidP="007C28FB">
      <w:pPr>
        <w:ind w:left="284"/>
        <w:jc w:val="both"/>
        <w:rPr>
          <w:rFonts w:asciiTheme="minorHAnsi" w:hAnsiTheme="minorHAnsi"/>
          <w:sz w:val="22"/>
          <w:szCs w:val="22"/>
          <w:lang w:eastAsia="en-US"/>
        </w:rPr>
      </w:pPr>
    </w:p>
    <w:p w:rsidR="0014115D" w:rsidRPr="00396712" w:rsidRDefault="0014115D" w:rsidP="0014115D">
      <w:pPr>
        <w:ind w:left="284"/>
        <w:jc w:val="center"/>
        <w:rPr>
          <w:rFonts w:asciiTheme="minorHAnsi" w:hAnsiTheme="minorHAnsi"/>
          <w:b/>
          <w:sz w:val="22"/>
          <w:szCs w:val="22"/>
          <w:lang w:eastAsia="en-US"/>
        </w:rPr>
      </w:pPr>
      <w:r w:rsidRPr="00396712">
        <w:rPr>
          <w:rFonts w:asciiTheme="minorHAnsi" w:hAnsiTheme="minorHAnsi"/>
          <w:b/>
          <w:sz w:val="22"/>
          <w:szCs w:val="22"/>
          <w:lang w:eastAsia="en-US"/>
        </w:rPr>
        <w:t>UMOWA SPRZEDAŻY</w:t>
      </w:r>
    </w:p>
    <w:p w:rsidR="0014115D" w:rsidRPr="00396712" w:rsidRDefault="0014115D" w:rsidP="0014115D">
      <w:pPr>
        <w:ind w:left="284"/>
        <w:jc w:val="center"/>
        <w:rPr>
          <w:rFonts w:asciiTheme="minorHAnsi" w:hAnsiTheme="minorHAnsi"/>
          <w:b/>
          <w:bCs/>
          <w:sz w:val="22"/>
          <w:szCs w:val="22"/>
          <w:lang w:eastAsia="en-US"/>
        </w:rPr>
      </w:pPr>
    </w:p>
    <w:p w:rsidR="0014115D" w:rsidRPr="00396712" w:rsidRDefault="0014115D" w:rsidP="0014115D">
      <w:pPr>
        <w:ind w:left="284"/>
        <w:jc w:val="center"/>
        <w:rPr>
          <w:rFonts w:asciiTheme="minorHAnsi" w:hAnsiTheme="minorHAnsi"/>
          <w:b/>
          <w:sz w:val="22"/>
          <w:szCs w:val="22"/>
          <w:lang w:eastAsia="en-US"/>
        </w:rPr>
      </w:pPr>
      <w:r w:rsidRPr="00396712">
        <w:rPr>
          <w:rFonts w:asciiTheme="minorHAnsi" w:hAnsiTheme="minorHAnsi"/>
          <w:b/>
          <w:sz w:val="22"/>
          <w:szCs w:val="22"/>
          <w:lang w:eastAsia="en-US"/>
        </w:rPr>
        <w:t>NR SZP 3810/</w:t>
      </w:r>
      <w:r w:rsidR="00D71273" w:rsidRPr="00396712">
        <w:rPr>
          <w:rFonts w:asciiTheme="minorHAnsi" w:hAnsiTheme="minorHAnsi"/>
          <w:b/>
          <w:sz w:val="22"/>
          <w:szCs w:val="22"/>
          <w:lang w:eastAsia="en-US"/>
        </w:rPr>
        <w:t>3</w:t>
      </w:r>
      <w:r w:rsidR="00BD2218">
        <w:rPr>
          <w:rFonts w:asciiTheme="minorHAnsi" w:hAnsiTheme="minorHAnsi"/>
          <w:b/>
          <w:sz w:val="22"/>
          <w:szCs w:val="22"/>
          <w:lang w:eastAsia="en-US"/>
        </w:rPr>
        <w:t>5</w:t>
      </w:r>
      <w:r w:rsidR="00D71273" w:rsidRPr="00396712">
        <w:rPr>
          <w:rFonts w:asciiTheme="minorHAnsi" w:hAnsiTheme="minorHAnsi"/>
          <w:b/>
          <w:sz w:val="22"/>
          <w:szCs w:val="22"/>
          <w:lang w:eastAsia="en-US"/>
        </w:rPr>
        <w:t>/2025</w:t>
      </w:r>
    </w:p>
    <w:p w:rsidR="0014115D" w:rsidRPr="00396712" w:rsidRDefault="0014115D" w:rsidP="0014115D">
      <w:pPr>
        <w:ind w:left="284"/>
        <w:jc w:val="center"/>
        <w:rPr>
          <w:rFonts w:asciiTheme="minorHAnsi" w:hAnsiTheme="minorHAnsi"/>
          <w:b/>
          <w:sz w:val="22"/>
          <w:szCs w:val="22"/>
          <w:lang w:eastAsia="en-US"/>
        </w:rPr>
      </w:pPr>
    </w:p>
    <w:p w:rsidR="0014115D" w:rsidRPr="00396712" w:rsidRDefault="0014115D" w:rsidP="0014115D">
      <w:pPr>
        <w:ind w:left="284"/>
        <w:jc w:val="both"/>
        <w:rPr>
          <w:rFonts w:asciiTheme="minorHAnsi" w:hAnsiTheme="minorHAnsi"/>
          <w:sz w:val="22"/>
          <w:szCs w:val="22"/>
          <w:lang w:eastAsia="en-US"/>
        </w:rPr>
      </w:pPr>
    </w:p>
    <w:p w:rsidR="0014115D" w:rsidRPr="00396712" w:rsidRDefault="0014115D" w:rsidP="0014115D">
      <w:pPr>
        <w:ind w:left="284"/>
        <w:jc w:val="both"/>
        <w:rPr>
          <w:rFonts w:asciiTheme="minorHAnsi" w:hAnsiTheme="minorHAnsi"/>
          <w:sz w:val="22"/>
          <w:szCs w:val="22"/>
          <w:lang w:eastAsia="en-US"/>
        </w:rPr>
      </w:pPr>
      <w:r w:rsidRPr="00396712">
        <w:rPr>
          <w:rFonts w:asciiTheme="minorHAnsi" w:hAnsiTheme="minorHAnsi"/>
          <w:sz w:val="22"/>
          <w:szCs w:val="22"/>
          <w:lang w:eastAsia="en-US"/>
        </w:rPr>
        <w:t>zawarta w Brzozowie, w dniu ………………………….. r. pomiędzy:</w:t>
      </w:r>
    </w:p>
    <w:p w:rsidR="0014115D" w:rsidRPr="00396712" w:rsidRDefault="0014115D" w:rsidP="0014115D">
      <w:pPr>
        <w:ind w:left="284"/>
        <w:jc w:val="both"/>
        <w:rPr>
          <w:rFonts w:asciiTheme="minorHAnsi" w:hAnsiTheme="minorHAnsi"/>
          <w:sz w:val="22"/>
          <w:szCs w:val="22"/>
          <w:lang w:eastAsia="en-US"/>
        </w:rPr>
      </w:pPr>
      <w:r w:rsidRPr="00396712">
        <w:rPr>
          <w:rFonts w:asciiTheme="minorHAnsi" w:hAnsiTheme="minorHAnsi"/>
          <w:sz w:val="22"/>
          <w:szCs w:val="22"/>
          <w:lang w:eastAsia="en-US"/>
        </w:rPr>
        <w:t>Szpitalem Specjalistycznym w Brzozowie Podkarpackim Ośrodkiem Onkologicznym im. ks. B. Markiewicza, 36-200 Brzozów, ul. Ks. J. Bielawskiego 18, zarejestrowanym w</w:t>
      </w:r>
      <w:r w:rsidR="00D71273" w:rsidRPr="00396712">
        <w:rPr>
          <w:rFonts w:asciiTheme="minorHAnsi" w:hAnsiTheme="minorHAnsi"/>
          <w:sz w:val="22"/>
          <w:szCs w:val="22"/>
          <w:lang w:eastAsia="en-US"/>
        </w:rPr>
        <w:t> </w:t>
      </w:r>
      <w:r w:rsidRPr="00396712">
        <w:rPr>
          <w:rFonts w:asciiTheme="minorHAnsi" w:hAnsiTheme="minorHAnsi"/>
          <w:sz w:val="22"/>
          <w:szCs w:val="22"/>
          <w:lang w:eastAsia="en-US"/>
        </w:rPr>
        <w:t>Wydziale Gospodarczym Krajowego Rejestru Sądowego pod numerem KRS 0000007954, reprezentowanym przez:</w:t>
      </w:r>
    </w:p>
    <w:p w:rsidR="0014115D" w:rsidRPr="00396712" w:rsidRDefault="0014115D" w:rsidP="0014115D">
      <w:pPr>
        <w:ind w:left="284"/>
        <w:jc w:val="both"/>
        <w:rPr>
          <w:rFonts w:asciiTheme="minorHAnsi" w:hAnsiTheme="minorHAnsi"/>
          <w:sz w:val="22"/>
          <w:szCs w:val="22"/>
          <w:lang w:eastAsia="en-US"/>
        </w:rPr>
      </w:pPr>
      <w:r w:rsidRPr="00396712">
        <w:rPr>
          <w:rFonts w:asciiTheme="minorHAnsi" w:hAnsiTheme="minorHAnsi"/>
          <w:sz w:val="22"/>
          <w:szCs w:val="22"/>
          <w:lang w:eastAsia="en-US"/>
        </w:rPr>
        <w:t>Lek. Tomasza Kondraciuka, MBA - Dyrektora</w:t>
      </w:r>
    </w:p>
    <w:p w:rsidR="0014115D" w:rsidRPr="00396712" w:rsidRDefault="0014115D" w:rsidP="0014115D">
      <w:pPr>
        <w:ind w:left="284"/>
        <w:jc w:val="both"/>
        <w:rPr>
          <w:rFonts w:asciiTheme="minorHAnsi" w:hAnsiTheme="minorHAnsi"/>
          <w:sz w:val="22"/>
          <w:szCs w:val="22"/>
          <w:lang w:eastAsia="en-US"/>
        </w:rPr>
      </w:pPr>
      <w:r w:rsidRPr="00396712">
        <w:rPr>
          <w:rFonts w:asciiTheme="minorHAnsi" w:hAnsiTheme="minorHAnsi"/>
          <w:sz w:val="22"/>
          <w:szCs w:val="22"/>
          <w:lang w:eastAsia="en-US"/>
        </w:rPr>
        <w:t xml:space="preserve">zwanym w dalszej części umowy „Kupującym”, </w:t>
      </w:r>
    </w:p>
    <w:p w:rsidR="0014115D" w:rsidRPr="00396712" w:rsidRDefault="0014115D" w:rsidP="0014115D">
      <w:pPr>
        <w:ind w:left="284"/>
        <w:jc w:val="both"/>
        <w:rPr>
          <w:rFonts w:asciiTheme="minorHAnsi" w:hAnsiTheme="minorHAnsi"/>
          <w:sz w:val="22"/>
          <w:szCs w:val="22"/>
          <w:lang w:eastAsia="en-US"/>
        </w:rPr>
      </w:pPr>
      <w:r w:rsidRPr="00396712">
        <w:rPr>
          <w:rFonts w:asciiTheme="minorHAnsi" w:hAnsiTheme="minorHAnsi"/>
          <w:sz w:val="22"/>
          <w:szCs w:val="22"/>
          <w:lang w:eastAsia="en-US"/>
        </w:rPr>
        <w:t>a:</w:t>
      </w:r>
    </w:p>
    <w:p w:rsidR="0014115D" w:rsidRPr="00396712" w:rsidRDefault="0014115D" w:rsidP="0014115D">
      <w:pPr>
        <w:ind w:left="284"/>
        <w:jc w:val="both"/>
        <w:rPr>
          <w:rFonts w:asciiTheme="minorHAnsi" w:hAnsiTheme="minorHAnsi"/>
          <w:sz w:val="22"/>
          <w:szCs w:val="22"/>
          <w:lang w:eastAsia="en-US"/>
        </w:rPr>
      </w:pPr>
      <w:r w:rsidRPr="00396712">
        <w:rPr>
          <w:rFonts w:asciiTheme="minorHAnsi" w:hAnsiTheme="minorHAnsi"/>
          <w:sz w:val="22"/>
          <w:szCs w:val="22"/>
          <w:lang w:eastAsia="en-US"/>
        </w:rPr>
        <w:t>reprezentowaną przez:</w:t>
      </w:r>
    </w:p>
    <w:p w:rsidR="0014115D" w:rsidRPr="00396712" w:rsidRDefault="0014115D" w:rsidP="0014115D">
      <w:pPr>
        <w:jc w:val="both"/>
        <w:rPr>
          <w:rFonts w:asciiTheme="minorHAnsi" w:hAnsiTheme="minorHAnsi"/>
          <w:sz w:val="22"/>
          <w:szCs w:val="22"/>
          <w:lang w:eastAsia="en-US"/>
        </w:rPr>
      </w:pPr>
      <w:r w:rsidRPr="00396712">
        <w:rPr>
          <w:rFonts w:asciiTheme="minorHAnsi" w:hAnsiTheme="minorHAnsi"/>
          <w:sz w:val="22"/>
          <w:szCs w:val="22"/>
          <w:lang w:eastAsia="en-US"/>
        </w:rPr>
        <w:t xml:space="preserve">     zwaną w dalszej części umowy „Sprzedającym”.</w:t>
      </w:r>
    </w:p>
    <w:p w:rsidR="0014115D" w:rsidRPr="00396712" w:rsidRDefault="0014115D" w:rsidP="0003435E">
      <w:pPr>
        <w:jc w:val="both"/>
        <w:rPr>
          <w:rFonts w:asciiTheme="minorHAnsi" w:hAnsiTheme="minorHAnsi"/>
          <w:sz w:val="22"/>
          <w:szCs w:val="22"/>
          <w:lang w:eastAsia="en-US"/>
        </w:rPr>
      </w:pPr>
    </w:p>
    <w:p w:rsidR="0014115D" w:rsidRPr="00396712" w:rsidRDefault="0014115D" w:rsidP="0003435E">
      <w:pPr>
        <w:jc w:val="both"/>
        <w:rPr>
          <w:rFonts w:asciiTheme="minorHAnsi" w:hAnsiTheme="minorHAnsi"/>
          <w:sz w:val="22"/>
          <w:szCs w:val="22"/>
          <w:lang w:eastAsia="en-US"/>
        </w:rPr>
      </w:pPr>
    </w:p>
    <w:p w:rsidR="0014115D" w:rsidRPr="00396712" w:rsidRDefault="0014115D" w:rsidP="0014115D">
      <w:pPr>
        <w:ind w:left="284"/>
        <w:jc w:val="both"/>
        <w:rPr>
          <w:rFonts w:asciiTheme="minorHAnsi" w:hAnsiTheme="minorHAnsi"/>
          <w:sz w:val="22"/>
          <w:szCs w:val="22"/>
          <w:lang w:eastAsia="en-US"/>
        </w:rPr>
      </w:pPr>
      <w:r w:rsidRPr="00396712">
        <w:rPr>
          <w:rFonts w:asciiTheme="minorHAnsi" w:hAnsiTheme="minorHAnsi"/>
          <w:sz w:val="22"/>
          <w:szCs w:val="22"/>
          <w:lang w:eastAsia="en-US"/>
        </w:rPr>
        <w:t xml:space="preserve">                                                                               § 1</w:t>
      </w:r>
    </w:p>
    <w:p w:rsidR="0014115D" w:rsidRPr="00396712" w:rsidRDefault="0014115D" w:rsidP="0014115D">
      <w:pPr>
        <w:ind w:left="284"/>
        <w:jc w:val="both"/>
        <w:rPr>
          <w:rFonts w:asciiTheme="minorHAnsi" w:hAnsiTheme="minorHAnsi"/>
          <w:sz w:val="22"/>
          <w:szCs w:val="22"/>
          <w:lang w:eastAsia="en-US"/>
        </w:rPr>
      </w:pPr>
    </w:p>
    <w:p w:rsidR="00173D2D" w:rsidRPr="00396712" w:rsidRDefault="0014115D" w:rsidP="0014115D">
      <w:pPr>
        <w:numPr>
          <w:ilvl w:val="0"/>
          <w:numId w:val="29"/>
        </w:numPr>
        <w:ind w:left="851" w:hanging="284"/>
        <w:jc w:val="both"/>
        <w:rPr>
          <w:rFonts w:asciiTheme="minorHAnsi" w:hAnsiTheme="minorHAnsi"/>
          <w:sz w:val="22"/>
          <w:szCs w:val="22"/>
          <w:lang w:eastAsia="en-US"/>
        </w:rPr>
      </w:pPr>
      <w:r w:rsidRPr="00396712">
        <w:rPr>
          <w:rFonts w:asciiTheme="minorHAnsi" w:hAnsiTheme="minorHAnsi"/>
          <w:sz w:val="22"/>
          <w:szCs w:val="22"/>
          <w:lang w:eastAsia="en-US"/>
        </w:rPr>
        <w:t>Sprzedający sprzedaje a Kupujący kupuje</w:t>
      </w:r>
      <w:r w:rsidR="00D71273" w:rsidRPr="00396712">
        <w:rPr>
          <w:rFonts w:asciiTheme="minorHAnsi" w:hAnsiTheme="minorHAnsi"/>
          <w:sz w:val="22"/>
          <w:szCs w:val="22"/>
          <w:lang w:eastAsia="en-US"/>
        </w:rPr>
        <w:t>………………..</w:t>
      </w:r>
    </w:p>
    <w:p w:rsidR="0014115D" w:rsidRPr="00396712" w:rsidRDefault="0014115D" w:rsidP="00173D2D">
      <w:pPr>
        <w:ind w:left="851"/>
        <w:jc w:val="both"/>
        <w:rPr>
          <w:rFonts w:asciiTheme="minorHAnsi" w:hAnsiTheme="minorHAnsi"/>
          <w:sz w:val="22"/>
          <w:szCs w:val="22"/>
          <w:lang w:eastAsia="en-US"/>
        </w:rPr>
      </w:pPr>
      <w:r w:rsidRPr="00396712">
        <w:rPr>
          <w:rFonts w:asciiTheme="minorHAnsi" w:hAnsiTheme="minorHAnsi"/>
          <w:sz w:val="22"/>
          <w:szCs w:val="22"/>
          <w:lang w:eastAsia="en-US"/>
        </w:rPr>
        <w:t xml:space="preserve"> Szczegółowy </w:t>
      </w:r>
      <w:r w:rsidR="00D71273" w:rsidRPr="00396712">
        <w:rPr>
          <w:rFonts w:asciiTheme="minorHAnsi" w:hAnsiTheme="minorHAnsi"/>
          <w:sz w:val="22"/>
          <w:szCs w:val="22"/>
          <w:lang w:eastAsia="en-US"/>
        </w:rPr>
        <w:t>opis</w:t>
      </w:r>
      <w:r w:rsidRPr="00396712">
        <w:rPr>
          <w:rFonts w:asciiTheme="minorHAnsi" w:hAnsiTheme="minorHAnsi"/>
          <w:sz w:val="22"/>
          <w:szCs w:val="22"/>
          <w:lang w:eastAsia="en-US"/>
        </w:rPr>
        <w:t xml:space="preserve"> przedmiotu zamówienia określony został</w:t>
      </w:r>
      <w:r w:rsidR="000E6566" w:rsidRPr="00396712">
        <w:rPr>
          <w:rFonts w:asciiTheme="minorHAnsi" w:hAnsiTheme="minorHAnsi"/>
          <w:sz w:val="22"/>
          <w:szCs w:val="22"/>
          <w:lang w:eastAsia="en-US"/>
        </w:rPr>
        <w:t xml:space="preserve"> w specyfikacji warunków zamówienia</w:t>
      </w:r>
      <w:r w:rsidRPr="00396712">
        <w:rPr>
          <w:rFonts w:asciiTheme="minorHAnsi" w:hAnsiTheme="minorHAnsi"/>
          <w:sz w:val="22"/>
          <w:szCs w:val="22"/>
          <w:lang w:eastAsia="en-US"/>
        </w:rPr>
        <w:t xml:space="preserve"> </w:t>
      </w:r>
      <w:r w:rsidR="000E6566" w:rsidRPr="00396712">
        <w:rPr>
          <w:rFonts w:asciiTheme="minorHAnsi" w:hAnsiTheme="minorHAnsi"/>
          <w:sz w:val="22"/>
          <w:szCs w:val="22"/>
          <w:lang w:eastAsia="en-US"/>
        </w:rPr>
        <w:t>oraz w</w:t>
      </w:r>
      <w:r w:rsidRPr="00396712">
        <w:rPr>
          <w:rFonts w:asciiTheme="minorHAnsi" w:hAnsiTheme="minorHAnsi"/>
          <w:sz w:val="22"/>
          <w:szCs w:val="22"/>
          <w:lang w:eastAsia="en-US"/>
        </w:rPr>
        <w:t xml:space="preserve"> ofercie przetargowej stanowiącej załącznik nr 1 do niniejszej umowy, zwan</w:t>
      </w:r>
      <w:r w:rsidR="00223028" w:rsidRPr="00396712">
        <w:rPr>
          <w:rFonts w:asciiTheme="minorHAnsi" w:hAnsiTheme="minorHAnsi"/>
          <w:sz w:val="22"/>
          <w:szCs w:val="22"/>
          <w:lang w:eastAsia="en-US"/>
        </w:rPr>
        <w:t>e</w:t>
      </w:r>
      <w:r w:rsidRPr="00396712">
        <w:rPr>
          <w:rFonts w:asciiTheme="minorHAnsi" w:hAnsiTheme="minorHAnsi"/>
          <w:sz w:val="22"/>
          <w:szCs w:val="22"/>
          <w:lang w:eastAsia="en-US"/>
        </w:rPr>
        <w:t xml:space="preserve"> w dalszej części umowy przedmiotem sprzedaży.</w:t>
      </w:r>
    </w:p>
    <w:p w:rsidR="0014115D" w:rsidRPr="00396712" w:rsidRDefault="0014115D" w:rsidP="0014115D">
      <w:pPr>
        <w:numPr>
          <w:ilvl w:val="0"/>
          <w:numId w:val="29"/>
        </w:numPr>
        <w:ind w:left="851" w:hanging="284"/>
        <w:jc w:val="both"/>
        <w:rPr>
          <w:rFonts w:asciiTheme="minorHAnsi" w:hAnsiTheme="minorHAnsi"/>
          <w:sz w:val="22"/>
          <w:szCs w:val="22"/>
          <w:lang w:eastAsia="en-US"/>
        </w:rPr>
      </w:pPr>
      <w:r w:rsidRPr="00396712">
        <w:rPr>
          <w:rFonts w:asciiTheme="minorHAnsi" w:hAnsiTheme="minorHAnsi"/>
          <w:sz w:val="22"/>
          <w:szCs w:val="22"/>
          <w:lang w:eastAsia="en-US"/>
        </w:rPr>
        <w:t>Sprzedający oświadcza, że przedmiot sprzedaży spełnia wszelkie wymagania norm i przepisów odnoszących się do wyrobów tego typu oraz do ich oznaczenia w sposób wymagany przepisami prawa</w:t>
      </w:r>
      <w:r w:rsidR="00223028" w:rsidRPr="00396712">
        <w:rPr>
          <w:rFonts w:asciiTheme="minorHAnsi" w:hAnsiTheme="minorHAnsi"/>
          <w:sz w:val="22"/>
          <w:szCs w:val="22"/>
          <w:lang w:eastAsia="en-US"/>
        </w:rPr>
        <w:t>,</w:t>
      </w:r>
      <w:r w:rsidRPr="00396712">
        <w:rPr>
          <w:rFonts w:asciiTheme="minorHAnsi" w:hAnsiTheme="minorHAnsi"/>
          <w:sz w:val="22"/>
          <w:szCs w:val="22"/>
          <w:lang w:eastAsia="en-US"/>
        </w:rPr>
        <w:t xml:space="preserve"> oraz że Kupujący może przenieść na niego roszczenia wynikające z niespełnienia powyższych wymagań co do jakości produktów lub sposobu ich oznaczania.</w:t>
      </w:r>
    </w:p>
    <w:p w:rsidR="0014115D" w:rsidRPr="00396712" w:rsidRDefault="0014115D" w:rsidP="0014115D">
      <w:pPr>
        <w:numPr>
          <w:ilvl w:val="0"/>
          <w:numId w:val="29"/>
        </w:numPr>
        <w:ind w:left="851" w:hanging="284"/>
        <w:jc w:val="both"/>
        <w:rPr>
          <w:rFonts w:asciiTheme="minorHAnsi" w:hAnsiTheme="minorHAnsi"/>
          <w:sz w:val="22"/>
          <w:szCs w:val="22"/>
          <w:lang w:eastAsia="en-US"/>
        </w:rPr>
      </w:pPr>
      <w:r w:rsidRPr="00396712">
        <w:rPr>
          <w:rFonts w:asciiTheme="minorHAnsi" w:hAnsiTheme="minorHAnsi"/>
          <w:sz w:val="22"/>
          <w:szCs w:val="22"/>
          <w:lang w:eastAsia="en-US"/>
        </w:rPr>
        <w:t xml:space="preserve">Sprzedający oświadcza, iż posiada wszelkie wymagane prawem uprawnienia do prowadzenia obrotu przedmiotem sprzedaży i na każde wezwanie Kupującego niezwłocznie przedstawi dokumenty potwierdzające powyższe. </w:t>
      </w:r>
    </w:p>
    <w:p w:rsidR="0014115D" w:rsidRPr="00396712" w:rsidRDefault="0014115D" w:rsidP="0014115D">
      <w:pPr>
        <w:numPr>
          <w:ilvl w:val="0"/>
          <w:numId w:val="29"/>
        </w:numPr>
        <w:ind w:left="851" w:hanging="284"/>
        <w:jc w:val="both"/>
        <w:rPr>
          <w:rFonts w:asciiTheme="minorHAnsi" w:hAnsiTheme="minorHAnsi"/>
          <w:sz w:val="22"/>
          <w:szCs w:val="22"/>
          <w:lang w:eastAsia="en-US"/>
        </w:rPr>
      </w:pPr>
      <w:r w:rsidRPr="00396712">
        <w:rPr>
          <w:rFonts w:asciiTheme="minorHAnsi" w:hAnsiTheme="minorHAnsi"/>
          <w:sz w:val="22"/>
          <w:szCs w:val="22"/>
          <w:lang w:eastAsia="en-US"/>
        </w:rPr>
        <w:t xml:space="preserve">Sprzedający zobowiązany jest do dostawy </w:t>
      </w:r>
      <w:r w:rsidR="00396712" w:rsidRPr="00396712">
        <w:rPr>
          <w:rFonts w:asciiTheme="minorHAnsi" w:hAnsiTheme="minorHAnsi"/>
          <w:sz w:val="22"/>
          <w:szCs w:val="22"/>
          <w:lang w:eastAsia="en-US"/>
        </w:rPr>
        <w:t xml:space="preserve">i instalacji </w:t>
      </w:r>
      <w:r w:rsidRPr="00396712">
        <w:rPr>
          <w:rFonts w:asciiTheme="minorHAnsi" w:hAnsiTheme="minorHAnsi"/>
          <w:sz w:val="22"/>
          <w:szCs w:val="22"/>
          <w:lang w:eastAsia="en-US"/>
        </w:rPr>
        <w:t>przedmiotu sprzedaży</w:t>
      </w:r>
      <w:r w:rsidR="004E260E" w:rsidRPr="00396712">
        <w:rPr>
          <w:rFonts w:asciiTheme="minorHAnsi" w:hAnsiTheme="minorHAnsi"/>
          <w:sz w:val="22"/>
          <w:szCs w:val="22"/>
          <w:lang w:eastAsia="en-US"/>
        </w:rPr>
        <w:t xml:space="preserve"> </w:t>
      </w:r>
      <w:r w:rsidRPr="00396712">
        <w:rPr>
          <w:rFonts w:asciiTheme="minorHAnsi" w:hAnsiTheme="minorHAnsi"/>
          <w:sz w:val="22"/>
          <w:szCs w:val="22"/>
          <w:lang w:eastAsia="en-US"/>
        </w:rPr>
        <w:t>w</w:t>
      </w:r>
      <w:r w:rsidR="00173D2D" w:rsidRPr="00396712">
        <w:rPr>
          <w:rFonts w:asciiTheme="minorHAnsi" w:hAnsiTheme="minorHAnsi"/>
          <w:sz w:val="22"/>
          <w:szCs w:val="22"/>
          <w:lang w:eastAsia="en-US"/>
        </w:rPr>
        <w:t> </w:t>
      </w:r>
      <w:r w:rsidRPr="00396712">
        <w:rPr>
          <w:rFonts w:asciiTheme="minorHAnsi" w:hAnsiTheme="minorHAnsi"/>
          <w:sz w:val="22"/>
          <w:szCs w:val="22"/>
          <w:lang w:eastAsia="en-US"/>
        </w:rPr>
        <w:t xml:space="preserve">terminie do </w:t>
      </w:r>
      <w:r w:rsidR="00FD7D36">
        <w:rPr>
          <w:rFonts w:asciiTheme="minorHAnsi" w:hAnsiTheme="minorHAnsi"/>
          <w:sz w:val="22"/>
          <w:szCs w:val="22"/>
          <w:lang w:eastAsia="en-US"/>
        </w:rPr>
        <w:t>…….</w:t>
      </w:r>
      <w:r w:rsidRPr="00396712">
        <w:rPr>
          <w:rFonts w:asciiTheme="minorHAnsi" w:hAnsiTheme="minorHAnsi"/>
          <w:sz w:val="22"/>
          <w:szCs w:val="22"/>
          <w:lang w:eastAsia="en-US"/>
        </w:rPr>
        <w:t xml:space="preserve"> </w:t>
      </w:r>
      <w:r w:rsidR="0001790A">
        <w:rPr>
          <w:rFonts w:asciiTheme="minorHAnsi" w:hAnsiTheme="minorHAnsi"/>
          <w:sz w:val="22"/>
          <w:szCs w:val="22"/>
          <w:lang w:eastAsia="en-US"/>
        </w:rPr>
        <w:t>d</w:t>
      </w:r>
      <w:bookmarkStart w:id="7" w:name="_GoBack"/>
      <w:bookmarkEnd w:id="7"/>
      <w:r w:rsidR="007F6C4D">
        <w:rPr>
          <w:rFonts w:asciiTheme="minorHAnsi" w:hAnsiTheme="minorHAnsi"/>
          <w:sz w:val="22"/>
          <w:szCs w:val="22"/>
          <w:lang w:eastAsia="en-US"/>
        </w:rPr>
        <w:t xml:space="preserve">ni </w:t>
      </w:r>
      <w:r w:rsidRPr="00396712">
        <w:rPr>
          <w:rFonts w:asciiTheme="minorHAnsi" w:hAnsiTheme="minorHAnsi"/>
          <w:sz w:val="22"/>
          <w:szCs w:val="22"/>
          <w:lang w:eastAsia="en-US"/>
        </w:rPr>
        <w:t>od daty zawarcia umowy.</w:t>
      </w:r>
    </w:p>
    <w:p w:rsidR="0014115D" w:rsidRPr="00396712" w:rsidRDefault="0014115D" w:rsidP="0003435E">
      <w:pPr>
        <w:rPr>
          <w:rFonts w:asciiTheme="minorHAnsi" w:hAnsiTheme="minorHAnsi"/>
          <w:sz w:val="22"/>
          <w:szCs w:val="22"/>
          <w:lang w:eastAsia="en-US"/>
        </w:rPr>
      </w:pPr>
    </w:p>
    <w:p w:rsidR="0014115D" w:rsidRPr="00396712" w:rsidRDefault="0014115D" w:rsidP="0014115D">
      <w:pPr>
        <w:ind w:left="284"/>
        <w:jc w:val="center"/>
        <w:rPr>
          <w:rFonts w:asciiTheme="minorHAnsi" w:hAnsiTheme="minorHAnsi"/>
          <w:sz w:val="22"/>
          <w:szCs w:val="22"/>
          <w:lang w:eastAsia="en-US"/>
        </w:rPr>
      </w:pPr>
    </w:p>
    <w:p w:rsidR="0014115D" w:rsidRPr="00396712" w:rsidRDefault="0014115D" w:rsidP="0014115D">
      <w:pPr>
        <w:ind w:left="284"/>
        <w:jc w:val="center"/>
        <w:rPr>
          <w:rFonts w:asciiTheme="minorHAnsi" w:hAnsiTheme="minorHAnsi"/>
          <w:sz w:val="22"/>
          <w:szCs w:val="22"/>
          <w:lang w:eastAsia="en-US"/>
        </w:rPr>
      </w:pPr>
      <w:r w:rsidRPr="00396712">
        <w:rPr>
          <w:rFonts w:asciiTheme="minorHAnsi" w:hAnsiTheme="minorHAnsi"/>
          <w:sz w:val="22"/>
          <w:szCs w:val="22"/>
          <w:lang w:eastAsia="en-US"/>
        </w:rPr>
        <w:t>§ 2</w:t>
      </w:r>
    </w:p>
    <w:p w:rsidR="0014115D" w:rsidRPr="00396712" w:rsidRDefault="0014115D" w:rsidP="0014115D">
      <w:pPr>
        <w:ind w:left="284"/>
        <w:jc w:val="both"/>
        <w:rPr>
          <w:rFonts w:asciiTheme="minorHAnsi" w:hAnsiTheme="minorHAnsi"/>
          <w:sz w:val="22"/>
          <w:szCs w:val="22"/>
          <w:lang w:eastAsia="en-US"/>
        </w:rPr>
      </w:pPr>
    </w:p>
    <w:p w:rsidR="0014115D" w:rsidRPr="00396712" w:rsidRDefault="0014115D" w:rsidP="0014115D">
      <w:pPr>
        <w:numPr>
          <w:ilvl w:val="0"/>
          <w:numId w:val="40"/>
        </w:numPr>
        <w:jc w:val="both"/>
        <w:rPr>
          <w:rFonts w:asciiTheme="minorHAnsi" w:hAnsiTheme="minorHAnsi"/>
          <w:sz w:val="22"/>
          <w:szCs w:val="22"/>
          <w:lang w:eastAsia="en-US"/>
        </w:rPr>
      </w:pPr>
      <w:r w:rsidRPr="00396712">
        <w:rPr>
          <w:rFonts w:asciiTheme="minorHAnsi" w:hAnsiTheme="minorHAnsi"/>
          <w:sz w:val="22"/>
          <w:szCs w:val="22"/>
          <w:lang w:eastAsia="en-US"/>
        </w:rPr>
        <w:t xml:space="preserve">Strony ustalają łączną wartość przedmiotu sprzedaży, określonego w § 1, na kwotę: ……………………………… PLN brutto. </w:t>
      </w:r>
    </w:p>
    <w:p w:rsidR="0014115D" w:rsidRPr="00396712" w:rsidRDefault="0014115D" w:rsidP="0014115D">
      <w:pPr>
        <w:numPr>
          <w:ilvl w:val="0"/>
          <w:numId w:val="40"/>
        </w:numPr>
        <w:jc w:val="both"/>
        <w:rPr>
          <w:rFonts w:asciiTheme="minorHAnsi" w:hAnsiTheme="minorHAnsi"/>
          <w:sz w:val="22"/>
          <w:szCs w:val="22"/>
          <w:lang w:eastAsia="en-US"/>
        </w:rPr>
      </w:pPr>
      <w:r w:rsidRPr="00396712">
        <w:rPr>
          <w:rFonts w:asciiTheme="minorHAnsi" w:hAnsiTheme="minorHAnsi"/>
          <w:sz w:val="22"/>
          <w:szCs w:val="22"/>
          <w:lang w:eastAsia="en-US"/>
        </w:rPr>
        <w:t xml:space="preserve">Kwota wymieniona w § 2 ust. 1 niniejszej umowy obejmuje wszelkie koszty związane z zakupem </w:t>
      </w:r>
      <w:r w:rsidR="00D71273" w:rsidRPr="00396712">
        <w:rPr>
          <w:rFonts w:asciiTheme="minorHAnsi" w:hAnsiTheme="minorHAnsi"/>
          <w:sz w:val="22"/>
          <w:szCs w:val="22"/>
          <w:lang w:eastAsia="en-US"/>
        </w:rPr>
        <w:t xml:space="preserve">i instalacją </w:t>
      </w:r>
      <w:r w:rsidRPr="00396712">
        <w:rPr>
          <w:rFonts w:asciiTheme="minorHAnsi" w:hAnsiTheme="minorHAnsi"/>
          <w:sz w:val="22"/>
          <w:szCs w:val="22"/>
          <w:lang w:eastAsia="en-US"/>
        </w:rPr>
        <w:t>przedmiot</w:t>
      </w:r>
      <w:r w:rsidR="000270F7" w:rsidRPr="00396712">
        <w:rPr>
          <w:rFonts w:asciiTheme="minorHAnsi" w:hAnsiTheme="minorHAnsi"/>
          <w:sz w:val="22"/>
          <w:szCs w:val="22"/>
          <w:lang w:eastAsia="en-US"/>
        </w:rPr>
        <w:t>u sprzedaży</w:t>
      </w:r>
      <w:r w:rsidRPr="00396712">
        <w:rPr>
          <w:rFonts w:asciiTheme="minorHAnsi" w:hAnsiTheme="minorHAnsi"/>
          <w:sz w:val="22"/>
          <w:szCs w:val="22"/>
          <w:lang w:eastAsia="en-US"/>
        </w:rPr>
        <w:t>, wymienionych w § 1 ust. 1, w szczególności:</w:t>
      </w:r>
    </w:p>
    <w:p w:rsidR="0014115D" w:rsidRPr="00396712" w:rsidRDefault="0014115D" w:rsidP="0014115D">
      <w:pPr>
        <w:pStyle w:val="Akapitzlist"/>
        <w:numPr>
          <w:ilvl w:val="0"/>
          <w:numId w:val="41"/>
        </w:numPr>
        <w:spacing w:after="0" w:line="240" w:lineRule="auto"/>
        <w:ind w:left="1145" w:hanging="357"/>
        <w:jc w:val="both"/>
        <w:rPr>
          <w:rFonts w:asciiTheme="minorHAnsi" w:hAnsiTheme="minorHAnsi"/>
        </w:rPr>
      </w:pPr>
      <w:r w:rsidRPr="00396712">
        <w:rPr>
          <w:rFonts w:asciiTheme="minorHAnsi" w:hAnsiTheme="minorHAnsi"/>
        </w:rPr>
        <w:t>Koszt dostarczenia przez Sprzedającego przedmiotu sprzedaży na teren Szpitala Specjalistycznego w Brzozowie, do pomieszczeń wskazanych przez Kupującego.</w:t>
      </w:r>
    </w:p>
    <w:p w:rsidR="0014115D" w:rsidRPr="00396712" w:rsidRDefault="0014115D" w:rsidP="00CF08EA">
      <w:pPr>
        <w:pStyle w:val="Akapitzlist"/>
        <w:numPr>
          <w:ilvl w:val="0"/>
          <w:numId w:val="41"/>
        </w:numPr>
        <w:spacing w:after="0" w:line="240" w:lineRule="auto"/>
        <w:ind w:left="1145" w:hanging="357"/>
        <w:jc w:val="both"/>
        <w:rPr>
          <w:rFonts w:asciiTheme="minorHAnsi" w:hAnsiTheme="minorHAnsi"/>
        </w:rPr>
      </w:pPr>
      <w:r w:rsidRPr="00396712">
        <w:rPr>
          <w:rFonts w:asciiTheme="minorHAnsi" w:hAnsiTheme="minorHAnsi"/>
        </w:rPr>
        <w:t>Całkowity koszt instalacji przedmiotu sprzedaży</w:t>
      </w:r>
      <w:r w:rsidR="00223028" w:rsidRPr="00396712">
        <w:rPr>
          <w:rFonts w:asciiTheme="minorHAnsi" w:hAnsiTheme="minorHAnsi"/>
        </w:rPr>
        <w:t>.</w:t>
      </w:r>
      <w:r w:rsidRPr="00396712">
        <w:rPr>
          <w:rFonts w:asciiTheme="minorHAnsi" w:hAnsiTheme="minorHAnsi"/>
        </w:rPr>
        <w:t xml:space="preserve"> </w:t>
      </w:r>
    </w:p>
    <w:p w:rsidR="0014115D" w:rsidRPr="00396712" w:rsidRDefault="0014115D" w:rsidP="0014115D">
      <w:pPr>
        <w:pStyle w:val="Akapitzlist"/>
        <w:numPr>
          <w:ilvl w:val="0"/>
          <w:numId w:val="41"/>
        </w:numPr>
        <w:spacing w:after="0" w:line="240" w:lineRule="auto"/>
        <w:ind w:left="1145" w:hanging="357"/>
        <w:jc w:val="both"/>
        <w:rPr>
          <w:rFonts w:asciiTheme="minorHAnsi" w:hAnsiTheme="minorHAnsi"/>
        </w:rPr>
      </w:pPr>
      <w:r w:rsidRPr="00396712">
        <w:rPr>
          <w:rFonts w:asciiTheme="minorHAnsi" w:hAnsiTheme="minorHAnsi"/>
        </w:rPr>
        <w:lastRenderedPageBreak/>
        <w:t>Pełny koszt sprawowania opieki serwisowo-gwarancyjnej w okresie gwarancji o których mowa w § 4.</w:t>
      </w:r>
    </w:p>
    <w:p w:rsidR="0014115D" w:rsidRPr="00396712" w:rsidRDefault="0014115D" w:rsidP="0014115D">
      <w:pPr>
        <w:pStyle w:val="Akapitzlist"/>
        <w:numPr>
          <w:ilvl w:val="0"/>
          <w:numId w:val="40"/>
        </w:numPr>
        <w:spacing w:after="0" w:line="240" w:lineRule="auto"/>
        <w:jc w:val="both"/>
        <w:rPr>
          <w:rFonts w:asciiTheme="minorHAnsi" w:hAnsiTheme="minorHAnsi"/>
        </w:rPr>
      </w:pPr>
      <w:r w:rsidRPr="00396712">
        <w:rPr>
          <w:rFonts w:asciiTheme="minorHAnsi" w:hAnsiTheme="minorHAnsi"/>
        </w:rPr>
        <w:t xml:space="preserve">Zamawiający dokona odbioru przedmiotu </w:t>
      </w:r>
      <w:r w:rsidR="00396712" w:rsidRPr="00396712">
        <w:rPr>
          <w:rFonts w:asciiTheme="minorHAnsi" w:hAnsiTheme="minorHAnsi"/>
        </w:rPr>
        <w:t>sprzedaży</w:t>
      </w:r>
      <w:r w:rsidRPr="00396712">
        <w:rPr>
          <w:rFonts w:asciiTheme="minorHAnsi" w:hAnsiTheme="minorHAnsi"/>
        </w:rPr>
        <w:t xml:space="preserve"> na podstawie protokołu odbioru sporządzonego przez Strony niniejszej umowy.</w:t>
      </w:r>
    </w:p>
    <w:p w:rsidR="0014115D" w:rsidRPr="00396712" w:rsidRDefault="0014115D" w:rsidP="0014115D">
      <w:pPr>
        <w:pStyle w:val="Akapitzlist"/>
        <w:numPr>
          <w:ilvl w:val="0"/>
          <w:numId w:val="40"/>
        </w:numPr>
        <w:spacing w:after="0" w:line="240" w:lineRule="auto"/>
        <w:jc w:val="both"/>
        <w:rPr>
          <w:rFonts w:asciiTheme="minorHAnsi" w:hAnsiTheme="minorHAnsi"/>
        </w:rPr>
      </w:pPr>
      <w:r w:rsidRPr="00396712">
        <w:rPr>
          <w:rFonts w:asciiTheme="minorHAnsi" w:hAnsiTheme="minorHAnsi"/>
        </w:rPr>
        <w:t>Protokół odbioru zostanie sporządzony po dostawie</w:t>
      </w:r>
      <w:r w:rsidR="00CF08EA" w:rsidRPr="00396712">
        <w:rPr>
          <w:rFonts w:asciiTheme="minorHAnsi" w:hAnsiTheme="minorHAnsi"/>
        </w:rPr>
        <w:t xml:space="preserve"> i </w:t>
      </w:r>
      <w:r w:rsidRPr="00396712">
        <w:rPr>
          <w:rFonts w:asciiTheme="minorHAnsi" w:hAnsiTheme="minorHAnsi"/>
        </w:rPr>
        <w:t xml:space="preserve">instalacji przedmiotu sprzedaży. </w:t>
      </w:r>
    </w:p>
    <w:p w:rsidR="0014115D" w:rsidRPr="00396712" w:rsidRDefault="0014115D" w:rsidP="0014115D">
      <w:pPr>
        <w:numPr>
          <w:ilvl w:val="0"/>
          <w:numId w:val="40"/>
        </w:numPr>
        <w:jc w:val="both"/>
        <w:rPr>
          <w:rFonts w:asciiTheme="minorHAnsi" w:hAnsiTheme="minorHAnsi"/>
          <w:sz w:val="22"/>
          <w:szCs w:val="22"/>
          <w:lang w:eastAsia="en-US"/>
        </w:rPr>
      </w:pPr>
      <w:r w:rsidRPr="00396712">
        <w:rPr>
          <w:rFonts w:asciiTheme="minorHAnsi" w:hAnsiTheme="minorHAnsi"/>
          <w:sz w:val="22"/>
          <w:szCs w:val="22"/>
          <w:lang w:eastAsia="en-US"/>
        </w:rPr>
        <w:t xml:space="preserve">Osobą kontaktową i upoważnioną ze strony Kupującego w sprawie realizacji niniejszej umowy jest  </w:t>
      </w:r>
      <w:r w:rsidR="00841DEC" w:rsidRPr="00396712">
        <w:rPr>
          <w:rFonts w:asciiTheme="minorHAnsi" w:hAnsiTheme="minorHAnsi"/>
          <w:sz w:val="22"/>
          <w:szCs w:val="22"/>
          <w:lang w:eastAsia="en-US"/>
        </w:rPr>
        <w:t>Kierownik Sekcji Gospodarczej - Renata Józefek</w:t>
      </w:r>
      <w:r w:rsidRPr="00396712">
        <w:rPr>
          <w:rFonts w:asciiTheme="minorHAnsi" w:hAnsiTheme="minorHAnsi"/>
          <w:sz w:val="22"/>
          <w:szCs w:val="22"/>
          <w:lang w:eastAsia="en-US"/>
        </w:rPr>
        <w:t xml:space="preserve"> tel.</w:t>
      </w:r>
      <w:r w:rsidR="00841DEC" w:rsidRPr="00396712">
        <w:rPr>
          <w:rFonts w:asciiTheme="minorHAnsi" w:hAnsiTheme="minorHAnsi"/>
          <w:sz w:val="22"/>
          <w:szCs w:val="22"/>
          <w:lang w:eastAsia="en-US"/>
        </w:rPr>
        <w:t xml:space="preserve"> 13 43 09 701</w:t>
      </w:r>
      <w:r w:rsidRPr="00396712">
        <w:rPr>
          <w:rFonts w:asciiTheme="minorHAnsi" w:hAnsiTheme="minorHAnsi"/>
          <w:sz w:val="22"/>
          <w:szCs w:val="22"/>
          <w:lang w:eastAsia="en-US"/>
        </w:rPr>
        <w:t xml:space="preserve"> .</w:t>
      </w:r>
    </w:p>
    <w:p w:rsidR="0014115D" w:rsidRPr="00396712" w:rsidRDefault="0014115D" w:rsidP="0014115D">
      <w:pPr>
        <w:numPr>
          <w:ilvl w:val="0"/>
          <w:numId w:val="40"/>
        </w:numPr>
        <w:jc w:val="both"/>
        <w:rPr>
          <w:rFonts w:asciiTheme="minorHAnsi" w:hAnsiTheme="minorHAnsi"/>
          <w:sz w:val="22"/>
          <w:szCs w:val="22"/>
          <w:lang w:eastAsia="en-US"/>
        </w:rPr>
      </w:pPr>
      <w:r w:rsidRPr="00396712">
        <w:rPr>
          <w:rFonts w:asciiTheme="minorHAnsi" w:hAnsiTheme="minorHAnsi"/>
          <w:sz w:val="22"/>
          <w:szCs w:val="22"/>
          <w:lang w:eastAsia="en-US"/>
        </w:rPr>
        <w:t xml:space="preserve">Osobą kontaktową i upoważnioną ze strony Sprzedającego w sprawie realizacji niniejszej umowy jest  ……………………………….……. </w:t>
      </w:r>
      <w:proofErr w:type="spellStart"/>
      <w:r w:rsidRPr="00396712">
        <w:rPr>
          <w:rFonts w:asciiTheme="minorHAnsi" w:hAnsiTheme="minorHAnsi"/>
          <w:sz w:val="22"/>
          <w:szCs w:val="22"/>
          <w:lang w:eastAsia="en-US"/>
        </w:rPr>
        <w:t>tel</w:t>
      </w:r>
      <w:proofErr w:type="spellEnd"/>
      <w:r w:rsidRPr="00396712">
        <w:rPr>
          <w:rFonts w:asciiTheme="minorHAnsi" w:hAnsiTheme="minorHAnsi"/>
          <w:sz w:val="22"/>
          <w:szCs w:val="22"/>
          <w:lang w:eastAsia="en-US"/>
        </w:rPr>
        <w:t>……………………................................</w:t>
      </w:r>
    </w:p>
    <w:p w:rsidR="0014115D" w:rsidRPr="00396712" w:rsidRDefault="0014115D" w:rsidP="0014115D">
      <w:pPr>
        <w:numPr>
          <w:ilvl w:val="0"/>
          <w:numId w:val="40"/>
        </w:numPr>
        <w:jc w:val="both"/>
        <w:rPr>
          <w:rFonts w:asciiTheme="minorHAnsi" w:hAnsiTheme="minorHAnsi"/>
          <w:sz w:val="22"/>
          <w:szCs w:val="22"/>
          <w:lang w:eastAsia="en-US"/>
        </w:rPr>
      </w:pPr>
      <w:r w:rsidRPr="00396712">
        <w:rPr>
          <w:rFonts w:asciiTheme="minorHAnsi" w:hAnsiTheme="minorHAnsi"/>
          <w:sz w:val="22"/>
          <w:szCs w:val="22"/>
          <w:lang w:eastAsia="en-US"/>
        </w:rPr>
        <w:t xml:space="preserve">Wiążąca strony korespondencja w ramach umowy prowadzona będzie w formie pisemnej (adresy siedzib traktuje się jako adresy korespondencyjne), lub w formie email, ze strony Kupującego: </w:t>
      </w:r>
      <w:r w:rsidR="00841DEC" w:rsidRPr="00396712">
        <w:rPr>
          <w:rFonts w:asciiTheme="minorHAnsi" w:hAnsiTheme="minorHAnsi"/>
          <w:sz w:val="22"/>
          <w:szCs w:val="22"/>
          <w:lang w:eastAsia="en-US"/>
        </w:rPr>
        <w:t>r.jozefek</w:t>
      </w:r>
      <w:r w:rsidRPr="00396712">
        <w:rPr>
          <w:rFonts w:asciiTheme="minorHAnsi" w:hAnsiTheme="minorHAnsi"/>
          <w:sz w:val="22"/>
          <w:szCs w:val="22"/>
          <w:lang w:eastAsia="en-US"/>
        </w:rPr>
        <w:t>@szpital-brzozow.pl, ze strony Sprzedającego ………………………………………………………... Wszelkie uzgodnienia w</w:t>
      </w:r>
      <w:r w:rsidR="00A36052" w:rsidRPr="00396712">
        <w:rPr>
          <w:rFonts w:asciiTheme="minorHAnsi" w:hAnsiTheme="minorHAnsi"/>
          <w:sz w:val="22"/>
          <w:szCs w:val="22"/>
          <w:lang w:eastAsia="en-US"/>
        </w:rPr>
        <w:t> </w:t>
      </w:r>
      <w:r w:rsidRPr="00396712">
        <w:rPr>
          <w:rFonts w:asciiTheme="minorHAnsi" w:hAnsiTheme="minorHAnsi"/>
          <w:sz w:val="22"/>
          <w:szCs w:val="22"/>
          <w:lang w:eastAsia="en-US"/>
        </w:rPr>
        <w:t>formie telefonicznej są niewiążące dla stron, strony wykluczają je jako wiążącą formę komunikacji w ramach realizacji umowy.</w:t>
      </w:r>
    </w:p>
    <w:p w:rsidR="0014115D" w:rsidRPr="00396712" w:rsidRDefault="0014115D" w:rsidP="0003435E">
      <w:pPr>
        <w:rPr>
          <w:rFonts w:asciiTheme="minorHAnsi" w:hAnsiTheme="minorHAnsi"/>
          <w:sz w:val="22"/>
          <w:szCs w:val="22"/>
          <w:lang w:eastAsia="en-US"/>
        </w:rPr>
      </w:pPr>
    </w:p>
    <w:p w:rsidR="0014115D" w:rsidRPr="00396712" w:rsidRDefault="0014115D" w:rsidP="0014115D">
      <w:pPr>
        <w:ind w:left="284"/>
        <w:jc w:val="center"/>
        <w:rPr>
          <w:rFonts w:asciiTheme="minorHAnsi" w:hAnsiTheme="minorHAnsi"/>
          <w:sz w:val="22"/>
          <w:szCs w:val="22"/>
          <w:lang w:eastAsia="en-US"/>
        </w:rPr>
      </w:pPr>
      <w:r w:rsidRPr="00396712">
        <w:rPr>
          <w:rFonts w:asciiTheme="minorHAnsi" w:hAnsiTheme="minorHAnsi"/>
          <w:sz w:val="22"/>
          <w:szCs w:val="22"/>
          <w:lang w:eastAsia="en-US"/>
        </w:rPr>
        <w:t>§ 3</w:t>
      </w:r>
    </w:p>
    <w:p w:rsidR="0014115D" w:rsidRPr="00396712" w:rsidRDefault="0014115D" w:rsidP="0014115D">
      <w:pPr>
        <w:ind w:left="851" w:hanging="567"/>
        <w:jc w:val="both"/>
        <w:rPr>
          <w:rFonts w:asciiTheme="minorHAnsi" w:hAnsiTheme="minorHAnsi"/>
          <w:sz w:val="22"/>
          <w:szCs w:val="22"/>
          <w:lang w:eastAsia="en-US"/>
        </w:rPr>
      </w:pPr>
    </w:p>
    <w:p w:rsidR="0014115D" w:rsidRPr="00396712" w:rsidRDefault="0014115D" w:rsidP="0014115D">
      <w:pPr>
        <w:numPr>
          <w:ilvl w:val="0"/>
          <w:numId w:val="32"/>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Kupujący zobowiązuje się zapłacić za dostarczony przedmiot sprzedaży kwotę ustaloną na podstawie § 2 umowy, przelewem bankowym w terminie do 60 dni od daty otrzymania faktury, przy czym podstawą do przyjęcia faktury jest podpisany przez Strony protokół odbioru o</w:t>
      </w:r>
      <w:r w:rsidR="00516417">
        <w:rPr>
          <w:rFonts w:asciiTheme="minorHAnsi" w:hAnsiTheme="minorHAnsi"/>
          <w:sz w:val="22"/>
          <w:szCs w:val="22"/>
          <w:lang w:eastAsia="en-US"/>
        </w:rPr>
        <w:t> </w:t>
      </w:r>
      <w:r w:rsidRPr="00396712">
        <w:rPr>
          <w:rFonts w:asciiTheme="minorHAnsi" w:hAnsiTheme="minorHAnsi"/>
          <w:sz w:val="22"/>
          <w:szCs w:val="22"/>
          <w:lang w:eastAsia="en-US"/>
        </w:rPr>
        <w:t>którym mowa w  § 2 ust. 4.</w:t>
      </w:r>
    </w:p>
    <w:p w:rsidR="0014115D" w:rsidRPr="00396712" w:rsidRDefault="0014115D" w:rsidP="0014115D">
      <w:pPr>
        <w:numPr>
          <w:ilvl w:val="0"/>
          <w:numId w:val="32"/>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Sprzedający zobligowany jest do dostarczenia do siedziby Kupującego faktury w terminie do 3 dni od daty podpisania protokołu </w:t>
      </w:r>
      <w:r w:rsidR="00841DEC" w:rsidRPr="00396712">
        <w:rPr>
          <w:rFonts w:asciiTheme="minorHAnsi" w:hAnsiTheme="minorHAnsi"/>
          <w:sz w:val="22"/>
          <w:szCs w:val="22"/>
          <w:lang w:eastAsia="en-US"/>
        </w:rPr>
        <w:t>potwierdzającego dostawę i instalacje przedmiotu zamówienia.</w:t>
      </w:r>
    </w:p>
    <w:p w:rsidR="0014115D" w:rsidRPr="00396712" w:rsidRDefault="0014115D" w:rsidP="0014115D">
      <w:pPr>
        <w:numPr>
          <w:ilvl w:val="0"/>
          <w:numId w:val="32"/>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Strony umowy postanawiają, że zapłata należności za dostarczony przedmiot sprzedaży nastąpi z chwilą obciążenia rachunku bankowego Kupującego.</w:t>
      </w:r>
    </w:p>
    <w:p w:rsidR="00CF08EA" w:rsidRPr="00516417" w:rsidRDefault="0014115D" w:rsidP="0003435E">
      <w:pPr>
        <w:numPr>
          <w:ilvl w:val="0"/>
          <w:numId w:val="32"/>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CF08EA" w:rsidRPr="00396712" w:rsidRDefault="00CF08EA" w:rsidP="0014115D">
      <w:pPr>
        <w:ind w:left="1068"/>
        <w:rPr>
          <w:rFonts w:asciiTheme="minorHAnsi" w:hAnsiTheme="minorHAnsi"/>
          <w:sz w:val="22"/>
          <w:szCs w:val="22"/>
          <w:lang w:eastAsia="en-US"/>
        </w:rPr>
      </w:pPr>
    </w:p>
    <w:p w:rsidR="0014115D" w:rsidRPr="00396712" w:rsidRDefault="0014115D" w:rsidP="0014115D">
      <w:pPr>
        <w:ind w:left="1068"/>
        <w:rPr>
          <w:rFonts w:asciiTheme="minorHAnsi" w:hAnsiTheme="minorHAnsi"/>
          <w:sz w:val="22"/>
          <w:szCs w:val="22"/>
          <w:lang w:eastAsia="en-US"/>
        </w:rPr>
      </w:pPr>
      <w:r w:rsidRPr="00396712">
        <w:rPr>
          <w:rFonts w:asciiTheme="minorHAnsi" w:hAnsiTheme="minorHAnsi"/>
          <w:sz w:val="22"/>
          <w:szCs w:val="22"/>
          <w:lang w:eastAsia="en-US"/>
        </w:rPr>
        <w:t xml:space="preserve">                                                                     § 4</w:t>
      </w:r>
    </w:p>
    <w:p w:rsidR="0014115D" w:rsidRPr="00396712" w:rsidRDefault="0014115D" w:rsidP="0014115D">
      <w:pPr>
        <w:ind w:left="1068"/>
        <w:rPr>
          <w:rFonts w:asciiTheme="minorHAnsi" w:hAnsiTheme="minorHAnsi"/>
          <w:sz w:val="22"/>
          <w:szCs w:val="22"/>
          <w:lang w:eastAsia="en-US"/>
        </w:rPr>
      </w:pP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Sprzedający udziela </w:t>
      </w:r>
      <w:r w:rsidR="00A36052" w:rsidRPr="00396712">
        <w:rPr>
          <w:rFonts w:asciiTheme="minorHAnsi" w:hAnsiTheme="minorHAnsi"/>
          <w:sz w:val="22"/>
          <w:szCs w:val="22"/>
          <w:lang w:eastAsia="en-US"/>
        </w:rPr>
        <w:t>……..</w:t>
      </w:r>
      <w:r w:rsidRPr="00396712">
        <w:rPr>
          <w:rFonts w:asciiTheme="minorHAnsi" w:hAnsiTheme="minorHAnsi"/>
          <w:sz w:val="22"/>
          <w:szCs w:val="22"/>
          <w:lang w:eastAsia="en-US"/>
        </w:rPr>
        <w:t xml:space="preserve"> </w:t>
      </w:r>
      <w:r w:rsidR="00CF08EA" w:rsidRPr="00396712">
        <w:rPr>
          <w:rFonts w:asciiTheme="minorHAnsi" w:hAnsiTheme="minorHAnsi"/>
          <w:sz w:val="22"/>
          <w:szCs w:val="22"/>
          <w:lang w:eastAsia="en-US"/>
        </w:rPr>
        <w:t>miesiące</w:t>
      </w:r>
      <w:r w:rsidRPr="00396712">
        <w:rPr>
          <w:rFonts w:asciiTheme="minorHAnsi" w:hAnsiTheme="minorHAnsi"/>
          <w:sz w:val="22"/>
          <w:szCs w:val="22"/>
          <w:lang w:eastAsia="en-US"/>
        </w:rPr>
        <w:t xml:space="preserve"> gwarancji na przedmiot sprzedaży określony w</w:t>
      </w:r>
      <w:r w:rsidR="00A36052" w:rsidRPr="00396712">
        <w:rPr>
          <w:rFonts w:asciiTheme="minorHAnsi" w:hAnsiTheme="minorHAnsi"/>
          <w:sz w:val="22"/>
          <w:szCs w:val="22"/>
          <w:lang w:eastAsia="en-US"/>
        </w:rPr>
        <w:t> </w:t>
      </w:r>
      <w:r w:rsidRPr="00396712">
        <w:rPr>
          <w:rFonts w:asciiTheme="minorHAnsi" w:hAnsiTheme="minorHAnsi"/>
          <w:sz w:val="22"/>
          <w:szCs w:val="22"/>
          <w:lang w:eastAsia="en-US"/>
        </w:rPr>
        <w:t>§ 1. Termin gwarancji będzie liczony od daty podpisania protokołu odbioru  określonego w § 2 ust. 4. Sprzedający obowiązki w zakresie gwarancji może wykonywać samodzielnie lub poprzez podmiot trzeci.</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Okres gwarancji na części nowe, zainstalowane w wyniku usunięcia awarii w okresie gwarancji, jest równy terminowi gwarancji </w:t>
      </w:r>
      <w:r w:rsidR="00CF08EA" w:rsidRPr="00396712">
        <w:rPr>
          <w:rFonts w:asciiTheme="minorHAnsi" w:hAnsiTheme="minorHAnsi"/>
          <w:sz w:val="22"/>
          <w:szCs w:val="22"/>
          <w:lang w:eastAsia="en-US"/>
        </w:rPr>
        <w:t>przedmiotu sprzedaży</w:t>
      </w:r>
      <w:r w:rsidRPr="00396712">
        <w:rPr>
          <w:rFonts w:asciiTheme="minorHAnsi" w:hAnsiTheme="minorHAnsi"/>
          <w:sz w:val="22"/>
          <w:szCs w:val="22"/>
          <w:lang w:eastAsia="en-US"/>
        </w:rPr>
        <w:t>.</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Sprzedający w ramach gwarancji zobowiązuje się do bezpłatnego usuwania wszystkich awarii przedmiotu sprzedaży.</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Czas usunięcia awarii w okresie gwarancji do </w:t>
      </w:r>
      <w:r w:rsidR="00841DEC" w:rsidRPr="00396712">
        <w:rPr>
          <w:rFonts w:asciiTheme="minorHAnsi" w:hAnsiTheme="minorHAnsi"/>
          <w:sz w:val="22"/>
          <w:szCs w:val="22"/>
          <w:lang w:eastAsia="en-US"/>
        </w:rPr>
        <w:t>5</w:t>
      </w:r>
      <w:r w:rsidRPr="00396712">
        <w:rPr>
          <w:rFonts w:asciiTheme="minorHAnsi" w:hAnsiTheme="minorHAnsi"/>
          <w:sz w:val="22"/>
          <w:szCs w:val="22"/>
          <w:lang w:eastAsia="en-US"/>
        </w:rPr>
        <w:t xml:space="preserve"> dni  </w:t>
      </w:r>
      <w:r w:rsidR="006F5784">
        <w:rPr>
          <w:rFonts w:asciiTheme="minorHAnsi" w:hAnsiTheme="minorHAnsi"/>
          <w:sz w:val="22"/>
          <w:szCs w:val="22"/>
          <w:lang w:eastAsia="en-US"/>
        </w:rPr>
        <w:t xml:space="preserve">roboczych </w:t>
      </w:r>
      <w:r w:rsidRPr="00396712">
        <w:rPr>
          <w:rFonts w:asciiTheme="minorHAnsi" w:hAnsiTheme="minorHAnsi"/>
          <w:sz w:val="22"/>
          <w:szCs w:val="22"/>
          <w:lang w:eastAsia="en-US"/>
        </w:rPr>
        <w:t>od zgłoszenia.</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Termin na usunięcie awarii ulega zawieszeniu jeżeli </w:t>
      </w:r>
      <w:r w:rsidR="00CF08EA" w:rsidRPr="00396712">
        <w:rPr>
          <w:rFonts w:asciiTheme="minorHAnsi" w:hAnsiTheme="minorHAnsi"/>
          <w:sz w:val="22"/>
          <w:szCs w:val="22"/>
          <w:lang w:eastAsia="en-US"/>
        </w:rPr>
        <w:t>Sprzedający</w:t>
      </w:r>
      <w:r w:rsidRPr="00396712">
        <w:rPr>
          <w:rFonts w:asciiTheme="minorHAnsi" w:hAnsiTheme="minorHAnsi"/>
          <w:sz w:val="22"/>
          <w:szCs w:val="22"/>
          <w:lang w:eastAsia="en-US"/>
        </w:rPr>
        <w:t xml:space="preserve"> dostarczy </w:t>
      </w:r>
      <w:r w:rsidR="00CF08EA" w:rsidRPr="00396712">
        <w:rPr>
          <w:rFonts w:asciiTheme="minorHAnsi" w:hAnsiTheme="minorHAnsi"/>
          <w:sz w:val="22"/>
          <w:szCs w:val="22"/>
          <w:lang w:eastAsia="en-US"/>
        </w:rPr>
        <w:t>Kupującemu</w:t>
      </w:r>
      <w:r w:rsidRPr="00396712">
        <w:rPr>
          <w:rFonts w:asciiTheme="minorHAnsi" w:hAnsiTheme="minorHAnsi"/>
          <w:sz w:val="22"/>
          <w:szCs w:val="22"/>
          <w:lang w:eastAsia="en-US"/>
        </w:rPr>
        <w:t xml:space="preserve"> </w:t>
      </w:r>
      <w:r w:rsidR="00A36052" w:rsidRPr="00396712">
        <w:rPr>
          <w:rFonts w:asciiTheme="minorHAnsi" w:hAnsiTheme="minorHAnsi"/>
          <w:sz w:val="22"/>
          <w:szCs w:val="22"/>
          <w:lang w:eastAsia="en-US"/>
        </w:rPr>
        <w:t>urządzenie</w:t>
      </w:r>
      <w:r w:rsidRPr="00396712">
        <w:rPr>
          <w:rFonts w:asciiTheme="minorHAnsi" w:hAnsiTheme="minorHAnsi"/>
          <w:sz w:val="22"/>
          <w:szCs w:val="22"/>
          <w:lang w:eastAsia="en-US"/>
        </w:rPr>
        <w:t xml:space="preserve"> zastępc</w:t>
      </w:r>
      <w:r w:rsidR="00CF08EA" w:rsidRPr="00396712">
        <w:rPr>
          <w:rFonts w:asciiTheme="minorHAnsi" w:hAnsiTheme="minorHAnsi"/>
          <w:sz w:val="22"/>
          <w:szCs w:val="22"/>
          <w:lang w:eastAsia="en-US"/>
        </w:rPr>
        <w:t>ze</w:t>
      </w:r>
      <w:r w:rsidRPr="00396712">
        <w:rPr>
          <w:rFonts w:asciiTheme="minorHAnsi" w:hAnsiTheme="minorHAnsi"/>
          <w:sz w:val="22"/>
          <w:szCs w:val="22"/>
          <w:lang w:eastAsia="en-US"/>
        </w:rPr>
        <w:t xml:space="preserve"> o parametrach nie </w:t>
      </w:r>
      <w:r w:rsidR="00CF08EA" w:rsidRPr="00396712">
        <w:rPr>
          <w:rFonts w:asciiTheme="minorHAnsi" w:hAnsiTheme="minorHAnsi"/>
          <w:sz w:val="22"/>
          <w:szCs w:val="22"/>
          <w:lang w:eastAsia="en-US"/>
        </w:rPr>
        <w:t>gorszych</w:t>
      </w:r>
      <w:r w:rsidRPr="00396712">
        <w:rPr>
          <w:rFonts w:asciiTheme="minorHAnsi" w:hAnsiTheme="minorHAnsi"/>
          <w:sz w:val="22"/>
          <w:szCs w:val="22"/>
          <w:lang w:eastAsia="en-US"/>
        </w:rPr>
        <w:t xml:space="preserve"> </w:t>
      </w:r>
      <w:r w:rsidR="00CF08EA" w:rsidRPr="00396712">
        <w:rPr>
          <w:rFonts w:asciiTheme="minorHAnsi" w:hAnsiTheme="minorHAnsi"/>
          <w:sz w:val="22"/>
          <w:szCs w:val="22"/>
          <w:lang w:eastAsia="en-US"/>
        </w:rPr>
        <w:t>niż</w:t>
      </w:r>
      <w:r w:rsidRPr="00396712">
        <w:rPr>
          <w:rFonts w:asciiTheme="minorHAnsi" w:hAnsiTheme="minorHAnsi"/>
          <w:sz w:val="22"/>
          <w:szCs w:val="22"/>
          <w:lang w:eastAsia="en-US"/>
        </w:rPr>
        <w:t xml:space="preserve"> przedstawione w</w:t>
      </w:r>
      <w:r w:rsidR="00A36052" w:rsidRPr="00396712">
        <w:rPr>
          <w:rFonts w:asciiTheme="minorHAnsi" w:hAnsiTheme="minorHAnsi"/>
          <w:sz w:val="22"/>
          <w:szCs w:val="22"/>
          <w:lang w:eastAsia="en-US"/>
        </w:rPr>
        <w:t> </w:t>
      </w:r>
      <w:r w:rsidRPr="00396712">
        <w:rPr>
          <w:rFonts w:asciiTheme="minorHAnsi" w:hAnsiTheme="minorHAnsi"/>
          <w:sz w:val="22"/>
          <w:szCs w:val="22"/>
          <w:lang w:eastAsia="en-US"/>
        </w:rPr>
        <w:t>ofercie.</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W sytuacji gdy czas usunięcia awarii z przyczyn niezależnych od Sprzedającego przedłuży się ponad okres </w:t>
      </w:r>
      <w:r w:rsidR="00270081" w:rsidRPr="00396712">
        <w:rPr>
          <w:rFonts w:asciiTheme="minorHAnsi" w:hAnsiTheme="minorHAnsi"/>
          <w:sz w:val="22"/>
          <w:szCs w:val="22"/>
          <w:lang w:eastAsia="en-US"/>
        </w:rPr>
        <w:t>5 dni</w:t>
      </w:r>
      <w:r w:rsidRPr="00396712">
        <w:rPr>
          <w:rFonts w:asciiTheme="minorHAnsi" w:hAnsiTheme="minorHAnsi"/>
          <w:sz w:val="22"/>
          <w:szCs w:val="22"/>
          <w:lang w:eastAsia="en-US"/>
        </w:rPr>
        <w:t xml:space="preserve"> </w:t>
      </w:r>
      <w:r w:rsidR="006F5784">
        <w:rPr>
          <w:rFonts w:asciiTheme="minorHAnsi" w:hAnsiTheme="minorHAnsi"/>
          <w:sz w:val="22"/>
          <w:szCs w:val="22"/>
          <w:lang w:eastAsia="en-US"/>
        </w:rPr>
        <w:t xml:space="preserve">roboczych </w:t>
      </w:r>
      <w:r w:rsidRPr="00396712">
        <w:rPr>
          <w:rFonts w:asciiTheme="minorHAnsi" w:hAnsiTheme="minorHAnsi"/>
          <w:sz w:val="22"/>
          <w:szCs w:val="22"/>
          <w:lang w:eastAsia="en-US"/>
        </w:rPr>
        <w:t>Sprzedający o takiej sytuacji obowiązany jest niezwłocznie poinformować Kupującego, z uzasadnieniem i wskazaniem przewidywanego terminu zakończenia naprawy.</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Każdorazowo termin gwarancji przedłuża się o czas </w:t>
      </w:r>
      <w:r w:rsidR="00175801" w:rsidRPr="00396712">
        <w:rPr>
          <w:rFonts w:asciiTheme="minorHAnsi" w:hAnsiTheme="minorHAnsi"/>
          <w:sz w:val="22"/>
          <w:szCs w:val="22"/>
          <w:lang w:eastAsia="en-US"/>
        </w:rPr>
        <w:t>niesprawności</w:t>
      </w:r>
      <w:r w:rsidRPr="00396712">
        <w:rPr>
          <w:rFonts w:asciiTheme="minorHAnsi" w:hAnsiTheme="minorHAnsi"/>
          <w:sz w:val="22"/>
          <w:szCs w:val="22"/>
          <w:lang w:eastAsia="en-US"/>
        </w:rPr>
        <w:t xml:space="preserve"> </w:t>
      </w:r>
      <w:r w:rsidR="00175801" w:rsidRPr="00396712">
        <w:rPr>
          <w:rFonts w:asciiTheme="minorHAnsi" w:hAnsiTheme="minorHAnsi"/>
          <w:sz w:val="22"/>
          <w:szCs w:val="22"/>
          <w:lang w:eastAsia="en-US"/>
        </w:rPr>
        <w:t>przedmiotu sprzedaży</w:t>
      </w:r>
      <w:r w:rsidRPr="00396712">
        <w:rPr>
          <w:rFonts w:asciiTheme="minorHAnsi" w:hAnsiTheme="minorHAnsi"/>
          <w:sz w:val="22"/>
          <w:szCs w:val="22"/>
          <w:lang w:eastAsia="en-US"/>
        </w:rPr>
        <w:t xml:space="preserve"> liczony w dniach.</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lastRenderedPageBreak/>
        <w:t xml:space="preserve">Jako czas niesprawności uznaje się czas od momentu zgłoszenia awarii przez Kupującego do momentu przekazania w pełni sprawnego </w:t>
      </w:r>
      <w:r w:rsidR="00175801" w:rsidRPr="00396712">
        <w:rPr>
          <w:rFonts w:asciiTheme="minorHAnsi" w:hAnsiTheme="minorHAnsi"/>
          <w:sz w:val="22"/>
          <w:szCs w:val="22"/>
          <w:lang w:eastAsia="en-US"/>
        </w:rPr>
        <w:t>przedmiotu sprzedaży</w:t>
      </w:r>
      <w:r w:rsidRPr="00396712">
        <w:rPr>
          <w:rFonts w:asciiTheme="minorHAnsi" w:hAnsiTheme="minorHAnsi"/>
          <w:sz w:val="22"/>
          <w:szCs w:val="22"/>
          <w:lang w:eastAsia="en-US"/>
        </w:rPr>
        <w:t xml:space="preserve"> </w:t>
      </w:r>
      <w:r w:rsidR="00175801" w:rsidRPr="00396712">
        <w:rPr>
          <w:rFonts w:asciiTheme="minorHAnsi" w:hAnsiTheme="minorHAnsi"/>
          <w:sz w:val="22"/>
          <w:szCs w:val="22"/>
          <w:lang w:eastAsia="en-US"/>
        </w:rPr>
        <w:t>Kupującemu</w:t>
      </w:r>
      <w:r w:rsidRPr="00396712">
        <w:rPr>
          <w:rFonts w:asciiTheme="minorHAnsi" w:hAnsiTheme="minorHAnsi"/>
          <w:sz w:val="22"/>
          <w:szCs w:val="22"/>
          <w:lang w:eastAsia="en-US"/>
        </w:rPr>
        <w:t>.</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Trzy naprawy w okresie gwarancji dotyczące tego samego elementu zobowiązują Sprzedającego do wymiany </w:t>
      </w:r>
      <w:r w:rsidR="00A36052" w:rsidRPr="00396712">
        <w:rPr>
          <w:rFonts w:asciiTheme="minorHAnsi" w:hAnsiTheme="minorHAnsi"/>
          <w:sz w:val="22"/>
          <w:szCs w:val="22"/>
          <w:lang w:eastAsia="en-US"/>
        </w:rPr>
        <w:t xml:space="preserve">urządzenia </w:t>
      </w:r>
      <w:r w:rsidRPr="00396712">
        <w:rPr>
          <w:rFonts w:asciiTheme="minorHAnsi" w:hAnsiTheme="minorHAnsi"/>
          <w:sz w:val="22"/>
          <w:szCs w:val="22"/>
          <w:lang w:eastAsia="en-US"/>
        </w:rPr>
        <w:t>na nowy.</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 xml:space="preserve">Sprzedający, w okresie gwarancji, na własny koszt i w uzgodnieniu z Kupującym, wykona przeglądy okresowe przedmiotu </w:t>
      </w:r>
      <w:r w:rsidR="00175801" w:rsidRPr="00396712">
        <w:rPr>
          <w:rFonts w:asciiTheme="minorHAnsi" w:hAnsiTheme="minorHAnsi"/>
          <w:sz w:val="22"/>
          <w:szCs w:val="22"/>
          <w:lang w:eastAsia="en-US"/>
        </w:rPr>
        <w:t>sprzedaży</w:t>
      </w:r>
      <w:r w:rsidRPr="00396712">
        <w:rPr>
          <w:rFonts w:asciiTheme="minorHAnsi" w:hAnsiTheme="minorHAnsi"/>
          <w:sz w:val="22"/>
          <w:szCs w:val="22"/>
          <w:lang w:eastAsia="en-US"/>
        </w:rPr>
        <w:t xml:space="preserve"> w ilości zalecanej przez producenta tego sprzętu oraz w ilości wymaganej przez obowiązujące przepisy prawa Kupujący nie pokrywa żadnych kosztów związanych z przeglądem w tym kosztów dojazdu czy też kosztów części które są wymieniane w ramach przeglądu. Dopuszcza się możliwość zmiany w </w:t>
      </w:r>
      <w:r w:rsidR="00175801" w:rsidRPr="00396712">
        <w:rPr>
          <w:rFonts w:asciiTheme="minorHAnsi" w:hAnsiTheme="minorHAnsi"/>
          <w:sz w:val="22"/>
          <w:szCs w:val="22"/>
          <w:lang w:eastAsia="en-US"/>
        </w:rPr>
        <w:t xml:space="preserve"> </w:t>
      </w:r>
      <w:r w:rsidRPr="00396712">
        <w:rPr>
          <w:rFonts w:asciiTheme="minorHAnsi" w:hAnsiTheme="minorHAnsi"/>
          <w:sz w:val="22"/>
          <w:szCs w:val="22"/>
          <w:lang w:eastAsia="en-US"/>
        </w:rPr>
        <w:t xml:space="preserve">zakresie terminów i ilości przeglądów po uprzednich uzgodnieniach pomiędzy Sprzedającym a Kupującym. </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Sprzedający ponosi odpowiedzialność cywilną za obrażenia osób i uszkodzenia sprzętu spowodowane zawinionym działaniem lub zaniechaniem obowiązków wynikających z niniejszej umowy bądź dobrej praktyki serwisowania sprzętu stanowiącego przedmiot sprzedaży.</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Zgłoszenia awarii Kupujący dokonuje na adres email ……………......................................</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Do kontaktu ze Sprzedającym w ramach kontaktów serwisowo-gwarancyjnych upoważnieni są następujący pracownicy Kupującego:</w:t>
      </w:r>
    </w:p>
    <w:p w:rsidR="0014115D" w:rsidRPr="00396712" w:rsidRDefault="00841DEC" w:rsidP="0014115D">
      <w:pPr>
        <w:pStyle w:val="Akapitzlist"/>
        <w:spacing w:after="0"/>
        <w:jc w:val="both"/>
        <w:rPr>
          <w:rFonts w:asciiTheme="minorHAnsi" w:hAnsiTheme="minorHAnsi"/>
          <w:lang w:val="de-DE"/>
        </w:rPr>
      </w:pPr>
      <w:proofErr w:type="spellStart"/>
      <w:r w:rsidRPr="00396712">
        <w:rPr>
          <w:rFonts w:asciiTheme="minorHAnsi" w:hAnsiTheme="minorHAnsi"/>
          <w:lang w:val="de-DE"/>
        </w:rPr>
        <w:t>Kierownik</w:t>
      </w:r>
      <w:proofErr w:type="spellEnd"/>
      <w:r w:rsidRPr="00396712">
        <w:rPr>
          <w:rFonts w:asciiTheme="minorHAnsi" w:hAnsiTheme="minorHAnsi"/>
          <w:lang w:val="de-DE"/>
        </w:rPr>
        <w:t xml:space="preserve"> </w:t>
      </w:r>
      <w:proofErr w:type="spellStart"/>
      <w:r w:rsidRPr="00396712">
        <w:rPr>
          <w:rFonts w:asciiTheme="minorHAnsi" w:hAnsiTheme="minorHAnsi"/>
          <w:lang w:val="de-DE"/>
        </w:rPr>
        <w:t>S</w:t>
      </w:r>
      <w:r w:rsidR="00BD2218">
        <w:rPr>
          <w:rFonts w:asciiTheme="minorHAnsi" w:hAnsiTheme="minorHAnsi"/>
          <w:lang w:val="de-DE"/>
        </w:rPr>
        <w:t>ekcji</w:t>
      </w:r>
      <w:proofErr w:type="spellEnd"/>
      <w:r w:rsidR="00BD2218">
        <w:rPr>
          <w:rFonts w:asciiTheme="minorHAnsi" w:hAnsiTheme="minorHAnsi"/>
          <w:lang w:val="de-DE"/>
        </w:rPr>
        <w:t xml:space="preserve"> </w:t>
      </w:r>
      <w:proofErr w:type="spellStart"/>
      <w:r w:rsidR="00BD2218">
        <w:rPr>
          <w:rFonts w:asciiTheme="minorHAnsi" w:hAnsiTheme="minorHAnsi"/>
          <w:lang w:val="de-DE"/>
        </w:rPr>
        <w:t>Aparatury</w:t>
      </w:r>
      <w:proofErr w:type="spellEnd"/>
      <w:r w:rsidR="00BD2218">
        <w:rPr>
          <w:rFonts w:asciiTheme="minorHAnsi" w:hAnsiTheme="minorHAnsi"/>
          <w:lang w:val="de-DE"/>
        </w:rPr>
        <w:t xml:space="preserve"> </w:t>
      </w:r>
      <w:proofErr w:type="spellStart"/>
      <w:r w:rsidR="00BD2218">
        <w:rPr>
          <w:rFonts w:asciiTheme="minorHAnsi" w:hAnsiTheme="minorHAnsi"/>
          <w:lang w:val="de-DE"/>
        </w:rPr>
        <w:t>Medycznej</w:t>
      </w:r>
      <w:proofErr w:type="spellEnd"/>
      <w:r w:rsidRPr="00396712">
        <w:rPr>
          <w:rFonts w:asciiTheme="minorHAnsi" w:hAnsiTheme="minorHAnsi"/>
          <w:lang w:val="de-DE"/>
        </w:rPr>
        <w:t xml:space="preserve"> -  R</w:t>
      </w:r>
      <w:r w:rsidR="00BD2218">
        <w:rPr>
          <w:rFonts w:asciiTheme="minorHAnsi" w:hAnsiTheme="minorHAnsi"/>
          <w:lang w:val="de-DE"/>
        </w:rPr>
        <w:t xml:space="preserve">adosław </w:t>
      </w:r>
      <w:proofErr w:type="spellStart"/>
      <w:r w:rsidR="00BD2218">
        <w:rPr>
          <w:rFonts w:asciiTheme="minorHAnsi" w:hAnsiTheme="minorHAnsi"/>
          <w:lang w:val="de-DE"/>
        </w:rPr>
        <w:t>Gromek</w:t>
      </w:r>
      <w:proofErr w:type="spellEnd"/>
      <w:r w:rsidRPr="00396712">
        <w:rPr>
          <w:rFonts w:asciiTheme="minorHAnsi" w:hAnsiTheme="minorHAnsi"/>
          <w:lang w:val="de-DE"/>
        </w:rPr>
        <w:t xml:space="preserve"> tel. 13 43 09 </w:t>
      </w:r>
      <w:r w:rsidR="00BD2218">
        <w:rPr>
          <w:rFonts w:asciiTheme="minorHAnsi" w:hAnsiTheme="minorHAnsi"/>
          <w:lang w:val="de-DE"/>
        </w:rPr>
        <w:t>575</w:t>
      </w:r>
      <w:r w:rsidR="0014115D" w:rsidRPr="00396712">
        <w:rPr>
          <w:rFonts w:asciiTheme="minorHAnsi" w:hAnsiTheme="minorHAnsi"/>
          <w:lang w:val="de-DE"/>
        </w:rPr>
        <w:t xml:space="preserve">, </w:t>
      </w:r>
      <w:proofErr w:type="spellStart"/>
      <w:r w:rsidR="0014115D" w:rsidRPr="00396712">
        <w:rPr>
          <w:rFonts w:asciiTheme="minorHAnsi" w:hAnsiTheme="minorHAnsi"/>
          <w:lang w:val="de-DE"/>
        </w:rPr>
        <w:t>e-mail</w:t>
      </w:r>
      <w:proofErr w:type="spellEnd"/>
      <w:r w:rsidR="0014115D" w:rsidRPr="00396712">
        <w:rPr>
          <w:rFonts w:asciiTheme="minorHAnsi" w:hAnsiTheme="minorHAnsi"/>
          <w:lang w:val="de-DE"/>
        </w:rPr>
        <w:t xml:space="preserve">: </w:t>
      </w:r>
      <w:r w:rsidRPr="00396712">
        <w:rPr>
          <w:rFonts w:asciiTheme="minorHAnsi" w:hAnsiTheme="minorHAnsi"/>
          <w:lang w:val="de-DE"/>
        </w:rPr>
        <w:t>r</w:t>
      </w:r>
      <w:r w:rsidR="00BD2218">
        <w:rPr>
          <w:rFonts w:asciiTheme="minorHAnsi" w:hAnsiTheme="minorHAnsi"/>
          <w:lang w:val="de-DE"/>
        </w:rPr>
        <w:t>adoslaw.gromek</w:t>
      </w:r>
      <w:r w:rsidR="0014115D" w:rsidRPr="00396712">
        <w:rPr>
          <w:rFonts w:asciiTheme="minorHAnsi" w:hAnsiTheme="minorHAnsi"/>
          <w:lang w:val="de-DE"/>
        </w:rPr>
        <w:t>@szpital-brzozow.pl.</w:t>
      </w:r>
    </w:p>
    <w:p w:rsidR="0014115D" w:rsidRPr="00396712" w:rsidRDefault="0014115D" w:rsidP="0014115D">
      <w:pPr>
        <w:numPr>
          <w:ilvl w:val="0"/>
          <w:numId w:val="43"/>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W przypadku gdy w wystawionej osobno karcie gwarancyjnej zapisy sprzeczne będą z zapisami w niniejszej umowie za wiążące uważa się zapisy umowy.</w:t>
      </w:r>
    </w:p>
    <w:p w:rsidR="0014115D" w:rsidRPr="00396712" w:rsidRDefault="0014115D" w:rsidP="0003435E">
      <w:pPr>
        <w:jc w:val="both"/>
        <w:rPr>
          <w:rFonts w:asciiTheme="minorHAnsi" w:hAnsiTheme="minorHAnsi"/>
          <w:sz w:val="22"/>
          <w:szCs w:val="22"/>
          <w:lang w:eastAsia="en-US"/>
        </w:rPr>
      </w:pPr>
    </w:p>
    <w:p w:rsidR="0014115D" w:rsidRPr="00396712" w:rsidRDefault="0014115D" w:rsidP="0014115D">
      <w:pPr>
        <w:ind w:left="851" w:hanging="567"/>
        <w:jc w:val="center"/>
        <w:rPr>
          <w:rFonts w:asciiTheme="minorHAnsi" w:hAnsiTheme="minorHAnsi"/>
          <w:sz w:val="22"/>
          <w:szCs w:val="22"/>
          <w:lang w:eastAsia="en-US"/>
        </w:rPr>
      </w:pPr>
      <w:r w:rsidRPr="00396712">
        <w:rPr>
          <w:rFonts w:asciiTheme="minorHAnsi" w:hAnsiTheme="minorHAnsi"/>
          <w:sz w:val="22"/>
          <w:szCs w:val="22"/>
          <w:lang w:eastAsia="en-US"/>
        </w:rPr>
        <w:t>§ 5</w:t>
      </w:r>
    </w:p>
    <w:p w:rsidR="0014115D" w:rsidRPr="00396712" w:rsidRDefault="0014115D" w:rsidP="0014115D">
      <w:pPr>
        <w:ind w:left="851" w:hanging="567"/>
        <w:jc w:val="both"/>
        <w:rPr>
          <w:rFonts w:asciiTheme="minorHAnsi" w:hAnsiTheme="minorHAnsi"/>
          <w:sz w:val="22"/>
          <w:szCs w:val="22"/>
          <w:lang w:eastAsia="en-US"/>
        </w:rPr>
      </w:pPr>
    </w:p>
    <w:p w:rsidR="0014115D" w:rsidRPr="00396712" w:rsidRDefault="0014115D" w:rsidP="0014115D">
      <w:pPr>
        <w:pStyle w:val="Akapitzlist"/>
        <w:numPr>
          <w:ilvl w:val="0"/>
          <w:numId w:val="44"/>
        </w:numPr>
        <w:spacing w:after="0" w:line="240" w:lineRule="auto"/>
        <w:ind w:left="709" w:hanging="284"/>
        <w:jc w:val="both"/>
        <w:rPr>
          <w:rFonts w:asciiTheme="minorHAnsi" w:hAnsiTheme="minorHAnsi"/>
        </w:rPr>
      </w:pPr>
      <w:r w:rsidRPr="00396712">
        <w:rPr>
          <w:rFonts w:asciiTheme="minorHAnsi" w:hAnsiTheme="minorHAnsi"/>
        </w:rPr>
        <w:t xml:space="preserve">Kupujący może odstąpić od umowy, jeżeli przy dokonywaniu odbioru sprzętu okaże się, że </w:t>
      </w:r>
      <w:r w:rsidR="00173D2D" w:rsidRPr="00396712">
        <w:rPr>
          <w:rFonts w:asciiTheme="minorHAnsi" w:hAnsiTheme="minorHAnsi"/>
        </w:rPr>
        <w:t>przedmiot umowy</w:t>
      </w:r>
      <w:r w:rsidRPr="00396712">
        <w:rPr>
          <w:rFonts w:asciiTheme="minorHAnsi" w:hAnsiTheme="minorHAnsi"/>
        </w:rPr>
        <w:t xml:space="preserve"> dostarczony przez Sprzedającego, jest niezgodny z przedmiotem </w:t>
      </w:r>
      <w:r w:rsidR="00173D2D" w:rsidRPr="00396712">
        <w:rPr>
          <w:rFonts w:asciiTheme="minorHAnsi" w:hAnsiTheme="minorHAnsi"/>
        </w:rPr>
        <w:t>umowy</w:t>
      </w:r>
      <w:r w:rsidRPr="00396712">
        <w:rPr>
          <w:rFonts w:asciiTheme="minorHAnsi" w:hAnsiTheme="minorHAnsi"/>
        </w:rPr>
        <w:t xml:space="preserve"> określonym w specyfikacji warunków zamówienia.</w:t>
      </w:r>
    </w:p>
    <w:p w:rsidR="0014115D" w:rsidRPr="00396712" w:rsidRDefault="0014115D" w:rsidP="0014115D">
      <w:pPr>
        <w:pStyle w:val="Akapitzlist"/>
        <w:numPr>
          <w:ilvl w:val="0"/>
          <w:numId w:val="44"/>
        </w:numPr>
        <w:spacing w:after="0"/>
        <w:ind w:left="709" w:hanging="284"/>
        <w:jc w:val="both"/>
        <w:rPr>
          <w:rFonts w:asciiTheme="minorHAnsi" w:hAnsiTheme="minorHAnsi"/>
        </w:rPr>
      </w:pPr>
      <w:r w:rsidRPr="00396712">
        <w:rPr>
          <w:rFonts w:asciiTheme="minorHAnsi" w:hAnsiTheme="minorHAnsi"/>
        </w:rPr>
        <w:t>Sprzedający zapłaci na rzecz Kupującego kary umowne w wypadku:</w:t>
      </w:r>
    </w:p>
    <w:p w:rsidR="0014115D" w:rsidRPr="00396712" w:rsidRDefault="0014115D" w:rsidP="0014115D">
      <w:pPr>
        <w:numPr>
          <w:ilvl w:val="0"/>
          <w:numId w:val="42"/>
        </w:numPr>
        <w:ind w:hanging="357"/>
        <w:jc w:val="both"/>
        <w:rPr>
          <w:rFonts w:asciiTheme="minorHAnsi" w:hAnsiTheme="minorHAnsi"/>
          <w:sz w:val="22"/>
          <w:szCs w:val="22"/>
          <w:lang w:eastAsia="en-US"/>
        </w:rPr>
      </w:pPr>
      <w:r w:rsidRPr="00396712">
        <w:rPr>
          <w:rFonts w:asciiTheme="minorHAnsi" w:hAnsiTheme="minorHAnsi"/>
          <w:sz w:val="22"/>
          <w:szCs w:val="22"/>
          <w:lang w:eastAsia="en-US"/>
        </w:rPr>
        <w:t>niewykonania lub nienależytego wykonania przez Sprzedającego zobowiązań umownych określonych w § 4 niniejszej umowy – w wysokości 0,</w:t>
      </w:r>
      <w:r w:rsidR="00223028" w:rsidRPr="00396712">
        <w:rPr>
          <w:rFonts w:asciiTheme="minorHAnsi" w:hAnsiTheme="minorHAnsi"/>
          <w:sz w:val="22"/>
          <w:szCs w:val="22"/>
          <w:lang w:eastAsia="en-US"/>
        </w:rPr>
        <w:t>2</w:t>
      </w:r>
      <w:r w:rsidRPr="00396712">
        <w:rPr>
          <w:rFonts w:asciiTheme="minorHAnsi" w:hAnsiTheme="minorHAnsi"/>
          <w:sz w:val="22"/>
          <w:szCs w:val="22"/>
          <w:lang w:eastAsia="en-US"/>
        </w:rPr>
        <w:t xml:space="preserve"> % wartości przedmiotu sprzedaży określonej w § 2 ust. 1 umowy, za każdy rozpoczęty dzień zwłoki,</w:t>
      </w:r>
    </w:p>
    <w:p w:rsidR="0014115D" w:rsidRPr="00396712" w:rsidRDefault="0014115D" w:rsidP="0014115D">
      <w:pPr>
        <w:numPr>
          <w:ilvl w:val="0"/>
          <w:numId w:val="42"/>
        </w:numPr>
        <w:ind w:hanging="357"/>
        <w:jc w:val="both"/>
        <w:rPr>
          <w:rFonts w:asciiTheme="minorHAnsi" w:hAnsiTheme="minorHAnsi"/>
          <w:sz w:val="22"/>
          <w:szCs w:val="22"/>
          <w:lang w:eastAsia="en-US"/>
        </w:rPr>
      </w:pPr>
      <w:r w:rsidRPr="00396712">
        <w:rPr>
          <w:rFonts w:asciiTheme="minorHAnsi" w:hAnsiTheme="minorHAnsi"/>
          <w:sz w:val="22"/>
          <w:szCs w:val="22"/>
          <w:lang w:eastAsia="en-US"/>
        </w:rPr>
        <w:t>odstąpienia od umowy przez Kupującego z winy Sprzedającego, w</w:t>
      </w:r>
      <w:r w:rsidR="00120AB3" w:rsidRPr="00396712">
        <w:rPr>
          <w:rFonts w:asciiTheme="minorHAnsi" w:hAnsiTheme="minorHAnsi"/>
          <w:sz w:val="22"/>
          <w:szCs w:val="22"/>
          <w:lang w:eastAsia="en-US"/>
        </w:rPr>
        <w:t> </w:t>
      </w:r>
      <w:r w:rsidRPr="00396712">
        <w:rPr>
          <w:rFonts w:asciiTheme="minorHAnsi" w:hAnsiTheme="minorHAnsi"/>
          <w:sz w:val="22"/>
          <w:szCs w:val="22"/>
          <w:lang w:eastAsia="en-US"/>
        </w:rPr>
        <w:t>szczególności z przyczyn określonych w § 5 ust. 1 umowy, Sprzedający zobowiązuje się zapłacić Kupującemu karę umowną w</w:t>
      </w:r>
      <w:r w:rsidR="00120AB3" w:rsidRPr="00396712">
        <w:rPr>
          <w:rFonts w:asciiTheme="minorHAnsi" w:hAnsiTheme="minorHAnsi"/>
          <w:sz w:val="22"/>
          <w:szCs w:val="22"/>
          <w:lang w:eastAsia="en-US"/>
        </w:rPr>
        <w:t> </w:t>
      </w:r>
      <w:r w:rsidRPr="00396712">
        <w:rPr>
          <w:rFonts w:asciiTheme="minorHAnsi" w:hAnsiTheme="minorHAnsi"/>
          <w:sz w:val="22"/>
          <w:szCs w:val="22"/>
          <w:lang w:eastAsia="en-US"/>
        </w:rPr>
        <w:t>wysokości 10 % łącznej wartości przedmiotu sprzedaży, określonej w § 2 ust. 1 niniejszej umowy.</w:t>
      </w:r>
    </w:p>
    <w:p w:rsidR="0014115D" w:rsidRPr="00396712" w:rsidRDefault="0014115D" w:rsidP="0014115D">
      <w:pPr>
        <w:numPr>
          <w:ilvl w:val="0"/>
          <w:numId w:val="44"/>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Jeżeli szkoda rzeczywista będzie wyższa niż kara umowna, Sprzedający może  być zobowiązany do zapłaty odszkodowania przekraczającego karę umowną na zasadach ogólnych.</w:t>
      </w:r>
    </w:p>
    <w:p w:rsidR="0014115D" w:rsidRPr="00396712" w:rsidRDefault="0014115D" w:rsidP="0014115D">
      <w:pPr>
        <w:numPr>
          <w:ilvl w:val="0"/>
          <w:numId w:val="44"/>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Kupujący może odstąpić od naliczania kar umownych na podstawie pisemnego, uzasadnionego wniosku Sprzedającego.</w:t>
      </w:r>
    </w:p>
    <w:p w:rsidR="0014115D" w:rsidRPr="00396712" w:rsidRDefault="0014115D" w:rsidP="0014115D">
      <w:pPr>
        <w:numPr>
          <w:ilvl w:val="0"/>
          <w:numId w:val="44"/>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Kupujący zobowiązany jest do zapłaty kwot wynikających z § 5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14115D" w:rsidRPr="00396712" w:rsidRDefault="0014115D" w:rsidP="0014115D">
      <w:pPr>
        <w:numPr>
          <w:ilvl w:val="0"/>
          <w:numId w:val="44"/>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14115D" w:rsidRPr="00396712" w:rsidRDefault="0014115D" w:rsidP="0014115D">
      <w:pPr>
        <w:numPr>
          <w:ilvl w:val="0"/>
          <w:numId w:val="44"/>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Łączna wysokość kar umownych, które mogą dochodzić strony nie może przekroczyć 50</w:t>
      </w:r>
      <w:r w:rsidR="00175801" w:rsidRPr="00396712">
        <w:rPr>
          <w:rFonts w:asciiTheme="minorHAnsi" w:hAnsiTheme="minorHAnsi"/>
          <w:sz w:val="22"/>
          <w:szCs w:val="22"/>
          <w:lang w:eastAsia="en-US"/>
        </w:rPr>
        <w:t xml:space="preserve"> </w:t>
      </w:r>
      <w:r w:rsidRPr="00396712">
        <w:rPr>
          <w:rFonts w:asciiTheme="minorHAnsi" w:hAnsiTheme="minorHAnsi"/>
          <w:sz w:val="22"/>
          <w:szCs w:val="22"/>
          <w:lang w:eastAsia="en-US"/>
        </w:rPr>
        <w:t>% wartości brutto zawartej umowy.</w:t>
      </w:r>
    </w:p>
    <w:p w:rsidR="0014115D" w:rsidRPr="00396712" w:rsidRDefault="0014115D" w:rsidP="00175801">
      <w:pPr>
        <w:numPr>
          <w:ilvl w:val="0"/>
          <w:numId w:val="44"/>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lastRenderedPageBreak/>
        <w:t>Fakt dostarczenia</w:t>
      </w:r>
      <w:r w:rsidR="00BD2218">
        <w:rPr>
          <w:rFonts w:asciiTheme="minorHAnsi" w:hAnsiTheme="minorHAnsi"/>
          <w:sz w:val="22"/>
          <w:szCs w:val="22"/>
          <w:lang w:eastAsia="en-US"/>
        </w:rPr>
        <w:t xml:space="preserve"> urządzenia zast</w:t>
      </w:r>
      <w:r w:rsidR="00ED341C">
        <w:rPr>
          <w:rFonts w:asciiTheme="minorHAnsi" w:hAnsiTheme="minorHAnsi"/>
          <w:sz w:val="22"/>
          <w:szCs w:val="22"/>
          <w:lang w:eastAsia="en-US"/>
        </w:rPr>
        <w:t>ę</w:t>
      </w:r>
      <w:r w:rsidR="00BD2218">
        <w:rPr>
          <w:rFonts w:asciiTheme="minorHAnsi" w:hAnsiTheme="minorHAnsi"/>
          <w:sz w:val="22"/>
          <w:szCs w:val="22"/>
          <w:lang w:eastAsia="en-US"/>
        </w:rPr>
        <w:t>pczego</w:t>
      </w:r>
      <w:r w:rsidRPr="00396712">
        <w:rPr>
          <w:rFonts w:asciiTheme="minorHAnsi" w:hAnsiTheme="minorHAnsi"/>
          <w:sz w:val="22"/>
          <w:szCs w:val="22"/>
          <w:lang w:eastAsia="en-US"/>
        </w:rPr>
        <w:t xml:space="preserve"> na czas przedłużającej się realizacji zobowiązań umownych wyłącza możliwość naliczania kar umownych.</w:t>
      </w:r>
    </w:p>
    <w:p w:rsidR="00DE2529" w:rsidRPr="00396712" w:rsidRDefault="00DE2529" w:rsidP="0003435E">
      <w:pPr>
        <w:rPr>
          <w:rFonts w:asciiTheme="minorHAnsi" w:hAnsiTheme="minorHAnsi"/>
          <w:sz w:val="22"/>
          <w:szCs w:val="22"/>
          <w:lang w:eastAsia="en-US"/>
        </w:rPr>
      </w:pPr>
    </w:p>
    <w:p w:rsidR="0014115D" w:rsidRPr="00396712" w:rsidRDefault="0014115D" w:rsidP="0014115D">
      <w:pPr>
        <w:ind w:left="284"/>
        <w:jc w:val="center"/>
        <w:rPr>
          <w:rFonts w:asciiTheme="minorHAnsi" w:hAnsiTheme="minorHAnsi"/>
          <w:sz w:val="22"/>
          <w:szCs w:val="22"/>
          <w:lang w:eastAsia="en-US"/>
        </w:rPr>
      </w:pPr>
      <w:r w:rsidRPr="00396712">
        <w:rPr>
          <w:rFonts w:asciiTheme="minorHAnsi" w:hAnsiTheme="minorHAnsi"/>
          <w:sz w:val="22"/>
          <w:szCs w:val="22"/>
          <w:lang w:eastAsia="en-US"/>
        </w:rPr>
        <w:t>§ 6</w:t>
      </w:r>
    </w:p>
    <w:p w:rsidR="0014115D" w:rsidRPr="00396712" w:rsidRDefault="0014115D" w:rsidP="0014115D">
      <w:pPr>
        <w:ind w:left="284"/>
        <w:jc w:val="center"/>
        <w:rPr>
          <w:rFonts w:asciiTheme="minorHAnsi" w:hAnsiTheme="minorHAnsi"/>
          <w:sz w:val="22"/>
          <w:szCs w:val="22"/>
          <w:lang w:eastAsia="en-US"/>
        </w:rPr>
      </w:pPr>
    </w:p>
    <w:p w:rsidR="0014115D" w:rsidRPr="00396712" w:rsidRDefault="0014115D" w:rsidP="0014115D">
      <w:pPr>
        <w:numPr>
          <w:ilvl w:val="0"/>
          <w:numId w:val="30"/>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Wszelkie zmiany niniejszej umowy wymagają zgodnego oświadczenia stron umowy i formy pisemnej pod rygorem nieważności, chyba że umowa stanowi inaczej.</w:t>
      </w:r>
    </w:p>
    <w:p w:rsidR="0014115D" w:rsidRPr="00396712" w:rsidRDefault="0014115D" w:rsidP="0014115D">
      <w:pPr>
        <w:numPr>
          <w:ilvl w:val="0"/>
          <w:numId w:val="30"/>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W razie opóźnienia w wykonaniu zamówienia Kupujący ma prawo odstąpić od umowy bez potrzeby udzielania dodatkowego terminu. Wyznaczenie przez Kupującego nowego terminu nie zwalnia Sprzedającego od obowiązku zapłaty kar umownych.</w:t>
      </w:r>
    </w:p>
    <w:p w:rsidR="0014115D" w:rsidRPr="00396712" w:rsidRDefault="0014115D" w:rsidP="002E1E72">
      <w:pPr>
        <w:numPr>
          <w:ilvl w:val="0"/>
          <w:numId w:val="30"/>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W razie wystąpienia istotnej zmiany okoliczności powodującej, że wykonanie   umowy nie leży w interesie publicznym, Kupujący może odstąpić od umowy w</w:t>
      </w:r>
      <w:r w:rsidR="001E6DCE" w:rsidRPr="00396712">
        <w:rPr>
          <w:rFonts w:asciiTheme="minorHAnsi" w:hAnsiTheme="minorHAnsi"/>
          <w:sz w:val="22"/>
          <w:szCs w:val="22"/>
          <w:lang w:eastAsia="en-US"/>
        </w:rPr>
        <w:t> </w:t>
      </w:r>
      <w:r w:rsidRPr="00396712">
        <w:rPr>
          <w:rFonts w:asciiTheme="minorHAnsi" w:hAnsiTheme="minorHAnsi"/>
          <w:sz w:val="22"/>
          <w:szCs w:val="22"/>
          <w:lang w:eastAsia="en-US"/>
        </w:rPr>
        <w:t>terminie 30 dni od powzięcia wiadomości o powyższych okolicznościach. W</w:t>
      </w:r>
      <w:r w:rsidR="001E6DCE" w:rsidRPr="00396712">
        <w:rPr>
          <w:rFonts w:asciiTheme="minorHAnsi" w:hAnsiTheme="minorHAnsi"/>
          <w:sz w:val="22"/>
          <w:szCs w:val="22"/>
          <w:lang w:eastAsia="en-US"/>
        </w:rPr>
        <w:t> </w:t>
      </w:r>
      <w:r w:rsidRPr="00396712">
        <w:rPr>
          <w:rFonts w:asciiTheme="minorHAnsi" w:hAnsiTheme="minorHAnsi"/>
          <w:sz w:val="22"/>
          <w:szCs w:val="22"/>
          <w:lang w:eastAsia="en-US"/>
        </w:rPr>
        <w:t>takim przypadku Sprzedający może jedynie żądać wynagrodzenia należnego mu z tytułu wykonanej części umowy.</w:t>
      </w:r>
    </w:p>
    <w:p w:rsidR="0014115D" w:rsidRPr="00396712" w:rsidRDefault="0014115D" w:rsidP="0014115D">
      <w:pPr>
        <w:numPr>
          <w:ilvl w:val="0"/>
          <w:numId w:val="30"/>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W sprawach nie unormowanych w umowie będą miały zastosowanie przepisy ustawy  Prawo zamówień publicznych i Kodeksu cywilnego.</w:t>
      </w:r>
    </w:p>
    <w:p w:rsidR="0014115D" w:rsidRPr="00396712" w:rsidRDefault="0014115D" w:rsidP="0014115D">
      <w:pPr>
        <w:numPr>
          <w:ilvl w:val="0"/>
          <w:numId w:val="30"/>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Ewentualne spory powstałe w związku z realizacją umowy rozstrzygane będą przez Sąd właściwy dla siedziby Kupującego.</w:t>
      </w:r>
    </w:p>
    <w:p w:rsidR="0014115D" w:rsidRPr="00396712" w:rsidRDefault="0014115D" w:rsidP="0014115D">
      <w:pPr>
        <w:numPr>
          <w:ilvl w:val="0"/>
          <w:numId w:val="30"/>
        </w:numPr>
        <w:ind w:left="709" w:hanging="425"/>
        <w:jc w:val="both"/>
        <w:rPr>
          <w:rFonts w:asciiTheme="minorHAnsi" w:hAnsiTheme="minorHAnsi"/>
          <w:sz w:val="22"/>
          <w:szCs w:val="22"/>
          <w:lang w:eastAsia="en-US"/>
        </w:rPr>
      </w:pPr>
      <w:r w:rsidRPr="00396712">
        <w:rPr>
          <w:rFonts w:asciiTheme="minorHAnsi" w:hAnsiTheme="minorHAnsi"/>
          <w:sz w:val="22"/>
          <w:szCs w:val="22"/>
          <w:lang w:eastAsia="en-US"/>
        </w:rPr>
        <w:t>Umowa została spisana w dwóch egzemplarzach, po jednym dla każdej ze stron.</w:t>
      </w:r>
    </w:p>
    <w:p w:rsidR="0014115D" w:rsidRPr="00396712" w:rsidRDefault="0014115D" w:rsidP="0014115D">
      <w:pPr>
        <w:ind w:left="851" w:hanging="567"/>
        <w:jc w:val="both"/>
        <w:rPr>
          <w:rFonts w:asciiTheme="minorHAnsi" w:hAnsiTheme="minorHAnsi"/>
          <w:sz w:val="22"/>
          <w:szCs w:val="22"/>
          <w:lang w:eastAsia="en-US"/>
        </w:rPr>
      </w:pPr>
    </w:p>
    <w:p w:rsidR="0014115D" w:rsidRPr="00396712" w:rsidRDefault="0014115D" w:rsidP="0014115D">
      <w:pPr>
        <w:ind w:left="284"/>
        <w:jc w:val="both"/>
        <w:rPr>
          <w:rFonts w:asciiTheme="minorHAnsi" w:hAnsiTheme="minorHAnsi"/>
          <w:sz w:val="22"/>
          <w:szCs w:val="22"/>
          <w:lang w:eastAsia="en-US"/>
        </w:rPr>
      </w:pPr>
    </w:p>
    <w:p w:rsidR="00DE2529" w:rsidRPr="00396712" w:rsidRDefault="00DE2529" w:rsidP="0014115D">
      <w:pPr>
        <w:ind w:left="284"/>
        <w:jc w:val="both"/>
        <w:rPr>
          <w:rFonts w:asciiTheme="minorHAnsi" w:hAnsiTheme="minorHAnsi"/>
          <w:sz w:val="22"/>
          <w:szCs w:val="22"/>
          <w:lang w:eastAsia="en-US"/>
        </w:rPr>
      </w:pPr>
    </w:p>
    <w:p w:rsidR="0014115D" w:rsidRPr="00396712" w:rsidRDefault="0014115D" w:rsidP="0014115D">
      <w:pPr>
        <w:ind w:left="284"/>
        <w:jc w:val="both"/>
        <w:rPr>
          <w:rFonts w:asciiTheme="minorHAnsi" w:hAnsiTheme="minorHAnsi"/>
          <w:sz w:val="22"/>
          <w:szCs w:val="22"/>
          <w:lang w:eastAsia="en-US"/>
        </w:rPr>
      </w:pPr>
    </w:p>
    <w:p w:rsidR="0014115D" w:rsidRPr="00396712" w:rsidRDefault="0014115D" w:rsidP="0014115D">
      <w:pPr>
        <w:ind w:left="284"/>
        <w:jc w:val="both"/>
        <w:rPr>
          <w:rFonts w:asciiTheme="minorHAnsi" w:hAnsiTheme="minorHAnsi"/>
          <w:i/>
          <w:sz w:val="22"/>
          <w:szCs w:val="22"/>
          <w:lang w:eastAsia="en-US"/>
        </w:rPr>
      </w:pPr>
      <w:r w:rsidRPr="00396712">
        <w:rPr>
          <w:rFonts w:asciiTheme="minorHAnsi" w:hAnsiTheme="minorHAnsi"/>
          <w:b/>
          <w:i/>
          <w:sz w:val="22"/>
          <w:szCs w:val="22"/>
          <w:lang w:eastAsia="en-US"/>
        </w:rPr>
        <w:t xml:space="preserve">           Sprzedający                                                                             </w:t>
      </w:r>
      <w:r w:rsidR="00516417">
        <w:rPr>
          <w:rFonts w:asciiTheme="minorHAnsi" w:hAnsiTheme="minorHAnsi"/>
          <w:b/>
          <w:i/>
          <w:sz w:val="22"/>
          <w:szCs w:val="22"/>
          <w:lang w:eastAsia="en-US"/>
        </w:rPr>
        <w:t xml:space="preserve">                      </w:t>
      </w:r>
      <w:r w:rsidRPr="00396712">
        <w:rPr>
          <w:rFonts w:asciiTheme="minorHAnsi" w:hAnsiTheme="minorHAnsi"/>
          <w:b/>
          <w:i/>
          <w:sz w:val="22"/>
          <w:szCs w:val="22"/>
          <w:lang w:eastAsia="en-US"/>
        </w:rPr>
        <w:t xml:space="preserve">                 Kupujący                                                          </w:t>
      </w:r>
    </w:p>
    <w:p w:rsidR="0014115D" w:rsidRPr="00396712" w:rsidRDefault="0014115D" w:rsidP="0014115D">
      <w:pPr>
        <w:ind w:left="284"/>
        <w:jc w:val="both"/>
        <w:rPr>
          <w:rFonts w:asciiTheme="minorHAnsi" w:hAnsiTheme="minorHAnsi"/>
          <w:sz w:val="22"/>
          <w:szCs w:val="22"/>
          <w:lang w:eastAsia="en-US"/>
        </w:rPr>
      </w:pPr>
    </w:p>
    <w:p w:rsidR="0014115D" w:rsidRPr="00396712" w:rsidRDefault="0014115D" w:rsidP="0014115D">
      <w:pPr>
        <w:ind w:left="284"/>
        <w:jc w:val="both"/>
        <w:rPr>
          <w:rFonts w:asciiTheme="minorHAnsi" w:hAnsiTheme="minorHAnsi"/>
          <w:sz w:val="22"/>
          <w:szCs w:val="22"/>
          <w:lang w:eastAsia="en-US"/>
        </w:rPr>
      </w:pPr>
    </w:p>
    <w:p w:rsidR="0014115D" w:rsidRPr="00396712" w:rsidRDefault="0014115D" w:rsidP="0014115D">
      <w:pPr>
        <w:ind w:left="284"/>
        <w:jc w:val="both"/>
        <w:rPr>
          <w:rFonts w:asciiTheme="minorHAnsi" w:hAnsiTheme="minorHAnsi"/>
          <w:sz w:val="22"/>
          <w:szCs w:val="22"/>
          <w:lang w:eastAsia="en-US"/>
        </w:rPr>
      </w:pPr>
    </w:p>
    <w:p w:rsidR="0014115D" w:rsidRPr="00396712" w:rsidRDefault="0014115D" w:rsidP="0014115D">
      <w:pPr>
        <w:jc w:val="both"/>
        <w:rPr>
          <w:rFonts w:asciiTheme="minorHAnsi" w:hAnsiTheme="minorHAnsi"/>
          <w:b/>
          <w:bCs/>
          <w:sz w:val="22"/>
          <w:szCs w:val="22"/>
        </w:rPr>
      </w:pPr>
    </w:p>
    <w:p w:rsidR="0014115D" w:rsidRDefault="0014115D" w:rsidP="0014115D">
      <w:pPr>
        <w:jc w:val="both"/>
        <w:rPr>
          <w:rFonts w:ascii="Cambria" w:hAnsi="Cambria"/>
          <w:b/>
          <w:bCs/>
        </w:rPr>
      </w:pPr>
    </w:p>
    <w:p w:rsidR="0014115D" w:rsidRPr="003B756E" w:rsidRDefault="0014115D" w:rsidP="0014115D">
      <w:pPr>
        <w:jc w:val="both"/>
        <w:rPr>
          <w:rFonts w:asciiTheme="majorHAnsi" w:hAnsiTheme="majorHAnsi"/>
          <w:lang w:eastAsia="en-US"/>
        </w:rPr>
      </w:pPr>
    </w:p>
    <w:sectPr w:rsidR="0014115D" w:rsidRPr="003B756E" w:rsidSect="00E3566F">
      <w:headerReference w:type="default" r:id="rId14"/>
      <w:footerReference w:type="even" r:id="rId15"/>
      <w:footerReference w:type="default" r:id="rId16"/>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111" w:rsidRDefault="00AD6111">
      <w:r>
        <w:separator/>
      </w:r>
    </w:p>
  </w:endnote>
  <w:endnote w:type="continuationSeparator" w:id="0">
    <w:p w:rsidR="00AD6111" w:rsidRDefault="00AD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4A5" w:rsidRDefault="00A674A5"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674A5" w:rsidRDefault="00A674A5"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4A5" w:rsidRPr="00CC222D" w:rsidRDefault="00A674A5">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3</w:t>
    </w:r>
    <w:r w:rsidRPr="00CC222D">
      <w:rPr>
        <w:rFonts w:ascii="Cambria" w:hAnsi="Cambria"/>
        <w:sz w:val="20"/>
        <w:szCs w:val="20"/>
      </w:rPr>
      <w:fldChar w:fldCharType="end"/>
    </w:r>
  </w:p>
  <w:p w:rsidR="00A674A5" w:rsidRDefault="00A674A5"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111" w:rsidRDefault="00AD6111">
      <w:r>
        <w:separator/>
      </w:r>
    </w:p>
  </w:footnote>
  <w:footnote w:type="continuationSeparator" w:id="0">
    <w:p w:rsidR="00AD6111" w:rsidRDefault="00AD6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4A5" w:rsidRDefault="00A674A5" w:rsidP="007B21AB">
    <w:pPr>
      <w:pStyle w:val="Nagwek"/>
      <w:rPr>
        <w:rFonts w:ascii="Cambria" w:hAnsi="Cambria"/>
        <w:sz w:val="20"/>
        <w:szCs w:val="20"/>
      </w:rPr>
    </w:pPr>
  </w:p>
  <w:p w:rsidR="00A674A5" w:rsidRDefault="00A674A5" w:rsidP="007B21AB">
    <w:pPr>
      <w:pStyle w:val="Nagwek"/>
      <w:rPr>
        <w:rFonts w:ascii="Cambria" w:hAnsi="Cambria" w:cs="Arial"/>
        <w:b/>
        <w:sz w:val="20"/>
      </w:rPr>
    </w:pPr>
    <w:r>
      <w:rPr>
        <w:rFonts w:ascii="Cambria" w:hAnsi="Cambria"/>
        <w:sz w:val="20"/>
        <w:szCs w:val="20"/>
      </w:rPr>
      <w:t>Znak sprawy:SZSPOO.SZP.3810/35/2025</w:t>
    </w:r>
  </w:p>
  <w:p w:rsidR="00A674A5" w:rsidRDefault="00A674A5"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4740198"/>
    <w:multiLevelType w:val="hybridMultilevel"/>
    <w:tmpl w:val="9A7C1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8"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5F5470"/>
    <w:multiLevelType w:val="hybridMultilevel"/>
    <w:tmpl w:val="5A409FF8"/>
    <w:lvl w:ilvl="0" w:tplc="188E7588">
      <w:start w:val="2"/>
      <w:numFmt w:val="bullet"/>
      <w:lvlText w:val="-"/>
      <w:lvlJc w:val="left"/>
      <w:pPr>
        <w:ind w:left="1211" w:hanging="360"/>
      </w:pPr>
      <w:rPr>
        <w:rFonts w:ascii="Cambria" w:eastAsia="Times New Roman" w:hAnsi="Cambria"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0"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B48509F"/>
    <w:multiLevelType w:val="hybridMultilevel"/>
    <w:tmpl w:val="487C2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2D1A73"/>
    <w:multiLevelType w:val="hybridMultilevel"/>
    <w:tmpl w:val="CB2866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7FF2D3F"/>
    <w:multiLevelType w:val="hybridMultilevel"/>
    <w:tmpl w:val="C02CD7B8"/>
    <w:lvl w:ilvl="0" w:tplc="04150001">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5"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414C455E"/>
    <w:multiLevelType w:val="hybridMultilevel"/>
    <w:tmpl w:val="7B38B7F4"/>
    <w:lvl w:ilvl="0" w:tplc="7748966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50"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7123F2D"/>
    <w:multiLevelType w:val="hybridMultilevel"/>
    <w:tmpl w:val="E74E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4"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52C04CD2"/>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356F5E"/>
    <w:multiLevelType w:val="hybridMultilevel"/>
    <w:tmpl w:val="0FCA1A64"/>
    <w:lvl w:ilvl="0" w:tplc="D0223B02">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61"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2"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5" w15:restartNumberingAfterBreak="0">
    <w:nsid w:val="5DB6695D"/>
    <w:multiLevelType w:val="hybridMultilevel"/>
    <w:tmpl w:val="CEF66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9"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6F4A3B57"/>
    <w:multiLevelType w:val="hybridMultilevel"/>
    <w:tmpl w:val="690A12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5"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A9C7290"/>
    <w:multiLevelType w:val="hybridMultilevel"/>
    <w:tmpl w:val="B8E83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5"/>
  </w:num>
  <w:num w:numId="3">
    <w:abstractNumId w:val="68"/>
  </w:num>
  <w:num w:numId="4">
    <w:abstractNumId w:val="27"/>
  </w:num>
  <w:num w:numId="5">
    <w:abstractNumId w:val="62"/>
  </w:num>
  <w:num w:numId="6">
    <w:abstractNumId w:val="66"/>
  </w:num>
  <w:num w:numId="7">
    <w:abstractNumId w:val="50"/>
  </w:num>
  <w:num w:numId="8">
    <w:abstractNumId w:val="78"/>
  </w:num>
  <w:num w:numId="9">
    <w:abstractNumId w:val="40"/>
  </w:num>
  <w:num w:numId="10">
    <w:abstractNumId w:val="75"/>
  </w:num>
  <w:num w:numId="11">
    <w:abstractNumId w:val="42"/>
  </w:num>
  <w:num w:numId="12">
    <w:abstractNumId w:val="51"/>
  </w:num>
  <w:num w:numId="13">
    <w:abstractNumId w:val="49"/>
  </w:num>
  <w:num w:numId="14">
    <w:abstractNumId w:val="39"/>
  </w:num>
  <w:num w:numId="15">
    <w:abstractNumId w:val="77"/>
  </w:num>
  <w:num w:numId="16">
    <w:abstractNumId w:val="25"/>
  </w:num>
  <w:num w:numId="17">
    <w:abstractNumId w:val="54"/>
  </w:num>
  <w:num w:numId="18">
    <w:abstractNumId w:val="12"/>
  </w:num>
  <w:num w:numId="19">
    <w:abstractNumId w:val="13"/>
  </w:num>
  <w:num w:numId="20">
    <w:abstractNumId w:val="11"/>
  </w:num>
  <w:num w:numId="21">
    <w:abstractNumId w:val="33"/>
  </w:num>
  <w:num w:numId="22">
    <w:abstractNumId w:val="22"/>
  </w:num>
  <w:num w:numId="23">
    <w:abstractNumId w:val="41"/>
  </w:num>
  <w:num w:numId="24">
    <w:abstractNumId w:val="37"/>
  </w:num>
  <w:num w:numId="25">
    <w:abstractNumId w:val="71"/>
  </w:num>
  <w:num w:numId="26">
    <w:abstractNumId w:val="24"/>
  </w:num>
  <w:num w:numId="27">
    <w:abstractNumId w:val="28"/>
  </w:num>
  <w:num w:numId="28">
    <w:abstractNumId w:val="76"/>
  </w:num>
  <w:num w:numId="29">
    <w:abstractNumId w:val="26"/>
  </w:num>
  <w:num w:numId="30">
    <w:abstractNumId w:val="55"/>
  </w:num>
  <w:num w:numId="31">
    <w:abstractNumId w:val="43"/>
  </w:num>
  <w:num w:numId="32">
    <w:abstractNumId w:val="73"/>
  </w:num>
  <w:num w:numId="33">
    <w:abstractNumId w:val="64"/>
  </w:num>
  <w:num w:numId="34">
    <w:abstractNumId w:val="63"/>
    <w:lvlOverride w:ilvl="0">
      <w:startOverride w:val="1"/>
    </w:lvlOverride>
  </w:num>
  <w:num w:numId="35">
    <w:abstractNumId w:val="48"/>
    <w:lvlOverride w:ilvl="0">
      <w:startOverride w:val="1"/>
    </w:lvlOverride>
  </w:num>
  <w:num w:numId="36">
    <w:abstractNumId w:val="34"/>
  </w:num>
  <w:num w:numId="37">
    <w:abstractNumId w:val="59"/>
  </w:num>
  <w:num w:numId="38">
    <w:abstractNumId w:val="30"/>
  </w:num>
  <w:num w:numId="39">
    <w:abstractNumId w:val="0"/>
  </w:num>
  <w:num w:numId="40">
    <w:abstractNumId w:val="69"/>
  </w:num>
  <w:num w:numId="41">
    <w:abstractNumId w:val="47"/>
  </w:num>
  <w:num w:numId="42">
    <w:abstractNumId w:val="61"/>
  </w:num>
  <w:num w:numId="43">
    <w:abstractNumId w:val="35"/>
  </w:num>
  <w:num w:numId="44">
    <w:abstractNumId w:val="46"/>
  </w:num>
  <w:num w:numId="45">
    <w:abstractNumId w:val="29"/>
  </w:num>
  <w:num w:numId="46">
    <w:abstractNumId w:val="56"/>
  </w:num>
  <w:num w:numId="47">
    <w:abstractNumId w:val="79"/>
  </w:num>
  <w:num w:numId="48">
    <w:abstractNumId w:val="57"/>
  </w:num>
  <w:num w:numId="49">
    <w:abstractNumId w:val="21"/>
  </w:num>
  <w:num w:numId="50">
    <w:abstractNumId w:val="52"/>
  </w:num>
  <w:num w:numId="51">
    <w:abstractNumId w:val="23"/>
  </w:num>
  <w:num w:numId="52">
    <w:abstractNumId w:val="31"/>
  </w:num>
  <w:num w:numId="53">
    <w:abstractNumId w:val="32"/>
  </w:num>
  <w:num w:numId="54">
    <w:abstractNumId w:val="36"/>
  </w:num>
  <w:num w:numId="55">
    <w:abstractNumId w:val="70"/>
  </w:num>
  <w:num w:numId="56">
    <w:abstractNumId w:val="65"/>
  </w:num>
  <w:num w:numId="57">
    <w:abstractNumId w:val="5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7CF"/>
    <w:rsid w:val="00010A2B"/>
    <w:rsid w:val="0001195B"/>
    <w:rsid w:val="000128DB"/>
    <w:rsid w:val="000143E6"/>
    <w:rsid w:val="00014591"/>
    <w:rsid w:val="00014E5F"/>
    <w:rsid w:val="00016876"/>
    <w:rsid w:val="000168FF"/>
    <w:rsid w:val="0001790A"/>
    <w:rsid w:val="00020C53"/>
    <w:rsid w:val="000231AC"/>
    <w:rsid w:val="000239D4"/>
    <w:rsid w:val="00023F47"/>
    <w:rsid w:val="00024437"/>
    <w:rsid w:val="00025401"/>
    <w:rsid w:val="00025659"/>
    <w:rsid w:val="00026E3B"/>
    <w:rsid w:val="000270F7"/>
    <w:rsid w:val="00027826"/>
    <w:rsid w:val="00027A9D"/>
    <w:rsid w:val="00027CE9"/>
    <w:rsid w:val="000323DE"/>
    <w:rsid w:val="00033336"/>
    <w:rsid w:val="00033513"/>
    <w:rsid w:val="00033E37"/>
    <w:rsid w:val="0003435E"/>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193"/>
    <w:rsid w:val="000508DD"/>
    <w:rsid w:val="00050C08"/>
    <w:rsid w:val="00051E57"/>
    <w:rsid w:val="000534AF"/>
    <w:rsid w:val="0005412E"/>
    <w:rsid w:val="00054199"/>
    <w:rsid w:val="000545C4"/>
    <w:rsid w:val="0005487F"/>
    <w:rsid w:val="00054BF5"/>
    <w:rsid w:val="0005523A"/>
    <w:rsid w:val="0005540D"/>
    <w:rsid w:val="00055851"/>
    <w:rsid w:val="0005590C"/>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1F26"/>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28EA"/>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6E69"/>
    <w:rsid w:val="000C71F9"/>
    <w:rsid w:val="000C7737"/>
    <w:rsid w:val="000C780C"/>
    <w:rsid w:val="000C7AD2"/>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6566"/>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3861"/>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0AB3"/>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4A55"/>
    <w:rsid w:val="001357B0"/>
    <w:rsid w:val="00135BB5"/>
    <w:rsid w:val="00136003"/>
    <w:rsid w:val="00136C5B"/>
    <w:rsid w:val="00136D09"/>
    <w:rsid w:val="001374D5"/>
    <w:rsid w:val="00137870"/>
    <w:rsid w:val="00137C22"/>
    <w:rsid w:val="00137C27"/>
    <w:rsid w:val="001405D1"/>
    <w:rsid w:val="00140C68"/>
    <w:rsid w:val="00140DF0"/>
    <w:rsid w:val="001410CE"/>
    <w:rsid w:val="0014115D"/>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71F"/>
    <w:rsid w:val="00153F50"/>
    <w:rsid w:val="00154723"/>
    <w:rsid w:val="00154AD3"/>
    <w:rsid w:val="00155D56"/>
    <w:rsid w:val="00156304"/>
    <w:rsid w:val="001568FB"/>
    <w:rsid w:val="00156E0C"/>
    <w:rsid w:val="00156F11"/>
    <w:rsid w:val="00157704"/>
    <w:rsid w:val="0016212F"/>
    <w:rsid w:val="001622AF"/>
    <w:rsid w:val="00162505"/>
    <w:rsid w:val="00162560"/>
    <w:rsid w:val="00162DA9"/>
    <w:rsid w:val="00163062"/>
    <w:rsid w:val="0016386E"/>
    <w:rsid w:val="00164F38"/>
    <w:rsid w:val="0016595D"/>
    <w:rsid w:val="00165D29"/>
    <w:rsid w:val="00166A01"/>
    <w:rsid w:val="001720B9"/>
    <w:rsid w:val="00172714"/>
    <w:rsid w:val="00172F48"/>
    <w:rsid w:val="00173D2D"/>
    <w:rsid w:val="0017416A"/>
    <w:rsid w:val="00174344"/>
    <w:rsid w:val="00174747"/>
    <w:rsid w:val="00175801"/>
    <w:rsid w:val="00180762"/>
    <w:rsid w:val="00180D33"/>
    <w:rsid w:val="00181631"/>
    <w:rsid w:val="001816EE"/>
    <w:rsid w:val="00181A5D"/>
    <w:rsid w:val="001827F2"/>
    <w:rsid w:val="0018300B"/>
    <w:rsid w:val="00183B82"/>
    <w:rsid w:val="001846C8"/>
    <w:rsid w:val="00184DB1"/>
    <w:rsid w:val="001850ED"/>
    <w:rsid w:val="00185AD1"/>
    <w:rsid w:val="0018611C"/>
    <w:rsid w:val="00186411"/>
    <w:rsid w:val="001866AD"/>
    <w:rsid w:val="00186D2F"/>
    <w:rsid w:val="00186F98"/>
    <w:rsid w:val="00191641"/>
    <w:rsid w:val="00191FF7"/>
    <w:rsid w:val="00192C7B"/>
    <w:rsid w:val="0019366F"/>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EA4"/>
    <w:rsid w:val="001B2011"/>
    <w:rsid w:val="001B3135"/>
    <w:rsid w:val="001B32D4"/>
    <w:rsid w:val="001B3B40"/>
    <w:rsid w:val="001B4D3A"/>
    <w:rsid w:val="001B5672"/>
    <w:rsid w:val="001B5DC5"/>
    <w:rsid w:val="001B6080"/>
    <w:rsid w:val="001B65FF"/>
    <w:rsid w:val="001B7A68"/>
    <w:rsid w:val="001C0361"/>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08C3"/>
    <w:rsid w:val="001D2E4E"/>
    <w:rsid w:val="001D32DE"/>
    <w:rsid w:val="001D6CF9"/>
    <w:rsid w:val="001E098A"/>
    <w:rsid w:val="001E13BE"/>
    <w:rsid w:val="001E16C8"/>
    <w:rsid w:val="001E1AD3"/>
    <w:rsid w:val="001E2809"/>
    <w:rsid w:val="001E302B"/>
    <w:rsid w:val="001E319E"/>
    <w:rsid w:val="001E328B"/>
    <w:rsid w:val="001E4DFF"/>
    <w:rsid w:val="001E52B2"/>
    <w:rsid w:val="001E5B85"/>
    <w:rsid w:val="001E6C02"/>
    <w:rsid w:val="001E6DCE"/>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1F7D1A"/>
    <w:rsid w:val="0020063A"/>
    <w:rsid w:val="002007EC"/>
    <w:rsid w:val="002009F0"/>
    <w:rsid w:val="00200BA2"/>
    <w:rsid w:val="00201143"/>
    <w:rsid w:val="002013CA"/>
    <w:rsid w:val="002017E3"/>
    <w:rsid w:val="00201F0D"/>
    <w:rsid w:val="0020288A"/>
    <w:rsid w:val="002032ED"/>
    <w:rsid w:val="0020440F"/>
    <w:rsid w:val="00204600"/>
    <w:rsid w:val="00205194"/>
    <w:rsid w:val="00205653"/>
    <w:rsid w:val="00206EC2"/>
    <w:rsid w:val="002100C2"/>
    <w:rsid w:val="00211D44"/>
    <w:rsid w:val="0021225A"/>
    <w:rsid w:val="00213968"/>
    <w:rsid w:val="00216144"/>
    <w:rsid w:val="00217CCD"/>
    <w:rsid w:val="00217D7F"/>
    <w:rsid w:val="00220C98"/>
    <w:rsid w:val="0022237D"/>
    <w:rsid w:val="00223028"/>
    <w:rsid w:val="002232E2"/>
    <w:rsid w:val="0022332C"/>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39CD"/>
    <w:rsid w:val="002649E6"/>
    <w:rsid w:val="0026568F"/>
    <w:rsid w:val="00265867"/>
    <w:rsid w:val="00265CFD"/>
    <w:rsid w:val="0026706B"/>
    <w:rsid w:val="002678AB"/>
    <w:rsid w:val="00270081"/>
    <w:rsid w:val="00271D38"/>
    <w:rsid w:val="002726E9"/>
    <w:rsid w:val="00272E2B"/>
    <w:rsid w:val="002731AD"/>
    <w:rsid w:val="002731B0"/>
    <w:rsid w:val="00273300"/>
    <w:rsid w:val="002759EA"/>
    <w:rsid w:val="00276CA0"/>
    <w:rsid w:val="00276CF8"/>
    <w:rsid w:val="00276FBB"/>
    <w:rsid w:val="00280585"/>
    <w:rsid w:val="002814D4"/>
    <w:rsid w:val="0028157B"/>
    <w:rsid w:val="002828FE"/>
    <w:rsid w:val="00282BD7"/>
    <w:rsid w:val="00282DEA"/>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4751"/>
    <w:rsid w:val="002A4C80"/>
    <w:rsid w:val="002A4CEF"/>
    <w:rsid w:val="002A5876"/>
    <w:rsid w:val="002A5AC1"/>
    <w:rsid w:val="002A6305"/>
    <w:rsid w:val="002A6879"/>
    <w:rsid w:val="002A6F94"/>
    <w:rsid w:val="002A799A"/>
    <w:rsid w:val="002A7F4E"/>
    <w:rsid w:val="002A7F7C"/>
    <w:rsid w:val="002B0E4B"/>
    <w:rsid w:val="002B1136"/>
    <w:rsid w:val="002B2FCF"/>
    <w:rsid w:val="002B3578"/>
    <w:rsid w:val="002B3682"/>
    <w:rsid w:val="002B3C67"/>
    <w:rsid w:val="002B6740"/>
    <w:rsid w:val="002B714C"/>
    <w:rsid w:val="002C05FC"/>
    <w:rsid w:val="002C0BDC"/>
    <w:rsid w:val="002C2605"/>
    <w:rsid w:val="002C413D"/>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1E72"/>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4C9E"/>
    <w:rsid w:val="00324D29"/>
    <w:rsid w:val="00325403"/>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19D"/>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3A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712"/>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1D3C"/>
    <w:rsid w:val="003B2410"/>
    <w:rsid w:val="003B348E"/>
    <w:rsid w:val="003B3B9F"/>
    <w:rsid w:val="003B41BE"/>
    <w:rsid w:val="003B4419"/>
    <w:rsid w:val="003B5EFF"/>
    <w:rsid w:val="003B6F73"/>
    <w:rsid w:val="003B72DB"/>
    <w:rsid w:val="003B7476"/>
    <w:rsid w:val="003B756E"/>
    <w:rsid w:val="003C015E"/>
    <w:rsid w:val="003C1B8C"/>
    <w:rsid w:val="003C48F1"/>
    <w:rsid w:val="003C4A44"/>
    <w:rsid w:val="003C4B19"/>
    <w:rsid w:val="003C5008"/>
    <w:rsid w:val="003C659A"/>
    <w:rsid w:val="003C7514"/>
    <w:rsid w:val="003D1863"/>
    <w:rsid w:val="003D1ED1"/>
    <w:rsid w:val="003D1FB1"/>
    <w:rsid w:val="003D4FCB"/>
    <w:rsid w:val="003D5C0E"/>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EC4"/>
    <w:rsid w:val="003F3BC7"/>
    <w:rsid w:val="003F3E9E"/>
    <w:rsid w:val="003F49E2"/>
    <w:rsid w:val="003F4FEC"/>
    <w:rsid w:val="003F503B"/>
    <w:rsid w:val="003F5826"/>
    <w:rsid w:val="003F5C0C"/>
    <w:rsid w:val="003F60D2"/>
    <w:rsid w:val="00400735"/>
    <w:rsid w:val="00400840"/>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178C1"/>
    <w:rsid w:val="00420580"/>
    <w:rsid w:val="00422FC5"/>
    <w:rsid w:val="00423457"/>
    <w:rsid w:val="0042388A"/>
    <w:rsid w:val="00423BC5"/>
    <w:rsid w:val="004245B7"/>
    <w:rsid w:val="00424BC3"/>
    <w:rsid w:val="0042575E"/>
    <w:rsid w:val="00425C46"/>
    <w:rsid w:val="00426CB9"/>
    <w:rsid w:val="00427742"/>
    <w:rsid w:val="00427A12"/>
    <w:rsid w:val="00427A47"/>
    <w:rsid w:val="0043096A"/>
    <w:rsid w:val="0043289B"/>
    <w:rsid w:val="0043320E"/>
    <w:rsid w:val="00436078"/>
    <w:rsid w:val="00436EA3"/>
    <w:rsid w:val="00436F25"/>
    <w:rsid w:val="00437C20"/>
    <w:rsid w:val="00437C42"/>
    <w:rsid w:val="004409ED"/>
    <w:rsid w:val="00441EBA"/>
    <w:rsid w:val="0044326C"/>
    <w:rsid w:val="00443740"/>
    <w:rsid w:val="00443744"/>
    <w:rsid w:val="0044374E"/>
    <w:rsid w:val="00443B60"/>
    <w:rsid w:val="0044434A"/>
    <w:rsid w:val="00445639"/>
    <w:rsid w:val="00446E5C"/>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7062C"/>
    <w:rsid w:val="00471694"/>
    <w:rsid w:val="00473523"/>
    <w:rsid w:val="00474280"/>
    <w:rsid w:val="00474932"/>
    <w:rsid w:val="00474DEA"/>
    <w:rsid w:val="0047529C"/>
    <w:rsid w:val="00475DFF"/>
    <w:rsid w:val="004760E3"/>
    <w:rsid w:val="00476298"/>
    <w:rsid w:val="004768BC"/>
    <w:rsid w:val="00477227"/>
    <w:rsid w:val="004778DB"/>
    <w:rsid w:val="00477ADD"/>
    <w:rsid w:val="004801B0"/>
    <w:rsid w:val="00480382"/>
    <w:rsid w:val="00480774"/>
    <w:rsid w:val="004810D5"/>
    <w:rsid w:val="0048210C"/>
    <w:rsid w:val="004825FF"/>
    <w:rsid w:val="00482FC6"/>
    <w:rsid w:val="004832EC"/>
    <w:rsid w:val="00483B12"/>
    <w:rsid w:val="00483CA9"/>
    <w:rsid w:val="00484A5A"/>
    <w:rsid w:val="00485B52"/>
    <w:rsid w:val="00485BBE"/>
    <w:rsid w:val="00486B38"/>
    <w:rsid w:val="00487409"/>
    <w:rsid w:val="004877C4"/>
    <w:rsid w:val="00487839"/>
    <w:rsid w:val="00490F36"/>
    <w:rsid w:val="004916DD"/>
    <w:rsid w:val="00491D29"/>
    <w:rsid w:val="00491D62"/>
    <w:rsid w:val="004934C5"/>
    <w:rsid w:val="0049390B"/>
    <w:rsid w:val="00494A82"/>
    <w:rsid w:val="00494BF8"/>
    <w:rsid w:val="0049543B"/>
    <w:rsid w:val="00495CC5"/>
    <w:rsid w:val="00495D24"/>
    <w:rsid w:val="0049686E"/>
    <w:rsid w:val="0049701C"/>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6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C77A7"/>
    <w:rsid w:val="004D1189"/>
    <w:rsid w:val="004D3ECA"/>
    <w:rsid w:val="004D455D"/>
    <w:rsid w:val="004D4782"/>
    <w:rsid w:val="004D4CCE"/>
    <w:rsid w:val="004D63E9"/>
    <w:rsid w:val="004D75B4"/>
    <w:rsid w:val="004D7938"/>
    <w:rsid w:val="004D7C69"/>
    <w:rsid w:val="004E17DC"/>
    <w:rsid w:val="004E260E"/>
    <w:rsid w:val="004E2AAD"/>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BDA"/>
    <w:rsid w:val="00501D6C"/>
    <w:rsid w:val="005038D7"/>
    <w:rsid w:val="00503A20"/>
    <w:rsid w:val="00503D6D"/>
    <w:rsid w:val="00504F00"/>
    <w:rsid w:val="005067C8"/>
    <w:rsid w:val="005076F4"/>
    <w:rsid w:val="00510327"/>
    <w:rsid w:val="00510879"/>
    <w:rsid w:val="00511793"/>
    <w:rsid w:val="00511CAF"/>
    <w:rsid w:val="00511D6F"/>
    <w:rsid w:val="005127C5"/>
    <w:rsid w:val="005128AA"/>
    <w:rsid w:val="005131C0"/>
    <w:rsid w:val="00514091"/>
    <w:rsid w:val="005140D4"/>
    <w:rsid w:val="00515564"/>
    <w:rsid w:val="00515C54"/>
    <w:rsid w:val="00515E60"/>
    <w:rsid w:val="00516000"/>
    <w:rsid w:val="0051628C"/>
    <w:rsid w:val="00516417"/>
    <w:rsid w:val="00516445"/>
    <w:rsid w:val="0051672A"/>
    <w:rsid w:val="0051755C"/>
    <w:rsid w:val="00517B38"/>
    <w:rsid w:val="00521A8C"/>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4EF2"/>
    <w:rsid w:val="00545BD7"/>
    <w:rsid w:val="00546BDE"/>
    <w:rsid w:val="00546FE9"/>
    <w:rsid w:val="00547FC3"/>
    <w:rsid w:val="00550837"/>
    <w:rsid w:val="0055188B"/>
    <w:rsid w:val="00551AB1"/>
    <w:rsid w:val="005520C9"/>
    <w:rsid w:val="005522C9"/>
    <w:rsid w:val="00552CB7"/>
    <w:rsid w:val="00553673"/>
    <w:rsid w:val="00553899"/>
    <w:rsid w:val="00553D81"/>
    <w:rsid w:val="005545B3"/>
    <w:rsid w:val="0055474D"/>
    <w:rsid w:val="005548F0"/>
    <w:rsid w:val="00554C44"/>
    <w:rsid w:val="00554CFC"/>
    <w:rsid w:val="0055512B"/>
    <w:rsid w:val="005551C9"/>
    <w:rsid w:val="005564F7"/>
    <w:rsid w:val="005578DF"/>
    <w:rsid w:val="0056267D"/>
    <w:rsid w:val="00562ABE"/>
    <w:rsid w:val="005630E8"/>
    <w:rsid w:val="0056359E"/>
    <w:rsid w:val="00563C92"/>
    <w:rsid w:val="00563E41"/>
    <w:rsid w:val="00564049"/>
    <w:rsid w:val="005640E5"/>
    <w:rsid w:val="00564ED6"/>
    <w:rsid w:val="0056591F"/>
    <w:rsid w:val="00565F2E"/>
    <w:rsid w:val="005679E6"/>
    <w:rsid w:val="005703C1"/>
    <w:rsid w:val="00571358"/>
    <w:rsid w:val="0057249A"/>
    <w:rsid w:val="005724C6"/>
    <w:rsid w:val="00572CE9"/>
    <w:rsid w:val="00573061"/>
    <w:rsid w:val="0057348E"/>
    <w:rsid w:val="0057425C"/>
    <w:rsid w:val="005748ED"/>
    <w:rsid w:val="00574A55"/>
    <w:rsid w:val="00574E90"/>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3983"/>
    <w:rsid w:val="0058413A"/>
    <w:rsid w:val="005843BF"/>
    <w:rsid w:val="00584AA0"/>
    <w:rsid w:val="00584C78"/>
    <w:rsid w:val="005855B2"/>
    <w:rsid w:val="00586F80"/>
    <w:rsid w:val="00590272"/>
    <w:rsid w:val="00590EC3"/>
    <w:rsid w:val="005916C5"/>
    <w:rsid w:val="00591876"/>
    <w:rsid w:val="00591EB3"/>
    <w:rsid w:val="005921A0"/>
    <w:rsid w:val="005927A7"/>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CA"/>
    <w:rsid w:val="005C21F0"/>
    <w:rsid w:val="005C22E7"/>
    <w:rsid w:val="005C2468"/>
    <w:rsid w:val="005C292A"/>
    <w:rsid w:val="005C2B74"/>
    <w:rsid w:val="005C3566"/>
    <w:rsid w:val="005C37D2"/>
    <w:rsid w:val="005C52B4"/>
    <w:rsid w:val="005C621F"/>
    <w:rsid w:val="005C6C83"/>
    <w:rsid w:val="005C74D9"/>
    <w:rsid w:val="005C7570"/>
    <w:rsid w:val="005C7D72"/>
    <w:rsid w:val="005C7E36"/>
    <w:rsid w:val="005D0B54"/>
    <w:rsid w:val="005D0C37"/>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3D5F"/>
    <w:rsid w:val="00613DD3"/>
    <w:rsid w:val="006146D9"/>
    <w:rsid w:val="0061501C"/>
    <w:rsid w:val="0061558B"/>
    <w:rsid w:val="00616593"/>
    <w:rsid w:val="00616AEE"/>
    <w:rsid w:val="00617F25"/>
    <w:rsid w:val="0062040F"/>
    <w:rsid w:val="00620FE0"/>
    <w:rsid w:val="006230E3"/>
    <w:rsid w:val="006235C3"/>
    <w:rsid w:val="00623DBA"/>
    <w:rsid w:val="006248A3"/>
    <w:rsid w:val="00626249"/>
    <w:rsid w:val="0062780F"/>
    <w:rsid w:val="00627D28"/>
    <w:rsid w:val="00631F41"/>
    <w:rsid w:val="00633A07"/>
    <w:rsid w:val="00633F9C"/>
    <w:rsid w:val="006343C2"/>
    <w:rsid w:val="006376F1"/>
    <w:rsid w:val="006403EC"/>
    <w:rsid w:val="00641351"/>
    <w:rsid w:val="00641360"/>
    <w:rsid w:val="00642664"/>
    <w:rsid w:val="00642F92"/>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710"/>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5FE"/>
    <w:rsid w:val="00692607"/>
    <w:rsid w:val="006946BA"/>
    <w:rsid w:val="00694955"/>
    <w:rsid w:val="006952AC"/>
    <w:rsid w:val="00696298"/>
    <w:rsid w:val="00696A41"/>
    <w:rsid w:val="00697CEE"/>
    <w:rsid w:val="00697FDD"/>
    <w:rsid w:val="006A14E4"/>
    <w:rsid w:val="006A19E7"/>
    <w:rsid w:val="006A26EF"/>
    <w:rsid w:val="006A30D9"/>
    <w:rsid w:val="006A3283"/>
    <w:rsid w:val="006A332A"/>
    <w:rsid w:val="006A43B9"/>
    <w:rsid w:val="006A68EF"/>
    <w:rsid w:val="006A6F25"/>
    <w:rsid w:val="006A71EB"/>
    <w:rsid w:val="006B004E"/>
    <w:rsid w:val="006B0663"/>
    <w:rsid w:val="006B07BA"/>
    <w:rsid w:val="006B1923"/>
    <w:rsid w:val="006B25CE"/>
    <w:rsid w:val="006B3FFA"/>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F13"/>
    <w:rsid w:val="006D3E0D"/>
    <w:rsid w:val="006D4C80"/>
    <w:rsid w:val="006D6572"/>
    <w:rsid w:val="006D69E0"/>
    <w:rsid w:val="006D6E3D"/>
    <w:rsid w:val="006E0230"/>
    <w:rsid w:val="006E03DF"/>
    <w:rsid w:val="006E16B6"/>
    <w:rsid w:val="006E16B8"/>
    <w:rsid w:val="006E19ED"/>
    <w:rsid w:val="006E1C58"/>
    <w:rsid w:val="006E1E83"/>
    <w:rsid w:val="006E27F6"/>
    <w:rsid w:val="006E2914"/>
    <w:rsid w:val="006E2B79"/>
    <w:rsid w:val="006E3411"/>
    <w:rsid w:val="006E42C0"/>
    <w:rsid w:val="006E500A"/>
    <w:rsid w:val="006E5C44"/>
    <w:rsid w:val="006E5E79"/>
    <w:rsid w:val="006E7876"/>
    <w:rsid w:val="006E797B"/>
    <w:rsid w:val="006E7DEE"/>
    <w:rsid w:val="006E7E6C"/>
    <w:rsid w:val="006F0298"/>
    <w:rsid w:val="006F02D0"/>
    <w:rsid w:val="006F1FCC"/>
    <w:rsid w:val="006F4070"/>
    <w:rsid w:val="006F47D3"/>
    <w:rsid w:val="006F4894"/>
    <w:rsid w:val="006F4D47"/>
    <w:rsid w:val="006F4E60"/>
    <w:rsid w:val="006F4FC8"/>
    <w:rsid w:val="006F5784"/>
    <w:rsid w:val="006F5C85"/>
    <w:rsid w:val="006F5D12"/>
    <w:rsid w:val="006F6350"/>
    <w:rsid w:val="006F67BA"/>
    <w:rsid w:val="006F691A"/>
    <w:rsid w:val="006F7A97"/>
    <w:rsid w:val="007003FF"/>
    <w:rsid w:val="0070058C"/>
    <w:rsid w:val="007017B5"/>
    <w:rsid w:val="007028A7"/>
    <w:rsid w:val="00702C6B"/>
    <w:rsid w:val="00702DE5"/>
    <w:rsid w:val="00703292"/>
    <w:rsid w:val="00703B58"/>
    <w:rsid w:val="00703CB8"/>
    <w:rsid w:val="007045A4"/>
    <w:rsid w:val="0070555D"/>
    <w:rsid w:val="00706AFC"/>
    <w:rsid w:val="00706ED2"/>
    <w:rsid w:val="00707223"/>
    <w:rsid w:val="00707B92"/>
    <w:rsid w:val="007105BD"/>
    <w:rsid w:val="00711655"/>
    <w:rsid w:val="007118E7"/>
    <w:rsid w:val="00711A5E"/>
    <w:rsid w:val="00711D8C"/>
    <w:rsid w:val="007125C8"/>
    <w:rsid w:val="00713299"/>
    <w:rsid w:val="00713A80"/>
    <w:rsid w:val="00713F34"/>
    <w:rsid w:val="007156EA"/>
    <w:rsid w:val="00717C71"/>
    <w:rsid w:val="00720E11"/>
    <w:rsid w:val="00720FA4"/>
    <w:rsid w:val="00720FCE"/>
    <w:rsid w:val="007212D4"/>
    <w:rsid w:val="0072251C"/>
    <w:rsid w:val="00722B9D"/>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322"/>
    <w:rsid w:val="00737587"/>
    <w:rsid w:val="0073766E"/>
    <w:rsid w:val="00737764"/>
    <w:rsid w:val="0074000F"/>
    <w:rsid w:val="00740723"/>
    <w:rsid w:val="00742646"/>
    <w:rsid w:val="007436EB"/>
    <w:rsid w:val="00744583"/>
    <w:rsid w:val="00744995"/>
    <w:rsid w:val="00746B4B"/>
    <w:rsid w:val="00746F3E"/>
    <w:rsid w:val="00747E30"/>
    <w:rsid w:val="0075026C"/>
    <w:rsid w:val="007518E8"/>
    <w:rsid w:val="0075248B"/>
    <w:rsid w:val="0075289B"/>
    <w:rsid w:val="00753F6B"/>
    <w:rsid w:val="00754475"/>
    <w:rsid w:val="007548DB"/>
    <w:rsid w:val="0075499B"/>
    <w:rsid w:val="00755404"/>
    <w:rsid w:val="007563F4"/>
    <w:rsid w:val="0075669F"/>
    <w:rsid w:val="007572CC"/>
    <w:rsid w:val="00760F63"/>
    <w:rsid w:val="00761290"/>
    <w:rsid w:val="0076187B"/>
    <w:rsid w:val="0076188F"/>
    <w:rsid w:val="00762138"/>
    <w:rsid w:val="0076227D"/>
    <w:rsid w:val="00763054"/>
    <w:rsid w:val="007646D7"/>
    <w:rsid w:val="00764AAD"/>
    <w:rsid w:val="00764C30"/>
    <w:rsid w:val="007652F5"/>
    <w:rsid w:val="00765721"/>
    <w:rsid w:val="00765D2C"/>
    <w:rsid w:val="00766472"/>
    <w:rsid w:val="00766F89"/>
    <w:rsid w:val="00767954"/>
    <w:rsid w:val="00767A53"/>
    <w:rsid w:val="007704D2"/>
    <w:rsid w:val="00770C2E"/>
    <w:rsid w:val="00771554"/>
    <w:rsid w:val="00771A18"/>
    <w:rsid w:val="00772220"/>
    <w:rsid w:val="00772E89"/>
    <w:rsid w:val="00773B67"/>
    <w:rsid w:val="00773C1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497"/>
    <w:rsid w:val="00793775"/>
    <w:rsid w:val="0079444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4400"/>
    <w:rsid w:val="007B7A20"/>
    <w:rsid w:val="007C0CCF"/>
    <w:rsid w:val="007C12D2"/>
    <w:rsid w:val="007C28FB"/>
    <w:rsid w:val="007C2D95"/>
    <w:rsid w:val="007C3EA1"/>
    <w:rsid w:val="007C414C"/>
    <w:rsid w:val="007C4815"/>
    <w:rsid w:val="007C5DAE"/>
    <w:rsid w:val="007C5E59"/>
    <w:rsid w:val="007C60D2"/>
    <w:rsid w:val="007C665E"/>
    <w:rsid w:val="007C73C6"/>
    <w:rsid w:val="007C7496"/>
    <w:rsid w:val="007C7F47"/>
    <w:rsid w:val="007D107B"/>
    <w:rsid w:val="007D1FBF"/>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6C4D"/>
    <w:rsid w:val="007F76A1"/>
    <w:rsid w:val="007F7A95"/>
    <w:rsid w:val="0080135B"/>
    <w:rsid w:val="008018CA"/>
    <w:rsid w:val="00801FBA"/>
    <w:rsid w:val="00802839"/>
    <w:rsid w:val="00802C0B"/>
    <w:rsid w:val="00802F09"/>
    <w:rsid w:val="00803828"/>
    <w:rsid w:val="00804D18"/>
    <w:rsid w:val="008059CF"/>
    <w:rsid w:val="00805B4B"/>
    <w:rsid w:val="0080686B"/>
    <w:rsid w:val="00806BED"/>
    <w:rsid w:val="00807595"/>
    <w:rsid w:val="008079C8"/>
    <w:rsid w:val="00807F68"/>
    <w:rsid w:val="008100B2"/>
    <w:rsid w:val="00810A21"/>
    <w:rsid w:val="008115F9"/>
    <w:rsid w:val="0081195C"/>
    <w:rsid w:val="00811E27"/>
    <w:rsid w:val="00812831"/>
    <w:rsid w:val="008140DB"/>
    <w:rsid w:val="00814EB0"/>
    <w:rsid w:val="00820E6A"/>
    <w:rsid w:val="008215CC"/>
    <w:rsid w:val="00822B63"/>
    <w:rsid w:val="00822E1A"/>
    <w:rsid w:val="00822E62"/>
    <w:rsid w:val="00823981"/>
    <w:rsid w:val="00824681"/>
    <w:rsid w:val="00824780"/>
    <w:rsid w:val="00824F4A"/>
    <w:rsid w:val="008250D6"/>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6851"/>
    <w:rsid w:val="00837220"/>
    <w:rsid w:val="008375C7"/>
    <w:rsid w:val="008375EC"/>
    <w:rsid w:val="008377B8"/>
    <w:rsid w:val="008403FC"/>
    <w:rsid w:val="008409B8"/>
    <w:rsid w:val="00840E8D"/>
    <w:rsid w:val="00841DEC"/>
    <w:rsid w:val="0084214D"/>
    <w:rsid w:val="00842EFE"/>
    <w:rsid w:val="008430E2"/>
    <w:rsid w:val="0084377B"/>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3E2"/>
    <w:rsid w:val="00864457"/>
    <w:rsid w:val="00864EEC"/>
    <w:rsid w:val="00865388"/>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3380"/>
    <w:rsid w:val="00894282"/>
    <w:rsid w:val="008949B3"/>
    <w:rsid w:val="008965A5"/>
    <w:rsid w:val="00896C0F"/>
    <w:rsid w:val="008A0763"/>
    <w:rsid w:val="008A10C0"/>
    <w:rsid w:val="008A1345"/>
    <w:rsid w:val="008A1E26"/>
    <w:rsid w:val="008A27B1"/>
    <w:rsid w:val="008A30F9"/>
    <w:rsid w:val="008A3E25"/>
    <w:rsid w:val="008A41DF"/>
    <w:rsid w:val="008A50BA"/>
    <w:rsid w:val="008A5DDF"/>
    <w:rsid w:val="008A5FAF"/>
    <w:rsid w:val="008A73C7"/>
    <w:rsid w:val="008A7A7D"/>
    <w:rsid w:val="008A7E28"/>
    <w:rsid w:val="008B11F9"/>
    <w:rsid w:val="008B1990"/>
    <w:rsid w:val="008B19A1"/>
    <w:rsid w:val="008B1ED0"/>
    <w:rsid w:val="008B2872"/>
    <w:rsid w:val="008B2D8C"/>
    <w:rsid w:val="008B314D"/>
    <w:rsid w:val="008B3B91"/>
    <w:rsid w:val="008B4678"/>
    <w:rsid w:val="008B504A"/>
    <w:rsid w:val="008B579D"/>
    <w:rsid w:val="008B7AB0"/>
    <w:rsid w:val="008B7D2F"/>
    <w:rsid w:val="008C2B31"/>
    <w:rsid w:val="008C365E"/>
    <w:rsid w:val="008C542C"/>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D7F"/>
    <w:rsid w:val="008D7041"/>
    <w:rsid w:val="008D7669"/>
    <w:rsid w:val="008D7DEB"/>
    <w:rsid w:val="008E404C"/>
    <w:rsid w:val="008E4E2A"/>
    <w:rsid w:val="008E5B27"/>
    <w:rsid w:val="008E6FA8"/>
    <w:rsid w:val="008F0BFB"/>
    <w:rsid w:val="008F0FB3"/>
    <w:rsid w:val="008F1AD4"/>
    <w:rsid w:val="008F21F2"/>
    <w:rsid w:val="008F2E6F"/>
    <w:rsid w:val="008F3D5D"/>
    <w:rsid w:val="008F60C7"/>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0E9"/>
    <w:rsid w:val="00912593"/>
    <w:rsid w:val="009137CE"/>
    <w:rsid w:val="0091397E"/>
    <w:rsid w:val="00915BB4"/>
    <w:rsid w:val="00915C02"/>
    <w:rsid w:val="009172A7"/>
    <w:rsid w:val="00917F68"/>
    <w:rsid w:val="0092033A"/>
    <w:rsid w:val="0092052A"/>
    <w:rsid w:val="00920E08"/>
    <w:rsid w:val="009218A5"/>
    <w:rsid w:val="00921AA6"/>
    <w:rsid w:val="00921B5B"/>
    <w:rsid w:val="00921B84"/>
    <w:rsid w:val="00921D5B"/>
    <w:rsid w:val="00922357"/>
    <w:rsid w:val="0092306D"/>
    <w:rsid w:val="00923EF8"/>
    <w:rsid w:val="00924A5A"/>
    <w:rsid w:val="00924CFA"/>
    <w:rsid w:val="00925B72"/>
    <w:rsid w:val="00925FAA"/>
    <w:rsid w:val="00925FBA"/>
    <w:rsid w:val="00926112"/>
    <w:rsid w:val="00926A77"/>
    <w:rsid w:val="009270FB"/>
    <w:rsid w:val="00930CA5"/>
    <w:rsid w:val="00930CC4"/>
    <w:rsid w:val="009321DA"/>
    <w:rsid w:val="00933B65"/>
    <w:rsid w:val="0093452B"/>
    <w:rsid w:val="00935D95"/>
    <w:rsid w:val="00936437"/>
    <w:rsid w:val="00937018"/>
    <w:rsid w:val="009370DA"/>
    <w:rsid w:val="00937821"/>
    <w:rsid w:val="00937E37"/>
    <w:rsid w:val="0094005B"/>
    <w:rsid w:val="00941354"/>
    <w:rsid w:val="00941815"/>
    <w:rsid w:val="0094211B"/>
    <w:rsid w:val="009427CB"/>
    <w:rsid w:val="009431A4"/>
    <w:rsid w:val="009433BE"/>
    <w:rsid w:val="00944CC6"/>
    <w:rsid w:val="00944D3F"/>
    <w:rsid w:val="00945C3E"/>
    <w:rsid w:val="0094611C"/>
    <w:rsid w:val="0094621E"/>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396"/>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1D13"/>
    <w:rsid w:val="0097332A"/>
    <w:rsid w:val="00974247"/>
    <w:rsid w:val="00975670"/>
    <w:rsid w:val="00976C06"/>
    <w:rsid w:val="00977B6D"/>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2A"/>
    <w:rsid w:val="009927F0"/>
    <w:rsid w:val="00992EFA"/>
    <w:rsid w:val="009952C7"/>
    <w:rsid w:val="00996CFD"/>
    <w:rsid w:val="00996D85"/>
    <w:rsid w:val="0099706B"/>
    <w:rsid w:val="009970AA"/>
    <w:rsid w:val="009A03CC"/>
    <w:rsid w:val="009A0530"/>
    <w:rsid w:val="009A19BD"/>
    <w:rsid w:val="009A1ADB"/>
    <w:rsid w:val="009A223E"/>
    <w:rsid w:val="009A29DE"/>
    <w:rsid w:val="009A410D"/>
    <w:rsid w:val="009A4BC0"/>
    <w:rsid w:val="009A4C9A"/>
    <w:rsid w:val="009A4DF1"/>
    <w:rsid w:val="009A5616"/>
    <w:rsid w:val="009A58D3"/>
    <w:rsid w:val="009A6281"/>
    <w:rsid w:val="009A63E0"/>
    <w:rsid w:val="009A6B4B"/>
    <w:rsid w:val="009A7451"/>
    <w:rsid w:val="009B00B1"/>
    <w:rsid w:val="009B2C86"/>
    <w:rsid w:val="009B3B48"/>
    <w:rsid w:val="009B52C9"/>
    <w:rsid w:val="009B5DFC"/>
    <w:rsid w:val="009B6F90"/>
    <w:rsid w:val="009C0178"/>
    <w:rsid w:val="009C0A20"/>
    <w:rsid w:val="009C0A57"/>
    <w:rsid w:val="009C1171"/>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2FB6"/>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052"/>
    <w:rsid w:val="00A36B36"/>
    <w:rsid w:val="00A37769"/>
    <w:rsid w:val="00A3787E"/>
    <w:rsid w:val="00A37974"/>
    <w:rsid w:val="00A407F6"/>
    <w:rsid w:val="00A4101C"/>
    <w:rsid w:val="00A424E4"/>
    <w:rsid w:val="00A430EA"/>
    <w:rsid w:val="00A431D6"/>
    <w:rsid w:val="00A446C8"/>
    <w:rsid w:val="00A45ED0"/>
    <w:rsid w:val="00A46A06"/>
    <w:rsid w:val="00A46A52"/>
    <w:rsid w:val="00A531D9"/>
    <w:rsid w:val="00A535A3"/>
    <w:rsid w:val="00A54B89"/>
    <w:rsid w:val="00A54CA2"/>
    <w:rsid w:val="00A54E2F"/>
    <w:rsid w:val="00A56ED3"/>
    <w:rsid w:val="00A5736C"/>
    <w:rsid w:val="00A578F5"/>
    <w:rsid w:val="00A6013A"/>
    <w:rsid w:val="00A62E79"/>
    <w:rsid w:val="00A63DDC"/>
    <w:rsid w:val="00A64438"/>
    <w:rsid w:val="00A64552"/>
    <w:rsid w:val="00A674A5"/>
    <w:rsid w:val="00A674D2"/>
    <w:rsid w:val="00A7056A"/>
    <w:rsid w:val="00A71CB4"/>
    <w:rsid w:val="00A724FB"/>
    <w:rsid w:val="00A74A76"/>
    <w:rsid w:val="00A74B97"/>
    <w:rsid w:val="00A75E77"/>
    <w:rsid w:val="00A7645F"/>
    <w:rsid w:val="00A7788F"/>
    <w:rsid w:val="00A806F2"/>
    <w:rsid w:val="00A80ABE"/>
    <w:rsid w:val="00A8102D"/>
    <w:rsid w:val="00A81948"/>
    <w:rsid w:val="00A81BE2"/>
    <w:rsid w:val="00A82938"/>
    <w:rsid w:val="00A831F1"/>
    <w:rsid w:val="00A85586"/>
    <w:rsid w:val="00A87D37"/>
    <w:rsid w:val="00A900F1"/>
    <w:rsid w:val="00A90D1C"/>
    <w:rsid w:val="00A91554"/>
    <w:rsid w:val="00A9175F"/>
    <w:rsid w:val="00A91FE0"/>
    <w:rsid w:val="00A9338C"/>
    <w:rsid w:val="00A94404"/>
    <w:rsid w:val="00A97458"/>
    <w:rsid w:val="00A97561"/>
    <w:rsid w:val="00A97F70"/>
    <w:rsid w:val="00AA2837"/>
    <w:rsid w:val="00AA3B1F"/>
    <w:rsid w:val="00AA4266"/>
    <w:rsid w:val="00AA4BD0"/>
    <w:rsid w:val="00AA5B39"/>
    <w:rsid w:val="00AA5BBA"/>
    <w:rsid w:val="00AA766F"/>
    <w:rsid w:val="00AA768D"/>
    <w:rsid w:val="00AB2527"/>
    <w:rsid w:val="00AB4346"/>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1E81"/>
    <w:rsid w:val="00AD2B88"/>
    <w:rsid w:val="00AD2E2D"/>
    <w:rsid w:val="00AD3296"/>
    <w:rsid w:val="00AD34D0"/>
    <w:rsid w:val="00AD3A10"/>
    <w:rsid w:val="00AD3D26"/>
    <w:rsid w:val="00AD4CF1"/>
    <w:rsid w:val="00AD55FC"/>
    <w:rsid w:val="00AD598F"/>
    <w:rsid w:val="00AD6111"/>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4C1"/>
    <w:rsid w:val="00B2267B"/>
    <w:rsid w:val="00B22F72"/>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5E0A"/>
    <w:rsid w:val="00B7613D"/>
    <w:rsid w:val="00B76FFC"/>
    <w:rsid w:val="00B7769F"/>
    <w:rsid w:val="00B8087E"/>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601"/>
    <w:rsid w:val="00BA3337"/>
    <w:rsid w:val="00BA4042"/>
    <w:rsid w:val="00BA4BBD"/>
    <w:rsid w:val="00BA5C7E"/>
    <w:rsid w:val="00BB012C"/>
    <w:rsid w:val="00BB09AE"/>
    <w:rsid w:val="00BB0F45"/>
    <w:rsid w:val="00BB0FA6"/>
    <w:rsid w:val="00BB14BE"/>
    <w:rsid w:val="00BB19B8"/>
    <w:rsid w:val="00BB22C3"/>
    <w:rsid w:val="00BB28A8"/>
    <w:rsid w:val="00BB3034"/>
    <w:rsid w:val="00BB4D3B"/>
    <w:rsid w:val="00BB5FBA"/>
    <w:rsid w:val="00BB65FF"/>
    <w:rsid w:val="00BB663E"/>
    <w:rsid w:val="00BB67C8"/>
    <w:rsid w:val="00BB7015"/>
    <w:rsid w:val="00BC06F6"/>
    <w:rsid w:val="00BC077D"/>
    <w:rsid w:val="00BC1F5F"/>
    <w:rsid w:val="00BC2E8A"/>
    <w:rsid w:val="00BC41C9"/>
    <w:rsid w:val="00BC4A55"/>
    <w:rsid w:val="00BD0F12"/>
    <w:rsid w:val="00BD1112"/>
    <w:rsid w:val="00BD2218"/>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3CFE"/>
    <w:rsid w:val="00BE54C9"/>
    <w:rsid w:val="00BF0F20"/>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5F"/>
    <w:rsid w:val="00BF6DFA"/>
    <w:rsid w:val="00BF7506"/>
    <w:rsid w:val="00BF78FD"/>
    <w:rsid w:val="00C00306"/>
    <w:rsid w:val="00C003AA"/>
    <w:rsid w:val="00C015A6"/>
    <w:rsid w:val="00C0164D"/>
    <w:rsid w:val="00C01C57"/>
    <w:rsid w:val="00C02EDB"/>
    <w:rsid w:val="00C02EF7"/>
    <w:rsid w:val="00C02FE9"/>
    <w:rsid w:val="00C03318"/>
    <w:rsid w:val="00C0454F"/>
    <w:rsid w:val="00C05713"/>
    <w:rsid w:val="00C0582B"/>
    <w:rsid w:val="00C06EDA"/>
    <w:rsid w:val="00C10AD2"/>
    <w:rsid w:val="00C10C91"/>
    <w:rsid w:val="00C111AB"/>
    <w:rsid w:val="00C1243B"/>
    <w:rsid w:val="00C12D87"/>
    <w:rsid w:val="00C1371F"/>
    <w:rsid w:val="00C14458"/>
    <w:rsid w:val="00C14687"/>
    <w:rsid w:val="00C153BB"/>
    <w:rsid w:val="00C2037F"/>
    <w:rsid w:val="00C20683"/>
    <w:rsid w:val="00C20F78"/>
    <w:rsid w:val="00C21DC6"/>
    <w:rsid w:val="00C22A28"/>
    <w:rsid w:val="00C22C35"/>
    <w:rsid w:val="00C22D8F"/>
    <w:rsid w:val="00C22F62"/>
    <w:rsid w:val="00C23245"/>
    <w:rsid w:val="00C23E47"/>
    <w:rsid w:val="00C24130"/>
    <w:rsid w:val="00C243C7"/>
    <w:rsid w:val="00C244CC"/>
    <w:rsid w:val="00C244E8"/>
    <w:rsid w:val="00C245FD"/>
    <w:rsid w:val="00C24995"/>
    <w:rsid w:val="00C275B7"/>
    <w:rsid w:val="00C27669"/>
    <w:rsid w:val="00C27BFA"/>
    <w:rsid w:val="00C3079F"/>
    <w:rsid w:val="00C30D14"/>
    <w:rsid w:val="00C31C6A"/>
    <w:rsid w:val="00C31DF3"/>
    <w:rsid w:val="00C31EC8"/>
    <w:rsid w:val="00C32A7C"/>
    <w:rsid w:val="00C34684"/>
    <w:rsid w:val="00C34DE1"/>
    <w:rsid w:val="00C353CF"/>
    <w:rsid w:val="00C359DA"/>
    <w:rsid w:val="00C360E0"/>
    <w:rsid w:val="00C374A8"/>
    <w:rsid w:val="00C40B74"/>
    <w:rsid w:val="00C41354"/>
    <w:rsid w:val="00C41E33"/>
    <w:rsid w:val="00C4291D"/>
    <w:rsid w:val="00C42E4D"/>
    <w:rsid w:val="00C4348A"/>
    <w:rsid w:val="00C4401F"/>
    <w:rsid w:val="00C451BB"/>
    <w:rsid w:val="00C45738"/>
    <w:rsid w:val="00C4613B"/>
    <w:rsid w:val="00C476D0"/>
    <w:rsid w:val="00C4790D"/>
    <w:rsid w:val="00C5116A"/>
    <w:rsid w:val="00C5124D"/>
    <w:rsid w:val="00C51525"/>
    <w:rsid w:val="00C51F8C"/>
    <w:rsid w:val="00C53A62"/>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F0B"/>
    <w:rsid w:val="00C840C0"/>
    <w:rsid w:val="00C871CD"/>
    <w:rsid w:val="00C9173B"/>
    <w:rsid w:val="00C917D3"/>
    <w:rsid w:val="00C9266C"/>
    <w:rsid w:val="00C9322A"/>
    <w:rsid w:val="00C935A2"/>
    <w:rsid w:val="00C93A35"/>
    <w:rsid w:val="00C93C02"/>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C8"/>
    <w:rsid w:val="00CB1BDB"/>
    <w:rsid w:val="00CB1C7D"/>
    <w:rsid w:val="00CB225F"/>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6FAD"/>
    <w:rsid w:val="00CC75AE"/>
    <w:rsid w:val="00CD029E"/>
    <w:rsid w:val="00CD0315"/>
    <w:rsid w:val="00CD0C28"/>
    <w:rsid w:val="00CD194B"/>
    <w:rsid w:val="00CD1B83"/>
    <w:rsid w:val="00CD258E"/>
    <w:rsid w:val="00CD267E"/>
    <w:rsid w:val="00CD2686"/>
    <w:rsid w:val="00CD28D4"/>
    <w:rsid w:val="00CD3089"/>
    <w:rsid w:val="00CD3240"/>
    <w:rsid w:val="00CD3717"/>
    <w:rsid w:val="00CD3C53"/>
    <w:rsid w:val="00CD4E49"/>
    <w:rsid w:val="00CD5081"/>
    <w:rsid w:val="00CD59F0"/>
    <w:rsid w:val="00CD6773"/>
    <w:rsid w:val="00CD7BC4"/>
    <w:rsid w:val="00CE0610"/>
    <w:rsid w:val="00CE1706"/>
    <w:rsid w:val="00CE1BA2"/>
    <w:rsid w:val="00CE214C"/>
    <w:rsid w:val="00CE2168"/>
    <w:rsid w:val="00CE2211"/>
    <w:rsid w:val="00CE222D"/>
    <w:rsid w:val="00CE2A7F"/>
    <w:rsid w:val="00CE37D9"/>
    <w:rsid w:val="00CE3AAE"/>
    <w:rsid w:val="00CE4408"/>
    <w:rsid w:val="00CE507A"/>
    <w:rsid w:val="00CE5A77"/>
    <w:rsid w:val="00CE5B34"/>
    <w:rsid w:val="00CE5DDB"/>
    <w:rsid w:val="00CE5E70"/>
    <w:rsid w:val="00CE5ED5"/>
    <w:rsid w:val="00CE6BBA"/>
    <w:rsid w:val="00CE7014"/>
    <w:rsid w:val="00CE75B6"/>
    <w:rsid w:val="00CE7A69"/>
    <w:rsid w:val="00CE7C03"/>
    <w:rsid w:val="00CF03B2"/>
    <w:rsid w:val="00CF04AF"/>
    <w:rsid w:val="00CF08EA"/>
    <w:rsid w:val="00CF1A3D"/>
    <w:rsid w:val="00CF2B9E"/>
    <w:rsid w:val="00CF2E3A"/>
    <w:rsid w:val="00CF3AF2"/>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6A2C"/>
    <w:rsid w:val="00D16E6D"/>
    <w:rsid w:val="00D21BA7"/>
    <w:rsid w:val="00D22195"/>
    <w:rsid w:val="00D22683"/>
    <w:rsid w:val="00D24228"/>
    <w:rsid w:val="00D25F02"/>
    <w:rsid w:val="00D2689C"/>
    <w:rsid w:val="00D30F40"/>
    <w:rsid w:val="00D3146B"/>
    <w:rsid w:val="00D323B7"/>
    <w:rsid w:val="00D323C0"/>
    <w:rsid w:val="00D32776"/>
    <w:rsid w:val="00D32BB1"/>
    <w:rsid w:val="00D33A75"/>
    <w:rsid w:val="00D33E63"/>
    <w:rsid w:val="00D34237"/>
    <w:rsid w:val="00D3459A"/>
    <w:rsid w:val="00D353E1"/>
    <w:rsid w:val="00D357AC"/>
    <w:rsid w:val="00D35DF6"/>
    <w:rsid w:val="00D379CD"/>
    <w:rsid w:val="00D37E9A"/>
    <w:rsid w:val="00D4042C"/>
    <w:rsid w:val="00D40B46"/>
    <w:rsid w:val="00D4235E"/>
    <w:rsid w:val="00D43B7C"/>
    <w:rsid w:val="00D44BF1"/>
    <w:rsid w:val="00D45251"/>
    <w:rsid w:val="00D45C9B"/>
    <w:rsid w:val="00D45FA3"/>
    <w:rsid w:val="00D4637A"/>
    <w:rsid w:val="00D4687A"/>
    <w:rsid w:val="00D46968"/>
    <w:rsid w:val="00D46D49"/>
    <w:rsid w:val="00D47C49"/>
    <w:rsid w:val="00D50738"/>
    <w:rsid w:val="00D51386"/>
    <w:rsid w:val="00D5222C"/>
    <w:rsid w:val="00D52D85"/>
    <w:rsid w:val="00D5313C"/>
    <w:rsid w:val="00D53879"/>
    <w:rsid w:val="00D541ED"/>
    <w:rsid w:val="00D56446"/>
    <w:rsid w:val="00D57B25"/>
    <w:rsid w:val="00D6025E"/>
    <w:rsid w:val="00D603E6"/>
    <w:rsid w:val="00D6108E"/>
    <w:rsid w:val="00D61235"/>
    <w:rsid w:val="00D62614"/>
    <w:rsid w:val="00D62C14"/>
    <w:rsid w:val="00D62C30"/>
    <w:rsid w:val="00D62EF0"/>
    <w:rsid w:val="00D62FF6"/>
    <w:rsid w:val="00D64008"/>
    <w:rsid w:val="00D64B74"/>
    <w:rsid w:val="00D65217"/>
    <w:rsid w:val="00D66C5E"/>
    <w:rsid w:val="00D66E16"/>
    <w:rsid w:val="00D67073"/>
    <w:rsid w:val="00D707C7"/>
    <w:rsid w:val="00D708CD"/>
    <w:rsid w:val="00D71273"/>
    <w:rsid w:val="00D71BA2"/>
    <w:rsid w:val="00D71C5B"/>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A068F"/>
    <w:rsid w:val="00DA08D0"/>
    <w:rsid w:val="00DA0B8F"/>
    <w:rsid w:val="00DA10ED"/>
    <w:rsid w:val="00DA1F6B"/>
    <w:rsid w:val="00DA3046"/>
    <w:rsid w:val="00DA509A"/>
    <w:rsid w:val="00DA6ED6"/>
    <w:rsid w:val="00DA77BA"/>
    <w:rsid w:val="00DA7DDD"/>
    <w:rsid w:val="00DB0509"/>
    <w:rsid w:val="00DB0889"/>
    <w:rsid w:val="00DB17AA"/>
    <w:rsid w:val="00DB1BDE"/>
    <w:rsid w:val="00DB1FC3"/>
    <w:rsid w:val="00DB2AC9"/>
    <w:rsid w:val="00DB2BA9"/>
    <w:rsid w:val="00DB309D"/>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783"/>
    <w:rsid w:val="00DC628D"/>
    <w:rsid w:val="00DC6FCE"/>
    <w:rsid w:val="00DC74EF"/>
    <w:rsid w:val="00DD0167"/>
    <w:rsid w:val="00DD24BE"/>
    <w:rsid w:val="00DD2EAB"/>
    <w:rsid w:val="00DD3005"/>
    <w:rsid w:val="00DD31EE"/>
    <w:rsid w:val="00DD35D3"/>
    <w:rsid w:val="00DD36CA"/>
    <w:rsid w:val="00DD3AAC"/>
    <w:rsid w:val="00DD42BE"/>
    <w:rsid w:val="00DD4414"/>
    <w:rsid w:val="00DD607E"/>
    <w:rsid w:val="00DE00DD"/>
    <w:rsid w:val="00DE0673"/>
    <w:rsid w:val="00DE0EA5"/>
    <w:rsid w:val="00DE192E"/>
    <w:rsid w:val="00DE1BBD"/>
    <w:rsid w:val="00DE2261"/>
    <w:rsid w:val="00DE2529"/>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04E"/>
    <w:rsid w:val="00DF13E1"/>
    <w:rsid w:val="00DF1AE3"/>
    <w:rsid w:val="00DF260E"/>
    <w:rsid w:val="00DF3937"/>
    <w:rsid w:val="00DF430E"/>
    <w:rsid w:val="00DF5D0D"/>
    <w:rsid w:val="00DF65F8"/>
    <w:rsid w:val="00DF68C8"/>
    <w:rsid w:val="00DF728A"/>
    <w:rsid w:val="00DF74AC"/>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B13"/>
    <w:rsid w:val="00E25E93"/>
    <w:rsid w:val="00E262FC"/>
    <w:rsid w:val="00E27464"/>
    <w:rsid w:val="00E274B5"/>
    <w:rsid w:val="00E27D50"/>
    <w:rsid w:val="00E27E4E"/>
    <w:rsid w:val="00E30658"/>
    <w:rsid w:val="00E306A1"/>
    <w:rsid w:val="00E306CF"/>
    <w:rsid w:val="00E30921"/>
    <w:rsid w:val="00E30B24"/>
    <w:rsid w:val="00E315F1"/>
    <w:rsid w:val="00E31776"/>
    <w:rsid w:val="00E317EA"/>
    <w:rsid w:val="00E333F5"/>
    <w:rsid w:val="00E33BEE"/>
    <w:rsid w:val="00E34229"/>
    <w:rsid w:val="00E3566F"/>
    <w:rsid w:val="00E358C3"/>
    <w:rsid w:val="00E359BD"/>
    <w:rsid w:val="00E35D31"/>
    <w:rsid w:val="00E3633F"/>
    <w:rsid w:val="00E3643B"/>
    <w:rsid w:val="00E37FE6"/>
    <w:rsid w:val="00E405CF"/>
    <w:rsid w:val="00E40BB6"/>
    <w:rsid w:val="00E410E9"/>
    <w:rsid w:val="00E41F34"/>
    <w:rsid w:val="00E43040"/>
    <w:rsid w:val="00E43FB2"/>
    <w:rsid w:val="00E444BA"/>
    <w:rsid w:val="00E449A6"/>
    <w:rsid w:val="00E44E6C"/>
    <w:rsid w:val="00E45537"/>
    <w:rsid w:val="00E45A31"/>
    <w:rsid w:val="00E4603F"/>
    <w:rsid w:val="00E46519"/>
    <w:rsid w:val="00E47A1C"/>
    <w:rsid w:val="00E47BF1"/>
    <w:rsid w:val="00E47F4A"/>
    <w:rsid w:val="00E508C1"/>
    <w:rsid w:val="00E50BC9"/>
    <w:rsid w:val="00E50BDA"/>
    <w:rsid w:val="00E510E2"/>
    <w:rsid w:val="00E512F7"/>
    <w:rsid w:val="00E51662"/>
    <w:rsid w:val="00E51A55"/>
    <w:rsid w:val="00E521F3"/>
    <w:rsid w:val="00E527DC"/>
    <w:rsid w:val="00E52F97"/>
    <w:rsid w:val="00E548BA"/>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80EE3"/>
    <w:rsid w:val="00E81A59"/>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657"/>
    <w:rsid w:val="00EA3A13"/>
    <w:rsid w:val="00EA3BA8"/>
    <w:rsid w:val="00EA4C1A"/>
    <w:rsid w:val="00EA55F6"/>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341C"/>
    <w:rsid w:val="00ED4C88"/>
    <w:rsid w:val="00ED5F46"/>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5B09"/>
    <w:rsid w:val="00EF6AD6"/>
    <w:rsid w:val="00EF746F"/>
    <w:rsid w:val="00F0084C"/>
    <w:rsid w:val="00F00C64"/>
    <w:rsid w:val="00F01787"/>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3550"/>
    <w:rsid w:val="00F237E1"/>
    <w:rsid w:val="00F23917"/>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377"/>
    <w:rsid w:val="00F37CEB"/>
    <w:rsid w:val="00F4055B"/>
    <w:rsid w:val="00F4067B"/>
    <w:rsid w:val="00F40979"/>
    <w:rsid w:val="00F41173"/>
    <w:rsid w:val="00F419FE"/>
    <w:rsid w:val="00F41C7B"/>
    <w:rsid w:val="00F41D8C"/>
    <w:rsid w:val="00F41E2A"/>
    <w:rsid w:val="00F45126"/>
    <w:rsid w:val="00F455E4"/>
    <w:rsid w:val="00F45687"/>
    <w:rsid w:val="00F45B71"/>
    <w:rsid w:val="00F46439"/>
    <w:rsid w:val="00F46DDC"/>
    <w:rsid w:val="00F47D70"/>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45C"/>
    <w:rsid w:val="00F935BE"/>
    <w:rsid w:val="00F93B0F"/>
    <w:rsid w:val="00F94251"/>
    <w:rsid w:val="00F94C17"/>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8C9"/>
    <w:rsid w:val="00FB3E82"/>
    <w:rsid w:val="00FB4B13"/>
    <w:rsid w:val="00FB61BE"/>
    <w:rsid w:val="00FB6A45"/>
    <w:rsid w:val="00FB6A7C"/>
    <w:rsid w:val="00FB6B4D"/>
    <w:rsid w:val="00FB6D5E"/>
    <w:rsid w:val="00FB74C9"/>
    <w:rsid w:val="00FB779C"/>
    <w:rsid w:val="00FB7C22"/>
    <w:rsid w:val="00FC139D"/>
    <w:rsid w:val="00FC20B9"/>
    <w:rsid w:val="00FC3130"/>
    <w:rsid w:val="00FC51CC"/>
    <w:rsid w:val="00FC5D63"/>
    <w:rsid w:val="00FC5F41"/>
    <w:rsid w:val="00FC74DA"/>
    <w:rsid w:val="00FC7F72"/>
    <w:rsid w:val="00FD0E61"/>
    <w:rsid w:val="00FD1986"/>
    <w:rsid w:val="00FD24DC"/>
    <w:rsid w:val="00FD2552"/>
    <w:rsid w:val="00FD27EC"/>
    <w:rsid w:val="00FD4D62"/>
    <w:rsid w:val="00FD586D"/>
    <w:rsid w:val="00FD5FEF"/>
    <w:rsid w:val="00FD620D"/>
    <w:rsid w:val="00FD77B3"/>
    <w:rsid w:val="00FD7C67"/>
    <w:rsid w:val="00FD7D36"/>
    <w:rsid w:val="00FE1B66"/>
    <w:rsid w:val="00FE3192"/>
    <w:rsid w:val="00FE39AD"/>
    <w:rsid w:val="00FE3D47"/>
    <w:rsid w:val="00FE4054"/>
    <w:rsid w:val="00FE407F"/>
    <w:rsid w:val="00FE4CFE"/>
    <w:rsid w:val="00FF01AA"/>
    <w:rsid w:val="00FF0D98"/>
    <w:rsid w:val="00FF1465"/>
    <w:rsid w:val="00FF16C8"/>
    <w:rsid w:val="00FF1B19"/>
    <w:rsid w:val="00FF1B4E"/>
    <w:rsid w:val="00FF27A4"/>
    <w:rsid w:val="00FF2BB9"/>
    <w:rsid w:val="00FF3E9A"/>
    <w:rsid w:val="00FF40AB"/>
    <w:rsid w:val="00FF4295"/>
    <w:rsid w:val="00FF43C3"/>
    <w:rsid w:val="00FF4743"/>
    <w:rsid w:val="00FF618F"/>
    <w:rsid w:val="00FF62A7"/>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8BCD2"/>
  <w15:docId w15:val="{DA5B90DD-D65F-4BAB-8B0D-9957678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376F1"/>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1">
    <w:name w:val="Znak Znak Znak Znak Znak Znak Znak Znak Znak1"/>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1">
    <w:name w:val="Tekst podstawowy 21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4"/>
      </w:numPr>
      <w:spacing w:before="120" w:after="120"/>
      <w:jc w:val="both"/>
    </w:pPr>
    <w:rPr>
      <w:rFonts w:eastAsia="Calibri"/>
      <w:szCs w:val="22"/>
      <w:lang w:eastAsia="en-GB"/>
    </w:rPr>
  </w:style>
  <w:style w:type="paragraph" w:customStyle="1" w:styleId="Tiret1">
    <w:name w:val="Tiret 1"/>
    <w:basedOn w:val="Normalny"/>
    <w:rsid w:val="00A407F6"/>
    <w:pPr>
      <w:numPr>
        <w:numId w:val="35"/>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6"/>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6"/>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6"/>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6"/>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9"/>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
    <w:link w:val="Akapitzlist"/>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10737">
      <w:bodyDiv w:val="1"/>
      <w:marLeft w:val="0"/>
      <w:marRight w:val="0"/>
      <w:marTop w:val="0"/>
      <w:marBottom w:val="0"/>
      <w:divBdr>
        <w:top w:val="none" w:sz="0" w:space="0" w:color="auto"/>
        <w:left w:val="none" w:sz="0" w:space="0" w:color="auto"/>
        <w:bottom w:val="none" w:sz="0" w:space="0" w:color="auto"/>
        <w:right w:val="none" w:sz="0" w:space="0" w:color="auto"/>
      </w:divBdr>
    </w:div>
    <w:div w:id="133957924">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41877583">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883521602">
      <w:bodyDiv w:val="1"/>
      <w:marLeft w:val="0"/>
      <w:marRight w:val="0"/>
      <w:marTop w:val="0"/>
      <w:marBottom w:val="0"/>
      <w:divBdr>
        <w:top w:val="none" w:sz="0" w:space="0" w:color="auto"/>
        <w:left w:val="none" w:sz="0" w:space="0" w:color="auto"/>
        <w:bottom w:val="none" w:sz="0" w:space="0" w:color="auto"/>
        <w:right w:val="none" w:sz="0" w:space="0" w:color="auto"/>
      </w:divBdr>
    </w:div>
    <w:div w:id="1122310170">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59841275">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4231989">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obert.tomza@szpi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4D0E2-984C-4022-A3DD-0DD57BA8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41</Pages>
  <Words>11993</Words>
  <Characters>71960</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83786</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19</cp:revision>
  <cp:lastPrinted>2025-04-01T08:20:00Z</cp:lastPrinted>
  <dcterms:created xsi:type="dcterms:W3CDTF">2025-03-28T09:44:00Z</dcterms:created>
  <dcterms:modified xsi:type="dcterms:W3CDTF">2025-04-01T08:22:00Z</dcterms:modified>
</cp:coreProperties>
</file>