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00" w:rsidRDefault="001D6CF7" w:rsidP="00671F00">
      <w:pPr>
        <w:tabs>
          <w:tab w:val="left" w:pos="907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C06E4">
        <w:t xml:space="preserve"> </w:t>
      </w:r>
      <w:bookmarkStart w:id="0" w:name="_Hlk193889574"/>
      <w:r w:rsidR="00671F00" w:rsidRPr="00D9667B">
        <w:rPr>
          <w:rFonts w:asciiTheme="minorHAnsi" w:hAnsiTheme="minorHAnsi" w:cstheme="minorHAnsi"/>
          <w:b/>
          <w:sz w:val="20"/>
          <w:szCs w:val="20"/>
        </w:rPr>
        <w:t>Wzór oferty</w:t>
      </w:r>
    </w:p>
    <w:p w:rsidR="00671F00" w:rsidRPr="00D9667B" w:rsidRDefault="00671F00" w:rsidP="00671F00">
      <w:pPr>
        <w:tabs>
          <w:tab w:val="left" w:pos="9072"/>
        </w:tabs>
        <w:ind w:left="141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Załącznik nr 1</w:t>
      </w:r>
    </w:p>
    <w:p w:rsidR="00671F00" w:rsidRPr="00D9667B" w:rsidRDefault="00671F00" w:rsidP="00671F00">
      <w:pPr>
        <w:tabs>
          <w:tab w:val="left" w:pos="907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</w:t>
      </w:r>
      <w:r w:rsidRPr="00D9667B">
        <w:rPr>
          <w:rFonts w:asciiTheme="minorHAnsi" w:hAnsiTheme="minorHAnsi" w:cstheme="minorHAnsi"/>
          <w:b/>
          <w:sz w:val="20"/>
          <w:szCs w:val="20"/>
        </w:rPr>
        <w:t>wraz z opisem przedmiotu zamówienia</w:t>
      </w:r>
    </w:p>
    <w:p w:rsidR="00671F00" w:rsidRPr="00D9667B" w:rsidRDefault="00671F00" w:rsidP="00671F00">
      <w:pPr>
        <w:pStyle w:val="Bezodstpw1"/>
        <w:rPr>
          <w:rFonts w:asciiTheme="minorHAnsi" w:hAnsiTheme="minorHAnsi" w:cstheme="minorHAnsi"/>
          <w:sz w:val="20"/>
          <w:szCs w:val="20"/>
        </w:rPr>
      </w:pPr>
      <w:r w:rsidRPr="00D9667B">
        <w:rPr>
          <w:rFonts w:asciiTheme="minorHAnsi" w:hAnsiTheme="minorHAnsi" w:cstheme="minorHAnsi"/>
          <w:sz w:val="20"/>
          <w:szCs w:val="20"/>
        </w:rPr>
        <w:t xml:space="preserve"> Wykonawca:</w:t>
      </w:r>
    </w:p>
    <w:p w:rsidR="00671F00" w:rsidRPr="00D9667B" w:rsidRDefault="00671F00" w:rsidP="00671F00">
      <w:pPr>
        <w:pStyle w:val="Bezodstpw1"/>
        <w:rPr>
          <w:rFonts w:asciiTheme="minorHAnsi" w:hAnsiTheme="minorHAnsi" w:cstheme="minorHAnsi"/>
          <w:sz w:val="20"/>
          <w:szCs w:val="20"/>
        </w:rPr>
      </w:pPr>
      <w:r w:rsidRPr="00D9667B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671F00" w:rsidRPr="00D9667B" w:rsidRDefault="00671F00" w:rsidP="00671F00">
      <w:pPr>
        <w:pStyle w:val="Bezodstpw1"/>
        <w:rPr>
          <w:rFonts w:asciiTheme="minorHAnsi" w:hAnsiTheme="minorHAnsi" w:cstheme="minorHAnsi"/>
          <w:sz w:val="20"/>
          <w:szCs w:val="20"/>
        </w:rPr>
      </w:pPr>
      <w:r w:rsidRPr="00D9667B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671F00" w:rsidRPr="00D9667B" w:rsidRDefault="00671F00" w:rsidP="00671F00">
      <w:pPr>
        <w:pStyle w:val="Bezodstpw1"/>
        <w:rPr>
          <w:rFonts w:asciiTheme="minorHAnsi" w:hAnsiTheme="minorHAnsi" w:cstheme="minorHAnsi"/>
          <w:i/>
          <w:sz w:val="20"/>
          <w:szCs w:val="20"/>
        </w:rPr>
      </w:pPr>
      <w:r w:rsidRPr="00D9667B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</w:p>
    <w:p w:rsidR="00671F00" w:rsidRPr="00D9667B" w:rsidRDefault="00671F00" w:rsidP="00671F00">
      <w:pPr>
        <w:pStyle w:val="Bezodstpw1"/>
        <w:rPr>
          <w:rFonts w:asciiTheme="minorHAnsi" w:hAnsiTheme="minorHAnsi" w:cstheme="minorHAnsi"/>
          <w:i/>
          <w:sz w:val="20"/>
          <w:szCs w:val="20"/>
        </w:rPr>
      </w:pPr>
      <w:r w:rsidRPr="00D9667B">
        <w:rPr>
          <w:rFonts w:asciiTheme="minorHAnsi" w:hAnsiTheme="minorHAnsi" w:cstheme="minorHAnsi"/>
          <w:i/>
          <w:sz w:val="20"/>
          <w:szCs w:val="20"/>
        </w:rPr>
        <w:t xml:space="preserve">w zależności od podmiotu: </w:t>
      </w:r>
    </w:p>
    <w:p w:rsidR="00671F00" w:rsidRPr="00D9667B" w:rsidRDefault="00671F00" w:rsidP="00671F00">
      <w:pPr>
        <w:pStyle w:val="Bezodstpw1"/>
        <w:rPr>
          <w:rFonts w:asciiTheme="minorHAnsi" w:hAnsiTheme="minorHAnsi" w:cstheme="minorHAnsi"/>
          <w:i/>
          <w:sz w:val="20"/>
          <w:szCs w:val="20"/>
        </w:rPr>
      </w:pPr>
      <w:r w:rsidRPr="00D9667B">
        <w:rPr>
          <w:rFonts w:asciiTheme="minorHAnsi" w:hAnsiTheme="minorHAnsi" w:cstheme="minorHAnsi"/>
          <w:i/>
          <w:sz w:val="20"/>
          <w:szCs w:val="20"/>
        </w:rPr>
        <w:t>NIP:………………….…………………</w:t>
      </w:r>
    </w:p>
    <w:p w:rsidR="00671F00" w:rsidRPr="00D9667B" w:rsidRDefault="00671F00" w:rsidP="00671F00">
      <w:pPr>
        <w:pStyle w:val="Bezodstpw1"/>
        <w:rPr>
          <w:rFonts w:asciiTheme="minorHAnsi" w:hAnsiTheme="minorHAnsi" w:cstheme="minorHAnsi"/>
          <w:i/>
          <w:sz w:val="20"/>
          <w:szCs w:val="20"/>
        </w:rPr>
      </w:pPr>
      <w:r w:rsidRPr="00D9667B">
        <w:rPr>
          <w:rFonts w:asciiTheme="minorHAnsi" w:hAnsiTheme="minorHAnsi" w:cstheme="minorHAnsi"/>
          <w:i/>
          <w:sz w:val="20"/>
          <w:szCs w:val="20"/>
        </w:rPr>
        <w:t>KRS: ……………………………………</w:t>
      </w:r>
    </w:p>
    <w:p w:rsidR="00671F00" w:rsidRPr="00D9667B" w:rsidRDefault="00671F00" w:rsidP="00671F00">
      <w:pPr>
        <w:pStyle w:val="Bezodstpw1"/>
        <w:rPr>
          <w:rFonts w:asciiTheme="minorHAnsi" w:hAnsiTheme="minorHAnsi" w:cstheme="minorHAnsi"/>
          <w:sz w:val="20"/>
          <w:szCs w:val="20"/>
        </w:rPr>
      </w:pPr>
      <w:r w:rsidRPr="00D9667B">
        <w:rPr>
          <w:rFonts w:asciiTheme="minorHAnsi" w:hAnsiTheme="minorHAnsi" w:cstheme="minorHAnsi"/>
          <w:sz w:val="20"/>
          <w:szCs w:val="20"/>
        </w:rPr>
        <w:t>Osoba/y upoważniona/e do kontaktu:</w:t>
      </w:r>
    </w:p>
    <w:p w:rsidR="00671F00" w:rsidRPr="00D9667B" w:rsidRDefault="00671F00" w:rsidP="00671F00">
      <w:pPr>
        <w:pStyle w:val="Bezodstpw1"/>
        <w:rPr>
          <w:rFonts w:asciiTheme="minorHAnsi" w:hAnsiTheme="minorHAnsi" w:cstheme="minorHAnsi"/>
          <w:bCs/>
          <w:sz w:val="20"/>
          <w:szCs w:val="20"/>
        </w:rPr>
      </w:pPr>
      <w:r w:rsidRPr="00D9667B">
        <w:rPr>
          <w:rFonts w:asciiTheme="minorHAnsi" w:hAnsiTheme="minorHAnsi" w:cstheme="minorHAnsi"/>
          <w:bCs/>
          <w:sz w:val="20"/>
          <w:szCs w:val="20"/>
        </w:rPr>
        <w:t>……………………….………………</w:t>
      </w:r>
    </w:p>
    <w:p w:rsidR="00671F00" w:rsidRPr="00D9667B" w:rsidRDefault="00671F00" w:rsidP="00671F00">
      <w:pPr>
        <w:pStyle w:val="Bezodstpw1"/>
        <w:rPr>
          <w:rFonts w:asciiTheme="minorHAnsi" w:hAnsiTheme="minorHAnsi" w:cstheme="minorHAnsi"/>
          <w:bCs/>
          <w:sz w:val="20"/>
          <w:szCs w:val="20"/>
        </w:rPr>
      </w:pPr>
      <w:r w:rsidRPr="00D9667B">
        <w:rPr>
          <w:rFonts w:asciiTheme="minorHAnsi" w:hAnsiTheme="minorHAnsi" w:cstheme="minorHAnsi"/>
          <w:bCs/>
          <w:sz w:val="20"/>
          <w:szCs w:val="20"/>
        </w:rPr>
        <w:t xml:space="preserve">Nr tel. …………………..………… </w:t>
      </w:r>
    </w:p>
    <w:p w:rsidR="00671F00" w:rsidRPr="00D9667B" w:rsidRDefault="00671F00" w:rsidP="00671F00">
      <w:pPr>
        <w:pStyle w:val="Bezodstpw1"/>
        <w:rPr>
          <w:rFonts w:asciiTheme="minorHAnsi" w:hAnsiTheme="minorHAnsi" w:cstheme="minorHAnsi"/>
          <w:bCs/>
          <w:sz w:val="20"/>
          <w:szCs w:val="20"/>
        </w:rPr>
      </w:pPr>
      <w:r w:rsidRPr="00D9667B">
        <w:rPr>
          <w:rFonts w:asciiTheme="minorHAnsi" w:hAnsiTheme="minorHAnsi" w:cstheme="minorHAnsi"/>
          <w:bCs/>
          <w:sz w:val="20"/>
          <w:szCs w:val="20"/>
        </w:rPr>
        <w:t>mail …………………..……………</w:t>
      </w:r>
    </w:p>
    <w:p w:rsidR="00671F00" w:rsidRDefault="00671F00" w:rsidP="00671F00">
      <w:pPr>
        <w:tabs>
          <w:tab w:val="left" w:pos="9072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966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OFERTA CZĘŚĆ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3</w:t>
      </w:r>
    </w:p>
    <w:p w:rsidR="00671F00" w:rsidRPr="00D9667B" w:rsidRDefault="00671F00" w:rsidP="00671F00">
      <w:pPr>
        <w:tabs>
          <w:tab w:val="left" w:pos="9072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671F00" w:rsidRPr="00D9667B" w:rsidRDefault="00671F00" w:rsidP="00671F00">
      <w:pPr>
        <w:pStyle w:val="Tytu"/>
        <w:rPr>
          <w:rFonts w:asciiTheme="minorHAnsi" w:hAnsiTheme="minorHAnsi" w:cstheme="minorHAnsi"/>
          <w:bCs w:val="0"/>
          <w:sz w:val="20"/>
          <w:szCs w:val="20"/>
        </w:rPr>
      </w:pPr>
      <w:r w:rsidRPr="00D9667B">
        <w:rPr>
          <w:rFonts w:asciiTheme="minorHAnsi" w:hAnsiTheme="minorHAnsi" w:cstheme="minorHAnsi"/>
          <w:bCs w:val="0"/>
          <w:sz w:val="20"/>
          <w:szCs w:val="20"/>
        </w:rPr>
        <w:t>W odpowiedzi na ogłoszenie dotyczące udzielenia zamówienia publicznego na:</w:t>
      </w:r>
    </w:p>
    <w:p w:rsidR="00671F00" w:rsidRPr="00D9667B" w:rsidRDefault="00671F00" w:rsidP="00671F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D9667B">
        <w:rPr>
          <w:rFonts w:asciiTheme="minorHAnsi" w:hAnsiTheme="minorHAnsi" w:cstheme="minorHAnsi"/>
          <w:b/>
          <w:bCs/>
          <w:iCs/>
          <w:sz w:val="20"/>
          <w:szCs w:val="20"/>
          <w:u w:val="single"/>
          <w:lang w:eastAsia="x-none"/>
        </w:rPr>
        <w:t>Dostawa</w:t>
      </w:r>
      <w:r>
        <w:rPr>
          <w:rFonts w:asciiTheme="minorHAnsi" w:hAnsiTheme="minorHAnsi" w:cstheme="minorHAnsi"/>
          <w:b/>
          <w:bCs/>
          <w:iCs/>
          <w:sz w:val="20"/>
          <w:szCs w:val="20"/>
          <w:u w:val="single"/>
          <w:lang w:eastAsia="x-none"/>
        </w:rPr>
        <w:t xml:space="preserve"> aparatury medycznej</w:t>
      </w:r>
      <w:r w:rsidRPr="00D9667B">
        <w:rPr>
          <w:rFonts w:asciiTheme="minorHAnsi" w:hAnsiTheme="minorHAnsi" w:cstheme="minorHAnsi"/>
          <w:b/>
          <w:bCs/>
          <w:sz w:val="20"/>
          <w:szCs w:val="20"/>
        </w:rPr>
        <w:t>, znak sprawy SZSPOO.SZP.3810/</w:t>
      </w:r>
      <w:r>
        <w:rPr>
          <w:rFonts w:asciiTheme="minorHAnsi" w:hAnsiTheme="minorHAnsi" w:cstheme="minorHAnsi"/>
          <w:b/>
          <w:bCs/>
          <w:sz w:val="20"/>
          <w:szCs w:val="20"/>
        </w:rPr>
        <w:t>32</w:t>
      </w:r>
      <w:r w:rsidRPr="00D9667B">
        <w:rPr>
          <w:rFonts w:asciiTheme="minorHAnsi" w:hAnsiTheme="minorHAnsi" w:cstheme="minorHAnsi"/>
          <w:b/>
          <w:bCs/>
          <w:sz w:val="20"/>
          <w:szCs w:val="20"/>
        </w:rPr>
        <w:t>/2025,</w:t>
      </w:r>
    </w:p>
    <w:p w:rsidR="00671F00" w:rsidRPr="0014632D" w:rsidRDefault="00671F00" w:rsidP="00671F00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D9667B">
        <w:rPr>
          <w:rFonts w:asciiTheme="minorHAnsi" w:hAnsiTheme="minorHAnsi" w:cstheme="minorHAnsi"/>
          <w:b/>
          <w:bCs/>
          <w:sz w:val="20"/>
          <w:szCs w:val="20"/>
        </w:rPr>
        <w:t>przedstawiamy następującą ofertę:</w:t>
      </w:r>
    </w:p>
    <w:tbl>
      <w:tblPr>
        <w:tblpPr w:leftFromText="141" w:rightFromText="141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403"/>
        <w:gridCol w:w="709"/>
        <w:gridCol w:w="567"/>
        <w:gridCol w:w="1275"/>
        <w:gridCol w:w="993"/>
        <w:gridCol w:w="850"/>
        <w:gridCol w:w="1276"/>
      </w:tblGrid>
      <w:tr w:rsidR="00671F00" w:rsidTr="0065692A">
        <w:trPr>
          <w:trHeight w:val="1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00D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00D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00D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00D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00D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00D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00D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600D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Wartość brutto </w:t>
            </w:r>
          </w:p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00D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PLN</w:t>
            </w:r>
          </w:p>
        </w:tc>
      </w:tr>
      <w:tr w:rsidR="00671F00" w:rsidTr="0065692A">
        <w:trPr>
          <w:trHeight w:val="6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F00" w:rsidRPr="006600D6" w:rsidRDefault="00671F00" w:rsidP="0065692A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671F00" w:rsidRPr="006600D6" w:rsidRDefault="00671F00" w:rsidP="0065692A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671F00" w:rsidRPr="006600D6" w:rsidRDefault="00671F00" w:rsidP="0065692A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1.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00" w:rsidRPr="006815E9" w:rsidRDefault="00671F00" w:rsidP="0065692A">
            <w:pPr>
              <w:pStyle w:val="Bezodstpw1"/>
              <w:suppressAutoHyphens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Drukarka laserowa do nanoszenia oznaczeń na kasetach histopatologicznych</w:t>
            </w:r>
          </w:p>
          <w:p w:rsidR="00671F00" w:rsidRPr="006600D6" w:rsidRDefault="00671F00" w:rsidP="0065692A">
            <w:pPr>
              <w:pStyle w:val="Bezodstpw1"/>
              <w:suppressAutoHyphens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71F00" w:rsidRPr="006600D6" w:rsidRDefault="00671F00" w:rsidP="0065692A">
            <w:pPr>
              <w:pStyle w:val="Bezodstpw1"/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sz w:val="18"/>
                <w:szCs w:val="18"/>
              </w:rPr>
              <w:t>Nazwa:…………………………………………</w:t>
            </w:r>
          </w:p>
          <w:p w:rsidR="00671F00" w:rsidRPr="006600D6" w:rsidRDefault="00671F00" w:rsidP="0065692A">
            <w:pPr>
              <w:pStyle w:val="Bezodstpw1"/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sz w:val="18"/>
                <w:szCs w:val="18"/>
              </w:rPr>
              <w:t>Typ/ Model: ……………………………………………</w:t>
            </w:r>
          </w:p>
          <w:p w:rsidR="00671F00" w:rsidRPr="006600D6" w:rsidRDefault="00671F00" w:rsidP="0065692A">
            <w:pPr>
              <w:pStyle w:val="Bezodstpw1"/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sz w:val="18"/>
                <w:szCs w:val="18"/>
              </w:rPr>
              <w:t>Producent: ……………………………………</w:t>
            </w:r>
          </w:p>
          <w:p w:rsidR="00671F00" w:rsidRDefault="00671F00" w:rsidP="0065692A">
            <w:pPr>
              <w:pStyle w:val="Bezodstpw1"/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sz w:val="18"/>
                <w:szCs w:val="18"/>
              </w:rPr>
              <w:t>Kraj…………………………………………….</w:t>
            </w:r>
          </w:p>
          <w:p w:rsidR="00671F00" w:rsidRPr="006600D6" w:rsidRDefault="00671F00" w:rsidP="0065692A">
            <w:pPr>
              <w:pStyle w:val="Bezodstpw1"/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71F00" w:rsidTr="0065692A">
        <w:trPr>
          <w:trHeight w:val="6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F00" w:rsidRPr="006600D6" w:rsidRDefault="00671F00" w:rsidP="0065692A">
            <w:pPr>
              <w:tabs>
                <w:tab w:val="left" w:pos="9072"/>
              </w:tabs>
              <w:spacing w:line="48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F00" w:rsidRPr="006600D6" w:rsidRDefault="00671F00" w:rsidP="0065692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6600D6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1F00" w:rsidRPr="006600D6" w:rsidRDefault="00671F00" w:rsidP="0065692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671F00" w:rsidRPr="005229DF" w:rsidRDefault="00671F00" w:rsidP="00671F00">
      <w:pPr>
        <w:overflowPunct w:val="0"/>
        <w:autoSpaceDE w:val="0"/>
        <w:autoSpaceDN w:val="0"/>
        <w:adjustRightInd w:val="0"/>
        <w:spacing w:after="60"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lang w:eastAsia="x-none"/>
        </w:rPr>
      </w:pPr>
    </w:p>
    <w:p w:rsidR="00671F00" w:rsidRDefault="00671F00" w:rsidP="00671F00">
      <w:pPr>
        <w:ind w:left="-851"/>
        <w:rPr>
          <w:rFonts w:asciiTheme="minorHAnsi" w:hAnsiTheme="minorHAnsi" w:cstheme="minorHAnsi"/>
          <w:sz w:val="22"/>
          <w:szCs w:val="22"/>
        </w:rPr>
      </w:pPr>
      <w:r w:rsidRPr="005229DF">
        <w:rPr>
          <w:rFonts w:asciiTheme="minorHAnsi" w:hAnsiTheme="minorHAnsi" w:cstheme="minorHAnsi"/>
          <w:sz w:val="22"/>
          <w:szCs w:val="22"/>
        </w:rPr>
        <w:t>Termin gwarancji w miesiącach: …………… (24, 36, lub 48 miesięcy)</w:t>
      </w:r>
    </w:p>
    <w:bookmarkEnd w:id="0"/>
    <w:p w:rsidR="00671F00" w:rsidRDefault="00671F00" w:rsidP="00671F00">
      <w:pPr>
        <w:ind w:left="-851"/>
        <w:rPr>
          <w:rFonts w:asciiTheme="minorHAnsi" w:hAnsiTheme="minorHAnsi" w:cstheme="minorHAnsi"/>
          <w:sz w:val="22"/>
          <w:szCs w:val="22"/>
        </w:rPr>
      </w:pPr>
    </w:p>
    <w:p w:rsidR="00671F00" w:rsidRDefault="00671F00" w:rsidP="00671F00">
      <w:pPr>
        <w:ind w:left="-851"/>
        <w:rPr>
          <w:rFonts w:asciiTheme="minorHAnsi" w:hAnsiTheme="minorHAnsi" w:cstheme="minorHAnsi"/>
          <w:sz w:val="22"/>
          <w:szCs w:val="22"/>
        </w:rPr>
      </w:pPr>
    </w:p>
    <w:p w:rsidR="00671F00" w:rsidRPr="00D62F26" w:rsidRDefault="00671F00" w:rsidP="00671F00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D62F26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PARAMETRY TECHNICZNE WYMAGANE  I OFEROWANE</w:t>
      </w:r>
    </w:p>
    <w:p w:rsidR="00671F00" w:rsidRPr="00D62F26" w:rsidRDefault="00671F00" w:rsidP="00671F00">
      <w:pPr>
        <w:spacing w:after="12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D62F26">
        <w:rPr>
          <w:rFonts w:asciiTheme="minorHAnsi" w:eastAsia="Calibri" w:hAnsiTheme="minorHAnsi" w:cstheme="minorHAnsi"/>
          <w:sz w:val="20"/>
          <w:szCs w:val="20"/>
        </w:rPr>
        <w:t xml:space="preserve">Opis przedmiotu zamówienia – zestawienie parametrów wymaganych </w:t>
      </w:r>
    </w:p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552"/>
        <w:gridCol w:w="2693"/>
      </w:tblGrid>
      <w:tr w:rsidR="00671F00" w:rsidRPr="004475FF" w:rsidTr="0065692A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oferowana przez Wykonawcę </w:t>
            </w:r>
            <w:r w:rsidRPr="004475F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(podać oferowaną wartość w zależności od wartości wymaganej)</w:t>
            </w: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Urządzenie fabrycznie nowe, nieużywane, </w:t>
            </w:r>
            <w:proofErr w:type="spellStart"/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nierekondycjonowane</w:t>
            </w:r>
            <w:proofErr w:type="spellEnd"/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.  Urządzenie seryjne bez dodatkowych modyfikacji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Drukarka laserowa umożliwiająca wykonywanie nadruku na kasetkach histopatologicznych, nadruk na 1 stronie kasetki - od frontu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ind w:right="39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Całkowity czas nadruku maksymalnie do 4 sekund 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TAK, podać czas nadruku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Nadruk odporny na czynniki fizykochemiczne m. in. wysoka temperatura, odczynniki powszechnie używane w histologii.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Druk bezstykowy ( brak taśm, tuszy itp.)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Druk laserowy bezpośrednio na kasetkach histopatologicznych, minimum:</w:t>
            </w:r>
          </w:p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-z powierzchnią opisowa nachyloną pod kątem 35⁰ jak również 45⁰</w:t>
            </w:r>
          </w:p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-z zamkniętym wieczkiem</w:t>
            </w:r>
          </w:p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-otwartych ( bez wieczka)</w:t>
            </w:r>
          </w:p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-nieprzewidzianych przez producentów kasetek do nadruku laserowego (kasetki bez specjalnego pigmentu)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Trwałość lasera: nie gorsza niż 24 miliony kasetek.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TAK, podać trwałość lasera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Moc lasera &lt; 5W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TAK, podać moc lasera 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Rozdzielczość druku:  min. 2500 </w:t>
            </w:r>
            <w:proofErr w:type="spellStart"/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TAK, podać rozdzielczość druku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Wygodny dotykowy, kolorowy panel kontrolny do obsługi urządzenia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Wielkość ekranu dotykowego min. 8”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TAK, podać wielkość ekranu dotykowego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Rozdzielczość ekranu min. 800*1280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TAK, podać rozdzielczość ekranu 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Możliwość bezpośredniego podłączania do drukarki klawiatury i myszy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Możliwość projektowania szablonu etykiety bezpośrednio w urządzeniu oraz na komputerze z możliwością automatycznego przesłania do drukarki. 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Możliwość zapisania wielu szablonów wydruków i przełączania się między nimi z poziomu głównego menu drukarki oraz z poziomu komputera 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Możliwość nanoszenia kodów kreskowych jednowymiarowych (liniowe, 1D) oraz dwuwymiarowych (2D), tekstu,  grafiki oraz cyfr.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Karuzelowy zasobnik kasetek na min. 6 magazynków 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TAK, podać wielkość zasobnika kasetek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Możliwość obrotu karuzelowego zasobnika na kasetki w 2 kierunkach (zgodnie i przeciwnie do ruchu wskazówek zegara)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Mechanizm karuzelowy umożliwiający wybór podajnika (na podstawie informacji przesłanych z systemu klasy LIS), z którego drukarka ma pobrać kasetkę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Dostępne przynajmniej 2 wielkości magazynków w tym jeden typ na przynajmniej 75 kasetek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TAK, podać wielkości magazynków na kasetki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Możliwość wydruku minimum 450 kasetek bez konieczności zmiany magazynków i dokładania kasetek do magazynków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 , podać ilość kasetek które można wydrukować bez zmiany magazynków i dokładania kasetek do magazynków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Drukarka wykłada kasetki po zadruku w sposób uporządkowany (jedna obok drugiej) na tacę rozładunkową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Mechanizm automatycznego stopniowego wysuwania tacy na wydrukowane kasetki w przypadku zapełniania kolejnych rzędów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Taca rozładunkowa o pojemności minimum 100 kasetek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TAK, podać pojemność tacy rozładunkowej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Czujnik wykrywający zapełnienie rzędów tacy na zadrukowane kasetki.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Możliwość całkowitego wyjęcia tacy z urządzenia.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Drukarka pozwala na nadruk pojedynczych kasetek oraz drukowanie całych serii kasetek w zależności od bieżących potrzeb użytkownika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Wbudowany czytnik kodów 1D i 2D z możliwością automatycznego odczytu kodu i jego wyłączenia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Urządzanie umożliwia automatyczną detekcję koloru kasetki w podajniku.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Możliwość automatycznego przełączania magazynku z kasetkami w zależności od wybranego koloru (urządzenie automatycznie lokalizuje gniazdo w którym zainstalowany jest magazynek z wybranym kolorem kasetek poprzez sprawdzanie koloru kasetki przed wydrukiem)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Sygnalizacja braku kasetek w magazynkach i automatyczne wznowienie kolejki wydruku po uzupełnieniu kasetek.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  <w:vAlign w:val="center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Urządzenie przystosowane do integracji z systemami klasy LIS/LIMS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rPr>
          <w:trHeight w:val="671"/>
        </w:trPr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Możliwość podglądu i eksportu danych statystycznych o wydrukowanych kasetkach na nośnik USB</w:t>
            </w:r>
          </w:p>
        </w:tc>
        <w:tc>
          <w:tcPr>
            <w:tcW w:w="2552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Wbudowany 4 stopniowy wymienny filtr przeciwpyłowy i anty zapachowy ( w tym HEPA i węglowy)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Uchylny panel przedni umożliwiający szybki dostęp do wnętrza urządzenia w celu rutynowej konserwacji lub czyszczenia.</w:t>
            </w:r>
          </w:p>
        </w:tc>
        <w:tc>
          <w:tcPr>
            <w:tcW w:w="2552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Waga nie więcej niż 35 kg</w:t>
            </w:r>
          </w:p>
        </w:tc>
        <w:tc>
          <w:tcPr>
            <w:tcW w:w="2552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TAK, podać wagę 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Poziom głośności nie więcej niż 65db (A)</w:t>
            </w:r>
          </w:p>
        </w:tc>
        <w:tc>
          <w:tcPr>
            <w:tcW w:w="2552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TAK, podać poziom głośności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Stopień ochrony/ klasa szczelności minimum  IP20</w:t>
            </w:r>
          </w:p>
        </w:tc>
        <w:tc>
          <w:tcPr>
            <w:tcW w:w="2552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TAK, podać stopień ochrony i klasę szczelności 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Wbudowane gniazda USB – min. 3szt.</w:t>
            </w:r>
          </w:p>
        </w:tc>
        <w:tc>
          <w:tcPr>
            <w:tcW w:w="2552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TAK, podać ilość wbudowanych gniazd USB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Wbudowany port sieciowy – min. 2 szt.</w:t>
            </w:r>
          </w:p>
        </w:tc>
        <w:tc>
          <w:tcPr>
            <w:tcW w:w="2552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TAK, podać ilość wbudowanych portów sieciowych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Deklaracja zgodności CE</w:t>
            </w:r>
          </w:p>
        </w:tc>
        <w:tc>
          <w:tcPr>
            <w:tcW w:w="2552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93892994"/>
          </w:p>
        </w:tc>
        <w:tc>
          <w:tcPr>
            <w:tcW w:w="4820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bCs/>
                <w:sz w:val="20"/>
                <w:szCs w:val="20"/>
              </w:rPr>
              <w:t>Gwarancja min. 24 m-ce.</w:t>
            </w:r>
            <w:bookmarkStart w:id="2" w:name="_GoBack"/>
            <w:bookmarkEnd w:id="2"/>
          </w:p>
        </w:tc>
        <w:tc>
          <w:tcPr>
            <w:tcW w:w="2552" w:type="dxa"/>
          </w:tcPr>
          <w:p w:rsidR="00671F00" w:rsidRDefault="00671F00" w:rsidP="0065692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Tak, podać długość gwarancji</w:t>
            </w:r>
            <w:r w:rsidRPr="00C538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71F00" w:rsidRPr="008D4940" w:rsidRDefault="00671F00" w:rsidP="0065692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940">
              <w:rPr>
                <w:rFonts w:asciiTheme="minorHAnsi" w:hAnsiTheme="minorHAnsi" w:cstheme="minorHAnsi"/>
                <w:b/>
                <w:sz w:val="20"/>
                <w:szCs w:val="20"/>
              </w:rPr>
              <w:t>24 mieś- 20 pkt.</w:t>
            </w:r>
          </w:p>
          <w:p w:rsidR="00671F00" w:rsidRPr="008D4940" w:rsidRDefault="00671F00" w:rsidP="0065692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940">
              <w:rPr>
                <w:rFonts w:asciiTheme="minorHAnsi" w:hAnsiTheme="minorHAnsi" w:cstheme="minorHAnsi"/>
                <w:b/>
                <w:sz w:val="20"/>
                <w:szCs w:val="20"/>
              </w:rPr>
              <w:t>36 mieś.-30 pkt.</w:t>
            </w:r>
          </w:p>
          <w:p w:rsidR="00671F00" w:rsidRPr="00170C95" w:rsidRDefault="00671F00" w:rsidP="006569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</w:t>
            </w:r>
            <w:r w:rsidRPr="008D4940">
              <w:rPr>
                <w:rFonts w:asciiTheme="minorHAnsi" w:hAnsiTheme="minorHAnsi" w:cstheme="minorHAnsi"/>
                <w:b/>
                <w:sz w:val="20"/>
                <w:szCs w:val="20"/>
              </w:rPr>
              <w:t>48 mieś.-40 pkt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Przeglądy okresowe w okresie gwarancji - zgodnie z zaleceniem producenta</w:t>
            </w:r>
          </w:p>
        </w:tc>
        <w:tc>
          <w:tcPr>
            <w:tcW w:w="2552" w:type="dxa"/>
            <w:vAlign w:val="center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Instrukcja obsługi w języku polskim.</w:t>
            </w:r>
          </w:p>
        </w:tc>
        <w:tc>
          <w:tcPr>
            <w:tcW w:w="2552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TAK, przy dostawie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rPr>
          <w:cantSplit/>
        </w:trPr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Szkolenie z obsługi oferowanych urządzeń po dostawie, w terminie uzgodnionym z Użytkownikiem, potwierdzone protokołem</w:t>
            </w:r>
          </w:p>
        </w:tc>
        <w:tc>
          <w:tcPr>
            <w:tcW w:w="2552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F00" w:rsidRPr="004475FF" w:rsidTr="0065692A">
        <w:tc>
          <w:tcPr>
            <w:tcW w:w="567" w:type="dxa"/>
          </w:tcPr>
          <w:p w:rsidR="00671F00" w:rsidRPr="004475FF" w:rsidRDefault="00671F00" w:rsidP="00671F00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Paszport techniczny.</w:t>
            </w:r>
          </w:p>
        </w:tc>
        <w:tc>
          <w:tcPr>
            <w:tcW w:w="2552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75FF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:rsidR="00671F00" w:rsidRPr="004475FF" w:rsidRDefault="00671F00" w:rsidP="006569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1F00" w:rsidRDefault="00671F00" w:rsidP="00671F00">
      <w:pPr>
        <w:rPr>
          <w:rFonts w:asciiTheme="majorHAnsi" w:hAnsiTheme="majorHAnsi" w:cs="Arial"/>
        </w:rPr>
      </w:pPr>
    </w:p>
    <w:p w:rsidR="00671F00" w:rsidRDefault="00671F00" w:rsidP="00671F00">
      <w:pPr>
        <w:rPr>
          <w:rFonts w:asciiTheme="majorHAnsi" w:hAnsiTheme="majorHAnsi" w:cs="Arial"/>
        </w:rPr>
      </w:pPr>
    </w:p>
    <w:p w:rsidR="00671F00" w:rsidRPr="00170C95" w:rsidRDefault="00671F00" w:rsidP="00671F00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170C95">
        <w:rPr>
          <w:rFonts w:asciiTheme="minorHAnsi" w:hAnsiTheme="minorHAnsi" w:cstheme="minorHAnsi"/>
          <w:sz w:val="22"/>
          <w:szCs w:val="22"/>
        </w:rPr>
        <w:t>Podpis osoby upoważnionej</w:t>
      </w:r>
    </w:p>
    <w:p w:rsidR="00671F00" w:rsidRPr="00170C95" w:rsidRDefault="00671F00" w:rsidP="00671F00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170C95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</w:p>
    <w:p w:rsidR="009426A3" w:rsidRPr="003C06E4" w:rsidRDefault="00972FCD" w:rsidP="003C06E4"/>
    <w:sectPr w:rsidR="009426A3" w:rsidRPr="003C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2FD"/>
    <w:multiLevelType w:val="hybridMultilevel"/>
    <w:tmpl w:val="5DAAA924"/>
    <w:lvl w:ilvl="0" w:tplc="CEDEC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44BE"/>
    <w:multiLevelType w:val="hybridMultilevel"/>
    <w:tmpl w:val="E5D8431C"/>
    <w:lvl w:ilvl="0" w:tplc="34D67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11152"/>
    <w:multiLevelType w:val="hybridMultilevel"/>
    <w:tmpl w:val="3162D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E25C59"/>
    <w:multiLevelType w:val="hybridMultilevel"/>
    <w:tmpl w:val="16949346"/>
    <w:lvl w:ilvl="0" w:tplc="2960CDF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6" w15:restartNumberingAfterBreak="0">
    <w:nsid w:val="285616AE"/>
    <w:multiLevelType w:val="hybridMultilevel"/>
    <w:tmpl w:val="AAC830F8"/>
    <w:lvl w:ilvl="0" w:tplc="D7AC61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95127"/>
    <w:multiLevelType w:val="hybridMultilevel"/>
    <w:tmpl w:val="1516421A"/>
    <w:lvl w:ilvl="0" w:tplc="22DCB8C2">
      <w:start w:val="2"/>
      <w:numFmt w:val="decimal"/>
      <w:lvlText w:val="%1."/>
      <w:lvlJc w:val="left"/>
      <w:pPr>
        <w:ind w:left="3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E1608"/>
    <w:multiLevelType w:val="hybridMultilevel"/>
    <w:tmpl w:val="33AE2542"/>
    <w:lvl w:ilvl="0" w:tplc="FDFE8B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43A9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9590ECF"/>
    <w:multiLevelType w:val="hybridMultilevel"/>
    <w:tmpl w:val="1A92A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A74FA3"/>
    <w:multiLevelType w:val="hybridMultilevel"/>
    <w:tmpl w:val="9F6C5E88"/>
    <w:lvl w:ilvl="0" w:tplc="4BB258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23A29"/>
    <w:multiLevelType w:val="hybridMultilevel"/>
    <w:tmpl w:val="4BB4B8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66525BA"/>
    <w:multiLevelType w:val="hybridMultilevel"/>
    <w:tmpl w:val="B3125C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453948"/>
    <w:multiLevelType w:val="hybridMultilevel"/>
    <w:tmpl w:val="660C4608"/>
    <w:lvl w:ilvl="0" w:tplc="01AA10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35592"/>
    <w:multiLevelType w:val="hybridMultilevel"/>
    <w:tmpl w:val="240C3238"/>
    <w:lvl w:ilvl="0" w:tplc="6B0E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912FF"/>
    <w:multiLevelType w:val="hybridMultilevel"/>
    <w:tmpl w:val="6EC633DC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B64C26EC">
      <w:start w:val="1"/>
      <w:numFmt w:val="lowerLetter"/>
      <w:lvlText w:val="%2)"/>
      <w:lvlJc w:val="left"/>
      <w:pPr>
        <w:ind w:left="1495" w:hanging="360"/>
      </w:pPr>
      <w:rPr>
        <w:rFonts w:ascii="Cambria" w:eastAsia="Calibri" w:hAnsi="Cambria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003FCA"/>
    <w:multiLevelType w:val="hybridMultilevel"/>
    <w:tmpl w:val="D5081AFC"/>
    <w:lvl w:ilvl="0" w:tplc="9CD2D5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0"/>
  </w:num>
  <w:num w:numId="14">
    <w:abstractNumId w:val="17"/>
  </w:num>
  <w:num w:numId="15">
    <w:abstractNumId w:val="8"/>
  </w:num>
  <w:num w:numId="16">
    <w:abstractNumId w:val="2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8"/>
    <w:rsid w:val="000B5E09"/>
    <w:rsid w:val="001D6CF7"/>
    <w:rsid w:val="00210719"/>
    <w:rsid w:val="00291481"/>
    <w:rsid w:val="002B628C"/>
    <w:rsid w:val="002E22A4"/>
    <w:rsid w:val="003C06E4"/>
    <w:rsid w:val="00607E87"/>
    <w:rsid w:val="00671F00"/>
    <w:rsid w:val="006B122B"/>
    <w:rsid w:val="007B5E0D"/>
    <w:rsid w:val="008F5119"/>
    <w:rsid w:val="00972FCD"/>
    <w:rsid w:val="009E690B"/>
    <w:rsid w:val="00D672F0"/>
    <w:rsid w:val="00E03176"/>
    <w:rsid w:val="00E7709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0E40"/>
  <w15:chartTrackingRefBased/>
  <w15:docId w15:val="{C526F5DD-B19A-43E6-B4B4-E418BB5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7E87"/>
    <w:rPr>
      <w:color w:val="0563C1" w:themeColor="hyperlink"/>
      <w:u w:val="single"/>
    </w:rPr>
  </w:style>
  <w:style w:type="character" w:customStyle="1" w:styleId="AkapitzlistZnak">
    <w:name w:val="Akapit z listą Znak"/>
    <w:aliases w:val="Punktowanie Znak"/>
    <w:link w:val="Akapitzlist"/>
    <w:uiPriority w:val="34"/>
    <w:locked/>
    <w:rsid w:val="00607E87"/>
    <w:rPr>
      <w:rFonts w:ascii="Calibri" w:hAnsi="Calibri" w:cs="Calibri"/>
    </w:rPr>
  </w:style>
  <w:style w:type="paragraph" w:styleId="Akapitzlist">
    <w:name w:val="List Paragraph"/>
    <w:aliases w:val="Punktowanie"/>
    <w:basedOn w:val="Normalny"/>
    <w:link w:val="AkapitzlistZnak"/>
    <w:uiPriority w:val="34"/>
    <w:qFormat/>
    <w:rsid w:val="00607E87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71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"/>
    <w:basedOn w:val="Normalny"/>
    <w:link w:val="TytuZnak"/>
    <w:qFormat/>
    <w:rsid w:val="00671F00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basedOn w:val="Domylnaczcionkaakapitu"/>
    <w:link w:val="Tytu"/>
    <w:rsid w:val="00671F00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customStyle="1" w:styleId="Bezodstpw1">
    <w:name w:val="Bez odstępów1"/>
    <w:qFormat/>
    <w:rsid w:val="00671F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dcterms:created xsi:type="dcterms:W3CDTF">2025-04-08T09:56:00Z</dcterms:created>
  <dcterms:modified xsi:type="dcterms:W3CDTF">2025-04-08T09:56:00Z</dcterms:modified>
</cp:coreProperties>
</file>