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FB0" w:rsidRDefault="009C4FB0" w:rsidP="009C4FB0">
      <w:pPr>
        <w:rPr>
          <w:sz w:val="28"/>
          <w:szCs w:val="28"/>
          <w:lang w:val="en-US"/>
        </w:rPr>
      </w:pPr>
      <w:r>
        <w:rPr>
          <w:noProof/>
        </w:rPr>
        <w:drawing>
          <wp:anchor distT="0" distB="0" distL="114300" distR="114300" simplePos="0" relativeHeight="251660288" behindDoc="1" locked="0" layoutInCell="1" allowOverlap="1" wp14:anchorId="0B2CBB58" wp14:editId="4E1BE686">
            <wp:simplePos x="0" y="0"/>
            <wp:positionH relativeFrom="margin">
              <wp:align>right</wp:align>
            </wp:positionH>
            <wp:positionV relativeFrom="paragraph">
              <wp:posOffset>99364</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4FB0" w:rsidRPr="005833EF" w:rsidRDefault="009C4FB0" w:rsidP="009C4FB0">
      <w:pPr>
        <w:spacing w:line="276" w:lineRule="auto"/>
        <w:ind w:left="1843"/>
        <w:rPr>
          <w:rFonts w:ascii="Candara" w:hAnsi="Candara" w:cs="Tahoma"/>
          <w:b/>
          <w:color w:val="002060"/>
          <w:sz w:val="28"/>
          <w:szCs w:val="28"/>
        </w:rPr>
      </w:pPr>
      <w:r w:rsidRPr="005833EF">
        <w:rPr>
          <w:rFonts w:ascii="Georgia" w:hAnsi="Georgia"/>
          <w:b/>
          <w:noProof/>
          <w:color w:val="002060"/>
          <w:sz w:val="28"/>
          <w:szCs w:val="28"/>
        </w:rPr>
        <w:drawing>
          <wp:anchor distT="0" distB="0" distL="114300" distR="114300" simplePos="0" relativeHeight="251659264" behindDoc="0" locked="0" layoutInCell="1" allowOverlap="1" wp14:anchorId="1F678E6E" wp14:editId="62CFCD14">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9C4FB0" w:rsidRPr="005833EF" w:rsidRDefault="009C4FB0" w:rsidP="009C4FB0">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9C4FB0" w:rsidRDefault="009C4FB0" w:rsidP="009C4FB0">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9C4FB0" w:rsidRDefault="009C4FB0" w:rsidP="009C4FB0">
      <w:pPr>
        <w:rPr>
          <w:rFonts w:ascii="Candara" w:hAnsi="Candara" w:cs="Tahoma"/>
          <w:color w:val="002060"/>
          <w:sz w:val="25"/>
          <w:szCs w:val="25"/>
        </w:rPr>
      </w:pPr>
      <w:r>
        <w:rPr>
          <w:rFonts w:ascii="Candara" w:hAnsi="Candara" w:cs="Tahoma"/>
          <w:color w:val="002060"/>
          <w:sz w:val="25"/>
          <w:szCs w:val="25"/>
        </w:rPr>
        <w:t>___________________________________________________________________</w:t>
      </w:r>
    </w:p>
    <w:p w:rsidR="009C4FB0" w:rsidRPr="006E209E" w:rsidRDefault="009C4FB0" w:rsidP="009C4FB0">
      <w:pPr>
        <w:rPr>
          <w:rFonts w:ascii="Candara" w:hAnsi="Candara" w:cs="Tahoma"/>
          <w:color w:val="002060"/>
          <w:sz w:val="25"/>
          <w:szCs w:val="25"/>
        </w:rPr>
      </w:pPr>
    </w:p>
    <w:p w:rsidR="009C4FB0" w:rsidRPr="006E209E" w:rsidRDefault="009C4FB0" w:rsidP="009C4FB0">
      <w:pPr>
        <w:rPr>
          <w:rFonts w:asciiTheme="minorHAnsi" w:hAnsiTheme="minorHAnsi" w:cstheme="minorHAnsi"/>
          <w:sz w:val="22"/>
          <w:szCs w:val="22"/>
        </w:rPr>
      </w:pPr>
      <w:proofErr w:type="spellStart"/>
      <w:r w:rsidRPr="006E209E">
        <w:rPr>
          <w:rFonts w:asciiTheme="minorHAnsi" w:hAnsiTheme="minorHAnsi" w:cstheme="minorHAnsi"/>
          <w:sz w:val="22"/>
          <w:szCs w:val="22"/>
        </w:rPr>
        <w:t>Sz.S.POO</w:t>
      </w:r>
      <w:proofErr w:type="spellEnd"/>
      <w:r w:rsidRPr="006E209E">
        <w:rPr>
          <w:rFonts w:asciiTheme="minorHAnsi" w:hAnsiTheme="minorHAnsi" w:cstheme="minorHAnsi"/>
          <w:sz w:val="22"/>
          <w:szCs w:val="22"/>
        </w:rPr>
        <w:t>. SZP.3810/</w:t>
      </w:r>
      <w:r>
        <w:rPr>
          <w:rFonts w:asciiTheme="minorHAnsi" w:hAnsiTheme="minorHAnsi" w:cstheme="minorHAnsi"/>
          <w:sz w:val="22"/>
          <w:szCs w:val="22"/>
        </w:rPr>
        <w:t>32</w:t>
      </w:r>
      <w:r w:rsidRPr="006E209E">
        <w:rPr>
          <w:rFonts w:asciiTheme="minorHAnsi" w:hAnsiTheme="minorHAnsi" w:cstheme="minorHAnsi"/>
          <w:sz w:val="22"/>
          <w:szCs w:val="22"/>
        </w:rPr>
        <w:t>/202</w:t>
      </w:r>
      <w:r>
        <w:rPr>
          <w:rFonts w:asciiTheme="minorHAnsi" w:hAnsiTheme="minorHAnsi" w:cstheme="minorHAnsi"/>
          <w:sz w:val="22"/>
          <w:szCs w:val="22"/>
        </w:rPr>
        <w:t>5</w:t>
      </w:r>
      <w:r w:rsidRPr="006E209E">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E209E">
        <w:rPr>
          <w:rFonts w:asciiTheme="minorHAnsi" w:hAnsiTheme="minorHAnsi" w:cstheme="minorHAnsi"/>
          <w:sz w:val="22"/>
          <w:szCs w:val="22"/>
        </w:rPr>
        <w:t xml:space="preserve"> Brzozów: </w:t>
      </w:r>
      <w:r>
        <w:rPr>
          <w:rFonts w:asciiTheme="minorHAnsi" w:hAnsiTheme="minorHAnsi" w:cstheme="minorHAnsi"/>
          <w:sz w:val="22"/>
          <w:szCs w:val="22"/>
        </w:rPr>
        <w:t>0</w:t>
      </w:r>
      <w:r w:rsidR="004954AD">
        <w:rPr>
          <w:rFonts w:asciiTheme="minorHAnsi" w:hAnsiTheme="minorHAnsi" w:cstheme="minorHAnsi"/>
          <w:sz w:val="22"/>
          <w:szCs w:val="22"/>
        </w:rPr>
        <w:t>9</w:t>
      </w:r>
      <w:r w:rsidRPr="006E209E">
        <w:rPr>
          <w:rFonts w:asciiTheme="minorHAnsi" w:hAnsiTheme="minorHAnsi" w:cstheme="minorHAnsi"/>
          <w:sz w:val="22"/>
          <w:szCs w:val="22"/>
        </w:rPr>
        <w:t>.</w:t>
      </w:r>
      <w:r>
        <w:rPr>
          <w:rFonts w:asciiTheme="minorHAnsi" w:hAnsiTheme="minorHAnsi" w:cstheme="minorHAnsi"/>
          <w:sz w:val="22"/>
          <w:szCs w:val="22"/>
        </w:rPr>
        <w:t>04</w:t>
      </w:r>
      <w:r w:rsidRPr="006E209E">
        <w:rPr>
          <w:rFonts w:asciiTheme="minorHAnsi" w:hAnsiTheme="minorHAnsi" w:cstheme="minorHAnsi"/>
          <w:sz w:val="22"/>
          <w:szCs w:val="22"/>
        </w:rPr>
        <w:t>.202</w:t>
      </w:r>
      <w:r>
        <w:rPr>
          <w:rFonts w:asciiTheme="minorHAnsi" w:hAnsiTheme="minorHAnsi" w:cstheme="minorHAnsi"/>
          <w:sz w:val="22"/>
          <w:szCs w:val="22"/>
        </w:rPr>
        <w:t>5</w:t>
      </w:r>
      <w:r w:rsidRPr="006E209E">
        <w:rPr>
          <w:rFonts w:asciiTheme="minorHAnsi" w:hAnsiTheme="minorHAnsi" w:cstheme="minorHAnsi"/>
          <w:sz w:val="22"/>
          <w:szCs w:val="22"/>
        </w:rPr>
        <w:t xml:space="preserve"> r.</w:t>
      </w:r>
    </w:p>
    <w:p w:rsidR="009C4FB0" w:rsidRPr="006E209E" w:rsidRDefault="009C4FB0" w:rsidP="009C4FB0">
      <w:pPr>
        <w:rPr>
          <w:rFonts w:asciiTheme="minorHAnsi" w:hAnsiTheme="minorHAnsi" w:cstheme="minorHAnsi"/>
          <w:sz w:val="22"/>
          <w:szCs w:val="22"/>
        </w:rPr>
      </w:pPr>
    </w:p>
    <w:p w:rsidR="009C4FB0" w:rsidRPr="006E209E" w:rsidRDefault="009C4FB0" w:rsidP="009C4FB0">
      <w:pPr>
        <w:rPr>
          <w:rFonts w:asciiTheme="minorHAnsi" w:hAnsiTheme="minorHAnsi" w:cstheme="minorHAnsi"/>
          <w:sz w:val="22"/>
          <w:szCs w:val="22"/>
        </w:rPr>
      </w:pPr>
    </w:p>
    <w:p w:rsidR="009C4FB0" w:rsidRPr="006E209E" w:rsidRDefault="009C4FB0" w:rsidP="009C4FB0">
      <w:pPr>
        <w:ind w:left="2832" w:firstLine="708"/>
        <w:rPr>
          <w:rFonts w:asciiTheme="minorHAnsi" w:hAnsiTheme="minorHAnsi" w:cstheme="minorHAnsi"/>
          <w:b/>
          <w:sz w:val="22"/>
          <w:szCs w:val="22"/>
        </w:rPr>
      </w:pPr>
      <w:r w:rsidRPr="006E209E">
        <w:rPr>
          <w:rFonts w:asciiTheme="minorHAnsi" w:hAnsiTheme="minorHAnsi" w:cstheme="minorHAnsi"/>
          <w:b/>
          <w:sz w:val="22"/>
          <w:szCs w:val="22"/>
        </w:rPr>
        <w:t xml:space="preserve">Dotyczy postępowania </w:t>
      </w:r>
    </w:p>
    <w:p w:rsidR="009C4FB0" w:rsidRPr="006E209E" w:rsidRDefault="009C4FB0" w:rsidP="009C4FB0">
      <w:pPr>
        <w:ind w:left="2832" w:firstLine="708"/>
        <w:rPr>
          <w:rFonts w:asciiTheme="minorHAnsi" w:hAnsiTheme="minorHAnsi" w:cstheme="minorHAnsi"/>
          <w:b/>
          <w:sz w:val="22"/>
          <w:szCs w:val="22"/>
        </w:rPr>
      </w:pPr>
      <w:r w:rsidRPr="006E209E">
        <w:rPr>
          <w:rFonts w:asciiTheme="minorHAnsi" w:hAnsiTheme="minorHAnsi" w:cstheme="minorHAnsi"/>
          <w:b/>
          <w:sz w:val="22"/>
          <w:szCs w:val="22"/>
        </w:rPr>
        <w:t>o udzielenie zamówienia publicznego:</w:t>
      </w:r>
    </w:p>
    <w:p w:rsidR="009C4FB0" w:rsidRPr="006E209E" w:rsidRDefault="009C4FB0" w:rsidP="009C4FB0">
      <w:pPr>
        <w:ind w:left="3515" w:firstLine="25"/>
        <w:rPr>
          <w:rFonts w:asciiTheme="minorHAnsi" w:hAnsiTheme="minorHAnsi" w:cstheme="minorHAnsi"/>
          <w:b/>
          <w:sz w:val="22"/>
          <w:szCs w:val="22"/>
        </w:rPr>
      </w:pPr>
      <w:r w:rsidRPr="006E209E">
        <w:rPr>
          <w:rFonts w:asciiTheme="minorHAnsi" w:hAnsiTheme="minorHAnsi" w:cstheme="minorHAnsi"/>
          <w:b/>
          <w:sz w:val="22"/>
          <w:szCs w:val="22"/>
        </w:rPr>
        <w:t xml:space="preserve">Dostawa </w:t>
      </w:r>
      <w:r>
        <w:rPr>
          <w:rFonts w:asciiTheme="minorHAnsi" w:hAnsiTheme="minorHAnsi" w:cstheme="minorHAnsi"/>
          <w:b/>
          <w:sz w:val="22"/>
          <w:szCs w:val="22"/>
        </w:rPr>
        <w:t>sprzętu medycznego</w:t>
      </w:r>
    </w:p>
    <w:p w:rsidR="009C4FB0" w:rsidRPr="006E209E" w:rsidRDefault="009C4FB0" w:rsidP="009C4FB0">
      <w:pPr>
        <w:ind w:left="3515"/>
        <w:rPr>
          <w:rFonts w:asciiTheme="minorHAnsi" w:hAnsiTheme="minorHAnsi" w:cstheme="minorHAnsi"/>
          <w:b/>
          <w:sz w:val="22"/>
          <w:szCs w:val="22"/>
        </w:rPr>
      </w:pPr>
      <w:r w:rsidRPr="006E209E">
        <w:rPr>
          <w:rFonts w:asciiTheme="minorHAnsi" w:hAnsiTheme="minorHAnsi" w:cstheme="minorHAnsi"/>
          <w:b/>
          <w:sz w:val="22"/>
          <w:szCs w:val="22"/>
        </w:rPr>
        <w:t xml:space="preserve">Sygn. sprawy </w:t>
      </w:r>
      <w:proofErr w:type="spellStart"/>
      <w:r w:rsidRPr="006E209E">
        <w:rPr>
          <w:rFonts w:asciiTheme="minorHAnsi" w:hAnsiTheme="minorHAnsi" w:cstheme="minorHAnsi"/>
          <w:b/>
          <w:sz w:val="22"/>
          <w:szCs w:val="22"/>
        </w:rPr>
        <w:t>Sz.S.POO</w:t>
      </w:r>
      <w:proofErr w:type="spellEnd"/>
      <w:r w:rsidRPr="006E209E">
        <w:rPr>
          <w:rFonts w:asciiTheme="minorHAnsi" w:hAnsiTheme="minorHAnsi" w:cstheme="minorHAnsi"/>
          <w:b/>
          <w:sz w:val="22"/>
          <w:szCs w:val="22"/>
        </w:rPr>
        <w:t>. SZP</w:t>
      </w:r>
      <w:r>
        <w:rPr>
          <w:rFonts w:asciiTheme="minorHAnsi" w:hAnsiTheme="minorHAnsi" w:cstheme="minorHAnsi"/>
          <w:b/>
          <w:sz w:val="22"/>
          <w:szCs w:val="22"/>
        </w:rPr>
        <w:t>.</w:t>
      </w:r>
      <w:r w:rsidRPr="006E209E">
        <w:rPr>
          <w:rFonts w:asciiTheme="minorHAnsi" w:hAnsiTheme="minorHAnsi" w:cstheme="minorHAnsi"/>
          <w:b/>
          <w:sz w:val="22"/>
          <w:szCs w:val="22"/>
        </w:rPr>
        <w:t>3810/</w:t>
      </w:r>
      <w:r>
        <w:rPr>
          <w:rFonts w:asciiTheme="minorHAnsi" w:hAnsiTheme="minorHAnsi" w:cstheme="minorHAnsi"/>
          <w:b/>
          <w:sz w:val="22"/>
          <w:szCs w:val="22"/>
        </w:rPr>
        <w:t>32</w:t>
      </w:r>
      <w:r w:rsidRPr="006E209E">
        <w:rPr>
          <w:rFonts w:asciiTheme="minorHAnsi" w:hAnsiTheme="minorHAnsi" w:cstheme="minorHAnsi"/>
          <w:b/>
          <w:sz w:val="22"/>
          <w:szCs w:val="22"/>
        </w:rPr>
        <w:t>/202</w:t>
      </w:r>
      <w:r>
        <w:rPr>
          <w:rFonts w:asciiTheme="minorHAnsi" w:hAnsiTheme="minorHAnsi" w:cstheme="minorHAnsi"/>
          <w:b/>
          <w:sz w:val="22"/>
          <w:szCs w:val="22"/>
        </w:rPr>
        <w:t>5</w:t>
      </w:r>
    </w:p>
    <w:p w:rsidR="009C4FB0" w:rsidRPr="006E209E" w:rsidRDefault="009C4FB0" w:rsidP="009C4FB0">
      <w:pPr>
        <w:pStyle w:val="Tekstpodstawowy"/>
        <w:rPr>
          <w:rFonts w:asciiTheme="minorHAnsi" w:hAnsiTheme="minorHAnsi" w:cstheme="minorHAnsi"/>
          <w:sz w:val="22"/>
          <w:szCs w:val="22"/>
        </w:rPr>
      </w:pPr>
    </w:p>
    <w:p w:rsidR="009C4FB0" w:rsidRPr="00470F44" w:rsidRDefault="009C4FB0" w:rsidP="009C4FB0">
      <w:pPr>
        <w:pStyle w:val="Tekstpodstawowy"/>
        <w:rPr>
          <w:rFonts w:asciiTheme="minorHAnsi" w:hAnsiTheme="minorHAnsi" w:cstheme="minorHAnsi"/>
          <w:sz w:val="22"/>
          <w:szCs w:val="22"/>
        </w:rPr>
      </w:pPr>
    </w:p>
    <w:p w:rsidR="009C4FB0" w:rsidRPr="00470F44" w:rsidRDefault="009C4FB0" w:rsidP="009C4FB0">
      <w:pPr>
        <w:pStyle w:val="Tekstpodstawowy"/>
        <w:rPr>
          <w:rFonts w:asciiTheme="minorHAnsi" w:hAnsiTheme="minorHAnsi" w:cstheme="minorHAnsi"/>
          <w:sz w:val="22"/>
          <w:szCs w:val="22"/>
        </w:rPr>
      </w:pPr>
      <w:r w:rsidRPr="00470F44">
        <w:rPr>
          <w:rFonts w:asciiTheme="minorHAnsi" w:hAnsiTheme="minorHAnsi" w:cstheme="minorHAnsi"/>
          <w:sz w:val="22"/>
          <w:szCs w:val="22"/>
        </w:rPr>
        <w:tab/>
        <w:t xml:space="preserve">W związku z pytaniami złożonymi w niniejszym postępowaniu przez Wykonawców, Zamawiający udziela następujących odpowiedzi:  </w:t>
      </w:r>
    </w:p>
    <w:p w:rsidR="009C4FB0" w:rsidRPr="00470F44" w:rsidRDefault="009C4FB0" w:rsidP="000F446E">
      <w:pPr>
        <w:pStyle w:val="Akapitzlist"/>
        <w:autoSpaceDE w:val="0"/>
        <w:autoSpaceDN w:val="0"/>
        <w:adjustRightInd w:val="0"/>
        <w:spacing w:before="60" w:line="240" w:lineRule="auto"/>
        <w:ind w:left="0"/>
        <w:jc w:val="both"/>
      </w:pPr>
    </w:p>
    <w:p w:rsidR="00470F44" w:rsidRPr="00470F44" w:rsidRDefault="001D6CF7" w:rsidP="00470F44">
      <w:pPr>
        <w:pStyle w:val="Akapitzlist"/>
        <w:autoSpaceDE w:val="0"/>
        <w:autoSpaceDN w:val="0"/>
        <w:adjustRightInd w:val="0"/>
        <w:spacing w:before="60" w:after="0" w:line="240" w:lineRule="auto"/>
        <w:ind w:left="0"/>
        <w:jc w:val="both"/>
        <w:rPr>
          <w:rFonts w:asciiTheme="minorHAnsi" w:eastAsia="Times New Roman" w:hAnsiTheme="minorHAnsi" w:cstheme="minorHAnsi"/>
          <w:b/>
          <w:color w:val="000000"/>
          <w:lang w:eastAsia="cs-CZ"/>
        </w:rPr>
      </w:pPr>
      <w:r w:rsidRPr="00470F44">
        <w:t xml:space="preserve"> </w:t>
      </w:r>
      <w:r w:rsidR="000F446E" w:rsidRPr="00470F44">
        <w:rPr>
          <w:rFonts w:asciiTheme="minorHAnsi" w:eastAsia="Times New Roman" w:hAnsiTheme="minorHAnsi" w:cstheme="minorHAnsi"/>
          <w:b/>
          <w:color w:val="000000"/>
          <w:lang w:eastAsia="cs-CZ"/>
        </w:rPr>
        <w:t xml:space="preserve">Pytanie nr </w:t>
      </w:r>
      <w:r w:rsidR="00470F44" w:rsidRPr="00470F44">
        <w:rPr>
          <w:rFonts w:asciiTheme="minorHAnsi" w:eastAsia="Times New Roman" w:hAnsiTheme="minorHAnsi" w:cstheme="minorHAnsi"/>
          <w:b/>
          <w:color w:val="000000"/>
          <w:lang w:eastAsia="cs-CZ"/>
        </w:rPr>
        <w:t>1</w:t>
      </w:r>
    </w:p>
    <w:p w:rsidR="000F446E" w:rsidRPr="00470F44" w:rsidRDefault="000F446E" w:rsidP="00470F44">
      <w:pPr>
        <w:pStyle w:val="Akapitzlist"/>
        <w:autoSpaceDE w:val="0"/>
        <w:autoSpaceDN w:val="0"/>
        <w:adjustRightInd w:val="0"/>
        <w:spacing w:before="60" w:after="0" w:line="240" w:lineRule="auto"/>
        <w:ind w:left="0"/>
        <w:jc w:val="both"/>
        <w:rPr>
          <w:rFonts w:asciiTheme="minorHAnsi" w:eastAsia="Times New Roman" w:hAnsiTheme="minorHAnsi" w:cstheme="minorHAnsi"/>
          <w:b/>
          <w:color w:val="000000"/>
          <w:lang w:eastAsia="cs-CZ"/>
        </w:rPr>
      </w:pPr>
      <w:r w:rsidRPr="00470F44">
        <w:rPr>
          <w:rFonts w:asciiTheme="minorHAnsi" w:hAnsiTheme="minorHAnsi" w:cstheme="minorHAnsi"/>
          <w:u w:val="single"/>
        </w:rPr>
        <w:t>Dot. Wzór oferty część 2 Parametry techniczne wymagane i oferowane - Warunki środowiskowe pkt 2</w:t>
      </w:r>
    </w:p>
    <w:p w:rsidR="00470F44" w:rsidRPr="00470F44" w:rsidRDefault="000F446E" w:rsidP="00470F44">
      <w:pPr>
        <w:pStyle w:val="Akapitzlist"/>
        <w:autoSpaceDE w:val="0"/>
        <w:autoSpaceDN w:val="0"/>
        <w:adjustRightInd w:val="0"/>
        <w:spacing w:before="60" w:after="0" w:line="240" w:lineRule="auto"/>
        <w:ind w:left="0"/>
        <w:jc w:val="both"/>
        <w:rPr>
          <w:rFonts w:asciiTheme="minorHAnsi" w:hAnsiTheme="minorHAnsi" w:cstheme="minorHAnsi"/>
        </w:rPr>
      </w:pPr>
      <w:r w:rsidRPr="00470F44">
        <w:rPr>
          <w:rFonts w:asciiTheme="minorHAnsi" w:hAnsiTheme="minorHAnsi" w:cstheme="minorHAnsi"/>
        </w:rPr>
        <w:t>Zwracamy się z wnioskiem do Zamawiającego o dopuszczenie urządzenia o temperaturze pracy od 10 – 40</w:t>
      </w:r>
      <w:r w:rsidRPr="00470F44">
        <w:rPr>
          <w:rFonts w:asciiTheme="minorHAnsi" w:hAnsiTheme="minorHAnsi" w:cstheme="minorHAnsi"/>
          <w:vertAlign w:val="superscript"/>
        </w:rPr>
        <w:t>0</w:t>
      </w:r>
      <w:r w:rsidRPr="00470F44">
        <w:rPr>
          <w:rFonts w:asciiTheme="minorHAnsi" w:hAnsiTheme="minorHAnsi" w:cstheme="minorHAnsi"/>
        </w:rPr>
        <w:t>C. Różnica zaledwie 10 stopni, nie ma wpływu na właściwe działanie urządzenia i spełnianie jego funkcji.</w:t>
      </w:r>
      <w:bookmarkStart w:id="0" w:name="_Hlk194913465"/>
    </w:p>
    <w:p w:rsidR="000F446E" w:rsidRDefault="000F446E" w:rsidP="005953DB">
      <w:pPr>
        <w:pStyle w:val="Akapitzlist"/>
        <w:autoSpaceDE w:val="0"/>
        <w:autoSpaceDN w:val="0"/>
        <w:adjustRightInd w:val="0"/>
        <w:spacing w:after="0" w:line="240" w:lineRule="auto"/>
        <w:ind w:left="0"/>
        <w:jc w:val="both"/>
        <w:rPr>
          <w:rFonts w:asciiTheme="minorHAnsi" w:hAnsiTheme="minorHAnsi" w:cstheme="minorHAnsi"/>
          <w:b/>
        </w:rPr>
      </w:pPr>
      <w:r w:rsidRPr="00470F44">
        <w:rPr>
          <w:rFonts w:asciiTheme="minorHAnsi" w:hAnsiTheme="minorHAnsi" w:cstheme="minorHAnsi"/>
          <w:b/>
        </w:rPr>
        <w:t>Odpowiedź:</w:t>
      </w:r>
    </w:p>
    <w:p w:rsidR="005953DB" w:rsidRPr="005953DB" w:rsidRDefault="005953DB" w:rsidP="005953DB">
      <w:pPr>
        <w:pStyle w:val="Akapitzlist"/>
        <w:autoSpaceDE w:val="0"/>
        <w:autoSpaceDN w:val="0"/>
        <w:adjustRightInd w:val="0"/>
        <w:spacing w:after="0" w:line="240" w:lineRule="auto"/>
        <w:ind w:left="0"/>
        <w:jc w:val="both"/>
        <w:rPr>
          <w:rFonts w:asciiTheme="minorHAnsi" w:hAnsiTheme="minorHAnsi" w:cstheme="minorHAnsi"/>
        </w:rPr>
      </w:pPr>
      <w:bookmarkStart w:id="1" w:name="_Hlk195013096"/>
      <w:r w:rsidRPr="005953DB">
        <w:rPr>
          <w:rFonts w:asciiTheme="minorHAnsi" w:hAnsiTheme="minorHAnsi" w:cstheme="minorHAnsi"/>
        </w:rPr>
        <w:t>Zamawiający dopuszcza.</w:t>
      </w:r>
    </w:p>
    <w:bookmarkEnd w:id="1"/>
    <w:p w:rsidR="00470F44" w:rsidRPr="00470F44" w:rsidRDefault="00470F44" w:rsidP="00470F44">
      <w:pPr>
        <w:pStyle w:val="Akapitzlist"/>
        <w:autoSpaceDE w:val="0"/>
        <w:autoSpaceDN w:val="0"/>
        <w:adjustRightInd w:val="0"/>
        <w:spacing w:before="60" w:after="0" w:line="240" w:lineRule="auto"/>
        <w:ind w:left="0"/>
        <w:jc w:val="both"/>
        <w:rPr>
          <w:rFonts w:asciiTheme="minorHAnsi" w:hAnsiTheme="minorHAnsi" w:cstheme="minorHAnsi"/>
        </w:rPr>
      </w:pPr>
    </w:p>
    <w:bookmarkEnd w:id="0"/>
    <w:p w:rsidR="00470F44" w:rsidRPr="00470F44" w:rsidRDefault="00470F44" w:rsidP="00470F44">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t>Pytanie nr 2</w:t>
      </w:r>
    </w:p>
    <w:p w:rsidR="000F446E" w:rsidRPr="00470F44" w:rsidRDefault="000F446E" w:rsidP="00470F44">
      <w:pPr>
        <w:contextualSpacing/>
        <w:jc w:val="both"/>
        <w:rPr>
          <w:rFonts w:asciiTheme="minorHAnsi" w:hAnsiTheme="minorHAnsi" w:cstheme="minorHAnsi"/>
          <w:sz w:val="22"/>
          <w:szCs w:val="22"/>
          <w:u w:val="single"/>
        </w:rPr>
      </w:pPr>
      <w:r w:rsidRPr="00470F44">
        <w:rPr>
          <w:rFonts w:asciiTheme="minorHAnsi" w:hAnsiTheme="minorHAnsi" w:cstheme="minorHAnsi"/>
          <w:sz w:val="22"/>
          <w:szCs w:val="22"/>
          <w:u w:val="single"/>
        </w:rPr>
        <w:t>Dot. Wzór oferty część 2 Parametry techniczne wymagane i oferowane - Warunki środowiskowe pkt 3</w:t>
      </w:r>
    </w:p>
    <w:p w:rsidR="000F446E" w:rsidRPr="00470F44" w:rsidRDefault="000F446E" w:rsidP="00470F44">
      <w:pPr>
        <w:jc w:val="both"/>
        <w:rPr>
          <w:rFonts w:asciiTheme="minorHAnsi" w:hAnsiTheme="minorHAnsi" w:cstheme="minorHAnsi"/>
          <w:sz w:val="22"/>
          <w:szCs w:val="22"/>
        </w:rPr>
      </w:pPr>
      <w:r w:rsidRPr="00470F44">
        <w:rPr>
          <w:rFonts w:asciiTheme="minorHAnsi" w:hAnsiTheme="minorHAnsi" w:cstheme="minorHAnsi"/>
          <w:sz w:val="22"/>
          <w:szCs w:val="22"/>
        </w:rPr>
        <w:t>Zwracamy się z wnioskiem do Zamawiającego o dopuszczenie urządzenia o temperaturze przechowywania od 0 – 40</w:t>
      </w:r>
      <w:r w:rsidRPr="00470F44">
        <w:rPr>
          <w:rFonts w:asciiTheme="minorHAnsi" w:hAnsiTheme="minorHAnsi" w:cstheme="minorHAnsi"/>
          <w:sz w:val="22"/>
          <w:szCs w:val="22"/>
          <w:vertAlign w:val="superscript"/>
        </w:rPr>
        <w:t>0</w:t>
      </w:r>
      <w:r w:rsidRPr="00470F44">
        <w:rPr>
          <w:rFonts w:asciiTheme="minorHAnsi" w:hAnsiTheme="minorHAnsi" w:cstheme="minorHAnsi"/>
          <w:sz w:val="22"/>
          <w:szCs w:val="22"/>
        </w:rPr>
        <w:t xml:space="preserve">C. </w:t>
      </w:r>
    </w:p>
    <w:p w:rsidR="000F446E" w:rsidRDefault="000F446E" w:rsidP="00470F44">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5953DB" w:rsidRPr="00470F44" w:rsidRDefault="00841D56" w:rsidP="00470F44">
      <w:pPr>
        <w:jc w:val="both"/>
        <w:rPr>
          <w:rFonts w:asciiTheme="minorHAnsi" w:hAnsiTheme="minorHAnsi" w:cstheme="minorHAnsi"/>
          <w:b/>
          <w:sz w:val="22"/>
          <w:szCs w:val="22"/>
        </w:rPr>
      </w:pPr>
      <w:r>
        <w:rPr>
          <w:rFonts w:asciiTheme="minorHAnsi" w:hAnsiTheme="minorHAnsi" w:cstheme="minorHAnsi"/>
          <w:sz w:val="22"/>
          <w:szCs w:val="22"/>
        </w:rPr>
        <w:t>Zgodnie z SWZ.</w:t>
      </w:r>
    </w:p>
    <w:p w:rsidR="000F446E" w:rsidRPr="00470F44" w:rsidRDefault="000F446E" w:rsidP="000F446E">
      <w:pPr>
        <w:jc w:val="both"/>
        <w:rPr>
          <w:rFonts w:asciiTheme="minorHAnsi" w:hAnsiTheme="minorHAnsi" w:cstheme="minorHAnsi"/>
          <w:sz w:val="22"/>
          <w:szCs w:val="22"/>
        </w:rPr>
      </w:pPr>
    </w:p>
    <w:p w:rsidR="00470F44" w:rsidRPr="00470F44" w:rsidRDefault="00470F44" w:rsidP="00470F44">
      <w:pPr>
        <w:contextualSpacing/>
        <w:jc w:val="both"/>
        <w:rPr>
          <w:rFonts w:asciiTheme="minorHAnsi" w:hAnsiTheme="minorHAnsi" w:cstheme="minorHAnsi"/>
          <w:b/>
          <w:sz w:val="22"/>
          <w:szCs w:val="22"/>
        </w:rPr>
      </w:pPr>
      <w:bookmarkStart w:id="2" w:name="_Hlk195008375"/>
      <w:r w:rsidRPr="00470F44">
        <w:rPr>
          <w:rFonts w:asciiTheme="minorHAnsi" w:hAnsiTheme="minorHAnsi" w:cstheme="minorHAnsi"/>
          <w:b/>
          <w:sz w:val="22"/>
          <w:szCs w:val="22"/>
        </w:rPr>
        <w:t>Pytanie nr 3</w:t>
      </w:r>
    </w:p>
    <w:bookmarkEnd w:id="2"/>
    <w:p w:rsidR="000F446E" w:rsidRPr="003810F9" w:rsidRDefault="000F446E" w:rsidP="00470F44">
      <w:pPr>
        <w:contextualSpacing/>
        <w:jc w:val="both"/>
        <w:rPr>
          <w:rFonts w:asciiTheme="minorHAnsi" w:hAnsiTheme="minorHAnsi" w:cstheme="minorHAnsi"/>
          <w:sz w:val="22"/>
          <w:szCs w:val="22"/>
          <w:u w:val="single"/>
        </w:rPr>
      </w:pPr>
      <w:r w:rsidRPr="003810F9">
        <w:rPr>
          <w:rFonts w:asciiTheme="minorHAnsi" w:hAnsiTheme="minorHAnsi" w:cstheme="minorHAnsi"/>
          <w:sz w:val="22"/>
          <w:szCs w:val="22"/>
          <w:u w:val="single"/>
        </w:rPr>
        <w:t>Dot. Wzór oferty część 2 Parametry techniczne wymagane i oferowane - Warunki środowiskowe pkt 4</w:t>
      </w:r>
    </w:p>
    <w:p w:rsidR="000F446E" w:rsidRPr="00470F44" w:rsidRDefault="000F446E" w:rsidP="00470F44">
      <w:pPr>
        <w:jc w:val="both"/>
        <w:rPr>
          <w:rFonts w:asciiTheme="minorHAnsi" w:hAnsiTheme="minorHAnsi" w:cstheme="minorHAnsi"/>
          <w:sz w:val="22"/>
          <w:szCs w:val="22"/>
        </w:rPr>
      </w:pPr>
      <w:r w:rsidRPr="00470F44">
        <w:rPr>
          <w:rFonts w:asciiTheme="minorHAnsi" w:hAnsiTheme="minorHAnsi" w:cstheme="minorHAnsi"/>
          <w:sz w:val="22"/>
          <w:szCs w:val="22"/>
        </w:rPr>
        <w:t xml:space="preserve">Zwracamy się z wnioskiem do Zamawiającego o dopuszczenie urządzenia, które ma potwierdzoną pracę w środowisku o wilgotności od 10 – 90%. </w:t>
      </w:r>
    </w:p>
    <w:p w:rsidR="000F446E" w:rsidRPr="00470F44" w:rsidRDefault="000F446E" w:rsidP="00470F44">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5953DB" w:rsidRPr="005953DB" w:rsidRDefault="005953DB" w:rsidP="005953DB">
      <w:pPr>
        <w:pStyle w:val="Akapitzlist"/>
        <w:autoSpaceDE w:val="0"/>
        <w:autoSpaceDN w:val="0"/>
        <w:adjustRightInd w:val="0"/>
        <w:spacing w:after="0" w:line="240" w:lineRule="auto"/>
        <w:ind w:left="0"/>
        <w:jc w:val="both"/>
        <w:rPr>
          <w:rFonts w:asciiTheme="minorHAnsi" w:hAnsiTheme="minorHAnsi" w:cstheme="minorHAnsi"/>
        </w:rPr>
      </w:pPr>
      <w:r w:rsidRPr="005953DB">
        <w:rPr>
          <w:rFonts w:asciiTheme="minorHAnsi" w:hAnsiTheme="minorHAnsi" w:cstheme="minorHAnsi"/>
        </w:rPr>
        <w:t>Zamawiający dopuszcza.</w:t>
      </w:r>
    </w:p>
    <w:p w:rsidR="009C4FB0" w:rsidRDefault="009C4FB0" w:rsidP="000F446E">
      <w:pPr>
        <w:ind w:firstLine="284"/>
        <w:jc w:val="both"/>
        <w:rPr>
          <w:rFonts w:asciiTheme="minorHAnsi" w:hAnsiTheme="minorHAnsi" w:cstheme="minorHAnsi"/>
          <w:b/>
          <w:sz w:val="22"/>
          <w:szCs w:val="22"/>
        </w:rPr>
      </w:pPr>
    </w:p>
    <w:p w:rsidR="009C4FB0" w:rsidRDefault="009C4FB0" w:rsidP="000F446E">
      <w:pPr>
        <w:ind w:firstLine="284"/>
        <w:jc w:val="both"/>
        <w:rPr>
          <w:rFonts w:asciiTheme="minorHAnsi" w:hAnsiTheme="minorHAnsi" w:cstheme="minorHAnsi"/>
          <w:b/>
          <w:sz w:val="22"/>
          <w:szCs w:val="22"/>
        </w:rPr>
      </w:pPr>
    </w:p>
    <w:p w:rsidR="005953DB" w:rsidRDefault="005953DB" w:rsidP="000F446E">
      <w:pPr>
        <w:ind w:firstLine="284"/>
        <w:jc w:val="both"/>
        <w:rPr>
          <w:rFonts w:asciiTheme="minorHAnsi" w:hAnsiTheme="minorHAnsi" w:cstheme="minorHAnsi"/>
          <w:b/>
          <w:sz w:val="22"/>
          <w:szCs w:val="22"/>
        </w:rPr>
      </w:pPr>
    </w:p>
    <w:p w:rsidR="009C4FB0" w:rsidRDefault="009C4FB0" w:rsidP="000F446E">
      <w:pPr>
        <w:ind w:firstLine="284"/>
        <w:jc w:val="both"/>
        <w:rPr>
          <w:rFonts w:asciiTheme="minorHAnsi" w:hAnsiTheme="minorHAnsi" w:cstheme="minorHAnsi"/>
          <w:b/>
          <w:sz w:val="22"/>
          <w:szCs w:val="22"/>
        </w:rPr>
      </w:pPr>
    </w:p>
    <w:p w:rsidR="005953DB" w:rsidRPr="00781F22" w:rsidRDefault="005953DB" w:rsidP="000F446E">
      <w:pPr>
        <w:ind w:firstLine="284"/>
        <w:jc w:val="both"/>
        <w:rPr>
          <w:rFonts w:asciiTheme="minorHAnsi" w:hAnsiTheme="minorHAnsi" w:cstheme="minorHAnsi"/>
          <w:b/>
          <w:sz w:val="22"/>
          <w:szCs w:val="22"/>
        </w:rPr>
      </w:pPr>
    </w:p>
    <w:p w:rsidR="009C4FB0" w:rsidRDefault="009C4FB0" w:rsidP="009C4FB0">
      <w:pPr>
        <w:pStyle w:val="Bezodstpw"/>
        <w:ind w:left="709"/>
        <w:jc w:val="both"/>
        <w:rPr>
          <w:rFonts w:asciiTheme="minorHAnsi" w:hAnsiTheme="minorHAnsi" w:cstheme="minorHAnsi"/>
        </w:rPr>
      </w:pPr>
    </w:p>
    <w:p w:rsidR="009C4FB0" w:rsidRPr="00F71786" w:rsidRDefault="009C4FB0" w:rsidP="009C4FB0">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9C4FB0" w:rsidRDefault="009C4FB0" w:rsidP="009C4FB0">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9" w:history="1">
        <w:r w:rsidRPr="009E7B50">
          <w:rPr>
            <w:rStyle w:val="Hipercze"/>
            <w:rFonts w:ascii="Candara" w:eastAsia="Calibri" w:hAnsi="Candara" w:cs="Tahoma"/>
            <w:b/>
            <w:color w:val="002060"/>
            <w:sz w:val="18"/>
            <w:szCs w:val="18"/>
          </w:rPr>
          <w:t>www.szpital-brzozow.pl</w:t>
        </w:r>
      </w:hyperlink>
      <w:r w:rsidRPr="009E7B50">
        <w:rPr>
          <w:rFonts w:ascii="Candara" w:hAnsi="Candara" w:cs="Tahoma"/>
          <w:b/>
          <w:color w:val="002060"/>
          <w:sz w:val="18"/>
          <w:szCs w:val="18"/>
        </w:rPr>
        <w:t xml:space="preserve"> </w:t>
      </w:r>
    </w:p>
    <w:p w:rsidR="009C4FB0" w:rsidRPr="00AA77C3" w:rsidRDefault="009C4FB0" w:rsidP="009C4FB0">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9C4FB0" w:rsidRPr="00F71786" w:rsidRDefault="009C4FB0" w:rsidP="009C4FB0">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9C4FB0" w:rsidRPr="003642E6" w:rsidRDefault="009C4FB0" w:rsidP="009C4FB0">
      <w:pPr>
        <w:jc w:val="both"/>
        <w:rPr>
          <w:rFonts w:ascii="Candara" w:hAnsi="Candara" w:cs="Tahoma"/>
          <w:b/>
          <w:color w:val="002060"/>
          <w:sz w:val="18"/>
          <w:szCs w:val="18"/>
        </w:rPr>
        <w:sectPr w:rsidR="009C4FB0" w:rsidRPr="003642E6" w:rsidSect="0043301E">
          <w:headerReference w:type="default" r:id="rId10"/>
          <w:footerReference w:type="even" r:id="rId11"/>
          <w:footerReference w:type="default" r:id="rId12"/>
          <w:pgSz w:w="11906" w:h="16838"/>
          <w:pgMar w:top="993" w:right="1417" w:bottom="1417" w:left="1417" w:header="426" w:footer="11" w:gutter="0"/>
          <w:cols w:space="708"/>
          <w:docGrid w:linePitch="360"/>
        </w:sectPr>
      </w:pPr>
      <w:r w:rsidRPr="00F71786">
        <w:rPr>
          <w:rFonts w:ascii="Candara" w:hAnsi="Candara" w:cs="Tahoma"/>
          <w:b/>
          <w:color w:val="002060"/>
          <w:sz w:val="18"/>
          <w:szCs w:val="18"/>
        </w:rPr>
        <w:t>Sekretariat tel. 13 43 09 552, tel./fax 13</w:t>
      </w:r>
      <w:r>
        <w:rPr>
          <w:rFonts w:ascii="Candara" w:hAnsi="Candara" w:cs="Tahoma"/>
          <w:b/>
          <w:color w:val="002060"/>
          <w:sz w:val="18"/>
          <w:szCs w:val="18"/>
        </w:rPr>
        <w:t xml:space="preserve"> 43 41 42</w:t>
      </w:r>
      <w:r w:rsidR="005953DB">
        <w:rPr>
          <w:rFonts w:ascii="Candara" w:hAnsi="Candara" w:cs="Tahoma"/>
          <w:b/>
          <w:color w:val="002060"/>
          <w:sz w:val="18"/>
          <w:szCs w:val="18"/>
        </w:rPr>
        <w:t>0</w:t>
      </w:r>
    </w:p>
    <w:p w:rsidR="00470F44" w:rsidRPr="00470F44" w:rsidRDefault="00470F44" w:rsidP="00470F44">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lastRenderedPageBreak/>
        <w:t xml:space="preserve">Pytanie nr </w:t>
      </w:r>
      <w:r w:rsidR="003810F9">
        <w:rPr>
          <w:rFonts w:asciiTheme="minorHAnsi" w:hAnsiTheme="minorHAnsi" w:cstheme="minorHAnsi"/>
          <w:b/>
          <w:sz w:val="22"/>
          <w:szCs w:val="22"/>
        </w:rPr>
        <w:t>4</w:t>
      </w:r>
    </w:p>
    <w:p w:rsidR="000F446E" w:rsidRPr="003810F9" w:rsidRDefault="000F446E" w:rsidP="00470F44">
      <w:pPr>
        <w:contextualSpacing/>
        <w:jc w:val="both"/>
        <w:rPr>
          <w:rFonts w:asciiTheme="minorHAnsi" w:hAnsiTheme="minorHAnsi" w:cstheme="minorHAnsi"/>
          <w:sz w:val="22"/>
          <w:szCs w:val="22"/>
          <w:u w:val="single"/>
        </w:rPr>
      </w:pPr>
      <w:r w:rsidRPr="003810F9">
        <w:rPr>
          <w:rFonts w:asciiTheme="minorHAnsi" w:hAnsiTheme="minorHAnsi" w:cstheme="minorHAnsi"/>
          <w:sz w:val="22"/>
          <w:szCs w:val="22"/>
          <w:u w:val="single"/>
        </w:rPr>
        <w:t>Dot. Wzór oferty część 2 Parametry techniczne wymagane i oferowane - Warunki środowiskowe pkt 5</w:t>
      </w:r>
    </w:p>
    <w:p w:rsidR="000F446E" w:rsidRPr="00470F44" w:rsidRDefault="000F446E" w:rsidP="00470F44">
      <w:pPr>
        <w:jc w:val="both"/>
        <w:rPr>
          <w:rFonts w:asciiTheme="minorHAnsi" w:hAnsiTheme="minorHAnsi" w:cstheme="minorHAnsi"/>
          <w:sz w:val="22"/>
          <w:szCs w:val="22"/>
        </w:rPr>
      </w:pPr>
      <w:r w:rsidRPr="00470F44">
        <w:rPr>
          <w:rFonts w:asciiTheme="minorHAnsi" w:hAnsiTheme="minorHAnsi" w:cstheme="minorHAnsi"/>
          <w:sz w:val="22"/>
          <w:szCs w:val="22"/>
        </w:rPr>
        <w:t xml:space="preserve">Zwracamy się z wnioskiem do Zamawiającego o dopuszczenie </w:t>
      </w:r>
      <w:bookmarkStart w:id="3" w:name="_Hlk195013199"/>
      <w:r w:rsidRPr="00470F44">
        <w:rPr>
          <w:rFonts w:asciiTheme="minorHAnsi" w:hAnsiTheme="minorHAnsi" w:cstheme="minorHAnsi"/>
          <w:sz w:val="22"/>
          <w:szCs w:val="22"/>
        </w:rPr>
        <w:t xml:space="preserve">urządzenia o kategorii przepięcia I. </w:t>
      </w:r>
      <w:bookmarkEnd w:id="3"/>
    </w:p>
    <w:p w:rsidR="000F446E" w:rsidRPr="00470F44" w:rsidRDefault="000F446E" w:rsidP="00470F44">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0F446E" w:rsidRDefault="005953DB" w:rsidP="000F446E">
      <w:pPr>
        <w:jc w:val="both"/>
        <w:rPr>
          <w:rFonts w:asciiTheme="minorHAnsi" w:hAnsiTheme="minorHAnsi" w:cstheme="minorHAnsi"/>
          <w:sz w:val="22"/>
          <w:szCs w:val="22"/>
        </w:rPr>
      </w:pPr>
      <w:r>
        <w:rPr>
          <w:rFonts w:asciiTheme="minorHAnsi" w:hAnsiTheme="minorHAnsi" w:cstheme="minorHAnsi"/>
          <w:sz w:val="22"/>
          <w:szCs w:val="22"/>
        </w:rPr>
        <w:t>Zamawiający dopuszcza</w:t>
      </w:r>
      <w:r w:rsidRPr="005953DB">
        <w:rPr>
          <w:rFonts w:asciiTheme="minorHAnsi" w:hAnsiTheme="minorHAnsi" w:cstheme="minorHAnsi"/>
          <w:sz w:val="22"/>
          <w:szCs w:val="22"/>
        </w:rPr>
        <w:t xml:space="preserve"> </w:t>
      </w:r>
      <w:r w:rsidRPr="00470F44">
        <w:rPr>
          <w:rFonts w:asciiTheme="minorHAnsi" w:hAnsiTheme="minorHAnsi" w:cstheme="minorHAnsi"/>
          <w:sz w:val="22"/>
          <w:szCs w:val="22"/>
        </w:rPr>
        <w:t>urządzenia o kategorii przepięcia I.</w:t>
      </w:r>
    </w:p>
    <w:p w:rsidR="005953DB" w:rsidRPr="00470F44" w:rsidRDefault="005953DB" w:rsidP="000F446E">
      <w:pPr>
        <w:jc w:val="both"/>
        <w:rPr>
          <w:rFonts w:asciiTheme="minorHAnsi" w:hAnsiTheme="minorHAnsi" w:cstheme="minorHAnsi"/>
          <w:sz w:val="22"/>
          <w:szCs w:val="22"/>
        </w:rPr>
      </w:pPr>
    </w:p>
    <w:p w:rsidR="003810F9" w:rsidRPr="00470F44" w:rsidRDefault="003810F9" w:rsidP="003810F9">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t xml:space="preserve">Pytanie nr </w:t>
      </w:r>
      <w:r>
        <w:rPr>
          <w:rFonts w:asciiTheme="minorHAnsi" w:hAnsiTheme="minorHAnsi" w:cstheme="minorHAnsi"/>
          <w:b/>
          <w:sz w:val="22"/>
          <w:szCs w:val="22"/>
        </w:rPr>
        <w:t>5</w:t>
      </w:r>
    </w:p>
    <w:p w:rsidR="000F446E" w:rsidRPr="003810F9" w:rsidRDefault="000F446E" w:rsidP="003810F9">
      <w:pPr>
        <w:contextualSpacing/>
        <w:jc w:val="both"/>
        <w:rPr>
          <w:rFonts w:asciiTheme="minorHAnsi" w:hAnsiTheme="minorHAnsi" w:cstheme="minorHAnsi"/>
          <w:sz w:val="22"/>
          <w:szCs w:val="22"/>
          <w:u w:val="single"/>
        </w:rPr>
      </w:pPr>
      <w:r w:rsidRPr="003810F9">
        <w:rPr>
          <w:rFonts w:asciiTheme="minorHAnsi" w:hAnsiTheme="minorHAnsi" w:cstheme="minorHAnsi"/>
          <w:sz w:val="22"/>
          <w:szCs w:val="22"/>
          <w:u w:val="single"/>
        </w:rPr>
        <w:t>Dot. Wzór oferty część 2 Parametry techniczne wymagane i oferowane - Warunki środowiskowe pkt 6</w:t>
      </w:r>
    </w:p>
    <w:p w:rsidR="000F446E" w:rsidRPr="00470F44" w:rsidRDefault="000F446E" w:rsidP="003810F9">
      <w:pPr>
        <w:jc w:val="both"/>
        <w:rPr>
          <w:rFonts w:asciiTheme="minorHAnsi" w:hAnsiTheme="minorHAnsi" w:cstheme="minorHAnsi"/>
          <w:sz w:val="22"/>
          <w:szCs w:val="22"/>
        </w:rPr>
      </w:pPr>
      <w:r w:rsidRPr="00470F44">
        <w:rPr>
          <w:rFonts w:asciiTheme="minorHAnsi" w:hAnsiTheme="minorHAnsi" w:cstheme="minorHAnsi"/>
          <w:sz w:val="22"/>
          <w:szCs w:val="22"/>
        </w:rPr>
        <w:t>Zwracamy się z wnioskiem do Zamawiającego o doprecyzowanie i podanie normy / regulacji / aktu prawnego, wg którego ma być spełniony wymagany stopień zanieczyszczenia.</w:t>
      </w:r>
    </w:p>
    <w:p w:rsidR="000F446E" w:rsidRDefault="000F446E" w:rsidP="003810F9">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5953DB" w:rsidRPr="005953DB" w:rsidRDefault="000A1EA3" w:rsidP="003810F9">
      <w:pPr>
        <w:jc w:val="both"/>
        <w:rPr>
          <w:rFonts w:asciiTheme="minorHAnsi" w:hAnsiTheme="minorHAnsi" w:cstheme="minorHAnsi"/>
          <w:sz w:val="22"/>
          <w:szCs w:val="22"/>
        </w:rPr>
      </w:pPr>
      <w:r>
        <w:rPr>
          <w:rFonts w:asciiTheme="minorHAnsi" w:hAnsiTheme="minorHAnsi" w:cstheme="minorHAnsi"/>
          <w:sz w:val="22"/>
          <w:szCs w:val="22"/>
        </w:rPr>
        <w:t>Zamawiający podaje w</w:t>
      </w:r>
      <w:r w:rsidR="005953DB">
        <w:rPr>
          <w:rFonts w:asciiTheme="minorHAnsi" w:hAnsiTheme="minorHAnsi" w:cstheme="minorHAnsi"/>
          <w:sz w:val="22"/>
          <w:szCs w:val="22"/>
        </w:rPr>
        <w:t>ymagan</w:t>
      </w:r>
      <w:r>
        <w:rPr>
          <w:rFonts w:asciiTheme="minorHAnsi" w:hAnsiTheme="minorHAnsi" w:cstheme="minorHAnsi"/>
          <w:sz w:val="22"/>
          <w:szCs w:val="22"/>
        </w:rPr>
        <w:t>ą</w:t>
      </w:r>
      <w:r w:rsidR="005953DB">
        <w:rPr>
          <w:rFonts w:asciiTheme="minorHAnsi" w:hAnsiTheme="minorHAnsi" w:cstheme="minorHAnsi"/>
          <w:sz w:val="22"/>
          <w:szCs w:val="22"/>
        </w:rPr>
        <w:t xml:space="preserve"> norm</w:t>
      </w:r>
      <w:r>
        <w:rPr>
          <w:rFonts w:asciiTheme="minorHAnsi" w:hAnsiTheme="minorHAnsi" w:cstheme="minorHAnsi"/>
          <w:sz w:val="22"/>
          <w:szCs w:val="22"/>
        </w:rPr>
        <w:t>ę</w:t>
      </w:r>
      <w:r w:rsidR="005953DB">
        <w:rPr>
          <w:rFonts w:asciiTheme="minorHAnsi" w:hAnsiTheme="minorHAnsi" w:cstheme="minorHAnsi"/>
          <w:sz w:val="22"/>
          <w:szCs w:val="22"/>
        </w:rPr>
        <w:t xml:space="preserve"> dotycząc</w:t>
      </w:r>
      <w:r>
        <w:rPr>
          <w:rFonts w:asciiTheme="minorHAnsi" w:hAnsiTheme="minorHAnsi" w:cstheme="minorHAnsi"/>
          <w:sz w:val="22"/>
          <w:szCs w:val="22"/>
        </w:rPr>
        <w:t>ą</w:t>
      </w:r>
      <w:r w:rsidR="005953DB">
        <w:rPr>
          <w:rFonts w:asciiTheme="minorHAnsi" w:hAnsiTheme="minorHAnsi" w:cstheme="minorHAnsi"/>
          <w:sz w:val="22"/>
          <w:szCs w:val="22"/>
        </w:rPr>
        <w:t xml:space="preserve"> stopn</w:t>
      </w:r>
      <w:r>
        <w:rPr>
          <w:rFonts w:asciiTheme="minorHAnsi" w:hAnsiTheme="minorHAnsi" w:cstheme="minorHAnsi"/>
          <w:sz w:val="22"/>
          <w:szCs w:val="22"/>
        </w:rPr>
        <w:t>i</w:t>
      </w:r>
      <w:r w:rsidR="005953DB">
        <w:rPr>
          <w:rFonts w:asciiTheme="minorHAnsi" w:hAnsiTheme="minorHAnsi" w:cstheme="minorHAnsi"/>
          <w:sz w:val="22"/>
          <w:szCs w:val="22"/>
        </w:rPr>
        <w:t>a zanieczyszczenia</w:t>
      </w:r>
      <w:r>
        <w:rPr>
          <w:rFonts w:asciiTheme="minorHAnsi" w:hAnsiTheme="minorHAnsi" w:cstheme="minorHAnsi"/>
          <w:sz w:val="22"/>
          <w:szCs w:val="22"/>
        </w:rPr>
        <w:t xml:space="preserve">: ISO 8573-1. </w:t>
      </w:r>
      <w:r w:rsidR="005953DB">
        <w:rPr>
          <w:rFonts w:asciiTheme="minorHAnsi" w:hAnsiTheme="minorHAnsi" w:cstheme="minorHAnsi"/>
          <w:sz w:val="22"/>
          <w:szCs w:val="22"/>
        </w:rPr>
        <w:t xml:space="preserve"> </w:t>
      </w:r>
    </w:p>
    <w:p w:rsidR="000F446E" w:rsidRPr="00470F44" w:rsidRDefault="000F446E" w:rsidP="000F446E">
      <w:pPr>
        <w:jc w:val="both"/>
        <w:rPr>
          <w:rFonts w:asciiTheme="minorHAnsi" w:hAnsiTheme="minorHAnsi" w:cstheme="minorHAnsi"/>
          <w:sz w:val="22"/>
          <w:szCs w:val="22"/>
        </w:rPr>
      </w:pPr>
    </w:p>
    <w:p w:rsidR="003810F9" w:rsidRPr="00470F44" w:rsidRDefault="003810F9" w:rsidP="003810F9">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t xml:space="preserve">Pytanie nr </w:t>
      </w:r>
      <w:r>
        <w:rPr>
          <w:rFonts w:asciiTheme="minorHAnsi" w:hAnsiTheme="minorHAnsi" w:cstheme="minorHAnsi"/>
          <w:b/>
          <w:sz w:val="22"/>
          <w:szCs w:val="22"/>
        </w:rPr>
        <w:t>6</w:t>
      </w:r>
    </w:p>
    <w:p w:rsidR="000F446E" w:rsidRPr="003810F9" w:rsidRDefault="000F446E" w:rsidP="003810F9">
      <w:pPr>
        <w:contextualSpacing/>
        <w:jc w:val="both"/>
        <w:rPr>
          <w:rFonts w:asciiTheme="minorHAnsi" w:hAnsiTheme="minorHAnsi" w:cstheme="minorHAnsi"/>
          <w:sz w:val="22"/>
          <w:szCs w:val="22"/>
          <w:u w:val="single"/>
        </w:rPr>
      </w:pPr>
      <w:r w:rsidRPr="003810F9">
        <w:rPr>
          <w:rFonts w:asciiTheme="minorHAnsi" w:hAnsiTheme="minorHAnsi" w:cstheme="minorHAnsi"/>
          <w:sz w:val="22"/>
          <w:szCs w:val="22"/>
          <w:u w:val="single"/>
        </w:rPr>
        <w:t>Dot. Wzór oferty część 2 Parametry techniczne wymagane i oferowane – Dane techniczne pkt 7</w:t>
      </w:r>
    </w:p>
    <w:p w:rsidR="000F446E" w:rsidRPr="00470F44" w:rsidRDefault="000F446E" w:rsidP="003810F9">
      <w:pPr>
        <w:jc w:val="both"/>
        <w:rPr>
          <w:rFonts w:asciiTheme="minorHAnsi" w:hAnsiTheme="minorHAnsi" w:cstheme="minorHAnsi"/>
          <w:sz w:val="22"/>
          <w:szCs w:val="22"/>
        </w:rPr>
      </w:pPr>
      <w:r w:rsidRPr="00470F44">
        <w:rPr>
          <w:rFonts w:asciiTheme="minorHAnsi" w:hAnsiTheme="minorHAnsi" w:cstheme="minorHAnsi"/>
          <w:sz w:val="22"/>
          <w:szCs w:val="22"/>
        </w:rPr>
        <w:t xml:space="preserve">Zwracamy się z wnioskiem do Zamawiającego o dopuszczenie urządzenia o wymiarach szerokość 58 mm x wysokość 220 mm x głębokość 400 mm. </w:t>
      </w:r>
    </w:p>
    <w:p w:rsidR="000F446E" w:rsidRDefault="000F446E" w:rsidP="00F33EE4">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0F446E" w:rsidRDefault="000A1EA3" w:rsidP="000F446E">
      <w:pPr>
        <w:jc w:val="both"/>
        <w:rPr>
          <w:rFonts w:asciiTheme="minorHAnsi" w:hAnsiTheme="minorHAnsi" w:cstheme="minorHAnsi"/>
          <w:sz w:val="22"/>
          <w:szCs w:val="22"/>
        </w:rPr>
      </w:pPr>
      <w:r w:rsidRPr="000A1EA3">
        <w:rPr>
          <w:rFonts w:asciiTheme="minorHAnsi" w:hAnsiTheme="minorHAnsi" w:cstheme="minorHAnsi"/>
          <w:sz w:val="22"/>
          <w:szCs w:val="22"/>
        </w:rPr>
        <w:t xml:space="preserve">Zamawiający dopuszcza </w:t>
      </w:r>
      <w:r>
        <w:rPr>
          <w:rFonts w:asciiTheme="minorHAnsi" w:hAnsiTheme="minorHAnsi" w:cstheme="minorHAnsi"/>
          <w:sz w:val="22"/>
          <w:szCs w:val="22"/>
        </w:rPr>
        <w:t>urządzenie o podanych wymiarach.</w:t>
      </w:r>
    </w:p>
    <w:p w:rsidR="000A1EA3" w:rsidRPr="00470F44" w:rsidRDefault="000A1EA3" w:rsidP="000F446E">
      <w:pPr>
        <w:jc w:val="both"/>
        <w:rPr>
          <w:rFonts w:asciiTheme="minorHAnsi" w:hAnsiTheme="minorHAnsi" w:cstheme="minorHAnsi"/>
          <w:sz w:val="22"/>
          <w:szCs w:val="22"/>
        </w:rPr>
      </w:pPr>
    </w:p>
    <w:p w:rsidR="003810F9" w:rsidRPr="00470F44" w:rsidRDefault="003810F9" w:rsidP="003810F9">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t xml:space="preserve">Pytanie nr </w:t>
      </w:r>
      <w:r>
        <w:rPr>
          <w:rFonts w:asciiTheme="minorHAnsi" w:hAnsiTheme="minorHAnsi" w:cstheme="minorHAnsi"/>
          <w:b/>
          <w:sz w:val="22"/>
          <w:szCs w:val="22"/>
        </w:rPr>
        <w:t>7</w:t>
      </w:r>
    </w:p>
    <w:p w:rsidR="000F446E" w:rsidRPr="003810F9" w:rsidRDefault="000F446E" w:rsidP="003810F9">
      <w:pPr>
        <w:contextualSpacing/>
        <w:jc w:val="both"/>
        <w:rPr>
          <w:rFonts w:asciiTheme="minorHAnsi" w:hAnsiTheme="minorHAnsi" w:cstheme="minorHAnsi"/>
          <w:sz w:val="22"/>
          <w:szCs w:val="22"/>
          <w:u w:val="single"/>
        </w:rPr>
      </w:pPr>
      <w:r w:rsidRPr="003810F9">
        <w:rPr>
          <w:rFonts w:asciiTheme="minorHAnsi" w:hAnsiTheme="minorHAnsi" w:cstheme="minorHAnsi"/>
          <w:sz w:val="22"/>
          <w:szCs w:val="22"/>
          <w:u w:val="single"/>
        </w:rPr>
        <w:t>Dot. Wzór oferty część 2 Parametry techniczne wymagane i oferowane – Dane techniczne pkt 9</w:t>
      </w:r>
    </w:p>
    <w:p w:rsidR="000F446E" w:rsidRPr="00470F44" w:rsidRDefault="000F446E" w:rsidP="003810F9">
      <w:pPr>
        <w:jc w:val="both"/>
        <w:rPr>
          <w:rFonts w:asciiTheme="minorHAnsi" w:hAnsiTheme="minorHAnsi" w:cstheme="minorHAnsi"/>
          <w:sz w:val="22"/>
          <w:szCs w:val="22"/>
        </w:rPr>
      </w:pPr>
      <w:r w:rsidRPr="00470F44">
        <w:rPr>
          <w:rFonts w:asciiTheme="minorHAnsi" w:hAnsiTheme="minorHAnsi" w:cstheme="minorHAnsi"/>
          <w:sz w:val="22"/>
          <w:szCs w:val="22"/>
        </w:rPr>
        <w:t xml:space="preserve">Zwracamy się z wnioskiem do Zamawiającego o dopuszczenie urządzenia o czasie zgrzewania w zakresie 1 do 2 sekund. </w:t>
      </w:r>
    </w:p>
    <w:p w:rsidR="000F446E" w:rsidRDefault="000F446E" w:rsidP="003810F9">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0A1EA3" w:rsidRPr="000A1EA3" w:rsidRDefault="000A1EA3" w:rsidP="003810F9">
      <w:pPr>
        <w:jc w:val="both"/>
        <w:rPr>
          <w:rFonts w:asciiTheme="minorHAnsi" w:hAnsiTheme="minorHAnsi" w:cstheme="minorHAnsi"/>
          <w:sz w:val="22"/>
          <w:szCs w:val="22"/>
        </w:rPr>
      </w:pPr>
      <w:r w:rsidRPr="000A1EA3">
        <w:rPr>
          <w:rFonts w:asciiTheme="minorHAnsi" w:hAnsiTheme="minorHAnsi" w:cstheme="minorHAnsi"/>
          <w:sz w:val="22"/>
          <w:szCs w:val="22"/>
        </w:rPr>
        <w:t>Zamawiający dopuszcza.</w:t>
      </w:r>
    </w:p>
    <w:p w:rsidR="000F446E" w:rsidRPr="00470F44" w:rsidRDefault="000F446E" w:rsidP="000F446E">
      <w:pPr>
        <w:jc w:val="both"/>
        <w:rPr>
          <w:rFonts w:asciiTheme="minorHAnsi" w:hAnsiTheme="minorHAnsi" w:cstheme="minorHAnsi"/>
          <w:sz w:val="22"/>
          <w:szCs w:val="22"/>
        </w:rPr>
      </w:pPr>
    </w:p>
    <w:p w:rsidR="003810F9" w:rsidRPr="00470F44" w:rsidRDefault="003810F9" w:rsidP="003810F9">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t xml:space="preserve">Pytanie nr </w:t>
      </w:r>
      <w:r>
        <w:rPr>
          <w:rFonts w:asciiTheme="minorHAnsi" w:hAnsiTheme="minorHAnsi" w:cstheme="minorHAnsi"/>
          <w:b/>
          <w:sz w:val="22"/>
          <w:szCs w:val="22"/>
        </w:rPr>
        <w:t>8</w:t>
      </w:r>
    </w:p>
    <w:p w:rsidR="000F446E" w:rsidRPr="003810F9" w:rsidRDefault="000F446E" w:rsidP="003810F9">
      <w:pPr>
        <w:contextualSpacing/>
        <w:jc w:val="both"/>
        <w:rPr>
          <w:rFonts w:asciiTheme="minorHAnsi" w:hAnsiTheme="minorHAnsi" w:cstheme="minorHAnsi"/>
          <w:sz w:val="22"/>
          <w:szCs w:val="22"/>
          <w:u w:val="single"/>
        </w:rPr>
      </w:pPr>
      <w:r w:rsidRPr="003810F9">
        <w:rPr>
          <w:rFonts w:asciiTheme="minorHAnsi" w:hAnsiTheme="minorHAnsi" w:cstheme="minorHAnsi"/>
          <w:sz w:val="22"/>
          <w:szCs w:val="22"/>
          <w:u w:val="single"/>
        </w:rPr>
        <w:t>Dot. Wzór oferty część 2 Parametry techniczne wymagane i oferowane – Dane techniczne pkt 10, Cechy produktu pkt 17</w:t>
      </w:r>
    </w:p>
    <w:p w:rsidR="000F446E" w:rsidRPr="00470F44" w:rsidRDefault="000F446E" w:rsidP="003810F9">
      <w:pPr>
        <w:jc w:val="both"/>
        <w:rPr>
          <w:rFonts w:asciiTheme="minorHAnsi" w:hAnsiTheme="minorHAnsi" w:cstheme="minorHAnsi"/>
          <w:sz w:val="22"/>
          <w:szCs w:val="22"/>
        </w:rPr>
      </w:pPr>
      <w:r w:rsidRPr="00470F44">
        <w:rPr>
          <w:rFonts w:asciiTheme="minorHAnsi" w:hAnsiTheme="minorHAnsi" w:cstheme="minorHAnsi"/>
          <w:sz w:val="22"/>
          <w:szCs w:val="22"/>
        </w:rPr>
        <w:t>Zwracamy się z wnioskiem do Zamawiającego o dopuszczenie urządzenia przeznaczonego do zgrzewania standardowych drenów PVC klasy medycznej do 6,35 mm bez określonego przez producenta minimum grubości drenu.</w:t>
      </w:r>
    </w:p>
    <w:p w:rsidR="000F446E" w:rsidRDefault="000F446E" w:rsidP="003810F9">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0A1EA3" w:rsidRPr="000A1EA3" w:rsidRDefault="000A1EA3" w:rsidP="003810F9">
      <w:pPr>
        <w:jc w:val="both"/>
        <w:rPr>
          <w:rFonts w:asciiTheme="minorHAnsi" w:hAnsiTheme="minorHAnsi" w:cstheme="minorHAnsi"/>
          <w:sz w:val="22"/>
          <w:szCs w:val="22"/>
        </w:rPr>
      </w:pPr>
      <w:bookmarkStart w:id="4" w:name="_Hlk195013903"/>
      <w:r w:rsidRPr="000A1EA3">
        <w:rPr>
          <w:rFonts w:asciiTheme="minorHAnsi" w:hAnsiTheme="minorHAnsi" w:cstheme="minorHAnsi"/>
          <w:sz w:val="22"/>
          <w:szCs w:val="22"/>
        </w:rPr>
        <w:t>Zamawiający dopuszcza.</w:t>
      </w:r>
    </w:p>
    <w:bookmarkEnd w:id="4"/>
    <w:p w:rsidR="000F446E" w:rsidRPr="00470F44" w:rsidRDefault="000F446E" w:rsidP="000F446E">
      <w:pPr>
        <w:jc w:val="both"/>
        <w:rPr>
          <w:rFonts w:asciiTheme="minorHAnsi" w:hAnsiTheme="minorHAnsi" w:cstheme="minorHAnsi"/>
          <w:sz w:val="22"/>
          <w:szCs w:val="22"/>
        </w:rPr>
      </w:pPr>
    </w:p>
    <w:p w:rsidR="003810F9" w:rsidRPr="00470F44" w:rsidRDefault="003810F9" w:rsidP="003810F9">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t xml:space="preserve">Pytanie nr </w:t>
      </w:r>
      <w:r>
        <w:rPr>
          <w:rFonts w:asciiTheme="minorHAnsi" w:hAnsiTheme="minorHAnsi" w:cstheme="minorHAnsi"/>
          <w:b/>
          <w:sz w:val="22"/>
          <w:szCs w:val="22"/>
        </w:rPr>
        <w:t>9</w:t>
      </w:r>
    </w:p>
    <w:p w:rsidR="000F446E" w:rsidRPr="003810F9" w:rsidRDefault="000F446E" w:rsidP="003810F9">
      <w:pPr>
        <w:contextualSpacing/>
        <w:jc w:val="both"/>
        <w:rPr>
          <w:rFonts w:asciiTheme="minorHAnsi" w:hAnsiTheme="minorHAnsi" w:cstheme="minorHAnsi"/>
          <w:sz w:val="22"/>
          <w:szCs w:val="22"/>
          <w:u w:val="single"/>
        </w:rPr>
      </w:pPr>
      <w:r w:rsidRPr="003810F9">
        <w:rPr>
          <w:rFonts w:asciiTheme="minorHAnsi" w:hAnsiTheme="minorHAnsi" w:cstheme="minorHAnsi"/>
          <w:sz w:val="22"/>
          <w:szCs w:val="22"/>
          <w:u w:val="single"/>
        </w:rPr>
        <w:t>Dot. Wzór oferty część 2 Parametry techniczne wymagane i oferowane – Dane techniczne pkt 11</w:t>
      </w:r>
    </w:p>
    <w:p w:rsidR="000F446E" w:rsidRPr="00470F44" w:rsidRDefault="000F446E" w:rsidP="003810F9">
      <w:pPr>
        <w:jc w:val="both"/>
        <w:rPr>
          <w:rFonts w:asciiTheme="minorHAnsi" w:hAnsiTheme="minorHAnsi" w:cstheme="minorHAnsi"/>
          <w:sz w:val="22"/>
          <w:szCs w:val="22"/>
        </w:rPr>
      </w:pPr>
      <w:r w:rsidRPr="00470F44">
        <w:rPr>
          <w:rFonts w:asciiTheme="minorHAnsi" w:hAnsiTheme="minorHAnsi" w:cstheme="minorHAnsi"/>
          <w:sz w:val="22"/>
          <w:szCs w:val="22"/>
        </w:rPr>
        <w:t>Zwracamy się z wnioskiem do Zamawiającego o dopuszczenie urządzenia, które jest zgodne z normą medyczną MDR2017/745, która ma większe wymagania niż norma laboratoryjna i gwarantuje spełnienie jeszcze bardziej restrykcyjnych norm.</w:t>
      </w:r>
    </w:p>
    <w:p w:rsidR="000F446E" w:rsidRPr="00470F44" w:rsidRDefault="000F446E" w:rsidP="003810F9">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0A1EA3" w:rsidRPr="000A1EA3" w:rsidRDefault="000A1EA3" w:rsidP="000A1EA3">
      <w:pPr>
        <w:jc w:val="both"/>
        <w:rPr>
          <w:rFonts w:asciiTheme="minorHAnsi" w:hAnsiTheme="minorHAnsi" w:cstheme="minorHAnsi"/>
          <w:sz w:val="22"/>
          <w:szCs w:val="22"/>
        </w:rPr>
      </w:pPr>
      <w:r w:rsidRPr="000A1EA3">
        <w:rPr>
          <w:rFonts w:asciiTheme="minorHAnsi" w:hAnsiTheme="minorHAnsi" w:cstheme="minorHAnsi"/>
          <w:sz w:val="22"/>
          <w:szCs w:val="22"/>
        </w:rPr>
        <w:t>Zamawiający dopuszcza</w:t>
      </w:r>
      <w:r>
        <w:rPr>
          <w:rFonts w:asciiTheme="minorHAnsi" w:hAnsiTheme="minorHAnsi" w:cstheme="minorHAnsi"/>
          <w:sz w:val="22"/>
          <w:szCs w:val="22"/>
        </w:rPr>
        <w:t xml:space="preserve"> wskazane urządzenie</w:t>
      </w:r>
      <w:r w:rsidRPr="000A1EA3">
        <w:rPr>
          <w:rFonts w:asciiTheme="minorHAnsi" w:hAnsiTheme="minorHAnsi" w:cstheme="minorHAnsi"/>
          <w:sz w:val="22"/>
          <w:szCs w:val="22"/>
        </w:rPr>
        <w:t>.</w:t>
      </w:r>
    </w:p>
    <w:p w:rsidR="000F446E" w:rsidRPr="00470F44" w:rsidRDefault="000F446E" w:rsidP="000F446E">
      <w:pPr>
        <w:jc w:val="both"/>
        <w:rPr>
          <w:rFonts w:asciiTheme="minorHAnsi" w:hAnsiTheme="minorHAnsi" w:cstheme="minorHAnsi"/>
          <w:sz w:val="22"/>
          <w:szCs w:val="22"/>
        </w:rPr>
      </w:pPr>
    </w:p>
    <w:p w:rsidR="003810F9" w:rsidRPr="00470F44" w:rsidRDefault="003810F9" w:rsidP="003810F9">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t xml:space="preserve">Pytanie nr </w:t>
      </w:r>
      <w:r>
        <w:rPr>
          <w:rFonts w:asciiTheme="minorHAnsi" w:hAnsiTheme="minorHAnsi" w:cstheme="minorHAnsi"/>
          <w:b/>
          <w:sz w:val="22"/>
          <w:szCs w:val="22"/>
        </w:rPr>
        <w:t>10</w:t>
      </w:r>
    </w:p>
    <w:p w:rsidR="000F446E" w:rsidRPr="003810F9" w:rsidRDefault="000F446E" w:rsidP="003810F9">
      <w:pPr>
        <w:contextualSpacing/>
        <w:jc w:val="both"/>
        <w:rPr>
          <w:rFonts w:asciiTheme="minorHAnsi" w:hAnsiTheme="minorHAnsi" w:cstheme="minorHAnsi"/>
          <w:sz w:val="22"/>
          <w:szCs w:val="22"/>
          <w:u w:val="single"/>
        </w:rPr>
      </w:pPr>
      <w:r w:rsidRPr="003810F9">
        <w:rPr>
          <w:rFonts w:asciiTheme="minorHAnsi" w:hAnsiTheme="minorHAnsi" w:cstheme="minorHAnsi"/>
          <w:sz w:val="22"/>
          <w:szCs w:val="22"/>
          <w:u w:val="single"/>
        </w:rPr>
        <w:t>Dot. Wzór oferty część 2 Parametry techniczne wymagane i oferowane – Dane techniczne pkt 12</w:t>
      </w:r>
    </w:p>
    <w:p w:rsidR="000F446E" w:rsidRPr="00470F44" w:rsidRDefault="000F446E" w:rsidP="003810F9">
      <w:pPr>
        <w:jc w:val="both"/>
        <w:rPr>
          <w:rFonts w:asciiTheme="minorHAnsi" w:hAnsiTheme="minorHAnsi" w:cstheme="minorHAnsi"/>
          <w:sz w:val="22"/>
          <w:szCs w:val="22"/>
        </w:rPr>
      </w:pPr>
      <w:r w:rsidRPr="00470F44">
        <w:rPr>
          <w:rFonts w:asciiTheme="minorHAnsi" w:hAnsiTheme="minorHAnsi" w:cstheme="minorHAnsi"/>
          <w:sz w:val="22"/>
          <w:szCs w:val="22"/>
        </w:rPr>
        <w:t>Zwracamy się z wnioskiem do Zamawiającego o dopuszczenie urządzenia, którego pobór mocy w trybie pracy wynosi 315 VA, posiada bezpieczniki 3,15 A oraz częstotliwość pracy minimum 40,68 MHz i spełnia pozostałe wymagania.</w:t>
      </w:r>
    </w:p>
    <w:p w:rsidR="000F446E" w:rsidRPr="00470F44" w:rsidRDefault="000F446E" w:rsidP="003810F9">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841D56" w:rsidRPr="000A1EA3" w:rsidRDefault="00841D56" w:rsidP="00841D56">
      <w:pPr>
        <w:jc w:val="both"/>
        <w:rPr>
          <w:rFonts w:asciiTheme="minorHAnsi" w:hAnsiTheme="minorHAnsi" w:cstheme="minorHAnsi"/>
          <w:sz w:val="22"/>
          <w:szCs w:val="22"/>
        </w:rPr>
      </w:pPr>
      <w:r w:rsidRPr="000A1EA3">
        <w:rPr>
          <w:rFonts w:asciiTheme="minorHAnsi" w:hAnsiTheme="minorHAnsi" w:cstheme="minorHAnsi"/>
          <w:sz w:val="22"/>
          <w:szCs w:val="22"/>
        </w:rPr>
        <w:t>Zamawiający dopuszcza.</w:t>
      </w:r>
    </w:p>
    <w:p w:rsidR="003810F9" w:rsidRDefault="003810F9" w:rsidP="003810F9">
      <w:pPr>
        <w:contextualSpacing/>
        <w:jc w:val="both"/>
        <w:rPr>
          <w:rFonts w:asciiTheme="minorHAnsi" w:hAnsiTheme="minorHAnsi" w:cstheme="minorHAnsi"/>
          <w:sz w:val="22"/>
          <w:szCs w:val="22"/>
        </w:rPr>
      </w:pPr>
    </w:p>
    <w:p w:rsidR="003810F9" w:rsidRPr="00470F44" w:rsidRDefault="003810F9" w:rsidP="003810F9">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lastRenderedPageBreak/>
        <w:t xml:space="preserve">Pytanie nr </w:t>
      </w:r>
      <w:r>
        <w:rPr>
          <w:rFonts w:asciiTheme="minorHAnsi" w:hAnsiTheme="minorHAnsi" w:cstheme="minorHAnsi"/>
          <w:b/>
          <w:sz w:val="22"/>
          <w:szCs w:val="22"/>
        </w:rPr>
        <w:t>11</w:t>
      </w:r>
    </w:p>
    <w:p w:rsidR="000F446E" w:rsidRPr="003810F9" w:rsidRDefault="000F446E" w:rsidP="003810F9">
      <w:pPr>
        <w:contextualSpacing/>
        <w:jc w:val="both"/>
        <w:rPr>
          <w:rFonts w:asciiTheme="minorHAnsi" w:hAnsiTheme="minorHAnsi" w:cstheme="minorHAnsi"/>
          <w:sz w:val="22"/>
          <w:szCs w:val="22"/>
          <w:u w:val="single"/>
        </w:rPr>
      </w:pPr>
      <w:r w:rsidRPr="003810F9">
        <w:rPr>
          <w:rFonts w:asciiTheme="minorHAnsi" w:hAnsiTheme="minorHAnsi" w:cstheme="minorHAnsi"/>
          <w:sz w:val="22"/>
          <w:szCs w:val="22"/>
          <w:u w:val="single"/>
        </w:rPr>
        <w:t>Dot. Wzór oferty część 2 Parametry techniczne wymagane i oferowane – Zawartość zestawu pkt 16</w:t>
      </w:r>
    </w:p>
    <w:p w:rsidR="000F446E" w:rsidRPr="00470F44" w:rsidRDefault="000F446E" w:rsidP="003810F9">
      <w:pPr>
        <w:jc w:val="both"/>
        <w:rPr>
          <w:rFonts w:asciiTheme="minorHAnsi" w:hAnsiTheme="minorHAnsi" w:cstheme="minorHAnsi"/>
          <w:sz w:val="22"/>
          <w:szCs w:val="22"/>
        </w:rPr>
      </w:pPr>
      <w:r w:rsidRPr="00470F44">
        <w:rPr>
          <w:rFonts w:asciiTheme="minorHAnsi" w:hAnsiTheme="minorHAnsi" w:cstheme="minorHAnsi"/>
          <w:sz w:val="22"/>
          <w:szCs w:val="22"/>
        </w:rPr>
        <w:t xml:space="preserve">Zwracamy się z wnioskiem do Zamawiającego o </w:t>
      </w:r>
      <w:bookmarkStart w:id="5" w:name="_Hlk195014276"/>
      <w:r w:rsidRPr="00470F44">
        <w:rPr>
          <w:rFonts w:asciiTheme="minorHAnsi" w:hAnsiTheme="minorHAnsi" w:cstheme="minorHAnsi"/>
          <w:sz w:val="22"/>
          <w:szCs w:val="22"/>
        </w:rPr>
        <w:t>odstąpienie od wymogu dostarczenia nakładek ochronnych</w:t>
      </w:r>
      <w:bookmarkEnd w:id="5"/>
      <w:r w:rsidRPr="00470F44">
        <w:rPr>
          <w:rFonts w:asciiTheme="minorHAnsi" w:hAnsiTheme="minorHAnsi" w:cstheme="minorHAnsi"/>
          <w:sz w:val="22"/>
          <w:szCs w:val="22"/>
        </w:rPr>
        <w:t xml:space="preserve"> lub o zastosowanie tego wymogu jako opcjonalnego, gdyż oferowane przez nas urządzenie używa nowszej technologii, czyli specjalnej osłony przeciw bryzgowej i systemu pozycjonowania drenu. Zainstalowana osłona jest wielokrotnego użytku, stanowi integralną część zgrzewarki i nie jest wymagane jej wymienianie. W związku z powyższym nie ma konieczności gromadzenia zapasu. Do zestawu są dołączone wymagane min. 2 bezpieczniki.</w:t>
      </w:r>
    </w:p>
    <w:p w:rsidR="000F446E" w:rsidRPr="00470F44" w:rsidRDefault="000F446E" w:rsidP="003810F9">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0F446E" w:rsidRDefault="00841D56" w:rsidP="00F33EE4">
      <w:pPr>
        <w:jc w:val="both"/>
        <w:rPr>
          <w:rFonts w:asciiTheme="minorHAnsi" w:hAnsiTheme="minorHAnsi" w:cstheme="minorHAnsi"/>
          <w:sz w:val="22"/>
          <w:szCs w:val="22"/>
        </w:rPr>
      </w:pPr>
      <w:r>
        <w:rPr>
          <w:rFonts w:asciiTheme="minorHAnsi" w:hAnsiTheme="minorHAnsi" w:cstheme="minorHAnsi"/>
          <w:sz w:val="22"/>
          <w:szCs w:val="22"/>
        </w:rPr>
        <w:t xml:space="preserve">Zamawiający wyraża zgodę i </w:t>
      </w:r>
      <w:r w:rsidRPr="00470F44">
        <w:rPr>
          <w:rFonts w:asciiTheme="minorHAnsi" w:hAnsiTheme="minorHAnsi" w:cstheme="minorHAnsi"/>
          <w:sz w:val="22"/>
          <w:szCs w:val="22"/>
        </w:rPr>
        <w:t>odst</w:t>
      </w:r>
      <w:r>
        <w:rPr>
          <w:rFonts w:asciiTheme="minorHAnsi" w:hAnsiTheme="minorHAnsi" w:cstheme="minorHAnsi"/>
          <w:sz w:val="22"/>
          <w:szCs w:val="22"/>
        </w:rPr>
        <w:t>ępuje</w:t>
      </w:r>
      <w:r w:rsidRPr="00470F44">
        <w:rPr>
          <w:rFonts w:asciiTheme="minorHAnsi" w:hAnsiTheme="minorHAnsi" w:cstheme="minorHAnsi"/>
          <w:sz w:val="22"/>
          <w:szCs w:val="22"/>
        </w:rPr>
        <w:t xml:space="preserve"> od wymogu dostarczenia nakładek ochronnych</w:t>
      </w:r>
      <w:r>
        <w:rPr>
          <w:rFonts w:asciiTheme="minorHAnsi" w:hAnsiTheme="minorHAnsi" w:cstheme="minorHAnsi"/>
          <w:sz w:val="22"/>
          <w:szCs w:val="22"/>
        </w:rPr>
        <w:t>.</w:t>
      </w:r>
    </w:p>
    <w:p w:rsidR="00841D56" w:rsidRPr="00470F44" w:rsidRDefault="00841D56" w:rsidP="00F33EE4">
      <w:pPr>
        <w:jc w:val="both"/>
        <w:rPr>
          <w:rFonts w:asciiTheme="minorHAnsi" w:hAnsiTheme="minorHAnsi" w:cstheme="minorHAnsi"/>
          <w:sz w:val="22"/>
          <w:szCs w:val="22"/>
        </w:rPr>
      </w:pPr>
      <w:bookmarkStart w:id="6" w:name="_GoBack"/>
      <w:bookmarkEnd w:id="6"/>
    </w:p>
    <w:p w:rsidR="003810F9" w:rsidRPr="00470F44" w:rsidRDefault="003810F9" w:rsidP="003810F9">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t xml:space="preserve">Pytanie nr </w:t>
      </w:r>
      <w:r>
        <w:rPr>
          <w:rFonts w:asciiTheme="minorHAnsi" w:hAnsiTheme="minorHAnsi" w:cstheme="minorHAnsi"/>
          <w:b/>
          <w:sz w:val="22"/>
          <w:szCs w:val="22"/>
        </w:rPr>
        <w:t>12</w:t>
      </w:r>
    </w:p>
    <w:p w:rsidR="000F446E" w:rsidRPr="003810F9" w:rsidRDefault="000F446E" w:rsidP="003810F9">
      <w:pPr>
        <w:contextualSpacing/>
        <w:jc w:val="both"/>
        <w:rPr>
          <w:rFonts w:asciiTheme="minorHAnsi" w:hAnsiTheme="minorHAnsi" w:cstheme="minorHAnsi"/>
          <w:sz w:val="22"/>
          <w:szCs w:val="22"/>
          <w:u w:val="single"/>
        </w:rPr>
      </w:pPr>
      <w:r w:rsidRPr="003810F9">
        <w:rPr>
          <w:rFonts w:asciiTheme="minorHAnsi" w:hAnsiTheme="minorHAnsi" w:cstheme="minorHAnsi"/>
          <w:sz w:val="22"/>
          <w:szCs w:val="22"/>
          <w:u w:val="single"/>
        </w:rPr>
        <w:t>Dot. Wzór oferty część 2 Parametry techniczne wymagane i oferowane – Cechy produktu pkt 19</w:t>
      </w:r>
    </w:p>
    <w:p w:rsidR="000F446E" w:rsidRPr="00470F44" w:rsidRDefault="000F446E" w:rsidP="003810F9">
      <w:pPr>
        <w:jc w:val="both"/>
        <w:rPr>
          <w:rFonts w:asciiTheme="minorHAnsi" w:hAnsiTheme="minorHAnsi" w:cstheme="minorHAnsi"/>
          <w:sz w:val="22"/>
          <w:szCs w:val="22"/>
        </w:rPr>
      </w:pPr>
      <w:r w:rsidRPr="00470F44">
        <w:rPr>
          <w:rFonts w:asciiTheme="minorHAnsi" w:hAnsiTheme="minorHAnsi" w:cstheme="minorHAnsi"/>
          <w:sz w:val="22"/>
          <w:szCs w:val="22"/>
        </w:rPr>
        <w:t>Zwracamy się z wnioskiem do Zamawiającego o dopuszczenie urządzenia, które ma możliwość ustawienia odległości zgrzewania od 60 mm bez maksymalnego limitu.</w:t>
      </w:r>
    </w:p>
    <w:p w:rsidR="000F446E" w:rsidRDefault="000F446E" w:rsidP="003810F9">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841D56" w:rsidRPr="00841D56" w:rsidRDefault="00841D56" w:rsidP="003810F9">
      <w:pPr>
        <w:jc w:val="both"/>
        <w:rPr>
          <w:rFonts w:asciiTheme="minorHAnsi" w:hAnsiTheme="minorHAnsi" w:cstheme="minorHAnsi"/>
          <w:sz w:val="22"/>
          <w:szCs w:val="22"/>
        </w:rPr>
      </w:pPr>
      <w:r w:rsidRPr="00841D56">
        <w:rPr>
          <w:rFonts w:asciiTheme="minorHAnsi" w:hAnsiTheme="minorHAnsi" w:cstheme="minorHAnsi"/>
          <w:sz w:val="22"/>
          <w:szCs w:val="22"/>
        </w:rPr>
        <w:t>Zamawiający dopuszcza.</w:t>
      </w:r>
    </w:p>
    <w:p w:rsidR="000F446E" w:rsidRPr="00470F44" w:rsidRDefault="000F446E" w:rsidP="000F446E">
      <w:pPr>
        <w:jc w:val="both"/>
        <w:rPr>
          <w:rFonts w:asciiTheme="minorHAnsi" w:hAnsiTheme="minorHAnsi" w:cstheme="minorHAnsi"/>
          <w:sz w:val="22"/>
          <w:szCs w:val="22"/>
        </w:rPr>
      </w:pPr>
    </w:p>
    <w:p w:rsidR="003810F9" w:rsidRPr="00470F44" w:rsidRDefault="003810F9" w:rsidP="003810F9">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t xml:space="preserve">Pytanie nr </w:t>
      </w:r>
      <w:r>
        <w:rPr>
          <w:rFonts w:asciiTheme="minorHAnsi" w:hAnsiTheme="minorHAnsi" w:cstheme="minorHAnsi"/>
          <w:b/>
          <w:sz w:val="22"/>
          <w:szCs w:val="22"/>
        </w:rPr>
        <w:t>1</w:t>
      </w:r>
      <w:r w:rsidRPr="00470F44">
        <w:rPr>
          <w:rFonts w:asciiTheme="minorHAnsi" w:hAnsiTheme="minorHAnsi" w:cstheme="minorHAnsi"/>
          <w:b/>
          <w:sz w:val="22"/>
          <w:szCs w:val="22"/>
        </w:rPr>
        <w:t>3</w:t>
      </w:r>
    </w:p>
    <w:p w:rsidR="000F446E" w:rsidRPr="003810F9" w:rsidRDefault="000F446E" w:rsidP="003810F9">
      <w:pPr>
        <w:contextualSpacing/>
        <w:jc w:val="both"/>
        <w:rPr>
          <w:rFonts w:asciiTheme="minorHAnsi" w:hAnsiTheme="minorHAnsi" w:cstheme="minorHAnsi"/>
          <w:sz w:val="22"/>
          <w:szCs w:val="22"/>
          <w:u w:val="single"/>
        </w:rPr>
      </w:pPr>
      <w:r w:rsidRPr="003810F9">
        <w:rPr>
          <w:rFonts w:asciiTheme="minorHAnsi" w:hAnsiTheme="minorHAnsi" w:cstheme="minorHAnsi"/>
          <w:sz w:val="22"/>
          <w:szCs w:val="22"/>
          <w:u w:val="single"/>
        </w:rPr>
        <w:t>Dot. Parametry techniczne wymagane i oferowane</w:t>
      </w:r>
    </w:p>
    <w:p w:rsidR="000F446E" w:rsidRPr="00470F44" w:rsidRDefault="000F446E" w:rsidP="003810F9">
      <w:pPr>
        <w:jc w:val="both"/>
        <w:rPr>
          <w:rFonts w:asciiTheme="minorHAnsi" w:hAnsiTheme="minorHAnsi" w:cstheme="minorHAnsi"/>
          <w:sz w:val="22"/>
          <w:szCs w:val="22"/>
        </w:rPr>
      </w:pPr>
      <w:r w:rsidRPr="00470F44">
        <w:rPr>
          <w:rFonts w:asciiTheme="minorHAnsi" w:hAnsiTheme="minorHAnsi" w:cstheme="minorHAnsi"/>
          <w:sz w:val="22"/>
          <w:szCs w:val="22"/>
        </w:rPr>
        <w:t>Zważywszy na fakt, iż materiały informacyjne / karty katalogowe są przygotowane przez producenta zgodnie z obowiązującymi regulacjami i mają charakter uniwersalny, mogą nie zawierać wszystkich informacji wymaganych przez Zamawiającego w Szczegółowym opisie przedmiotu zamówienia. Z uwagi na to zwracamy się z prośbą do Zamawiającego o dopuszczenie, złożenia oświadczenia przez producenta dot. spełnienia wymagań nie zawartych w uniwersalnych materiałach informacyjnych.</w:t>
      </w:r>
    </w:p>
    <w:p w:rsidR="000F446E" w:rsidRPr="00F33EE4" w:rsidRDefault="000F446E" w:rsidP="00F33EE4">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0F446E" w:rsidRDefault="00841D56" w:rsidP="000F446E">
      <w:pPr>
        <w:jc w:val="both"/>
        <w:rPr>
          <w:rFonts w:asciiTheme="minorHAnsi" w:hAnsiTheme="minorHAnsi" w:cstheme="minorHAnsi"/>
          <w:sz w:val="22"/>
          <w:szCs w:val="22"/>
        </w:rPr>
      </w:pPr>
      <w:r>
        <w:rPr>
          <w:rFonts w:asciiTheme="minorHAnsi" w:hAnsiTheme="minorHAnsi" w:cstheme="minorHAnsi"/>
          <w:sz w:val="22"/>
          <w:szCs w:val="22"/>
        </w:rPr>
        <w:t>Zamawiający dopuszcza na złożenie wskazanego oświadczenia producenta.</w:t>
      </w:r>
    </w:p>
    <w:p w:rsidR="00841D56" w:rsidRPr="00470F44" w:rsidRDefault="00841D56" w:rsidP="000F446E">
      <w:pPr>
        <w:jc w:val="both"/>
        <w:rPr>
          <w:rFonts w:asciiTheme="minorHAnsi" w:hAnsiTheme="minorHAnsi" w:cstheme="minorHAnsi"/>
          <w:sz w:val="22"/>
          <w:szCs w:val="22"/>
        </w:rPr>
      </w:pPr>
    </w:p>
    <w:p w:rsidR="003810F9" w:rsidRPr="00470F44" w:rsidRDefault="003810F9" w:rsidP="003810F9">
      <w:pPr>
        <w:contextualSpacing/>
        <w:jc w:val="both"/>
        <w:rPr>
          <w:rFonts w:asciiTheme="minorHAnsi" w:hAnsiTheme="minorHAnsi" w:cstheme="minorHAnsi"/>
          <w:b/>
          <w:sz w:val="22"/>
          <w:szCs w:val="22"/>
        </w:rPr>
      </w:pPr>
      <w:r w:rsidRPr="00470F44">
        <w:rPr>
          <w:rFonts w:asciiTheme="minorHAnsi" w:hAnsiTheme="minorHAnsi" w:cstheme="minorHAnsi"/>
          <w:b/>
          <w:sz w:val="22"/>
          <w:szCs w:val="22"/>
        </w:rPr>
        <w:t xml:space="preserve">Pytanie nr </w:t>
      </w:r>
      <w:r>
        <w:rPr>
          <w:rFonts w:asciiTheme="minorHAnsi" w:hAnsiTheme="minorHAnsi" w:cstheme="minorHAnsi"/>
          <w:b/>
          <w:sz w:val="22"/>
          <w:szCs w:val="22"/>
        </w:rPr>
        <w:t>14</w:t>
      </w:r>
    </w:p>
    <w:p w:rsidR="000F446E" w:rsidRPr="004954AD" w:rsidRDefault="000F446E" w:rsidP="003810F9">
      <w:pPr>
        <w:contextualSpacing/>
        <w:jc w:val="both"/>
        <w:rPr>
          <w:rFonts w:asciiTheme="minorHAnsi" w:hAnsiTheme="minorHAnsi" w:cstheme="minorHAnsi"/>
          <w:u w:val="single"/>
        </w:rPr>
      </w:pPr>
      <w:r w:rsidRPr="004954AD">
        <w:rPr>
          <w:rFonts w:asciiTheme="minorHAnsi" w:hAnsiTheme="minorHAnsi" w:cstheme="minorHAnsi"/>
          <w:u w:val="single"/>
        </w:rPr>
        <w:t>Dot. Umowa § 3</w:t>
      </w:r>
    </w:p>
    <w:p w:rsidR="000F446E" w:rsidRPr="004954AD" w:rsidRDefault="000F446E" w:rsidP="003810F9">
      <w:pPr>
        <w:jc w:val="both"/>
        <w:rPr>
          <w:rFonts w:asciiTheme="minorHAnsi" w:hAnsiTheme="minorHAnsi" w:cstheme="minorHAnsi"/>
          <w:sz w:val="22"/>
          <w:szCs w:val="22"/>
        </w:rPr>
      </w:pPr>
      <w:bookmarkStart w:id="7" w:name="_Hlk194656184"/>
      <w:r w:rsidRPr="004954AD">
        <w:rPr>
          <w:rFonts w:asciiTheme="minorHAnsi" w:hAnsiTheme="minorHAnsi" w:cstheme="minorHAnsi"/>
          <w:sz w:val="22"/>
          <w:szCs w:val="22"/>
        </w:rPr>
        <w:t xml:space="preserve">Zwracamy się z prośbą do Zamawiającego </w:t>
      </w:r>
      <w:bookmarkEnd w:id="7"/>
      <w:r w:rsidRPr="004954AD">
        <w:rPr>
          <w:rFonts w:asciiTheme="minorHAnsi" w:hAnsiTheme="minorHAnsi" w:cstheme="minorHAnsi"/>
          <w:sz w:val="22"/>
          <w:szCs w:val="22"/>
        </w:rPr>
        <w:t xml:space="preserve">o uzupełnienie Umowy o zapis, że na podstawie art. 106n </w:t>
      </w:r>
      <w:bookmarkStart w:id="8" w:name="_Hlk195015315"/>
      <w:r w:rsidRPr="004954AD">
        <w:rPr>
          <w:rFonts w:asciiTheme="minorHAnsi" w:hAnsiTheme="minorHAnsi" w:cstheme="minorHAnsi"/>
          <w:sz w:val="22"/>
          <w:szCs w:val="22"/>
        </w:rPr>
        <w:t xml:space="preserve">ust. 1 ustawy z dnia 11 marca 2004 r. o podatku od towarów i usług </w:t>
      </w:r>
      <w:bookmarkEnd w:id="8"/>
      <w:r w:rsidRPr="004954AD">
        <w:rPr>
          <w:rFonts w:asciiTheme="minorHAnsi" w:hAnsiTheme="minorHAnsi" w:cstheme="minorHAnsi"/>
          <w:sz w:val="22"/>
          <w:szCs w:val="22"/>
        </w:rPr>
        <w:t xml:space="preserve">udziela Wykonawcy </w:t>
      </w:r>
      <w:bookmarkStart w:id="9" w:name="_Hlk195015416"/>
      <w:r w:rsidRPr="004954AD">
        <w:rPr>
          <w:rFonts w:asciiTheme="minorHAnsi" w:hAnsiTheme="minorHAnsi" w:cstheme="minorHAnsi"/>
          <w:sz w:val="22"/>
          <w:szCs w:val="22"/>
        </w:rPr>
        <w:t>zgody na wystawianie i przesyłanie faktur, duplikatów faktur oraz ich korekt, a także not obciążeniowych i not korygujących w formacie pliku elektronicznego PDF na wskazany przez siebie adres poczty e-mail, ze wskazanych w umowie adresów poczty e-mail Wykonawcy.</w:t>
      </w:r>
    </w:p>
    <w:bookmarkEnd w:id="9"/>
    <w:p w:rsidR="000F446E" w:rsidRDefault="000F446E" w:rsidP="003810F9">
      <w:pPr>
        <w:jc w:val="both"/>
        <w:rPr>
          <w:rFonts w:asciiTheme="minorHAnsi" w:hAnsiTheme="minorHAnsi" w:cstheme="minorHAnsi"/>
          <w:b/>
          <w:sz w:val="22"/>
          <w:szCs w:val="22"/>
        </w:rPr>
      </w:pPr>
      <w:r w:rsidRPr="00470F44">
        <w:rPr>
          <w:rFonts w:asciiTheme="minorHAnsi" w:hAnsiTheme="minorHAnsi" w:cstheme="minorHAnsi"/>
          <w:b/>
          <w:sz w:val="22"/>
          <w:szCs w:val="22"/>
        </w:rPr>
        <w:t>Odpowiedź:</w:t>
      </w:r>
    </w:p>
    <w:p w:rsidR="0046768E" w:rsidRDefault="0046768E" w:rsidP="0046768E">
      <w:pPr>
        <w:jc w:val="both"/>
        <w:rPr>
          <w:rFonts w:asciiTheme="minorHAnsi" w:hAnsiTheme="minorHAnsi" w:cstheme="minorHAnsi"/>
          <w:sz w:val="22"/>
          <w:szCs w:val="22"/>
        </w:rPr>
      </w:pPr>
      <w:r>
        <w:rPr>
          <w:rFonts w:asciiTheme="minorHAnsi" w:hAnsiTheme="minorHAnsi" w:cstheme="minorHAnsi"/>
          <w:sz w:val="22"/>
          <w:szCs w:val="22"/>
        </w:rPr>
        <w:t xml:space="preserve">Zamawiający wyraża zgodę i dodaje do umowy  punkt 5 w </w:t>
      </w:r>
      <w:r w:rsidRPr="00A7329C">
        <w:rPr>
          <w:rFonts w:asciiTheme="minorHAnsi" w:eastAsia="Calibri" w:hAnsiTheme="minorHAnsi" w:cstheme="minorHAnsi"/>
          <w:sz w:val="22"/>
          <w:szCs w:val="22"/>
        </w:rPr>
        <w:t xml:space="preserve">§ </w:t>
      </w:r>
      <w:r>
        <w:rPr>
          <w:rFonts w:asciiTheme="minorHAnsi" w:eastAsia="Calibri" w:hAnsiTheme="minorHAnsi" w:cstheme="minorHAnsi"/>
          <w:sz w:val="22"/>
          <w:szCs w:val="22"/>
        </w:rPr>
        <w:t>3:</w:t>
      </w:r>
    </w:p>
    <w:p w:rsidR="0046768E" w:rsidRPr="0046768E" w:rsidRDefault="00282FE3" w:rsidP="0046768E">
      <w:pPr>
        <w:jc w:val="both"/>
        <w:rPr>
          <w:rFonts w:asciiTheme="minorHAnsi" w:hAnsiTheme="minorHAnsi" w:cstheme="minorHAnsi"/>
          <w:sz w:val="22"/>
          <w:szCs w:val="22"/>
        </w:rPr>
      </w:pPr>
      <w:r w:rsidRPr="0046768E">
        <w:rPr>
          <w:rFonts w:asciiTheme="minorHAnsi" w:hAnsiTheme="minorHAnsi" w:cstheme="minorHAnsi"/>
          <w:sz w:val="22"/>
          <w:szCs w:val="22"/>
        </w:rPr>
        <w:t xml:space="preserve">Zamawiający </w:t>
      </w:r>
      <w:r w:rsidR="0046768E" w:rsidRPr="0046768E">
        <w:rPr>
          <w:rFonts w:asciiTheme="minorHAnsi" w:hAnsiTheme="minorHAnsi" w:cstheme="minorHAnsi"/>
          <w:sz w:val="22"/>
          <w:szCs w:val="22"/>
        </w:rPr>
        <w:t xml:space="preserve">na podstawie art. </w:t>
      </w:r>
      <w:r w:rsidR="0046768E">
        <w:rPr>
          <w:rFonts w:asciiTheme="minorHAnsi" w:hAnsiTheme="minorHAnsi" w:cstheme="minorHAnsi"/>
          <w:sz w:val="22"/>
          <w:szCs w:val="22"/>
        </w:rPr>
        <w:t>106n</w:t>
      </w:r>
      <w:r w:rsidR="0046768E" w:rsidRPr="0046768E">
        <w:rPr>
          <w:rFonts w:asciiTheme="minorHAnsi" w:hAnsiTheme="minorHAnsi" w:cstheme="minorHAnsi"/>
          <w:color w:val="FF0000"/>
          <w:sz w:val="22"/>
          <w:szCs w:val="22"/>
        </w:rPr>
        <w:t xml:space="preserve"> </w:t>
      </w:r>
      <w:r w:rsidR="0046768E" w:rsidRPr="0046768E">
        <w:rPr>
          <w:rFonts w:asciiTheme="minorHAnsi" w:hAnsiTheme="minorHAnsi" w:cstheme="minorHAnsi"/>
          <w:sz w:val="22"/>
          <w:szCs w:val="22"/>
        </w:rPr>
        <w:t>ust. 1 ustawy z dnia 11 marca 2004 r. o podatku od towarów i usług</w:t>
      </w:r>
      <w:r w:rsidR="0046768E">
        <w:rPr>
          <w:rFonts w:asciiTheme="minorHAnsi" w:hAnsiTheme="minorHAnsi" w:cstheme="minorHAnsi"/>
          <w:sz w:val="22"/>
          <w:szCs w:val="22"/>
        </w:rPr>
        <w:t xml:space="preserve"> </w:t>
      </w:r>
      <w:r w:rsidR="008938EF">
        <w:rPr>
          <w:rFonts w:asciiTheme="minorHAnsi" w:hAnsiTheme="minorHAnsi" w:cstheme="minorHAnsi"/>
          <w:sz w:val="22"/>
          <w:szCs w:val="22"/>
        </w:rPr>
        <w:t>umożliwia</w:t>
      </w:r>
      <w:r w:rsidR="0046768E" w:rsidRPr="0046768E">
        <w:rPr>
          <w:rFonts w:asciiTheme="minorHAnsi" w:hAnsiTheme="minorHAnsi" w:cstheme="minorHAnsi"/>
          <w:sz w:val="22"/>
          <w:szCs w:val="22"/>
        </w:rPr>
        <w:t xml:space="preserve"> wystawianie i przesyłanie faktur, duplikatów faktur oraz ich korekt, a także not obciążeniowych i not korygujących w formacie pliku elektronicznego PDF na wskazany adres poczty e-mail</w:t>
      </w:r>
      <w:r w:rsidR="00F93640">
        <w:rPr>
          <w:rFonts w:asciiTheme="minorHAnsi" w:hAnsiTheme="minorHAnsi" w:cstheme="minorHAnsi"/>
          <w:sz w:val="22"/>
          <w:szCs w:val="22"/>
        </w:rPr>
        <w:t xml:space="preserve">: </w:t>
      </w:r>
      <w:r w:rsidR="008938EF">
        <w:rPr>
          <w:rFonts w:asciiTheme="minorHAnsi" w:hAnsiTheme="minorHAnsi" w:cstheme="minorHAnsi"/>
          <w:sz w:val="22"/>
          <w:szCs w:val="22"/>
        </w:rPr>
        <w:t>kancelaria</w:t>
      </w:r>
      <w:r w:rsidR="00F93640">
        <w:rPr>
          <w:rFonts w:asciiTheme="minorHAnsi" w:hAnsiTheme="minorHAnsi" w:cstheme="minorHAnsi"/>
          <w:sz w:val="22"/>
          <w:szCs w:val="22"/>
        </w:rPr>
        <w:t>@</w:t>
      </w:r>
      <w:r w:rsidR="008938EF">
        <w:rPr>
          <w:rFonts w:asciiTheme="minorHAnsi" w:hAnsiTheme="minorHAnsi" w:cstheme="minorHAnsi"/>
          <w:sz w:val="22"/>
          <w:szCs w:val="22"/>
        </w:rPr>
        <w:t>szpital.brzozow.pl</w:t>
      </w:r>
      <w:r w:rsidR="0046768E" w:rsidRPr="0046768E">
        <w:rPr>
          <w:rFonts w:asciiTheme="minorHAnsi" w:hAnsiTheme="minorHAnsi" w:cstheme="minorHAnsi"/>
          <w:sz w:val="22"/>
          <w:szCs w:val="22"/>
        </w:rPr>
        <w:t>, ze wskazanych w umowie adresów poczty e-mail Wykonawcy.</w:t>
      </w:r>
    </w:p>
    <w:p w:rsidR="000F446E" w:rsidRPr="00470F44" w:rsidRDefault="000F446E" w:rsidP="000F446E">
      <w:pPr>
        <w:jc w:val="both"/>
        <w:rPr>
          <w:rFonts w:asciiTheme="minorHAnsi" w:hAnsiTheme="minorHAnsi" w:cstheme="minorHAnsi"/>
          <w:color w:val="FF0000"/>
          <w:sz w:val="22"/>
          <w:szCs w:val="22"/>
        </w:rPr>
      </w:pPr>
    </w:p>
    <w:p w:rsidR="003810F9" w:rsidRPr="00470F44" w:rsidRDefault="003810F9" w:rsidP="003810F9">
      <w:pPr>
        <w:contextualSpacing/>
        <w:jc w:val="both"/>
        <w:rPr>
          <w:rFonts w:asciiTheme="minorHAnsi" w:hAnsiTheme="minorHAnsi" w:cstheme="minorHAnsi"/>
          <w:b/>
          <w:sz w:val="22"/>
          <w:szCs w:val="22"/>
        </w:rPr>
      </w:pPr>
      <w:bookmarkStart w:id="10" w:name="_Hlk99613784"/>
      <w:r w:rsidRPr="00470F44">
        <w:rPr>
          <w:rFonts w:asciiTheme="minorHAnsi" w:hAnsiTheme="minorHAnsi" w:cstheme="minorHAnsi"/>
          <w:b/>
          <w:sz w:val="22"/>
          <w:szCs w:val="22"/>
        </w:rPr>
        <w:t xml:space="preserve">Pytanie nr </w:t>
      </w:r>
      <w:r>
        <w:rPr>
          <w:rFonts w:asciiTheme="minorHAnsi" w:hAnsiTheme="minorHAnsi" w:cstheme="minorHAnsi"/>
          <w:b/>
          <w:sz w:val="22"/>
          <w:szCs w:val="22"/>
        </w:rPr>
        <w:t>15</w:t>
      </w:r>
    </w:p>
    <w:p w:rsidR="000F446E" w:rsidRPr="004954AD" w:rsidRDefault="000F446E" w:rsidP="003810F9">
      <w:pPr>
        <w:contextualSpacing/>
        <w:jc w:val="both"/>
        <w:rPr>
          <w:rFonts w:asciiTheme="minorHAnsi" w:hAnsiTheme="minorHAnsi" w:cstheme="minorHAnsi"/>
          <w:u w:val="single"/>
        </w:rPr>
      </w:pPr>
      <w:r w:rsidRPr="004954AD">
        <w:rPr>
          <w:rFonts w:asciiTheme="minorHAnsi" w:hAnsiTheme="minorHAnsi" w:cstheme="minorHAnsi"/>
          <w:u w:val="single"/>
        </w:rPr>
        <w:t xml:space="preserve">Dot. zapisów umowy § 5 </w:t>
      </w:r>
    </w:p>
    <w:p w:rsidR="000F446E" w:rsidRPr="004954AD" w:rsidRDefault="000F446E" w:rsidP="003810F9">
      <w:pPr>
        <w:jc w:val="both"/>
        <w:rPr>
          <w:rFonts w:asciiTheme="minorHAnsi" w:hAnsiTheme="minorHAnsi" w:cstheme="minorHAnsi"/>
          <w:sz w:val="22"/>
          <w:szCs w:val="22"/>
        </w:rPr>
      </w:pPr>
      <w:r w:rsidRPr="004954AD">
        <w:rPr>
          <w:rFonts w:asciiTheme="minorHAnsi" w:hAnsiTheme="minorHAnsi" w:cstheme="minorHAnsi"/>
          <w:sz w:val="22"/>
          <w:szCs w:val="22"/>
        </w:rPr>
        <w:t>Zwracamy się z prośbą o modyfikację zapisów § 5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0F446E" w:rsidRDefault="000F446E" w:rsidP="00225CF2">
      <w:pPr>
        <w:jc w:val="both"/>
        <w:rPr>
          <w:rFonts w:asciiTheme="minorHAnsi" w:hAnsiTheme="minorHAnsi" w:cstheme="minorHAnsi"/>
          <w:b/>
          <w:sz w:val="22"/>
          <w:szCs w:val="22"/>
        </w:rPr>
      </w:pPr>
      <w:r w:rsidRPr="00470F44">
        <w:rPr>
          <w:rFonts w:asciiTheme="minorHAnsi" w:hAnsiTheme="minorHAnsi" w:cstheme="minorHAnsi"/>
          <w:b/>
          <w:sz w:val="22"/>
          <w:szCs w:val="22"/>
        </w:rPr>
        <w:t>Odpowiedź:</w:t>
      </w:r>
      <w:bookmarkEnd w:id="10"/>
    </w:p>
    <w:p w:rsidR="004954AD" w:rsidRPr="004954AD" w:rsidRDefault="004954AD" w:rsidP="00225CF2">
      <w:pPr>
        <w:jc w:val="both"/>
        <w:rPr>
          <w:rFonts w:asciiTheme="minorHAnsi" w:hAnsiTheme="minorHAnsi" w:cstheme="minorHAnsi"/>
          <w:sz w:val="22"/>
          <w:szCs w:val="22"/>
        </w:rPr>
      </w:pPr>
      <w:r w:rsidRPr="004954AD">
        <w:rPr>
          <w:rFonts w:asciiTheme="minorHAnsi" w:hAnsiTheme="minorHAnsi" w:cstheme="minorHAnsi"/>
          <w:sz w:val="22"/>
          <w:szCs w:val="22"/>
        </w:rPr>
        <w:t>Zgodnie z SWZ.</w:t>
      </w:r>
    </w:p>
    <w:p w:rsidR="009426A3" w:rsidRPr="00470F44" w:rsidRDefault="00CD739C" w:rsidP="003C06E4">
      <w:pPr>
        <w:rPr>
          <w:sz w:val="22"/>
          <w:szCs w:val="22"/>
        </w:rPr>
      </w:pPr>
    </w:p>
    <w:sectPr w:rsidR="009426A3" w:rsidRPr="00470F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39C" w:rsidRDefault="00CD739C">
      <w:r>
        <w:separator/>
      </w:r>
    </w:p>
  </w:endnote>
  <w:endnote w:type="continuationSeparator" w:id="0">
    <w:p w:rsidR="00CD739C" w:rsidRDefault="00CD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EE" w:rsidRDefault="00F33EE4"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F7CEE" w:rsidRDefault="00CD739C"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EE" w:rsidRDefault="00CD739C"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39C" w:rsidRDefault="00CD739C">
      <w:r>
        <w:separator/>
      </w:r>
    </w:p>
  </w:footnote>
  <w:footnote w:type="continuationSeparator" w:id="0">
    <w:p w:rsidR="00CD739C" w:rsidRDefault="00CD7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EE" w:rsidRDefault="00CD739C" w:rsidP="00E47F4A">
    <w:pPr>
      <w:pStyle w:val="Nagwek"/>
      <w:rPr>
        <w:rFonts w:ascii="Cambria" w:hAnsi="Cambria"/>
        <w:sz w:val="20"/>
        <w:szCs w:val="20"/>
      </w:rPr>
    </w:pPr>
  </w:p>
  <w:p w:rsidR="00EF7CEE" w:rsidRDefault="00CD739C" w:rsidP="00E47F4A">
    <w:pPr>
      <w:pStyle w:val="Nagwek"/>
      <w:rPr>
        <w:rFonts w:ascii="Cambria" w:hAnsi="Cambria"/>
        <w:sz w:val="20"/>
        <w:szCs w:val="20"/>
      </w:rPr>
    </w:pPr>
  </w:p>
  <w:p w:rsidR="00EF7CEE" w:rsidRDefault="00CD739C"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72FD"/>
    <w:multiLevelType w:val="hybridMultilevel"/>
    <w:tmpl w:val="5DAAA924"/>
    <w:lvl w:ilvl="0" w:tplc="CEDECCF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44BE"/>
    <w:multiLevelType w:val="hybridMultilevel"/>
    <w:tmpl w:val="E5D8431C"/>
    <w:lvl w:ilvl="0" w:tplc="34D67A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5F188D"/>
    <w:multiLevelType w:val="hybridMultilevel"/>
    <w:tmpl w:val="44828AA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 w15:restartNumberingAfterBreak="0">
    <w:nsid w:val="1FE25C59"/>
    <w:multiLevelType w:val="hybridMultilevel"/>
    <w:tmpl w:val="16949346"/>
    <w:lvl w:ilvl="0" w:tplc="2960CDF8">
      <w:start w:val="1"/>
      <w:numFmt w:val="lowerLetter"/>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start w:val="1"/>
      <w:numFmt w:val="bullet"/>
      <w:lvlText w:val="o"/>
      <w:lvlJc w:val="left"/>
      <w:pPr>
        <w:ind w:left="4285" w:hanging="360"/>
      </w:pPr>
      <w:rPr>
        <w:rFonts w:ascii="Courier New" w:hAnsi="Courier New" w:cs="Courier New" w:hint="default"/>
      </w:rPr>
    </w:lvl>
    <w:lvl w:ilvl="2" w:tplc="04150005">
      <w:start w:val="1"/>
      <w:numFmt w:val="bullet"/>
      <w:lvlText w:val=""/>
      <w:lvlJc w:val="left"/>
      <w:pPr>
        <w:ind w:left="5005" w:hanging="360"/>
      </w:pPr>
      <w:rPr>
        <w:rFonts w:ascii="Wingdings" w:hAnsi="Wingdings" w:hint="default"/>
      </w:rPr>
    </w:lvl>
    <w:lvl w:ilvl="3" w:tplc="04150001">
      <w:start w:val="1"/>
      <w:numFmt w:val="bullet"/>
      <w:lvlText w:val=""/>
      <w:lvlJc w:val="left"/>
      <w:pPr>
        <w:ind w:left="5725" w:hanging="360"/>
      </w:pPr>
      <w:rPr>
        <w:rFonts w:ascii="Symbol" w:hAnsi="Symbol" w:hint="default"/>
      </w:rPr>
    </w:lvl>
    <w:lvl w:ilvl="4" w:tplc="04150003">
      <w:start w:val="1"/>
      <w:numFmt w:val="bullet"/>
      <w:lvlText w:val="o"/>
      <w:lvlJc w:val="left"/>
      <w:pPr>
        <w:ind w:left="6445" w:hanging="360"/>
      </w:pPr>
      <w:rPr>
        <w:rFonts w:ascii="Courier New" w:hAnsi="Courier New" w:cs="Courier New" w:hint="default"/>
      </w:rPr>
    </w:lvl>
    <w:lvl w:ilvl="5" w:tplc="04150005">
      <w:start w:val="1"/>
      <w:numFmt w:val="bullet"/>
      <w:lvlText w:val=""/>
      <w:lvlJc w:val="left"/>
      <w:pPr>
        <w:ind w:left="7165" w:hanging="360"/>
      </w:pPr>
      <w:rPr>
        <w:rFonts w:ascii="Wingdings" w:hAnsi="Wingdings" w:hint="default"/>
      </w:rPr>
    </w:lvl>
    <w:lvl w:ilvl="6" w:tplc="04150001">
      <w:start w:val="1"/>
      <w:numFmt w:val="bullet"/>
      <w:lvlText w:val=""/>
      <w:lvlJc w:val="left"/>
      <w:pPr>
        <w:ind w:left="7885" w:hanging="360"/>
      </w:pPr>
      <w:rPr>
        <w:rFonts w:ascii="Symbol" w:hAnsi="Symbol" w:hint="default"/>
      </w:rPr>
    </w:lvl>
    <w:lvl w:ilvl="7" w:tplc="04150003">
      <w:start w:val="1"/>
      <w:numFmt w:val="bullet"/>
      <w:lvlText w:val="o"/>
      <w:lvlJc w:val="left"/>
      <w:pPr>
        <w:ind w:left="8605" w:hanging="360"/>
      </w:pPr>
      <w:rPr>
        <w:rFonts w:ascii="Courier New" w:hAnsi="Courier New" w:cs="Courier New" w:hint="default"/>
      </w:rPr>
    </w:lvl>
    <w:lvl w:ilvl="8" w:tplc="04150005">
      <w:start w:val="1"/>
      <w:numFmt w:val="bullet"/>
      <w:lvlText w:val=""/>
      <w:lvlJc w:val="left"/>
      <w:pPr>
        <w:ind w:left="9325" w:hanging="360"/>
      </w:pPr>
      <w:rPr>
        <w:rFonts w:ascii="Wingdings" w:hAnsi="Wingdings" w:hint="default"/>
      </w:rPr>
    </w:lvl>
  </w:abstractNum>
  <w:abstractNum w:abstractNumId="6" w15:restartNumberingAfterBreak="0">
    <w:nsid w:val="285616AE"/>
    <w:multiLevelType w:val="hybridMultilevel"/>
    <w:tmpl w:val="AAC830F8"/>
    <w:lvl w:ilvl="0" w:tplc="D7AC61D2">
      <w:start w:val="1"/>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370EA4"/>
    <w:multiLevelType w:val="hybridMultilevel"/>
    <w:tmpl w:val="62FAA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895127"/>
    <w:multiLevelType w:val="hybridMultilevel"/>
    <w:tmpl w:val="1516421A"/>
    <w:lvl w:ilvl="0" w:tplc="22DCB8C2">
      <w:start w:val="2"/>
      <w:numFmt w:val="decimal"/>
      <w:lvlText w:val="%1."/>
      <w:lvlJc w:val="left"/>
      <w:pPr>
        <w:ind w:left="35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7E1608"/>
    <w:multiLevelType w:val="hybridMultilevel"/>
    <w:tmpl w:val="33AE2542"/>
    <w:lvl w:ilvl="0" w:tplc="FDFE8B8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CD12AB2"/>
    <w:multiLevelType w:val="hybridMultilevel"/>
    <w:tmpl w:val="A5C276D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54A74FA3"/>
    <w:multiLevelType w:val="hybridMultilevel"/>
    <w:tmpl w:val="9F6C5E88"/>
    <w:lvl w:ilvl="0" w:tplc="4BB25826">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E23A29"/>
    <w:multiLevelType w:val="hybridMultilevel"/>
    <w:tmpl w:val="4BB4B8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566525BA"/>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5B453948"/>
    <w:multiLevelType w:val="hybridMultilevel"/>
    <w:tmpl w:val="660C4608"/>
    <w:lvl w:ilvl="0" w:tplc="01AA1040">
      <w:start w:val="1"/>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DB35592"/>
    <w:multiLevelType w:val="hybridMultilevel"/>
    <w:tmpl w:val="240C3238"/>
    <w:lvl w:ilvl="0" w:tplc="6B0E689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CC1768A"/>
    <w:multiLevelType w:val="hybridMultilevel"/>
    <w:tmpl w:val="14A437E2"/>
    <w:lvl w:ilvl="0" w:tplc="9EAE0EB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6F073B5D"/>
    <w:multiLevelType w:val="hybridMultilevel"/>
    <w:tmpl w:val="E82A4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003FCA"/>
    <w:multiLevelType w:val="hybridMultilevel"/>
    <w:tmpl w:val="D5081AFC"/>
    <w:lvl w:ilvl="0" w:tplc="9CD2D5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0"/>
  </w:num>
  <w:num w:numId="14">
    <w:abstractNumId w:val="16"/>
  </w:num>
  <w:num w:numId="15">
    <w:abstractNumId w:val="8"/>
  </w:num>
  <w:num w:numId="16">
    <w:abstractNumId w:val="2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98"/>
    <w:rsid w:val="000A1EA3"/>
    <w:rsid w:val="000B5E09"/>
    <w:rsid w:val="000F446E"/>
    <w:rsid w:val="001D6CF7"/>
    <w:rsid w:val="00210719"/>
    <w:rsid w:val="00212676"/>
    <w:rsid w:val="00225CF2"/>
    <w:rsid w:val="00282FE3"/>
    <w:rsid w:val="00291481"/>
    <w:rsid w:val="002B628C"/>
    <w:rsid w:val="002E22A4"/>
    <w:rsid w:val="003810F9"/>
    <w:rsid w:val="003C06E4"/>
    <w:rsid w:val="0046768E"/>
    <w:rsid w:val="00470F44"/>
    <w:rsid w:val="004954AD"/>
    <w:rsid w:val="005953DB"/>
    <w:rsid w:val="00607E87"/>
    <w:rsid w:val="006B122B"/>
    <w:rsid w:val="007B5E0D"/>
    <w:rsid w:val="007F144A"/>
    <w:rsid w:val="00841D56"/>
    <w:rsid w:val="008938EF"/>
    <w:rsid w:val="008F5119"/>
    <w:rsid w:val="009C4FB0"/>
    <w:rsid w:val="009E690B"/>
    <w:rsid w:val="00CD739C"/>
    <w:rsid w:val="00D672F0"/>
    <w:rsid w:val="00E03176"/>
    <w:rsid w:val="00E77098"/>
    <w:rsid w:val="00F33EE4"/>
    <w:rsid w:val="00F44EA2"/>
    <w:rsid w:val="00F93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65E3"/>
  <w15:chartTrackingRefBased/>
  <w15:docId w15:val="{C526F5DD-B19A-43E6-B4B4-E418BB5D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7E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07E87"/>
    <w:rPr>
      <w:color w:val="0563C1" w:themeColor="hyperlink"/>
      <w:u w:val="single"/>
    </w:rPr>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qFormat/>
    <w:locked/>
    <w:rsid w:val="00607E87"/>
    <w:rPr>
      <w:rFonts w:ascii="Calibri" w:hAnsi="Calibri" w:cs="Calibri"/>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607E87"/>
    <w:pPr>
      <w:spacing w:after="200" w:line="276" w:lineRule="auto"/>
      <w:ind w:left="720"/>
    </w:pPr>
    <w:rPr>
      <w:rFonts w:ascii="Calibri" w:eastAsiaTheme="minorHAnsi" w:hAnsi="Calibri" w:cs="Calibri"/>
      <w:sz w:val="22"/>
      <w:szCs w:val="22"/>
      <w:lang w:eastAsia="en-US"/>
    </w:rPr>
  </w:style>
  <w:style w:type="paragraph" w:styleId="Tekstpodstawowy">
    <w:name w:val="Body Text"/>
    <w:basedOn w:val="Normalny"/>
    <w:link w:val="TekstpodstawowyZnak"/>
    <w:rsid w:val="009C4FB0"/>
    <w:pPr>
      <w:suppressAutoHyphens/>
      <w:jc w:val="both"/>
    </w:pPr>
    <w:rPr>
      <w:lang w:eastAsia="ar-SA"/>
    </w:rPr>
  </w:style>
  <w:style w:type="character" w:customStyle="1" w:styleId="TekstpodstawowyZnak">
    <w:name w:val="Tekst podstawowy Znak"/>
    <w:basedOn w:val="Domylnaczcionkaakapitu"/>
    <w:link w:val="Tekstpodstawowy"/>
    <w:rsid w:val="009C4FB0"/>
    <w:rPr>
      <w:rFonts w:ascii="Times New Roman" w:eastAsia="Times New Roman" w:hAnsi="Times New Roman" w:cs="Times New Roman"/>
      <w:sz w:val="24"/>
      <w:szCs w:val="24"/>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9C4FB0"/>
    <w:pPr>
      <w:tabs>
        <w:tab w:val="center" w:pos="4536"/>
        <w:tab w:val="right" w:pos="9072"/>
      </w:tabs>
      <w:suppressAutoHyphens/>
    </w:pPr>
    <w:rPr>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9C4FB0"/>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9C4FB0"/>
    <w:pPr>
      <w:tabs>
        <w:tab w:val="center" w:pos="4536"/>
        <w:tab w:val="right" w:pos="9072"/>
      </w:tabs>
      <w:suppressAutoHyphens/>
    </w:pPr>
    <w:rPr>
      <w:lang w:eastAsia="ar-SA"/>
    </w:rPr>
  </w:style>
  <w:style w:type="character" w:customStyle="1" w:styleId="StopkaZnak">
    <w:name w:val="Stopka Znak"/>
    <w:basedOn w:val="Domylnaczcionkaakapitu"/>
    <w:link w:val="Stopka"/>
    <w:uiPriority w:val="99"/>
    <w:rsid w:val="009C4FB0"/>
    <w:rPr>
      <w:rFonts w:ascii="Times New Roman" w:eastAsia="Times New Roman" w:hAnsi="Times New Roman" w:cs="Times New Roman"/>
      <w:sz w:val="24"/>
      <w:szCs w:val="24"/>
      <w:lang w:eastAsia="ar-SA"/>
    </w:rPr>
  </w:style>
  <w:style w:type="paragraph" w:styleId="Bezodstpw">
    <w:name w:val="No Spacing"/>
    <w:link w:val="BezodstpwZnak"/>
    <w:qFormat/>
    <w:rsid w:val="009C4FB0"/>
    <w:pPr>
      <w:spacing w:after="0" w:line="240" w:lineRule="auto"/>
    </w:pPr>
    <w:rPr>
      <w:rFonts w:ascii="Calibri" w:eastAsia="Calibri" w:hAnsi="Calibri" w:cs="Times New Roman"/>
    </w:rPr>
  </w:style>
  <w:style w:type="character" w:customStyle="1" w:styleId="BezodstpwZnak">
    <w:name w:val="Bez odstępów Znak"/>
    <w:link w:val="Bezodstpw"/>
    <w:rsid w:val="009C4FB0"/>
    <w:rPr>
      <w:rFonts w:ascii="Calibri" w:eastAsia="Calibri" w:hAnsi="Calibri" w:cs="Times New Roman"/>
    </w:rPr>
  </w:style>
  <w:style w:type="character" w:styleId="Numerstrony">
    <w:name w:val="page number"/>
    <w:basedOn w:val="Domylnaczcionkaakapitu"/>
    <w:rsid w:val="009C4FB0"/>
  </w:style>
  <w:style w:type="paragraph" w:styleId="Tekstprzypisudolnego">
    <w:name w:val="footnote text"/>
    <w:basedOn w:val="Normalny"/>
    <w:link w:val="TekstprzypisudolnegoZnak"/>
    <w:uiPriority w:val="99"/>
    <w:semiHidden/>
    <w:unhideWhenUsed/>
    <w:rsid w:val="005953DB"/>
    <w:rPr>
      <w:sz w:val="20"/>
      <w:szCs w:val="20"/>
    </w:rPr>
  </w:style>
  <w:style w:type="character" w:customStyle="1" w:styleId="TekstprzypisudolnegoZnak">
    <w:name w:val="Tekst przypisu dolnego Znak"/>
    <w:basedOn w:val="Domylnaczcionkaakapitu"/>
    <w:link w:val="Tekstprzypisudolnego"/>
    <w:uiPriority w:val="99"/>
    <w:semiHidden/>
    <w:rsid w:val="005953D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953DB"/>
    <w:rPr>
      <w:vertAlign w:val="superscript"/>
    </w:rPr>
  </w:style>
  <w:style w:type="character" w:styleId="Odwoaniedokomentarza">
    <w:name w:val="annotation reference"/>
    <w:basedOn w:val="Domylnaczcionkaakapitu"/>
    <w:uiPriority w:val="99"/>
    <w:semiHidden/>
    <w:unhideWhenUsed/>
    <w:rsid w:val="000A1EA3"/>
    <w:rPr>
      <w:sz w:val="16"/>
      <w:szCs w:val="16"/>
    </w:rPr>
  </w:style>
  <w:style w:type="paragraph" w:styleId="Tekstkomentarza">
    <w:name w:val="annotation text"/>
    <w:basedOn w:val="Normalny"/>
    <w:link w:val="TekstkomentarzaZnak"/>
    <w:uiPriority w:val="99"/>
    <w:semiHidden/>
    <w:unhideWhenUsed/>
    <w:rsid w:val="000A1EA3"/>
    <w:rPr>
      <w:sz w:val="20"/>
      <w:szCs w:val="20"/>
    </w:rPr>
  </w:style>
  <w:style w:type="character" w:customStyle="1" w:styleId="TekstkomentarzaZnak">
    <w:name w:val="Tekst komentarza Znak"/>
    <w:basedOn w:val="Domylnaczcionkaakapitu"/>
    <w:link w:val="Tekstkomentarza"/>
    <w:uiPriority w:val="99"/>
    <w:semiHidden/>
    <w:rsid w:val="000A1E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1EA3"/>
    <w:rPr>
      <w:b/>
      <w:bCs/>
    </w:rPr>
  </w:style>
  <w:style w:type="character" w:customStyle="1" w:styleId="TematkomentarzaZnak">
    <w:name w:val="Temat komentarza Znak"/>
    <w:basedOn w:val="TekstkomentarzaZnak"/>
    <w:link w:val="Tematkomentarza"/>
    <w:uiPriority w:val="99"/>
    <w:semiHidden/>
    <w:rsid w:val="000A1EA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A1E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1EA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zpital-brzoz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1009</Words>
  <Characters>6058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7</cp:revision>
  <cp:lastPrinted>2025-04-09T06:24:00Z</cp:lastPrinted>
  <dcterms:created xsi:type="dcterms:W3CDTF">2025-04-08T10:36:00Z</dcterms:created>
  <dcterms:modified xsi:type="dcterms:W3CDTF">2025-04-09T06:31:00Z</dcterms:modified>
</cp:coreProperties>
</file>