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FD1" w:rsidRDefault="004D24FE" w:rsidP="006025D1">
      <w:pPr>
        <w:rPr>
          <w:rFonts w:ascii="Times New Roman" w:hAnsi="Times New Roman" w:cs="Times New Roman"/>
          <w:sz w:val="24"/>
          <w:szCs w:val="24"/>
        </w:rPr>
      </w:pPr>
      <w:r w:rsidRPr="004D24FE">
        <w:rPr>
          <w:rFonts w:ascii="Times New Roman" w:hAnsi="Times New Roman" w:cs="Times New Roman"/>
          <w:sz w:val="24"/>
          <w:szCs w:val="24"/>
        </w:rPr>
        <w:t>SzSPOO.SZP.3810/</w:t>
      </w:r>
      <w:r w:rsidR="00C922F7">
        <w:rPr>
          <w:rFonts w:ascii="Times New Roman" w:hAnsi="Times New Roman" w:cs="Times New Roman"/>
          <w:sz w:val="24"/>
          <w:szCs w:val="24"/>
        </w:rPr>
        <w:t>38</w:t>
      </w:r>
      <w:r w:rsidRPr="004D24FE">
        <w:rPr>
          <w:rFonts w:ascii="Times New Roman" w:hAnsi="Times New Roman" w:cs="Times New Roman"/>
          <w:sz w:val="24"/>
          <w:szCs w:val="24"/>
        </w:rPr>
        <w:t>/202</w:t>
      </w:r>
      <w:r w:rsidR="00B6476E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6476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4FE">
        <w:rPr>
          <w:rFonts w:ascii="Times New Roman" w:hAnsi="Times New Roman" w:cs="Times New Roman"/>
          <w:sz w:val="24"/>
          <w:szCs w:val="24"/>
        </w:rPr>
        <w:t xml:space="preserve">Brzozów </w:t>
      </w:r>
      <w:r w:rsidR="00C922F7">
        <w:rPr>
          <w:rFonts w:ascii="Times New Roman" w:hAnsi="Times New Roman" w:cs="Times New Roman"/>
          <w:sz w:val="24"/>
          <w:szCs w:val="24"/>
        </w:rPr>
        <w:t>08</w:t>
      </w:r>
      <w:r w:rsidRPr="004D24FE">
        <w:rPr>
          <w:rFonts w:ascii="Times New Roman" w:hAnsi="Times New Roman" w:cs="Times New Roman"/>
          <w:sz w:val="24"/>
          <w:szCs w:val="24"/>
        </w:rPr>
        <w:t>.0</w:t>
      </w:r>
      <w:r w:rsidR="00A0458F">
        <w:rPr>
          <w:rFonts w:ascii="Times New Roman" w:hAnsi="Times New Roman" w:cs="Times New Roman"/>
          <w:sz w:val="24"/>
          <w:szCs w:val="24"/>
        </w:rPr>
        <w:t>4</w:t>
      </w:r>
      <w:r w:rsidRPr="004D24FE">
        <w:rPr>
          <w:rFonts w:ascii="Times New Roman" w:hAnsi="Times New Roman" w:cs="Times New Roman"/>
          <w:sz w:val="24"/>
          <w:szCs w:val="24"/>
        </w:rPr>
        <w:t>.202</w:t>
      </w:r>
      <w:r w:rsidR="00C546ED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50BD2" w:rsidRDefault="00050BD2" w:rsidP="006025D1">
      <w:pPr>
        <w:rPr>
          <w:rFonts w:ascii="Times New Roman" w:hAnsi="Times New Roman" w:cs="Times New Roman"/>
          <w:sz w:val="24"/>
          <w:szCs w:val="24"/>
        </w:rPr>
      </w:pPr>
    </w:p>
    <w:p w:rsidR="00050BD2" w:rsidRPr="004D24FE" w:rsidRDefault="00050BD2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4D24FE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o udzielenie zamówienia publicznego</w:t>
      </w:r>
      <w:r w:rsidR="00A0458F">
        <w:rPr>
          <w:rFonts w:ascii="Times New Roman" w:hAnsi="Times New Roman" w:cs="Times New Roman"/>
          <w:b/>
          <w:sz w:val="24"/>
          <w:szCs w:val="24"/>
        </w:rPr>
        <w:t>:</w:t>
      </w:r>
    </w:p>
    <w:p w:rsidR="00A0458F" w:rsidRDefault="00A0458F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usługa </w:t>
      </w:r>
      <w:r w:rsidR="00C922F7">
        <w:rPr>
          <w:rFonts w:ascii="Times New Roman" w:hAnsi="Times New Roman" w:cs="Times New Roman"/>
          <w:b/>
          <w:sz w:val="24"/>
          <w:szCs w:val="24"/>
        </w:rPr>
        <w:t>ochrony Szpitalnego Oddziału Ratunkowego</w:t>
      </w:r>
    </w:p>
    <w:p w:rsidR="00795FD1" w:rsidRPr="004D24FE" w:rsidRDefault="00795FD1" w:rsidP="00C546ED">
      <w:pPr>
        <w:spacing w:after="0" w:line="240" w:lineRule="auto"/>
        <w:ind w:left="2807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4D24FE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4D24FE">
        <w:rPr>
          <w:rFonts w:ascii="Times New Roman" w:hAnsi="Times New Roman" w:cs="Times New Roman"/>
          <w:b/>
          <w:sz w:val="24"/>
          <w:szCs w:val="24"/>
        </w:rPr>
        <w:t>. SZP 3810/</w:t>
      </w:r>
      <w:r w:rsidR="00C922F7">
        <w:rPr>
          <w:rFonts w:ascii="Times New Roman" w:hAnsi="Times New Roman" w:cs="Times New Roman"/>
          <w:b/>
          <w:sz w:val="24"/>
          <w:szCs w:val="24"/>
        </w:rPr>
        <w:t>38</w:t>
      </w:r>
      <w:r w:rsidRPr="004D24FE">
        <w:rPr>
          <w:rFonts w:ascii="Times New Roman" w:hAnsi="Times New Roman" w:cs="Times New Roman"/>
          <w:b/>
          <w:sz w:val="24"/>
          <w:szCs w:val="24"/>
        </w:rPr>
        <w:t>/202</w:t>
      </w:r>
      <w:r w:rsidR="00B6476E">
        <w:rPr>
          <w:rFonts w:ascii="Times New Roman" w:hAnsi="Times New Roman" w:cs="Times New Roman"/>
          <w:b/>
          <w:sz w:val="24"/>
          <w:szCs w:val="24"/>
        </w:rPr>
        <w:t>5</w:t>
      </w:r>
    </w:p>
    <w:p w:rsidR="00795FD1" w:rsidRDefault="00795FD1" w:rsidP="00795FD1">
      <w:pPr>
        <w:pStyle w:val="Tekstpodstawowy"/>
      </w:pPr>
    </w:p>
    <w:p w:rsidR="00050BD2" w:rsidRPr="004D24FE" w:rsidRDefault="00050BD2" w:rsidP="00795FD1">
      <w:pPr>
        <w:pStyle w:val="Tekstpodstawowy"/>
      </w:pPr>
    </w:p>
    <w:p w:rsidR="00795FD1" w:rsidRPr="004D24FE" w:rsidRDefault="00795FD1" w:rsidP="00795FD1">
      <w:pPr>
        <w:pStyle w:val="Tekstpodstawowy"/>
      </w:pPr>
    </w:p>
    <w:p w:rsidR="00795FD1" w:rsidRPr="004D24FE" w:rsidRDefault="00795FD1" w:rsidP="00795FD1">
      <w:pPr>
        <w:pStyle w:val="Tekstpodstawowy"/>
      </w:pPr>
      <w:r w:rsidRPr="004D24FE">
        <w:tab/>
        <w:t xml:space="preserve">W związku z pytaniami złożonymi w niniejszym postępowaniu przez Wykonawców Zamawiający udziela następujących odpowiedzi:  </w:t>
      </w:r>
    </w:p>
    <w:p w:rsidR="00795FD1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710B3F" w:rsidRPr="004D24FE" w:rsidRDefault="00710B3F" w:rsidP="006025D1">
      <w:pPr>
        <w:rPr>
          <w:rFonts w:ascii="Times New Roman" w:hAnsi="Times New Roman" w:cs="Times New Roman"/>
          <w:sz w:val="24"/>
          <w:szCs w:val="24"/>
        </w:rPr>
      </w:pPr>
    </w:p>
    <w:p w:rsidR="00710B3F" w:rsidRPr="00982699" w:rsidRDefault="007208AB" w:rsidP="00710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7659110"/>
      <w:bookmarkStart w:id="1" w:name="_Hlk195014416"/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bookmarkEnd w:id="0"/>
      <w:r w:rsidR="000802BB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1"/>
    <w:p w:rsidR="00C922F7" w:rsidRDefault="00C922F7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22F7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Proszę o do sprecyzowanie co ma na myśli zamawiający jeśli chodzi o kwestie kwalifikowanego pracownika ochrony: - czy w ogóle dopuszczalne jest orzeczenie o stopniu niepełnosprawności, a w szczególności grupy z symbolami specjalnymi takimi jak ; 06-E epilepsja, 01-U upośledzenie umysłowe 02-P choroby psychiczne 04-O zaburzenia narządu wzroku. kto to będzie weryfikował, - czy przy kalkulacji oferty należy brać pod uwagę ewentualne podwyżki płac w roku 2026. - czy pracownik musi być zatrudniony na etacie, czy może być na umowę zlecenie.</w:t>
      </w:r>
    </w:p>
    <w:p w:rsidR="00AD3570" w:rsidRPr="00AD3570" w:rsidRDefault="00AD3570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570" w:rsidRPr="00B6476E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265954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570" w:rsidRDefault="00DF38A2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Usługa ochrony powinna być wykonywana przez kwalifikowanego pracownika ochrony.</w:t>
      </w:r>
    </w:p>
    <w:p w:rsidR="00DF38A2" w:rsidRDefault="00DF38A2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dopuszcza wykonywanie usługi ochrony przez pracowników posiadających orzeczenie o stopniu niepełnosprawności.</w:t>
      </w:r>
    </w:p>
    <w:p w:rsidR="00DF38A2" w:rsidRDefault="00DF38A2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Waloryzacja </w:t>
      </w:r>
      <w:r w:rsidR="00CB0D2B">
        <w:rPr>
          <w:rFonts w:ascii="Times New Roman" w:hAnsi="Times New Roman" w:cs="Times New Roman"/>
          <w:bCs/>
          <w:sz w:val="24"/>
          <w:szCs w:val="24"/>
        </w:rPr>
        <w:t>wynagrodzenia umownego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może odbywać się na podstawie § 10 umowy.</w:t>
      </w:r>
    </w:p>
    <w:p w:rsidR="00DF38A2" w:rsidRDefault="00DF38A2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Osoba wykonująca usługę ochrony musi być zatrudniona na podstawie umowy o pracę.</w:t>
      </w:r>
    </w:p>
    <w:p w:rsidR="008766AE" w:rsidRDefault="008766AE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570" w:rsidRPr="00AD3570" w:rsidRDefault="00AD3570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954" w:rsidRPr="00AD3570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2</w:t>
      </w:r>
    </w:p>
    <w:p w:rsidR="00265954" w:rsidRPr="00AD3570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954" w:rsidRPr="00AD3570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Zamawiający napisał Wykonawca zapewni ochronę fizyczną obiektu w dni robocze oraz w niedzielę i święta od godziny 19ºº do godziny 7ºº następnego dnia- dobowa ilość godzin wynosi 12 Czy Według Zamawiającego sobota też wchodzi w dni robocze? Czy w sobotę nie ma być ochrony bo niezrozumiały zapis, według norm to dni robocze od poniedziałku do piątku.</w:t>
      </w:r>
    </w:p>
    <w:p w:rsidR="00265954" w:rsidRPr="00AD3570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38A2" w:rsidRDefault="00DF38A2" w:rsidP="00AD35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F38A2" w:rsidRDefault="00DF38A2" w:rsidP="00AD35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F38A2" w:rsidRDefault="00DF38A2" w:rsidP="00AD35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3570" w:rsidRPr="00B6476E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265954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38A2" w:rsidRDefault="00DF38A2" w:rsidP="00DF38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4 wzoru umowy otrzymuje brzmienie:</w:t>
      </w:r>
    </w:p>
    <w:p w:rsidR="00DF38A2" w:rsidRPr="00DF38A2" w:rsidRDefault="00DF38A2" w:rsidP="00DF38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38A2" w:rsidRPr="00DF38A2" w:rsidRDefault="00DF38A2" w:rsidP="00DF38A2">
      <w:pPr>
        <w:pStyle w:val="Akapitzlist"/>
        <w:numPr>
          <w:ilvl w:val="0"/>
          <w:numId w:val="1"/>
        </w:numPr>
        <w:spacing w:line="259" w:lineRule="auto"/>
        <w:ind w:left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DF38A2">
        <w:rPr>
          <w:rFonts w:ascii="Times New Roman" w:hAnsi="Times New Roman"/>
          <w:i/>
          <w:sz w:val="24"/>
          <w:szCs w:val="24"/>
        </w:rPr>
        <w:t xml:space="preserve">Wykonawca zapewni ochronę fizyczną obiektu </w:t>
      </w:r>
      <w:r w:rsidR="00467AF0">
        <w:rPr>
          <w:rFonts w:ascii="Times New Roman" w:hAnsi="Times New Roman"/>
          <w:i/>
          <w:sz w:val="24"/>
          <w:szCs w:val="24"/>
        </w:rPr>
        <w:t>codziennie,</w:t>
      </w:r>
      <w:r w:rsidRPr="00DF38A2">
        <w:rPr>
          <w:rFonts w:ascii="Times New Roman" w:hAnsi="Times New Roman"/>
          <w:i/>
          <w:sz w:val="24"/>
          <w:szCs w:val="24"/>
        </w:rPr>
        <w:t xml:space="preserve"> od godziny 19ºº do godziny 7ºº następnego dnia</w:t>
      </w:r>
      <w:r w:rsidR="00467AF0">
        <w:rPr>
          <w:rFonts w:ascii="Times New Roman" w:hAnsi="Times New Roman"/>
          <w:i/>
          <w:sz w:val="24"/>
          <w:szCs w:val="24"/>
        </w:rPr>
        <w:t>,</w:t>
      </w:r>
      <w:r w:rsidRPr="00DF38A2">
        <w:rPr>
          <w:rFonts w:ascii="Times New Roman" w:hAnsi="Times New Roman"/>
          <w:i/>
          <w:sz w:val="24"/>
          <w:szCs w:val="24"/>
        </w:rPr>
        <w:t xml:space="preserve"> dobowa ilość godzin wynosi 12</w:t>
      </w:r>
      <w:r w:rsidR="00467AF0">
        <w:rPr>
          <w:rFonts w:ascii="Times New Roman" w:hAnsi="Times New Roman"/>
          <w:i/>
          <w:sz w:val="24"/>
          <w:szCs w:val="24"/>
        </w:rPr>
        <w:t>.</w:t>
      </w:r>
    </w:p>
    <w:p w:rsidR="00DF38A2" w:rsidRPr="00DF38A2" w:rsidRDefault="00DF38A2" w:rsidP="00DF38A2">
      <w:pPr>
        <w:pStyle w:val="Akapitzlist"/>
        <w:numPr>
          <w:ilvl w:val="0"/>
          <w:numId w:val="1"/>
        </w:numPr>
        <w:spacing w:line="259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DF38A2">
        <w:rPr>
          <w:rFonts w:ascii="Times New Roman" w:hAnsi="Times New Roman"/>
          <w:i/>
          <w:sz w:val="24"/>
          <w:szCs w:val="24"/>
        </w:rPr>
        <w:t>Czas dozoru o którym mowa w pkt. 1 może ulec zmianie na skutek nieprzewidzianych okoliczności i zdarzeń jedynie za zgodą Zamawiającego udzieloną w formie pisemnej lub dokumentowej.</w:t>
      </w:r>
    </w:p>
    <w:p w:rsidR="00DF38A2" w:rsidRDefault="00DF38A2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570" w:rsidRPr="00AD3570" w:rsidRDefault="00AD3570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570" w:rsidRPr="00982699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3</w:t>
      </w:r>
    </w:p>
    <w:p w:rsidR="00265954" w:rsidRPr="00AD3570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954" w:rsidRPr="000802BB" w:rsidRDefault="00265954" w:rsidP="000802BB">
      <w:pPr>
        <w:jc w:val="both"/>
        <w:rPr>
          <w:rFonts w:ascii="Times New Roman" w:hAnsi="Times New Roman"/>
          <w:sz w:val="24"/>
          <w:szCs w:val="24"/>
        </w:rPr>
      </w:pPr>
      <w:r w:rsidRPr="000802BB">
        <w:rPr>
          <w:rFonts w:ascii="Times New Roman" w:hAnsi="Times New Roman"/>
          <w:sz w:val="24"/>
          <w:szCs w:val="24"/>
        </w:rPr>
        <w:t>Czy pracownicy ochrony muszą posiadać wpis na listę kwalifikowanych pracowników ochrony?</w:t>
      </w:r>
    </w:p>
    <w:p w:rsidR="00AD3570" w:rsidRPr="00B6476E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F7AAC" w:rsidRDefault="006F7AAC" w:rsidP="00AD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570" w:rsidRPr="00467AF0" w:rsidRDefault="00467AF0" w:rsidP="00467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802BB">
        <w:rPr>
          <w:rFonts w:ascii="Times New Roman" w:hAnsi="Times New Roman"/>
          <w:sz w:val="24"/>
          <w:szCs w:val="24"/>
        </w:rPr>
        <w:t>racownicy ochrony muszą posiadać wpis na listę kwalifikowanych pracowników ochrony</w:t>
      </w:r>
      <w:r>
        <w:rPr>
          <w:rFonts w:ascii="Times New Roman" w:hAnsi="Times New Roman"/>
          <w:sz w:val="24"/>
          <w:szCs w:val="24"/>
        </w:rPr>
        <w:t>.</w:t>
      </w:r>
    </w:p>
    <w:p w:rsidR="00AD3570" w:rsidRPr="00AD3570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570" w:rsidRPr="00982699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4</w:t>
      </w:r>
    </w:p>
    <w:p w:rsidR="006F7AAC" w:rsidRPr="00AD3570" w:rsidRDefault="006F7AAC" w:rsidP="00AD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954" w:rsidRPr="000802BB" w:rsidRDefault="00265954" w:rsidP="000802BB">
      <w:pPr>
        <w:jc w:val="both"/>
        <w:rPr>
          <w:rFonts w:ascii="Times New Roman" w:hAnsi="Times New Roman"/>
          <w:sz w:val="24"/>
          <w:szCs w:val="24"/>
        </w:rPr>
      </w:pPr>
      <w:r w:rsidRPr="000802BB">
        <w:rPr>
          <w:rFonts w:ascii="Times New Roman" w:hAnsi="Times New Roman"/>
          <w:sz w:val="24"/>
          <w:szCs w:val="24"/>
        </w:rPr>
        <w:t>Czy Zamawiający wymaga dysponowania Grupą Interwencyjną? Jeżeli tak, to jaki czas reakcji?</w:t>
      </w:r>
    </w:p>
    <w:p w:rsidR="00AD3570" w:rsidRPr="00B6476E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F7AAC" w:rsidRDefault="006F7AAC" w:rsidP="00AD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570" w:rsidRDefault="00467AF0" w:rsidP="00AD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wymaga dysponowania przez Wykonawcę Grupą Interwencyjną.</w:t>
      </w:r>
    </w:p>
    <w:p w:rsidR="00467AF0" w:rsidRDefault="00467AF0" w:rsidP="00AD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570" w:rsidRPr="00AD3570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570" w:rsidRPr="00982699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5</w:t>
      </w:r>
    </w:p>
    <w:p w:rsidR="006F7AAC" w:rsidRPr="00AD3570" w:rsidRDefault="006F7AAC" w:rsidP="00AD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954" w:rsidRPr="000802BB" w:rsidRDefault="00265954" w:rsidP="000802BB">
      <w:pPr>
        <w:jc w:val="both"/>
        <w:rPr>
          <w:rFonts w:ascii="Times New Roman" w:hAnsi="Times New Roman"/>
          <w:sz w:val="24"/>
          <w:szCs w:val="24"/>
        </w:rPr>
      </w:pPr>
      <w:r w:rsidRPr="000802BB">
        <w:rPr>
          <w:rFonts w:ascii="Times New Roman" w:hAnsi="Times New Roman"/>
          <w:sz w:val="24"/>
          <w:szCs w:val="24"/>
        </w:rPr>
        <w:t>Proszę o potwierdzenie, że Zamawiający przewiduje możliwość waloryzacji wynagrodzenia w związku ze zmianą minimalnego wynagrodzenia za pracę od 01.01.2026?</w:t>
      </w:r>
    </w:p>
    <w:p w:rsidR="00AD3570" w:rsidRPr="00B6476E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265954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7AF0" w:rsidRDefault="00467AF0" w:rsidP="00467A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</w:t>
      </w:r>
      <w:r w:rsidR="00CB0D2B">
        <w:rPr>
          <w:rFonts w:ascii="Times New Roman" w:hAnsi="Times New Roman" w:cs="Times New Roman"/>
          <w:bCs/>
          <w:sz w:val="24"/>
          <w:szCs w:val="24"/>
        </w:rPr>
        <w:t xml:space="preserve"> wynagrodzenia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um</w:t>
      </w:r>
      <w:r w:rsidR="00CB0D2B">
        <w:rPr>
          <w:rFonts w:ascii="Times New Roman" w:hAnsi="Times New Roman" w:cs="Times New Roman"/>
          <w:bCs/>
          <w:sz w:val="24"/>
          <w:szCs w:val="24"/>
        </w:rPr>
        <w:t>ownego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może odbywać się na podstawie § 10 umowy.</w:t>
      </w:r>
    </w:p>
    <w:p w:rsidR="00AD3570" w:rsidRDefault="00AD3570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954" w:rsidRPr="00AD3570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954" w:rsidRPr="00265954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6</w:t>
      </w:r>
    </w:p>
    <w:p w:rsidR="00265954" w:rsidRPr="00265954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5954" w:rsidRPr="00265954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W związku z zapisem we wzorze umowy 1. Roboczogodziny na zastępstwo/ stawka </w:t>
      </w:r>
    </w:p>
    <w:p w:rsidR="00265954" w:rsidRPr="00265954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„§ 8 ust. 3 W przypadku wystąpienia okoliczności o których mowa w § 4 pkt. 2 (praca poza ustalonym harmonogramem - tzw. nadgodziny) stawka rozliczeniowa wynosić będzie 1/720 wynagrodzenia brutto określonego w ust. 1, za każdą rozpoczętą godzinę dodatkowej pracy.” </w:t>
      </w:r>
    </w:p>
    <w:p w:rsidR="00265954" w:rsidRPr="00265954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Prosimy o wyjaśnienie dlaczego Zamawiający w ten właśnie sposób chce płacić nadgodziny. Liczba godzin podana powyżej wskazuje na posterunek 24 godzinny przez 7 dni w tygodniu, tymczasem Zamawiający oczekuje posterunku 12 godzinnego przez 7 dni w tygodniu. </w:t>
      </w:r>
    </w:p>
    <w:p w:rsidR="00265954" w:rsidRPr="00AD3570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Prosimy o poprawienie zapisu w umowie na 1/360 wynagrodzenia. </w:t>
      </w:r>
    </w:p>
    <w:p w:rsidR="00AD3570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3570" w:rsidRPr="00B6476E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F7AAC" w:rsidRPr="00AD3570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AAC" w:rsidRDefault="00467AF0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>§ 8 ust.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wzoru umowy otrzymuje brzmienie:</w:t>
      </w:r>
    </w:p>
    <w:p w:rsidR="00467AF0" w:rsidRDefault="00467AF0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AF0" w:rsidRPr="00467AF0" w:rsidRDefault="00467AF0" w:rsidP="00467AF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467AF0">
        <w:rPr>
          <w:rFonts w:ascii="Times New Roman" w:hAnsi="Times New Roman"/>
          <w:i/>
          <w:sz w:val="24"/>
          <w:szCs w:val="24"/>
        </w:rPr>
        <w:t>W przypadku wystąpienia okoliczności o których mowa w § 4 pkt. 2 (praca poza ustalonym harmonogramem - tzw. nadgodziny) stawka rozliczeniowa wynosić będzie 1/</w:t>
      </w:r>
      <w:r>
        <w:rPr>
          <w:rFonts w:ascii="Times New Roman" w:hAnsi="Times New Roman"/>
          <w:i/>
          <w:sz w:val="24"/>
          <w:szCs w:val="24"/>
        </w:rPr>
        <w:t>360</w:t>
      </w:r>
      <w:r w:rsidRPr="00467AF0">
        <w:rPr>
          <w:rFonts w:ascii="Times New Roman" w:hAnsi="Times New Roman"/>
          <w:i/>
          <w:sz w:val="24"/>
          <w:szCs w:val="24"/>
        </w:rPr>
        <w:t xml:space="preserve"> wynagrodzenia brutto określonego w ust. 1, za każdą rozpoczętą godzinę dodatkowej pracy.</w:t>
      </w:r>
    </w:p>
    <w:p w:rsidR="00AD3570" w:rsidRDefault="00AD3570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570" w:rsidRPr="00AD3570" w:rsidRDefault="00AD3570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AAC" w:rsidRPr="00AD3570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7</w:t>
      </w:r>
    </w:p>
    <w:p w:rsidR="006F7AAC" w:rsidRPr="00265954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954" w:rsidRPr="00265954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Zamawiający w § 6 ust. 3 Projektu umowy wskazał: </w:t>
      </w:r>
    </w:p>
    <w:p w:rsidR="00265954" w:rsidRPr="00265954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„W przypadku wystąpienia w trakcie świadczenia usługi konieczności zmiany osób, Wykonawca zobowiązany jest niezwłocznie, przed dopuszczeniem nowych osób do wykonywania usługi, przedłożyć na piśmie Zamawiającemu listy osób wraz z oświadczeniem o zgłoszeniu pracowników do Zakładu Ubezpieczeń Społecznych. </w:t>
      </w:r>
      <w:r w:rsidRPr="002659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Osoby te winny posiadać co najmniej takie same doświadczenie jak to, które zostało wskazane w ofercie, tj. w wykazie osób, które będą uczestniczyć w wykonywaniu zamówienia.” </w:t>
      </w:r>
    </w:p>
    <w:p w:rsidR="00265954" w:rsidRPr="00AD3570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nie określa w postępowaniu ww. warunków dot. osób skierowanych do realizacji zamówienia, również w dokumentacji postępowania nie znajduje wzór „wykazu osób”, który miałby być dołączony do oferty. Prosimy o wyjaśnienie w tym zakresie. Prosimy o wykreślenie lub wyjaśnienie. </w:t>
      </w:r>
    </w:p>
    <w:p w:rsidR="006F7AAC" w:rsidRPr="00AD3570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570" w:rsidRPr="00B6476E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F7AAC" w:rsidRPr="00AD3570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AAC" w:rsidRDefault="00E54602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>§ 6 ust.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wzoru umowy otrzymuje brzmienie:</w:t>
      </w:r>
    </w:p>
    <w:p w:rsidR="00E54602" w:rsidRDefault="00E54602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602" w:rsidRPr="00E54602" w:rsidRDefault="00E54602" w:rsidP="00354F8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4602">
        <w:rPr>
          <w:rFonts w:ascii="Times New Roman" w:hAnsi="Times New Roman"/>
          <w:i/>
          <w:sz w:val="24"/>
          <w:szCs w:val="24"/>
        </w:rPr>
        <w:t xml:space="preserve">W przypadku wystąpienia w trakcie świadczenia usługi konieczności zmiany osób, Wykonawca zobowiązany jest niezwłocznie, przed dopuszczeniem nowych osób do wykonywania usługi, przedłożyć na piśmie Zamawiającemu listy osób wraz z oświadczeniem o zgłoszeniu pracowników do Zakładu Ubezpieczeń Społecznych. </w:t>
      </w:r>
    </w:p>
    <w:p w:rsidR="00E54602" w:rsidRPr="00E54602" w:rsidRDefault="00E54602" w:rsidP="00E54602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7AAC" w:rsidRPr="00AD3570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AAC" w:rsidRPr="00AD3570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8</w:t>
      </w:r>
    </w:p>
    <w:p w:rsidR="000802BB" w:rsidRDefault="000802BB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954" w:rsidRPr="00265954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Zamawiający w dokumentacji postępowania nie wprowadził minimalnej wielkości zamówienia zgodnie z art. 433 ustawy PZP. Prosimy zatem o potwierdzenie, iż Zamawiający nie przewiduje w toku postępowania ograniczenia przedmiotu zamówienia co do wielkości i wartości? W przeciwnym razie wnosimy o wprowadzenie w zapisach projektu umowy zapisu: </w:t>
      </w:r>
    </w:p>
    <w:p w:rsidR="00265954" w:rsidRPr="00AD3570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Zmniejszenie wysokości wynagrodzenia należnego Wykonawcy może wynosić maksymalnie 10% wartości umowy o której mowa w §8 ust. 2 niniejszej umowy </w:t>
      </w:r>
    </w:p>
    <w:p w:rsidR="006F7AAC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B6476E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0802BB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Default="00E54602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>Zamawiający nie przewiduje w toku postępowania ograniczenia przedmiotu zamówienia co do wielkości i wartości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poza przypadkiem wypowiedzenia umowy na podstawie § 7 ust. 1. </w:t>
      </w:r>
    </w:p>
    <w:p w:rsidR="00E54602" w:rsidRDefault="00E54602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AD3570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570" w:rsidRPr="00982699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9</w:t>
      </w:r>
    </w:p>
    <w:p w:rsidR="000802BB" w:rsidRDefault="000802BB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954" w:rsidRPr="00265954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Prosimy o wyrażenie zgody na zatrudnienie pracowników na umowę zlecenia wyłącznie w przypadku nagłych i niespodziewanych nieobecności, pracownika zatrudnionego na umowę o pracę, wynikających z przyczyn losowych ( m.in. zwolnienia lekarskie, urlopu na żądanie). </w:t>
      </w:r>
    </w:p>
    <w:p w:rsidR="00265954" w:rsidRPr="00AD3570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Konieczność zachowania wymogu zatrudnienia wyłącznie na umowę o pracę w sytuacjach losowych, zdarzeniach niemożliwych do przewidzenia jest nierealne. Wykonawca nie jest w stanie przewidzieć ile osób będzie w danym okresie czasu np. na zwolnieniu lekarskim. Zatrudnienie na umowę o pracę poprzedzane jest spełnieniem szeregu wymagań m. in. wykonaniem i dostarczenia badań lekarskich z zakresu medycyny pracy, czy szkoleń BHP, co w sytuacjach nagłych jest nierealne i wymaga dodatkowego czasu. W związku z powyższym wnosimy jak na wstępie. </w:t>
      </w:r>
    </w:p>
    <w:p w:rsidR="006F7AAC" w:rsidRPr="00AD3570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B6476E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F7AAC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Default="00CB0D2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nie wyraża zgody.</w:t>
      </w:r>
    </w:p>
    <w:p w:rsidR="000802BB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AD3570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570" w:rsidRPr="00982699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10</w:t>
      </w:r>
    </w:p>
    <w:p w:rsidR="000802BB" w:rsidRDefault="000802BB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954" w:rsidRPr="00265954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Prosimy o potwierdzenie, że zmiana wynagrodzenia, w przypadkach określonych w art. 436 pkt 4) lit. b) ustawy PZP wejdzie w życie z dniem zmiany przepisów, które stanowią podstawę zmiany wynagrodzenia wykonawcy (po przekazaniu Zamawiającemu niezbędnych dokumentów wykazujących i potwierdzających ten wzrost.) </w:t>
      </w:r>
    </w:p>
    <w:p w:rsidR="00265954" w:rsidRPr="00AD3570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B6476E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F7AAC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D2B" w:rsidRDefault="00CB0D2B" w:rsidP="00CB0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wynagrodzenia umownego może odbywać się na podstawie § 10 umowy.</w:t>
      </w:r>
    </w:p>
    <w:p w:rsidR="00AD3570" w:rsidRDefault="00AD3570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570" w:rsidRPr="00AD3570" w:rsidRDefault="00AD3570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AAC" w:rsidRDefault="00AD3570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11</w:t>
      </w:r>
    </w:p>
    <w:p w:rsidR="000802BB" w:rsidRPr="00265954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954" w:rsidRPr="00AD3570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Prosimy o zmianę sposobu naliczania kar umownych, o których mowa w § 9 ust. 3. oraz § 11 ust. 1 na „od wartości kontraktu brutto pozostałej do zafakturowania”. W obecnym brzmieniu przy końcu realizacji umowy na wykonawcę może zostać nałożona kara przewyższająca wartość kontraktu pozostałego do realizacji. </w:t>
      </w:r>
    </w:p>
    <w:p w:rsidR="006F7AAC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B6476E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0802BB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Default="00CB0D2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dokonuje zmian we </w:t>
      </w:r>
      <w:r w:rsidR="00BB5A80">
        <w:rPr>
          <w:rFonts w:ascii="Times New Roman" w:hAnsi="Times New Roman" w:cs="Times New Roman"/>
          <w:color w:val="000000"/>
          <w:sz w:val="24"/>
          <w:szCs w:val="24"/>
        </w:rPr>
        <w:t>wzorze umowy.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0D2B" w:rsidRDefault="00CB0D2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AD3570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570" w:rsidRPr="00982699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12</w:t>
      </w:r>
    </w:p>
    <w:p w:rsidR="000802BB" w:rsidRDefault="000802BB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954" w:rsidRPr="00AD3570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Prosimy o zmianę sposobu naliczania kar umownych, o których mowa § 10 ust. 12 na „od wartości kontraktu netto pozostałej do zafakturowania”. W obecnym brzmieniu przy końcu realizacji umowy na wykonawcę może zostać nałożona kara przewyższająca wartość kontraktu pozostałego do realizacji. </w:t>
      </w:r>
    </w:p>
    <w:p w:rsidR="006F7AAC" w:rsidRPr="00AD3570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B6476E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odpowiedź:</w:t>
      </w:r>
    </w:p>
    <w:p w:rsidR="006F7AAC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A80" w:rsidRDefault="00BB5A80" w:rsidP="00BB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dokonuje zmian we wzorze umowy. </w:t>
      </w:r>
    </w:p>
    <w:p w:rsidR="000802BB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AD3570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AAC" w:rsidRPr="00265954" w:rsidRDefault="00AD3570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13</w:t>
      </w:r>
    </w:p>
    <w:p w:rsidR="000802BB" w:rsidRDefault="000802BB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954" w:rsidRPr="00265954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Zwracamy się z prośbą o obniżenie maksymalnej wielkości kar umownych przewidzianych w niniejszym postępowaniu z 40% na 10%. </w:t>
      </w:r>
    </w:p>
    <w:p w:rsidR="00265954" w:rsidRPr="00265954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Zgodnie z aktualną linią orzeczniczą wysokość kary, która oscyluje w granicach kilkudziesięciu procent wartości umowy w stosunku do wartości zobowiązania, uznawana jest za nadmierną dolegliwość i świadczy o jej niewspółmierności w rozumieniu art. 484 § 2 k.c. (wyrok SO w Rzeszowie; sygn. akt: VI Ga 173/13),). </w:t>
      </w:r>
    </w:p>
    <w:p w:rsidR="00265954" w:rsidRPr="00265954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Prosimy o modyfikację § 11 ust. 2 wzoru umowy na: </w:t>
      </w:r>
    </w:p>
    <w:p w:rsidR="00265954" w:rsidRPr="00AD3570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„2. Łączna maksymalna wysokość kar umownych, którą mogą dochodzić strony wynosi 10 % wartości brutto umowy..” </w:t>
      </w:r>
    </w:p>
    <w:p w:rsidR="000802BB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802BB" w:rsidRPr="00B6476E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F7AAC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A80" w:rsidRDefault="00BB5A80" w:rsidP="00BB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dokonuje zmian we wzorze umowy. </w:t>
      </w:r>
    </w:p>
    <w:p w:rsidR="00BB5A80" w:rsidRDefault="00BB5A80" w:rsidP="00BB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AD3570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570" w:rsidRPr="00982699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14</w:t>
      </w:r>
    </w:p>
    <w:p w:rsidR="006F7AAC" w:rsidRPr="00265954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954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Prosimy o wykreślenie zapisu § 1 ust. 1 lit. g) tj. „g) obniżenia cen przedmiotu umowy,”. Pojęcie jest nieprecyzyjne. Zamówienie dotyczy usług, na które nie istnieją żadne oficjalne urzędowe cenniki. W innym wypadku prosimy o wyjaśnienie, jaką sytuację Zamawiający ma na myśli w tym punkcie. </w:t>
      </w:r>
    </w:p>
    <w:p w:rsidR="000802BB" w:rsidRDefault="000802BB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0802BB" w:rsidRDefault="000802BB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</w:t>
      </w:r>
      <w:r w:rsidRPr="000802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dpowiedź:</w:t>
      </w:r>
    </w:p>
    <w:p w:rsidR="006F7AAC" w:rsidRPr="00AD3570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AAC" w:rsidRDefault="00BB5A80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wzorze umowy nie występuje </w:t>
      </w:r>
      <w:r w:rsidRPr="00265954">
        <w:rPr>
          <w:rFonts w:ascii="Times New Roman" w:hAnsi="Times New Roman" w:cs="Times New Roman"/>
          <w:color w:val="000000"/>
          <w:sz w:val="24"/>
          <w:szCs w:val="24"/>
        </w:rPr>
        <w:t>§ 1 ust. 1 lit. g)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2BB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AD3570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570" w:rsidRPr="00982699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15</w:t>
      </w:r>
    </w:p>
    <w:p w:rsidR="000802BB" w:rsidRDefault="000802BB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954" w:rsidRPr="00265954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Prosimy o potwierdzenie, że kary umowne będą naliczane wyłącznie za zawinione uchybienia Wykonawcy. </w:t>
      </w:r>
    </w:p>
    <w:p w:rsidR="00265954" w:rsidRPr="00AD3570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B6476E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F7AAC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A80" w:rsidRPr="00265954" w:rsidRDefault="00BB5A80" w:rsidP="00BB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ary umowne będą naliczane wyłącznie za zawinione uchybienia Wykonawcy. </w:t>
      </w:r>
    </w:p>
    <w:p w:rsidR="000802BB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570" w:rsidRDefault="00AD3570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570" w:rsidRPr="00982699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16</w:t>
      </w:r>
    </w:p>
    <w:p w:rsidR="000802BB" w:rsidRDefault="000802BB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954" w:rsidRPr="00265954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Par. 3 ust.1 projektu umowy: </w:t>
      </w:r>
    </w:p>
    <w:p w:rsidR="00265954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Wykonawca wnosi o doprecyzowanie, czy wystarczającym dokumentem potwierdzającym stosowne zezwolenia i uprawnienia pracowników ochrony będzie legitymacja kwalifikowanego pracownika ochrony. </w:t>
      </w:r>
    </w:p>
    <w:p w:rsidR="000802BB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B6476E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0802BB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A80" w:rsidRDefault="00BB5A80" w:rsidP="00BB5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ystarczającym dokumentem potwierdzającym stosowne zezwolenia i uprawnienia pracowników ochrony będzie legitymacja kwalifikowanego pracownika ochrony. </w:t>
      </w:r>
    </w:p>
    <w:p w:rsidR="000802BB" w:rsidRPr="00AD3570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AAC" w:rsidRPr="00AD3570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3570" w:rsidRPr="00982699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17</w:t>
      </w:r>
    </w:p>
    <w:p w:rsidR="006F7AAC" w:rsidRPr="00265954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954" w:rsidRPr="00265954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Par.3 ust. 3. projektu umowy: </w:t>
      </w:r>
    </w:p>
    <w:p w:rsidR="00265954" w:rsidRPr="00AD3570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Wykonawca wnosi wskazanie, jakie dokładnie dane osobowe i/lub informacje będą wymagane w wykazie, i o wzór takiego wykazu. </w:t>
      </w:r>
    </w:p>
    <w:p w:rsidR="006F7AAC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B6476E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0802BB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Default="006C0A3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nie precyzuje szczegółowej treści wykazu, </w:t>
      </w:r>
      <w:bookmarkStart w:id="2" w:name="_Hlk195098940"/>
      <w:r>
        <w:rPr>
          <w:rFonts w:ascii="Times New Roman" w:hAnsi="Times New Roman" w:cs="Times New Roman"/>
          <w:color w:val="000000"/>
          <w:sz w:val="24"/>
          <w:szCs w:val="24"/>
        </w:rPr>
        <w:t xml:space="preserve">wykaz powinien zawierać imiona i nazwiska pracowników realizujących usługę ochrony, nazwę zamawiającego, oraz nr umowy. </w:t>
      </w:r>
    </w:p>
    <w:bookmarkEnd w:id="2"/>
    <w:p w:rsidR="000802BB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AD3570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AAC" w:rsidRPr="000802BB" w:rsidRDefault="00AD3570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18</w:t>
      </w:r>
    </w:p>
    <w:p w:rsidR="006F7AAC" w:rsidRPr="00265954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954" w:rsidRPr="00265954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Par. 6 ust. 2 projektu umowy: </w:t>
      </w:r>
    </w:p>
    <w:p w:rsidR="00265954" w:rsidRPr="00AD3570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Wykonawca wnosi o doprecyzowanie jakie dokładnie informacje o pracownikach mają zostać przekazane Zamawiającemu. </w:t>
      </w:r>
    </w:p>
    <w:p w:rsidR="006F7AAC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B6476E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0802BB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Default="006C0A3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6 ust. 2 wzoru umowy otrzymuje brzmienie:</w:t>
      </w:r>
    </w:p>
    <w:p w:rsidR="006C0A3C" w:rsidRDefault="006C0A3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70F1" w:rsidRPr="00BB70F1" w:rsidRDefault="00BB70F1" w:rsidP="00BB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70F1">
        <w:rPr>
          <w:rFonts w:ascii="Times New Roman" w:hAnsi="Times New Roman"/>
          <w:i/>
          <w:sz w:val="24"/>
          <w:szCs w:val="24"/>
        </w:rPr>
        <w:t xml:space="preserve">2. </w:t>
      </w:r>
      <w:r w:rsidRPr="00BB70F1">
        <w:rPr>
          <w:rFonts w:ascii="Times New Roman" w:hAnsi="Times New Roman"/>
          <w:i/>
          <w:sz w:val="24"/>
          <w:szCs w:val="24"/>
        </w:rPr>
        <w:t xml:space="preserve">Wykonawca przed przystąpieniem do wykonania przedmiotu </w:t>
      </w:r>
      <w:r w:rsidRPr="00BB70F1">
        <w:rPr>
          <w:rFonts w:ascii="Times New Roman" w:hAnsi="Times New Roman"/>
          <w:i/>
          <w:sz w:val="24"/>
          <w:szCs w:val="24"/>
        </w:rPr>
        <w:t>u</w:t>
      </w:r>
      <w:r w:rsidRPr="00BB70F1">
        <w:rPr>
          <w:rFonts w:ascii="Times New Roman" w:hAnsi="Times New Roman"/>
          <w:i/>
          <w:sz w:val="24"/>
          <w:szCs w:val="24"/>
        </w:rPr>
        <w:t>mowy przedstawi Zamawiającemu na piśmie</w:t>
      </w:r>
      <w:r w:rsidRPr="00BB70F1">
        <w:rPr>
          <w:rFonts w:ascii="Times New Roman" w:hAnsi="Times New Roman"/>
          <w:i/>
          <w:sz w:val="24"/>
          <w:szCs w:val="24"/>
        </w:rPr>
        <w:t xml:space="preserve"> lub na adres mailowy: </w:t>
      </w:r>
      <w:hyperlink r:id="rId8" w:history="1">
        <w:r w:rsidRPr="00BB70F1">
          <w:rPr>
            <w:rStyle w:val="Hipercze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kancelaria@szpital-brzozow.pl</w:t>
        </w:r>
      </w:hyperlink>
      <w:r w:rsidRPr="00BB70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0F1">
        <w:rPr>
          <w:rFonts w:ascii="Times New Roman" w:hAnsi="Times New Roman"/>
          <w:i/>
          <w:sz w:val="24"/>
          <w:szCs w:val="24"/>
        </w:rPr>
        <w:t>i</w:t>
      </w:r>
      <w:r w:rsidRPr="00BB70F1">
        <w:rPr>
          <w:rFonts w:ascii="Times New Roman" w:hAnsi="Times New Roman" w:cs="Times New Roman"/>
          <w:i/>
          <w:sz w:val="24"/>
          <w:szCs w:val="24"/>
        </w:rPr>
        <w:t xml:space="preserve"> sor@szpital-brzozow.pl</w:t>
      </w:r>
      <w:r w:rsidRPr="00BB70F1">
        <w:rPr>
          <w:rFonts w:ascii="Times New Roman" w:hAnsi="Times New Roman"/>
          <w:i/>
          <w:sz w:val="24"/>
          <w:szCs w:val="24"/>
        </w:rPr>
        <w:t>,</w:t>
      </w:r>
      <w:r w:rsidRPr="00BB70F1">
        <w:rPr>
          <w:rFonts w:ascii="Times New Roman" w:hAnsi="Times New Roman"/>
          <w:i/>
          <w:sz w:val="24"/>
          <w:szCs w:val="24"/>
        </w:rPr>
        <w:t xml:space="preserve"> </w:t>
      </w:r>
      <w:r w:rsidRPr="00BB70F1">
        <w:rPr>
          <w:rFonts w:ascii="Times New Roman" w:hAnsi="Times New Roman"/>
          <w:i/>
          <w:sz w:val="24"/>
          <w:szCs w:val="24"/>
        </w:rPr>
        <w:t>wykaz</w:t>
      </w:r>
      <w:r w:rsidRPr="00BB70F1">
        <w:rPr>
          <w:rFonts w:ascii="Times New Roman" w:hAnsi="Times New Roman"/>
          <w:i/>
          <w:sz w:val="24"/>
          <w:szCs w:val="24"/>
        </w:rPr>
        <w:t xml:space="preserve"> </w:t>
      </w:r>
      <w:r w:rsidRPr="00BB70F1">
        <w:rPr>
          <w:rFonts w:ascii="Times New Roman" w:hAnsi="Times New Roman"/>
          <w:i/>
          <w:sz w:val="24"/>
          <w:szCs w:val="24"/>
        </w:rPr>
        <w:t>pracowników</w:t>
      </w:r>
      <w:r w:rsidRPr="00BB70F1">
        <w:rPr>
          <w:rFonts w:ascii="Times New Roman" w:hAnsi="Times New Roman"/>
          <w:i/>
          <w:sz w:val="24"/>
          <w:szCs w:val="24"/>
        </w:rPr>
        <w:t xml:space="preserve"> skierowanych do realizacji przedmiotu umowy wraz z oświadczeniem o zgłoszeniu ich do Zakładu Ubezpieczeń Społecznych.</w:t>
      </w:r>
      <w:r w:rsidRPr="00BB70F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W</w:t>
      </w:r>
      <w:r w:rsidRPr="00BB70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ykaz powinien zawierać imiona i nazwiska pracowników realizujących usługę ochrony, nazwę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Z</w:t>
      </w:r>
      <w:r w:rsidRPr="00BB70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amawiającego, oraz nr umowy. </w:t>
      </w:r>
    </w:p>
    <w:p w:rsidR="000802BB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2BB" w:rsidRPr="00AD3570" w:rsidRDefault="000802BB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AAC" w:rsidRPr="000802BB" w:rsidRDefault="00AD3570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19</w:t>
      </w:r>
    </w:p>
    <w:p w:rsidR="006F7AAC" w:rsidRPr="00265954" w:rsidRDefault="006F7AAC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954" w:rsidRPr="00265954" w:rsidRDefault="00265954" w:rsidP="0008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Par. 6. ust. 7. oraz par. 9 ust. 2. Projektu umowy: </w:t>
      </w:r>
    </w:p>
    <w:p w:rsidR="00265954" w:rsidRPr="00265954" w:rsidRDefault="00265954" w:rsidP="00AD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954">
        <w:rPr>
          <w:rFonts w:ascii="Times New Roman" w:hAnsi="Times New Roman" w:cs="Times New Roman"/>
          <w:color w:val="000000"/>
          <w:sz w:val="24"/>
          <w:szCs w:val="24"/>
        </w:rPr>
        <w:t xml:space="preserve">Wykonawca wnosi o doprecyzowanie, czy przekazywane mają być także umowy zlecenia, ponieważ w par.9 ust. 1 Zamawiający wskazuje o obowiązku zatrudniania na podstawie umowy o pracę. </w:t>
      </w:r>
    </w:p>
    <w:p w:rsidR="00265954" w:rsidRPr="00AD3570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570">
        <w:rPr>
          <w:rFonts w:ascii="Times New Roman" w:hAnsi="Times New Roman" w:cs="Times New Roman"/>
          <w:color w:val="000000"/>
          <w:sz w:val="24"/>
          <w:szCs w:val="24"/>
        </w:rPr>
        <w:t xml:space="preserve">Ponadto Wykonawca wskazuje na konieczność dopisania obowiązku </w:t>
      </w:r>
      <w:proofErr w:type="spellStart"/>
      <w:r w:rsidRPr="00AD3570">
        <w:rPr>
          <w:rFonts w:ascii="Times New Roman" w:hAnsi="Times New Roman" w:cs="Times New Roman"/>
          <w:color w:val="000000"/>
          <w:sz w:val="24"/>
          <w:szCs w:val="24"/>
        </w:rPr>
        <w:t>anonimizacji</w:t>
      </w:r>
      <w:proofErr w:type="spellEnd"/>
      <w:r w:rsidRPr="00AD3570">
        <w:rPr>
          <w:rFonts w:ascii="Times New Roman" w:hAnsi="Times New Roman" w:cs="Times New Roman"/>
          <w:color w:val="000000"/>
          <w:sz w:val="24"/>
          <w:szCs w:val="24"/>
        </w:rPr>
        <w:t xml:space="preserve"> przekazywanych kopii umów o pracę w zakresie danych osobowych. </w:t>
      </w:r>
      <w:proofErr w:type="spellStart"/>
      <w:r w:rsidRPr="00AD3570">
        <w:rPr>
          <w:rFonts w:ascii="Times New Roman" w:hAnsi="Times New Roman" w:cs="Times New Roman"/>
          <w:color w:val="000000"/>
          <w:sz w:val="24"/>
          <w:szCs w:val="24"/>
        </w:rPr>
        <w:t>Anonimizacji</w:t>
      </w:r>
      <w:proofErr w:type="spellEnd"/>
      <w:r w:rsidRPr="00AD3570">
        <w:rPr>
          <w:rFonts w:ascii="Times New Roman" w:hAnsi="Times New Roman" w:cs="Times New Roman"/>
          <w:color w:val="000000"/>
          <w:sz w:val="24"/>
          <w:szCs w:val="24"/>
        </w:rPr>
        <w:t xml:space="preserve"> powinny podlegać w szczególności: adres zamieszkania, PESEL, nr dokumentu tożsamości, wynagrodzenia itp. Z przepisów ustawy </w:t>
      </w:r>
      <w:proofErr w:type="spellStart"/>
      <w:r w:rsidRPr="00AD357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AD3570">
        <w:rPr>
          <w:rFonts w:ascii="Times New Roman" w:hAnsi="Times New Roman" w:cs="Times New Roman"/>
          <w:color w:val="000000"/>
          <w:sz w:val="24"/>
          <w:szCs w:val="24"/>
        </w:rPr>
        <w:t xml:space="preserve"> (art. 438 ) wprost wynika, że umowy o pracę muszą być jawne w zakresie imienia i nazwiska zatrudnionego pracownika, daty zawarcia umowy o pracę, rodzaju umowy o pracę oraz zakresu obowiązków pracownika. Pozostałe elementy </w:t>
      </w:r>
      <w:r w:rsidRPr="00AD35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umowy Wykonawca powinien poddać </w:t>
      </w:r>
      <w:proofErr w:type="spellStart"/>
      <w:r w:rsidRPr="00AD3570">
        <w:rPr>
          <w:rFonts w:ascii="Times New Roman" w:hAnsi="Times New Roman" w:cs="Times New Roman"/>
          <w:color w:val="000000"/>
          <w:sz w:val="24"/>
          <w:szCs w:val="24"/>
        </w:rPr>
        <w:t>anonimizacji</w:t>
      </w:r>
      <w:proofErr w:type="spellEnd"/>
      <w:r w:rsidRPr="00AD3570">
        <w:rPr>
          <w:rFonts w:ascii="Times New Roman" w:hAnsi="Times New Roman" w:cs="Times New Roman"/>
          <w:color w:val="000000"/>
          <w:sz w:val="24"/>
          <w:szCs w:val="24"/>
        </w:rPr>
        <w:t xml:space="preserve"> zgodnie z Ogólnym rozporządzeniem o ochronie danych ( RODO).</w:t>
      </w:r>
    </w:p>
    <w:p w:rsidR="00265954" w:rsidRPr="00AD3570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2BB" w:rsidRPr="00B6476E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AD3570" w:rsidRDefault="00AD3570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2446" w:rsidRDefault="00407BF5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Przekazywane mogą być tylko umowy o pracę. Zamawiający nie dopuszcza wykonywania usługi ochrony przez osoby zatrudnione przez Wykonawcę na podstawie umowy zlecenia.</w:t>
      </w:r>
    </w:p>
    <w:p w:rsidR="00407BF5" w:rsidRDefault="00407BF5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BF5" w:rsidRDefault="00407BF5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6 ust. 7 wzoru umowy otrzymuje brzmienie:</w:t>
      </w:r>
    </w:p>
    <w:p w:rsidR="00407BF5" w:rsidRDefault="00407BF5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BF5" w:rsidRPr="00407BF5" w:rsidRDefault="00407BF5" w:rsidP="00407BF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407BF5">
        <w:rPr>
          <w:rFonts w:ascii="Times New Roman" w:hAnsi="Times New Roman"/>
          <w:i/>
          <w:sz w:val="24"/>
          <w:szCs w:val="24"/>
        </w:rPr>
        <w:t>Zamawiający ma prawo w każdym czasie, w trakcie trwania realizacji zamówienia, żądać od Wykonawcy przedstawienia dowodów potwierdzających zatrudnienie na podstawie umowy o pracę osób, o których mowa, w  postaci oświadczenia zatrudnionego pracownika, lub poświadczonej za zgodność z oryginałem kopii umowy o pracę zatrudnionych pracowników, natomiast Wykonawca ma obowiązek przedstawić te dowody Zamawiającemu w terminie przez niego wskazanym, nie krótszym jednak niż 3 dni robocze.</w:t>
      </w:r>
      <w:r>
        <w:rPr>
          <w:rFonts w:ascii="Times New Roman" w:hAnsi="Times New Roman"/>
          <w:i/>
          <w:sz w:val="24"/>
          <w:szCs w:val="24"/>
        </w:rPr>
        <w:t xml:space="preserve"> Umowy o pracę przedstawione przez Wykonawcę muszą być jawne w zakresie imienia i nazwiska </w:t>
      </w:r>
      <w:r w:rsidR="00EE6EF1">
        <w:rPr>
          <w:rFonts w:ascii="Times New Roman" w:hAnsi="Times New Roman"/>
          <w:i/>
          <w:sz w:val="24"/>
          <w:szCs w:val="24"/>
        </w:rPr>
        <w:t>zatrudnionego pracownika, daty zawarcia umowy o pracę rodzaju umowy o pracę oraz zakresu obowiązków pracownika.</w:t>
      </w:r>
    </w:p>
    <w:p w:rsidR="00AD3570" w:rsidRDefault="00AD3570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570" w:rsidRPr="00AD3570" w:rsidRDefault="00AD3570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570" w:rsidRPr="00982699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20</w:t>
      </w:r>
    </w:p>
    <w:p w:rsidR="00265954" w:rsidRPr="00AD3570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954" w:rsidRPr="00265954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954">
        <w:rPr>
          <w:rFonts w:ascii="Times New Roman" w:hAnsi="Times New Roman" w:cs="Times New Roman"/>
          <w:bCs/>
          <w:sz w:val="24"/>
          <w:szCs w:val="24"/>
        </w:rPr>
        <w:t>Zamawiający wskazuje:</w:t>
      </w:r>
    </w:p>
    <w:p w:rsidR="00265954" w:rsidRPr="00265954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954">
        <w:rPr>
          <w:rFonts w:ascii="Times New Roman" w:hAnsi="Times New Roman" w:cs="Times New Roman"/>
          <w:bCs/>
          <w:sz w:val="24"/>
          <w:szCs w:val="24"/>
        </w:rPr>
        <w:t>Wykonawca zapewni ochronę fizyczną obiektu w dni robocze oraz w niedzielę i święta od godziny 19ºº do godziny 7ºº następnego dnia- dobowa ilość godzin wynosi 12</w:t>
      </w:r>
    </w:p>
    <w:p w:rsidR="00265954" w:rsidRPr="00AD3570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570">
        <w:rPr>
          <w:rFonts w:ascii="Times New Roman" w:hAnsi="Times New Roman" w:cs="Times New Roman"/>
          <w:bCs/>
          <w:sz w:val="24"/>
          <w:szCs w:val="24"/>
        </w:rPr>
        <w:t>Czy w sobotę usługa nie jest świadczona?</w:t>
      </w:r>
    </w:p>
    <w:p w:rsidR="00265954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6EF1" w:rsidRPr="00B6476E" w:rsidRDefault="00EE6EF1" w:rsidP="00EE6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0802BB" w:rsidRDefault="000802BB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2BB" w:rsidRDefault="00EE6EF1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95099754"/>
      <w:r>
        <w:rPr>
          <w:rFonts w:ascii="Times New Roman" w:hAnsi="Times New Roman" w:cs="Times New Roman"/>
          <w:bCs/>
          <w:sz w:val="24"/>
          <w:szCs w:val="24"/>
        </w:rPr>
        <w:t>Odpowiedź jak na pytanie nr 2.</w:t>
      </w:r>
    </w:p>
    <w:bookmarkEnd w:id="3"/>
    <w:p w:rsidR="00EE6EF1" w:rsidRDefault="00EE6EF1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2BB" w:rsidRPr="00AD3570" w:rsidRDefault="000802BB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570" w:rsidRPr="00982699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2</w:t>
      </w:r>
      <w:r w:rsidR="00EE6EF1">
        <w:rPr>
          <w:rFonts w:ascii="Times New Roman" w:hAnsi="Times New Roman" w:cs="Times New Roman"/>
          <w:b/>
          <w:sz w:val="24"/>
          <w:szCs w:val="24"/>
        </w:rPr>
        <w:t>1</w:t>
      </w:r>
    </w:p>
    <w:p w:rsidR="00265954" w:rsidRPr="00AD3570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954" w:rsidRPr="00265954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59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Naczelny Sąd Administracyjny stwierdził w niej, że „sobota jest dniem równorzędnym z dniem ustawowo wolnym od pracy w rozumieniu art. 57 § 4 K.p.a.". Sąd dodał w tym orzeczeniu, że z dniem 1 maja 2001 r. został wprowadzony w Polsce pięciodniowy tydzień pracy. Czy w sobot</w:t>
      </w:r>
      <w:r w:rsidR="000802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2659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być ochrona prosz</w:t>
      </w:r>
      <w:r w:rsidR="000802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2659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</w:t>
      </w:r>
      <w:r w:rsidR="000802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659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</w:t>
      </w:r>
      <w:r w:rsidR="000802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2659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zmieni</w:t>
      </w:r>
      <w:r w:rsidR="000802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2659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2659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swz</w:t>
      </w:r>
      <w:proofErr w:type="spellEnd"/>
      <w:r w:rsidR="000802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922F7" w:rsidRPr="00AD3570" w:rsidRDefault="00C922F7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2BB" w:rsidRPr="00B6476E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265954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8B5" w:rsidRDefault="000918B5" w:rsidP="00091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Odpowiedź jak na pytanie nr 2.</w:t>
      </w:r>
    </w:p>
    <w:p w:rsidR="000802BB" w:rsidRDefault="000802BB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2BB" w:rsidRPr="00AD3570" w:rsidRDefault="000802BB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570" w:rsidRPr="00982699" w:rsidRDefault="00AD3570" w:rsidP="00AD3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802BB">
        <w:rPr>
          <w:rFonts w:ascii="Times New Roman" w:hAnsi="Times New Roman" w:cs="Times New Roman"/>
          <w:b/>
          <w:sz w:val="24"/>
          <w:szCs w:val="24"/>
        </w:rPr>
        <w:t>2</w:t>
      </w:r>
      <w:r w:rsidR="00EE6EF1">
        <w:rPr>
          <w:rFonts w:ascii="Times New Roman" w:hAnsi="Times New Roman" w:cs="Times New Roman"/>
          <w:b/>
          <w:sz w:val="24"/>
          <w:szCs w:val="24"/>
        </w:rPr>
        <w:t>2</w:t>
      </w:r>
    </w:p>
    <w:p w:rsidR="00265954" w:rsidRPr="00AD3570" w:rsidRDefault="00265954" w:rsidP="00AD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AAC" w:rsidRPr="000802BB" w:rsidRDefault="006F7AAC" w:rsidP="000802BB">
      <w:pPr>
        <w:jc w:val="both"/>
        <w:rPr>
          <w:rFonts w:ascii="Times New Roman" w:hAnsi="Times New Roman"/>
          <w:sz w:val="24"/>
          <w:szCs w:val="24"/>
        </w:rPr>
      </w:pPr>
      <w:r w:rsidRPr="000802BB">
        <w:rPr>
          <w:rFonts w:ascii="Times New Roman" w:hAnsi="Times New Roman"/>
          <w:sz w:val="24"/>
          <w:szCs w:val="24"/>
        </w:rPr>
        <w:t>Czy pracownik ma być wyposażony w broń palną?</w:t>
      </w:r>
    </w:p>
    <w:p w:rsidR="000918B5" w:rsidRDefault="000918B5" w:rsidP="000802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18B5" w:rsidRDefault="000918B5" w:rsidP="000802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18B5" w:rsidRDefault="000918B5" w:rsidP="000802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802BB" w:rsidRPr="00B6476E" w:rsidRDefault="000802BB" w:rsidP="0008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C922F7" w:rsidRDefault="00C922F7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22F7" w:rsidRDefault="000918B5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Pracownik ochrony nie musi być wyposażony w broń palną.</w:t>
      </w:r>
    </w:p>
    <w:p w:rsidR="00C922F7" w:rsidRDefault="00C922F7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22F7" w:rsidRDefault="00C922F7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GoBack"/>
      <w:bookmarkEnd w:id="4"/>
    </w:p>
    <w:p w:rsidR="00C922F7" w:rsidRDefault="00C922F7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22F7" w:rsidRPr="001969C3" w:rsidRDefault="00C922F7" w:rsidP="00C92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69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Ponadto:</w:t>
      </w:r>
    </w:p>
    <w:p w:rsidR="00C922F7" w:rsidRDefault="00C922F7" w:rsidP="00C92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922F7" w:rsidRDefault="00C922F7" w:rsidP="00C92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przedłuża termin składania i otwarcia ofert.</w:t>
      </w:r>
    </w:p>
    <w:p w:rsidR="00C922F7" w:rsidRDefault="00C922F7" w:rsidP="00C9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F7" w:rsidRDefault="00C922F7" w:rsidP="00C92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>Niżej wymienione punkty specyfikacji warunków zamówienia otrzymują brzmienie:</w:t>
      </w:r>
    </w:p>
    <w:p w:rsidR="00C922F7" w:rsidRDefault="00C922F7" w:rsidP="00C92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F7" w:rsidRPr="00C922F7" w:rsidRDefault="00C922F7" w:rsidP="00C922F7">
      <w:pPr>
        <w:shd w:val="clear" w:color="auto" w:fill="BFBFBF"/>
        <w:spacing w:before="60" w:after="60" w:line="276" w:lineRule="auto"/>
        <w:rPr>
          <w:rFonts w:ascii="Times New Roman" w:eastAsia="Calibri" w:hAnsi="Times New Roman"/>
          <w:b/>
          <w:sz w:val="24"/>
          <w:szCs w:val="24"/>
          <w:lang w:eastAsia="pl-PL" w:bidi="pl-PL"/>
        </w:rPr>
      </w:pPr>
      <w:bookmarkStart w:id="5" w:name="_Hlk189036657"/>
      <w:r w:rsidRPr="00C922F7">
        <w:rPr>
          <w:rFonts w:ascii="Times New Roman" w:eastAsia="Calibri" w:hAnsi="Times New Roman"/>
          <w:b/>
          <w:sz w:val="24"/>
          <w:szCs w:val="24"/>
          <w:lang w:eastAsia="pl-PL" w:bidi="pl-PL"/>
        </w:rPr>
        <w:t xml:space="preserve">Sposób oraz termin składania </w:t>
      </w:r>
      <w:r>
        <w:rPr>
          <w:rFonts w:ascii="Times New Roman" w:eastAsia="Calibri" w:hAnsi="Times New Roman"/>
          <w:b/>
          <w:sz w:val="24"/>
          <w:szCs w:val="24"/>
          <w:lang w:eastAsia="pl-PL" w:bidi="pl-PL"/>
        </w:rPr>
        <w:t xml:space="preserve">i otwarcia </w:t>
      </w:r>
      <w:r w:rsidRPr="00C922F7">
        <w:rPr>
          <w:rFonts w:ascii="Times New Roman" w:eastAsia="Calibri" w:hAnsi="Times New Roman"/>
          <w:b/>
          <w:sz w:val="24"/>
          <w:szCs w:val="24"/>
          <w:lang w:eastAsia="pl-PL" w:bidi="pl-PL"/>
        </w:rPr>
        <w:t>ofert.</w:t>
      </w:r>
    </w:p>
    <w:bookmarkEnd w:id="5"/>
    <w:p w:rsidR="00C922F7" w:rsidRPr="00B6476E" w:rsidRDefault="00C922F7" w:rsidP="00C922F7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C922F7" w:rsidRPr="00B6476E" w:rsidRDefault="00C922F7" w:rsidP="00C922F7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  <w:r w:rsidRPr="00B6476E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Termin składania ofert ustala się na dzień: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14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4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.2025 r. godz. 10:00.</w:t>
      </w:r>
    </w:p>
    <w:p w:rsidR="00C922F7" w:rsidRPr="00B6476E" w:rsidRDefault="00C922F7" w:rsidP="00C922F7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  <w:r w:rsidRPr="00B6476E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Otwarcie ofert nastąpi w dniu: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14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4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.2025 r. o godzinie 10: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30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</w:t>
      </w:r>
    </w:p>
    <w:p w:rsidR="00C922F7" w:rsidRDefault="00C922F7" w:rsidP="00C9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F7" w:rsidRPr="00965124" w:rsidRDefault="00C922F7" w:rsidP="00C9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F7" w:rsidRDefault="00C922F7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922F7" w:rsidSect="005B42FD">
      <w:headerReference w:type="first" r:id="rId9"/>
      <w:footerReference w:type="first" r:id="rId10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B6F" w:rsidRDefault="00B74B6F" w:rsidP="0069224C">
      <w:pPr>
        <w:spacing w:after="0" w:line="240" w:lineRule="auto"/>
      </w:pPr>
      <w:r>
        <w:separator/>
      </w:r>
    </w:p>
  </w:endnote>
  <w:endnote w:type="continuationSeparator" w:id="0">
    <w:p w:rsidR="00B74B6F" w:rsidRDefault="00B74B6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B6F" w:rsidRDefault="00B74B6F" w:rsidP="0069224C">
      <w:pPr>
        <w:spacing w:after="0" w:line="240" w:lineRule="auto"/>
      </w:pPr>
      <w:r>
        <w:separator/>
      </w:r>
    </w:p>
  </w:footnote>
  <w:footnote w:type="continuationSeparator" w:id="0">
    <w:p w:rsidR="00B74B6F" w:rsidRDefault="00B74B6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240776"/>
    <w:multiLevelType w:val="hybridMultilevel"/>
    <w:tmpl w:val="B7D86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539"/>
    <w:multiLevelType w:val="hybridMultilevel"/>
    <w:tmpl w:val="236A1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12D"/>
    <w:multiLevelType w:val="hybridMultilevel"/>
    <w:tmpl w:val="3A54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C125D"/>
    <w:multiLevelType w:val="hybridMultilevel"/>
    <w:tmpl w:val="321A94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745E4"/>
    <w:multiLevelType w:val="hybridMultilevel"/>
    <w:tmpl w:val="DF625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442B8"/>
    <w:multiLevelType w:val="hybridMultilevel"/>
    <w:tmpl w:val="84ECB80A"/>
    <w:lvl w:ilvl="0" w:tplc="C986903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0419A"/>
    <w:multiLevelType w:val="hybridMultilevel"/>
    <w:tmpl w:val="CCBCF36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35F8"/>
    <w:rsid w:val="000243ED"/>
    <w:rsid w:val="00050BD2"/>
    <w:rsid w:val="00065E0D"/>
    <w:rsid w:val="000802BB"/>
    <w:rsid w:val="00080898"/>
    <w:rsid w:val="00080FF3"/>
    <w:rsid w:val="000812DF"/>
    <w:rsid w:val="000918B5"/>
    <w:rsid w:val="000A0483"/>
    <w:rsid w:val="000A1D5F"/>
    <w:rsid w:val="000B1327"/>
    <w:rsid w:val="001149EC"/>
    <w:rsid w:val="00126DC4"/>
    <w:rsid w:val="001369AC"/>
    <w:rsid w:val="00140F0B"/>
    <w:rsid w:val="00153DBB"/>
    <w:rsid w:val="001545F6"/>
    <w:rsid w:val="00163EE5"/>
    <w:rsid w:val="001652BC"/>
    <w:rsid w:val="00171C3B"/>
    <w:rsid w:val="001912E4"/>
    <w:rsid w:val="002008FE"/>
    <w:rsid w:val="00220066"/>
    <w:rsid w:val="00220CEB"/>
    <w:rsid w:val="00257CDE"/>
    <w:rsid w:val="00263AD6"/>
    <w:rsid w:val="00265954"/>
    <w:rsid w:val="0028213C"/>
    <w:rsid w:val="00292122"/>
    <w:rsid w:val="002D1605"/>
    <w:rsid w:val="002F644D"/>
    <w:rsid w:val="00303ACB"/>
    <w:rsid w:val="00322D40"/>
    <w:rsid w:val="003431A2"/>
    <w:rsid w:val="00356D3B"/>
    <w:rsid w:val="0037155A"/>
    <w:rsid w:val="003872AF"/>
    <w:rsid w:val="003951E0"/>
    <w:rsid w:val="003A3EC1"/>
    <w:rsid w:val="003B455E"/>
    <w:rsid w:val="003D12FB"/>
    <w:rsid w:val="003F59E0"/>
    <w:rsid w:val="0040162D"/>
    <w:rsid w:val="00407BF5"/>
    <w:rsid w:val="0041142B"/>
    <w:rsid w:val="0041330D"/>
    <w:rsid w:val="0043200A"/>
    <w:rsid w:val="00454F21"/>
    <w:rsid w:val="0045627D"/>
    <w:rsid w:val="00467AF0"/>
    <w:rsid w:val="00476139"/>
    <w:rsid w:val="00477083"/>
    <w:rsid w:val="004944FF"/>
    <w:rsid w:val="004A2E96"/>
    <w:rsid w:val="004C5000"/>
    <w:rsid w:val="004D24FE"/>
    <w:rsid w:val="004D7C6A"/>
    <w:rsid w:val="004E6ABD"/>
    <w:rsid w:val="004E797C"/>
    <w:rsid w:val="00502AE0"/>
    <w:rsid w:val="00507318"/>
    <w:rsid w:val="00510A2D"/>
    <w:rsid w:val="00521505"/>
    <w:rsid w:val="00523235"/>
    <w:rsid w:val="005373F4"/>
    <w:rsid w:val="005402B5"/>
    <w:rsid w:val="00562A27"/>
    <w:rsid w:val="00575EE8"/>
    <w:rsid w:val="005833EF"/>
    <w:rsid w:val="00584CEC"/>
    <w:rsid w:val="00595385"/>
    <w:rsid w:val="005B42FD"/>
    <w:rsid w:val="005D3EB7"/>
    <w:rsid w:val="005D6696"/>
    <w:rsid w:val="005E3382"/>
    <w:rsid w:val="006025D1"/>
    <w:rsid w:val="006140D7"/>
    <w:rsid w:val="0063046A"/>
    <w:rsid w:val="00634D7A"/>
    <w:rsid w:val="00640717"/>
    <w:rsid w:val="00642729"/>
    <w:rsid w:val="006459AD"/>
    <w:rsid w:val="00650553"/>
    <w:rsid w:val="0067518B"/>
    <w:rsid w:val="0069224C"/>
    <w:rsid w:val="006B3AE7"/>
    <w:rsid w:val="006C0A3C"/>
    <w:rsid w:val="006C436B"/>
    <w:rsid w:val="006D5A88"/>
    <w:rsid w:val="006F2D7D"/>
    <w:rsid w:val="006F4587"/>
    <w:rsid w:val="006F7AAC"/>
    <w:rsid w:val="00710B3F"/>
    <w:rsid w:val="007208AB"/>
    <w:rsid w:val="00742866"/>
    <w:rsid w:val="00742F6B"/>
    <w:rsid w:val="00745A2A"/>
    <w:rsid w:val="007517E2"/>
    <w:rsid w:val="007604FB"/>
    <w:rsid w:val="00770093"/>
    <w:rsid w:val="00787FC1"/>
    <w:rsid w:val="0079397D"/>
    <w:rsid w:val="00795FD1"/>
    <w:rsid w:val="007A2981"/>
    <w:rsid w:val="007B051E"/>
    <w:rsid w:val="007C2797"/>
    <w:rsid w:val="007F6C39"/>
    <w:rsid w:val="00801E33"/>
    <w:rsid w:val="00841B0F"/>
    <w:rsid w:val="008766AE"/>
    <w:rsid w:val="008C681D"/>
    <w:rsid w:val="008D400C"/>
    <w:rsid w:val="008E1EAA"/>
    <w:rsid w:val="008F09A3"/>
    <w:rsid w:val="00904987"/>
    <w:rsid w:val="009151F5"/>
    <w:rsid w:val="009262B6"/>
    <w:rsid w:val="009311FF"/>
    <w:rsid w:val="009544B5"/>
    <w:rsid w:val="0096374E"/>
    <w:rsid w:val="00982699"/>
    <w:rsid w:val="00996155"/>
    <w:rsid w:val="009A156B"/>
    <w:rsid w:val="009B03B4"/>
    <w:rsid w:val="009D4404"/>
    <w:rsid w:val="009E7B50"/>
    <w:rsid w:val="009F035C"/>
    <w:rsid w:val="00A0458F"/>
    <w:rsid w:val="00A13220"/>
    <w:rsid w:val="00A841DD"/>
    <w:rsid w:val="00AA546E"/>
    <w:rsid w:val="00AA77C3"/>
    <w:rsid w:val="00AD3570"/>
    <w:rsid w:val="00B035D6"/>
    <w:rsid w:val="00B17397"/>
    <w:rsid w:val="00B6476E"/>
    <w:rsid w:val="00B74B6F"/>
    <w:rsid w:val="00B83B3E"/>
    <w:rsid w:val="00B95F0E"/>
    <w:rsid w:val="00B96AB9"/>
    <w:rsid w:val="00BA711E"/>
    <w:rsid w:val="00BB5A80"/>
    <w:rsid w:val="00BB70F1"/>
    <w:rsid w:val="00BC0BC9"/>
    <w:rsid w:val="00BC3592"/>
    <w:rsid w:val="00BC3D0D"/>
    <w:rsid w:val="00BF16AF"/>
    <w:rsid w:val="00BF7535"/>
    <w:rsid w:val="00C17174"/>
    <w:rsid w:val="00C3404C"/>
    <w:rsid w:val="00C546ED"/>
    <w:rsid w:val="00C6260D"/>
    <w:rsid w:val="00C922F7"/>
    <w:rsid w:val="00CA54FF"/>
    <w:rsid w:val="00CB0D2B"/>
    <w:rsid w:val="00CC4E9F"/>
    <w:rsid w:val="00CC54F3"/>
    <w:rsid w:val="00CD35BA"/>
    <w:rsid w:val="00CE5322"/>
    <w:rsid w:val="00CE6444"/>
    <w:rsid w:val="00CF2446"/>
    <w:rsid w:val="00D00C02"/>
    <w:rsid w:val="00D03BCD"/>
    <w:rsid w:val="00D16981"/>
    <w:rsid w:val="00D27CD6"/>
    <w:rsid w:val="00D47D4A"/>
    <w:rsid w:val="00D57439"/>
    <w:rsid w:val="00D73590"/>
    <w:rsid w:val="00D76484"/>
    <w:rsid w:val="00D95587"/>
    <w:rsid w:val="00DA4C7F"/>
    <w:rsid w:val="00DD1478"/>
    <w:rsid w:val="00DD7023"/>
    <w:rsid w:val="00DE7C69"/>
    <w:rsid w:val="00DF38A2"/>
    <w:rsid w:val="00E25E8A"/>
    <w:rsid w:val="00E54602"/>
    <w:rsid w:val="00E56074"/>
    <w:rsid w:val="00E71A6A"/>
    <w:rsid w:val="00E754F7"/>
    <w:rsid w:val="00E7711A"/>
    <w:rsid w:val="00E94892"/>
    <w:rsid w:val="00EA3A37"/>
    <w:rsid w:val="00EA799F"/>
    <w:rsid w:val="00EE6EF1"/>
    <w:rsid w:val="00F110E2"/>
    <w:rsid w:val="00F14ECA"/>
    <w:rsid w:val="00F17B08"/>
    <w:rsid w:val="00F365B1"/>
    <w:rsid w:val="00F6336D"/>
    <w:rsid w:val="00F633BF"/>
    <w:rsid w:val="00F651FA"/>
    <w:rsid w:val="00F71786"/>
    <w:rsid w:val="00F96579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98E32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,Normal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1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35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42729"/>
    <w:pPr>
      <w:spacing w:after="0" w:line="240" w:lineRule="auto"/>
    </w:pPr>
    <w:rPr>
      <w:rFonts w:ascii="Tahoma" w:eastAsia="Arial Unicode MS" w:hAnsi="Tahoma" w:cs="Times New Roman"/>
      <w:sz w:val="20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42729"/>
    <w:rPr>
      <w:rFonts w:ascii="Tahoma" w:eastAsia="Arial Unicode MS" w:hAnsi="Tahoma" w:cs="Times New Roman"/>
      <w:sz w:val="20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443A-7DFB-488F-9945-DE669595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1883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7</cp:revision>
  <cp:lastPrinted>2025-04-09T12:04:00Z</cp:lastPrinted>
  <dcterms:created xsi:type="dcterms:W3CDTF">2025-04-08T10:30:00Z</dcterms:created>
  <dcterms:modified xsi:type="dcterms:W3CDTF">2025-04-09T12:05:00Z</dcterms:modified>
</cp:coreProperties>
</file>