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AF9" w:rsidRDefault="0021022F" w:rsidP="00E62CDD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B692635" wp14:editId="7BEB7AAB">
            <wp:extent cx="5759450" cy="464185"/>
            <wp:effectExtent l="0" t="0" r="0" b="0"/>
            <wp:doc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21D" w:rsidRPr="00DB121D" w:rsidRDefault="00DB121D" w:rsidP="00DB121D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proofErr w:type="spellStart"/>
      <w:r w:rsidRPr="00DB121D">
        <w:rPr>
          <w:rFonts w:ascii="Times New Roman" w:hAnsi="Times New Roman"/>
          <w:sz w:val="24"/>
          <w:szCs w:val="24"/>
        </w:rPr>
        <w:t>Sz.S.P.O.O</w:t>
      </w:r>
      <w:proofErr w:type="spellEnd"/>
      <w:r w:rsidRPr="00DB121D">
        <w:rPr>
          <w:rFonts w:ascii="Times New Roman" w:hAnsi="Times New Roman"/>
          <w:sz w:val="24"/>
          <w:szCs w:val="24"/>
        </w:rPr>
        <w:t>. SZP 3810/</w:t>
      </w:r>
      <w:r>
        <w:rPr>
          <w:rFonts w:ascii="Times New Roman" w:hAnsi="Times New Roman"/>
          <w:sz w:val="24"/>
          <w:szCs w:val="24"/>
        </w:rPr>
        <w:t>107</w:t>
      </w:r>
      <w:r w:rsidRPr="00DB121D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4</w:t>
      </w:r>
      <w:r w:rsidRPr="00DB121D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B121D">
        <w:rPr>
          <w:rFonts w:ascii="Times New Roman" w:hAnsi="Times New Roman"/>
          <w:sz w:val="24"/>
          <w:szCs w:val="24"/>
        </w:rPr>
        <w:t xml:space="preserve">                     Brzozów </w:t>
      </w:r>
      <w:r>
        <w:rPr>
          <w:rFonts w:ascii="Times New Roman" w:hAnsi="Times New Roman"/>
          <w:sz w:val="24"/>
          <w:szCs w:val="24"/>
        </w:rPr>
        <w:t>10</w:t>
      </w:r>
      <w:r w:rsidRPr="00DB121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DB121D">
        <w:rPr>
          <w:rFonts w:ascii="Times New Roman" w:hAnsi="Times New Roman"/>
          <w:sz w:val="24"/>
          <w:szCs w:val="24"/>
        </w:rPr>
        <w:t>.202</w:t>
      </w:r>
      <w:r w:rsidR="000F1B17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DB121D">
        <w:rPr>
          <w:rFonts w:ascii="Times New Roman" w:hAnsi="Times New Roman"/>
          <w:sz w:val="24"/>
          <w:szCs w:val="24"/>
        </w:rPr>
        <w:t xml:space="preserve"> r.</w:t>
      </w:r>
    </w:p>
    <w:p w:rsidR="00DB121D" w:rsidRPr="00DB121D" w:rsidRDefault="00DB121D" w:rsidP="00DB12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121D" w:rsidRPr="00DB121D" w:rsidRDefault="00DB121D" w:rsidP="00DB12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121D" w:rsidRPr="00DB121D" w:rsidRDefault="00DB121D" w:rsidP="00DB12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121D" w:rsidRPr="00DB121D" w:rsidRDefault="00DB121D" w:rsidP="00DB12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121D" w:rsidRPr="00DB121D" w:rsidRDefault="00DB121D" w:rsidP="00DB121D">
      <w:pPr>
        <w:spacing w:after="0" w:line="240" w:lineRule="auto"/>
        <w:ind w:left="3544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DB121D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Dotyczy postępowania o udzielenie zamówienia 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  </w:t>
      </w:r>
      <w:r w:rsidRPr="00DB121D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publicznego:</w:t>
      </w:r>
    </w:p>
    <w:p w:rsidR="00DB121D" w:rsidRPr="00DB121D" w:rsidRDefault="00DB121D" w:rsidP="00DB121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3515" w:firstLine="25"/>
        <w:jc w:val="both"/>
        <w:textAlignment w:val="baseline"/>
        <w:rPr>
          <w:rFonts w:ascii="Times New Roman" w:eastAsia="Times New Roman" w:hAnsi="Times New Roman"/>
          <w:bCs/>
          <w:iCs/>
          <w:kern w:val="0"/>
          <w:sz w:val="24"/>
          <w:szCs w:val="24"/>
          <w:lang w:eastAsia="pl-PL"/>
        </w:rPr>
      </w:pPr>
      <w:bookmarkStart w:id="1" w:name="_Hlk185330041"/>
      <w:r w:rsidRPr="00DB121D">
        <w:rPr>
          <w:rFonts w:ascii="Times New Roman" w:eastAsia="Times New Roman" w:hAnsi="Times New Roman"/>
          <w:bCs/>
          <w:iCs/>
          <w:kern w:val="0"/>
          <w:sz w:val="24"/>
          <w:szCs w:val="24"/>
          <w:lang w:eastAsia="pl-PL"/>
        </w:rPr>
        <w:t xml:space="preserve">Wykonanie robót budowlanych w zakresie zadania </w:t>
      </w:r>
      <w:r w:rsidRPr="00DB121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pn. ,,Wzrost dostępności infrastruktury ambulatoryjnych usług psychiatrycznych i rehabilitacyjnych dla osób o szczególnych potrzebach, poprzez dostosowanie 4 budynków użyteczności publicznej w Szpitalu Specjalistycznym w Brzozowie, polegającej na Przebudowie Pawilonu F – Dzienny Oddział Psychiatryczny ”</w:t>
      </w:r>
    </w:p>
    <w:bookmarkEnd w:id="1"/>
    <w:p w:rsidR="00DB121D" w:rsidRPr="00DB121D" w:rsidRDefault="00DB121D" w:rsidP="00DB121D">
      <w:pPr>
        <w:suppressAutoHyphens w:val="0"/>
        <w:spacing w:after="0" w:line="240" w:lineRule="auto"/>
        <w:ind w:left="2807" w:firstLine="708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DB121D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Sygn. sprawy </w:t>
      </w:r>
      <w:proofErr w:type="spellStart"/>
      <w:r w:rsidRPr="00DB121D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Sz.S.P.O.O</w:t>
      </w:r>
      <w:proofErr w:type="spellEnd"/>
      <w:r w:rsidRPr="00DB121D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. SZP 3810/107/2024</w:t>
      </w:r>
    </w:p>
    <w:p w:rsidR="00DB121D" w:rsidRPr="00DB121D" w:rsidRDefault="00DB121D" w:rsidP="00DB12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121D" w:rsidRPr="00DB121D" w:rsidRDefault="00DB121D" w:rsidP="00DB12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121D" w:rsidRPr="00DB121D" w:rsidRDefault="00DB121D" w:rsidP="00DB12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121D" w:rsidRPr="00DB121D" w:rsidRDefault="00DB121D" w:rsidP="00DB12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21D">
        <w:rPr>
          <w:rFonts w:ascii="Times New Roman" w:hAnsi="Times New Roman"/>
          <w:sz w:val="24"/>
          <w:szCs w:val="24"/>
        </w:rPr>
        <w:tab/>
        <w:t>Szpital Specjalistyczny w Brzozowie Podkarpacki Ośrodek Onkologiczny im. Ks. B. Markiewicza, występując jako Zamawiający w niniejszym postępowaniu, na podstawie art. 16 ustawy Prawo zamówień publicznych,</w:t>
      </w:r>
      <w:r>
        <w:rPr>
          <w:rFonts w:ascii="Times New Roman" w:hAnsi="Times New Roman"/>
          <w:sz w:val="24"/>
          <w:szCs w:val="24"/>
        </w:rPr>
        <w:t xml:space="preserve"> z powodu błędu w obliczaniu punktacji w kryteriach oceny ofert,</w:t>
      </w:r>
      <w:r w:rsidRPr="00DB121D">
        <w:rPr>
          <w:rFonts w:ascii="Times New Roman" w:hAnsi="Times New Roman"/>
          <w:sz w:val="24"/>
          <w:szCs w:val="24"/>
        </w:rPr>
        <w:t xml:space="preserve"> </w:t>
      </w:r>
      <w:r w:rsidRPr="00DB121D">
        <w:rPr>
          <w:rFonts w:ascii="Times New Roman" w:hAnsi="Times New Roman"/>
          <w:sz w:val="24"/>
          <w:szCs w:val="24"/>
          <w:u w:val="single"/>
        </w:rPr>
        <w:t xml:space="preserve">uchyla czynność oceny i wyboru oferty z dnia </w:t>
      </w:r>
      <w:r>
        <w:rPr>
          <w:rFonts w:ascii="Times New Roman" w:hAnsi="Times New Roman"/>
          <w:sz w:val="24"/>
          <w:szCs w:val="24"/>
          <w:u w:val="single"/>
        </w:rPr>
        <w:t>07</w:t>
      </w:r>
      <w:r w:rsidRPr="00DB121D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DB121D">
        <w:rPr>
          <w:rFonts w:ascii="Times New Roman" w:hAnsi="Times New Roman"/>
          <w:sz w:val="24"/>
          <w:szCs w:val="24"/>
          <w:u w:val="single"/>
        </w:rPr>
        <w:t>.202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DB121D">
        <w:rPr>
          <w:rFonts w:ascii="Times New Roman" w:hAnsi="Times New Roman"/>
          <w:sz w:val="24"/>
          <w:szCs w:val="24"/>
          <w:u w:val="single"/>
        </w:rPr>
        <w:t xml:space="preserve"> r. </w:t>
      </w:r>
      <w:r w:rsidRPr="00DB121D">
        <w:rPr>
          <w:rFonts w:ascii="Times New Roman" w:hAnsi="Times New Roman"/>
          <w:sz w:val="24"/>
          <w:szCs w:val="24"/>
        </w:rPr>
        <w:t xml:space="preserve"> </w:t>
      </w:r>
    </w:p>
    <w:p w:rsidR="00DB121D" w:rsidRPr="00DB121D" w:rsidRDefault="00DB121D" w:rsidP="00DB12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121D" w:rsidRPr="00DB121D" w:rsidRDefault="00DB121D" w:rsidP="00DB12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21D">
        <w:rPr>
          <w:rFonts w:ascii="Times New Roman" w:hAnsi="Times New Roman"/>
          <w:sz w:val="24"/>
          <w:szCs w:val="24"/>
        </w:rPr>
        <w:tab/>
        <w:t xml:space="preserve">O dalszych czynnościach w niniejszym postępowaniu Zamawiający poinformuje Wykonawców.    </w:t>
      </w:r>
    </w:p>
    <w:p w:rsidR="00DB121D" w:rsidRPr="00DB121D" w:rsidRDefault="00DB121D" w:rsidP="00DB12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121D" w:rsidRPr="00DB121D" w:rsidRDefault="00DB121D">
      <w:pPr>
        <w:rPr>
          <w:rFonts w:ascii="Times New Roman" w:hAnsi="Times New Roman"/>
          <w:sz w:val="24"/>
          <w:szCs w:val="24"/>
        </w:rPr>
      </w:pPr>
    </w:p>
    <w:sectPr w:rsidR="00DB121D" w:rsidRPr="00DB121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E2B" w:rsidRDefault="004C5E2B" w:rsidP="0069224C">
      <w:pPr>
        <w:spacing w:after="0" w:line="240" w:lineRule="auto"/>
      </w:pPr>
      <w:r>
        <w:separator/>
      </w:r>
    </w:p>
  </w:endnote>
  <w:endnote w:type="continuationSeparator" w:id="0">
    <w:p w:rsidR="004C5E2B" w:rsidRDefault="004C5E2B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A03" w:rsidRPr="00F71786" w:rsidRDefault="00E52A03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52A03" w:rsidRDefault="00E52A03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52A03" w:rsidRPr="00AA77C3" w:rsidRDefault="00E52A03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52A03" w:rsidRPr="00F71786" w:rsidRDefault="00E52A03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52A03" w:rsidRPr="00E754F7" w:rsidRDefault="00E52A03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E2B" w:rsidRDefault="004C5E2B" w:rsidP="0069224C">
      <w:pPr>
        <w:spacing w:after="0" w:line="240" w:lineRule="auto"/>
      </w:pPr>
      <w:r>
        <w:separator/>
      </w:r>
    </w:p>
  </w:footnote>
  <w:footnote w:type="continuationSeparator" w:id="0">
    <w:p w:rsidR="004C5E2B" w:rsidRDefault="004C5E2B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A03" w:rsidRPr="005833EF" w:rsidRDefault="00E52A03" w:rsidP="00E754F7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52A03" w:rsidRPr="005833EF" w:rsidRDefault="00E52A03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52A03" w:rsidRDefault="00E52A03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52A03" w:rsidRPr="00E754F7" w:rsidRDefault="00E52A03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52A03" w:rsidRDefault="00E52A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378E3"/>
    <w:rsid w:val="000728C7"/>
    <w:rsid w:val="00080898"/>
    <w:rsid w:val="00080FF3"/>
    <w:rsid w:val="000812DF"/>
    <w:rsid w:val="00090736"/>
    <w:rsid w:val="00097182"/>
    <w:rsid w:val="000B1327"/>
    <w:rsid w:val="000F1B17"/>
    <w:rsid w:val="000F2386"/>
    <w:rsid w:val="001545F6"/>
    <w:rsid w:val="001652BC"/>
    <w:rsid w:val="001732EC"/>
    <w:rsid w:val="001D7031"/>
    <w:rsid w:val="0021022F"/>
    <w:rsid w:val="00220066"/>
    <w:rsid w:val="00237AF9"/>
    <w:rsid w:val="00246177"/>
    <w:rsid w:val="00292122"/>
    <w:rsid w:val="002C3297"/>
    <w:rsid w:val="002D1605"/>
    <w:rsid w:val="002D2CCC"/>
    <w:rsid w:val="002E5ABA"/>
    <w:rsid w:val="00303ACB"/>
    <w:rsid w:val="00312E6A"/>
    <w:rsid w:val="003303EE"/>
    <w:rsid w:val="003431A2"/>
    <w:rsid w:val="00346B46"/>
    <w:rsid w:val="00356D3B"/>
    <w:rsid w:val="0036134A"/>
    <w:rsid w:val="003B455E"/>
    <w:rsid w:val="003E7DB6"/>
    <w:rsid w:val="003F59E0"/>
    <w:rsid w:val="0040162D"/>
    <w:rsid w:val="0045627D"/>
    <w:rsid w:val="00477083"/>
    <w:rsid w:val="00487801"/>
    <w:rsid w:val="004944FF"/>
    <w:rsid w:val="004B70EA"/>
    <w:rsid w:val="004C5E2B"/>
    <w:rsid w:val="004E32D6"/>
    <w:rsid w:val="0051308B"/>
    <w:rsid w:val="005373F4"/>
    <w:rsid w:val="0055144D"/>
    <w:rsid w:val="00557990"/>
    <w:rsid w:val="00575EE8"/>
    <w:rsid w:val="005833EF"/>
    <w:rsid w:val="00595385"/>
    <w:rsid w:val="005B42FD"/>
    <w:rsid w:val="005D0552"/>
    <w:rsid w:val="005D6696"/>
    <w:rsid w:val="005E3382"/>
    <w:rsid w:val="006025D1"/>
    <w:rsid w:val="00605DB9"/>
    <w:rsid w:val="0063046A"/>
    <w:rsid w:val="0064493E"/>
    <w:rsid w:val="0067518B"/>
    <w:rsid w:val="0069224C"/>
    <w:rsid w:val="006D1DE4"/>
    <w:rsid w:val="006F2AE9"/>
    <w:rsid w:val="007163B7"/>
    <w:rsid w:val="00742866"/>
    <w:rsid w:val="00742F6B"/>
    <w:rsid w:val="007517E2"/>
    <w:rsid w:val="007604FB"/>
    <w:rsid w:val="0077184F"/>
    <w:rsid w:val="007D77DA"/>
    <w:rsid w:val="00801E33"/>
    <w:rsid w:val="00834DA8"/>
    <w:rsid w:val="0084470E"/>
    <w:rsid w:val="008C3972"/>
    <w:rsid w:val="008D400C"/>
    <w:rsid w:val="008E15A3"/>
    <w:rsid w:val="008E1EAA"/>
    <w:rsid w:val="008F09A3"/>
    <w:rsid w:val="008F7AB9"/>
    <w:rsid w:val="00916698"/>
    <w:rsid w:val="009311FF"/>
    <w:rsid w:val="0096374E"/>
    <w:rsid w:val="00986306"/>
    <w:rsid w:val="0098726D"/>
    <w:rsid w:val="009C4F61"/>
    <w:rsid w:val="009D4404"/>
    <w:rsid w:val="009E7B50"/>
    <w:rsid w:val="009F035C"/>
    <w:rsid w:val="009F1C3C"/>
    <w:rsid w:val="009F79B7"/>
    <w:rsid w:val="00A211ED"/>
    <w:rsid w:val="00A7681E"/>
    <w:rsid w:val="00A96533"/>
    <w:rsid w:val="00AA0858"/>
    <w:rsid w:val="00AA60FD"/>
    <w:rsid w:val="00AA77C3"/>
    <w:rsid w:val="00AC559B"/>
    <w:rsid w:val="00AF1BE9"/>
    <w:rsid w:val="00B007C5"/>
    <w:rsid w:val="00B101AF"/>
    <w:rsid w:val="00B52EA2"/>
    <w:rsid w:val="00B80811"/>
    <w:rsid w:val="00BA78E6"/>
    <w:rsid w:val="00BC0BC9"/>
    <w:rsid w:val="00BC3D0D"/>
    <w:rsid w:val="00C1521F"/>
    <w:rsid w:val="00C43B0C"/>
    <w:rsid w:val="00C51549"/>
    <w:rsid w:val="00CA10C2"/>
    <w:rsid w:val="00CA1BB3"/>
    <w:rsid w:val="00CA54FF"/>
    <w:rsid w:val="00CB3E8E"/>
    <w:rsid w:val="00CC36D3"/>
    <w:rsid w:val="00CC4E9F"/>
    <w:rsid w:val="00CD35BA"/>
    <w:rsid w:val="00CE6444"/>
    <w:rsid w:val="00CF510E"/>
    <w:rsid w:val="00D00C02"/>
    <w:rsid w:val="00D23CDB"/>
    <w:rsid w:val="00D26467"/>
    <w:rsid w:val="00D454D9"/>
    <w:rsid w:val="00D73590"/>
    <w:rsid w:val="00D76484"/>
    <w:rsid w:val="00DB121D"/>
    <w:rsid w:val="00DE38F8"/>
    <w:rsid w:val="00DE7C69"/>
    <w:rsid w:val="00E52A03"/>
    <w:rsid w:val="00E62CDD"/>
    <w:rsid w:val="00E71A6A"/>
    <w:rsid w:val="00E754F7"/>
    <w:rsid w:val="00E94892"/>
    <w:rsid w:val="00EA3A37"/>
    <w:rsid w:val="00F039EB"/>
    <w:rsid w:val="00F103D4"/>
    <w:rsid w:val="00F110E2"/>
    <w:rsid w:val="00F14ECA"/>
    <w:rsid w:val="00F17B08"/>
    <w:rsid w:val="00F42712"/>
    <w:rsid w:val="00F46767"/>
    <w:rsid w:val="00F6336D"/>
    <w:rsid w:val="00F71786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B0996"/>
  <w15:docId w15:val="{1245B2B6-0EBC-4B07-B6AF-D4234013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A0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62CDD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E62CDD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62CDD"/>
    <w:rPr>
      <w:rFonts w:ascii="Times New Roman" w:eastAsia="Times New Roman" w:hAnsi="Times New Roman" w:cs="Times New Roman"/>
      <w:b/>
      <w:kern w:val="2"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62CDD"/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E62CD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62CDD"/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customStyle="1" w:styleId="Default">
    <w:name w:val="Default"/>
    <w:rsid w:val="00E62C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64D96-7D75-4EB2-9E97-58E2A533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Zamówienia Publiczne</cp:lastModifiedBy>
  <cp:revision>6</cp:revision>
  <cp:lastPrinted>2025-02-10T11:56:00Z</cp:lastPrinted>
  <dcterms:created xsi:type="dcterms:W3CDTF">2025-02-10T10:23:00Z</dcterms:created>
  <dcterms:modified xsi:type="dcterms:W3CDTF">2025-02-10T12:02:00Z</dcterms:modified>
</cp:coreProperties>
</file>