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4256F" w14:textId="77777777" w:rsidR="0051121F" w:rsidRDefault="0051121F" w:rsidP="0051121F">
      <w:pPr>
        <w:shd w:val="clear" w:color="auto" w:fill="FFFFFF"/>
        <w:suppressAutoHyphens/>
        <w:spacing w:before="280" w:after="280" w:line="276" w:lineRule="auto"/>
        <w:jc w:val="right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Załącznik nr 1</w:t>
      </w:r>
    </w:p>
    <w:p w14:paraId="4CECE033" w14:textId="77777777" w:rsidR="0051121F" w:rsidRDefault="0051121F" w:rsidP="0051121F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bookmarkStart w:id="0" w:name="_Hlk179978060"/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Wykonawca:</w:t>
      </w:r>
    </w:p>
    <w:p w14:paraId="3661EC4E" w14:textId="77777777" w:rsidR="0051121F" w:rsidRDefault="0051121F" w:rsidP="0051121F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………………………..…………</w:t>
      </w:r>
    </w:p>
    <w:p w14:paraId="65B335C4" w14:textId="77777777" w:rsidR="0051121F" w:rsidRDefault="0051121F" w:rsidP="0051121F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…………………………..………</w:t>
      </w:r>
    </w:p>
    <w:p w14:paraId="27227A58" w14:textId="77777777" w:rsidR="0051121F" w:rsidRDefault="0051121F" w:rsidP="0051121F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………………………..…………</w:t>
      </w:r>
    </w:p>
    <w:p w14:paraId="70BC4926" w14:textId="77777777" w:rsidR="0051121F" w:rsidRDefault="0051121F" w:rsidP="0051121F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(</w:t>
      </w: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pełna nazwa/firma, adres)</w:t>
      </w:r>
    </w:p>
    <w:p w14:paraId="024F2614" w14:textId="77777777" w:rsidR="0051121F" w:rsidRDefault="0051121F" w:rsidP="0051121F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NIP</w:t>
      </w: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 xml:space="preserve"> ………………………….….</w:t>
      </w:r>
    </w:p>
    <w:p w14:paraId="317476B4" w14:textId="77777777" w:rsidR="0051121F" w:rsidRDefault="0051121F" w:rsidP="0051121F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i/>
          <w:sz w:val="24"/>
          <w:szCs w:val="24"/>
          <w:lang w:eastAsia="ar-SA"/>
        </w:rPr>
        <w:t>KRS ……………………..………</w:t>
      </w:r>
    </w:p>
    <w:p w14:paraId="5BFA9C07" w14:textId="77777777" w:rsidR="0051121F" w:rsidRDefault="0051121F" w:rsidP="0051121F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Osoba/y upoważniona/e do kontaktu:</w:t>
      </w:r>
    </w:p>
    <w:p w14:paraId="384091B5" w14:textId="77777777" w:rsidR="0051121F" w:rsidRDefault="0051121F" w:rsidP="0051121F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……………………………………</w:t>
      </w:r>
    </w:p>
    <w:p w14:paraId="2022AC71" w14:textId="77777777" w:rsidR="0051121F" w:rsidRDefault="0051121F" w:rsidP="0051121F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Nr tel. ………………………….</w:t>
      </w:r>
    </w:p>
    <w:p w14:paraId="6D3E1CCD" w14:textId="77777777" w:rsidR="0051121F" w:rsidRDefault="0051121F" w:rsidP="0051121F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Nr fax…………………………..</w:t>
      </w:r>
    </w:p>
    <w:p w14:paraId="02E3D5B2" w14:textId="77777777" w:rsidR="0051121F" w:rsidRDefault="0051121F" w:rsidP="0051121F">
      <w:pPr>
        <w:shd w:val="clear" w:color="auto" w:fill="FFFFFF"/>
        <w:suppressAutoHyphens/>
        <w:spacing w:after="0" w:line="240" w:lineRule="auto"/>
        <w:rPr>
          <w:rFonts w:ascii="Cambria" w:eastAsia="Calibri" w:hAnsi="Cambria" w:cs="Times New Roman"/>
          <w:bCs/>
          <w:sz w:val="24"/>
          <w:szCs w:val="24"/>
          <w:lang w:eastAsia="ar-SA"/>
        </w:rPr>
      </w:pPr>
      <w:r>
        <w:rPr>
          <w:rFonts w:ascii="Cambria" w:eastAsia="Calibri" w:hAnsi="Cambria" w:cs="Times New Roman"/>
          <w:bCs/>
          <w:sz w:val="24"/>
          <w:szCs w:val="24"/>
          <w:lang w:eastAsia="ar-SA"/>
        </w:rPr>
        <w:t>mail ………………..…………..</w:t>
      </w:r>
    </w:p>
    <w:p w14:paraId="7989AC75" w14:textId="77777777" w:rsidR="0051121F" w:rsidRPr="003D43AE" w:rsidRDefault="0051121F" w:rsidP="0051121F">
      <w:pPr>
        <w:shd w:val="clear" w:color="auto" w:fill="FFFFFF"/>
        <w:suppressAutoHyphens/>
        <w:spacing w:before="280" w:after="280" w:line="276" w:lineRule="auto"/>
        <w:jc w:val="center"/>
        <w:rPr>
          <w:rFonts w:ascii="Cambria" w:eastAsia="Calibri" w:hAnsi="Cambria" w:cs="Times New Roman"/>
          <w:b/>
          <w:bCs/>
          <w:color w:val="FF0000"/>
          <w:sz w:val="24"/>
          <w:szCs w:val="24"/>
          <w:lang w:eastAsia="ar-SA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eastAsia="ar-SA"/>
        </w:rPr>
        <w:t>OFERTA – Część 1</w:t>
      </w:r>
    </w:p>
    <w:p w14:paraId="31A9F773" w14:textId="77777777" w:rsidR="0051121F" w:rsidRPr="003D43AE" w:rsidRDefault="0051121F" w:rsidP="0051121F">
      <w:pPr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mbria" w:eastAsia="Times New Roman" w:hAnsi="Cambria" w:cs="Arial"/>
          <w:b/>
          <w:bCs/>
          <w:iCs/>
          <w:u w:val="single"/>
          <w:lang w:eastAsia="x-none"/>
        </w:rPr>
      </w:pPr>
      <w:r>
        <w:rPr>
          <w:rFonts w:ascii="Cambria" w:eastAsia="Calibri" w:hAnsi="Cambria" w:cs="Times New Roman"/>
          <w:b/>
          <w:sz w:val="24"/>
          <w:szCs w:val="24"/>
          <w:u w:val="single"/>
          <w:lang w:val="x-none" w:eastAsia="ar-SA"/>
        </w:rPr>
        <w:t xml:space="preserve">W odpowiedzi na ogłoszenie dotyczące udzielenia zamówienia publicznego na  </w:t>
      </w:r>
      <w:r>
        <w:rPr>
          <w:rFonts w:ascii="Cambria" w:eastAsia="Times New Roman" w:hAnsi="Cambria" w:cs="Arial"/>
          <w:b/>
          <w:bCs/>
          <w:iCs/>
          <w:u w:val="single"/>
          <w:lang w:eastAsia="x-none"/>
        </w:rPr>
        <w:t>Dostawa sprzętu do diagnostyki patomorfologicznej dla Szpitala Specjalistycznego  w Brzozowie Podkarpacki Ośrodek Onkologiczny</w:t>
      </w:r>
      <w:r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x-none"/>
        </w:rPr>
        <w:t>, składam ofertę:</w:t>
      </w:r>
    </w:p>
    <w:tbl>
      <w:tblPr>
        <w:tblpPr w:leftFromText="141" w:rightFromText="141" w:bottomFromText="160" w:vertAnchor="text" w:horzAnchor="margin" w:tblpXSpec="center" w:tblpY="1"/>
        <w:tblOverlap w:val="never"/>
        <w:tblW w:w="10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24"/>
        <w:gridCol w:w="567"/>
        <w:gridCol w:w="709"/>
        <w:gridCol w:w="1276"/>
        <w:gridCol w:w="1559"/>
        <w:gridCol w:w="992"/>
        <w:gridCol w:w="851"/>
        <w:gridCol w:w="1417"/>
      </w:tblGrid>
      <w:tr w:rsidR="0051121F" w14:paraId="575ED9FD" w14:textId="77777777" w:rsidTr="001E0F6A">
        <w:trPr>
          <w:trHeight w:val="10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hideMark/>
          </w:tcPr>
          <w:p w14:paraId="6086B365" w14:textId="77777777" w:rsidR="0051121F" w:rsidRDefault="0051121F" w:rsidP="001E0F6A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2A9D0182" w14:textId="77777777" w:rsidR="0051121F" w:rsidRDefault="0051121F" w:rsidP="001E0F6A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644FAD91" w14:textId="77777777" w:rsidR="0051121F" w:rsidRDefault="0051121F" w:rsidP="001E0F6A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5FC28F9B" w14:textId="77777777" w:rsidR="0051121F" w:rsidRDefault="0051121F" w:rsidP="001E0F6A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460C17C8" w14:textId="77777777" w:rsidR="0051121F" w:rsidRDefault="0051121F" w:rsidP="001E0F6A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jedn. netto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8F931C4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</w:p>
          <w:p w14:paraId="6AF70B6F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Cena jednostkowa brutto</w:t>
            </w:r>
          </w:p>
          <w:p w14:paraId="227E9C5C" w14:textId="77777777" w:rsidR="0051121F" w:rsidRDefault="0051121F" w:rsidP="001E0F6A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6E4132C9" w14:textId="77777777" w:rsidR="0051121F" w:rsidRDefault="0051121F" w:rsidP="001E0F6A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netto PLN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  <w:hideMark/>
          </w:tcPr>
          <w:p w14:paraId="56464028" w14:textId="77777777" w:rsidR="0051121F" w:rsidRDefault="0051121F" w:rsidP="001E0F6A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VAT</w:t>
            </w:r>
          </w:p>
          <w:p w14:paraId="6018112D" w14:textId="77777777" w:rsidR="0051121F" w:rsidRDefault="0051121F" w:rsidP="001E0F6A">
            <w:pPr>
              <w:tabs>
                <w:tab w:val="left" w:pos="9072"/>
              </w:tabs>
              <w:spacing w:after="0" w:line="48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657D29A" w14:textId="77777777" w:rsidR="0051121F" w:rsidRDefault="0051121F" w:rsidP="001E0F6A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Wartość brutto</w:t>
            </w:r>
          </w:p>
          <w:p w14:paraId="42371CF6" w14:textId="77777777" w:rsidR="0051121F" w:rsidRDefault="0051121F" w:rsidP="001E0F6A">
            <w:pPr>
              <w:tabs>
                <w:tab w:val="left" w:pos="9072"/>
              </w:tabs>
              <w:spacing w:after="0" w:line="276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sz w:val="24"/>
                <w:szCs w:val="24"/>
                <w:lang w:eastAsia="pl-PL"/>
              </w:rPr>
              <w:t>PLN</w:t>
            </w:r>
          </w:p>
        </w:tc>
      </w:tr>
      <w:tr w:rsidR="0051121F" w14:paraId="177F22E3" w14:textId="77777777" w:rsidTr="001E0F6A">
        <w:trPr>
          <w:trHeight w:val="2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CDDA9D5" w14:textId="77777777" w:rsidR="0051121F" w:rsidRDefault="0051121F" w:rsidP="001E0F6A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0EC931F0" w14:textId="77777777" w:rsidR="0051121F" w:rsidRDefault="0051121F" w:rsidP="001E0F6A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  <w:p w14:paraId="578D8AD8" w14:textId="77777777" w:rsidR="0051121F" w:rsidRDefault="0051121F" w:rsidP="001E0F6A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6552" w14:textId="77777777" w:rsidR="0051121F" w:rsidRPr="0051121F" w:rsidRDefault="0051121F" w:rsidP="001E0F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51121F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Procesor tkankowy</w:t>
            </w:r>
          </w:p>
          <w:p w14:paraId="657FE75C" w14:textId="77777777" w:rsidR="0051121F" w:rsidRPr="0051121F" w:rsidRDefault="0051121F" w:rsidP="001E0F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51121F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sztuk 2</w:t>
            </w:r>
          </w:p>
          <w:p w14:paraId="76DB95E7" w14:textId="77777777" w:rsidR="0051121F" w:rsidRP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lang w:eastAsia="pl-PL"/>
              </w:rPr>
            </w:pPr>
            <w:r w:rsidRPr="0051121F">
              <w:rPr>
                <w:rFonts w:ascii="Cambria" w:eastAsia="Times New Roman" w:hAnsi="Cambria" w:cs="Arial"/>
                <w:bCs/>
                <w:lang w:eastAsia="pl-PL"/>
              </w:rPr>
              <w:t>Typ/model: ……………………………………</w:t>
            </w:r>
          </w:p>
          <w:p w14:paraId="1CD6BB26" w14:textId="77777777" w:rsidR="0051121F" w:rsidRP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lang w:eastAsia="pl-PL"/>
              </w:rPr>
            </w:pPr>
            <w:r w:rsidRPr="0051121F">
              <w:rPr>
                <w:rFonts w:ascii="Cambria" w:eastAsia="Times New Roman" w:hAnsi="Cambria" w:cs="Arial"/>
                <w:bCs/>
                <w:lang w:eastAsia="pl-PL"/>
              </w:rPr>
              <w:t>Producent: ……………………………………</w:t>
            </w:r>
          </w:p>
          <w:p w14:paraId="74D66A4E" w14:textId="77777777" w:rsidR="0051121F" w:rsidRPr="0051121F" w:rsidRDefault="0051121F" w:rsidP="0051121F">
            <w:pPr>
              <w:spacing w:after="120" w:line="480" w:lineRule="auto"/>
              <w:contextualSpacing/>
              <w:rPr>
                <w:rFonts w:ascii="Cambria" w:eastAsia="Calibri" w:hAnsi="Cambria" w:cs="Times New Roman"/>
              </w:rPr>
            </w:pPr>
            <w:r w:rsidRPr="0051121F">
              <w:rPr>
                <w:rFonts w:ascii="Cambria" w:eastAsia="Calibri" w:hAnsi="Cambria" w:cs="Times New Roman"/>
              </w:rPr>
              <w:t>Urządzenie fabrycznie nowe. Rok produkcji (nie starszy niż 2023) ………………….</w:t>
            </w:r>
          </w:p>
          <w:p w14:paraId="6112A4D2" w14:textId="28493DDB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E754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4F97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3809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857D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EC8C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F986C10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7653F1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51121F" w14:paraId="6454DA6C" w14:textId="77777777" w:rsidTr="001E0F6A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A2C3F" w14:textId="77777777" w:rsidR="0051121F" w:rsidRDefault="0051121F" w:rsidP="001E0F6A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0ED5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Dostawa, instalacja sprzętu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BFB9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D47A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35F7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4948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0F12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2DFD0E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51E1EB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51121F" w14:paraId="02EACCFD" w14:textId="77777777" w:rsidTr="001E0F6A">
        <w:trPr>
          <w:trHeight w:val="9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C4A36" w14:textId="77777777" w:rsidR="0051121F" w:rsidRDefault="0051121F" w:rsidP="001E0F6A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BF73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Serwis sprzętu w okresie gwarancji oraz przeszkolenie personelu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83B5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 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83EE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1EBE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64B2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DC4D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4A556E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BC4688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  <w:tr w:rsidR="0051121F" w14:paraId="34F701EC" w14:textId="77777777" w:rsidTr="0051121F">
        <w:trPr>
          <w:trHeight w:val="6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B4030" w14:textId="77777777" w:rsidR="0051121F" w:rsidRDefault="0051121F" w:rsidP="001E0F6A">
            <w:pPr>
              <w:tabs>
                <w:tab w:val="left" w:pos="9072"/>
              </w:tabs>
              <w:spacing w:after="0" w:line="48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498B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3B6D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E8ADF3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iCs/>
                <w:sz w:val="24"/>
                <w:szCs w:val="24"/>
                <w:lang w:eastAsia="pl-PL"/>
              </w:rPr>
              <w:t xml:space="preserve">       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6605BE" w14:textId="77777777" w:rsidR="0051121F" w:rsidRDefault="0051121F" w:rsidP="001E0F6A">
            <w:pPr>
              <w:tabs>
                <w:tab w:val="left" w:pos="9072"/>
              </w:tabs>
              <w:spacing w:after="0" w:line="240" w:lineRule="auto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51A37DEC" w14:textId="77777777" w:rsidR="0051121F" w:rsidRDefault="0051121F" w:rsidP="0051121F">
      <w:pPr>
        <w:spacing w:after="0" w:line="240" w:lineRule="auto"/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>
        <w:rPr>
          <w:rFonts w:ascii="Cambria" w:eastAsia="Times New Roman" w:hAnsi="Cambria" w:cs="Calibri"/>
          <w:sz w:val="24"/>
          <w:szCs w:val="24"/>
          <w:lang w:eastAsia="pl-PL"/>
        </w:rPr>
        <w:t xml:space="preserve">Termin gwarancji w miesiącach: </w:t>
      </w:r>
      <w:r w:rsidRPr="003D43AE">
        <w:rPr>
          <w:rFonts w:ascii="Cambria" w:eastAsia="Times New Roman" w:hAnsi="Cambria" w:cs="Calibri"/>
          <w:color w:val="FF0000"/>
          <w:sz w:val="24"/>
          <w:szCs w:val="24"/>
          <w:lang w:eastAsia="pl-PL"/>
        </w:rPr>
        <w:t>…………… (24, 36, lub 48 miesięcy)</w:t>
      </w:r>
      <w:bookmarkEnd w:id="0"/>
    </w:p>
    <w:p w14:paraId="2F5954BA" w14:textId="77777777" w:rsidR="0051121F" w:rsidRDefault="0051121F" w:rsidP="0051121F">
      <w:pPr>
        <w:spacing w:after="120" w:line="240" w:lineRule="auto"/>
        <w:rPr>
          <w:rFonts w:ascii="Bookman Old Style" w:eastAsia="Calibri" w:hAnsi="Bookman Old Style" w:cs="Times New Roman"/>
          <w:b/>
          <w:sz w:val="28"/>
          <w:szCs w:val="28"/>
        </w:rPr>
      </w:pPr>
      <w:bookmarkStart w:id="1" w:name="_GoBack"/>
      <w:bookmarkEnd w:id="1"/>
    </w:p>
    <w:p w14:paraId="7CE1460C" w14:textId="4A9E54DD" w:rsidR="00E469BC" w:rsidRPr="0051121F" w:rsidRDefault="00042359" w:rsidP="0051121F">
      <w:pPr>
        <w:spacing w:after="12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8F17DB">
        <w:rPr>
          <w:rFonts w:ascii="Bookman Old Style" w:eastAsia="Calibri" w:hAnsi="Bookman Old Style" w:cs="Times New Roman"/>
          <w:b/>
          <w:sz w:val="28"/>
          <w:szCs w:val="28"/>
        </w:rPr>
        <w:lastRenderedPageBreak/>
        <w:t xml:space="preserve">Opis przedmiotu zamówienia – zestawienie parametrów wymaganych </w:t>
      </w:r>
    </w:p>
    <w:tbl>
      <w:tblPr>
        <w:tblStyle w:val="Tabela-Siatka"/>
        <w:tblW w:w="9977" w:type="dxa"/>
        <w:tblLayout w:type="fixed"/>
        <w:tblLook w:val="04A0" w:firstRow="1" w:lastRow="0" w:firstColumn="1" w:lastColumn="0" w:noHBand="0" w:noVBand="1"/>
      </w:tblPr>
      <w:tblGrid>
        <w:gridCol w:w="562"/>
        <w:gridCol w:w="3941"/>
        <w:gridCol w:w="1984"/>
        <w:gridCol w:w="3490"/>
      </w:tblGrid>
      <w:tr w:rsidR="001922AA" w:rsidRPr="00042359" w14:paraId="6F2E793B" w14:textId="77777777" w:rsidTr="00042359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949286D" w14:textId="3345E871" w:rsidR="001922AA" w:rsidRPr="00042359" w:rsidRDefault="001922AA" w:rsidP="00DB62BD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  <w:b/>
                <w:sz w:val="20"/>
                <w:szCs w:val="20"/>
              </w:rPr>
              <w:t>Lp.</w:t>
            </w:r>
          </w:p>
        </w:tc>
        <w:tc>
          <w:tcPr>
            <w:tcW w:w="3941" w:type="dxa"/>
            <w:shd w:val="clear" w:color="auto" w:fill="BFBFBF" w:themeFill="background1" w:themeFillShade="BF"/>
            <w:vAlign w:val="center"/>
          </w:tcPr>
          <w:p w14:paraId="36A0D75B" w14:textId="52B15C7B" w:rsidR="001922AA" w:rsidRPr="00042359" w:rsidRDefault="001922AA" w:rsidP="00DB62BD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  <w:b/>
                <w:sz w:val="20"/>
                <w:szCs w:val="20"/>
              </w:rPr>
              <w:t>Parametr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44A9407" w14:textId="1B7274D4" w:rsidR="001922AA" w:rsidRPr="00042359" w:rsidRDefault="001922AA" w:rsidP="00DB62BD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  <w:b/>
                <w:sz w:val="20"/>
                <w:szCs w:val="20"/>
              </w:rPr>
              <w:t>Wartość wymagana</w:t>
            </w:r>
          </w:p>
        </w:tc>
        <w:tc>
          <w:tcPr>
            <w:tcW w:w="3490" w:type="dxa"/>
            <w:shd w:val="clear" w:color="auto" w:fill="BFBFBF" w:themeFill="background1" w:themeFillShade="BF"/>
          </w:tcPr>
          <w:p w14:paraId="53729E44" w14:textId="3091F1AA" w:rsidR="001922AA" w:rsidRPr="00042359" w:rsidRDefault="001922AA" w:rsidP="00DB62BD">
            <w:pPr>
              <w:jc w:val="center"/>
              <w:rPr>
                <w:rFonts w:ascii="Bookman Old Style" w:hAnsi="Bookman Old Style"/>
              </w:rPr>
            </w:pPr>
            <w:r w:rsidRPr="00042359">
              <w:rPr>
                <w:rFonts w:ascii="Bookman Old Style" w:hAnsi="Bookman Old Style"/>
                <w:b/>
                <w:sz w:val="20"/>
                <w:szCs w:val="20"/>
              </w:rPr>
              <w:t xml:space="preserve">Wartość oferowana przez Wykonawcę </w:t>
            </w:r>
            <w:r w:rsidRPr="00042359">
              <w:rPr>
                <w:rFonts w:ascii="Bookman Old Style" w:hAnsi="Bookman Old Style"/>
                <w:b/>
                <w:sz w:val="20"/>
                <w:szCs w:val="20"/>
              </w:rPr>
              <w:br/>
            </w:r>
            <w:r w:rsidRPr="00042359">
              <w:rPr>
                <w:rFonts w:ascii="Bookman Old Style" w:hAnsi="Bookman Old Style"/>
                <w:sz w:val="20"/>
                <w:szCs w:val="20"/>
              </w:rPr>
              <w:t>(podać oferowaną wartość w zależności od wartości wymaganej)</w:t>
            </w:r>
          </w:p>
        </w:tc>
      </w:tr>
      <w:tr w:rsidR="00AE4051" w:rsidRPr="006356F8" w14:paraId="2B0BEE76" w14:textId="77777777" w:rsidTr="00042359">
        <w:tc>
          <w:tcPr>
            <w:tcW w:w="562" w:type="dxa"/>
          </w:tcPr>
          <w:p w14:paraId="0B410897" w14:textId="632B726B" w:rsidR="00AE4051" w:rsidRPr="006356F8" w:rsidRDefault="00AE4051" w:rsidP="00D76433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1.</w:t>
            </w:r>
          </w:p>
        </w:tc>
        <w:tc>
          <w:tcPr>
            <w:tcW w:w="3941" w:type="dxa"/>
          </w:tcPr>
          <w:p w14:paraId="58F3471F" w14:textId="6051F5BA" w:rsidR="00A310D9" w:rsidRPr="006356F8" w:rsidRDefault="007B2C48" w:rsidP="007B2C48">
            <w:pPr>
              <w:jc w:val="both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Urządzenie wyposażone w jedną komorę reakcyjną pozwalającą na kompleksowe  przeprowadzanie kasetek histopatologicznych we wszystkich krokach i odczynnikach danego programu – bez konieczności przenoszenia kasetek do indywidualnej stacji/komory parafinowej.</w:t>
            </w:r>
          </w:p>
        </w:tc>
        <w:tc>
          <w:tcPr>
            <w:tcW w:w="1984" w:type="dxa"/>
            <w:vAlign w:val="center"/>
          </w:tcPr>
          <w:p w14:paraId="07FC47EE" w14:textId="31933A04" w:rsidR="00AE4051" w:rsidRPr="006356F8" w:rsidRDefault="000578DE" w:rsidP="00DE7308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74603CDD" w14:textId="77777777" w:rsidR="00AE4051" w:rsidRPr="006356F8" w:rsidRDefault="00AE4051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E4051" w:rsidRPr="006356F8" w14:paraId="78CD40C6" w14:textId="77777777" w:rsidTr="00042359">
        <w:tc>
          <w:tcPr>
            <w:tcW w:w="562" w:type="dxa"/>
          </w:tcPr>
          <w:p w14:paraId="12B9B0C6" w14:textId="3FBA4E49" w:rsidR="00AE4051" w:rsidRPr="006356F8" w:rsidRDefault="00AE4051" w:rsidP="00D76433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2.</w:t>
            </w:r>
          </w:p>
        </w:tc>
        <w:tc>
          <w:tcPr>
            <w:tcW w:w="3941" w:type="dxa"/>
          </w:tcPr>
          <w:p w14:paraId="78BF46A3" w14:textId="1C388F11" w:rsidR="00AE4051" w:rsidRPr="006356F8" w:rsidRDefault="007B2C48" w:rsidP="007B2C48">
            <w:pPr>
              <w:contextualSpacing/>
              <w:jc w:val="both"/>
              <w:rPr>
                <w:rFonts w:ascii="Bookman Old Style" w:hAnsi="Bookman Old Style"/>
              </w:rPr>
            </w:pPr>
            <w:r w:rsidRPr="007B2C48">
              <w:rPr>
                <w:rFonts w:ascii="Bookman Old Style" w:hAnsi="Bookman Old Style"/>
              </w:rPr>
              <w:t>Pojemność</w:t>
            </w:r>
            <w:r w:rsidR="000578DE">
              <w:rPr>
                <w:rFonts w:ascii="Bookman Old Style" w:hAnsi="Bookman Old Style"/>
              </w:rPr>
              <w:t xml:space="preserve"> min.</w:t>
            </w:r>
            <w:r w:rsidRPr="007B2C48">
              <w:rPr>
                <w:rFonts w:ascii="Bookman Old Style" w:hAnsi="Bookman Old Style"/>
              </w:rPr>
              <w:t xml:space="preserve"> 300 kasetek</w:t>
            </w:r>
          </w:p>
        </w:tc>
        <w:tc>
          <w:tcPr>
            <w:tcW w:w="1984" w:type="dxa"/>
            <w:vAlign w:val="center"/>
          </w:tcPr>
          <w:p w14:paraId="5D05C995" w14:textId="378FC053" w:rsidR="00AE4051" w:rsidRPr="006356F8" w:rsidRDefault="000578DE" w:rsidP="00DE7308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42134866" w14:textId="77777777" w:rsidR="00AE4051" w:rsidRPr="006356F8" w:rsidRDefault="00AE4051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E4051" w:rsidRPr="006356F8" w14:paraId="150CBA60" w14:textId="77777777" w:rsidTr="00042359">
        <w:tc>
          <w:tcPr>
            <w:tcW w:w="562" w:type="dxa"/>
          </w:tcPr>
          <w:p w14:paraId="46B8C89A" w14:textId="35016C5E" w:rsidR="00AE4051" w:rsidRPr="006356F8" w:rsidRDefault="00AE4051" w:rsidP="00D76433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3.</w:t>
            </w:r>
          </w:p>
        </w:tc>
        <w:tc>
          <w:tcPr>
            <w:tcW w:w="3941" w:type="dxa"/>
          </w:tcPr>
          <w:p w14:paraId="39F4A538" w14:textId="59129E33" w:rsidR="00AE4051" w:rsidRPr="006356F8" w:rsidRDefault="007B2C48" w:rsidP="00E827CA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Procesor wyposażony w komorę umożliwiająca jej automatyczne czyszczenie po procesie.</w:t>
            </w:r>
          </w:p>
        </w:tc>
        <w:tc>
          <w:tcPr>
            <w:tcW w:w="1984" w:type="dxa"/>
            <w:vAlign w:val="center"/>
          </w:tcPr>
          <w:p w14:paraId="7973370C" w14:textId="78256E96" w:rsidR="00AE4051" w:rsidRPr="006356F8" w:rsidRDefault="000578DE" w:rsidP="00DE7308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5413C22A" w14:textId="77777777" w:rsidR="00AE4051" w:rsidRPr="006356F8" w:rsidRDefault="00AE4051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E4051" w:rsidRPr="006356F8" w14:paraId="45B6499A" w14:textId="77777777" w:rsidTr="00042359">
        <w:tc>
          <w:tcPr>
            <w:tcW w:w="562" w:type="dxa"/>
          </w:tcPr>
          <w:p w14:paraId="3E8901CE" w14:textId="53BCE295" w:rsidR="00AE4051" w:rsidRPr="006356F8" w:rsidRDefault="00C50D60" w:rsidP="00D76433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4</w:t>
            </w:r>
            <w:r w:rsidR="00AE4051" w:rsidRPr="006356F8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29171F1E" w14:textId="7E11F770" w:rsidR="00AE4051" w:rsidRPr="006356F8" w:rsidRDefault="007B2C48" w:rsidP="00E827CA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 xml:space="preserve">Pojemność butli odczynnikowych </w:t>
            </w:r>
            <w:r w:rsidR="000578DE">
              <w:rPr>
                <w:rFonts w:ascii="Bookman Old Style" w:hAnsi="Bookman Old Style"/>
              </w:rPr>
              <w:t xml:space="preserve">min. </w:t>
            </w:r>
            <w:r w:rsidRPr="006356F8">
              <w:rPr>
                <w:rFonts w:ascii="Bookman Old Style" w:hAnsi="Bookman Old Style"/>
              </w:rPr>
              <w:t>5 l</w:t>
            </w:r>
          </w:p>
        </w:tc>
        <w:tc>
          <w:tcPr>
            <w:tcW w:w="1984" w:type="dxa"/>
            <w:vAlign w:val="center"/>
          </w:tcPr>
          <w:p w14:paraId="77118F39" w14:textId="39E8EB18" w:rsidR="00AE4051" w:rsidRPr="006356F8" w:rsidRDefault="000578DE" w:rsidP="00DE7308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77B068ED" w14:textId="77777777" w:rsidR="00AE4051" w:rsidRPr="006356F8" w:rsidRDefault="00AE4051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E4051" w:rsidRPr="006356F8" w14:paraId="1F1BF345" w14:textId="77777777" w:rsidTr="00042359">
        <w:tc>
          <w:tcPr>
            <w:tcW w:w="562" w:type="dxa"/>
          </w:tcPr>
          <w:p w14:paraId="654B66CE" w14:textId="02F6826E" w:rsidR="00AE4051" w:rsidRPr="006356F8" w:rsidRDefault="00C50D60" w:rsidP="00D76433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5</w:t>
            </w:r>
            <w:r w:rsidR="00AE4051" w:rsidRPr="006356F8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18B3E985" w14:textId="48737020" w:rsidR="00AE4051" w:rsidRPr="006356F8" w:rsidRDefault="004A4866" w:rsidP="00127A34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 xml:space="preserve">Trzy stacje parafinowe podgrzewane z niezależnie programowaną temperaturą od 45 do 65°C o pojemności </w:t>
            </w:r>
            <w:r w:rsidR="000578DE">
              <w:rPr>
                <w:rFonts w:ascii="Bookman Old Style" w:hAnsi="Bookman Old Style"/>
              </w:rPr>
              <w:t xml:space="preserve">min. </w:t>
            </w:r>
            <w:r w:rsidRPr="006356F8">
              <w:rPr>
                <w:rFonts w:ascii="Bookman Old Style" w:hAnsi="Bookman Old Style"/>
              </w:rPr>
              <w:t>5,6 litrów każda.</w:t>
            </w:r>
          </w:p>
        </w:tc>
        <w:tc>
          <w:tcPr>
            <w:tcW w:w="1984" w:type="dxa"/>
            <w:vAlign w:val="center"/>
          </w:tcPr>
          <w:p w14:paraId="49125062" w14:textId="21CFBF41" w:rsidR="00AE4051" w:rsidRPr="006356F8" w:rsidRDefault="000578DE" w:rsidP="00DE7308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5EA29ADD" w14:textId="77777777" w:rsidR="00AE4051" w:rsidRPr="006356F8" w:rsidRDefault="00AE4051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E4051" w:rsidRPr="006356F8" w14:paraId="3E288258" w14:textId="77777777" w:rsidTr="00042359">
        <w:tc>
          <w:tcPr>
            <w:tcW w:w="562" w:type="dxa"/>
          </w:tcPr>
          <w:p w14:paraId="6C9F1737" w14:textId="18156C6D" w:rsidR="00AE4051" w:rsidRPr="006356F8" w:rsidRDefault="00C50D60" w:rsidP="00D76433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6</w:t>
            </w:r>
            <w:r w:rsidR="00AE4051" w:rsidRPr="006356F8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2E4A7837" w14:textId="2DC1A79E" w:rsidR="00AE4051" w:rsidRPr="006356F8" w:rsidRDefault="004A4866" w:rsidP="00127A34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Stacje parafinowe wyposażone w miejsce na pojemnik jednorazowego użytku na zużytą parafinę.</w:t>
            </w:r>
          </w:p>
        </w:tc>
        <w:tc>
          <w:tcPr>
            <w:tcW w:w="1984" w:type="dxa"/>
            <w:vAlign w:val="center"/>
          </w:tcPr>
          <w:p w14:paraId="79F2AAB9" w14:textId="0FA1516C" w:rsidR="00AE4051" w:rsidRPr="006356F8" w:rsidRDefault="000578DE" w:rsidP="00DE7308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6D8C65C1" w14:textId="77777777" w:rsidR="00AE4051" w:rsidRPr="006356F8" w:rsidRDefault="00AE4051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E4051" w:rsidRPr="006356F8" w14:paraId="307FB6E7" w14:textId="77777777" w:rsidTr="00042359">
        <w:tc>
          <w:tcPr>
            <w:tcW w:w="562" w:type="dxa"/>
          </w:tcPr>
          <w:p w14:paraId="715DE18B" w14:textId="14039E9C" w:rsidR="00AE4051" w:rsidRPr="006356F8" w:rsidRDefault="00C50D60" w:rsidP="00D76433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7</w:t>
            </w:r>
            <w:r w:rsidR="00AE4051" w:rsidRPr="006356F8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39A27CA5" w14:textId="3AFF7B16" w:rsidR="00AE4051" w:rsidRPr="006356F8" w:rsidRDefault="004A4866" w:rsidP="00127A34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Komora w kształcie cylindrycznym zamykana pokrywą.</w:t>
            </w:r>
          </w:p>
        </w:tc>
        <w:tc>
          <w:tcPr>
            <w:tcW w:w="1984" w:type="dxa"/>
            <w:vAlign w:val="center"/>
          </w:tcPr>
          <w:p w14:paraId="29949631" w14:textId="3ABD4EE3" w:rsidR="00AE4051" w:rsidRPr="006356F8" w:rsidRDefault="000578DE" w:rsidP="00DE7308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44529DE2" w14:textId="77777777" w:rsidR="00AE4051" w:rsidRPr="006356F8" w:rsidRDefault="00AE4051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E4051" w:rsidRPr="006356F8" w14:paraId="1A1C9AA6" w14:textId="77777777" w:rsidTr="00042359">
        <w:tc>
          <w:tcPr>
            <w:tcW w:w="562" w:type="dxa"/>
          </w:tcPr>
          <w:p w14:paraId="04998AA9" w14:textId="16359A65" w:rsidR="00AE4051" w:rsidRPr="006356F8" w:rsidRDefault="00C50D60" w:rsidP="00D76433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8</w:t>
            </w:r>
            <w:r w:rsidR="00AE4051" w:rsidRPr="006356F8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11691B16" w14:textId="7621C71E" w:rsidR="00AE4051" w:rsidRPr="006356F8" w:rsidRDefault="004A4866" w:rsidP="00E827CA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Pokrywa komory wyposażona w szklane okno  umożliwiające wizualną kontrolę przebiegu procesu.</w:t>
            </w:r>
          </w:p>
        </w:tc>
        <w:tc>
          <w:tcPr>
            <w:tcW w:w="1984" w:type="dxa"/>
            <w:vAlign w:val="center"/>
          </w:tcPr>
          <w:p w14:paraId="0840DC7C" w14:textId="0B882C37" w:rsidR="00AE4051" w:rsidRPr="006356F8" w:rsidRDefault="000578DE" w:rsidP="00DE7308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3B572B15" w14:textId="77777777" w:rsidR="00AE4051" w:rsidRPr="006356F8" w:rsidRDefault="00AE4051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AE4051" w:rsidRPr="006356F8" w14:paraId="2BD9893A" w14:textId="77777777" w:rsidTr="00042359">
        <w:tc>
          <w:tcPr>
            <w:tcW w:w="562" w:type="dxa"/>
          </w:tcPr>
          <w:p w14:paraId="4F6B75DF" w14:textId="5F722FF5" w:rsidR="00AE4051" w:rsidRPr="006356F8" w:rsidRDefault="00C50D60" w:rsidP="00D76433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9</w:t>
            </w:r>
            <w:r w:rsidR="00AE4051" w:rsidRPr="006356F8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6895BA29" w14:textId="1E9ED189" w:rsidR="0098012D" w:rsidRPr="006356F8" w:rsidRDefault="004A4866" w:rsidP="00153ABE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Komora reakcyjna wyposażona w optyczne czujniki poziomu cieczy umożliwiająca napełnianie komory w trzech poziomach odczynnika w zależności od ilości próbek.</w:t>
            </w:r>
          </w:p>
        </w:tc>
        <w:tc>
          <w:tcPr>
            <w:tcW w:w="1984" w:type="dxa"/>
            <w:vAlign w:val="center"/>
          </w:tcPr>
          <w:p w14:paraId="5313A20B" w14:textId="0214F3FB" w:rsidR="00AE4051" w:rsidRPr="006356F8" w:rsidRDefault="000578DE" w:rsidP="00DE7308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333C5018" w14:textId="77777777" w:rsidR="00AE4051" w:rsidRPr="006356F8" w:rsidRDefault="00AE4051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6356F8" w14:paraId="5839E52A" w14:textId="77777777" w:rsidTr="00042359">
        <w:tc>
          <w:tcPr>
            <w:tcW w:w="562" w:type="dxa"/>
          </w:tcPr>
          <w:p w14:paraId="486714DE" w14:textId="3289A607" w:rsidR="00153ABE" w:rsidRPr="006356F8" w:rsidRDefault="00153ABE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10.</w:t>
            </w:r>
          </w:p>
        </w:tc>
        <w:tc>
          <w:tcPr>
            <w:tcW w:w="3941" w:type="dxa"/>
          </w:tcPr>
          <w:p w14:paraId="3598761F" w14:textId="4CAF499B" w:rsidR="00153ABE" w:rsidRPr="006356F8" w:rsidRDefault="004A4866" w:rsidP="00153ABE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Komora wyposażona w czujnik przepełnienia.</w:t>
            </w:r>
          </w:p>
        </w:tc>
        <w:tc>
          <w:tcPr>
            <w:tcW w:w="1984" w:type="dxa"/>
            <w:vAlign w:val="center"/>
          </w:tcPr>
          <w:p w14:paraId="34F84533" w14:textId="78E087EC" w:rsidR="00153ABE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33838960" w14:textId="77777777" w:rsidR="00153ABE" w:rsidRPr="006356F8" w:rsidRDefault="00153AB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6356F8" w14:paraId="05825C39" w14:textId="77777777" w:rsidTr="00042359">
        <w:tc>
          <w:tcPr>
            <w:tcW w:w="562" w:type="dxa"/>
          </w:tcPr>
          <w:p w14:paraId="40196C6D" w14:textId="7ED57D6A" w:rsidR="00153ABE" w:rsidRPr="006356F8" w:rsidRDefault="00153ABE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11.</w:t>
            </w:r>
          </w:p>
        </w:tc>
        <w:tc>
          <w:tcPr>
            <w:tcW w:w="3941" w:type="dxa"/>
          </w:tcPr>
          <w:p w14:paraId="2A616837" w14:textId="032E0E55" w:rsidR="00153ABE" w:rsidRPr="006356F8" w:rsidRDefault="004A4866" w:rsidP="007764E7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Komora wyposażona w system odciągu oparów wraz z filtrem, uruchamiający się automatycznie po otwarciu pokrywy.</w:t>
            </w:r>
          </w:p>
        </w:tc>
        <w:tc>
          <w:tcPr>
            <w:tcW w:w="1984" w:type="dxa"/>
            <w:vAlign w:val="center"/>
          </w:tcPr>
          <w:p w14:paraId="75E7DEEB" w14:textId="58CB5B3A" w:rsidR="00153ABE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5B5FCE83" w14:textId="77777777" w:rsidR="00153ABE" w:rsidRPr="006356F8" w:rsidRDefault="00153AB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6356F8" w14:paraId="195E2C43" w14:textId="77777777" w:rsidTr="00042359">
        <w:tc>
          <w:tcPr>
            <w:tcW w:w="562" w:type="dxa"/>
          </w:tcPr>
          <w:p w14:paraId="7518A802" w14:textId="5FE8C3A4" w:rsidR="00153ABE" w:rsidRPr="006356F8" w:rsidRDefault="00153ABE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12.</w:t>
            </w:r>
          </w:p>
        </w:tc>
        <w:tc>
          <w:tcPr>
            <w:tcW w:w="3941" w:type="dxa"/>
          </w:tcPr>
          <w:p w14:paraId="4DF2427F" w14:textId="752CBA0D" w:rsidR="00153ABE" w:rsidRPr="006356F8" w:rsidRDefault="004A4866" w:rsidP="007764E7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Urządzenie wyposażone w system mechanicznego obrotowego ruchu kosza na kasetki.</w:t>
            </w:r>
          </w:p>
        </w:tc>
        <w:tc>
          <w:tcPr>
            <w:tcW w:w="1984" w:type="dxa"/>
            <w:vAlign w:val="center"/>
          </w:tcPr>
          <w:p w14:paraId="61EDE005" w14:textId="0C779F9B" w:rsidR="00153ABE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7DB81081" w14:textId="77777777" w:rsidR="00153ABE" w:rsidRPr="006356F8" w:rsidRDefault="00153AB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6356F8" w14:paraId="2C44B022" w14:textId="77777777" w:rsidTr="00042359">
        <w:tc>
          <w:tcPr>
            <w:tcW w:w="562" w:type="dxa"/>
          </w:tcPr>
          <w:p w14:paraId="4CD4C282" w14:textId="31C4D1DB" w:rsidR="00153ABE" w:rsidRPr="006356F8" w:rsidRDefault="00153ABE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13.</w:t>
            </w:r>
          </w:p>
        </w:tc>
        <w:tc>
          <w:tcPr>
            <w:tcW w:w="3941" w:type="dxa"/>
          </w:tcPr>
          <w:p w14:paraId="1936C999" w14:textId="5860C0C1" w:rsidR="00153ABE" w:rsidRPr="006356F8" w:rsidRDefault="004A4866" w:rsidP="007764E7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 xml:space="preserve">Urządzenie wyposażone w system mieszania odczynników bez konieczności stosowania </w:t>
            </w:r>
            <w:r w:rsidRPr="006356F8">
              <w:rPr>
                <w:rFonts w:ascii="Bookman Old Style" w:hAnsi="Bookman Old Style"/>
              </w:rPr>
              <w:lastRenderedPageBreak/>
              <w:t>dodatkowych elementów mieszających – np. mieszadła magnetyczne.</w:t>
            </w:r>
          </w:p>
        </w:tc>
        <w:tc>
          <w:tcPr>
            <w:tcW w:w="1984" w:type="dxa"/>
            <w:vAlign w:val="center"/>
          </w:tcPr>
          <w:p w14:paraId="65E0BA49" w14:textId="6432C77C" w:rsidR="00153ABE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lastRenderedPageBreak/>
              <w:t>TAK</w:t>
            </w:r>
          </w:p>
        </w:tc>
        <w:tc>
          <w:tcPr>
            <w:tcW w:w="3490" w:type="dxa"/>
          </w:tcPr>
          <w:p w14:paraId="79577C33" w14:textId="77777777" w:rsidR="00153ABE" w:rsidRPr="006356F8" w:rsidRDefault="00153AB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6356F8" w14:paraId="2845A63F" w14:textId="77777777" w:rsidTr="00042359">
        <w:tc>
          <w:tcPr>
            <w:tcW w:w="562" w:type="dxa"/>
          </w:tcPr>
          <w:p w14:paraId="6225C8B7" w14:textId="39112BBF" w:rsidR="00153ABE" w:rsidRPr="006356F8" w:rsidRDefault="00153ABE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14.</w:t>
            </w:r>
          </w:p>
        </w:tc>
        <w:tc>
          <w:tcPr>
            <w:tcW w:w="3941" w:type="dxa"/>
          </w:tcPr>
          <w:p w14:paraId="5E91EF71" w14:textId="1CB84911" w:rsidR="00153ABE" w:rsidRPr="006356F8" w:rsidRDefault="004A4866" w:rsidP="007764E7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Urządzenie wyposażone w zestaw koszy do układania uporządkowanego i kosz do luźnego układania kasetek mogącego pomieścić kasetki typu Super Mega o wymiarach 75x54x19 mm</w:t>
            </w:r>
          </w:p>
        </w:tc>
        <w:tc>
          <w:tcPr>
            <w:tcW w:w="1984" w:type="dxa"/>
            <w:vAlign w:val="center"/>
          </w:tcPr>
          <w:p w14:paraId="1F9BAF86" w14:textId="0B1BD982" w:rsidR="00153ABE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32A9699E" w14:textId="77777777" w:rsidR="00153ABE" w:rsidRPr="006356F8" w:rsidRDefault="00153AB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6356F8" w14:paraId="3EDA4CF6" w14:textId="77777777" w:rsidTr="00042359">
        <w:tc>
          <w:tcPr>
            <w:tcW w:w="562" w:type="dxa"/>
          </w:tcPr>
          <w:p w14:paraId="13077C2E" w14:textId="0700EB5C" w:rsidR="00153ABE" w:rsidRPr="006356F8" w:rsidRDefault="00153ABE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15.</w:t>
            </w:r>
          </w:p>
        </w:tc>
        <w:tc>
          <w:tcPr>
            <w:tcW w:w="3941" w:type="dxa"/>
          </w:tcPr>
          <w:p w14:paraId="2133BA84" w14:textId="6E28790D" w:rsidR="00153ABE" w:rsidRPr="006356F8" w:rsidRDefault="004A4866" w:rsidP="007764E7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Urządzenie wyposażone w kolorowy ekran dotykowy  o przekątnej 30 cm</w:t>
            </w:r>
            <w:r w:rsidR="000578DE">
              <w:rPr>
                <w:rFonts w:ascii="Bookman Old Style" w:hAnsi="Bookman Old Style"/>
              </w:rPr>
              <w:t xml:space="preserve"> (+/- 3 cm)</w:t>
            </w:r>
          </w:p>
        </w:tc>
        <w:tc>
          <w:tcPr>
            <w:tcW w:w="1984" w:type="dxa"/>
            <w:vAlign w:val="center"/>
          </w:tcPr>
          <w:p w14:paraId="58873092" w14:textId="6E45A4F6" w:rsidR="00153ABE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555F29FA" w14:textId="77777777" w:rsidR="00153ABE" w:rsidRPr="006356F8" w:rsidRDefault="00153AB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6356F8" w14:paraId="22E1065E" w14:textId="77777777" w:rsidTr="00042359">
        <w:tc>
          <w:tcPr>
            <w:tcW w:w="562" w:type="dxa"/>
          </w:tcPr>
          <w:p w14:paraId="57C75DD8" w14:textId="1221C01C" w:rsidR="00153ABE" w:rsidRPr="006356F8" w:rsidRDefault="00153ABE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16.</w:t>
            </w:r>
          </w:p>
        </w:tc>
        <w:tc>
          <w:tcPr>
            <w:tcW w:w="3941" w:type="dxa"/>
          </w:tcPr>
          <w:p w14:paraId="16681790" w14:textId="6C8EC231" w:rsidR="00153ABE" w:rsidRPr="006356F8" w:rsidRDefault="004A4866" w:rsidP="007764E7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Ekran z interfejsem użytkownika w języku polskim</w:t>
            </w:r>
            <w:r w:rsidR="0054481E" w:rsidRPr="006356F8">
              <w:rPr>
                <w:rFonts w:ascii="Bookman Old Style" w:hAnsi="Bookman Old Style"/>
              </w:rPr>
              <w:t>.</w:t>
            </w:r>
          </w:p>
        </w:tc>
        <w:tc>
          <w:tcPr>
            <w:tcW w:w="1984" w:type="dxa"/>
            <w:vAlign w:val="center"/>
          </w:tcPr>
          <w:p w14:paraId="325CBEF6" w14:textId="21B8C9F5" w:rsidR="00153ABE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2B16C06E" w14:textId="77777777" w:rsidR="00153ABE" w:rsidRPr="006356F8" w:rsidRDefault="00153AB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6356F8" w14:paraId="0FD198CF" w14:textId="77777777" w:rsidTr="00042359">
        <w:tc>
          <w:tcPr>
            <w:tcW w:w="562" w:type="dxa"/>
          </w:tcPr>
          <w:p w14:paraId="2DBE05C9" w14:textId="2D18F95D" w:rsidR="00153ABE" w:rsidRPr="006356F8" w:rsidRDefault="00153ABE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17.</w:t>
            </w:r>
          </w:p>
        </w:tc>
        <w:tc>
          <w:tcPr>
            <w:tcW w:w="3941" w:type="dxa"/>
          </w:tcPr>
          <w:p w14:paraId="6DF0CE5A" w14:textId="36A12281" w:rsidR="00153ABE" w:rsidRPr="006356F8" w:rsidRDefault="0054481E" w:rsidP="007764E7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Kontrola stężenia alkoholu bazująca na pomiarze jego ciężaru właściwego w pierwszej butli z alkoholem.</w:t>
            </w:r>
          </w:p>
        </w:tc>
        <w:tc>
          <w:tcPr>
            <w:tcW w:w="1984" w:type="dxa"/>
            <w:vAlign w:val="center"/>
          </w:tcPr>
          <w:p w14:paraId="4A2946D5" w14:textId="49287493" w:rsidR="00153ABE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2C8F4833" w14:textId="77777777" w:rsidR="00153ABE" w:rsidRPr="006356F8" w:rsidRDefault="00153AB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6356F8" w14:paraId="3A36B3F7" w14:textId="77777777" w:rsidTr="00042359">
        <w:tc>
          <w:tcPr>
            <w:tcW w:w="562" w:type="dxa"/>
          </w:tcPr>
          <w:p w14:paraId="76DFED3A" w14:textId="2A078F3B" w:rsidR="00153ABE" w:rsidRPr="006356F8" w:rsidRDefault="00153ABE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18.</w:t>
            </w:r>
          </w:p>
        </w:tc>
        <w:tc>
          <w:tcPr>
            <w:tcW w:w="3941" w:type="dxa"/>
          </w:tcPr>
          <w:p w14:paraId="079CB479" w14:textId="2A21F333" w:rsidR="00153ABE" w:rsidRPr="006356F8" w:rsidRDefault="0054481E" w:rsidP="007764E7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Możliwość dowolnego definiowania wymiany odczynników w cyklu tygodniowym lub ilościowym niezależnie dla każdej grupy odczynników.</w:t>
            </w:r>
          </w:p>
        </w:tc>
        <w:tc>
          <w:tcPr>
            <w:tcW w:w="1984" w:type="dxa"/>
            <w:vAlign w:val="center"/>
          </w:tcPr>
          <w:p w14:paraId="21C436BD" w14:textId="300D0A90" w:rsidR="00153ABE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7F74ADA6" w14:textId="77777777" w:rsidR="00153ABE" w:rsidRPr="006356F8" w:rsidRDefault="00153AB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153ABE" w:rsidRPr="006356F8" w14:paraId="44BBC062" w14:textId="77777777" w:rsidTr="00042359">
        <w:tc>
          <w:tcPr>
            <w:tcW w:w="562" w:type="dxa"/>
          </w:tcPr>
          <w:p w14:paraId="6814906D" w14:textId="159C7299" w:rsidR="00153ABE" w:rsidRPr="006356F8" w:rsidRDefault="00153ABE" w:rsidP="00D76433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19.</w:t>
            </w:r>
          </w:p>
        </w:tc>
        <w:tc>
          <w:tcPr>
            <w:tcW w:w="3941" w:type="dxa"/>
          </w:tcPr>
          <w:p w14:paraId="77F58833" w14:textId="61B5CECA" w:rsidR="00153ABE" w:rsidRPr="006356F8" w:rsidRDefault="0054481E" w:rsidP="0054481E">
            <w:pPr>
              <w:contextualSpacing/>
              <w:jc w:val="both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W</w:t>
            </w:r>
            <w:r w:rsidRPr="0054481E">
              <w:rPr>
                <w:rFonts w:ascii="Bookman Old Style" w:hAnsi="Bookman Old Style"/>
              </w:rPr>
              <w:t>stępne</w:t>
            </w:r>
            <w:r w:rsidR="000578DE">
              <w:rPr>
                <w:rFonts w:ascii="Bookman Old Style" w:hAnsi="Bookman Old Style"/>
              </w:rPr>
              <w:t xml:space="preserve"> </w:t>
            </w:r>
            <w:r w:rsidRPr="0054481E">
              <w:rPr>
                <w:rFonts w:ascii="Bookman Old Style" w:hAnsi="Bookman Old Style"/>
              </w:rPr>
              <w:t>podgrzewanie odczynników do 35°C</w:t>
            </w:r>
          </w:p>
        </w:tc>
        <w:tc>
          <w:tcPr>
            <w:tcW w:w="1984" w:type="dxa"/>
            <w:vAlign w:val="center"/>
          </w:tcPr>
          <w:p w14:paraId="21770E3B" w14:textId="16CB0436" w:rsidR="00153ABE" w:rsidRPr="006356F8" w:rsidRDefault="000578DE" w:rsidP="00DE7308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6F69B117" w14:textId="77777777" w:rsidR="00153ABE" w:rsidRPr="006356F8" w:rsidRDefault="00153ABE" w:rsidP="00DB62B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6356F8" w14:paraId="61F258C2" w14:textId="77777777" w:rsidTr="00042359">
        <w:tc>
          <w:tcPr>
            <w:tcW w:w="562" w:type="dxa"/>
          </w:tcPr>
          <w:p w14:paraId="2B530447" w14:textId="4076DF75" w:rsidR="00B446F9" w:rsidRPr="006356F8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20.</w:t>
            </w:r>
          </w:p>
        </w:tc>
        <w:tc>
          <w:tcPr>
            <w:tcW w:w="3941" w:type="dxa"/>
          </w:tcPr>
          <w:p w14:paraId="2AD7DBD4" w14:textId="7A6ED174" w:rsidR="00B446F9" w:rsidRPr="006356F8" w:rsidRDefault="0054481E" w:rsidP="0054481E">
            <w:pPr>
              <w:jc w:val="both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System automatycznej rotacji odczynników odbywający się w trakcie trwania programu, nie zaburzający jego działania.</w:t>
            </w:r>
          </w:p>
        </w:tc>
        <w:tc>
          <w:tcPr>
            <w:tcW w:w="1984" w:type="dxa"/>
            <w:vAlign w:val="center"/>
          </w:tcPr>
          <w:p w14:paraId="36192B28" w14:textId="056D4385" w:rsidR="00B446F9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7E9980E2" w14:textId="77777777" w:rsidR="00B446F9" w:rsidRPr="006356F8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6356F8" w14:paraId="08140BA9" w14:textId="77777777" w:rsidTr="00042359">
        <w:tc>
          <w:tcPr>
            <w:tcW w:w="562" w:type="dxa"/>
          </w:tcPr>
          <w:p w14:paraId="2943F1A8" w14:textId="0AFAA2A7" w:rsidR="00B446F9" w:rsidRPr="006356F8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21.</w:t>
            </w:r>
          </w:p>
        </w:tc>
        <w:tc>
          <w:tcPr>
            <w:tcW w:w="3941" w:type="dxa"/>
          </w:tcPr>
          <w:p w14:paraId="2E9A7214" w14:textId="2D3CB84B" w:rsidR="00B446F9" w:rsidRPr="006356F8" w:rsidRDefault="0054481E" w:rsidP="007764E7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Wbudowane na stałe</w:t>
            </w:r>
            <w:r w:rsidR="000578DE">
              <w:rPr>
                <w:rFonts w:ascii="Bookman Old Style" w:hAnsi="Bookman Old Style"/>
              </w:rPr>
              <w:t xml:space="preserve"> min.</w:t>
            </w:r>
            <w:r w:rsidRPr="006356F8">
              <w:rPr>
                <w:rFonts w:ascii="Bookman Old Style" w:hAnsi="Bookman Old Style"/>
              </w:rPr>
              <w:t xml:space="preserve"> 9 butli na odczynniki, w tym </w:t>
            </w:r>
            <w:r w:rsidR="000578DE">
              <w:rPr>
                <w:rFonts w:ascii="Bookman Old Style" w:hAnsi="Bookman Old Style"/>
              </w:rPr>
              <w:t xml:space="preserve">min. </w:t>
            </w:r>
            <w:r w:rsidRPr="006356F8">
              <w:rPr>
                <w:rFonts w:ascii="Bookman Old Style" w:hAnsi="Bookman Old Style"/>
              </w:rPr>
              <w:t xml:space="preserve">6 na alkohol i </w:t>
            </w:r>
            <w:r w:rsidR="000578DE">
              <w:rPr>
                <w:rFonts w:ascii="Bookman Old Style" w:hAnsi="Bookman Old Style"/>
              </w:rPr>
              <w:t xml:space="preserve">min. </w:t>
            </w:r>
            <w:r w:rsidRPr="006356F8">
              <w:rPr>
                <w:rFonts w:ascii="Bookman Old Style" w:hAnsi="Bookman Old Style"/>
              </w:rPr>
              <w:t xml:space="preserve">3 na ksylen (lub odczynniki do procesu </w:t>
            </w:r>
            <w:proofErr w:type="spellStart"/>
            <w:r w:rsidRPr="006356F8">
              <w:rPr>
                <w:rFonts w:ascii="Bookman Old Style" w:hAnsi="Bookman Old Style"/>
              </w:rPr>
              <w:t>bezksylenowego</w:t>
            </w:r>
            <w:proofErr w:type="spellEnd"/>
            <w:r w:rsidRPr="006356F8">
              <w:rPr>
                <w:rFonts w:ascii="Bookman Old Style" w:hAnsi="Bookman Old Style"/>
              </w:rPr>
              <w:t>) niedostępnych dla użytkownika.</w:t>
            </w:r>
          </w:p>
        </w:tc>
        <w:tc>
          <w:tcPr>
            <w:tcW w:w="1984" w:type="dxa"/>
            <w:vAlign w:val="center"/>
          </w:tcPr>
          <w:p w14:paraId="76173E02" w14:textId="008DF411" w:rsidR="00B446F9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74B2BD46" w14:textId="77777777" w:rsidR="00B446F9" w:rsidRPr="006356F8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6356F8" w14:paraId="3F5451FA" w14:textId="77777777" w:rsidTr="00042359">
        <w:tc>
          <w:tcPr>
            <w:tcW w:w="562" w:type="dxa"/>
          </w:tcPr>
          <w:p w14:paraId="04101529" w14:textId="02034B13" w:rsidR="00B446F9" w:rsidRPr="006356F8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22.</w:t>
            </w:r>
          </w:p>
        </w:tc>
        <w:tc>
          <w:tcPr>
            <w:tcW w:w="3941" w:type="dxa"/>
          </w:tcPr>
          <w:p w14:paraId="7808734C" w14:textId="3B068975" w:rsidR="00B446F9" w:rsidRPr="006356F8" w:rsidRDefault="0054481E" w:rsidP="0054481E">
            <w:pPr>
              <w:jc w:val="both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System automatycznej wymiany odczynnika na nowy w trakcie trwania procesu bez konieczności przerywania rozpoczętego programu.</w:t>
            </w:r>
          </w:p>
        </w:tc>
        <w:tc>
          <w:tcPr>
            <w:tcW w:w="1984" w:type="dxa"/>
            <w:vAlign w:val="center"/>
          </w:tcPr>
          <w:p w14:paraId="773C2DA8" w14:textId="24CDA70A" w:rsidR="00B446F9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5AB07A65" w14:textId="77777777" w:rsidR="00B446F9" w:rsidRPr="006356F8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6356F8" w14:paraId="40BC96E7" w14:textId="77777777" w:rsidTr="00042359">
        <w:tc>
          <w:tcPr>
            <w:tcW w:w="562" w:type="dxa"/>
          </w:tcPr>
          <w:p w14:paraId="253FBAA2" w14:textId="5BCD6F39" w:rsidR="00B446F9" w:rsidRPr="006356F8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23.</w:t>
            </w:r>
          </w:p>
        </w:tc>
        <w:tc>
          <w:tcPr>
            <w:tcW w:w="3941" w:type="dxa"/>
          </w:tcPr>
          <w:p w14:paraId="18E7A907" w14:textId="66309180" w:rsidR="00B446F9" w:rsidRPr="006356F8" w:rsidRDefault="0054481E" w:rsidP="0054481E">
            <w:pPr>
              <w:jc w:val="both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Dwa stanowiska na formalinę (lub inny utrwalacz) wyposażone w dostępne dla użytkownika butle odczynnikowe z możliwością stosowania 5 litrowych ogólnodostępnych kanistrów, w których dostarczane są odczynniki co eliminuje konieczność przelewania odczynników.</w:t>
            </w:r>
          </w:p>
        </w:tc>
        <w:tc>
          <w:tcPr>
            <w:tcW w:w="1984" w:type="dxa"/>
            <w:vAlign w:val="center"/>
          </w:tcPr>
          <w:p w14:paraId="0A4C32A9" w14:textId="60D8E3F3" w:rsidR="00B446F9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28402AF4" w14:textId="77777777" w:rsidR="00B446F9" w:rsidRPr="006356F8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6356F8" w14:paraId="5E40B1D2" w14:textId="77777777" w:rsidTr="00042359">
        <w:tc>
          <w:tcPr>
            <w:tcW w:w="562" w:type="dxa"/>
          </w:tcPr>
          <w:p w14:paraId="1DF5E19B" w14:textId="16BC6B07" w:rsidR="00B446F9" w:rsidRPr="006356F8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24.</w:t>
            </w:r>
          </w:p>
        </w:tc>
        <w:tc>
          <w:tcPr>
            <w:tcW w:w="3941" w:type="dxa"/>
          </w:tcPr>
          <w:p w14:paraId="7CDCA7EF" w14:textId="2D73C6C2" w:rsidR="00B446F9" w:rsidRPr="006356F8" w:rsidRDefault="0054481E" w:rsidP="0054481E">
            <w:pPr>
              <w:jc w:val="both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 xml:space="preserve">Dwa stanowiska do wymiany odczynników wyposażone w butle z możliwością stosowania 5 litrowych ogólnodostępnych kanistrów, w których dostarczane </w:t>
            </w:r>
            <w:r w:rsidRPr="006356F8">
              <w:rPr>
                <w:rFonts w:ascii="Bookman Old Style" w:hAnsi="Bookman Old Style"/>
              </w:rPr>
              <w:lastRenderedPageBreak/>
              <w:t>są odczynniki co eliminuje konieczność przelewania odczynników.</w:t>
            </w:r>
          </w:p>
        </w:tc>
        <w:tc>
          <w:tcPr>
            <w:tcW w:w="1984" w:type="dxa"/>
            <w:vAlign w:val="center"/>
          </w:tcPr>
          <w:p w14:paraId="3823779B" w14:textId="7BADCED2" w:rsidR="00B446F9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lastRenderedPageBreak/>
              <w:t>TAK</w:t>
            </w:r>
          </w:p>
        </w:tc>
        <w:tc>
          <w:tcPr>
            <w:tcW w:w="3490" w:type="dxa"/>
          </w:tcPr>
          <w:p w14:paraId="43B051D8" w14:textId="77777777" w:rsidR="00B446F9" w:rsidRPr="006356F8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6356F8" w14:paraId="3E02A884" w14:textId="77777777" w:rsidTr="00042359">
        <w:tc>
          <w:tcPr>
            <w:tcW w:w="562" w:type="dxa"/>
          </w:tcPr>
          <w:p w14:paraId="72F2A3C5" w14:textId="67531549" w:rsidR="00B446F9" w:rsidRPr="006356F8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25.</w:t>
            </w:r>
          </w:p>
        </w:tc>
        <w:tc>
          <w:tcPr>
            <w:tcW w:w="3941" w:type="dxa"/>
          </w:tcPr>
          <w:p w14:paraId="6181BEA4" w14:textId="26182052" w:rsidR="00B446F9" w:rsidRPr="006356F8" w:rsidRDefault="0054481E" w:rsidP="0054481E">
            <w:pPr>
              <w:jc w:val="both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Trzy stanowiska na odczynniki płuczące wyposażone w 5 litrowe butle z możliwością stosowania dwóch 5 litrowych ogólnodostępnych kanistrów, w których dostarczane są odczynniki co eliminuje konieczność przelewania odczynników.</w:t>
            </w:r>
          </w:p>
        </w:tc>
        <w:tc>
          <w:tcPr>
            <w:tcW w:w="1984" w:type="dxa"/>
            <w:vAlign w:val="center"/>
          </w:tcPr>
          <w:p w14:paraId="497B8001" w14:textId="55E44905" w:rsidR="00B446F9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21EA8BD1" w14:textId="77777777" w:rsidR="00B446F9" w:rsidRPr="006356F8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6356F8" w14:paraId="14782544" w14:textId="77777777" w:rsidTr="00042359">
        <w:tc>
          <w:tcPr>
            <w:tcW w:w="562" w:type="dxa"/>
          </w:tcPr>
          <w:p w14:paraId="0707B6C2" w14:textId="787A5BE7" w:rsidR="00B446F9" w:rsidRPr="006356F8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26.</w:t>
            </w:r>
          </w:p>
        </w:tc>
        <w:tc>
          <w:tcPr>
            <w:tcW w:w="3941" w:type="dxa"/>
          </w:tcPr>
          <w:p w14:paraId="4DFAEC0B" w14:textId="2FC759D0" w:rsidR="00B446F9" w:rsidRPr="006356F8" w:rsidRDefault="0054481E" w:rsidP="0054481E">
            <w:pPr>
              <w:jc w:val="both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Miejsce przechowywania odczynników w urządzeniu wyposażone w odciąg oparów wraz z filtrami z możliwością podłączenia do zewnętrznego odciągu.</w:t>
            </w:r>
          </w:p>
        </w:tc>
        <w:tc>
          <w:tcPr>
            <w:tcW w:w="1984" w:type="dxa"/>
            <w:vAlign w:val="center"/>
          </w:tcPr>
          <w:p w14:paraId="2E3E4B59" w14:textId="31D2330A" w:rsidR="00B446F9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26DD57A5" w14:textId="77777777" w:rsidR="00B446F9" w:rsidRPr="006356F8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6356F8" w14:paraId="3C2EF30B" w14:textId="77777777" w:rsidTr="00042359">
        <w:tc>
          <w:tcPr>
            <w:tcW w:w="562" w:type="dxa"/>
          </w:tcPr>
          <w:p w14:paraId="603A70C0" w14:textId="6040083C" w:rsidR="00B446F9" w:rsidRPr="006356F8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27.</w:t>
            </w:r>
          </w:p>
        </w:tc>
        <w:tc>
          <w:tcPr>
            <w:tcW w:w="3941" w:type="dxa"/>
          </w:tcPr>
          <w:p w14:paraId="3D0467CB" w14:textId="11318B39" w:rsidR="00B446F9" w:rsidRPr="006356F8" w:rsidRDefault="0054481E" w:rsidP="0054481E">
            <w:pPr>
              <w:jc w:val="both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Urządzenie wyposażone w jedno złącze USB w celu archiwizacji programów i ustawień użytkownika.</w:t>
            </w:r>
          </w:p>
        </w:tc>
        <w:tc>
          <w:tcPr>
            <w:tcW w:w="1984" w:type="dxa"/>
            <w:vAlign w:val="center"/>
          </w:tcPr>
          <w:p w14:paraId="6D0E9BC1" w14:textId="67FCC186" w:rsidR="00B446F9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647A201D" w14:textId="77777777" w:rsidR="00B446F9" w:rsidRPr="006356F8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6356F8" w14:paraId="10E394FB" w14:textId="77777777" w:rsidTr="00042359">
        <w:tc>
          <w:tcPr>
            <w:tcW w:w="562" w:type="dxa"/>
          </w:tcPr>
          <w:p w14:paraId="702EC628" w14:textId="0C3ECCE4" w:rsidR="00B446F9" w:rsidRPr="006356F8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28.</w:t>
            </w:r>
          </w:p>
        </w:tc>
        <w:tc>
          <w:tcPr>
            <w:tcW w:w="3941" w:type="dxa"/>
          </w:tcPr>
          <w:p w14:paraId="4D74F294" w14:textId="336E97B7" w:rsidR="00B446F9" w:rsidRPr="006356F8" w:rsidRDefault="0054481E" w:rsidP="0054481E">
            <w:pPr>
              <w:jc w:val="both"/>
              <w:rPr>
                <w:rFonts w:ascii="Bookman Old Style" w:hAnsi="Bookman Old Style"/>
                <w:highlight w:val="lightGray"/>
              </w:rPr>
            </w:pPr>
            <w:r w:rsidRPr="006356F8">
              <w:rPr>
                <w:rFonts w:ascii="Bookman Old Style" w:hAnsi="Bookman Old Style"/>
              </w:rPr>
              <w:t>Możliwość zaprogramowania czasu infiltracji w zakresie od 1 min. do 99 godzin 59 min.</w:t>
            </w:r>
          </w:p>
        </w:tc>
        <w:tc>
          <w:tcPr>
            <w:tcW w:w="1984" w:type="dxa"/>
            <w:vAlign w:val="center"/>
          </w:tcPr>
          <w:p w14:paraId="1A8AEFF5" w14:textId="6699290A" w:rsidR="00B446F9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5F245BD3" w14:textId="77777777" w:rsidR="00B446F9" w:rsidRPr="006356F8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6356F8" w14:paraId="150BF7D1" w14:textId="77777777" w:rsidTr="00042359">
        <w:tc>
          <w:tcPr>
            <w:tcW w:w="562" w:type="dxa"/>
          </w:tcPr>
          <w:p w14:paraId="05D7272C" w14:textId="1CD35262" w:rsidR="00B446F9" w:rsidRPr="006356F8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29.</w:t>
            </w:r>
          </w:p>
        </w:tc>
        <w:tc>
          <w:tcPr>
            <w:tcW w:w="3941" w:type="dxa"/>
          </w:tcPr>
          <w:p w14:paraId="2A066920" w14:textId="50B6D9DD" w:rsidR="00B446F9" w:rsidRPr="006356F8" w:rsidRDefault="0054481E" w:rsidP="0054481E">
            <w:pPr>
              <w:jc w:val="both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Możliwość zaprogramowania włączenia próżni w komorze niezależnie dla każdego odczynnika.</w:t>
            </w:r>
          </w:p>
        </w:tc>
        <w:tc>
          <w:tcPr>
            <w:tcW w:w="1984" w:type="dxa"/>
            <w:vAlign w:val="center"/>
          </w:tcPr>
          <w:p w14:paraId="52FBB58F" w14:textId="1CC84C09" w:rsidR="00B446F9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1D710CFD" w14:textId="77777777" w:rsidR="00B446F9" w:rsidRPr="006356F8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6356F8" w14:paraId="587D0C9F" w14:textId="77777777" w:rsidTr="00042359">
        <w:tc>
          <w:tcPr>
            <w:tcW w:w="562" w:type="dxa"/>
          </w:tcPr>
          <w:p w14:paraId="072EBF5B" w14:textId="5280C84C" w:rsidR="00B446F9" w:rsidRPr="006356F8" w:rsidRDefault="00B446F9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30.</w:t>
            </w:r>
          </w:p>
        </w:tc>
        <w:tc>
          <w:tcPr>
            <w:tcW w:w="3941" w:type="dxa"/>
          </w:tcPr>
          <w:p w14:paraId="276FC2E7" w14:textId="7FEFEBCB" w:rsidR="00B446F9" w:rsidRPr="006356F8" w:rsidRDefault="0054481E" w:rsidP="0054481E">
            <w:pPr>
              <w:jc w:val="both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Możliwość zaprogramowania czasu odsączania niezależnie dla każdego odczynnika.</w:t>
            </w:r>
          </w:p>
        </w:tc>
        <w:tc>
          <w:tcPr>
            <w:tcW w:w="1984" w:type="dxa"/>
            <w:vAlign w:val="center"/>
          </w:tcPr>
          <w:p w14:paraId="0594DE48" w14:textId="4B19C238" w:rsidR="00B446F9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3B2012C6" w14:textId="77777777" w:rsidR="00B446F9" w:rsidRPr="006356F8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6356F8" w14:paraId="7CD74062" w14:textId="77777777" w:rsidTr="00042359">
        <w:tc>
          <w:tcPr>
            <w:tcW w:w="562" w:type="dxa"/>
          </w:tcPr>
          <w:p w14:paraId="505A0FAB" w14:textId="2ABDB3BA" w:rsidR="00B446F9" w:rsidRPr="006356F8" w:rsidRDefault="00741B6F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31.</w:t>
            </w:r>
          </w:p>
        </w:tc>
        <w:tc>
          <w:tcPr>
            <w:tcW w:w="3941" w:type="dxa"/>
          </w:tcPr>
          <w:p w14:paraId="2A180025" w14:textId="11FD5692" w:rsidR="00B446F9" w:rsidRPr="006356F8" w:rsidRDefault="0054481E" w:rsidP="0054481E">
            <w:pPr>
              <w:jc w:val="both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Możliwość zaprogramowania temperatury w komorze niezależnie dla każdego odczynnika.</w:t>
            </w:r>
          </w:p>
        </w:tc>
        <w:tc>
          <w:tcPr>
            <w:tcW w:w="1984" w:type="dxa"/>
            <w:vAlign w:val="center"/>
          </w:tcPr>
          <w:p w14:paraId="75CA49EE" w14:textId="363CCD17" w:rsidR="00B446F9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6C831C08" w14:textId="77777777" w:rsidR="00B446F9" w:rsidRPr="006356F8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B446F9" w:rsidRPr="006356F8" w14:paraId="71C591DB" w14:textId="77777777" w:rsidTr="00042359">
        <w:tc>
          <w:tcPr>
            <w:tcW w:w="562" w:type="dxa"/>
          </w:tcPr>
          <w:p w14:paraId="68CDFBF1" w14:textId="4884DC37" w:rsidR="00B446F9" w:rsidRPr="006356F8" w:rsidRDefault="00741B6F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32.</w:t>
            </w:r>
          </w:p>
        </w:tc>
        <w:tc>
          <w:tcPr>
            <w:tcW w:w="3941" w:type="dxa"/>
          </w:tcPr>
          <w:p w14:paraId="41472EA2" w14:textId="78B6EFAD" w:rsidR="00B446F9" w:rsidRPr="006356F8" w:rsidRDefault="0054481E" w:rsidP="0054481E">
            <w:pPr>
              <w:jc w:val="both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Graficzne odwzorowanie temperatury, ciśnienia, jakości alkoholu oraz poziomu zapełnienia komory na ekranie.</w:t>
            </w:r>
          </w:p>
        </w:tc>
        <w:tc>
          <w:tcPr>
            <w:tcW w:w="1984" w:type="dxa"/>
            <w:vAlign w:val="center"/>
          </w:tcPr>
          <w:p w14:paraId="62D4CDC6" w14:textId="5594B0AA" w:rsidR="00B446F9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18E7055D" w14:textId="77777777" w:rsidR="00B446F9" w:rsidRPr="006356F8" w:rsidRDefault="00B446F9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E3BED" w:rsidRPr="006356F8" w14:paraId="729CFE2A" w14:textId="77777777" w:rsidTr="00042359">
        <w:tc>
          <w:tcPr>
            <w:tcW w:w="562" w:type="dxa"/>
          </w:tcPr>
          <w:p w14:paraId="0FAF56BC" w14:textId="3DA9E2AC" w:rsidR="004E3BED" w:rsidRPr="006356F8" w:rsidRDefault="004E3BED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33.</w:t>
            </w:r>
          </w:p>
        </w:tc>
        <w:tc>
          <w:tcPr>
            <w:tcW w:w="3941" w:type="dxa"/>
          </w:tcPr>
          <w:p w14:paraId="549F16F4" w14:textId="77C11A93" w:rsidR="004E3BED" w:rsidRPr="006356F8" w:rsidRDefault="0054481E" w:rsidP="0054481E">
            <w:pPr>
              <w:jc w:val="both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Możliwość dołożenia kasetek do już rozpoczętego programu na każdym etapie.</w:t>
            </w:r>
          </w:p>
        </w:tc>
        <w:tc>
          <w:tcPr>
            <w:tcW w:w="1984" w:type="dxa"/>
            <w:vAlign w:val="center"/>
          </w:tcPr>
          <w:p w14:paraId="7640725E" w14:textId="444A4445" w:rsidR="004E3BED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21707749" w14:textId="77777777" w:rsidR="004E3BED" w:rsidRPr="006356F8" w:rsidRDefault="004E3BED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54481E" w:rsidRPr="006356F8" w14:paraId="6461632E" w14:textId="77777777" w:rsidTr="00042359">
        <w:tc>
          <w:tcPr>
            <w:tcW w:w="562" w:type="dxa"/>
          </w:tcPr>
          <w:p w14:paraId="749B4D70" w14:textId="0B1AB18B" w:rsidR="0054481E" w:rsidRPr="006356F8" w:rsidRDefault="0054481E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34.</w:t>
            </w:r>
          </w:p>
        </w:tc>
        <w:tc>
          <w:tcPr>
            <w:tcW w:w="3941" w:type="dxa"/>
          </w:tcPr>
          <w:p w14:paraId="04F6BD8C" w14:textId="710980A1" w:rsidR="0054481E" w:rsidRPr="006356F8" w:rsidRDefault="006356F8" w:rsidP="0054481E">
            <w:pPr>
              <w:jc w:val="both"/>
              <w:rPr>
                <w:rFonts w:ascii="Bookman Old Style" w:hAnsi="Bookman Old Style"/>
                <w:highlight w:val="lightGray"/>
              </w:rPr>
            </w:pPr>
            <w:r w:rsidRPr="006356F8">
              <w:rPr>
                <w:rFonts w:ascii="Bookman Old Style" w:hAnsi="Bookman Old Style"/>
              </w:rPr>
              <w:t>Wbudowany zasilacz awaryjny UPS umożliwiający normalną pracę urządzenia w chwili przerwy w dostawie energii elektrycznej w trakcie  rozpoczętego programu  umożliwiający utrzymanie parafiny w stanie ciekłym w stacjach parafinowych.</w:t>
            </w:r>
          </w:p>
        </w:tc>
        <w:tc>
          <w:tcPr>
            <w:tcW w:w="1984" w:type="dxa"/>
            <w:vAlign w:val="center"/>
          </w:tcPr>
          <w:p w14:paraId="08D26114" w14:textId="5D32B300" w:rsidR="0054481E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09E2FF1B" w14:textId="77777777" w:rsidR="0054481E" w:rsidRPr="006356F8" w:rsidRDefault="0054481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54481E" w:rsidRPr="006356F8" w14:paraId="000A4DDE" w14:textId="77777777" w:rsidTr="00042359">
        <w:tc>
          <w:tcPr>
            <w:tcW w:w="562" w:type="dxa"/>
          </w:tcPr>
          <w:p w14:paraId="7B0DB178" w14:textId="643F421C" w:rsidR="0054481E" w:rsidRPr="006356F8" w:rsidRDefault="0054481E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35.</w:t>
            </w:r>
          </w:p>
        </w:tc>
        <w:tc>
          <w:tcPr>
            <w:tcW w:w="3941" w:type="dxa"/>
          </w:tcPr>
          <w:p w14:paraId="575E5349" w14:textId="3BAB8310" w:rsidR="0054481E" w:rsidRPr="006356F8" w:rsidRDefault="006356F8" w:rsidP="0054481E">
            <w:pPr>
              <w:jc w:val="both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System awaryjnego otwarcia pokrywy w przypadku awarii urządzenia.</w:t>
            </w:r>
          </w:p>
        </w:tc>
        <w:tc>
          <w:tcPr>
            <w:tcW w:w="1984" w:type="dxa"/>
            <w:vAlign w:val="center"/>
          </w:tcPr>
          <w:p w14:paraId="58ADF9C0" w14:textId="7D09F9A3" w:rsidR="0054481E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2553199C" w14:textId="77777777" w:rsidR="0054481E" w:rsidRPr="006356F8" w:rsidRDefault="0054481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54481E" w:rsidRPr="006356F8" w14:paraId="6CA93A6C" w14:textId="77777777" w:rsidTr="00042359">
        <w:tc>
          <w:tcPr>
            <w:tcW w:w="562" w:type="dxa"/>
          </w:tcPr>
          <w:p w14:paraId="48BD0D15" w14:textId="67EE72DC" w:rsidR="0054481E" w:rsidRPr="006356F8" w:rsidRDefault="0054481E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36.</w:t>
            </w:r>
          </w:p>
        </w:tc>
        <w:tc>
          <w:tcPr>
            <w:tcW w:w="3941" w:type="dxa"/>
          </w:tcPr>
          <w:p w14:paraId="17ABC00A" w14:textId="2D309430" w:rsidR="0054481E" w:rsidRPr="006356F8" w:rsidRDefault="006356F8" w:rsidP="0054481E">
            <w:pPr>
              <w:jc w:val="both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Układ kontroli filtrów.</w:t>
            </w:r>
          </w:p>
        </w:tc>
        <w:tc>
          <w:tcPr>
            <w:tcW w:w="1984" w:type="dxa"/>
            <w:vAlign w:val="center"/>
          </w:tcPr>
          <w:p w14:paraId="32F2F834" w14:textId="02BADEF9" w:rsidR="0054481E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2E28C20D" w14:textId="77777777" w:rsidR="0054481E" w:rsidRPr="006356F8" w:rsidRDefault="0054481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54481E" w:rsidRPr="006356F8" w14:paraId="177E987B" w14:textId="77777777" w:rsidTr="00042359">
        <w:tc>
          <w:tcPr>
            <w:tcW w:w="562" w:type="dxa"/>
          </w:tcPr>
          <w:p w14:paraId="60164314" w14:textId="747A5C13" w:rsidR="0054481E" w:rsidRPr="006356F8" w:rsidRDefault="0054481E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lastRenderedPageBreak/>
              <w:t>37.</w:t>
            </w:r>
          </w:p>
        </w:tc>
        <w:tc>
          <w:tcPr>
            <w:tcW w:w="3941" w:type="dxa"/>
          </w:tcPr>
          <w:p w14:paraId="51184F46" w14:textId="00B13A0B" w:rsidR="0054481E" w:rsidRPr="006356F8" w:rsidRDefault="006356F8" w:rsidP="0054481E">
            <w:pPr>
              <w:jc w:val="both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 xml:space="preserve">W zestawie: koszyk do układania zorganizowanego na </w:t>
            </w:r>
            <w:r w:rsidR="000578DE">
              <w:rPr>
                <w:rFonts w:ascii="Bookman Old Style" w:hAnsi="Bookman Old Style"/>
              </w:rPr>
              <w:t xml:space="preserve">min. </w:t>
            </w:r>
            <w:r w:rsidRPr="006356F8">
              <w:rPr>
                <w:rFonts w:ascii="Bookman Old Style" w:hAnsi="Bookman Old Style"/>
              </w:rPr>
              <w:t>222 kasetki, koszyk do układania luźnego na</w:t>
            </w:r>
            <w:r w:rsidR="000578DE">
              <w:rPr>
                <w:rFonts w:ascii="Bookman Old Style" w:hAnsi="Bookman Old Style"/>
              </w:rPr>
              <w:t xml:space="preserve"> min.</w:t>
            </w:r>
            <w:r w:rsidRPr="006356F8">
              <w:rPr>
                <w:rFonts w:ascii="Bookman Old Style" w:hAnsi="Bookman Old Style"/>
              </w:rPr>
              <w:t xml:space="preserve"> 300 kasetek, koszyk do układania zorganizowanego na </w:t>
            </w:r>
            <w:r w:rsidR="000578DE">
              <w:rPr>
                <w:rFonts w:ascii="Bookman Old Style" w:hAnsi="Bookman Old Style"/>
              </w:rPr>
              <w:t xml:space="preserve">min. </w:t>
            </w:r>
            <w:r w:rsidRPr="006356F8">
              <w:rPr>
                <w:rFonts w:ascii="Bookman Old Style" w:hAnsi="Bookman Old Style"/>
              </w:rPr>
              <w:t>300 kasetek.</w:t>
            </w:r>
          </w:p>
        </w:tc>
        <w:tc>
          <w:tcPr>
            <w:tcW w:w="1984" w:type="dxa"/>
            <w:vAlign w:val="center"/>
          </w:tcPr>
          <w:p w14:paraId="2CA617AF" w14:textId="0901B6D5" w:rsidR="0054481E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7AE75396" w14:textId="77777777" w:rsidR="0054481E" w:rsidRPr="006356F8" w:rsidRDefault="0054481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54481E" w:rsidRPr="006356F8" w14:paraId="1E36220F" w14:textId="77777777" w:rsidTr="00042359">
        <w:tc>
          <w:tcPr>
            <w:tcW w:w="562" w:type="dxa"/>
          </w:tcPr>
          <w:p w14:paraId="4665236F" w14:textId="28C40910" w:rsidR="0054481E" w:rsidRPr="006356F8" w:rsidRDefault="0054481E" w:rsidP="007764E7">
            <w:pPr>
              <w:jc w:val="right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38.</w:t>
            </w:r>
          </w:p>
        </w:tc>
        <w:tc>
          <w:tcPr>
            <w:tcW w:w="3941" w:type="dxa"/>
          </w:tcPr>
          <w:p w14:paraId="310D23E1" w14:textId="73213BE8" w:rsidR="0054481E" w:rsidRPr="006356F8" w:rsidRDefault="006356F8" w:rsidP="0054481E">
            <w:pPr>
              <w:jc w:val="both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Urządzenie wyposażone w kółka umożliwiające jego przemieszczanie.</w:t>
            </w:r>
          </w:p>
        </w:tc>
        <w:tc>
          <w:tcPr>
            <w:tcW w:w="1984" w:type="dxa"/>
            <w:vAlign w:val="center"/>
          </w:tcPr>
          <w:p w14:paraId="60263E4F" w14:textId="2A0C7B82" w:rsidR="0054481E" w:rsidRPr="006356F8" w:rsidRDefault="000578DE" w:rsidP="007764E7">
            <w:pPr>
              <w:jc w:val="center"/>
              <w:rPr>
                <w:rFonts w:ascii="Bookman Old Style" w:hAnsi="Bookman Old Style"/>
              </w:rPr>
            </w:pPr>
            <w:r w:rsidRPr="00E92EDB">
              <w:rPr>
                <w:rFonts w:ascii="Bookman Old Style" w:hAnsi="Bookman Old Style"/>
              </w:rPr>
              <w:t>TAK</w:t>
            </w:r>
          </w:p>
        </w:tc>
        <w:tc>
          <w:tcPr>
            <w:tcW w:w="3490" w:type="dxa"/>
          </w:tcPr>
          <w:p w14:paraId="36315928" w14:textId="77777777" w:rsidR="0054481E" w:rsidRPr="006356F8" w:rsidRDefault="0054481E" w:rsidP="007764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27CE3" w:rsidRPr="006356F8" w14:paraId="799E2155" w14:textId="77777777" w:rsidTr="00A02172">
        <w:trPr>
          <w:trHeight w:val="397"/>
        </w:trPr>
        <w:tc>
          <w:tcPr>
            <w:tcW w:w="9977" w:type="dxa"/>
            <w:gridSpan w:val="4"/>
            <w:vAlign w:val="bottom"/>
          </w:tcPr>
          <w:p w14:paraId="43B7B4C1" w14:textId="790F4DDE" w:rsidR="00427CE3" w:rsidRPr="006356F8" w:rsidRDefault="00427CE3" w:rsidP="00427CE3">
            <w:pPr>
              <w:rPr>
                <w:rFonts w:ascii="Bookman Old Style" w:hAnsi="Bookman Old Style"/>
                <w:b/>
              </w:rPr>
            </w:pPr>
            <w:r w:rsidRPr="006356F8">
              <w:rPr>
                <w:rFonts w:ascii="Bookman Old Style" w:hAnsi="Bookman Old Style"/>
                <w:b/>
              </w:rPr>
              <w:t>Pozostałe wymagania:</w:t>
            </w:r>
          </w:p>
        </w:tc>
      </w:tr>
      <w:tr w:rsidR="006356F8" w:rsidRPr="006356F8" w14:paraId="19DB655C" w14:textId="77777777" w:rsidTr="00042359">
        <w:tc>
          <w:tcPr>
            <w:tcW w:w="562" w:type="dxa"/>
          </w:tcPr>
          <w:p w14:paraId="4271B62F" w14:textId="4010D3FB" w:rsidR="006356F8" w:rsidRPr="006356F8" w:rsidRDefault="006356F8" w:rsidP="006356F8">
            <w:pPr>
              <w:jc w:val="right"/>
              <w:rPr>
                <w:rFonts w:ascii="Bookman Old Style" w:hAnsi="Bookman Old Style"/>
                <w:bCs/>
              </w:rPr>
            </w:pPr>
            <w:r w:rsidRPr="006356F8">
              <w:rPr>
                <w:rFonts w:ascii="Bookman Old Style" w:hAnsi="Bookman Old Style"/>
                <w:bCs/>
              </w:rPr>
              <w:t>3</w:t>
            </w:r>
            <w:r w:rsidR="000578DE">
              <w:rPr>
                <w:rFonts w:ascii="Bookman Old Style" w:hAnsi="Bookman Old Style"/>
                <w:bCs/>
              </w:rPr>
              <w:t>9</w:t>
            </w:r>
            <w:r w:rsidRPr="006356F8">
              <w:rPr>
                <w:rFonts w:ascii="Bookman Old Style" w:hAnsi="Bookman Old Style"/>
                <w:bCs/>
              </w:rPr>
              <w:t>.</w:t>
            </w:r>
          </w:p>
        </w:tc>
        <w:tc>
          <w:tcPr>
            <w:tcW w:w="3941" w:type="dxa"/>
          </w:tcPr>
          <w:p w14:paraId="1F67101A" w14:textId="13840AFC" w:rsidR="006356F8" w:rsidRPr="006356F8" w:rsidRDefault="006356F8" w:rsidP="006356F8">
            <w:pPr>
              <w:rPr>
                <w:rFonts w:ascii="Bookman Old Style" w:hAnsi="Bookman Old Style"/>
                <w:bCs/>
              </w:rPr>
            </w:pPr>
            <w:r w:rsidRPr="006356F8">
              <w:rPr>
                <w:rFonts w:ascii="Bookman Old Style" w:hAnsi="Bookman Old Style"/>
                <w:bCs/>
              </w:rPr>
              <w:t>Gwarancja min. 24 m-ce.</w:t>
            </w:r>
          </w:p>
        </w:tc>
        <w:tc>
          <w:tcPr>
            <w:tcW w:w="1984" w:type="dxa"/>
          </w:tcPr>
          <w:p w14:paraId="22CD33BD" w14:textId="45EC0F39" w:rsidR="006356F8" w:rsidRPr="006356F8" w:rsidRDefault="006356F8" w:rsidP="006356F8">
            <w:pPr>
              <w:jc w:val="center"/>
              <w:rPr>
                <w:rFonts w:ascii="Bookman Old Style" w:hAnsi="Bookman Old Style"/>
                <w:bCs/>
              </w:rPr>
            </w:pPr>
            <w:r w:rsidRPr="006356F8">
              <w:rPr>
                <w:rFonts w:ascii="Bookman Old Style" w:hAnsi="Bookman Old Style"/>
                <w:bCs/>
              </w:rPr>
              <w:t>TAK, podać</w:t>
            </w:r>
          </w:p>
        </w:tc>
        <w:tc>
          <w:tcPr>
            <w:tcW w:w="3490" w:type="dxa"/>
          </w:tcPr>
          <w:p w14:paraId="4FE185EB" w14:textId="655902CC" w:rsidR="006356F8" w:rsidRPr="006356F8" w:rsidRDefault="006356F8" w:rsidP="006356F8">
            <w:pPr>
              <w:rPr>
                <w:rFonts w:ascii="Bookman Old Style" w:hAnsi="Bookman Old Style"/>
              </w:rPr>
            </w:pPr>
          </w:p>
        </w:tc>
      </w:tr>
      <w:tr w:rsidR="006356F8" w:rsidRPr="006356F8" w14:paraId="2CE8516C" w14:textId="77777777" w:rsidTr="0041503F">
        <w:tc>
          <w:tcPr>
            <w:tcW w:w="562" w:type="dxa"/>
          </w:tcPr>
          <w:p w14:paraId="31134332" w14:textId="3EA8C35C" w:rsidR="006356F8" w:rsidRPr="006356F8" w:rsidRDefault="000578DE" w:rsidP="006356F8">
            <w:pPr>
              <w:jc w:val="righ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</w:rPr>
              <w:t>40</w:t>
            </w:r>
            <w:r w:rsidR="006356F8" w:rsidRPr="006356F8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4B05A437" w14:textId="4BA61354" w:rsidR="006356F8" w:rsidRPr="006356F8" w:rsidRDefault="006356F8" w:rsidP="006356F8">
            <w:pPr>
              <w:rPr>
                <w:rFonts w:ascii="Bookman Old Style" w:hAnsi="Bookman Old Style"/>
                <w:bCs/>
              </w:rPr>
            </w:pPr>
            <w:r w:rsidRPr="006356F8">
              <w:rPr>
                <w:rFonts w:ascii="Bookman Old Style" w:hAnsi="Bookman Old Style"/>
              </w:rPr>
              <w:t>Przeglądy okresowe w okresie gwarancji - zgodnie z zaleceniem producenta</w:t>
            </w:r>
          </w:p>
        </w:tc>
        <w:tc>
          <w:tcPr>
            <w:tcW w:w="1984" w:type="dxa"/>
            <w:vAlign w:val="center"/>
          </w:tcPr>
          <w:p w14:paraId="32799DA9" w14:textId="0C10E33D" w:rsidR="006356F8" w:rsidRPr="006356F8" w:rsidRDefault="006356F8" w:rsidP="006356F8">
            <w:pPr>
              <w:jc w:val="center"/>
              <w:rPr>
                <w:rFonts w:ascii="Bookman Old Style" w:hAnsi="Bookman Old Style"/>
                <w:bCs/>
              </w:rPr>
            </w:pPr>
            <w:r w:rsidRPr="006356F8">
              <w:rPr>
                <w:rFonts w:ascii="Bookman Old Style" w:hAnsi="Bookman Old Style"/>
                <w:bCs/>
              </w:rPr>
              <w:t>TAK</w:t>
            </w:r>
          </w:p>
        </w:tc>
        <w:tc>
          <w:tcPr>
            <w:tcW w:w="3490" w:type="dxa"/>
          </w:tcPr>
          <w:p w14:paraId="7EA22166" w14:textId="77777777" w:rsidR="006356F8" w:rsidRPr="006356F8" w:rsidRDefault="006356F8" w:rsidP="006356F8">
            <w:pPr>
              <w:rPr>
                <w:rFonts w:ascii="Bookman Old Style" w:hAnsi="Bookman Old Style"/>
              </w:rPr>
            </w:pPr>
          </w:p>
        </w:tc>
      </w:tr>
      <w:tr w:rsidR="006356F8" w:rsidRPr="006356F8" w14:paraId="63AD3FA1" w14:textId="77777777" w:rsidTr="0041503F">
        <w:tc>
          <w:tcPr>
            <w:tcW w:w="562" w:type="dxa"/>
          </w:tcPr>
          <w:p w14:paraId="228E1778" w14:textId="7AC22213" w:rsidR="006356F8" w:rsidRPr="006356F8" w:rsidRDefault="000578DE" w:rsidP="006356F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41</w:t>
            </w:r>
            <w:r w:rsidR="006356F8" w:rsidRPr="006356F8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40271C6D" w14:textId="3D4056AE" w:rsidR="006356F8" w:rsidRPr="006356F8" w:rsidRDefault="006356F8" w:rsidP="006356F8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Instrukcja obsługi w języku polskim.</w:t>
            </w:r>
          </w:p>
        </w:tc>
        <w:tc>
          <w:tcPr>
            <w:tcW w:w="1984" w:type="dxa"/>
          </w:tcPr>
          <w:p w14:paraId="377A6687" w14:textId="7EEA535A" w:rsidR="006356F8" w:rsidRPr="006356F8" w:rsidRDefault="006356F8" w:rsidP="006356F8">
            <w:pPr>
              <w:jc w:val="center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TAK, przy dostawie</w:t>
            </w:r>
          </w:p>
        </w:tc>
        <w:tc>
          <w:tcPr>
            <w:tcW w:w="3490" w:type="dxa"/>
          </w:tcPr>
          <w:p w14:paraId="6DBC1637" w14:textId="77777777" w:rsidR="006356F8" w:rsidRPr="006356F8" w:rsidRDefault="006356F8" w:rsidP="006356F8">
            <w:pPr>
              <w:rPr>
                <w:rFonts w:ascii="Bookman Old Style" w:hAnsi="Bookman Old Style"/>
              </w:rPr>
            </w:pPr>
          </w:p>
        </w:tc>
      </w:tr>
      <w:tr w:rsidR="006356F8" w:rsidRPr="006356F8" w14:paraId="79E4CBE4" w14:textId="77777777" w:rsidTr="00042359">
        <w:tc>
          <w:tcPr>
            <w:tcW w:w="562" w:type="dxa"/>
          </w:tcPr>
          <w:p w14:paraId="41108311" w14:textId="64434B9E" w:rsidR="006356F8" w:rsidRPr="006356F8" w:rsidRDefault="000578DE" w:rsidP="006356F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</w:t>
            </w:r>
            <w:r w:rsidR="006356F8" w:rsidRPr="006356F8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31810602" w14:textId="684A30E4" w:rsidR="006356F8" w:rsidRPr="006356F8" w:rsidRDefault="006356F8" w:rsidP="006356F8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Szkolenie z obsługi oferowanych urządzeń.</w:t>
            </w:r>
          </w:p>
        </w:tc>
        <w:tc>
          <w:tcPr>
            <w:tcW w:w="1984" w:type="dxa"/>
          </w:tcPr>
          <w:p w14:paraId="578FDAFB" w14:textId="7E8CACBC" w:rsidR="006356F8" w:rsidRPr="006356F8" w:rsidRDefault="006356F8" w:rsidP="006356F8">
            <w:pPr>
              <w:jc w:val="center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 w:cs="Times New Roman"/>
              </w:rPr>
              <w:t>Tak, po dostawie, w terminie uzgodnionym z Użytkownikiem, potwierdzone protokołem</w:t>
            </w:r>
          </w:p>
        </w:tc>
        <w:tc>
          <w:tcPr>
            <w:tcW w:w="3490" w:type="dxa"/>
          </w:tcPr>
          <w:p w14:paraId="3DD0449B" w14:textId="53F776A8" w:rsidR="006356F8" w:rsidRPr="006356F8" w:rsidRDefault="006356F8" w:rsidP="006356F8">
            <w:pPr>
              <w:rPr>
                <w:rFonts w:ascii="Bookman Old Style" w:hAnsi="Bookman Old Style"/>
              </w:rPr>
            </w:pPr>
          </w:p>
        </w:tc>
      </w:tr>
      <w:tr w:rsidR="006356F8" w:rsidRPr="006356F8" w14:paraId="23CD102C" w14:textId="77777777" w:rsidTr="00042359">
        <w:tc>
          <w:tcPr>
            <w:tcW w:w="562" w:type="dxa"/>
          </w:tcPr>
          <w:p w14:paraId="596EE502" w14:textId="7740B8E2" w:rsidR="006356F8" w:rsidRPr="006356F8" w:rsidRDefault="000578DE" w:rsidP="006356F8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43</w:t>
            </w:r>
            <w:r w:rsidR="006356F8" w:rsidRPr="006356F8">
              <w:rPr>
                <w:rFonts w:ascii="Bookman Old Style" w:hAnsi="Bookman Old Style"/>
              </w:rPr>
              <w:t>.</w:t>
            </w:r>
          </w:p>
        </w:tc>
        <w:tc>
          <w:tcPr>
            <w:tcW w:w="3941" w:type="dxa"/>
          </w:tcPr>
          <w:p w14:paraId="0E546F3F" w14:textId="01429950" w:rsidR="006356F8" w:rsidRPr="006356F8" w:rsidRDefault="006356F8" w:rsidP="006356F8">
            <w:pPr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Paszport techniczny.</w:t>
            </w:r>
          </w:p>
        </w:tc>
        <w:tc>
          <w:tcPr>
            <w:tcW w:w="1984" w:type="dxa"/>
          </w:tcPr>
          <w:p w14:paraId="12DA4966" w14:textId="75CBB10A" w:rsidR="006356F8" w:rsidRPr="006356F8" w:rsidRDefault="006356F8" w:rsidP="006356F8">
            <w:pPr>
              <w:jc w:val="center"/>
              <w:rPr>
                <w:rFonts w:ascii="Bookman Old Style" w:hAnsi="Bookman Old Style"/>
              </w:rPr>
            </w:pPr>
            <w:r w:rsidRPr="006356F8">
              <w:rPr>
                <w:rFonts w:ascii="Bookman Old Style" w:hAnsi="Bookman Old Style"/>
              </w:rPr>
              <w:t>TAK, po dostawie, wypełniony, z wpisem o uruchomieniu</w:t>
            </w:r>
          </w:p>
        </w:tc>
        <w:tc>
          <w:tcPr>
            <w:tcW w:w="3490" w:type="dxa"/>
          </w:tcPr>
          <w:p w14:paraId="583C7E7B" w14:textId="44D0A1C1" w:rsidR="006356F8" w:rsidRPr="006356F8" w:rsidRDefault="006356F8" w:rsidP="006356F8">
            <w:pPr>
              <w:rPr>
                <w:rFonts w:ascii="Bookman Old Style" w:hAnsi="Bookman Old Style"/>
              </w:rPr>
            </w:pPr>
          </w:p>
        </w:tc>
      </w:tr>
    </w:tbl>
    <w:p w14:paraId="255F1476" w14:textId="77777777" w:rsidR="001922AA" w:rsidRPr="006356F8" w:rsidRDefault="001922AA" w:rsidP="0098012D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</w:rPr>
      </w:pPr>
    </w:p>
    <w:p w14:paraId="1081C6E6" w14:textId="7AB8E8DB" w:rsidR="0098012D" w:rsidRPr="006356F8" w:rsidRDefault="004B3D4E" w:rsidP="00E5784E">
      <w:pPr>
        <w:spacing w:after="120" w:line="240" w:lineRule="auto"/>
        <w:jc w:val="right"/>
        <w:rPr>
          <w:rFonts w:ascii="Bookman Old Style" w:eastAsia="Calibri" w:hAnsi="Bookman Old Style" w:cs="Times New Roman"/>
          <w:sz w:val="20"/>
          <w:szCs w:val="20"/>
        </w:rPr>
      </w:pPr>
      <w:r w:rsidRPr="006356F8">
        <w:rPr>
          <w:rFonts w:ascii="Bookman Old Style" w:eastAsia="Calibri" w:hAnsi="Bookman Old Style" w:cs="Times New Roman"/>
          <w:sz w:val="20"/>
          <w:szCs w:val="20"/>
        </w:rPr>
        <w:br/>
      </w:r>
      <w:r w:rsidR="00E5784E" w:rsidRPr="006356F8">
        <w:rPr>
          <w:rFonts w:ascii="Bookman Old Style" w:eastAsia="Calibri" w:hAnsi="Bookman Old Style" w:cs="Times New Roman"/>
          <w:sz w:val="20"/>
          <w:szCs w:val="20"/>
        </w:rPr>
        <w:br/>
      </w:r>
      <w:r w:rsidR="001922AA" w:rsidRPr="006356F8">
        <w:rPr>
          <w:rFonts w:ascii="Bookman Old Style" w:eastAsia="Calibri" w:hAnsi="Bookman Old Style" w:cs="Times New Roman"/>
          <w:sz w:val="20"/>
          <w:szCs w:val="20"/>
        </w:rPr>
        <w:t>______________________________</w:t>
      </w:r>
    </w:p>
    <w:p w14:paraId="36BA8F00" w14:textId="5573E615" w:rsidR="00E94E92" w:rsidRPr="006356F8" w:rsidRDefault="001922AA" w:rsidP="00E357C3">
      <w:pPr>
        <w:spacing w:after="0" w:line="240" w:lineRule="auto"/>
        <w:jc w:val="center"/>
        <w:rPr>
          <w:rFonts w:ascii="Bookman Old Style" w:eastAsia="Calibri" w:hAnsi="Bookman Old Style" w:cs="Times New Roman"/>
          <w:sz w:val="20"/>
          <w:szCs w:val="20"/>
        </w:rPr>
      </w:pPr>
      <w:r w:rsidRPr="006356F8">
        <w:rPr>
          <w:rFonts w:ascii="Bookman Old Style" w:eastAsia="Calibri" w:hAnsi="Bookman Old Style" w:cs="Times New Roman"/>
          <w:sz w:val="20"/>
          <w:szCs w:val="20"/>
        </w:rPr>
        <w:t xml:space="preserve">                                                      </w:t>
      </w:r>
      <w:r w:rsidR="0098012D" w:rsidRPr="006356F8">
        <w:rPr>
          <w:rFonts w:ascii="Bookman Old Style" w:eastAsia="Calibri" w:hAnsi="Bookman Old Style" w:cs="Times New Roman"/>
          <w:sz w:val="20"/>
          <w:szCs w:val="20"/>
        </w:rPr>
        <w:tab/>
      </w:r>
      <w:r w:rsidR="0098012D" w:rsidRPr="006356F8">
        <w:rPr>
          <w:rFonts w:ascii="Bookman Old Style" w:eastAsia="Calibri" w:hAnsi="Bookman Old Style" w:cs="Times New Roman"/>
          <w:sz w:val="20"/>
          <w:szCs w:val="20"/>
        </w:rPr>
        <w:tab/>
      </w:r>
      <w:r w:rsidR="0098012D" w:rsidRPr="006356F8">
        <w:rPr>
          <w:rFonts w:ascii="Bookman Old Style" w:eastAsia="Calibri" w:hAnsi="Bookman Old Style" w:cs="Times New Roman"/>
          <w:sz w:val="20"/>
          <w:szCs w:val="20"/>
        </w:rPr>
        <w:tab/>
      </w:r>
      <w:r w:rsidR="0098012D" w:rsidRPr="006356F8">
        <w:rPr>
          <w:rFonts w:ascii="Bookman Old Style" w:eastAsia="Calibri" w:hAnsi="Bookman Old Style" w:cs="Times New Roman"/>
          <w:sz w:val="20"/>
          <w:szCs w:val="20"/>
        </w:rPr>
        <w:tab/>
      </w:r>
      <w:r w:rsidR="00042359" w:rsidRPr="006356F8">
        <w:rPr>
          <w:rFonts w:ascii="Bookman Old Style" w:eastAsia="Calibri" w:hAnsi="Bookman Old Style" w:cs="Times New Roman"/>
          <w:sz w:val="20"/>
          <w:szCs w:val="20"/>
        </w:rPr>
        <w:t xml:space="preserve">          </w:t>
      </w:r>
      <w:r w:rsidR="0098012D" w:rsidRPr="006356F8">
        <w:rPr>
          <w:rFonts w:ascii="Bookman Old Style" w:eastAsia="Calibri" w:hAnsi="Bookman Old Style" w:cs="Times New Roman"/>
          <w:sz w:val="20"/>
          <w:szCs w:val="20"/>
        </w:rPr>
        <w:t xml:space="preserve">    </w:t>
      </w:r>
      <w:r w:rsidRPr="006356F8">
        <w:rPr>
          <w:rFonts w:ascii="Bookman Old Style" w:eastAsia="Calibri" w:hAnsi="Bookman Old Style" w:cs="Times New Roman"/>
          <w:sz w:val="20"/>
          <w:szCs w:val="20"/>
        </w:rPr>
        <w:t>Podpis osoby upoważnionej</w:t>
      </w:r>
    </w:p>
    <w:sectPr w:rsidR="00E94E92" w:rsidRPr="006356F8" w:rsidSect="004B3D4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28256" w14:textId="77777777" w:rsidR="002217C2" w:rsidRDefault="002217C2" w:rsidP="00E94E92">
      <w:pPr>
        <w:spacing w:after="0" w:line="240" w:lineRule="auto"/>
      </w:pPr>
      <w:r>
        <w:separator/>
      </w:r>
    </w:p>
  </w:endnote>
  <w:endnote w:type="continuationSeparator" w:id="0">
    <w:p w14:paraId="1CEA6058" w14:textId="77777777" w:rsidR="002217C2" w:rsidRDefault="002217C2" w:rsidP="00E9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618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DB542" w14:textId="0B4D7CCC" w:rsidR="001B4024" w:rsidRDefault="001B402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6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58CEA7" w14:textId="77777777" w:rsidR="001B4024" w:rsidRDefault="001B40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FD644" w14:textId="77777777" w:rsidR="002217C2" w:rsidRDefault="002217C2" w:rsidP="00E94E92">
      <w:pPr>
        <w:spacing w:after="0" w:line="240" w:lineRule="auto"/>
      </w:pPr>
      <w:r>
        <w:separator/>
      </w:r>
    </w:p>
  </w:footnote>
  <w:footnote w:type="continuationSeparator" w:id="0">
    <w:p w14:paraId="688CA003" w14:textId="77777777" w:rsidR="002217C2" w:rsidRDefault="002217C2" w:rsidP="00E94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6E6"/>
    <w:multiLevelType w:val="hybridMultilevel"/>
    <w:tmpl w:val="FF7E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77BA4"/>
    <w:multiLevelType w:val="hybridMultilevel"/>
    <w:tmpl w:val="3B00E9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1E10"/>
    <w:multiLevelType w:val="hybridMultilevel"/>
    <w:tmpl w:val="FF7E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44E49"/>
    <w:multiLevelType w:val="hybridMultilevel"/>
    <w:tmpl w:val="FF7E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7DBB"/>
    <w:multiLevelType w:val="hybridMultilevel"/>
    <w:tmpl w:val="FF7E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79FE"/>
    <w:multiLevelType w:val="hybridMultilevel"/>
    <w:tmpl w:val="FF7E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24990"/>
    <w:multiLevelType w:val="hybridMultilevel"/>
    <w:tmpl w:val="FF7E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00516"/>
    <w:multiLevelType w:val="hybridMultilevel"/>
    <w:tmpl w:val="FF7E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D27E2"/>
    <w:multiLevelType w:val="hybridMultilevel"/>
    <w:tmpl w:val="FF7E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15C80"/>
    <w:multiLevelType w:val="hybridMultilevel"/>
    <w:tmpl w:val="FF7E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133FC"/>
    <w:multiLevelType w:val="hybridMultilevel"/>
    <w:tmpl w:val="591E7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96F90"/>
    <w:multiLevelType w:val="hybridMultilevel"/>
    <w:tmpl w:val="FF7E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B1E7B"/>
    <w:multiLevelType w:val="hybridMultilevel"/>
    <w:tmpl w:val="F4CE21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A63C42"/>
    <w:multiLevelType w:val="hybridMultilevel"/>
    <w:tmpl w:val="D1924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3CEE"/>
    <w:multiLevelType w:val="hybridMultilevel"/>
    <w:tmpl w:val="FF7E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37893"/>
    <w:multiLevelType w:val="hybridMultilevel"/>
    <w:tmpl w:val="FF7E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5653C"/>
    <w:multiLevelType w:val="hybridMultilevel"/>
    <w:tmpl w:val="FF7E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C3EB1"/>
    <w:multiLevelType w:val="hybridMultilevel"/>
    <w:tmpl w:val="FF7E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44737"/>
    <w:multiLevelType w:val="hybridMultilevel"/>
    <w:tmpl w:val="AC026A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292A815C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 w:val="0"/>
        <w:i w:val="0"/>
        <w:color w:val="auto"/>
        <w:sz w:val="22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13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17"/>
  </w:num>
  <w:num w:numId="10">
    <w:abstractNumId w:val="5"/>
  </w:num>
  <w:num w:numId="11">
    <w:abstractNumId w:val="15"/>
  </w:num>
  <w:num w:numId="12">
    <w:abstractNumId w:val="16"/>
  </w:num>
  <w:num w:numId="13">
    <w:abstractNumId w:val="4"/>
  </w:num>
  <w:num w:numId="14">
    <w:abstractNumId w:val="11"/>
  </w:num>
  <w:num w:numId="15">
    <w:abstractNumId w:val="8"/>
  </w:num>
  <w:num w:numId="16">
    <w:abstractNumId w:val="14"/>
  </w:num>
  <w:num w:numId="17">
    <w:abstractNumId w:val="6"/>
  </w:num>
  <w:num w:numId="18">
    <w:abstractNumId w:val="9"/>
  </w:num>
  <w:num w:numId="1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92"/>
    <w:rsid w:val="000218EE"/>
    <w:rsid w:val="00042359"/>
    <w:rsid w:val="000578DE"/>
    <w:rsid w:val="000B31C1"/>
    <w:rsid w:val="000B630B"/>
    <w:rsid w:val="000C200B"/>
    <w:rsid w:val="000C723B"/>
    <w:rsid w:val="00124A25"/>
    <w:rsid w:val="00127A34"/>
    <w:rsid w:val="0014298C"/>
    <w:rsid w:val="00153ABE"/>
    <w:rsid w:val="001707F1"/>
    <w:rsid w:val="001922AA"/>
    <w:rsid w:val="0019590B"/>
    <w:rsid w:val="001A2614"/>
    <w:rsid w:val="001A56C8"/>
    <w:rsid w:val="001B4024"/>
    <w:rsid w:val="001B7C06"/>
    <w:rsid w:val="001D4601"/>
    <w:rsid w:val="001D75A4"/>
    <w:rsid w:val="001F73C1"/>
    <w:rsid w:val="002015B7"/>
    <w:rsid w:val="002076F4"/>
    <w:rsid w:val="00213202"/>
    <w:rsid w:val="002217C2"/>
    <w:rsid w:val="00223148"/>
    <w:rsid w:val="00241D60"/>
    <w:rsid w:val="00246D76"/>
    <w:rsid w:val="00256520"/>
    <w:rsid w:val="00286A57"/>
    <w:rsid w:val="002C2DF0"/>
    <w:rsid w:val="002C4B84"/>
    <w:rsid w:val="00335291"/>
    <w:rsid w:val="00342F29"/>
    <w:rsid w:val="00365609"/>
    <w:rsid w:val="00367C29"/>
    <w:rsid w:val="0038376C"/>
    <w:rsid w:val="00391B2B"/>
    <w:rsid w:val="003C342E"/>
    <w:rsid w:val="003C5C3B"/>
    <w:rsid w:val="003D2D4E"/>
    <w:rsid w:val="00427CE3"/>
    <w:rsid w:val="00440A1A"/>
    <w:rsid w:val="00452A6D"/>
    <w:rsid w:val="00484568"/>
    <w:rsid w:val="004A1150"/>
    <w:rsid w:val="004A3F92"/>
    <w:rsid w:val="004A4866"/>
    <w:rsid w:val="004B25D6"/>
    <w:rsid w:val="004B3D4E"/>
    <w:rsid w:val="004C71C3"/>
    <w:rsid w:val="004E3BED"/>
    <w:rsid w:val="004E3C6B"/>
    <w:rsid w:val="00503E44"/>
    <w:rsid w:val="0051121F"/>
    <w:rsid w:val="0054481E"/>
    <w:rsid w:val="00544FC2"/>
    <w:rsid w:val="005456EA"/>
    <w:rsid w:val="00550761"/>
    <w:rsid w:val="00556601"/>
    <w:rsid w:val="0057729D"/>
    <w:rsid w:val="00584115"/>
    <w:rsid w:val="00592A81"/>
    <w:rsid w:val="00594500"/>
    <w:rsid w:val="005B12FC"/>
    <w:rsid w:val="005E6801"/>
    <w:rsid w:val="00617562"/>
    <w:rsid w:val="006356F8"/>
    <w:rsid w:val="00660AD3"/>
    <w:rsid w:val="00682B1B"/>
    <w:rsid w:val="0068658B"/>
    <w:rsid w:val="006C049D"/>
    <w:rsid w:val="0071186C"/>
    <w:rsid w:val="007229C2"/>
    <w:rsid w:val="00727E99"/>
    <w:rsid w:val="00741B6F"/>
    <w:rsid w:val="00755095"/>
    <w:rsid w:val="00780A70"/>
    <w:rsid w:val="007A6057"/>
    <w:rsid w:val="007B2C48"/>
    <w:rsid w:val="007E688D"/>
    <w:rsid w:val="0083212C"/>
    <w:rsid w:val="00850E03"/>
    <w:rsid w:val="00857B56"/>
    <w:rsid w:val="0086147E"/>
    <w:rsid w:val="00864D15"/>
    <w:rsid w:val="00865E6D"/>
    <w:rsid w:val="00872611"/>
    <w:rsid w:val="008A45E0"/>
    <w:rsid w:val="008B4A7A"/>
    <w:rsid w:val="008E0BFC"/>
    <w:rsid w:val="008F77ED"/>
    <w:rsid w:val="00900F85"/>
    <w:rsid w:val="00903BBA"/>
    <w:rsid w:val="009436B6"/>
    <w:rsid w:val="00952011"/>
    <w:rsid w:val="00964CE3"/>
    <w:rsid w:val="0098012D"/>
    <w:rsid w:val="00992BF4"/>
    <w:rsid w:val="00992FE2"/>
    <w:rsid w:val="009931EC"/>
    <w:rsid w:val="009B5B80"/>
    <w:rsid w:val="009D092C"/>
    <w:rsid w:val="009F6A17"/>
    <w:rsid w:val="00A02172"/>
    <w:rsid w:val="00A021BF"/>
    <w:rsid w:val="00A16159"/>
    <w:rsid w:val="00A2416E"/>
    <w:rsid w:val="00A30AC4"/>
    <w:rsid w:val="00A310D9"/>
    <w:rsid w:val="00A332F2"/>
    <w:rsid w:val="00A51E48"/>
    <w:rsid w:val="00A533C4"/>
    <w:rsid w:val="00A54682"/>
    <w:rsid w:val="00A8211A"/>
    <w:rsid w:val="00A83815"/>
    <w:rsid w:val="00A91CA6"/>
    <w:rsid w:val="00A956DD"/>
    <w:rsid w:val="00AA5262"/>
    <w:rsid w:val="00AB203B"/>
    <w:rsid w:val="00AC412D"/>
    <w:rsid w:val="00AE4051"/>
    <w:rsid w:val="00B211E6"/>
    <w:rsid w:val="00B446F9"/>
    <w:rsid w:val="00B54131"/>
    <w:rsid w:val="00B731C8"/>
    <w:rsid w:val="00B73B5A"/>
    <w:rsid w:val="00BA16CE"/>
    <w:rsid w:val="00BF17B4"/>
    <w:rsid w:val="00BF78E0"/>
    <w:rsid w:val="00C200D9"/>
    <w:rsid w:val="00C435A3"/>
    <w:rsid w:val="00C50D60"/>
    <w:rsid w:val="00C73280"/>
    <w:rsid w:val="00C8451A"/>
    <w:rsid w:val="00CB589D"/>
    <w:rsid w:val="00D10ECB"/>
    <w:rsid w:val="00D20BF8"/>
    <w:rsid w:val="00D21062"/>
    <w:rsid w:val="00D33E49"/>
    <w:rsid w:val="00D42C2B"/>
    <w:rsid w:val="00D70C90"/>
    <w:rsid w:val="00D76433"/>
    <w:rsid w:val="00D812AD"/>
    <w:rsid w:val="00DB5921"/>
    <w:rsid w:val="00DB62BD"/>
    <w:rsid w:val="00DE5227"/>
    <w:rsid w:val="00DE7308"/>
    <w:rsid w:val="00E02CE8"/>
    <w:rsid w:val="00E0582A"/>
    <w:rsid w:val="00E16D89"/>
    <w:rsid w:val="00E357C3"/>
    <w:rsid w:val="00E40636"/>
    <w:rsid w:val="00E45997"/>
    <w:rsid w:val="00E469BC"/>
    <w:rsid w:val="00E572F6"/>
    <w:rsid w:val="00E5784E"/>
    <w:rsid w:val="00E6620F"/>
    <w:rsid w:val="00E827CA"/>
    <w:rsid w:val="00E94E92"/>
    <w:rsid w:val="00EB55B4"/>
    <w:rsid w:val="00EC504A"/>
    <w:rsid w:val="00ED2C24"/>
    <w:rsid w:val="00EE624C"/>
    <w:rsid w:val="00F31B09"/>
    <w:rsid w:val="00F31FEA"/>
    <w:rsid w:val="00F40230"/>
    <w:rsid w:val="00F433AD"/>
    <w:rsid w:val="00FA2643"/>
    <w:rsid w:val="00FB365E"/>
    <w:rsid w:val="00FC47E9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AABD"/>
  <w15:docId w15:val="{6E1AB689-E663-4734-841B-2088A156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E92"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E92"/>
  </w:style>
  <w:style w:type="table" w:styleId="Tabela-Siatka">
    <w:name w:val="Table Grid"/>
    <w:basedOn w:val="Standardowy"/>
    <w:uiPriority w:val="39"/>
    <w:rsid w:val="00E94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4E92"/>
    <w:pPr>
      <w:ind w:left="720"/>
      <w:contextualSpacing/>
    </w:pPr>
  </w:style>
  <w:style w:type="character" w:customStyle="1" w:styleId="zmt-tytul-granatowy">
    <w:name w:val="zmt-tytul-granatowy"/>
    <w:basedOn w:val="Domylnaczcionkaakapitu"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rsid w:val="004E3C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C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C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C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C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C6B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4A3F92"/>
    <w:pPr>
      <w:widowControl w:val="0"/>
      <w:autoSpaceDE w:val="0"/>
      <w:autoSpaceDN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3F92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DC0E7-127D-4591-990A-50BE18D2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Kierownik Zamówień Pub.</cp:lastModifiedBy>
  <cp:revision>5</cp:revision>
  <cp:lastPrinted>2024-11-27T09:23:00Z</cp:lastPrinted>
  <dcterms:created xsi:type="dcterms:W3CDTF">2024-11-27T08:45:00Z</dcterms:created>
  <dcterms:modified xsi:type="dcterms:W3CDTF">2024-11-27T09:23:00Z</dcterms:modified>
</cp:coreProperties>
</file>