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302" w:rsidRPr="002F18DD" w:rsidRDefault="002D3302" w:rsidP="002D3302">
      <w:pPr>
        <w:rPr>
          <w:rFonts w:asciiTheme="minorHAnsi" w:hAnsiTheme="minorHAnsi" w:cstheme="minorHAnsi"/>
        </w:rPr>
      </w:pPr>
      <w:proofErr w:type="spellStart"/>
      <w:r w:rsidRPr="002F18DD">
        <w:rPr>
          <w:rFonts w:asciiTheme="minorHAnsi" w:hAnsiTheme="minorHAnsi" w:cstheme="minorHAnsi"/>
        </w:rPr>
        <w:t>Sz.S.P.O.O</w:t>
      </w:r>
      <w:proofErr w:type="spellEnd"/>
      <w:r w:rsidRPr="002F18DD">
        <w:rPr>
          <w:rFonts w:asciiTheme="minorHAnsi" w:hAnsiTheme="minorHAnsi" w:cstheme="minorHAnsi"/>
        </w:rPr>
        <w:t>. SZP 3810/</w:t>
      </w:r>
      <w:r w:rsidR="002F18DD">
        <w:rPr>
          <w:rFonts w:asciiTheme="minorHAnsi" w:hAnsiTheme="minorHAnsi" w:cstheme="minorHAnsi"/>
        </w:rPr>
        <w:t>76</w:t>
      </w:r>
      <w:r w:rsidRPr="002F18DD">
        <w:rPr>
          <w:rFonts w:asciiTheme="minorHAnsi" w:hAnsiTheme="minorHAnsi" w:cstheme="minorHAnsi"/>
        </w:rPr>
        <w:t xml:space="preserve">/2024                                 </w:t>
      </w:r>
      <w:r w:rsidR="002F18DD">
        <w:rPr>
          <w:rFonts w:asciiTheme="minorHAnsi" w:hAnsiTheme="minorHAnsi" w:cstheme="minorHAnsi"/>
        </w:rPr>
        <w:t xml:space="preserve">                      </w:t>
      </w:r>
      <w:r w:rsidRPr="002F18DD">
        <w:rPr>
          <w:rFonts w:asciiTheme="minorHAnsi" w:hAnsiTheme="minorHAnsi" w:cstheme="minorHAnsi"/>
        </w:rPr>
        <w:t xml:space="preserve">            </w:t>
      </w:r>
      <w:r w:rsidR="002F18DD">
        <w:rPr>
          <w:rFonts w:asciiTheme="minorHAnsi" w:hAnsiTheme="minorHAnsi" w:cstheme="minorHAnsi"/>
        </w:rPr>
        <w:t xml:space="preserve"> </w:t>
      </w:r>
      <w:r w:rsidRPr="002F18DD">
        <w:rPr>
          <w:rFonts w:asciiTheme="minorHAnsi" w:hAnsiTheme="minorHAnsi" w:cstheme="minorHAnsi"/>
        </w:rPr>
        <w:t xml:space="preserve">            Brzozów 1</w:t>
      </w:r>
      <w:r w:rsidR="002F18DD">
        <w:rPr>
          <w:rFonts w:asciiTheme="minorHAnsi" w:hAnsiTheme="minorHAnsi" w:cstheme="minorHAnsi"/>
        </w:rPr>
        <w:t>8</w:t>
      </w:r>
      <w:bookmarkStart w:id="0" w:name="_GoBack"/>
      <w:bookmarkEnd w:id="0"/>
      <w:r w:rsidRPr="002F18DD">
        <w:rPr>
          <w:rFonts w:asciiTheme="minorHAnsi" w:hAnsiTheme="minorHAnsi" w:cstheme="minorHAnsi"/>
        </w:rPr>
        <w:t>.</w:t>
      </w:r>
      <w:r w:rsidR="002F18DD">
        <w:rPr>
          <w:rFonts w:asciiTheme="minorHAnsi" w:hAnsiTheme="minorHAnsi" w:cstheme="minorHAnsi"/>
        </w:rPr>
        <w:t>10</w:t>
      </w:r>
      <w:r w:rsidRPr="002F18DD">
        <w:rPr>
          <w:rFonts w:asciiTheme="minorHAnsi" w:hAnsiTheme="minorHAnsi" w:cstheme="minorHAnsi"/>
        </w:rPr>
        <w:t>.2024 r.</w:t>
      </w:r>
    </w:p>
    <w:p w:rsidR="002D3302" w:rsidRPr="002F18DD" w:rsidRDefault="002D3302" w:rsidP="002D3302">
      <w:pPr>
        <w:spacing w:after="0" w:line="100" w:lineRule="atLeast"/>
        <w:jc w:val="both"/>
        <w:rPr>
          <w:rFonts w:asciiTheme="minorHAnsi" w:hAnsiTheme="minorHAnsi" w:cstheme="minorHAnsi"/>
        </w:rPr>
      </w:pPr>
    </w:p>
    <w:p w:rsidR="002D3302" w:rsidRPr="002F18DD" w:rsidRDefault="002D3302" w:rsidP="002D3302">
      <w:pPr>
        <w:spacing w:after="0" w:line="100" w:lineRule="atLeast"/>
        <w:jc w:val="both"/>
        <w:rPr>
          <w:rFonts w:asciiTheme="minorHAnsi" w:hAnsiTheme="minorHAnsi" w:cstheme="minorHAnsi"/>
        </w:rPr>
      </w:pPr>
    </w:p>
    <w:p w:rsidR="002D3302" w:rsidRPr="002F18DD" w:rsidRDefault="002D3302" w:rsidP="002D3302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2F18DD">
        <w:rPr>
          <w:rFonts w:asciiTheme="minorHAnsi" w:hAnsiTheme="minorHAnsi" w:cstheme="minorHAnsi"/>
          <w:sz w:val="22"/>
          <w:szCs w:val="22"/>
        </w:rPr>
        <w:t xml:space="preserve">ZAWIADOMIENIE </w:t>
      </w:r>
    </w:p>
    <w:p w:rsidR="002D3302" w:rsidRPr="002F18DD" w:rsidRDefault="002D3302" w:rsidP="002D3302">
      <w:pPr>
        <w:spacing w:after="0" w:line="240" w:lineRule="auto"/>
        <w:rPr>
          <w:rFonts w:asciiTheme="minorHAnsi" w:hAnsiTheme="minorHAnsi" w:cstheme="minorHAnsi"/>
        </w:rPr>
      </w:pPr>
    </w:p>
    <w:p w:rsidR="002D3302" w:rsidRPr="002F18DD" w:rsidRDefault="002D3302" w:rsidP="002D3302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2F18DD">
        <w:rPr>
          <w:rFonts w:asciiTheme="minorHAnsi" w:hAnsiTheme="minorHAnsi" w:cstheme="minorHAnsi"/>
          <w:sz w:val="22"/>
          <w:szCs w:val="22"/>
        </w:rPr>
        <w:t>o wyniku postępowania</w:t>
      </w:r>
    </w:p>
    <w:p w:rsidR="002D3302" w:rsidRPr="002F18DD" w:rsidRDefault="002D3302" w:rsidP="002D3302">
      <w:pPr>
        <w:spacing w:after="0" w:line="100" w:lineRule="atLeast"/>
        <w:rPr>
          <w:rFonts w:asciiTheme="minorHAnsi" w:hAnsiTheme="minorHAnsi" w:cstheme="minorHAnsi"/>
        </w:rPr>
      </w:pPr>
    </w:p>
    <w:p w:rsidR="002D3302" w:rsidRPr="002F18DD" w:rsidRDefault="002D3302" w:rsidP="002D3302">
      <w:pPr>
        <w:spacing w:after="0" w:line="100" w:lineRule="atLeast"/>
        <w:rPr>
          <w:rFonts w:asciiTheme="minorHAnsi" w:hAnsiTheme="minorHAnsi" w:cstheme="minorHAnsi"/>
        </w:rPr>
      </w:pPr>
    </w:p>
    <w:p w:rsidR="002D3302" w:rsidRPr="002F18DD" w:rsidRDefault="002D3302" w:rsidP="002D3302">
      <w:pPr>
        <w:pStyle w:val="Nagwek2"/>
        <w:tabs>
          <w:tab w:val="left" w:pos="0"/>
        </w:tabs>
        <w:ind w:left="0" w:firstLine="30"/>
        <w:jc w:val="both"/>
        <w:rPr>
          <w:rFonts w:asciiTheme="minorHAnsi" w:hAnsiTheme="minorHAnsi" w:cstheme="minorHAnsi"/>
          <w:sz w:val="22"/>
          <w:szCs w:val="22"/>
        </w:rPr>
      </w:pPr>
      <w:r w:rsidRPr="002F18DD">
        <w:rPr>
          <w:rFonts w:asciiTheme="minorHAnsi" w:hAnsiTheme="minorHAnsi" w:cstheme="minorHAnsi"/>
          <w:sz w:val="22"/>
          <w:szCs w:val="22"/>
        </w:rPr>
        <w:t>Na podstawie art. 253 ustawy Prawo zamówień publicznych, Szpital Specjalistyczny w Brzozowie Podkarpacki Ośrodek Onkologiczny im. Ks. B. Markiewicza, zawiadamia że w wyniku organizowanego postępowania na wybór wykonawcy dostawy produktów leczniczych</w:t>
      </w:r>
      <w:r w:rsidR="002F18DD">
        <w:rPr>
          <w:rFonts w:asciiTheme="minorHAnsi" w:hAnsiTheme="minorHAnsi" w:cstheme="minorHAnsi"/>
          <w:sz w:val="22"/>
          <w:szCs w:val="22"/>
        </w:rPr>
        <w:t xml:space="preserve"> do żywienia pozajelitowego</w:t>
      </w:r>
      <w:r w:rsidRPr="002F18DD">
        <w:rPr>
          <w:rFonts w:asciiTheme="minorHAnsi" w:hAnsiTheme="minorHAnsi" w:cstheme="minorHAnsi"/>
          <w:sz w:val="22"/>
          <w:szCs w:val="22"/>
        </w:rPr>
        <w:t>, wybrano ofertę firmy:</w:t>
      </w:r>
    </w:p>
    <w:p w:rsidR="002D3302" w:rsidRPr="002F18DD" w:rsidRDefault="002D3302" w:rsidP="002D3302">
      <w:pPr>
        <w:rPr>
          <w:rFonts w:asciiTheme="minorHAnsi" w:hAnsiTheme="minorHAnsi" w:cstheme="minorHAnsi"/>
        </w:rPr>
      </w:pPr>
    </w:p>
    <w:p w:rsidR="002D3302" w:rsidRPr="002F18DD" w:rsidRDefault="002D3302" w:rsidP="002D3302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2F18DD">
        <w:rPr>
          <w:rFonts w:asciiTheme="minorHAnsi" w:hAnsiTheme="minorHAnsi" w:cstheme="minorHAnsi"/>
          <w:sz w:val="22"/>
          <w:szCs w:val="22"/>
          <w:u w:val="single"/>
        </w:rPr>
        <w:t>Dokonano wyboru oferty najkorzystniejszych:</w:t>
      </w:r>
    </w:p>
    <w:p w:rsidR="002D3302" w:rsidRPr="002F18DD" w:rsidRDefault="002D3302" w:rsidP="002D330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2D3302" w:rsidRPr="002F18DD" w:rsidRDefault="002D3302" w:rsidP="002D3302">
      <w:pPr>
        <w:spacing w:after="0"/>
        <w:jc w:val="both"/>
        <w:rPr>
          <w:rFonts w:asciiTheme="minorHAnsi" w:hAnsiTheme="minorHAnsi" w:cstheme="minorHAnsi"/>
        </w:rPr>
      </w:pPr>
      <w:r w:rsidRPr="002F18DD">
        <w:rPr>
          <w:rFonts w:asciiTheme="minorHAnsi" w:hAnsiTheme="minorHAnsi" w:cstheme="minorHAnsi"/>
          <w:b/>
        </w:rPr>
        <w:t xml:space="preserve">Zadanie nr 1. </w:t>
      </w:r>
      <w:r w:rsidRPr="002F18DD">
        <w:rPr>
          <w:rFonts w:asciiTheme="minorHAnsi" w:hAnsiTheme="minorHAnsi" w:cstheme="minorHAnsi"/>
        </w:rPr>
        <w:t xml:space="preserve">Oferta nr 1- </w:t>
      </w:r>
      <w:proofErr w:type="spellStart"/>
      <w:r w:rsidR="002F18DD">
        <w:rPr>
          <w:rFonts w:asciiTheme="minorHAnsi" w:hAnsiTheme="minorHAnsi" w:cstheme="minorHAnsi"/>
        </w:rPr>
        <w:t>Fresenius</w:t>
      </w:r>
      <w:proofErr w:type="spellEnd"/>
      <w:r w:rsidR="002F18DD">
        <w:rPr>
          <w:rFonts w:asciiTheme="minorHAnsi" w:hAnsiTheme="minorHAnsi" w:cstheme="minorHAnsi"/>
        </w:rPr>
        <w:t xml:space="preserve"> </w:t>
      </w:r>
      <w:proofErr w:type="spellStart"/>
      <w:r w:rsidR="002F18DD">
        <w:rPr>
          <w:rFonts w:asciiTheme="minorHAnsi" w:hAnsiTheme="minorHAnsi" w:cstheme="minorHAnsi"/>
        </w:rPr>
        <w:t>Kabi</w:t>
      </w:r>
      <w:proofErr w:type="spellEnd"/>
      <w:r w:rsidR="002F18DD">
        <w:rPr>
          <w:rFonts w:asciiTheme="minorHAnsi" w:hAnsiTheme="minorHAnsi" w:cstheme="minorHAnsi"/>
        </w:rPr>
        <w:t xml:space="preserve"> Polska</w:t>
      </w:r>
      <w:r w:rsidRPr="002F18DD">
        <w:rPr>
          <w:rFonts w:asciiTheme="minorHAnsi" w:hAnsiTheme="minorHAnsi" w:cstheme="minorHAnsi"/>
        </w:rPr>
        <w:t xml:space="preserve"> Sp.</w:t>
      </w:r>
      <w:r w:rsidR="002F18DD">
        <w:rPr>
          <w:rFonts w:asciiTheme="minorHAnsi" w:hAnsiTheme="minorHAnsi" w:cstheme="minorHAnsi"/>
        </w:rPr>
        <w:t xml:space="preserve"> </w:t>
      </w:r>
      <w:r w:rsidRPr="002F18DD">
        <w:rPr>
          <w:rFonts w:asciiTheme="minorHAnsi" w:hAnsiTheme="minorHAnsi" w:cstheme="minorHAnsi"/>
        </w:rPr>
        <w:t>z</w:t>
      </w:r>
      <w:r w:rsidR="002F18DD">
        <w:rPr>
          <w:rFonts w:asciiTheme="minorHAnsi" w:hAnsiTheme="minorHAnsi" w:cstheme="minorHAnsi"/>
        </w:rPr>
        <w:t xml:space="preserve"> </w:t>
      </w:r>
      <w:r w:rsidRPr="002F18DD">
        <w:rPr>
          <w:rFonts w:asciiTheme="minorHAnsi" w:hAnsiTheme="minorHAnsi" w:cstheme="minorHAnsi"/>
        </w:rPr>
        <w:t xml:space="preserve">o.o. </w:t>
      </w:r>
      <w:r w:rsidR="002F18DD">
        <w:rPr>
          <w:rFonts w:asciiTheme="minorHAnsi" w:hAnsiTheme="minorHAnsi" w:cstheme="minorHAnsi"/>
        </w:rPr>
        <w:t>Al. Jerozolimskie 134, 02-305 Warszawa</w:t>
      </w:r>
      <w:r w:rsidRPr="002F18DD">
        <w:rPr>
          <w:rFonts w:asciiTheme="minorHAnsi" w:hAnsiTheme="minorHAnsi" w:cstheme="minorHAnsi"/>
          <w:b/>
        </w:rPr>
        <w:t xml:space="preserve">    </w:t>
      </w:r>
      <w:r w:rsidR="002F18DD">
        <w:rPr>
          <w:rFonts w:asciiTheme="minorHAnsi" w:hAnsiTheme="minorHAnsi" w:cstheme="minorHAnsi"/>
          <w:b/>
        </w:rPr>
        <w:t>1 198 540,80</w:t>
      </w:r>
      <w:r w:rsidRPr="002F18DD">
        <w:rPr>
          <w:rFonts w:asciiTheme="minorHAnsi" w:hAnsiTheme="minorHAnsi" w:cstheme="minorHAnsi"/>
          <w:b/>
        </w:rPr>
        <w:t xml:space="preserve"> zł brutto</w:t>
      </w:r>
      <w:r w:rsidR="002F18DD">
        <w:rPr>
          <w:rFonts w:asciiTheme="minorHAnsi" w:hAnsiTheme="minorHAnsi" w:cstheme="minorHAnsi"/>
          <w:b/>
        </w:rPr>
        <w:t>, NIP 5212935353</w:t>
      </w:r>
    </w:p>
    <w:p w:rsidR="002D3302" w:rsidRPr="002F18DD" w:rsidRDefault="002D3302" w:rsidP="002D3302">
      <w:pPr>
        <w:spacing w:after="0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1560"/>
        <w:gridCol w:w="4252"/>
        <w:gridCol w:w="3686"/>
      </w:tblGrid>
      <w:tr w:rsidR="002D3302" w:rsidRPr="002F18DD" w:rsidTr="00335D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302" w:rsidRPr="002F18DD" w:rsidRDefault="002D3302" w:rsidP="00335D65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302" w:rsidRPr="002F18DD" w:rsidRDefault="002D3302" w:rsidP="00335D65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18DD">
              <w:rPr>
                <w:rFonts w:asciiTheme="minorHAnsi" w:hAnsiTheme="minorHAnsi" w:cstheme="minorHAnsi"/>
                <w:b/>
                <w:sz w:val="22"/>
                <w:szCs w:val="22"/>
              </w:rPr>
              <w:t>Zadanie 1</w:t>
            </w:r>
          </w:p>
          <w:p w:rsidR="002D3302" w:rsidRPr="002F18DD" w:rsidRDefault="002D3302" w:rsidP="00335D65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2" w:rsidRPr="002F18DD" w:rsidRDefault="002D3302" w:rsidP="00335D65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3302" w:rsidRPr="002F18DD" w:rsidTr="00335D65">
        <w:tc>
          <w:tcPr>
            <w:tcW w:w="1560" w:type="dxa"/>
            <w:tcBorders>
              <w:top w:val="single" w:sz="4" w:space="0" w:color="auto"/>
            </w:tcBorders>
          </w:tcPr>
          <w:p w:rsidR="002D3302" w:rsidRPr="002F18DD" w:rsidRDefault="002D3302" w:rsidP="00335D65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18DD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2D3302" w:rsidRPr="002F18DD" w:rsidRDefault="002D3302" w:rsidP="00335D65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18DD"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D3302" w:rsidRPr="002F18DD" w:rsidRDefault="002D3302" w:rsidP="00335D65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18DD">
              <w:rPr>
                <w:rFonts w:asciiTheme="minorHAnsi" w:hAnsiTheme="minorHAnsi" w:cstheme="minorHAnsi"/>
                <w:b/>
                <w:sz w:val="22"/>
                <w:szCs w:val="22"/>
              </w:rPr>
              <w:t>Kryterium cena –100 pkt</w:t>
            </w:r>
          </w:p>
        </w:tc>
      </w:tr>
      <w:tr w:rsidR="002D3302" w:rsidRPr="002F18DD" w:rsidTr="002F18DD">
        <w:trPr>
          <w:trHeight w:val="1136"/>
        </w:trPr>
        <w:tc>
          <w:tcPr>
            <w:tcW w:w="1560" w:type="dxa"/>
          </w:tcPr>
          <w:p w:rsidR="002D3302" w:rsidRPr="002F18DD" w:rsidRDefault="002D3302" w:rsidP="00335D65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8D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2F18DD" w:rsidRDefault="002F18DD" w:rsidP="002F18DD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F18DD">
              <w:rPr>
                <w:rFonts w:asciiTheme="minorHAnsi" w:hAnsiTheme="minorHAnsi" w:cstheme="minorHAnsi"/>
                <w:sz w:val="22"/>
                <w:szCs w:val="22"/>
              </w:rPr>
              <w:t>Fresenius</w:t>
            </w:r>
            <w:proofErr w:type="spellEnd"/>
            <w:r w:rsidRPr="002F18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18DD">
              <w:rPr>
                <w:rFonts w:asciiTheme="minorHAnsi" w:hAnsiTheme="minorHAnsi" w:cstheme="minorHAnsi"/>
                <w:sz w:val="22"/>
                <w:szCs w:val="22"/>
              </w:rPr>
              <w:t>Kabi</w:t>
            </w:r>
            <w:proofErr w:type="spellEnd"/>
            <w:r w:rsidRPr="002F18DD">
              <w:rPr>
                <w:rFonts w:asciiTheme="minorHAnsi" w:hAnsiTheme="minorHAnsi" w:cstheme="minorHAnsi"/>
                <w:sz w:val="22"/>
                <w:szCs w:val="22"/>
              </w:rPr>
              <w:t xml:space="preserve"> Polska </w:t>
            </w:r>
            <w:proofErr w:type="spellStart"/>
            <w:r w:rsidRPr="002F18DD">
              <w:rPr>
                <w:rFonts w:asciiTheme="minorHAnsi" w:hAnsiTheme="minorHAnsi" w:cstheme="minorHAnsi"/>
                <w:sz w:val="22"/>
                <w:szCs w:val="22"/>
              </w:rPr>
              <w:t>Sp.zo.o</w:t>
            </w:r>
            <w:proofErr w:type="spellEnd"/>
            <w:r w:rsidRPr="002F18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F18DD" w:rsidRDefault="002F18DD" w:rsidP="002F18DD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8DD">
              <w:rPr>
                <w:rFonts w:asciiTheme="minorHAnsi" w:hAnsiTheme="minorHAnsi" w:cstheme="minorHAnsi"/>
                <w:sz w:val="22"/>
                <w:szCs w:val="22"/>
              </w:rPr>
              <w:t>Al. Jerozolimskie 134,</w:t>
            </w:r>
          </w:p>
          <w:p w:rsidR="002D3302" w:rsidRPr="002F18DD" w:rsidRDefault="002F18DD" w:rsidP="002F18DD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F18DD">
              <w:rPr>
                <w:rFonts w:asciiTheme="minorHAnsi" w:hAnsiTheme="minorHAnsi" w:cstheme="minorHAnsi"/>
                <w:sz w:val="22"/>
                <w:szCs w:val="22"/>
              </w:rPr>
              <w:t>02-305 Warszawa</w:t>
            </w:r>
          </w:p>
        </w:tc>
        <w:tc>
          <w:tcPr>
            <w:tcW w:w="3686" w:type="dxa"/>
          </w:tcPr>
          <w:p w:rsidR="002D3302" w:rsidRPr="002F18DD" w:rsidRDefault="002F18DD" w:rsidP="00335D65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1 198 540,80</w:t>
            </w:r>
            <w:r w:rsidR="002D3302" w:rsidRPr="002F18DD">
              <w:rPr>
                <w:rFonts w:asciiTheme="minorHAnsi" w:hAnsiTheme="minorHAnsi" w:cstheme="minorHAnsi"/>
                <w:sz w:val="22"/>
                <w:szCs w:val="22"/>
              </w:rPr>
              <w:t xml:space="preserve"> zł- 100 pkt</w:t>
            </w:r>
          </w:p>
        </w:tc>
      </w:tr>
    </w:tbl>
    <w:p w:rsidR="002D3302" w:rsidRDefault="002D3302" w:rsidP="002D330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B42FD" w:rsidRPr="0040162D" w:rsidRDefault="005B42FD" w:rsidP="00E754F7"/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AA1" w:rsidRDefault="001C3AA1" w:rsidP="0069224C">
      <w:pPr>
        <w:spacing w:after="0" w:line="240" w:lineRule="auto"/>
      </w:pPr>
      <w:r>
        <w:separator/>
      </w:r>
    </w:p>
  </w:endnote>
  <w:endnote w:type="continuationSeparator" w:id="0">
    <w:p w:rsidR="001C3AA1" w:rsidRDefault="001C3AA1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AA1" w:rsidRDefault="001C3AA1" w:rsidP="0069224C">
      <w:pPr>
        <w:spacing w:after="0" w:line="240" w:lineRule="auto"/>
      </w:pPr>
      <w:r>
        <w:separator/>
      </w:r>
    </w:p>
  </w:footnote>
  <w:footnote w:type="continuationSeparator" w:id="0">
    <w:p w:rsidR="001C3AA1" w:rsidRDefault="001C3AA1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80898"/>
    <w:rsid w:val="000812DF"/>
    <w:rsid w:val="000B1327"/>
    <w:rsid w:val="001545F6"/>
    <w:rsid w:val="001652BC"/>
    <w:rsid w:val="001C3AA1"/>
    <w:rsid w:val="00220066"/>
    <w:rsid w:val="00292122"/>
    <w:rsid w:val="002D1605"/>
    <w:rsid w:val="002D3302"/>
    <w:rsid w:val="002F18DD"/>
    <w:rsid w:val="00303ACB"/>
    <w:rsid w:val="003431A2"/>
    <w:rsid w:val="00356D3B"/>
    <w:rsid w:val="003B455E"/>
    <w:rsid w:val="003F59E0"/>
    <w:rsid w:val="0040162D"/>
    <w:rsid w:val="0045627D"/>
    <w:rsid w:val="00477083"/>
    <w:rsid w:val="004944FF"/>
    <w:rsid w:val="004D267C"/>
    <w:rsid w:val="005373F4"/>
    <w:rsid w:val="00575EE8"/>
    <w:rsid w:val="005833EF"/>
    <w:rsid w:val="00595385"/>
    <w:rsid w:val="005B42FD"/>
    <w:rsid w:val="005D6696"/>
    <w:rsid w:val="005E3382"/>
    <w:rsid w:val="006025D1"/>
    <w:rsid w:val="0063046A"/>
    <w:rsid w:val="0067518B"/>
    <w:rsid w:val="0069224C"/>
    <w:rsid w:val="00742866"/>
    <w:rsid w:val="00742F6B"/>
    <w:rsid w:val="007517E2"/>
    <w:rsid w:val="007604FB"/>
    <w:rsid w:val="00801E33"/>
    <w:rsid w:val="008D400C"/>
    <w:rsid w:val="008E1EAA"/>
    <w:rsid w:val="008F09A3"/>
    <w:rsid w:val="009311FF"/>
    <w:rsid w:val="009D4404"/>
    <w:rsid w:val="009E7B50"/>
    <w:rsid w:val="009F035C"/>
    <w:rsid w:val="00AA77C3"/>
    <w:rsid w:val="00BC0BC9"/>
    <w:rsid w:val="00BC3D0D"/>
    <w:rsid w:val="00CA54FF"/>
    <w:rsid w:val="00CC4E9F"/>
    <w:rsid w:val="00CD35BA"/>
    <w:rsid w:val="00CE6444"/>
    <w:rsid w:val="00D00C02"/>
    <w:rsid w:val="00D73590"/>
    <w:rsid w:val="00D76484"/>
    <w:rsid w:val="00DE7C69"/>
    <w:rsid w:val="00E71A6A"/>
    <w:rsid w:val="00E754F7"/>
    <w:rsid w:val="00E94892"/>
    <w:rsid w:val="00EA3A37"/>
    <w:rsid w:val="00F110E2"/>
    <w:rsid w:val="00F14ECA"/>
    <w:rsid w:val="00F17B08"/>
    <w:rsid w:val="00F6336D"/>
    <w:rsid w:val="00F71786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DB21B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3302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D3302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2D3302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D3302"/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2D3302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2D330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D3302"/>
    <w:rPr>
      <w:rFonts w:ascii="Times New Roman" w:eastAsia="Times New Roman" w:hAnsi="Times New Roman" w:cs="Times New Roman"/>
      <w:kern w:val="2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D718D-3776-4A0B-9083-8FBD4AB8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4</cp:revision>
  <cp:lastPrinted>2024-08-06T12:25:00Z</cp:lastPrinted>
  <dcterms:created xsi:type="dcterms:W3CDTF">2024-10-17T09:24:00Z</dcterms:created>
  <dcterms:modified xsi:type="dcterms:W3CDTF">2024-10-17T09:29:00Z</dcterms:modified>
</cp:coreProperties>
</file>