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AF3391">
        <w:rPr>
          <w:rFonts w:asciiTheme="minorHAnsi" w:hAnsiTheme="minorHAnsi" w:cstheme="minorHAnsi"/>
        </w:rPr>
        <w:t>Sz.S.P.O.O</w:t>
      </w:r>
      <w:proofErr w:type="spellEnd"/>
      <w:r w:rsidRPr="00AF3391">
        <w:rPr>
          <w:rFonts w:asciiTheme="minorHAnsi" w:hAnsiTheme="minorHAnsi" w:cstheme="minorHAnsi"/>
        </w:rPr>
        <w:t xml:space="preserve">. SZP 3810/67/2024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F3391">
        <w:rPr>
          <w:rFonts w:asciiTheme="minorHAnsi" w:hAnsiTheme="minorHAnsi" w:cstheme="minorHAnsi"/>
        </w:rPr>
        <w:t xml:space="preserve">                           Brzozów, dnia  14.08.2024r.</w:t>
      </w:r>
      <w:r w:rsidRPr="00AF3391">
        <w:rPr>
          <w:rFonts w:asciiTheme="minorHAnsi" w:hAnsiTheme="minorHAnsi" w:cstheme="minorHAnsi"/>
          <w:b/>
        </w:rPr>
        <w:t xml:space="preserve">  </w:t>
      </w:r>
      <w:r w:rsidRPr="00AF3391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  <w:b/>
        </w:rPr>
      </w:pPr>
      <w:r w:rsidRPr="00AF3391">
        <w:rPr>
          <w:rFonts w:asciiTheme="minorHAnsi" w:hAnsiTheme="minorHAnsi" w:cstheme="minorHAnsi"/>
          <w:b/>
        </w:rPr>
        <w:t xml:space="preserve">                     </w:t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  <w:b/>
        </w:rPr>
      </w:pPr>
    </w:p>
    <w:p w:rsidR="00AF3391" w:rsidRPr="00AF3391" w:rsidRDefault="00AF3391" w:rsidP="00BE649B">
      <w:pPr>
        <w:spacing w:after="0"/>
        <w:jc w:val="center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  <w:b/>
          <w:u w:val="single"/>
        </w:rPr>
        <w:t>INFORMACJA Z CZYNNOŚCI OTWARCIA OFERT</w:t>
      </w:r>
      <w:bookmarkStart w:id="0" w:name="_GoBack"/>
      <w:bookmarkEnd w:id="0"/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</w:rPr>
      </w:pP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ab/>
        <w:t>Szpital Specjalistyczny w Brzozowie, Podkarpacki Ośrodek Onkologiczny Im. Ks. B. Markiewicza, występując jako zamawiający w postępowaniu na dostawy warzyw i owoców, Sygn. SZSPOO.3810/67/2024, przekazuje następujące informacje:</w:t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</w:rPr>
      </w:pPr>
    </w:p>
    <w:p w:rsidR="00AF3391" w:rsidRPr="00AF3391" w:rsidRDefault="00AF3391" w:rsidP="00AF339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  <w:u w:val="single"/>
        </w:rPr>
        <w:t>Firmy i adresy wykonawców, którzy złożyli oferty w terminie:</w:t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Oferta nr 1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Wykonawca: </w:t>
      </w:r>
      <w:r w:rsidRPr="00AF3391">
        <w:rPr>
          <w:rFonts w:asciiTheme="minorHAnsi" w:hAnsiTheme="minorHAnsi" w:cstheme="minorHAnsi"/>
        </w:rPr>
        <w:t>Handel- Hurt Detal art.</w:t>
      </w:r>
      <w:r w:rsidR="00BE649B">
        <w:rPr>
          <w:rFonts w:asciiTheme="minorHAnsi" w:hAnsiTheme="minorHAnsi" w:cstheme="minorHAnsi"/>
        </w:rPr>
        <w:t xml:space="preserve"> </w:t>
      </w:r>
      <w:r w:rsidRPr="00AF3391">
        <w:rPr>
          <w:rFonts w:asciiTheme="minorHAnsi" w:hAnsiTheme="minorHAnsi" w:cstheme="minorHAnsi"/>
        </w:rPr>
        <w:t>rolno-spożywcze Mariusz Maślak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Adres:          : ul. </w:t>
      </w:r>
      <w:r w:rsidRPr="00AF3391">
        <w:rPr>
          <w:rFonts w:asciiTheme="minorHAnsi" w:hAnsiTheme="minorHAnsi" w:cstheme="minorHAnsi"/>
        </w:rPr>
        <w:t>Młynarska 18, 38-500 Sanok</w:t>
      </w:r>
      <w:r w:rsidRPr="00AF3391">
        <w:rPr>
          <w:rFonts w:asciiTheme="minorHAnsi" w:hAnsiTheme="minorHAnsi" w:cstheme="minorHAnsi"/>
        </w:rPr>
        <w:t xml:space="preserve"> 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NIP: </w:t>
      </w:r>
      <w:r w:rsidRPr="00AF3391">
        <w:rPr>
          <w:rFonts w:asciiTheme="minorHAnsi" w:hAnsiTheme="minorHAnsi" w:cstheme="minorHAnsi"/>
        </w:rPr>
        <w:t>687-000-85-43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Cena oferty  : </w:t>
      </w:r>
      <w:r w:rsidRPr="00AF3391">
        <w:t>56</w:t>
      </w:r>
      <w:r w:rsidR="00BE649B">
        <w:t xml:space="preserve"> </w:t>
      </w:r>
      <w:r w:rsidRPr="00AF3391">
        <w:t>075,78</w:t>
      </w:r>
      <w:r w:rsidRPr="00AF3391">
        <w:t xml:space="preserve"> </w:t>
      </w:r>
      <w:r w:rsidRPr="00AF3391">
        <w:rPr>
          <w:rFonts w:asciiTheme="minorHAnsi" w:hAnsiTheme="minorHAnsi" w:cstheme="minorHAnsi"/>
        </w:rPr>
        <w:t>zł brutto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Termin dostawy: 1 dzień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Wielkość przedsiębiorstwa:</w:t>
      </w:r>
      <w:r>
        <w:rPr>
          <w:rFonts w:asciiTheme="minorHAnsi" w:hAnsiTheme="minorHAnsi" w:cstheme="minorHAnsi"/>
        </w:rPr>
        <w:t xml:space="preserve"> jednoosobowa dział</w:t>
      </w:r>
      <w:r w:rsidR="00BE649B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>ność gospodarcza</w:t>
      </w:r>
      <w:r w:rsidRPr="00AF3391">
        <w:rPr>
          <w:rFonts w:asciiTheme="minorHAnsi" w:hAnsiTheme="minorHAnsi" w:cstheme="minorHAnsi"/>
        </w:rPr>
        <w:t xml:space="preserve"> mikroprzedsiębiorstwo</w:t>
      </w: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</w:rPr>
      </w:pP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Oferta nr 2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Wykonawca: Górecki Jan i </w:t>
      </w:r>
      <w:proofErr w:type="spellStart"/>
      <w:r w:rsidRPr="00AF3391">
        <w:rPr>
          <w:rFonts w:asciiTheme="minorHAnsi" w:hAnsiTheme="minorHAnsi" w:cstheme="minorHAnsi"/>
        </w:rPr>
        <w:t>Masłyk</w:t>
      </w:r>
      <w:proofErr w:type="spellEnd"/>
      <w:r w:rsidRPr="00AF3391">
        <w:rPr>
          <w:rFonts w:asciiTheme="minorHAnsi" w:hAnsiTheme="minorHAnsi" w:cstheme="minorHAnsi"/>
        </w:rPr>
        <w:t xml:space="preserve"> Tadeusz Sp. j.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Adres:          : ul. Kościuszki 69, 36-200 Brzozów 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NIP: 6860003018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Cena oferty  : 55 626,36 zł brutto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Termin dostawy: 1 dzień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Wielkość przedsiębiorstwa: mikroprzedsiębiorstwo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Oferta nr </w:t>
      </w:r>
      <w:r>
        <w:rPr>
          <w:rFonts w:asciiTheme="minorHAnsi" w:hAnsiTheme="minorHAnsi" w:cstheme="minorHAnsi"/>
        </w:rPr>
        <w:t>3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Wykonawca: </w:t>
      </w:r>
      <w:r>
        <w:rPr>
          <w:rFonts w:asciiTheme="minorHAnsi" w:hAnsiTheme="minorHAnsi" w:cstheme="minorHAnsi"/>
        </w:rPr>
        <w:t>PPHU SAUERKRAUT Sp. z</w:t>
      </w:r>
      <w:r w:rsidR="00BE64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o.o.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Adres:          : ul. </w:t>
      </w:r>
      <w:r>
        <w:rPr>
          <w:rFonts w:asciiTheme="minorHAnsi" w:hAnsiTheme="minorHAnsi" w:cstheme="minorHAnsi"/>
        </w:rPr>
        <w:t>Łódzka 141, 62-800 Kalisz</w:t>
      </w:r>
      <w:r w:rsidRPr="00AF3391">
        <w:rPr>
          <w:rFonts w:asciiTheme="minorHAnsi" w:hAnsiTheme="minorHAnsi" w:cstheme="minorHAnsi"/>
        </w:rPr>
        <w:t xml:space="preserve"> 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6182168931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 xml:space="preserve">Cena oferty  : </w:t>
      </w:r>
      <w:r>
        <w:rPr>
          <w:rFonts w:asciiTheme="minorHAnsi" w:hAnsiTheme="minorHAnsi" w:cstheme="minorHAnsi"/>
        </w:rPr>
        <w:t>59 388,63</w:t>
      </w:r>
      <w:r w:rsidRPr="00AF3391">
        <w:rPr>
          <w:rFonts w:asciiTheme="minorHAnsi" w:hAnsiTheme="minorHAnsi" w:cstheme="minorHAnsi"/>
        </w:rPr>
        <w:t xml:space="preserve"> zł brutto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Termin dostawy: 1 dzień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  <w:r w:rsidRPr="00AF3391">
        <w:rPr>
          <w:rFonts w:asciiTheme="minorHAnsi" w:hAnsiTheme="minorHAnsi" w:cstheme="minorHAnsi"/>
        </w:rPr>
        <w:t>Wielkość przedsiębiorstwa: mikroprzedsiębiorstwo</w:t>
      </w:r>
    </w:p>
    <w:p w:rsidR="00AF3391" w:rsidRPr="00AF3391" w:rsidRDefault="00AF3391" w:rsidP="00AF3391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AF3391" w:rsidRPr="00AF3391" w:rsidRDefault="00AF3391" w:rsidP="00AF3391">
      <w:pPr>
        <w:spacing w:after="0"/>
        <w:jc w:val="both"/>
        <w:rPr>
          <w:rFonts w:asciiTheme="minorHAnsi" w:hAnsiTheme="minorHAnsi" w:cstheme="minorHAnsi"/>
        </w:rPr>
      </w:pPr>
    </w:p>
    <w:p w:rsidR="005B42FD" w:rsidRPr="00AF3391" w:rsidRDefault="005B42FD" w:rsidP="00E754F7">
      <w:pPr>
        <w:rPr>
          <w:rFonts w:asciiTheme="minorHAnsi" w:hAnsiTheme="minorHAnsi" w:cstheme="minorHAnsi"/>
          <w:color w:val="FF0000"/>
        </w:rPr>
      </w:pPr>
    </w:p>
    <w:sectPr w:rsidR="005B42FD" w:rsidRPr="00AF3391" w:rsidSect="005B42FD">
      <w:headerReference w:type="first" r:id="rId8"/>
      <w:footerReference w:type="first" r:id="rId9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64" w:rsidRDefault="00381F64" w:rsidP="0069224C">
      <w:pPr>
        <w:spacing w:after="0" w:line="240" w:lineRule="auto"/>
      </w:pPr>
      <w:r>
        <w:separator/>
      </w:r>
    </w:p>
  </w:endnote>
  <w:endnote w:type="continuationSeparator" w:id="0">
    <w:p w:rsidR="00381F64" w:rsidRDefault="00381F64" w:rsidP="006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F7" w:rsidRPr="00F71786" w:rsidRDefault="00E754F7" w:rsidP="00E754F7">
    <w:pPr>
      <w:pBdr>
        <w:top w:val="single" w:sz="4" w:space="1" w:color="auto"/>
      </w:pBdr>
      <w:spacing w:after="0" w:line="240" w:lineRule="auto"/>
      <w:ind w:left="6096" w:hanging="6096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Szpital Specjalistyczny w Brzozowie</w:t>
    </w:r>
    <w:r w:rsidRPr="00F71786">
      <w:rPr>
        <w:rFonts w:ascii="Candara" w:hAnsi="Candara" w:cs="Tahoma"/>
        <w:b/>
        <w:color w:val="002060"/>
        <w:sz w:val="18"/>
        <w:szCs w:val="18"/>
      </w:rPr>
      <w:tab/>
      <w:t>e-mail: onkologia@szpital-brzozow.pl</w:t>
    </w:r>
  </w:p>
  <w:p w:rsidR="00E754F7" w:rsidRDefault="00E754F7" w:rsidP="00E754F7">
    <w:pPr>
      <w:tabs>
        <w:tab w:val="left" w:pos="4820"/>
      </w:tabs>
      <w:spacing w:after="0" w:line="240" w:lineRule="auto"/>
      <w:ind w:right="1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Podkarpacki Ośrodek Onkologiczny</w:t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 w:rsidRPr="00F71786">
      <w:rPr>
        <w:rFonts w:ascii="Candara" w:hAnsi="Candara" w:cs="Tahoma"/>
        <w:b/>
        <w:color w:val="002060"/>
        <w:sz w:val="18"/>
        <w:szCs w:val="18"/>
      </w:rPr>
      <w:tab/>
    </w:r>
    <w:r>
      <w:rPr>
        <w:rFonts w:ascii="Candara" w:hAnsi="Candara" w:cs="Tahoma"/>
        <w:b/>
        <w:color w:val="002060"/>
        <w:sz w:val="18"/>
        <w:szCs w:val="18"/>
      </w:rPr>
      <w:t xml:space="preserve"> </w:t>
    </w:r>
    <w:hyperlink r:id="rId1" w:history="1">
      <w:r w:rsidRPr="009E7B50">
        <w:rPr>
          <w:rStyle w:val="Hipercze"/>
          <w:rFonts w:ascii="Candara" w:hAnsi="Candara" w:cs="Tahoma"/>
          <w:b/>
          <w:color w:val="002060"/>
          <w:sz w:val="18"/>
          <w:szCs w:val="18"/>
          <w:u w:val="none"/>
        </w:rPr>
        <w:t>www.szpital-brzozow.pl</w:t>
      </w:r>
    </w:hyperlink>
    <w:r w:rsidRPr="009E7B50">
      <w:rPr>
        <w:rFonts w:ascii="Candara" w:hAnsi="Candara" w:cs="Tahoma"/>
        <w:b/>
        <w:color w:val="002060"/>
        <w:sz w:val="18"/>
        <w:szCs w:val="18"/>
      </w:rPr>
      <w:t xml:space="preserve"> </w:t>
    </w:r>
  </w:p>
  <w:p w:rsidR="00E754F7" w:rsidRPr="00AA77C3" w:rsidRDefault="00E754F7" w:rsidP="00E754F7">
    <w:pPr>
      <w:spacing w:after="0" w:line="240" w:lineRule="auto"/>
      <w:ind w:right="1"/>
      <w:jc w:val="both"/>
      <w:rPr>
        <w:rFonts w:ascii="Certa" w:hAnsi="Certa" w:cs="Tahoma"/>
        <w:b/>
        <w:color w:val="002060"/>
        <w:sz w:val="18"/>
        <w:szCs w:val="18"/>
      </w:rPr>
    </w:pPr>
    <w:r>
      <w:rPr>
        <w:rFonts w:ascii="Candara" w:hAnsi="Candara" w:cs="Tahoma"/>
        <w:b/>
        <w:color w:val="002060"/>
        <w:sz w:val="18"/>
        <w:szCs w:val="18"/>
      </w:rPr>
      <w:t xml:space="preserve">im. Ks. Bronisława Markiewicza </w:t>
    </w:r>
  </w:p>
  <w:p w:rsidR="00E754F7" w:rsidRPr="00F71786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 xml:space="preserve">36-200 Brzozów, </w:t>
    </w:r>
    <w:r>
      <w:rPr>
        <w:rFonts w:ascii="Candara" w:hAnsi="Candara" w:cs="Tahoma"/>
        <w:b/>
        <w:color w:val="002060"/>
        <w:sz w:val="18"/>
        <w:szCs w:val="18"/>
      </w:rPr>
      <w:t>u</w:t>
    </w:r>
    <w:r w:rsidRPr="00F71786">
      <w:rPr>
        <w:rFonts w:ascii="Candara" w:hAnsi="Candara" w:cs="Tahoma"/>
        <w:b/>
        <w:color w:val="002060"/>
        <w:sz w:val="18"/>
        <w:szCs w:val="18"/>
      </w:rPr>
      <w:t xml:space="preserve">l. </w:t>
    </w:r>
    <w:r>
      <w:rPr>
        <w:rFonts w:ascii="Candara" w:hAnsi="Candara" w:cs="Tahoma"/>
        <w:b/>
        <w:color w:val="002060"/>
        <w:sz w:val="18"/>
        <w:szCs w:val="18"/>
      </w:rPr>
      <w:t>K</w:t>
    </w:r>
    <w:r w:rsidRPr="00F71786">
      <w:rPr>
        <w:rFonts w:ascii="Candara" w:hAnsi="Candara" w:cs="Tahoma"/>
        <w:b/>
        <w:color w:val="002060"/>
        <w:sz w:val="18"/>
        <w:szCs w:val="18"/>
      </w:rPr>
      <w:t>s. Józefa Bielawskiego 18</w:t>
    </w:r>
  </w:p>
  <w:p w:rsidR="00E754F7" w:rsidRPr="00E754F7" w:rsidRDefault="00E754F7" w:rsidP="00E754F7">
    <w:pPr>
      <w:spacing w:after="0" w:line="240" w:lineRule="auto"/>
      <w:jc w:val="both"/>
      <w:rPr>
        <w:rFonts w:ascii="Candara" w:hAnsi="Candara" w:cs="Tahoma"/>
        <w:b/>
        <w:color w:val="002060"/>
        <w:sz w:val="18"/>
        <w:szCs w:val="18"/>
      </w:rPr>
    </w:pPr>
    <w:r w:rsidRPr="00F71786">
      <w:rPr>
        <w:rFonts w:ascii="Candara" w:hAnsi="Candara" w:cs="Tahoma"/>
        <w:b/>
        <w:color w:val="002060"/>
        <w:sz w:val="18"/>
        <w:szCs w:val="18"/>
      </w:rPr>
      <w:t>Sekretariat tel. 13 43 09 552, tel./fax 13 43 41</w:t>
    </w:r>
    <w:r>
      <w:rPr>
        <w:rFonts w:ascii="Candara" w:hAnsi="Candara" w:cs="Tahoma"/>
        <w:b/>
        <w:color w:val="002060"/>
        <w:sz w:val="18"/>
        <w:szCs w:val="18"/>
      </w:rPr>
      <w:t> </w:t>
    </w:r>
    <w:r w:rsidRPr="00F71786">
      <w:rPr>
        <w:rFonts w:ascii="Candara" w:hAnsi="Candara" w:cs="Tahoma"/>
        <w:b/>
        <w:color w:val="002060"/>
        <w:sz w:val="18"/>
        <w:szCs w:val="18"/>
      </w:rPr>
      <w:t>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64" w:rsidRDefault="00381F64" w:rsidP="0069224C">
      <w:pPr>
        <w:spacing w:after="0" w:line="240" w:lineRule="auto"/>
      </w:pPr>
      <w:r>
        <w:separator/>
      </w:r>
    </w:p>
  </w:footnote>
  <w:footnote w:type="continuationSeparator" w:id="0">
    <w:p w:rsidR="00381F64" w:rsidRDefault="00381F64" w:rsidP="006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F7" w:rsidRPr="005833EF" w:rsidRDefault="00E754F7" w:rsidP="00E754F7">
    <w:pPr>
      <w:spacing w:after="0"/>
      <w:ind w:left="1843"/>
      <w:rPr>
        <w:rFonts w:ascii="Candara" w:hAnsi="Candara" w:cs="Tahoma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577B2" wp14:editId="69EDDB34">
          <wp:simplePos x="0" y="0"/>
          <wp:positionH relativeFrom="column">
            <wp:posOffset>4986655</wp:posOffset>
          </wp:positionH>
          <wp:positionV relativeFrom="paragraph">
            <wp:posOffset>-97155</wp:posOffset>
          </wp:positionV>
          <wp:extent cx="709295" cy="6858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3EF">
      <w:rPr>
        <w:rFonts w:ascii="Georgia" w:hAnsi="Georgia"/>
        <w:b/>
        <w:noProof/>
        <w:color w:val="002060"/>
        <w:sz w:val="28"/>
        <w:szCs w:val="28"/>
      </w:rPr>
      <w:drawing>
        <wp:anchor distT="0" distB="0" distL="114300" distR="114300" simplePos="0" relativeHeight="251662336" behindDoc="0" locked="0" layoutInCell="1" allowOverlap="1" wp14:anchorId="64FF372D" wp14:editId="2DF498A8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1028700" cy="990600"/>
          <wp:effectExtent l="0" t="0" r="0" b="0"/>
          <wp:wrapSquare wrapText="bothSides"/>
          <wp:docPr id="44" name="Obraz 44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3EF">
      <w:rPr>
        <w:rFonts w:ascii="Candara" w:hAnsi="Candara" w:cs="Tahoma"/>
        <w:b/>
        <w:color w:val="002060"/>
        <w:sz w:val="28"/>
        <w:szCs w:val="28"/>
      </w:rPr>
      <w:t>Szpital Specjalistyczny w Brzozowie</w:t>
    </w:r>
  </w:p>
  <w:p w:rsidR="00E754F7" w:rsidRPr="005833EF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Podkarpacki Ośrodek Onkologiczny </w:t>
    </w:r>
  </w:p>
  <w:p w:rsidR="00E754F7" w:rsidRDefault="00E754F7" w:rsidP="00E754F7">
    <w:pPr>
      <w:spacing w:after="0" w:line="240" w:lineRule="auto"/>
      <w:ind w:left="1843"/>
      <w:rPr>
        <w:rFonts w:ascii="Candara" w:hAnsi="Candara" w:cs="Tahoma"/>
        <w:b/>
        <w:color w:val="002060"/>
        <w:sz w:val="28"/>
        <w:szCs w:val="28"/>
      </w:rPr>
    </w:pPr>
    <w:r w:rsidRPr="005833EF">
      <w:rPr>
        <w:rFonts w:ascii="Candara" w:hAnsi="Candara" w:cs="Tahoma"/>
        <w:b/>
        <w:color w:val="002060"/>
        <w:sz w:val="28"/>
        <w:szCs w:val="28"/>
      </w:rPr>
      <w:t xml:space="preserve">im. Ks. Bronisława Markiewicza </w:t>
    </w:r>
  </w:p>
  <w:p w:rsidR="00E754F7" w:rsidRPr="00E754F7" w:rsidRDefault="00E754F7" w:rsidP="00E754F7">
    <w:pPr>
      <w:spacing w:after="0" w:line="240" w:lineRule="auto"/>
      <w:rPr>
        <w:rFonts w:ascii="Candara" w:eastAsia="Times New Roman" w:hAnsi="Candara" w:cs="Tahoma"/>
        <w:color w:val="002060"/>
        <w:sz w:val="25"/>
        <w:szCs w:val="25"/>
        <w:lang w:eastAsia="pl-PL"/>
      </w:rPr>
    </w:pPr>
    <w:r>
      <w:rPr>
        <w:rFonts w:ascii="Candara" w:eastAsia="Times New Roman" w:hAnsi="Candara" w:cs="Tahoma"/>
        <w:color w:val="002060"/>
        <w:sz w:val="25"/>
        <w:szCs w:val="25"/>
        <w:lang w:eastAsia="pl-PL"/>
      </w:rPr>
      <w:t>_______________________________________________________________________</w:t>
    </w:r>
  </w:p>
  <w:p w:rsidR="00E754F7" w:rsidRDefault="00E75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C"/>
    <w:rsid w:val="00080898"/>
    <w:rsid w:val="000812DF"/>
    <w:rsid w:val="00082DEE"/>
    <w:rsid w:val="000B1327"/>
    <w:rsid w:val="001545F6"/>
    <w:rsid w:val="001652BC"/>
    <w:rsid w:val="001D180D"/>
    <w:rsid w:val="00220066"/>
    <w:rsid w:val="002619C4"/>
    <w:rsid w:val="00292122"/>
    <w:rsid w:val="002D1605"/>
    <w:rsid w:val="002E1878"/>
    <w:rsid w:val="00303ACB"/>
    <w:rsid w:val="003431A2"/>
    <w:rsid w:val="00356D3B"/>
    <w:rsid w:val="00381F64"/>
    <w:rsid w:val="003B455E"/>
    <w:rsid w:val="003F59E0"/>
    <w:rsid w:val="0040162D"/>
    <w:rsid w:val="0045627D"/>
    <w:rsid w:val="00477083"/>
    <w:rsid w:val="004944FF"/>
    <w:rsid w:val="00506321"/>
    <w:rsid w:val="005373F4"/>
    <w:rsid w:val="00575EE8"/>
    <w:rsid w:val="005833EF"/>
    <w:rsid w:val="00595385"/>
    <w:rsid w:val="005B42FD"/>
    <w:rsid w:val="005C2E77"/>
    <w:rsid w:val="005D6696"/>
    <w:rsid w:val="005E3382"/>
    <w:rsid w:val="006025D1"/>
    <w:rsid w:val="0063046A"/>
    <w:rsid w:val="0067518B"/>
    <w:rsid w:val="0069224C"/>
    <w:rsid w:val="006A1A00"/>
    <w:rsid w:val="00742866"/>
    <w:rsid w:val="00742F6B"/>
    <w:rsid w:val="007517E2"/>
    <w:rsid w:val="007604FB"/>
    <w:rsid w:val="00801E33"/>
    <w:rsid w:val="008D400C"/>
    <w:rsid w:val="008E1EAA"/>
    <w:rsid w:val="008E51AF"/>
    <w:rsid w:val="008F09A3"/>
    <w:rsid w:val="009175F2"/>
    <w:rsid w:val="009311FF"/>
    <w:rsid w:val="009D4404"/>
    <w:rsid w:val="009E7B50"/>
    <w:rsid w:val="009F035C"/>
    <w:rsid w:val="00AA77C3"/>
    <w:rsid w:val="00AF3391"/>
    <w:rsid w:val="00B6655F"/>
    <w:rsid w:val="00B67122"/>
    <w:rsid w:val="00BC0BC9"/>
    <w:rsid w:val="00BC3D0D"/>
    <w:rsid w:val="00BE649B"/>
    <w:rsid w:val="00CA54FF"/>
    <w:rsid w:val="00CC4E9F"/>
    <w:rsid w:val="00CD35BA"/>
    <w:rsid w:val="00CE6444"/>
    <w:rsid w:val="00D00C02"/>
    <w:rsid w:val="00D73590"/>
    <w:rsid w:val="00D76484"/>
    <w:rsid w:val="00DE7C69"/>
    <w:rsid w:val="00E16920"/>
    <w:rsid w:val="00E71A6A"/>
    <w:rsid w:val="00E74001"/>
    <w:rsid w:val="00E754F7"/>
    <w:rsid w:val="00E94892"/>
    <w:rsid w:val="00EA3A37"/>
    <w:rsid w:val="00F110E2"/>
    <w:rsid w:val="00F14ECA"/>
    <w:rsid w:val="00F17B08"/>
    <w:rsid w:val="00F6336D"/>
    <w:rsid w:val="00F71786"/>
    <w:rsid w:val="00F72DDE"/>
    <w:rsid w:val="00FA442D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C5D0"/>
  <w15:chartTrackingRefBased/>
  <w15:docId w15:val="{C743F58C-0E76-4708-BFF4-9E131D9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24C"/>
  </w:style>
  <w:style w:type="paragraph" w:styleId="Stopka">
    <w:name w:val="footer"/>
    <w:basedOn w:val="Normalny"/>
    <w:link w:val="StopkaZnak"/>
    <w:uiPriority w:val="99"/>
    <w:unhideWhenUsed/>
    <w:rsid w:val="006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24C"/>
  </w:style>
  <w:style w:type="character" w:styleId="Hipercze">
    <w:name w:val="Hyperlink"/>
    <w:basedOn w:val="Domylnaczcionkaakapitu"/>
    <w:uiPriority w:val="99"/>
    <w:unhideWhenUsed/>
    <w:rsid w:val="00692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2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6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5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brzo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DFDC-754B-4F48-8F2D-C01A0DC4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Kierownik Zamówień Pub.</cp:lastModifiedBy>
  <cp:revision>13</cp:revision>
  <cp:lastPrinted>2024-08-14T09:13:00Z</cp:lastPrinted>
  <dcterms:created xsi:type="dcterms:W3CDTF">2024-08-07T09:30:00Z</dcterms:created>
  <dcterms:modified xsi:type="dcterms:W3CDTF">2024-08-14T09:14:00Z</dcterms:modified>
</cp:coreProperties>
</file>