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41C" w:rsidRDefault="002B62F2" w:rsidP="002D7841">
      <w:pPr>
        <w:ind w:hanging="142"/>
      </w:pPr>
      <w:r w:rsidRPr="002B62F2">
        <w:rPr>
          <w:b/>
        </w:rPr>
        <w:t xml:space="preserve">     </w:t>
      </w:r>
      <w:r w:rsidR="002D7841">
        <w:t>S</w:t>
      </w:r>
      <w:r w:rsidR="0004041C" w:rsidRPr="0004041C">
        <w:t>ZS.POO.SZP.3810/70/2024                                                                                Brzozów, dnia 1</w:t>
      </w:r>
      <w:r w:rsidR="002D7841">
        <w:t>8</w:t>
      </w:r>
      <w:r w:rsidR="0004041C" w:rsidRPr="0004041C">
        <w:t>.09.2024r.</w:t>
      </w:r>
    </w:p>
    <w:p w:rsidR="0004041C" w:rsidRPr="0004041C" w:rsidRDefault="0004041C" w:rsidP="002B62F2"/>
    <w:p w:rsidR="002B62F2" w:rsidRPr="002B62F2" w:rsidRDefault="002B62F2" w:rsidP="002B62F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  <w:r w:rsidRPr="002B62F2">
        <w:rPr>
          <w:b/>
        </w:rPr>
        <w:t>Dotyczy postępowania</w:t>
      </w:r>
    </w:p>
    <w:p w:rsidR="002B62F2" w:rsidRPr="002B62F2" w:rsidRDefault="002B62F2" w:rsidP="002B62F2">
      <w:pPr>
        <w:rPr>
          <w:b/>
        </w:rPr>
      </w:pPr>
      <w:r w:rsidRPr="002B62F2">
        <w:rPr>
          <w:b/>
        </w:rPr>
        <w:t xml:space="preserve">         </w:t>
      </w:r>
      <w:r>
        <w:rPr>
          <w:b/>
        </w:rPr>
        <w:t xml:space="preserve">                                                                                          </w:t>
      </w:r>
      <w:r w:rsidRPr="002B62F2">
        <w:rPr>
          <w:b/>
        </w:rPr>
        <w:t xml:space="preserve">   Dostawa sprzętu medycznego</w:t>
      </w:r>
    </w:p>
    <w:p w:rsidR="002B62F2" w:rsidRPr="002B62F2" w:rsidRDefault="002B62F2" w:rsidP="002B62F2">
      <w:pPr>
        <w:rPr>
          <w:b/>
        </w:rPr>
      </w:pPr>
      <w:r w:rsidRPr="002B62F2">
        <w:rPr>
          <w:b/>
        </w:rPr>
        <w:t xml:space="preserve">        </w:t>
      </w:r>
      <w:r>
        <w:rPr>
          <w:b/>
        </w:rPr>
        <w:t xml:space="preserve">                                                                                          </w:t>
      </w:r>
      <w:r w:rsidRPr="002B62F2">
        <w:rPr>
          <w:b/>
        </w:rPr>
        <w:t xml:space="preserve">    Sygn.  </w:t>
      </w:r>
      <w:proofErr w:type="spellStart"/>
      <w:r w:rsidRPr="002B62F2">
        <w:rPr>
          <w:b/>
        </w:rPr>
        <w:t>Sz.S.P.O.O</w:t>
      </w:r>
      <w:proofErr w:type="spellEnd"/>
      <w:r w:rsidRPr="002B62F2">
        <w:rPr>
          <w:b/>
        </w:rPr>
        <w:t>. SZP 3810/</w:t>
      </w:r>
      <w:r>
        <w:rPr>
          <w:b/>
        </w:rPr>
        <w:t>70</w:t>
      </w:r>
      <w:r w:rsidRPr="002B62F2">
        <w:rPr>
          <w:b/>
        </w:rPr>
        <w:t>/2024</w:t>
      </w:r>
    </w:p>
    <w:p w:rsidR="002B62F2" w:rsidRPr="002B62F2" w:rsidRDefault="002B62F2" w:rsidP="002B62F2"/>
    <w:p w:rsidR="002B62F2" w:rsidRPr="002B62F2" w:rsidRDefault="002B62F2" w:rsidP="002B62F2">
      <w:r w:rsidRPr="002B62F2">
        <w:tab/>
        <w:t xml:space="preserve">W związku z pytaniami  złożonymi w niniejszym postępowaniu,  zamawiający, na podstawie art. </w:t>
      </w:r>
      <w:r w:rsidR="00DD49E4">
        <w:t>135</w:t>
      </w:r>
      <w:r w:rsidRPr="002B62F2">
        <w:t xml:space="preserve"> ust. 6 ustawy Prawo zamówień publicznych</w:t>
      </w:r>
      <w:r w:rsidR="00DD49E4">
        <w:t>,</w:t>
      </w:r>
      <w:r w:rsidRPr="002B62F2">
        <w:t xml:space="preserve"> udziela następujących odpowiedzi:  </w:t>
      </w:r>
    </w:p>
    <w:p w:rsidR="002B62F2" w:rsidRPr="002B62F2" w:rsidRDefault="002B62F2" w:rsidP="002B62F2"/>
    <w:p w:rsidR="002B62F2" w:rsidRDefault="002B62F2" w:rsidP="002B62F2">
      <w:pPr>
        <w:rPr>
          <w:b/>
        </w:rPr>
      </w:pPr>
      <w:r w:rsidRPr="002B62F2">
        <w:rPr>
          <w:b/>
        </w:rPr>
        <w:t>Pytanie 1</w:t>
      </w:r>
    </w:p>
    <w:p w:rsidR="00F10F90" w:rsidRPr="00F10F90" w:rsidRDefault="00F10F90" w:rsidP="00F10F90">
      <w:pPr>
        <w:jc w:val="both"/>
      </w:pPr>
      <w:r w:rsidRPr="00F10F90">
        <w:t xml:space="preserve">Czy zamawiając dopuści wysokiej klasy </w:t>
      </w:r>
      <w:proofErr w:type="spellStart"/>
      <w:r w:rsidRPr="00F10F90">
        <w:t>wideolaryngoskop</w:t>
      </w:r>
      <w:proofErr w:type="spellEnd"/>
      <w:r w:rsidRPr="00F10F90">
        <w:t>, wyposażone w port typu USB-C do ładowania oraz transmisji danych?</w:t>
      </w:r>
    </w:p>
    <w:p w:rsidR="002B62F2" w:rsidRPr="002B62F2" w:rsidRDefault="002B62F2" w:rsidP="002B62F2">
      <w:pPr>
        <w:rPr>
          <w:b/>
        </w:rPr>
      </w:pPr>
      <w:r w:rsidRPr="002B62F2">
        <w:rPr>
          <w:b/>
        </w:rPr>
        <w:t>Odpowiedź:</w:t>
      </w:r>
    </w:p>
    <w:p w:rsidR="00056AD8" w:rsidRPr="00056AD8" w:rsidRDefault="002D7841" w:rsidP="002B62F2">
      <w:pPr>
        <w:rPr>
          <w:bCs/>
        </w:rPr>
      </w:pPr>
      <w:r>
        <w:rPr>
          <w:bCs/>
        </w:rPr>
        <w:t>Zamawiający dopuszcza.</w:t>
      </w:r>
    </w:p>
    <w:p w:rsidR="0075368C" w:rsidRDefault="0075368C" w:rsidP="002B62F2">
      <w:pPr>
        <w:rPr>
          <w:b/>
          <w:bCs/>
        </w:rPr>
      </w:pPr>
    </w:p>
    <w:p w:rsidR="002B62F2" w:rsidRPr="002B62F2" w:rsidRDefault="002B62F2" w:rsidP="002B62F2">
      <w:r w:rsidRPr="002B62F2">
        <w:rPr>
          <w:b/>
          <w:bCs/>
        </w:rPr>
        <w:t>Pytanie 2</w:t>
      </w:r>
    </w:p>
    <w:p w:rsidR="00F10F90" w:rsidRDefault="00F10F90" w:rsidP="00F10F90">
      <w:pPr>
        <w:jc w:val="both"/>
      </w:pPr>
      <w:r w:rsidRPr="00F10F90">
        <w:t xml:space="preserve">Czy zamawiając dopuści wysokiej klasy </w:t>
      </w:r>
      <w:proofErr w:type="spellStart"/>
      <w:r w:rsidRPr="00F10F90">
        <w:t>wideolaryngoskop</w:t>
      </w:r>
      <w:proofErr w:type="spellEnd"/>
      <w:r w:rsidRPr="00F10F90">
        <w:t xml:space="preserve">, który posiada ochronę przed parowaniem kamery podczas zabiegu niewymagająca podgrzewania – łyżki jednorazowe z powłoką </w:t>
      </w:r>
      <w:proofErr w:type="spellStart"/>
      <w:r w:rsidRPr="00F10F90">
        <w:t>anti-fog</w:t>
      </w:r>
      <w:proofErr w:type="spellEnd"/>
      <w:r w:rsidRPr="00F10F90">
        <w:t>?</w:t>
      </w:r>
    </w:p>
    <w:p w:rsidR="002B62F2" w:rsidRDefault="002B62F2" w:rsidP="002B62F2">
      <w:pPr>
        <w:rPr>
          <w:b/>
        </w:rPr>
      </w:pPr>
      <w:r w:rsidRPr="002B62F2">
        <w:rPr>
          <w:b/>
        </w:rPr>
        <w:t>Odpowiedź:</w:t>
      </w:r>
    </w:p>
    <w:p w:rsidR="002D7841" w:rsidRPr="002D7841" w:rsidRDefault="002D7841" w:rsidP="002B62F2">
      <w:r w:rsidRPr="002D7841">
        <w:t>Zgodnie z SWZ.</w:t>
      </w:r>
    </w:p>
    <w:p w:rsidR="00056AD8" w:rsidRPr="002B62F2" w:rsidRDefault="00056AD8" w:rsidP="002B62F2">
      <w:pPr>
        <w:rPr>
          <w:b/>
          <w:bCs/>
        </w:rPr>
      </w:pPr>
    </w:p>
    <w:p w:rsidR="002B62F2" w:rsidRPr="002B62F2" w:rsidRDefault="002B62F2" w:rsidP="002B62F2">
      <w:pPr>
        <w:rPr>
          <w:b/>
          <w:bCs/>
        </w:rPr>
      </w:pPr>
      <w:r w:rsidRPr="002B62F2">
        <w:rPr>
          <w:b/>
          <w:bCs/>
        </w:rPr>
        <w:t xml:space="preserve">Pytanie </w:t>
      </w:r>
      <w:r>
        <w:rPr>
          <w:b/>
          <w:bCs/>
        </w:rPr>
        <w:t>3</w:t>
      </w:r>
    </w:p>
    <w:p w:rsidR="00DE1BF5" w:rsidRPr="00F10F90" w:rsidRDefault="00F10F90" w:rsidP="00F10F90">
      <w:pPr>
        <w:rPr>
          <w:bCs/>
        </w:rPr>
      </w:pPr>
      <w:bookmarkStart w:id="0" w:name="_Hlk176507288"/>
      <w:r w:rsidRPr="00F10F90">
        <w:rPr>
          <w:bCs/>
        </w:rPr>
        <w:t xml:space="preserve">Czy zamawiając dopuści wysokiej klasy </w:t>
      </w:r>
      <w:proofErr w:type="spellStart"/>
      <w:r w:rsidRPr="00F10F90">
        <w:rPr>
          <w:bCs/>
        </w:rPr>
        <w:t>wideolaryngoskop</w:t>
      </w:r>
      <w:proofErr w:type="spellEnd"/>
      <w:r w:rsidRPr="00F10F90">
        <w:rPr>
          <w:bCs/>
        </w:rPr>
        <w:t xml:space="preserve">, który posiada źródło światła nie mniejsze niż 600 </w:t>
      </w:r>
      <w:proofErr w:type="spellStart"/>
      <w:r w:rsidRPr="00F10F90">
        <w:rPr>
          <w:bCs/>
        </w:rPr>
        <w:t>luxów</w:t>
      </w:r>
      <w:proofErr w:type="spellEnd"/>
      <w:r w:rsidRPr="00F10F90">
        <w:rPr>
          <w:bCs/>
        </w:rPr>
        <w:t xml:space="preserve"> oraz temperaturę barwową światła nie mniejszą niż 5000K?</w:t>
      </w:r>
    </w:p>
    <w:p w:rsidR="002B62F2" w:rsidRPr="002B62F2" w:rsidRDefault="002B62F2" w:rsidP="002B62F2">
      <w:pPr>
        <w:rPr>
          <w:b/>
          <w:bCs/>
        </w:rPr>
      </w:pPr>
      <w:r w:rsidRPr="002B62F2">
        <w:rPr>
          <w:b/>
          <w:bCs/>
        </w:rPr>
        <w:t>Odpowiedź:</w:t>
      </w:r>
    </w:p>
    <w:p w:rsidR="002B62F2" w:rsidRDefault="002D7841" w:rsidP="002B62F2">
      <w:r>
        <w:t xml:space="preserve">Zgodnie z </w:t>
      </w:r>
      <w:proofErr w:type="spellStart"/>
      <w:r>
        <w:t>swz</w:t>
      </w:r>
      <w:proofErr w:type="spellEnd"/>
      <w:r>
        <w:t xml:space="preserve"> oraz wcześniejszymi odpowiedziami na pytania.</w:t>
      </w:r>
    </w:p>
    <w:p w:rsidR="0075368C" w:rsidRDefault="0075368C" w:rsidP="002B62F2">
      <w:pPr>
        <w:rPr>
          <w:b/>
          <w:bCs/>
        </w:rPr>
      </w:pPr>
    </w:p>
    <w:p w:rsidR="002B62F2" w:rsidRDefault="002B62F2" w:rsidP="002B62F2">
      <w:pPr>
        <w:rPr>
          <w:b/>
          <w:bCs/>
        </w:rPr>
      </w:pPr>
      <w:r w:rsidRPr="002B62F2">
        <w:rPr>
          <w:b/>
          <w:bCs/>
        </w:rPr>
        <w:t>Pytanie</w:t>
      </w:r>
      <w:r>
        <w:rPr>
          <w:b/>
          <w:bCs/>
        </w:rPr>
        <w:t xml:space="preserve"> 4</w:t>
      </w:r>
    </w:p>
    <w:bookmarkEnd w:id="0"/>
    <w:p w:rsidR="00F10F90" w:rsidRPr="00F10F90" w:rsidRDefault="00F10F90" w:rsidP="00F10F90">
      <w:pPr>
        <w:rPr>
          <w:bCs/>
        </w:rPr>
      </w:pPr>
      <w:r w:rsidRPr="00F10F90">
        <w:rPr>
          <w:bCs/>
        </w:rPr>
        <w:t xml:space="preserve">Czy zamawiając dopuści wysokiej klasy </w:t>
      </w:r>
      <w:proofErr w:type="spellStart"/>
      <w:r w:rsidRPr="00F10F90">
        <w:rPr>
          <w:bCs/>
        </w:rPr>
        <w:t>wideolaryngoskop</w:t>
      </w:r>
      <w:proofErr w:type="spellEnd"/>
      <w:r w:rsidRPr="00F10F90">
        <w:rPr>
          <w:bCs/>
        </w:rPr>
        <w:t xml:space="preserve">, łyżki jednokrotnego użytku typu MAC w 5 różnych rozmiarach oraz z powłoką </w:t>
      </w:r>
      <w:proofErr w:type="spellStart"/>
      <w:r w:rsidRPr="00F10F90">
        <w:rPr>
          <w:bCs/>
        </w:rPr>
        <w:t>anit-fog</w:t>
      </w:r>
      <w:proofErr w:type="spellEnd"/>
      <w:r w:rsidRPr="00F10F90">
        <w:rPr>
          <w:bCs/>
        </w:rPr>
        <w:t>?</w:t>
      </w:r>
    </w:p>
    <w:p w:rsidR="002B62F2" w:rsidRDefault="002B62F2" w:rsidP="002B62F2">
      <w:pPr>
        <w:rPr>
          <w:b/>
          <w:bCs/>
        </w:rPr>
      </w:pPr>
      <w:r w:rsidRPr="002B62F2">
        <w:rPr>
          <w:b/>
          <w:bCs/>
        </w:rPr>
        <w:lastRenderedPageBreak/>
        <w:t>Odpowiedź:</w:t>
      </w:r>
    </w:p>
    <w:p w:rsidR="002D7841" w:rsidRPr="002D7841" w:rsidRDefault="002D7841" w:rsidP="002B62F2">
      <w:pPr>
        <w:rPr>
          <w:bCs/>
        </w:rPr>
      </w:pPr>
      <w:r w:rsidRPr="002D7841">
        <w:rPr>
          <w:bCs/>
        </w:rPr>
        <w:t>Zgodnie z SWZ.</w:t>
      </w:r>
    </w:p>
    <w:p w:rsidR="002B62F2" w:rsidRPr="002B62F2" w:rsidRDefault="002B62F2" w:rsidP="002B62F2"/>
    <w:p w:rsidR="002B62F2" w:rsidRDefault="002B62F2" w:rsidP="002B62F2">
      <w:pPr>
        <w:rPr>
          <w:b/>
          <w:bCs/>
        </w:rPr>
      </w:pPr>
      <w:r w:rsidRPr="002B62F2">
        <w:rPr>
          <w:b/>
          <w:bCs/>
        </w:rPr>
        <w:t>Pytanie</w:t>
      </w:r>
      <w:r>
        <w:rPr>
          <w:b/>
          <w:bCs/>
        </w:rPr>
        <w:t xml:space="preserve"> 5</w:t>
      </w:r>
    </w:p>
    <w:p w:rsidR="00C70773" w:rsidRPr="00C70773" w:rsidRDefault="00C70773" w:rsidP="00C70773">
      <w:pPr>
        <w:rPr>
          <w:b/>
          <w:bCs/>
        </w:rPr>
      </w:pPr>
      <w:r w:rsidRPr="00C70773">
        <w:rPr>
          <w:b/>
          <w:bCs/>
        </w:rPr>
        <w:t>Dotyczy zapisu:</w:t>
      </w:r>
    </w:p>
    <w:p w:rsidR="00C70773" w:rsidRPr="00C70773" w:rsidRDefault="00C70773" w:rsidP="00C70773">
      <w:pPr>
        <w:jc w:val="both"/>
        <w:rPr>
          <w:bCs/>
        </w:rPr>
      </w:pPr>
      <w:r w:rsidRPr="00C70773">
        <w:rPr>
          <w:bCs/>
        </w:rPr>
        <w:t xml:space="preserve">Termin wykonania niniejszego zamówienia: </w:t>
      </w:r>
    </w:p>
    <w:p w:rsidR="00C70773" w:rsidRPr="00C70773" w:rsidRDefault="00C70773" w:rsidP="00C70773">
      <w:pPr>
        <w:jc w:val="both"/>
        <w:rPr>
          <w:bCs/>
        </w:rPr>
      </w:pPr>
      <w:r w:rsidRPr="00C70773">
        <w:rPr>
          <w:bCs/>
        </w:rPr>
        <w:t>- dostawa, instalacja i szkolenie do 45 dni kalendarzowych od daty zawarcia umowy.</w:t>
      </w:r>
    </w:p>
    <w:p w:rsidR="00C70773" w:rsidRPr="00C70773" w:rsidRDefault="00C70773" w:rsidP="00C70773">
      <w:pPr>
        <w:jc w:val="both"/>
        <w:rPr>
          <w:bCs/>
        </w:rPr>
      </w:pPr>
      <w:r w:rsidRPr="00C70773">
        <w:rPr>
          <w:bCs/>
        </w:rPr>
        <w:t xml:space="preserve">Czy Zamawiający wydłuży  termin  dostawy do  60 dni  od  daty zawarcia umowy ? </w:t>
      </w:r>
    </w:p>
    <w:p w:rsidR="002B62F2" w:rsidRDefault="002B62F2" w:rsidP="002B62F2">
      <w:pPr>
        <w:rPr>
          <w:b/>
          <w:bCs/>
        </w:rPr>
      </w:pPr>
      <w:r w:rsidRPr="002B62F2">
        <w:rPr>
          <w:b/>
          <w:bCs/>
        </w:rPr>
        <w:t>Odpowiedź:</w:t>
      </w:r>
    </w:p>
    <w:p w:rsidR="00793364" w:rsidRPr="00793364" w:rsidRDefault="00793364" w:rsidP="002B62F2">
      <w:pPr>
        <w:rPr>
          <w:bCs/>
        </w:rPr>
      </w:pPr>
      <w:r w:rsidRPr="00793364">
        <w:rPr>
          <w:bCs/>
        </w:rPr>
        <w:t xml:space="preserve">Zgodnie z </w:t>
      </w:r>
      <w:proofErr w:type="spellStart"/>
      <w:r w:rsidRPr="00793364">
        <w:rPr>
          <w:bCs/>
        </w:rPr>
        <w:t>swz</w:t>
      </w:r>
      <w:proofErr w:type="spellEnd"/>
      <w:r w:rsidRPr="00793364">
        <w:rPr>
          <w:bCs/>
        </w:rPr>
        <w:t>.</w:t>
      </w:r>
    </w:p>
    <w:p w:rsidR="002B62F2" w:rsidRPr="002B62F2" w:rsidRDefault="002B62F2" w:rsidP="002B62F2">
      <w:pPr>
        <w:rPr>
          <w:b/>
          <w:bCs/>
        </w:rPr>
      </w:pPr>
      <w:r w:rsidRPr="002B62F2">
        <w:rPr>
          <w:b/>
          <w:bCs/>
        </w:rPr>
        <w:t xml:space="preserve">  </w:t>
      </w:r>
    </w:p>
    <w:p w:rsidR="002B62F2" w:rsidRDefault="002B62F2" w:rsidP="002B62F2">
      <w:pPr>
        <w:rPr>
          <w:b/>
          <w:bCs/>
        </w:rPr>
      </w:pPr>
      <w:r w:rsidRPr="002B62F2">
        <w:rPr>
          <w:b/>
          <w:bCs/>
        </w:rPr>
        <w:t>Pytanie</w:t>
      </w:r>
      <w:r>
        <w:rPr>
          <w:b/>
          <w:bCs/>
        </w:rPr>
        <w:t xml:space="preserve"> 6</w:t>
      </w:r>
    </w:p>
    <w:p w:rsidR="00B87E83" w:rsidRPr="00DA7311" w:rsidRDefault="00B87E83" w:rsidP="00B87E83">
      <w:pPr>
        <w:rPr>
          <w:bCs/>
        </w:rPr>
      </w:pPr>
      <w:r w:rsidRPr="00DA7311">
        <w:rPr>
          <w:bCs/>
        </w:rPr>
        <w:t>do pakietu 3 poz. 9 – Czy Zamawiający dopuści urządzenie do ogrzewania pacjenta o wymiarach 280 x 220 x 220 mm (wys. x szer. x gł.)?</w:t>
      </w:r>
    </w:p>
    <w:p w:rsidR="002B62F2" w:rsidRDefault="002B62F2" w:rsidP="002B62F2">
      <w:pPr>
        <w:rPr>
          <w:b/>
          <w:bCs/>
        </w:rPr>
      </w:pPr>
      <w:bookmarkStart w:id="1" w:name="_Hlk176507974"/>
      <w:r w:rsidRPr="002B62F2">
        <w:rPr>
          <w:b/>
          <w:bCs/>
        </w:rPr>
        <w:t>Odpowiedź:</w:t>
      </w:r>
    </w:p>
    <w:p w:rsidR="002B62F2" w:rsidRDefault="002D7841" w:rsidP="002B62F2">
      <w:bookmarkStart w:id="2" w:name="_Hlk177550337"/>
      <w:r>
        <w:t>Zamawiający dopuszcza.</w:t>
      </w:r>
    </w:p>
    <w:bookmarkEnd w:id="2"/>
    <w:p w:rsidR="002D7841" w:rsidRPr="002B62F2" w:rsidRDefault="002D7841" w:rsidP="002B62F2"/>
    <w:p w:rsidR="002B62F2" w:rsidRDefault="002B62F2" w:rsidP="002B62F2">
      <w:pPr>
        <w:rPr>
          <w:b/>
          <w:bCs/>
        </w:rPr>
      </w:pPr>
      <w:r w:rsidRPr="002B62F2">
        <w:rPr>
          <w:b/>
          <w:bCs/>
        </w:rPr>
        <w:t>Pytanie</w:t>
      </w:r>
      <w:r>
        <w:rPr>
          <w:b/>
          <w:bCs/>
        </w:rPr>
        <w:t xml:space="preserve"> 7</w:t>
      </w:r>
    </w:p>
    <w:p w:rsidR="00DA7311" w:rsidRPr="002B62F2" w:rsidRDefault="00DA7311" w:rsidP="00DA7311">
      <w:r w:rsidRPr="00DA7311">
        <w:rPr>
          <w:bCs/>
        </w:rPr>
        <w:t>do pakietu 3 poz. 12 –</w:t>
      </w:r>
      <w:r w:rsidRPr="00DA7311">
        <w:rPr>
          <w:b/>
          <w:bCs/>
        </w:rPr>
        <w:t xml:space="preserve"> </w:t>
      </w:r>
      <w:r w:rsidRPr="00DA7311">
        <w:t>Czy Zamawiający dopuści urządzenie do ogrzewania pacjenta o przepływie powietrza 1380 l/min?</w:t>
      </w:r>
    </w:p>
    <w:bookmarkEnd w:id="1"/>
    <w:p w:rsidR="00035AD4" w:rsidRPr="00035AD4" w:rsidRDefault="00035AD4" w:rsidP="00035AD4">
      <w:pPr>
        <w:rPr>
          <w:b/>
          <w:bCs/>
        </w:rPr>
      </w:pPr>
      <w:r w:rsidRPr="00035AD4">
        <w:rPr>
          <w:b/>
          <w:bCs/>
        </w:rPr>
        <w:t>Odpowiedź:</w:t>
      </w:r>
    </w:p>
    <w:p w:rsidR="002D7841" w:rsidRPr="002D7841" w:rsidRDefault="002D7841" w:rsidP="002D7841">
      <w:r w:rsidRPr="002D7841">
        <w:t>Zamawiający dopuszcza.</w:t>
      </w:r>
    </w:p>
    <w:p w:rsidR="00035AD4" w:rsidRPr="00035AD4" w:rsidRDefault="00035AD4" w:rsidP="00035AD4"/>
    <w:p w:rsidR="00035AD4" w:rsidRDefault="00035AD4" w:rsidP="00035AD4">
      <w:pPr>
        <w:rPr>
          <w:b/>
          <w:bCs/>
        </w:rPr>
      </w:pPr>
      <w:r w:rsidRPr="00035AD4">
        <w:rPr>
          <w:b/>
          <w:bCs/>
        </w:rPr>
        <w:t xml:space="preserve">Pytanie </w:t>
      </w:r>
      <w:r>
        <w:rPr>
          <w:b/>
          <w:bCs/>
        </w:rPr>
        <w:t>8</w:t>
      </w:r>
    </w:p>
    <w:p w:rsidR="00DA7311" w:rsidRPr="00035AD4" w:rsidRDefault="00DA7311" w:rsidP="00DA7311">
      <w:r w:rsidRPr="00DA7311">
        <w:t xml:space="preserve"> </w:t>
      </w:r>
      <w:r w:rsidRPr="00DA7311">
        <w:rPr>
          <w:bCs/>
        </w:rPr>
        <w:t>do pakietu 3 poz. 18 –</w:t>
      </w:r>
      <w:r w:rsidRPr="00DA7311">
        <w:rPr>
          <w:b/>
          <w:bCs/>
        </w:rPr>
        <w:t xml:space="preserve"> </w:t>
      </w:r>
      <w:r w:rsidRPr="00DA7311">
        <w:t>Czy Zamawiający dopuści urządzenie do ogrzewania pacjenta z filtrem wyższej klasy HEPA H14?</w:t>
      </w:r>
    </w:p>
    <w:p w:rsidR="00035AD4" w:rsidRDefault="00035AD4" w:rsidP="00035AD4">
      <w:pPr>
        <w:rPr>
          <w:b/>
          <w:bCs/>
        </w:rPr>
      </w:pPr>
      <w:r w:rsidRPr="00035AD4">
        <w:rPr>
          <w:b/>
          <w:bCs/>
        </w:rPr>
        <w:t>Odpowiedź:</w:t>
      </w:r>
    </w:p>
    <w:p w:rsidR="002D7841" w:rsidRPr="002D7841" w:rsidRDefault="002D7841" w:rsidP="002D7841">
      <w:pPr>
        <w:rPr>
          <w:bCs/>
        </w:rPr>
      </w:pPr>
      <w:r w:rsidRPr="002D7841">
        <w:rPr>
          <w:bCs/>
        </w:rPr>
        <w:t>Zamawiający dopuszcza.</w:t>
      </w:r>
    </w:p>
    <w:p w:rsidR="00035AD4" w:rsidRDefault="00035AD4" w:rsidP="00035AD4">
      <w:pPr>
        <w:rPr>
          <w:b/>
          <w:bCs/>
        </w:rPr>
      </w:pPr>
    </w:p>
    <w:p w:rsidR="00035AD4" w:rsidRDefault="00035AD4" w:rsidP="00035AD4">
      <w:pPr>
        <w:rPr>
          <w:b/>
          <w:bCs/>
        </w:rPr>
      </w:pPr>
      <w:r w:rsidRPr="00035AD4">
        <w:rPr>
          <w:b/>
          <w:bCs/>
        </w:rPr>
        <w:t xml:space="preserve">Pytanie </w:t>
      </w:r>
      <w:r>
        <w:rPr>
          <w:b/>
          <w:bCs/>
        </w:rPr>
        <w:t>9</w:t>
      </w:r>
    </w:p>
    <w:p w:rsidR="00DA7311" w:rsidRPr="00DA7311" w:rsidRDefault="00DA7311" w:rsidP="00DA7311">
      <w:pPr>
        <w:rPr>
          <w:bCs/>
        </w:rPr>
      </w:pPr>
      <w:r w:rsidRPr="00DA7311">
        <w:rPr>
          <w:bCs/>
        </w:rPr>
        <w:t>do pakietu 3 poz. 21 – Czy Zamawiający dopuści urządzenie do ogrzewania pacjenta o poziomie głośności &lt;55dB?</w:t>
      </w:r>
    </w:p>
    <w:p w:rsidR="00035AD4" w:rsidRDefault="00035AD4" w:rsidP="00035AD4">
      <w:pPr>
        <w:rPr>
          <w:b/>
          <w:bCs/>
        </w:rPr>
      </w:pPr>
      <w:r w:rsidRPr="00035AD4">
        <w:rPr>
          <w:b/>
          <w:bCs/>
        </w:rPr>
        <w:lastRenderedPageBreak/>
        <w:t>Odpowiedź:</w:t>
      </w:r>
    </w:p>
    <w:p w:rsidR="002D7841" w:rsidRPr="002D7841" w:rsidRDefault="002D7841" w:rsidP="002D7841">
      <w:pPr>
        <w:rPr>
          <w:bCs/>
        </w:rPr>
      </w:pPr>
      <w:r w:rsidRPr="002D7841">
        <w:rPr>
          <w:bCs/>
        </w:rPr>
        <w:t>Zamawiający dopuszcza.</w:t>
      </w:r>
    </w:p>
    <w:p w:rsidR="00035AD4" w:rsidRPr="00035AD4" w:rsidRDefault="00035AD4" w:rsidP="00035AD4">
      <w:pPr>
        <w:rPr>
          <w:b/>
          <w:bCs/>
        </w:rPr>
      </w:pPr>
    </w:p>
    <w:p w:rsidR="00035AD4" w:rsidRDefault="00035AD4" w:rsidP="00035AD4">
      <w:pPr>
        <w:rPr>
          <w:b/>
          <w:bCs/>
        </w:rPr>
      </w:pPr>
      <w:r w:rsidRPr="00035AD4">
        <w:rPr>
          <w:b/>
          <w:bCs/>
        </w:rPr>
        <w:t xml:space="preserve">Pytanie </w:t>
      </w:r>
      <w:r>
        <w:rPr>
          <w:b/>
          <w:bCs/>
        </w:rPr>
        <w:t>10</w:t>
      </w:r>
    </w:p>
    <w:p w:rsidR="00DA7311" w:rsidRPr="00DA7311" w:rsidRDefault="00DA7311" w:rsidP="00DA7311">
      <w:pPr>
        <w:rPr>
          <w:bCs/>
        </w:rPr>
      </w:pPr>
      <w:r w:rsidRPr="00DA7311">
        <w:rPr>
          <w:bCs/>
        </w:rPr>
        <w:t>do pakietu 3 poz. 23 – Czy Zamawiający dopuści urządzenie do ogrzewania pacjenta o średnim poborze mocy 750W?</w:t>
      </w:r>
    </w:p>
    <w:p w:rsidR="00035AD4" w:rsidRPr="00035AD4" w:rsidRDefault="00035AD4" w:rsidP="00035AD4">
      <w:pPr>
        <w:rPr>
          <w:b/>
          <w:bCs/>
        </w:rPr>
      </w:pPr>
      <w:r w:rsidRPr="00035AD4">
        <w:rPr>
          <w:b/>
          <w:bCs/>
        </w:rPr>
        <w:t>Odpowiedź:</w:t>
      </w:r>
    </w:p>
    <w:p w:rsidR="002D7841" w:rsidRPr="002D7841" w:rsidRDefault="002D7841" w:rsidP="002D7841">
      <w:pPr>
        <w:rPr>
          <w:bCs/>
        </w:rPr>
      </w:pPr>
      <w:r w:rsidRPr="002D7841">
        <w:rPr>
          <w:bCs/>
        </w:rPr>
        <w:t>Zamawiający dopuszcza.</w:t>
      </w:r>
    </w:p>
    <w:p w:rsidR="00035AD4" w:rsidRPr="00035AD4" w:rsidRDefault="00035AD4" w:rsidP="00035AD4">
      <w:pPr>
        <w:rPr>
          <w:b/>
          <w:bCs/>
        </w:rPr>
      </w:pPr>
    </w:p>
    <w:p w:rsidR="00035AD4" w:rsidRDefault="00035AD4" w:rsidP="00035AD4">
      <w:pPr>
        <w:rPr>
          <w:b/>
          <w:bCs/>
        </w:rPr>
      </w:pPr>
      <w:r w:rsidRPr="00035AD4">
        <w:rPr>
          <w:b/>
          <w:bCs/>
        </w:rPr>
        <w:t xml:space="preserve">Pytanie </w:t>
      </w:r>
      <w:r>
        <w:rPr>
          <w:b/>
          <w:bCs/>
        </w:rPr>
        <w:t>11</w:t>
      </w:r>
    </w:p>
    <w:p w:rsidR="00DA7311" w:rsidRPr="00DA7311" w:rsidRDefault="00DA7311" w:rsidP="00DA7311">
      <w:pPr>
        <w:rPr>
          <w:bCs/>
        </w:rPr>
      </w:pPr>
      <w:r w:rsidRPr="00DA7311">
        <w:rPr>
          <w:bCs/>
        </w:rPr>
        <w:t xml:space="preserve">do pakietu 3 poz. 26 – Czy Zamawiający odstąpi od wymogu stosowania </w:t>
      </w:r>
      <w:proofErr w:type="spellStart"/>
      <w:r w:rsidRPr="00DA7311">
        <w:rPr>
          <w:bCs/>
        </w:rPr>
        <w:t>kocy</w:t>
      </w:r>
      <w:proofErr w:type="spellEnd"/>
      <w:r w:rsidRPr="00DA7311">
        <w:rPr>
          <w:bCs/>
        </w:rPr>
        <w:t xml:space="preserve"> specjalnych – z</w:t>
      </w:r>
      <w:r w:rsidR="002D7841">
        <w:rPr>
          <w:bCs/>
        </w:rPr>
        <w:t xml:space="preserve"> </w:t>
      </w:r>
      <w:r w:rsidRPr="00DA7311">
        <w:rPr>
          <w:bCs/>
        </w:rPr>
        <w:t>dodatkową termoizolacją?</w:t>
      </w:r>
    </w:p>
    <w:p w:rsidR="00035AD4" w:rsidRPr="00035AD4" w:rsidRDefault="00035AD4" w:rsidP="00035AD4">
      <w:pPr>
        <w:rPr>
          <w:b/>
          <w:bCs/>
        </w:rPr>
      </w:pPr>
      <w:r w:rsidRPr="00035AD4">
        <w:rPr>
          <w:b/>
          <w:bCs/>
        </w:rPr>
        <w:t>Odpowiedź:</w:t>
      </w:r>
    </w:p>
    <w:p w:rsidR="00035AD4" w:rsidRPr="002D7841" w:rsidRDefault="002D7841" w:rsidP="00035AD4">
      <w:pPr>
        <w:rPr>
          <w:bCs/>
        </w:rPr>
      </w:pPr>
      <w:r w:rsidRPr="002D7841">
        <w:rPr>
          <w:bCs/>
        </w:rPr>
        <w:t xml:space="preserve">Zgodnie z </w:t>
      </w:r>
      <w:proofErr w:type="spellStart"/>
      <w:r w:rsidRPr="002D7841">
        <w:rPr>
          <w:bCs/>
        </w:rPr>
        <w:t>swz</w:t>
      </w:r>
      <w:proofErr w:type="spellEnd"/>
      <w:r w:rsidRPr="002D7841">
        <w:rPr>
          <w:bCs/>
        </w:rPr>
        <w:t>.</w:t>
      </w:r>
    </w:p>
    <w:p w:rsidR="002D7841" w:rsidRDefault="002D7841" w:rsidP="00035AD4">
      <w:pPr>
        <w:rPr>
          <w:b/>
          <w:bCs/>
        </w:rPr>
      </w:pPr>
    </w:p>
    <w:p w:rsidR="00035AD4" w:rsidRDefault="00035AD4" w:rsidP="00035AD4">
      <w:pPr>
        <w:rPr>
          <w:b/>
          <w:bCs/>
        </w:rPr>
      </w:pPr>
      <w:r w:rsidRPr="00035AD4">
        <w:rPr>
          <w:b/>
          <w:bCs/>
        </w:rPr>
        <w:t xml:space="preserve">Pytanie </w:t>
      </w:r>
      <w:r>
        <w:rPr>
          <w:b/>
          <w:bCs/>
        </w:rPr>
        <w:t>12</w:t>
      </w:r>
    </w:p>
    <w:p w:rsidR="00DA7311" w:rsidRPr="00DA7311" w:rsidRDefault="00DA7311" w:rsidP="00DA7311">
      <w:pPr>
        <w:rPr>
          <w:bCs/>
        </w:rPr>
      </w:pPr>
      <w:r w:rsidRPr="00DA7311">
        <w:rPr>
          <w:bCs/>
        </w:rPr>
        <w:t xml:space="preserve">Czy Zamawiający dopuści urządzenie do ogrzewania pacjenta w zestawie z kocami dla dorosłych o wymiarach 210 cm x 120 cm?? </w:t>
      </w:r>
    </w:p>
    <w:p w:rsidR="00035AD4" w:rsidRPr="00035AD4" w:rsidRDefault="00035AD4" w:rsidP="00035AD4">
      <w:pPr>
        <w:rPr>
          <w:b/>
          <w:bCs/>
        </w:rPr>
      </w:pPr>
      <w:r w:rsidRPr="00035AD4">
        <w:rPr>
          <w:b/>
          <w:bCs/>
        </w:rPr>
        <w:t>Odpowiedź:</w:t>
      </w:r>
    </w:p>
    <w:p w:rsidR="00035AD4" w:rsidRPr="002D7841" w:rsidRDefault="002D7841" w:rsidP="00035AD4">
      <w:pPr>
        <w:rPr>
          <w:bCs/>
        </w:rPr>
      </w:pPr>
      <w:r w:rsidRPr="002D7841">
        <w:rPr>
          <w:bCs/>
        </w:rPr>
        <w:t>Zamawiający dopuszcza.</w:t>
      </w:r>
    </w:p>
    <w:p w:rsidR="002D7841" w:rsidRPr="00035AD4" w:rsidRDefault="002D7841" w:rsidP="00035AD4">
      <w:pPr>
        <w:rPr>
          <w:b/>
          <w:bCs/>
        </w:rPr>
      </w:pPr>
    </w:p>
    <w:p w:rsidR="00035AD4" w:rsidRDefault="00035AD4" w:rsidP="00035AD4">
      <w:pPr>
        <w:rPr>
          <w:b/>
          <w:bCs/>
        </w:rPr>
      </w:pPr>
      <w:r w:rsidRPr="00035AD4">
        <w:rPr>
          <w:b/>
          <w:bCs/>
        </w:rPr>
        <w:t xml:space="preserve">Pytanie </w:t>
      </w:r>
      <w:r>
        <w:rPr>
          <w:b/>
          <w:bCs/>
        </w:rPr>
        <w:t>13</w:t>
      </w:r>
    </w:p>
    <w:p w:rsidR="00A31379" w:rsidRPr="00A31379" w:rsidRDefault="00A31379" w:rsidP="00A31379">
      <w:pPr>
        <w:rPr>
          <w:bCs/>
        </w:rPr>
      </w:pPr>
      <w:r w:rsidRPr="00A31379">
        <w:rPr>
          <w:bCs/>
        </w:rPr>
        <w:t>Pakiet 3</w:t>
      </w:r>
    </w:p>
    <w:p w:rsidR="00A31379" w:rsidRPr="00A31379" w:rsidRDefault="00A31379" w:rsidP="00A31379">
      <w:pPr>
        <w:rPr>
          <w:bCs/>
        </w:rPr>
      </w:pPr>
      <w:r w:rsidRPr="00A31379">
        <w:rPr>
          <w:bCs/>
        </w:rPr>
        <w:t>Ad.2-27</w:t>
      </w:r>
    </w:p>
    <w:p w:rsidR="00A31379" w:rsidRPr="00A31379" w:rsidRDefault="00A31379" w:rsidP="00A31379">
      <w:pPr>
        <w:rPr>
          <w:bCs/>
        </w:rPr>
      </w:pPr>
      <w:r w:rsidRPr="00A31379">
        <w:rPr>
          <w:bCs/>
        </w:rPr>
        <w:t>Prosimy o dopuszczenie urządzenia o następujących parametrach:</w:t>
      </w:r>
    </w:p>
    <w:p w:rsidR="00A31379" w:rsidRPr="00A31379" w:rsidRDefault="00A31379" w:rsidP="00A31379">
      <w:pPr>
        <w:rPr>
          <w:bCs/>
        </w:rPr>
      </w:pPr>
      <w:r w:rsidRPr="00A31379">
        <w:rPr>
          <w:bCs/>
        </w:rPr>
        <w:t>Urządzenie ogrzewające pacjenta ciepłym powietrzem. Panel sterujący z przyciskami membranowymi</w:t>
      </w:r>
    </w:p>
    <w:p w:rsidR="00A31379" w:rsidRPr="00A31379" w:rsidRDefault="00A31379" w:rsidP="00A31379">
      <w:pPr>
        <w:rPr>
          <w:bCs/>
        </w:rPr>
      </w:pPr>
      <w:r w:rsidRPr="00A31379">
        <w:rPr>
          <w:bCs/>
        </w:rPr>
        <w:t>Zakresy temperatur:</w:t>
      </w:r>
    </w:p>
    <w:p w:rsidR="00A31379" w:rsidRPr="00A31379" w:rsidRDefault="00A31379" w:rsidP="00A31379">
      <w:pPr>
        <w:rPr>
          <w:bCs/>
        </w:rPr>
      </w:pPr>
      <w:r w:rsidRPr="00A31379">
        <w:rPr>
          <w:bCs/>
        </w:rPr>
        <w:t>- temperatura otoczenia</w:t>
      </w:r>
    </w:p>
    <w:p w:rsidR="00A31379" w:rsidRPr="00A31379" w:rsidRDefault="00A31379" w:rsidP="00A31379">
      <w:pPr>
        <w:rPr>
          <w:bCs/>
        </w:rPr>
      </w:pPr>
      <w:r w:rsidRPr="00A31379">
        <w:rPr>
          <w:bCs/>
        </w:rPr>
        <w:t>- 34°C</w:t>
      </w:r>
    </w:p>
    <w:p w:rsidR="00A31379" w:rsidRPr="00A31379" w:rsidRDefault="00A31379" w:rsidP="00A31379">
      <w:pPr>
        <w:rPr>
          <w:bCs/>
        </w:rPr>
      </w:pPr>
      <w:r w:rsidRPr="00A31379">
        <w:rPr>
          <w:bCs/>
        </w:rPr>
        <w:t>- 40°C</w:t>
      </w:r>
    </w:p>
    <w:p w:rsidR="00A31379" w:rsidRPr="00A31379" w:rsidRDefault="00A31379" w:rsidP="00A31379">
      <w:pPr>
        <w:rPr>
          <w:bCs/>
        </w:rPr>
      </w:pPr>
      <w:r w:rsidRPr="00A31379">
        <w:rPr>
          <w:bCs/>
        </w:rPr>
        <w:t>- 43°C</w:t>
      </w:r>
    </w:p>
    <w:p w:rsidR="00A31379" w:rsidRPr="00A31379" w:rsidRDefault="00A31379" w:rsidP="00A31379">
      <w:pPr>
        <w:rPr>
          <w:bCs/>
        </w:rPr>
      </w:pPr>
      <w:r w:rsidRPr="00A31379">
        <w:rPr>
          <w:bCs/>
        </w:rPr>
        <w:t>- 46°C</w:t>
      </w:r>
    </w:p>
    <w:p w:rsidR="00A31379" w:rsidRPr="00A31379" w:rsidRDefault="00A31379" w:rsidP="00A31379">
      <w:pPr>
        <w:rPr>
          <w:bCs/>
        </w:rPr>
      </w:pPr>
      <w:r w:rsidRPr="00A31379">
        <w:rPr>
          <w:bCs/>
        </w:rPr>
        <w:lastRenderedPageBreak/>
        <w:t>Diodowe wskaźniki wybranej temperatury</w:t>
      </w:r>
    </w:p>
    <w:p w:rsidR="00A31379" w:rsidRPr="00A31379" w:rsidRDefault="00A31379" w:rsidP="00A31379">
      <w:pPr>
        <w:rPr>
          <w:bCs/>
        </w:rPr>
      </w:pPr>
      <w:r w:rsidRPr="00A31379">
        <w:rPr>
          <w:bCs/>
        </w:rPr>
        <w:t>Dwa poziomy natężenia przepływu</w:t>
      </w:r>
    </w:p>
    <w:p w:rsidR="00A31379" w:rsidRPr="00A31379" w:rsidRDefault="00A31379" w:rsidP="00A31379">
      <w:pPr>
        <w:rPr>
          <w:bCs/>
        </w:rPr>
      </w:pPr>
      <w:r w:rsidRPr="00A31379">
        <w:rPr>
          <w:bCs/>
        </w:rPr>
        <w:t>Wykorzystuje silnik prądu stałego,  cichszą i najnowocześniejszą dmuchawę</w:t>
      </w:r>
    </w:p>
    <w:p w:rsidR="00A31379" w:rsidRPr="00A31379" w:rsidRDefault="00A31379" w:rsidP="00A31379">
      <w:pPr>
        <w:rPr>
          <w:bCs/>
        </w:rPr>
      </w:pPr>
      <w:r w:rsidRPr="00A31379">
        <w:rPr>
          <w:bCs/>
        </w:rPr>
        <w:t>Przycisk „stand by” na panelu sterującym</w:t>
      </w:r>
    </w:p>
    <w:p w:rsidR="00A31379" w:rsidRPr="00A31379" w:rsidRDefault="00A31379" w:rsidP="00A31379">
      <w:pPr>
        <w:rPr>
          <w:bCs/>
        </w:rPr>
      </w:pPr>
      <w:r w:rsidRPr="00A31379">
        <w:rPr>
          <w:bCs/>
        </w:rPr>
        <w:t>Możliwość zamocowania aparatu na zwykłym stojaku do kroplówek lub łóżku pacjenta – uchwyty mocujące i zaczepy przy urządzeniu</w:t>
      </w:r>
    </w:p>
    <w:p w:rsidR="00A31379" w:rsidRPr="00A31379" w:rsidRDefault="00A31379" w:rsidP="00A31379">
      <w:pPr>
        <w:rPr>
          <w:bCs/>
        </w:rPr>
      </w:pPr>
      <w:r w:rsidRPr="00A31379">
        <w:rPr>
          <w:bCs/>
        </w:rPr>
        <w:t xml:space="preserve"> Zatwierdzenia FDA, CE, TGA, Japan </w:t>
      </w:r>
      <w:proofErr w:type="spellStart"/>
      <w:r w:rsidRPr="00A31379">
        <w:rPr>
          <w:bCs/>
        </w:rPr>
        <w:t>Health</w:t>
      </w:r>
      <w:proofErr w:type="spellEnd"/>
    </w:p>
    <w:p w:rsidR="00A31379" w:rsidRPr="00A31379" w:rsidRDefault="00A31379" w:rsidP="00A31379">
      <w:pPr>
        <w:rPr>
          <w:bCs/>
        </w:rPr>
      </w:pPr>
      <w:r w:rsidRPr="00A31379">
        <w:rPr>
          <w:bCs/>
        </w:rPr>
        <w:t> Zgodność z IEC 60601-1 3rd Edition, AM 1 przez UL, USA</w:t>
      </w:r>
    </w:p>
    <w:p w:rsidR="00A31379" w:rsidRPr="00A31379" w:rsidRDefault="00A31379" w:rsidP="00A31379">
      <w:pPr>
        <w:rPr>
          <w:bCs/>
        </w:rPr>
      </w:pPr>
      <w:r w:rsidRPr="00A31379">
        <w:rPr>
          <w:bCs/>
        </w:rPr>
        <w:t> </w:t>
      </w:r>
    </w:p>
    <w:p w:rsidR="00A31379" w:rsidRPr="00A31379" w:rsidRDefault="00A31379" w:rsidP="00A31379">
      <w:pPr>
        <w:rPr>
          <w:bCs/>
        </w:rPr>
      </w:pPr>
      <w:r w:rsidRPr="00A31379">
        <w:rPr>
          <w:bCs/>
        </w:rPr>
        <w:t>Klasyfikacja urządzenia – typ BF</w:t>
      </w:r>
    </w:p>
    <w:p w:rsidR="00A31379" w:rsidRPr="00A31379" w:rsidRDefault="00A31379" w:rsidP="00A31379">
      <w:pPr>
        <w:rPr>
          <w:bCs/>
        </w:rPr>
      </w:pPr>
      <w:r w:rsidRPr="00A31379">
        <w:rPr>
          <w:bCs/>
        </w:rPr>
        <w:t xml:space="preserve">Urządzenie medyczne – klasa </w:t>
      </w:r>
      <w:proofErr w:type="spellStart"/>
      <w:r w:rsidRPr="00A31379">
        <w:rPr>
          <w:bCs/>
        </w:rPr>
        <w:t>IIb</w:t>
      </w:r>
      <w:proofErr w:type="spellEnd"/>
      <w:r w:rsidRPr="00A31379">
        <w:rPr>
          <w:bCs/>
        </w:rPr>
        <w:t> </w:t>
      </w:r>
    </w:p>
    <w:p w:rsidR="00A31379" w:rsidRPr="00A31379" w:rsidRDefault="00A31379" w:rsidP="00A31379">
      <w:pPr>
        <w:rPr>
          <w:bCs/>
        </w:rPr>
      </w:pPr>
      <w:r w:rsidRPr="00A31379">
        <w:rPr>
          <w:bCs/>
        </w:rPr>
        <w:t>Urządzenie wyposażone w uchwyt do przenoszenia</w:t>
      </w:r>
    </w:p>
    <w:p w:rsidR="00A31379" w:rsidRPr="00A31379" w:rsidRDefault="00A31379" w:rsidP="00A31379">
      <w:pPr>
        <w:rPr>
          <w:bCs/>
        </w:rPr>
      </w:pPr>
      <w:r w:rsidRPr="00A31379">
        <w:rPr>
          <w:bCs/>
        </w:rPr>
        <w:t>Niewielka waga urządzenia max 6 kg (bez podstawy jezdnej)</w:t>
      </w:r>
    </w:p>
    <w:p w:rsidR="00A31379" w:rsidRPr="00A31379" w:rsidRDefault="00A31379" w:rsidP="00A31379">
      <w:pPr>
        <w:rPr>
          <w:bCs/>
        </w:rPr>
      </w:pPr>
      <w:r w:rsidRPr="00A31379">
        <w:rPr>
          <w:bCs/>
        </w:rPr>
        <w:t>Wymiary urządzenia: 29 cm x 22cm x 40cm </w:t>
      </w:r>
    </w:p>
    <w:p w:rsidR="00A31379" w:rsidRPr="00A31379" w:rsidRDefault="00A31379" w:rsidP="00A31379">
      <w:pPr>
        <w:rPr>
          <w:bCs/>
        </w:rPr>
      </w:pPr>
      <w:r w:rsidRPr="00A31379">
        <w:rPr>
          <w:bCs/>
        </w:rPr>
        <w:t>Ustawienia temperatury mierzą średnią temperaturę powietrza na końcu przewodu doprowadzającego - Temperatura otoczenia 34°C, 37°C, 40°C, 43°C lub 46°C</w:t>
      </w:r>
    </w:p>
    <w:p w:rsidR="00A31379" w:rsidRPr="00A31379" w:rsidRDefault="00A31379" w:rsidP="00A31379">
      <w:pPr>
        <w:rPr>
          <w:bCs/>
        </w:rPr>
      </w:pPr>
      <w:r w:rsidRPr="00A31379">
        <w:rPr>
          <w:bCs/>
        </w:rPr>
        <w:t>Wbudowany system monitorowania bezpieczeństwa</w:t>
      </w:r>
    </w:p>
    <w:p w:rsidR="00A31379" w:rsidRPr="00A31379" w:rsidRDefault="00A31379" w:rsidP="00A31379">
      <w:pPr>
        <w:rPr>
          <w:bCs/>
        </w:rPr>
      </w:pPr>
      <w:r w:rsidRPr="00A31379">
        <w:rPr>
          <w:bCs/>
        </w:rPr>
        <w:t xml:space="preserve">Bakteriologiczny filtr powietrza o wysokiej skuteczności filtracji HEPA 99,99% 0,2 </w:t>
      </w:r>
      <w:proofErr w:type="spellStart"/>
      <w:r w:rsidRPr="00A31379">
        <w:rPr>
          <w:bCs/>
        </w:rPr>
        <w:t>micronów</w:t>
      </w:r>
      <w:proofErr w:type="spellEnd"/>
      <w:r w:rsidRPr="00A31379">
        <w:rPr>
          <w:bCs/>
        </w:rPr>
        <w:t>.</w:t>
      </w:r>
    </w:p>
    <w:p w:rsidR="00A31379" w:rsidRPr="00A31379" w:rsidRDefault="00A31379" w:rsidP="00A31379">
      <w:pPr>
        <w:rPr>
          <w:bCs/>
        </w:rPr>
      </w:pPr>
      <w:r w:rsidRPr="00A31379">
        <w:rPr>
          <w:bCs/>
        </w:rPr>
        <w:t>Dokładność temperatury dostarczanego powietrza, z wyjątkiem ustawienia temperatury otoczenia -  +/- 2°C z osłoną przewodu doprowadzającego</w:t>
      </w:r>
    </w:p>
    <w:p w:rsidR="00A31379" w:rsidRPr="00A31379" w:rsidRDefault="00A31379" w:rsidP="00A31379">
      <w:pPr>
        <w:rPr>
          <w:bCs/>
        </w:rPr>
      </w:pPr>
      <w:r w:rsidRPr="00A31379">
        <w:rPr>
          <w:bCs/>
        </w:rPr>
        <w:t>Wentylator -</w:t>
      </w:r>
    </w:p>
    <w:p w:rsidR="00A31379" w:rsidRPr="00A31379" w:rsidRDefault="00A31379" w:rsidP="00A31379">
      <w:pPr>
        <w:rPr>
          <w:bCs/>
        </w:rPr>
      </w:pPr>
      <w:r w:rsidRPr="00A31379">
        <w:rPr>
          <w:bCs/>
        </w:rPr>
        <w:t>Jeśli wymagany jest wysoki przepływ,</w:t>
      </w:r>
    </w:p>
    <w:p w:rsidR="00A31379" w:rsidRPr="00A31379" w:rsidRDefault="00A31379" w:rsidP="00A31379">
      <w:pPr>
        <w:rPr>
          <w:bCs/>
        </w:rPr>
      </w:pPr>
      <w:r w:rsidRPr="00A31379">
        <w:rPr>
          <w:bCs/>
        </w:rPr>
        <w:t>(Naciśnij przycisk _ WYSOKA PRĘDKOŚĆ)</w:t>
      </w:r>
    </w:p>
    <w:p w:rsidR="00A31379" w:rsidRPr="00A31379" w:rsidRDefault="00A31379" w:rsidP="00A31379">
      <w:pPr>
        <w:rPr>
          <w:bCs/>
        </w:rPr>
      </w:pPr>
      <w:r w:rsidRPr="00A31379">
        <w:rPr>
          <w:bCs/>
        </w:rPr>
        <w:t>Panel sterujący ze wskaźnikiem wymiany filtra HEPA</w:t>
      </w:r>
    </w:p>
    <w:p w:rsidR="00A31379" w:rsidRPr="00A31379" w:rsidRDefault="00A31379" w:rsidP="00A31379">
      <w:pPr>
        <w:rPr>
          <w:bCs/>
        </w:rPr>
      </w:pPr>
      <w:r w:rsidRPr="00A31379">
        <w:rPr>
          <w:bCs/>
        </w:rPr>
        <w:t xml:space="preserve">Zasilanie sieciowe 220-240 </w:t>
      </w:r>
      <w:proofErr w:type="spellStart"/>
      <w:r w:rsidRPr="00A31379">
        <w:rPr>
          <w:bCs/>
        </w:rPr>
        <w:t>Vac</w:t>
      </w:r>
      <w:proofErr w:type="spellEnd"/>
      <w:r w:rsidRPr="00A31379">
        <w:rPr>
          <w:bCs/>
        </w:rPr>
        <w:t xml:space="preserve">, 50/60 </w:t>
      </w:r>
      <w:proofErr w:type="spellStart"/>
      <w:r w:rsidRPr="00A31379">
        <w:rPr>
          <w:bCs/>
        </w:rPr>
        <w:t>Hz</w:t>
      </w:r>
      <w:proofErr w:type="spellEnd"/>
      <w:r w:rsidRPr="00A31379">
        <w:rPr>
          <w:bCs/>
        </w:rPr>
        <w:t>.</w:t>
      </w:r>
    </w:p>
    <w:p w:rsidR="00A31379" w:rsidRPr="00A31379" w:rsidRDefault="00A31379" w:rsidP="00A31379">
      <w:pPr>
        <w:rPr>
          <w:bCs/>
        </w:rPr>
      </w:pPr>
      <w:r w:rsidRPr="00A31379">
        <w:rPr>
          <w:bCs/>
        </w:rPr>
        <w:t>Koce wykonane z tkaniny nie zawierającej lateksu.</w:t>
      </w:r>
    </w:p>
    <w:p w:rsidR="00A31379" w:rsidRPr="00A31379" w:rsidRDefault="00A31379" w:rsidP="00A31379">
      <w:pPr>
        <w:rPr>
          <w:bCs/>
        </w:rPr>
      </w:pPr>
      <w:r w:rsidRPr="00A31379">
        <w:rPr>
          <w:bCs/>
        </w:rPr>
        <w:t>Dostępne koce ogrzewające pacjenta min. w 7 rozmiarach, dostosowane do różnego rodzaju potrzeb (koce na dolną część ciała; koce na górną część ciała; koce na całe ciało; koce pediatryczne; koce pod pacjenta)</w:t>
      </w:r>
    </w:p>
    <w:p w:rsidR="00A31379" w:rsidRPr="00A31379" w:rsidRDefault="00A31379" w:rsidP="00A31379">
      <w:pPr>
        <w:rPr>
          <w:bCs/>
        </w:rPr>
      </w:pPr>
      <w:r w:rsidRPr="00A31379">
        <w:rPr>
          <w:bCs/>
        </w:rPr>
        <w:t>Jednorazowe koce ogrzewające dla dorosłych (do każdego urządzenia):</w:t>
      </w:r>
    </w:p>
    <w:p w:rsidR="00A31379" w:rsidRPr="00A31379" w:rsidRDefault="00A31379" w:rsidP="00A31379">
      <w:pPr>
        <w:rPr>
          <w:bCs/>
        </w:rPr>
      </w:pPr>
      <w:r w:rsidRPr="00A31379">
        <w:rPr>
          <w:bCs/>
        </w:rPr>
        <w:t>- koc na całe ciało dla dorosłych (długość min. 210cm) - 30 szt.</w:t>
      </w:r>
    </w:p>
    <w:p w:rsidR="00A31379" w:rsidRPr="00A31379" w:rsidRDefault="00A31379" w:rsidP="00A31379">
      <w:pPr>
        <w:rPr>
          <w:bCs/>
        </w:rPr>
      </w:pPr>
      <w:r w:rsidRPr="00A31379">
        <w:rPr>
          <w:bCs/>
        </w:rPr>
        <w:t>Gwarancja 24 miesiące</w:t>
      </w:r>
    </w:p>
    <w:p w:rsidR="00A31379" w:rsidRPr="00A31379" w:rsidRDefault="00A31379" w:rsidP="00035AD4">
      <w:pPr>
        <w:rPr>
          <w:bCs/>
        </w:rPr>
      </w:pPr>
    </w:p>
    <w:p w:rsidR="00035AD4" w:rsidRPr="00035AD4" w:rsidRDefault="00035AD4" w:rsidP="00035AD4">
      <w:pPr>
        <w:rPr>
          <w:b/>
          <w:bCs/>
        </w:rPr>
      </w:pPr>
      <w:r w:rsidRPr="00035AD4">
        <w:rPr>
          <w:b/>
          <w:bCs/>
        </w:rPr>
        <w:lastRenderedPageBreak/>
        <w:t>Odpowiedź:</w:t>
      </w:r>
    </w:p>
    <w:p w:rsidR="00787BEB" w:rsidRDefault="002D7841" w:rsidP="00035AD4">
      <w:r>
        <w:t>Zgodnie z SWZ i innymi odpowiedziami.</w:t>
      </w:r>
    </w:p>
    <w:p w:rsidR="002D7841" w:rsidRPr="00035AD4" w:rsidRDefault="002D7841" w:rsidP="00035AD4"/>
    <w:p w:rsidR="00035AD4" w:rsidRDefault="00035AD4" w:rsidP="00035AD4">
      <w:pPr>
        <w:rPr>
          <w:b/>
          <w:bCs/>
        </w:rPr>
      </w:pPr>
      <w:r w:rsidRPr="00035AD4">
        <w:rPr>
          <w:b/>
          <w:bCs/>
        </w:rPr>
        <w:t xml:space="preserve">Pytanie </w:t>
      </w:r>
      <w:r>
        <w:rPr>
          <w:b/>
          <w:bCs/>
        </w:rPr>
        <w:t>14</w:t>
      </w:r>
    </w:p>
    <w:p w:rsidR="00A31379" w:rsidRDefault="00A31379" w:rsidP="00A31379">
      <w:pPr>
        <w:rPr>
          <w:bCs/>
        </w:rPr>
      </w:pPr>
      <w:r w:rsidRPr="00A31379">
        <w:rPr>
          <w:bCs/>
        </w:rPr>
        <w:t>Pakiet 3</w:t>
      </w:r>
    </w:p>
    <w:p w:rsidR="00A31379" w:rsidRPr="00A31379" w:rsidRDefault="00A31379" w:rsidP="00A31379">
      <w:pPr>
        <w:rPr>
          <w:bCs/>
        </w:rPr>
      </w:pPr>
      <w:r w:rsidRPr="00A31379">
        <w:rPr>
          <w:bCs/>
        </w:rPr>
        <w:t>Ad.27</w:t>
      </w:r>
    </w:p>
    <w:p w:rsidR="00A31379" w:rsidRPr="00A31379" w:rsidRDefault="00A31379" w:rsidP="00A31379">
      <w:pPr>
        <w:rPr>
          <w:bCs/>
        </w:rPr>
      </w:pPr>
      <w:r w:rsidRPr="00A31379">
        <w:rPr>
          <w:bCs/>
        </w:rPr>
        <w:t>Prosimy o dopuszczenia koców o wymiarach 150X203 cm, pakowanych po 10 szt.</w:t>
      </w:r>
    </w:p>
    <w:p w:rsidR="00035AD4" w:rsidRPr="00035AD4" w:rsidRDefault="00035AD4" w:rsidP="00035AD4">
      <w:pPr>
        <w:rPr>
          <w:b/>
          <w:bCs/>
        </w:rPr>
      </w:pPr>
      <w:r w:rsidRPr="00035AD4">
        <w:rPr>
          <w:b/>
          <w:bCs/>
        </w:rPr>
        <w:t>Odpowiedź:</w:t>
      </w:r>
    </w:p>
    <w:p w:rsidR="002D7841" w:rsidRPr="002D7841" w:rsidRDefault="002D7841" w:rsidP="002D7841">
      <w:r w:rsidRPr="002D7841">
        <w:t>Zgodnie z SWZ i innymi odpowiedziami.</w:t>
      </w:r>
    </w:p>
    <w:p w:rsidR="005E4592" w:rsidRPr="00035AD4" w:rsidRDefault="005E4592" w:rsidP="00035AD4"/>
    <w:p w:rsidR="002B62F2" w:rsidRPr="002B62F2" w:rsidRDefault="002B62F2" w:rsidP="00DE1BF5">
      <w:pPr>
        <w:jc w:val="both"/>
      </w:pPr>
      <w:bookmarkStart w:id="3" w:name="_GoBack"/>
      <w:bookmarkEnd w:id="3"/>
      <w:r w:rsidRPr="002B62F2">
        <w:t xml:space="preserve">    </w:t>
      </w:r>
    </w:p>
    <w:p w:rsidR="002B62F2" w:rsidRPr="002B62F2" w:rsidRDefault="002B62F2" w:rsidP="00DE1BF5">
      <w:pPr>
        <w:jc w:val="both"/>
      </w:pPr>
      <w:r w:rsidRPr="002B62F2">
        <w:t xml:space="preserve">     Odpowiedzi na pytania oraz wprowadzone zmiany są wiążące dla wszystkich wykonawców biorących udział w niniejszym postępowaniu.</w:t>
      </w:r>
    </w:p>
    <w:p w:rsidR="002B62F2" w:rsidRPr="002B62F2" w:rsidRDefault="002B62F2" w:rsidP="002B62F2"/>
    <w:p w:rsidR="002B62F2" w:rsidRPr="002B62F2" w:rsidRDefault="002B62F2" w:rsidP="002B62F2"/>
    <w:p w:rsidR="006025D1" w:rsidRDefault="006025D1" w:rsidP="006025D1"/>
    <w:p w:rsidR="005B42FD" w:rsidRPr="0040162D" w:rsidRDefault="005B42FD" w:rsidP="00E754F7"/>
    <w:sectPr w:rsidR="005B42FD" w:rsidRPr="0040162D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B23" w:rsidRDefault="00436B23" w:rsidP="0069224C">
      <w:pPr>
        <w:spacing w:after="0" w:line="240" w:lineRule="auto"/>
      </w:pPr>
      <w:r>
        <w:separator/>
      </w:r>
    </w:p>
  </w:endnote>
  <w:endnote w:type="continuationSeparator" w:id="0">
    <w:p w:rsidR="00436B23" w:rsidRDefault="00436B23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B23" w:rsidRDefault="00436B23" w:rsidP="0069224C">
      <w:pPr>
        <w:spacing w:after="0" w:line="240" w:lineRule="auto"/>
      </w:pPr>
      <w:r>
        <w:separator/>
      </w:r>
    </w:p>
  </w:footnote>
  <w:footnote w:type="continuationSeparator" w:id="0">
    <w:p w:rsidR="00436B23" w:rsidRDefault="00436B23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0F618"/>
    <w:multiLevelType w:val="hybridMultilevel"/>
    <w:tmpl w:val="E5FCB69B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35AD4"/>
    <w:rsid w:val="0004041C"/>
    <w:rsid w:val="00056AD8"/>
    <w:rsid w:val="00080898"/>
    <w:rsid w:val="000812DF"/>
    <w:rsid w:val="000B1327"/>
    <w:rsid w:val="001545F6"/>
    <w:rsid w:val="001652BC"/>
    <w:rsid w:val="0020485D"/>
    <w:rsid w:val="00220066"/>
    <w:rsid w:val="00292122"/>
    <w:rsid w:val="002B62F2"/>
    <w:rsid w:val="002D1605"/>
    <w:rsid w:val="002D7841"/>
    <w:rsid w:val="00303ACB"/>
    <w:rsid w:val="003431A2"/>
    <w:rsid w:val="003503CE"/>
    <w:rsid w:val="00356D3B"/>
    <w:rsid w:val="003B455E"/>
    <w:rsid w:val="003F59E0"/>
    <w:rsid w:val="0040162D"/>
    <w:rsid w:val="00436B23"/>
    <w:rsid w:val="0045627D"/>
    <w:rsid w:val="00477083"/>
    <w:rsid w:val="004944FF"/>
    <w:rsid w:val="004E3DC6"/>
    <w:rsid w:val="004F7133"/>
    <w:rsid w:val="005373F4"/>
    <w:rsid w:val="00575EE8"/>
    <w:rsid w:val="005833EF"/>
    <w:rsid w:val="00595385"/>
    <w:rsid w:val="005B42FD"/>
    <w:rsid w:val="005D6696"/>
    <w:rsid w:val="005E3382"/>
    <w:rsid w:val="005E4592"/>
    <w:rsid w:val="006025D1"/>
    <w:rsid w:val="0063046A"/>
    <w:rsid w:val="0067518B"/>
    <w:rsid w:val="0069224C"/>
    <w:rsid w:val="0069248A"/>
    <w:rsid w:val="00742866"/>
    <w:rsid w:val="00742F6B"/>
    <w:rsid w:val="007517E2"/>
    <w:rsid w:val="0075368C"/>
    <w:rsid w:val="007604FB"/>
    <w:rsid w:val="00787BEB"/>
    <w:rsid w:val="00793364"/>
    <w:rsid w:val="007E729B"/>
    <w:rsid w:val="00801E33"/>
    <w:rsid w:val="008D400C"/>
    <w:rsid w:val="008E1EAA"/>
    <w:rsid w:val="008F09A3"/>
    <w:rsid w:val="009311FF"/>
    <w:rsid w:val="009D4404"/>
    <w:rsid w:val="009E2460"/>
    <w:rsid w:val="009E7B50"/>
    <w:rsid w:val="009F035C"/>
    <w:rsid w:val="00A31379"/>
    <w:rsid w:val="00AA77C3"/>
    <w:rsid w:val="00B311DD"/>
    <w:rsid w:val="00B861DC"/>
    <w:rsid w:val="00B87E83"/>
    <w:rsid w:val="00BC0BC9"/>
    <w:rsid w:val="00BC3D0D"/>
    <w:rsid w:val="00C2126C"/>
    <w:rsid w:val="00C70773"/>
    <w:rsid w:val="00C73E8C"/>
    <w:rsid w:val="00CA54FF"/>
    <w:rsid w:val="00CC4E9F"/>
    <w:rsid w:val="00CD35BA"/>
    <w:rsid w:val="00CE6444"/>
    <w:rsid w:val="00D00C02"/>
    <w:rsid w:val="00D73590"/>
    <w:rsid w:val="00D76484"/>
    <w:rsid w:val="00D92956"/>
    <w:rsid w:val="00DA7311"/>
    <w:rsid w:val="00DD49E4"/>
    <w:rsid w:val="00DE1BF5"/>
    <w:rsid w:val="00DE7C69"/>
    <w:rsid w:val="00E66F1C"/>
    <w:rsid w:val="00E71A6A"/>
    <w:rsid w:val="00E754F7"/>
    <w:rsid w:val="00E94892"/>
    <w:rsid w:val="00EA3A37"/>
    <w:rsid w:val="00F10F90"/>
    <w:rsid w:val="00F110E2"/>
    <w:rsid w:val="00F14ECA"/>
    <w:rsid w:val="00F17B08"/>
    <w:rsid w:val="00F6336D"/>
    <w:rsid w:val="00F70CD5"/>
    <w:rsid w:val="00F71786"/>
    <w:rsid w:val="00F9250C"/>
    <w:rsid w:val="00FC3629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C44D9"/>
  <w15:docId w15:val="{F53F370A-80B2-4A8B-A38A-A400E850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784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E6BE0-96B7-41DE-A4F0-9C731C94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737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10</cp:revision>
  <cp:lastPrinted>2024-09-10T08:27:00Z</cp:lastPrinted>
  <dcterms:created xsi:type="dcterms:W3CDTF">2024-09-11T07:29:00Z</dcterms:created>
  <dcterms:modified xsi:type="dcterms:W3CDTF">2024-09-18T09:17:00Z</dcterms:modified>
</cp:coreProperties>
</file>