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A" w:rsidRDefault="00532952" w:rsidP="008C301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Sz.S.P.O.O. SZP 381</w:t>
      </w:r>
      <w:r w:rsidR="008C301A" w:rsidRPr="008C301A">
        <w:rPr>
          <w:rFonts w:ascii="Times New Roman" w:hAnsi="Times New Roman"/>
          <w:sz w:val="24"/>
          <w:szCs w:val="24"/>
        </w:rPr>
        <w:t>0/</w:t>
      </w:r>
      <w:r w:rsidR="0096668F">
        <w:rPr>
          <w:rFonts w:ascii="Times New Roman" w:hAnsi="Times New Roman"/>
          <w:sz w:val="24"/>
          <w:szCs w:val="24"/>
        </w:rPr>
        <w:t>64</w:t>
      </w:r>
      <w:r w:rsidR="00983E9C">
        <w:rPr>
          <w:rFonts w:ascii="Times New Roman" w:hAnsi="Times New Roman"/>
          <w:sz w:val="24"/>
          <w:szCs w:val="24"/>
        </w:rPr>
        <w:t>/2024</w:t>
      </w:r>
      <w:r w:rsidR="008C301A" w:rsidRPr="008C301A">
        <w:rPr>
          <w:rFonts w:ascii="Times New Roman" w:hAnsi="Times New Roman"/>
          <w:sz w:val="24"/>
          <w:szCs w:val="24"/>
        </w:rPr>
        <w:t xml:space="preserve">                  </w:t>
      </w:r>
      <w:r w:rsidR="0096264E">
        <w:rPr>
          <w:rFonts w:ascii="Times New Roman" w:hAnsi="Times New Roman"/>
          <w:sz w:val="24"/>
          <w:szCs w:val="24"/>
        </w:rPr>
        <w:t xml:space="preserve">             </w:t>
      </w:r>
      <w:r w:rsidR="0094505B">
        <w:rPr>
          <w:rFonts w:ascii="Times New Roman" w:hAnsi="Times New Roman"/>
          <w:sz w:val="24"/>
          <w:szCs w:val="24"/>
        </w:rPr>
        <w:t xml:space="preserve">    </w:t>
      </w:r>
      <w:r w:rsidR="00E40131">
        <w:rPr>
          <w:rFonts w:ascii="Times New Roman" w:hAnsi="Times New Roman"/>
          <w:sz w:val="24"/>
          <w:szCs w:val="24"/>
        </w:rPr>
        <w:t xml:space="preserve">   </w:t>
      </w:r>
      <w:r w:rsidR="000A6E8F">
        <w:rPr>
          <w:rFonts w:ascii="Times New Roman" w:hAnsi="Times New Roman"/>
          <w:sz w:val="24"/>
          <w:szCs w:val="24"/>
        </w:rPr>
        <w:t xml:space="preserve">   </w:t>
      </w:r>
      <w:r w:rsidR="007F2EEE">
        <w:rPr>
          <w:rFonts w:ascii="Times New Roman" w:hAnsi="Times New Roman"/>
          <w:sz w:val="24"/>
          <w:szCs w:val="24"/>
        </w:rPr>
        <w:t xml:space="preserve">    </w:t>
      </w:r>
      <w:r w:rsidR="007F2EEE" w:rsidRPr="006C0D62">
        <w:rPr>
          <w:rFonts w:ascii="Times New Roman" w:hAnsi="Times New Roman"/>
          <w:sz w:val="24"/>
          <w:szCs w:val="24"/>
        </w:rPr>
        <w:t>Brzozów</w:t>
      </w:r>
      <w:r w:rsidR="00476EC5" w:rsidRPr="006C0D62">
        <w:rPr>
          <w:rFonts w:ascii="Times New Roman" w:hAnsi="Times New Roman"/>
          <w:sz w:val="24"/>
          <w:szCs w:val="24"/>
        </w:rPr>
        <w:t xml:space="preserve">, dnia </w:t>
      </w:r>
      <w:r w:rsidR="00AC75EA" w:rsidRPr="006C0D62">
        <w:rPr>
          <w:rFonts w:ascii="Times New Roman" w:hAnsi="Times New Roman"/>
          <w:sz w:val="24"/>
          <w:szCs w:val="24"/>
        </w:rPr>
        <w:t xml:space="preserve"> </w:t>
      </w:r>
      <w:r w:rsidR="0096668F">
        <w:rPr>
          <w:rFonts w:ascii="Times New Roman" w:hAnsi="Times New Roman"/>
          <w:sz w:val="24"/>
          <w:szCs w:val="24"/>
        </w:rPr>
        <w:t>25</w:t>
      </w:r>
      <w:r w:rsidR="009A4749" w:rsidRPr="006C0D62">
        <w:rPr>
          <w:rFonts w:ascii="Times New Roman" w:hAnsi="Times New Roman"/>
          <w:sz w:val="24"/>
          <w:szCs w:val="24"/>
        </w:rPr>
        <w:t>.0</w:t>
      </w:r>
      <w:r w:rsidR="00EB2B42" w:rsidRPr="006C0D62">
        <w:rPr>
          <w:rFonts w:ascii="Times New Roman" w:hAnsi="Times New Roman"/>
          <w:sz w:val="24"/>
          <w:szCs w:val="24"/>
        </w:rPr>
        <w:t>7</w:t>
      </w:r>
      <w:r w:rsidR="009A4749" w:rsidRPr="006C0D62">
        <w:rPr>
          <w:rFonts w:ascii="Times New Roman" w:hAnsi="Times New Roman"/>
          <w:sz w:val="24"/>
          <w:szCs w:val="24"/>
        </w:rPr>
        <w:t>.2024r.</w:t>
      </w:r>
    </w:p>
    <w:p w:rsidR="008C301A" w:rsidRPr="00B240F1" w:rsidRDefault="008C301A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01A" w:rsidRPr="00EB2B42" w:rsidRDefault="008C301A" w:rsidP="0096668F">
      <w:pPr>
        <w:spacing w:after="0" w:line="240" w:lineRule="auto"/>
        <w:ind w:firstLine="708"/>
        <w:jc w:val="center"/>
        <w:rPr>
          <w:rFonts w:ascii="Times New Roman" w:hAnsi="Times New Roman"/>
        </w:rPr>
      </w:pPr>
      <w:r w:rsidRPr="00EB2B42">
        <w:rPr>
          <w:rFonts w:ascii="Times New Roman" w:hAnsi="Times New Roman"/>
          <w:b/>
        </w:rPr>
        <w:t xml:space="preserve">Dotyczy </w:t>
      </w:r>
      <w:r w:rsidR="00C17545" w:rsidRPr="00EB2B42">
        <w:rPr>
          <w:rFonts w:ascii="Times New Roman" w:hAnsi="Times New Roman"/>
          <w:b/>
        </w:rPr>
        <w:t>postępowania</w:t>
      </w:r>
    </w:p>
    <w:p w:rsidR="00EB2B42" w:rsidRPr="00EB2B42" w:rsidRDefault="0096668F" w:rsidP="0096668F">
      <w:pPr>
        <w:pStyle w:val="Tytu"/>
        <w:spacing w:after="60" w:line="276" w:lineRule="auto"/>
        <w:ind w:left="708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 Dostawa lampy operacyjnej</w:t>
      </w:r>
    </w:p>
    <w:p w:rsidR="008C301A" w:rsidRPr="00EB2B42" w:rsidRDefault="0096668F" w:rsidP="00EB2B42">
      <w:pPr>
        <w:pStyle w:val="Tytu"/>
        <w:spacing w:after="60" w:line="276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31A5C" w:rsidRPr="00EB2B42">
        <w:rPr>
          <w:rFonts w:ascii="Times New Roman" w:hAnsi="Times New Roman"/>
          <w:sz w:val="22"/>
          <w:szCs w:val="22"/>
        </w:rPr>
        <w:t xml:space="preserve">Sygn. </w:t>
      </w:r>
      <w:r w:rsidR="008D51D6" w:rsidRPr="00EB2B42">
        <w:rPr>
          <w:rFonts w:ascii="Times New Roman" w:hAnsi="Times New Roman"/>
          <w:sz w:val="22"/>
          <w:szCs w:val="22"/>
        </w:rPr>
        <w:t xml:space="preserve"> Sz.S.P.O.O. SZP 381</w:t>
      </w:r>
      <w:r w:rsidR="008C301A" w:rsidRPr="00EB2B42">
        <w:rPr>
          <w:rFonts w:ascii="Times New Roman" w:hAnsi="Times New Roman"/>
          <w:sz w:val="22"/>
          <w:szCs w:val="22"/>
        </w:rPr>
        <w:t>0</w:t>
      </w:r>
      <w:r w:rsidR="008867C4" w:rsidRPr="00EB2B42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64</w:t>
      </w:r>
      <w:r w:rsidR="00983E9C" w:rsidRPr="00EB2B42">
        <w:rPr>
          <w:rFonts w:ascii="Times New Roman" w:hAnsi="Times New Roman"/>
          <w:sz w:val="22"/>
          <w:szCs w:val="22"/>
        </w:rPr>
        <w:t>/2024</w:t>
      </w:r>
    </w:p>
    <w:p w:rsidR="009402A1" w:rsidRPr="002953A6" w:rsidRDefault="009402A1" w:rsidP="008031F6">
      <w:pPr>
        <w:pStyle w:val="Bezodstpw"/>
        <w:rPr>
          <w:sz w:val="24"/>
          <w:szCs w:val="24"/>
        </w:rPr>
      </w:pPr>
    </w:p>
    <w:p w:rsidR="009402A1" w:rsidRPr="00C91F49" w:rsidRDefault="009402A1" w:rsidP="003F112E">
      <w:pPr>
        <w:pStyle w:val="Bezodstpw"/>
        <w:rPr>
          <w:sz w:val="22"/>
          <w:szCs w:val="22"/>
        </w:rPr>
      </w:pPr>
    </w:p>
    <w:p w:rsidR="008C301A" w:rsidRPr="00C91F49" w:rsidRDefault="008C301A" w:rsidP="00AE2ADA">
      <w:pPr>
        <w:pStyle w:val="Bezodstpw"/>
        <w:rPr>
          <w:sz w:val="22"/>
          <w:szCs w:val="22"/>
        </w:rPr>
      </w:pPr>
      <w:r w:rsidRPr="00C91F49">
        <w:rPr>
          <w:sz w:val="22"/>
          <w:szCs w:val="22"/>
        </w:rPr>
        <w:tab/>
      </w:r>
      <w:r w:rsidR="00FD407A" w:rsidRPr="00C91F49">
        <w:rPr>
          <w:sz w:val="22"/>
          <w:szCs w:val="22"/>
        </w:rPr>
        <w:t>W związku z p</w:t>
      </w:r>
      <w:r w:rsidR="00765814" w:rsidRPr="00C91F49">
        <w:rPr>
          <w:sz w:val="22"/>
          <w:szCs w:val="22"/>
        </w:rPr>
        <w:t>ytaniami</w:t>
      </w:r>
      <w:r w:rsidR="00E05DA6" w:rsidRPr="00C91F49">
        <w:rPr>
          <w:sz w:val="22"/>
          <w:szCs w:val="22"/>
        </w:rPr>
        <w:t xml:space="preserve">  złożonym</w:t>
      </w:r>
      <w:r w:rsidR="00765814" w:rsidRPr="00C91F49">
        <w:rPr>
          <w:sz w:val="22"/>
          <w:szCs w:val="22"/>
        </w:rPr>
        <w:t>i</w:t>
      </w:r>
      <w:r w:rsidRPr="00C91F49">
        <w:rPr>
          <w:sz w:val="22"/>
          <w:szCs w:val="22"/>
        </w:rPr>
        <w:t xml:space="preserve"> w niniejsz</w:t>
      </w:r>
      <w:r w:rsidR="00FD407A" w:rsidRPr="00C91F49">
        <w:rPr>
          <w:sz w:val="22"/>
          <w:szCs w:val="22"/>
        </w:rPr>
        <w:t>ym postępowaniu</w:t>
      </w:r>
      <w:r w:rsidR="00346B9C" w:rsidRPr="00C91F49">
        <w:rPr>
          <w:sz w:val="22"/>
          <w:szCs w:val="22"/>
        </w:rPr>
        <w:t>,</w:t>
      </w:r>
      <w:r w:rsidR="008C41B9" w:rsidRPr="00C91F49">
        <w:rPr>
          <w:sz w:val="22"/>
          <w:szCs w:val="22"/>
        </w:rPr>
        <w:t xml:space="preserve">  z</w:t>
      </w:r>
      <w:r w:rsidR="001A1AC4" w:rsidRPr="00C91F49">
        <w:rPr>
          <w:sz w:val="22"/>
          <w:szCs w:val="22"/>
        </w:rPr>
        <w:t>amawiający, na podstawie art. 284 ust. 6</w:t>
      </w:r>
      <w:r w:rsidRPr="00C91F49">
        <w:rPr>
          <w:sz w:val="22"/>
          <w:szCs w:val="22"/>
        </w:rPr>
        <w:t xml:space="preserve"> ustawy Prawo zamówień p</w:t>
      </w:r>
      <w:r w:rsidR="009A6873" w:rsidRPr="00C91F49">
        <w:rPr>
          <w:sz w:val="22"/>
          <w:szCs w:val="22"/>
        </w:rPr>
        <w:t>ublicznych udziela następujących</w:t>
      </w:r>
      <w:r w:rsidR="008C41B9" w:rsidRPr="00C91F49">
        <w:rPr>
          <w:sz w:val="22"/>
          <w:szCs w:val="22"/>
        </w:rPr>
        <w:t xml:space="preserve"> </w:t>
      </w:r>
      <w:r w:rsidRPr="00C91F49">
        <w:rPr>
          <w:sz w:val="22"/>
          <w:szCs w:val="22"/>
        </w:rPr>
        <w:t xml:space="preserve">odpowiedzi:  </w:t>
      </w:r>
    </w:p>
    <w:p w:rsidR="00EB2B42" w:rsidRPr="00C91F49" w:rsidRDefault="00EB2B42" w:rsidP="00AE2ADA">
      <w:pPr>
        <w:jc w:val="both"/>
        <w:rPr>
          <w:rFonts w:ascii="Times New Roman" w:hAnsi="Times New Roman"/>
        </w:rPr>
      </w:pPr>
    </w:p>
    <w:p w:rsidR="0096668F" w:rsidRPr="00C91F49" w:rsidRDefault="00EB2B42" w:rsidP="00AE2ADA">
      <w:pPr>
        <w:pStyle w:val="Akapitzlist"/>
        <w:ind w:left="0"/>
        <w:jc w:val="both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hAnsi="Times New Roman"/>
          <w:sz w:val="24"/>
          <w:szCs w:val="24"/>
        </w:rPr>
        <w:t>Pytanie 1.</w:t>
      </w:r>
      <w:r w:rsidR="0096668F"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Czy Zamawiający dopuści lampy operacyjne w których kopuły posiadają po 84 diody LED ?</w:t>
      </w:r>
    </w:p>
    <w:p w:rsidR="0096668F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Zgodnie z SWZ.</w:t>
      </w:r>
    </w:p>
    <w:p w:rsidR="00AE2ADA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2.Czy Zamawiający dopuści lampy operacyjne w których kopuły posiadają po 78 diody LED ?</w:t>
      </w:r>
    </w:p>
    <w:p w:rsidR="00AE2ADA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Zgodnie z SWZ.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3. Czy Zamawiający dopuści lampy operacyjne z zakresem regulacji temperatury barwowej 3650-5000 K realizowaną w 10 krokach ?</w:t>
      </w:r>
    </w:p>
    <w:p w:rsidR="00AE2ADA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 xml:space="preserve">Odpowiedź: </w:t>
      </w:r>
      <w:r w:rsidR="00775DCF" w:rsidRPr="00C91F49">
        <w:rPr>
          <w:rFonts w:ascii="Times New Roman" w:hAnsi="Times New Roman"/>
          <w:b/>
          <w:sz w:val="24"/>
          <w:szCs w:val="24"/>
          <w:u w:val="single"/>
        </w:rPr>
        <w:t>Zgodnie ze zmianami do SWZ.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4.Czy Zamawiający dopuści lampy operacyjne z zakresem regulacji temperatury barwowej 4000-5500 K realizowaną w 11 krokach?</w:t>
      </w:r>
    </w:p>
    <w:p w:rsidR="00775DCF" w:rsidRPr="00C91F49" w:rsidRDefault="00775DCF" w:rsidP="00775DC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Zgodnie ze zmianami do SWZ.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5.Czy Zamawiający dopuści lampy operacyjne z regulacją średnicy pola bezcieniowego w zakresie 16-32 cm ?</w:t>
      </w:r>
    </w:p>
    <w:p w:rsidR="00775DCF" w:rsidRPr="00C91F49" w:rsidRDefault="00775DCF" w:rsidP="00775DC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Zgodnie z SWZ.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6. Czy Zamawiający dopuści lampy operacyjne z oświetleniem endoskopowym o wartości 5% natężenia maksymalnego?</w:t>
      </w:r>
    </w:p>
    <w:p w:rsidR="00775DCF" w:rsidRPr="00C91F49" w:rsidRDefault="00775DCF" w:rsidP="00775DC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Zgodnie z SWZ.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/>
        </w:rPr>
      </w:pPr>
      <w:r w:rsidRPr="00C91F49">
        <w:rPr>
          <w:rFonts w:ascii="Times New Roman" w:eastAsia="Lucida Sans Unicode" w:hAnsi="Times New Roman" w:cs="Tahoma"/>
          <w:kern w:val="3"/>
          <w:sz w:val="24"/>
          <w:szCs w:val="24"/>
          <w:lang/>
        </w:rPr>
        <w:t>Pytanie 7.Czy Zamawiający dopuści lampy operacyjne bez systemu redukcji cienia?</w:t>
      </w:r>
    </w:p>
    <w:p w:rsidR="00AE2ADA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 xml:space="preserve">Odpowiedź: </w:t>
      </w:r>
      <w:r w:rsidR="00775DCF" w:rsidRPr="00C91F49">
        <w:rPr>
          <w:rFonts w:ascii="Times New Roman" w:hAnsi="Times New Roman"/>
          <w:b/>
          <w:sz w:val="24"/>
          <w:szCs w:val="24"/>
          <w:u w:val="single"/>
        </w:rPr>
        <w:t>Zamawiający dopuszcza.</w:t>
      </w:r>
    </w:p>
    <w:p w:rsidR="0096668F" w:rsidRPr="00C91F49" w:rsidRDefault="0096668F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/>
        </w:rPr>
      </w:pPr>
    </w:p>
    <w:p w:rsidR="0096668F" w:rsidRPr="00C91F49" w:rsidRDefault="00AE2ADA" w:rsidP="00AE2A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  <w:lang/>
        </w:rPr>
      </w:pPr>
      <w:r w:rsidRPr="00C91F49">
        <w:rPr>
          <w:rFonts w:ascii="Times New Roman" w:hAnsi="Times New Roman"/>
          <w:sz w:val="24"/>
          <w:szCs w:val="24"/>
        </w:rPr>
        <w:t xml:space="preserve">Pytanie 8. Działając na podstawie Ustawy z dnia 11.09.2019 r. Prawo zamówień publicznych, zwracamy się o wyjaśnienie Specyfikacji Warunków Zamówienia w zakresie załącznika nr 1 </w:t>
      </w:r>
      <w:r w:rsidRPr="00C91F49">
        <w:rPr>
          <w:rFonts w:ascii="Times New Roman" w:hAnsi="Times New Roman"/>
          <w:sz w:val="24"/>
          <w:szCs w:val="24"/>
        </w:rPr>
        <w:lastRenderedPageBreak/>
        <w:t>do SWZ. W pkt 44 zawarto zapis: Karta gwarancyjna oraz paszport techniczny dostarczone wraz z urządzeniem, natomiast w kolumnie wymóg zawarto zapis: tak, załączyć. Prosimy o wyjaśnienie, czy Zamawiający wymaga dołączenia karty gwarancyjnej oraz paszportu technicznego do oferty, czy też wraz z dostawą urządzenia. W przypadku konieczności dostarczenia tych dokumentów wraz z dostawą urządzenia, zwracamy się o odpowiednią modyfikację specyfikacji poprzez wykreślenie słowa: załączyć</w:t>
      </w:r>
    </w:p>
    <w:p w:rsidR="00AE2ADA" w:rsidRPr="00C91F49" w:rsidRDefault="00AE2ADA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Odpowiedź: Zamawiający wymaga dostarczyć  wraz z dostaw</w:t>
      </w:r>
      <w:r w:rsidR="00775DCF" w:rsidRPr="00C91F49">
        <w:rPr>
          <w:rFonts w:ascii="Times New Roman" w:hAnsi="Times New Roman"/>
          <w:b/>
          <w:sz w:val="24"/>
          <w:szCs w:val="24"/>
          <w:u w:val="single"/>
        </w:rPr>
        <w:t>ą</w:t>
      </w:r>
      <w:r w:rsidRPr="00C91F49">
        <w:rPr>
          <w:rFonts w:ascii="Times New Roman" w:hAnsi="Times New Roman"/>
          <w:b/>
          <w:sz w:val="24"/>
          <w:szCs w:val="24"/>
          <w:u w:val="single"/>
        </w:rPr>
        <w:t xml:space="preserve"> urządzenia. W pkt 44 wykreśla słowo „ załączyć”.</w:t>
      </w:r>
    </w:p>
    <w:p w:rsidR="007C3627" w:rsidRPr="00C91F49" w:rsidRDefault="007C3627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91F49" w:rsidRPr="00C91F49" w:rsidRDefault="00C91F49" w:rsidP="00C91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1F49">
        <w:rPr>
          <w:rFonts w:ascii="Times New Roman" w:eastAsia="Times New Roman" w:hAnsi="Times New Roman"/>
          <w:sz w:val="24"/>
          <w:szCs w:val="24"/>
        </w:rPr>
        <w:t>Na podstawie art. 286 ust. 1 ustawy Prawo zamówień publicznych, dokonuje zmian w specyfikacji  warunków zamówienia w zakresie:</w:t>
      </w:r>
    </w:p>
    <w:p w:rsidR="007C3627" w:rsidRPr="00C91F49" w:rsidRDefault="007C3627" w:rsidP="00AE2AD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C3627" w:rsidRPr="00C91F49" w:rsidRDefault="00775DCF" w:rsidP="00775DC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C91F49">
        <w:rPr>
          <w:rFonts w:ascii="Times New Roman" w:hAnsi="Times New Roman"/>
          <w:b/>
          <w:sz w:val="24"/>
          <w:szCs w:val="24"/>
          <w:u w:val="single"/>
        </w:rPr>
        <w:t>1.</w:t>
      </w:r>
      <w:r w:rsidR="007C3627" w:rsidRPr="007C3627">
        <w:rPr>
          <w:rFonts w:ascii="Times New Roman" w:hAnsi="Times New Roman"/>
          <w:b/>
          <w:sz w:val="24"/>
          <w:szCs w:val="24"/>
          <w:u w:val="single"/>
        </w:rPr>
        <w:t xml:space="preserve">Wzór oferty załącznik nr 1 do  SWZ –  Oferta pkt </w:t>
      </w:r>
      <w:r w:rsidR="007C3627" w:rsidRPr="00C91F49">
        <w:rPr>
          <w:rFonts w:ascii="Times New Roman" w:hAnsi="Times New Roman"/>
          <w:b/>
          <w:sz w:val="24"/>
          <w:szCs w:val="24"/>
          <w:u w:val="single"/>
        </w:rPr>
        <w:t>17</w:t>
      </w:r>
      <w:r w:rsidR="007C3627" w:rsidRPr="007C3627">
        <w:rPr>
          <w:rFonts w:ascii="Times New Roman" w:hAnsi="Times New Roman"/>
          <w:sz w:val="24"/>
          <w:szCs w:val="24"/>
        </w:rPr>
        <w:t xml:space="preserve">  </w:t>
      </w:r>
      <w:r w:rsidRPr="00C91F49">
        <w:rPr>
          <w:rFonts w:ascii="Times New Roman" w:hAnsi="Times New Roman"/>
          <w:sz w:val="24"/>
          <w:szCs w:val="24"/>
        </w:rPr>
        <w:t>„</w:t>
      </w:r>
      <w:r w:rsidRPr="00C91F49">
        <w:rPr>
          <w:rFonts w:ascii="Times New Roman" w:hAnsi="Times New Roman"/>
          <w:color w:val="000000"/>
          <w:sz w:val="24"/>
          <w:szCs w:val="24"/>
        </w:rPr>
        <w:t>Elektroniczna regulacja temperatury barwowej światła min. w 3 krokach z poziomu podstawowego panelu sterującego na czaszy w minimalnym zakresie  3500 – 5500 [K].UWAGA: Nie dopuszcza się regulacji mechanicznej”.</w:t>
      </w:r>
    </w:p>
    <w:p w:rsidR="00775DCF" w:rsidRPr="00C91F49" w:rsidRDefault="00775DCF" w:rsidP="00775DCF">
      <w:pPr>
        <w:pStyle w:val="Akapitzlist"/>
        <w:ind w:left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1F49">
        <w:rPr>
          <w:rFonts w:ascii="Times New Roman" w:eastAsia="Calibri" w:hAnsi="Times New Roman"/>
          <w:sz w:val="24"/>
          <w:szCs w:val="24"/>
          <w:lang w:eastAsia="en-US"/>
        </w:rPr>
        <w:t>Zamawiający dokonuje zmiany zapisu znajdującego się w załączniku nr 1 do SWZ pkt. 17 poprzez zmianę zapisów w kolumnie PUNKTACJA jak w tabeli poniżej:</w:t>
      </w:r>
    </w:p>
    <w:p w:rsidR="00775DCF" w:rsidRDefault="00775DCF" w:rsidP="00775DCF">
      <w:pPr>
        <w:pStyle w:val="Akapitzlist"/>
        <w:jc w:val="both"/>
        <w:rPr>
          <w:rFonts w:ascii="Times New Roman" w:hAnsi="Times New Roman"/>
        </w:rPr>
      </w:pPr>
    </w:p>
    <w:p w:rsidR="00775DCF" w:rsidRPr="00775DCF" w:rsidRDefault="00775DCF" w:rsidP="00775DCF">
      <w:pPr>
        <w:pStyle w:val="Akapitzlist"/>
        <w:ind w:left="0"/>
        <w:jc w:val="both"/>
        <w:rPr>
          <w:rFonts w:ascii="Times New Roman" w:hAnsi="Times New Roman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2161"/>
        <w:gridCol w:w="1524"/>
      </w:tblGrid>
      <w:tr w:rsidR="00775DCF" w:rsidRPr="0061701A" w:rsidTr="00775DCF">
        <w:trPr>
          <w:trHeight w:val="249"/>
        </w:trPr>
        <w:tc>
          <w:tcPr>
            <w:tcW w:w="568" w:type="dxa"/>
            <w:shd w:val="clear" w:color="auto" w:fill="auto"/>
            <w:vAlign w:val="center"/>
            <w:hideMark/>
          </w:tcPr>
          <w:p w:rsidR="00775DCF" w:rsidRPr="0061701A" w:rsidRDefault="00775DCF" w:rsidP="0066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75DCF" w:rsidRPr="0061701A" w:rsidRDefault="00775DCF" w:rsidP="00661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Elektroniczna regulacja temperatury barwowej światła min. w 3 krokach z poziomu podstawowego panelu sterującego na czaszy w minimalnym zakresie  3500 – 5500 [K].</w:t>
            </w: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UWAGA: Nie dopuszcza się regulacji mechanicznej.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75DCF" w:rsidRPr="0061701A" w:rsidRDefault="00775DCF" w:rsidP="00661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70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TAK,</w:t>
            </w:r>
            <w:r w:rsidRPr="00775D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PODA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Ć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775DCF" w:rsidRPr="0061701A" w:rsidRDefault="00775DCF" w:rsidP="006610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170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&gt;</w:t>
            </w: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2000K = 4 pkt</w:t>
            </w: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Zakres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=</w:t>
            </w:r>
            <w:r w:rsidRPr="00775D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2000K = 0 pkt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775DCF" w:rsidRPr="0061701A" w:rsidRDefault="00775DCF" w:rsidP="006610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61701A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775DCF" w:rsidRPr="007C3627" w:rsidRDefault="00775DCF" w:rsidP="00775DCF">
      <w:pPr>
        <w:pStyle w:val="Akapitzlist"/>
        <w:ind w:firstLine="708"/>
        <w:jc w:val="both"/>
        <w:rPr>
          <w:rFonts w:ascii="Times New Roman" w:hAnsi="Times New Roman"/>
        </w:rPr>
      </w:pPr>
    </w:p>
    <w:p w:rsidR="007C3627" w:rsidRDefault="007C3627" w:rsidP="007C3627">
      <w:pPr>
        <w:pStyle w:val="Bezodstpw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 Część XII. Termin związania z ofertą – pkt.1.</w:t>
      </w:r>
    </w:p>
    <w:p w:rsidR="007C3627" w:rsidRDefault="007C3627" w:rsidP="007C3627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>Nowa treść pkt. 1 otrzymuje brzmienie:</w:t>
      </w:r>
    </w:p>
    <w:p w:rsidR="007C3627" w:rsidRPr="00C91F49" w:rsidRDefault="007C3627" w:rsidP="007C3627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rFonts w:ascii="Cambria" w:eastAsia="Calibri" w:hAnsi="Cambria" w:cs="Arial"/>
          <w:sz w:val="20"/>
          <w:szCs w:val="20"/>
          <w:lang w:eastAsia="pl-PL" w:bidi="pl-PL"/>
        </w:rPr>
        <w:t xml:space="preserve"> </w:t>
      </w:r>
      <w:r>
        <w:rPr>
          <w:bCs/>
          <w:sz w:val="24"/>
          <w:szCs w:val="24"/>
          <w:lang w:bidi="pl-PL"/>
        </w:rPr>
        <w:t xml:space="preserve">Wykonawca jest związany z ofertą od dnia upływu terminu składania ofert do dnia  </w:t>
      </w:r>
      <w:r w:rsidR="00C91F49" w:rsidRPr="00C91F49">
        <w:rPr>
          <w:bCs/>
          <w:sz w:val="24"/>
          <w:szCs w:val="24"/>
          <w:lang w:bidi="pl-PL"/>
        </w:rPr>
        <w:t>31</w:t>
      </w:r>
      <w:r w:rsidRPr="00C91F49">
        <w:rPr>
          <w:bCs/>
          <w:sz w:val="24"/>
          <w:szCs w:val="24"/>
          <w:lang w:bidi="pl-PL"/>
        </w:rPr>
        <w:t xml:space="preserve">.08.2024r. </w:t>
      </w:r>
    </w:p>
    <w:p w:rsidR="007C3627" w:rsidRDefault="007C3627" w:rsidP="007C3627">
      <w:pPr>
        <w:pStyle w:val="Bezodstpw"/>
        <w:rPr>
          <w:sz w:val="22"/>
          <w:szCs w:val="22"/>
        </w:rPr>
      </w:pPr>
    </w:p>
    <w:p w:rsidR="007C3627" w:rsidRDefault="007C3627" w:rsidP="007C3627">
      <w:pPr>
        <w:pStyle w:val="Bezodstpw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 Część XVI. Sposób oraz termin składania ofert – pkt.4 i 5</w:t>
      </w:r>
    </w:p>
    <w:p w:rsidR="007C3627" w:rsidRPr="00C91F49" w:rsidRDefault="007C3627" w:rsidP="007C3627">
      <w:pPr>
        <w:pStyle w:val="Bezodstpw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Nowa treść pkt. 4 i 5 otrzymuje </w:t>
      </w:r>
      <w:r w:rsidRPr="00C91F49">
        <w:rPr>
          <w:bCs/>
          <w:sz w:val="24"/>
          <w:szCs w:val="24"/>
        </w:rPr>
        <w:t>brzmienie:</w:t>
      </w:r>
    </w:p>
    <w:p w:rsidR="007C3627" w:rsidRPr="00C91F49" w:rsidRDefault="007C3627" w:rsidP="007C3627">
      <w:pPr>
        <w:pStyle w:val="Bezodstpw"/>
        <w:rPr>
          <w:bCs/>
          <w:sz w:val="24"/>
          <w:szCs w:val="24"/>
        </w:rPr>
      </w:pPr>
      <w:r w:rsidRPr="00C91F49">
        <w:rPr>
          <w:bCs/>
          <w:sz w:val="24"/>
          <w:szCs w:val="24"/>
        </w:rPr>
        <w:t>4.</w:t>
      </w:r>
      <w:r w:rsidRPr="00C91F49">
        <w:rPr>
          <w:rFonts w:ascii="Cambria" w:eastAsia="Calibri" w:hAnsi="Cambria" w:cs="Arial"/>
          <w:sz w:val="20"/>
          <w:szCs w:val="20"/>
          <w:lang w:eastAsia="pl-PL" w:bidi="pl-PL"/>
        </w:rPr>
        <w:t xml:space="preserve"> </w:t>
      </w:r>
      <w:r w:rsidRPr="00C91F49">
        <w:rPr>
          <w:bCs/>
          <w:sz w:val="24"/>
          <w:szCs w:val="24"/>
          <w:lang w:bidi="pl-PL"/>
        </w:rPr>
        <w:t xml:space="preserve">Termin składania ofert ustala się na dzień: </w:t>
      </w:r>
      <w:r w:rsidR="00C91F49" w:rsidRPr="00C91F49">
        <w:rPr>
          <w:bCs/>
          <w:sz w:val="24"/>
          <w:szCs w:val="24"/>
          <w:lang w:bidi="pl-PL"/>
        </w:rPr>
        <w:t>02</w:t>
      </w:r>
      <w:r w:rsidRPr="00C91F49">
        <w:rPr>
          <w:bCs/>
          <w:sz w:val="24"/>
          <w:szCs w:val="24"/>
          <w:lang w:bidi="pl-PL"/>
        </w:rPr>
        <w:t>.0</w:t>
      </w:r>
      <w:r w:rsidR="00C91F49" w:rsidRPr="00C91F49">
        <w:rPr>
          <w:bCs/>
          <w:sz w:val="24"/>
          <w:szCs w:val="24"/>
          <w:lang w:bidi="pl-PL"/>
        </w:rPr>
        <w:t>8</w:t>
      </w:r>
      <w:r w:rsidRPr="00C91F49">
        <w:rPr>
          <w:bCs/>
          <w:sz w:val="24"/>
          <w:szCs w:val="24"/>
          <w:lang w:bidi="pl-PL"/>
        </w:rPr>
        <w:t>.2024r. godz.10:00.</w:t>
      </w:r>
    </w:p>
    <w:p w:rsidR="007C3627" w:rsidRPr="00C91F49" w:rsidRDefault="007C3627" w:rsidP="007C3627">
      <w:pPr>
        <w:pStyle w:val="Bezodstpw"/>
        <w:rPr>
          <w:bCs/>
          <w:sz w:val="24"/>
          <w:szCs w:val="24"/>
          <w:lang w:bidi="pl-PL"/>
        </w:rPr>
      </w:pPr>
      <w:r w:rsidRPr="00C91F49">
        <w:rPr>
          <w:bCs/>
          <w:sz w:val="24"/>
          <w:szCs w:val="24"/>
          <w:lang w:bidi="pl-PL"/>
        </w:rPr>
        <w:t xml:space="preserve">5. Otwarcie ofert nastąpi w dniu: </w:t>
      </w:r>
      <w:r w:rsidR="00C91F49" w:rsidRPr="00C91F49">
        <w:rPr>
          <w:bCs/>
          <w:sz w:val="24"/>
          <w:szCs w:val="24"/>
          <w:lang w:bidi="pl-PL"/>
        </w:rPr>
        <w:t>02</w:t>
      </w:r>
      <w:r w:rsidRPr="00C91F49">
        <w:rPr>
          <w:bCs/>
          <w:sz w:val="24"/>
          <w:szCs w:val="24"/>
          <w:lang w:bidi="pl-PL"/>
        </w:rPr>
        <w:t>.0</w:t>
      </w:r>
      <w:r w:rsidR="00C91F49" w:rsidRPr="00C91F49">
        <w:rPr>
          <w:bCs/>
          <w:sz w:val="24"/>
          <w:szCs w:val="24"/>
          <w:lang w:bidi="pl-PL"/>
        </w:rPr>
        <w:t>8</w:t>
      </w:r>
      <w:r w:rsidRPr="00C91F49">
        <w:rPr>
          <w:bCs/>
          <w:sz w:val="24"/>
          <w:szCs w:val="24"/>
          <w:lang w:bidi="pl-PL"/>
        </w:rPr>
        <w:t>.2023r. o godzinie 10:30.</w:t>
      </w:r>
    </w:p>
    <w:p w:rsidR="007C3627" w:rsidRDefault="007C3627" w:rsidP="007C3627">
      <w:pPr>
        <w:pStyle w:val="Bezodstpw"/>
        <w:rPr>
          <w:sz w:val="22"/>
          <w:szCs w:val="22"/>
        </w:rPr>
      </w:pPr>
    </w:p>
    <w:p w:rsidR="005202D2" w:rsidRPr="00A66A2B" w:rsidRDefault="005202D2" w:rsidP="00EE6961">
      <w:pPr>
        <w:pStyle w:val="Bezodstpw"/>
        <w:rPr>
          <w:sz w:val="22"/>
          <w:szCs w:val="22"/>
        </w:rPr>
      </w:pPr>
    </w:p>
    <w:p w:rsidR="007639AC" w:rsidRPr="00A66A2B" w:rsidRDefault="007639AC" w:rsidP="00EE6961">
      <w:pPr>
        <w:pStyle w:val="Bezodstpw"/>
        <w:rPr>
          <w:sz w:val="22"/>
          <w:szCs w:val="22"/>
        </w:rPr>
      </w:pPr>
      <w:r w:rsidRPr="00A66A2B">
        <w:rPr>
          <w:sz w:val="22"/>
          <w:szCs w:val="22"/>
        </w:rPr>
        <w:t xml:space="preserve">         Odpowiedzi na pytania oraz zmiany wprowadzone w </w:t>
      </w:r>
      <w:r w:rsidR="005202D2">
        <w:rPr>
          <w:sz w:val="22"/>
          <w:szCs w:val="22"/>
        </w:rPr>
        <w:t>SWZ</w:t>
      </w:r>
      <w:r w:rsidRPr="00A66A2B">
        <w:rPr>
          <w:sz w:val="22"/>
          <w:szCs w:val="22"/>
        </w:rPr>
        <w:t xml:space="preserve"> są wiążące dla wszystkich wykonawców biorących udział w niniejszym postępowaniu.</w:t>
      </w:r>
    </w:p>
    <w:p w:rsidR="007639AC" w:rsidRPr="00A66A2B" w:rsidRDefault="007639AC" w:rsidP="00EE6961">
      <w:pPr>
        <w:pStyle w:val="Bezodstpw"/>
        <w:rPr>
          <w:sz w:val="22"/>
          <w:szCs w:val="22"/>
        </w:rPr>
      </w:pPr>
    </w:p>
    <w:p w:rsidR="005010E6" w:rsidRPr="00A66A2B" w:rsidRDefault="005010E6" w:rsidP="00EE6961">
      <w:pPr>
        <w:pStyle w:val="Bezodstpw"/>
        <w:rPr>
          <w:sz w:val="22"/>
          <w:szCs w:val="22"/>
        </w:rPr>
      </w:pPr>
    </w:p>
    <w:sectPr w:rsidR="005010E6" w:rsidRPr="00A66A2B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D4F" w:rsidRDefault="00CE5D4F" w:rsidP="00226E8F">
      <w:pPr>
        <w:spacing w:after="0" w:line="240" w:lineRule="auto"/>
      </w:pPr>
      <w:r>
        <w:separator/>
      </w:r>
    </w:p>
  </w:endnote>
  <w:endnote w:type="continuationSeparator" w:id="0">
    <w:p w:rsidR="00CE5D4F" w:rsidRDefault="00CE5D4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D4F" w:rsidRDefault="00CE5D4F" w:rsidP="00226E8F">
      <w:pPr>
        <w:spacing w:after="0" w:line="240" w:lineRule="auto"/>
      </w:pPr>
      <w:r>
        <w:separator/>
      </w:r>
    </w:p>
  </w:footnote>
  <w:footnote w:type="continuationSeparator" w:id="0">
    <w:p w:rsidR="00CE5D4F" w:rsidRDefault="00CE5D4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2" w:rsidRDefault="00A94B12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B545F0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B545F0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962525" cy="438150"/>
                                  <wp:effectExtent l="0" t="0" r="0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B545F0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6F4BBA"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810125" cy="409575"/>
                                  <wp:effectExtent l="0" t="0" r="0" b="0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0B36BD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begin"/>
                            </w:r>
                            <w:r w:rsidRPr="000B36BD">
                              <w:rPr>
                                <w:color w:val="000080"/>
                                <w:lang w:val="de-DE"/>
                              </w:rPr>
                              <w:instrText xml:space="preserve"> HYPERLINK "http://www.szpital.brzozow.ids.pl/"</w:instrText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separate"/>
                            </w:r>
                            <w:r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www.szpital-brzozow.pl</w:t>
                            </w:r>
                            <w:r w:rsidRPr="00394322">
                              <w:rPr>
                                <w:b/>
                                <w:color w:val="000080"/>
                                <w:lang w:eastAsia="ar-SA"/>
                              </w:rPr>
                              <w:fldChar w:fldCharType="end"/>
                            </w:r>
                            <w:r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r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e-mail: </w:t>
                            </w:r>
                            <w:hyperlink r:id="rId3" w:history="1">
                              <w:r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>
                        <a:cxnSpLocks noChangeShapeType="1"/>
                      </wps:cNvCnPr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B545F0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>
                            <wp:extent cx="4962525" cy="438150"/>
                            <wp:effectExtent l="0" t="0" r="0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B545F0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6F4BBA"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4810125" cy="409575"/>
                            <wp:effectExtent l="0" t="0" r="0" b="0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0B36BD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begin"/>
                      </w:r>
                      <w:r w:rsidRPr="000B36BD">
                        <w:rPr>
                          <w:color w:val="000080"/>
                          <w:lang w:val="de-DE"/>
                        </w:rPr>
                        <w:instrText xml:space="preserve"> HYPERLINK "http://www.szpital.brzozow.ids.pl/"</w:instrText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separate"/>
                      </w:r>
                      <w:r w:rsidRPr="000B36BD">
                        <w:rPr>
                          <w:b/>
                          <w:color w:val="000080"/>
                          <w:lang w:val="de-DE" w:eastAsia="ar-SA"/>
                        </w:rPr>
                        <w:t>www.szpital-brzozow.pl</w:t>
                      </w:r>
                      <w:r w:rsidRPr="00394322">
                        <w:rPr>
                          <w:b/>
                          <w:color w:val="000080"/>
                          <w:lang w:eastAsia="ar-SA"/>
                        </w:rPr>
                        <w:fldChar w:fldCharType="end"/>
                      </w:r>
                      <w:r w:rsidRPr="000B36BD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r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e-mail: </w:t>
                      </w:r>
                      <w:hyperlink r:id="rId4" w:history="1">
                        <w:r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E8F"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  <w:r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94EE872"/>
    <w:lvl w:ilvl="0" w:tplc="FFFFFFFF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FFFFFF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6564AA9"/>
    <w:multiLevelType w:val="hybridMultilevel"/>
    <w:tmpl w:val="ABDEE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92C24"/>
    <w:multiLevelType w:val="hybridMultilevel"/>
    <w:tmpl w:val="D522F2B8"/>
    <w:lvl w:ilvl="0" w:tplc="F2428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908B5"/>
    <w:multiLevelType w:val="hybridMultilevel"/>
    <w:tmpl w:val="4D16D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B031DD"/>
    <w:multiLevelType w:val="hybridMultilevel"/>
    <w:tmpl w:val="A72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D72A1"/>
    <w:multiLevelType w:val="hybridMultilevel"/>
    <w:tmpl w:val="AF5C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63FE3"/>
    <w:multiLevelType w:val="hybridMultilevel"/>
    <w:tmpl w:val="34EEF10E"/>
    <w:lvl w:ilvl="0" w:tplc="71F0805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 w15:restartNumberingAfterBreak="0">
    <w:nsid w:val="18E8314D"/>
    <w:multiLevelType w:val="hybridMultilevel"/>
    <w:tmpl w:val="3902740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4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9DF251F"/>
    <w:multiLevelType w:val="hybridMultilevel"/>
    <w:tmpl w:val="B72242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5F5470"/>
    <w:multiLevelType w:val="hybridMultilevel"/>
    <w:tmpl w:val="5A409FF8"/>
    <w:lvl w:ilvl="0" w:tplc="188E7588">
      <w:start w:val="2"/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1AF13628"/>
    <w:multiLevelType w:val="hybridMultilevel"/>
    <w:tmpl w:val="75CA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F0875"/>
    <w:multiLevelType w:val="hybridMultilevel"/>
    <w:tmpl w:val="AB16E3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8723B2"/>
    <w:multiLevelType w:val="hybridMultilevel"/>
    <w:tmpl w:val="2B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06312"/>
    <w:multiLevelType w:val="hybridMultilevel"/>
    <w:tmpl w:val="FD44C4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22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295CDC"/>
    <w:multiLevelType w:val="multilevel"/>
    <w:tmpl w:val="45B0D75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7917BB9"/>
    <w:multiLevelType w:val="multilevel"/>
    <w:tmpl w:val="816ED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FF852A9"/>
    <w:multiLevelType w:val="hybridMultilevel"/>
    <w:tmpl w:val="0D0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14C455E"/>
    <w:multiLevelType w:val="hybridMultilevel"/>
    <w:tmpl w:val="7B38B7F4"/>
    <w:lvl w:ilvl="0" w:tplc="77489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114047"/>
    <w:multiLevelType w:val="hybridMultilevel"/>
    <w:tmpl w:val="B8644E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10ECA"/>
    <w:multiLevelType w:val="hybridMultilevel"/>
    <w:tmpl w:val="00BC6996"/>
    <w:lvl w:ilvl="0" w:tplc="76203EC8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7446CB"/>
    <w:multiLevelType w:val="hybridMultilevel"/>
    <w:tmpl w:val="2378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123A7"/>
    <w:multiLevelType w:val="hybridMultilevel"/>
    <w:tmpl w:val="F8B0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41063"/>
    <w:multiLevelType w:val="hybridMultilevel"/>
    <w:tmpl w:val="2AA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197B57"/>
    <w:multiLevelType w:val="hybridMultilevel"/>
    <w:tmpl w:val="13CAA94E"/>
    <w:lvl w:ilvl="0" w:tplc="C436F4A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1F1921"/>
    <w:multiLevelType w:val="hybridMultilevel"/>
    <w:tmpl w:val="7B726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2166600"/>
    <w:multiLevelType w:val="hybridMultilevel"/>
    <w:tmpl w:val="0038A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B248E2"/>
    <w:multiLevelType w:val="hybridMultilevel"/>
    <w:tmpl w:val="CFC0A730"/>
    <w:lvl w:ilvl="0" w:tplc="8CB690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018BB"/>
    <w:multiLevelType w:val="hybridMultilevel"/>
    <w:tmpl w:val="37E6F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5DF25883"/>
    <w:multiLevelType w:val="hybridMultilevel"/>
    <w:tmpl w:val="CCB494D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5F3D6092"/>
    <w:multiLevelType w:val="hybridMultilevel"/>
    <w:tmpl w:val="4524F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2E0074E"/>
    <w:multiLevelType w:val="hybridMultilevel"/>
    <w:tmpl w:val="48601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17AE2"/>
    <w:multiLevelType w:val="hybridMultilevel"/>
    <w:tmpl w:val="1E76F576"/>
    <w:lvl w:ilvl="0" w:tplc="EEF601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F2765B"/>
    <w:multiLevelType w:val="hybridMultilevel"/>
    <w:tmpl w:val="9FEA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5D6CEF"/>
    <w:multiLevelType w:val="hybridMultilevel"/>
    <w:tmpl w:val="9FCC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04BCC"/>
    <w:multiLevelType w:val="hybridMultilevel"/>
    <w:tmpl w:val="027CB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84ECD"/>
    <w:multiLevelType w:val="multilevel"/>
    <w:tmpl w:val="CA70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F900CF2"/>
    <w:multiLevelType w:val="hybridMultilevel"/>
    <w:tmpl w:val="E1CC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46"/>
  </w:num>
  <w:num w:numId="7">
    <w:abstractNumId w:val="14"/>
  </w:num>
  <w:num w:numId="8">
    <w:abstractNumId w:val="21"/>
  </w:num>
  <w:num w:numId="9">
    <w:abstractNumId w:val="35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5"/>
  </w:num>
  <w:num w:numId="13">
    <w:abstractNumId w:val="22"/>
  </w:num>
  <w:num w:numId="14">
    <w:abstractNumId w:val="13"/>
  </w:num>
  <w:num w:numId="15">
    <w:abstractNumId w:val="9"/>
  </w:num>
  <w:num w:numId="16">
    <w:abstractNumId w:val="20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</w:num>
  <w:num w:numId="22">
    <w:abstractNumId w:val="5"/>
    <w:lvlOverride w:ilvl="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4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6"/>
  </w:num>
  <w:num w:numId="30">
    <w:abstractNumId w:val="50"/>
  </w:num>
  <w:num w:numId="31">
    <w:abstractNumId w:val="19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6"/>
  </w:num>
  <w:num w:numId="40">
    <w:abstractNumId w:val="27"/>
  </w:num>
  <w:num w:numId="41">
    <w:abstractNumId w:val="39"/>
  </w:num>
  <w:num w:numId="42">
    <w:abstractNumId w:val="16"/>
  </w:num>
  <w:num w:numId="4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  <w:num w:numId="48">
    <w:abstractNumId w:val="23"/>
  </w:num>
  <w:num w:numId="49">
    <w:abstractNumId w:val="24"/>
  </w:num>
  <w:num w:numId="50">
    <w:abstractNumId w:val="5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4F3"/>
    <w:rsid w:val="00000529"/>
    <w:rsid w:val="00000DD5"/>
    <w:rsid w:val="00002757"/>
    <w:rsid w:val="000028FD"/>
    <w:rsid w:val="000037A8"/>
    <w:rsid w:val="00005F92"/>
    <w:rsid w:val="000060A4"/>
    <w:rsid w:val="00011B69"/>
    <w:rsid w:val="00011C4A"/>
    <w:rsid w:val="00012C2B"/>
    <w:rsid w:val="00015F87"/>
    <w:rsid w:val="00025695"/>
    <w:rsid w:val="00030D5D"/>
    <w:rsid w:val="000343A3"/>
    <w:rsid w:val="000471C9"/>
    <w:rsid w:val="000553ED"/>
    <w:rsid w:val="00056884"/>
    <w:rsid w:val="0006521B"/>
    <w:rsid w:val="000706F7"/>
    <w:rsid w:val="00073356"/>
    <w:rsid w:val="00074513"/>
    <w:rsid w:val="00075B5D"/>
    <w:rsid w:val="00075E6A"/>
    <w:rsid w:val="00077E3C"/>
    <w:rsid w:val="00080A14"/>
    <w:rsid w:val="000A16DB"/>
    <w:rsid w:val="000A2219"/>
    <w:rsid w:val="000A3598"/>
    <w:rsid w:val="000A36A2"/>
    <w:rsid w:val="000A5D18"/>
    <w:rsid w:val="000A6E8F"/>
    <w:rsid w:val="000A77C2"/>
    <w:rsid w:val="000B2218"/>
    <w:rsid w:val="000B36BD"/>
    <w:rsid w:val="000D055E"/>
    <w:rsid w:val="000D1020"/>
    <w:rsid w:val="000D1A40"/>
    <w:rsid w:val="000D1D56"/>
    <w:rsid w:val="000E10B8"/>
    <w:rsid w:val="000F09B8"/>
    <w:rsid w:val="000F26ED"/>
    <w:rsid w:val="000F445C"/>
    <w:rsid w:val="001006D2"/>
    <w:rsid w:val="001019BE"/>
    <w:rsid w:val="00101D1F"/>
    <w:rsid w:val="001030BB"/>
    <w:rsid w:val="00112BDC"/>
    <w:rsid w:val="00113FEA"/>
    <w:rsid w:val="001157CD"/>
    <w:rsid w:val="001165A8"/>
    <w:rsid w:val="00122176"/>
    <w:rsid w:val="001337E2"/>
    <w:rsid w:val="00134D5B"/>
    <w:rsid w:val="001477F3"/>
    <w:rsid w:val="00161C26"/>
    <w:rsid w:val="00167693"/>
    <w:rsid w:val="001708B9"/>
    <w:rsid w:val="00172369"/>
    <w:rsid w:val="001820BB"/>
    <w:rsid w:val="001833DA"/>
    <w:rsid w:val="0019126F"/>
    <w:rsid w:val="00194F04"/>
    <w:rsid w:val="001A07E1"/>
    <w:rsid w:val="001A1AC4"/>
    <w:rsid w:val="001A22EA"/>
    <w:rsid w:val="001A3170"/>
    <w:rsid w:val="001A5F55"/>
    <w:rsid w:val="001B2A98"/>
    <w:rsid w:val="001B2BAB"/>
    <w:rsid w:val="001B48CD"/>
    <w:rsid w:val="001B6E16"/>
    <w:rsid w:val="001C2D99"/>
    <w:rsid w:val="001D1BB0"/>
    <w:rsid w:val="001D72BC"/>
    <w:rsid w:val="001E0358"/>
    <w:rsid w:val="001E1467"/>
    <w:rsid w:val="001E26B0"/>
    <w:rsid w:val="0020043D"/>
    <w:rsid w:val="00201353"/>
    <w:rsid w:val="00203DFE"/>
    <w:rsid w:val="00206420"/>
    <w:rsid w:val="002078AA"/>
    <w:rsid w:val="00211234"/>
    <w:rsid w:val="00211BCF"/>
    <w:rsid w:val="002157D6"/>
    <w:rsid w:val="00220402"/>
    <w:rsid w:val="002207EF"/>
    <w:rsid w:val="00223589"/>
    <w:rsid w:val="00226237"/>
    <w:rsid w:val="00226E8F"/>
    <w:rsid w:val="0023019F"/>
    <w:rsid w:val="00234E5B"/>
    <w:rsid w:val="00241C59"/>
    <w:rsid w:val="0024370C"/>
    <w:rsid w:val="00247044"/>
    <w:rsid w:val="002476DC"/>
    <w:rsid w:val="00253E9E"/>
    <w:rsid w:val="002577C5"/>
    <w:rsid w:val="0026041E"/>
    <w:rsid w:val="0026292B"/>
    <w:rsid w:val="00262BE1"/>
    <w:rsid w:val="00274733"/>
    <w:rsid w:val="00277C80"/>
    <w:rsid w:val="00282524"/>
    <w:rsid w:val="002953A6"/>
    <w:rsid w:val="00296AA8"/>
    <w:rsid w:val="002A5FF9"/>
    <w:rsid w:val="002B1196"/>
    <w:rsid w:val="002B2B0A"/>
    <w:rsid w:val="002B501F"/>
    <w:rsid w:val="002C0419"/>
    <w:rsid w:val="002C2634"/>
    <w:rsid w:val="002D48DD"/>
    <w:rsid w:val="002D74B4"/>
    <w:rsid w:val="002D7FD5"/>
    <w:rsid w:val="002E19D4"/>
    <w:rsid w:val="002E2BEC"/>
    <w:rsid w:val="002E2D4B"/>
    <w:rsid w:val="002E6898"/>
    <w:rsid w:val="002F1329"/>
    <w:rsid w:val="002F6E06"/>
    <w:rsid w:val="003060AA"/>
    <w:rsid w:val="00321D19"/>
    <w:rsid w:val="00333E23"/>
    <w:rsid w:val="00337EC3"/>
    <w:rsid w:val="00340002"/>
    <w:rsid w:val="00346B9C"/>
    <w:rsid w:val="0034790D"/>
    <w:rsid w:val="00360509"/>
    <w:rsid w:val="003652AB"/>
    <w:rsid w:val="00366E04"/>
    <w:rsid w:val="0036722C"/>
    <w:rsid w:val="00372629"/>
    <w:rsid w:val="00381FF2"/>
    <w:rsid w:val="003839AD"/>
    <w:rsid w:val="003A22AC"/>
    <w:rsid w:val="003A5648"/>
    <w:rsid w:val="003A7301"/>
    <w:rsid w:val="003B01FC"/>
    <w:rsid w:val="003B4A24"/>
    <w:rsid w:val="003C0076"/>
    <w:rsid w:val="003C3620"/>
    <w:rsid w:val="003C4E73"/>
    <w:rsid w:val="003D17C9"/>
    <w:rsid w:val="003D65C6"/>
    <w:rsid w:val="003E5B11"/>
    <w:rsid w:val="003E7C3E"/>
    <w:rsid w:val="003F112E"/>
    <w:rsid w:val="003F2798"/>
    <w:rsid w:val="003F7552"/>
    <w:rsid w:val="003F758F"/>
    <w:rsid w:val="0040478C"/>
    <w:rsid w:val="00405559"/>
    <w:rsid w:val="00416039"/>
    <w:rsid w:val="0042019E"/>
    <w:rsid w:val="004312D4"/>
    <w:rsid w:val="00441B39"/>
    <w:rsid w:val="00445181"/>
    <w:rsid w:val="00447413"/>
    <w:rsid w:val="00451F99"/>
    <w:rsid w:val="00452216"/>
    <w:rsid w:val="0045330A"/>
    <w:rsid w:val="00456523"/>
    <w:rsid w:val="00462645"/>
    <w:rsid w:val="004679FE"/>
    <w:rsid w:val="00476EC5"/>
    <w:rsid w:val="00477B3F"/>
    <w:rsid w:val="00481E35"/>
    <w:rsid w:val="00487210"/>
    <w:rsid w:val="00487523"/>
    <w:rsid w:val="0049306B"/>
    <w:rsid w:val="004954EB"/>
    <w:rsid w:val="00496D72"/>
    <w:rsid w:val="004A70F1"/>
    <w:rsid w:val="004B1844"/>
    <w:rsid w:val="004B2A7A"/>
    <w:rsid w:val="004B4C28"/>
    <w:rsid w:val="004D4F0F"/>
    <w:rsid w:val="004E1835"/>
    <w:rsid w:val="004E5C15"/>
    <w:rsid w:val="004F07E1"/>
    <w:rsid w:val="004F268D"/>
    <w:rsid w:val="004F2EB8"/>
    <w:rsid w:val="005010E6"/>
    <w:rsid w:val="00503E0F"/>
    <w:rsid w:val="005046BE"/>
    <w:rsid w:val="00512245"/>
    <w:rsid w:val="00514890"/>
    <w:rsid w:val="00514EF2"/>
    <w:rsid w:val="00514F04"/>
    <w:rsid w:val="0051753D"/>
    <w:rsid w:val="005202D2"/>
    <w:rsid w:val="005230C7"/>
    <w:rsid w:val="005271A8"/>
    <w:rsid w:val="005318BF"/>
    <w:rsid w:val="005320F7"/>
    <w:rsid w:val="00532952"/>
    <w:rsid w:val="00532C72"/>
    <w:rsid w:val="00533812"/>
    <w:rsid w:val="0053396A"/>
    <w:rsid w:val="00535514"/>
    <w:rsid w:val="005412E2"/>
    <w:rsid w:val="00545A3B"/>
    <w:rsid w:val="005479BC"/>
    <w:rsid w:val="00551762"/>
    <w:rsid w:val="0055265B"/>
    <w:rsid w:val="005565DF"/>
    <w:rsid w:val="00556CFE"/>
    <w:rsid w:val="00560E0A"/>
    <w:rsid w:val="0056676F"/>
    <w:rsid w:val="005667E9"/>
    <w:rsid w:val="005668C8"/>
    <w:rsid w:val="00567C1B"/>
    <w:rsid w:val="00575507"/>
    <w:rsid w:val="0058463F"/>
    <w:rsid w:val="005938B4"/>
    <w:rsid w:val="00595E0B"/>
    <w:rsid w:val="005A6FDF"/>
    <w:rsid w:val="005B1809"/>
    <w:rsid w:val="005B3B49"/>
    <w:rsid w:val="005B5E6F"/>
    <w:rsid w:val="005B6588"/>
    <w:rsid w:val="005B6B52"/>
    <w:rsid w:val="005B7ACA"/>
    <w:rsid w:val="005C1135"/>
    <w:rsid w:val="005C4691"/>
    <w:rsid w:val="005C566E"/>
    <w:rsid w:val="005D0A0E"/>
    <w:rsid w:val="005D1B8D"/>
    <w:rsid w:val="005D2FE5"/>
    <w:rsid w:val="005E2344"/>
    <w:rsid w:val="005E40D2"/>
    <w:rsid w:val="005E5E35"/>
    <w:rsid w:val="005E66A5"/>
    <w:rsid w:val="005F0E3B"/>
    <w:rsid w:val="005F75AB"/>
    <w:rsid w:val="00600043"/>
    <w:rsid w:val="006076F0"/>
    <w:rsid w:val="006109D3"/>
    <w:rsid w:val="00613755"/>
    <w:rsid w:val="00613820"/>
    <w:rsid w:val="00614ACD"/>
    <w:rsid w:val="00617C09"/>
    <w:rsid w:val="00621F8C"/>
    <w:rsid w:val="00622616"/>
    <w:rsid w:val="00624F7B"/>
    <w:rsid w:val="00625CB4"/>
    <w:rsid w:val="00635362"/>
    <w:rsid w:val="00635B29"/>
    <w:rsid w:val="0064100D"/>
    <w:rsid w:val="00641513"/>
    <w:rsid w:val="0064440E"/>
    <w:rsid w:val="006475A7"/>
    <w:rsid w:val="00651F60"/>
    <w:rsid w:val="006555A6"/>
    <w:rsid w:val="00656197"/>
    <w:rsid w:val="0065697E"/>
    <w:rsid w:val="00660150"/>
    <w:rsid w:val="0066046F"/>
    <w:rsid w:val="0066103D"/>
    <w:rsid w:val="0066112B"/>
    <w:rsid w:val="00666F8A"/>
    <w:rsid w:val="00666FBB"/>
    <w:rsid w:val="006706B2"/>
    <w:rsid w:val="00676660"/>
    <w:rsid w:val="00677FA4"/>
    <w:rsid w:val="00683795"/>
    <w:rsid w:val="006846AA"/>
    <w:rsid w:val="00684E37"/>
    <w:rsid w:val="0068621D"/>
    <w:rsid w:val="006871B0"/>
    <w:rsid w:val="00687D50"/>
    <w:rsid w:val="006924A0"/>
    <w:rsid w:val="006927E9"/>
    <w:rsid w:val="00696CCE"/>
    <w:rsid w:val="006A1BEF"/>
    <w:rsid w:val="006A4F3F"/>
    <w:rsid w:val="006B1908"/>
    <w:rsid w:val="006B256E"/>
    <w:rsid w:val="006B3475"/>
    <w:rsid w:val="006B66BA"/>
    <w:rsid w:val="006C0D62"/>
    <w:rsid w:val="006C32A5"/>
    <w:rsid w:val="006C383D"/>
    <w:rsid w:val="006C7099"/>
    <w:rsid w:val="006D1BD0"/>
    <w:rsid w:val="006F4BBA"/>
    <w:rsid w:val="007013B3"/>
    <w:rsid w:val="00701952"/>
    <w:rsid w:val="007069C9"/>
    <w:rsid w:val="00711E1E"/>
    <w:rsid w:val="00716DCE"/>
    <w:rsid w:val="00730421"/>
    <w:rsid w:val="007421D5"/>
    <w:rsid w:val="00745413"/>
    <w:rsid w:val="00746AD0"/>
    <w:rsid w:val="00751D01"/>
    <w:rsid w:val="007539A9"/>
    <w:rsid w:val="00755120"/>
    <w:rsid w:val="00755415"/>
    <w:rsid w:val="007639AC"/>
    <w:rsid w:val="00764657"/>
    <w:rsid w:val="00765814"/>
    <w:rsid w:val="007705CD"/>
    <w:rsid w:val="00772DA9"/>
    <w:rsid w:val="00775DCF"/>
    <w:rsid w:val="00781706"/>
    <w:rsid w:val="00784F78"/>
    <w:rsid w:val="0078563D"/>
    <w:rsid w:val="00787E80"/>
    <w:rsid w:val="00790C4E"/>
    <w:rsid w:val="00790FED"/>
    <w:rsid w:val="00792639"/>
    <w:rsid w:val="00796B15"/>
    <w:rsid w:val="00796BB6"/>
    <w:rsid w:val="007B6290"/>
    <w:rsid w:val="007B62C0"/>
    <w:rsid w:val="007C3627"/>
    <w:rsid w:val="007C39E8"/>
    <w:rsid w:val="007C3C0A"/>
    <w:rsid w:val="007C480C"/>
    <w:rsid w:val="007D1A67"/>
    <w:rsid w:val="007D399B"/>
    <w:rsid w:val="007D53FA"/>
    <w:rsid w:val="007F1716"/>
    <w:rsid w:val="007F2EEE"/>
    <w:rsid w:val="008000D8"/>
    <w:rsid w:val="008031F6"/>
    <w:rsid w:val="008244C7"/>
    <w:rsid w:val="00825E8D"/>
    <w:rsid w:val="008321A7"/>
    <w:rsid w:val="00833C1E"/>
    <w:rsid w:val="00836E15"/>
    <w:rsid w:val="00837A94"/>
    <w:rsid w:val="0084264C"/>
    <w:rsid w:val="008446C5"/>
    <w:rsid w:val="00857E6B"/>
    <w:rsid w:val="00873685"/>
    <w:rsid w:val="008820F1"/>
    <w:rsid w:val="008867C4"/>
    <w:rsid w:val="008914A7"/>
    <w:rsid w:val="00894225"/>
    <w:rsid w:val="00895B3A"/>
    <w:rsid w:val="00897042"/>
    <w:rsid w:val="00897DC0"/>
    <w:rsid w:val="008A2CF4"/>
    <w:rsid w:val="008A399A"/>
    <w:rsid w:val="008A6351"/>
    <w:rsid w:val="008A6CF4"/>
    <w:rsid w:val="008A7B76"/>
    <w:rsid w:val="008C0780"/>
    <w:rsid w:val="008C301A"/>
    <w:rsid w:val="008C41B9"/>
    <w:rsid w:val="008C5AE8"/>
    <w:rsid w:val="008D4FE5"/>
    <w:rsid w:val="008D51D6"/>
    <w:rsid w:val="008F4CB7"/>
    <w:rsid w:val="008F7DD4"/>
    <w:rsid w:val="00900E18"/>
    <w:rsid w:val="00902476"/>
    <w:rsid w:val="00903FEB"/>
    <w:rsid w:val="00913AEA"/>
    <w:rsid w:val="00916147"/>
    <w:rsid w:val="00920A35"/>
    <w:rsid w:val="00925299"/>
    <w:rsid w:val="00926A0C"/>
    <w:rsid w:val="00926C6B"/>
    <w:rsid w:val="00931599"/>
    <w:rsid w:val="00931852"/>
    <w:rsid w:val="0093697D"/>
    <w:rsid w:val="00937ADB"/>
    <w:rsid w:val="009402A1"/>
    <w:rsid w:val="00941437"/>
    <w:rsid w:val="00943177"/>
    <w:rsid w:val="0094505B"/>
    <w:rsid w:val="00946320"/>
    <w:rsid w:val="00952756"/>
    <w:rsid w:val="00953237"/>
    <w:rsid w:val="00955069"/>
    <w:rsid w:val="0096264E"/>
    <w:rsid w:val="0096668F"/>
    <w:rsid w:val="00966906"/>
    <w:rsid w:val="00966A40"/>
    <w:rsid w:val="00967B4F"/>
    <w:rsid w:val="00973488"/>
    <w:rsid w:val="009831E4"/>
    <w:rsid w:val="00983E9C"/>
    <w:rsid w:val="00984AA9"/>
    <w:rsid w:val="00993648"/>
    <w:rsid w:val="009A1427"/>
    <w:rsid w:val="009A2622"/>
    <w:rsid w:val="009A4749"/>
    <w:rsid w:val="009A509C"/>
    <w:rsid w:val="009A6873"/>
    <w:rsid w:val="009B3B68"/>
    <w:rsid w:val="009B646C"/>
    <w:rsid w:val="009C1CF0"/>
    <w:rsid w:val="009C6684"/>
    <w:rsid w:val="009C6DE5"/>
    <w:rsid w:val="009C7CAE"/>
    <w:rsid w:val="009D74EE"/>
    <w:rsid w:val="009E0887"/>
    <w:rsid w:val="009F35E6"/>
    <w:rsid w:val="009F5BD8"/>
    <w:rsid w:val="00A01A28"/>
    <w:rsid w:val="00A04D9D"/>
    <w:rsid w:val="00A050BE"/>
    <w:rsid w:val="00A11883"/>
    <w:rsid w:val="00A172A2"/>
    <w:rsid w:val="00A45408"/>
    <w:rsid w:val="00A513B6"/>
    <w:rsid w:val="00A564C9"/>
    <w:rsid w:val="00A66A2B"/>
    <w:rsid w:val="00A7083C"/>
    <w:rsid w:val="00A70AC3"/>
    <w:rsid w:val="00A73A82"/>
    <w:rsid w:val="00A73C67"/>
    <w:rsid w:val="00A744B5"/>
    <w:rsid w:val="00A81764"/>
    <w:rsid w:val="00A825B9"/>
    <w:rsid w:val="00A8285D"/>
    <w:rsid w:val="00A83149"/>
    <w:rsid w:val="00A911E0"/>
    <w:rsid w:val="00A93396"/>
    <w:rsid w:val="00A94B12"/>
    <w:rsid w:val="00A94CCE"/>
    <w:rsid w:val="00AA40DB"/>
    <w:rsid w:val="00AA4867"/>
    <w:rsid w:val="00AB5670"/>
    <w:rsid w:val="00AC39DD"/>
    <w:rsid w:val="00AC42A8"/>
    <w:rsid w:val="00AC75EA"/>
    <w:rsid w:val="00AD61ED"/>
    <w:rsid w:val="00AE2ADA"/>
    <w:rsid w:val="00AE2F5D"/>
    <w:rsid w:val="00AE5A99"/>
    <w:rsid w:val="00AE6126"/>
    <w:rsid w:val="00AF6BC4"/>
    <w:rsid w:val="00B00AFC"/>
    <w:rsid w:val="00B01D1D"/>
    <w:rsid w:val="00B03FFB"/>
    <w:rsid w:val="00B064B9"/>
    <w:rsid w:val="00B14177"/>
    <w:rsid w:val="00B16ADA"/>
    <w:rsid w:val="00B17090"/>
    <w:rsid w:val="00B1713B"/>
    <w:rsid w:val="00B17A58"/>
    <w:rsid w:val="00B206B8"/>
    <w:rsid w:val="00B240F1"/>
    <w:rsid w:val="00B30319"/>
    <w:rsid w:val="00B36550"/>
    <w:rsid w:val="00B41DDE"/>
    <w:rsid w:val="00B42EF3"/>
    <w:rsid w:val="00B447E7"/>
    <w:rsid w:val="00B464D0"/>
    <w:rsid w:val="00B542F1"/>
    <w:rsid w:val="00B545F0"/>
    <w:rsid w:val="00B561C0"/>
    <w:rsid w:val="00B60477"/>
    <w:rsid w:val="00B610FA"/>
    <w:rsid w:val="00B66644"/>
    <w:rsid w:val="00B67B1A"/>
    <w:rsid w:val="00B7079A"/>
    <w:rsid w:val="00B853EA"/>
    <w:rsid w:val="00B90691"/>
    <w:rsid w:val="00BA34D2"/>
    <w:rsid w:val="00BA512A"/>
    <w:rsid w:val="00BA69D3"/>
    <w:rsid w:val="00BB186C"/>
    <w:rsid w:val="00BB3F54"/>
    <w:rsid w:val="00BB4020"/>
    <w:rsid w:val="00BB6B70"/>
    <w:rsid w:val="00BB72F0"/>
    <w:rsid w:val="00BC4539"/>
    <w:rsid w:val="00BC4554"/>
    <w:rsid w:val="00BC5200"/>
    <w:rsid w:val="00BC6F50"/>
    <w:rsid w:val="00BD5134"/>
    <w:rsid w:val="00BE060B"/>
    <w:rsid w:val="00BE0990"/>
    <w:rsid w:val="00BE0A33"/>
    <w:rsid w:val="00BE0E35"/>
    <w:rsid w:val="00BE2575"/>
    <w:rsid w:val="00C023E5"/>
    <w:rsid w:val="00C0706B"/>
    <w:rsid w:val="00C13319"/>
    <w:rsid w:val="00C1485F"/>
    <w:rsid w:val="00C17545"/>
    <w:rsid w:val="00C21FA0"/>
    <w:rsid w:val="00C269BB"/>
    <w:rsid w:val="00C27357"/>
    <w:rsid w:val="00C33A1A"/>
    <w:rsid w:val="00C356B1"/>
    <w:rsid w:val="00C45210"/>
    <w:rsid w:val="00C4586A"/>
    <w:rsid w:val="00C504FD"/>
    <w:rsid w:val="00C665F2"/>
    <w:rsid w:val="00C71AB6"/>
    <w:rsid w:val="00C81E5A"/>
    <w:rsid w:val="00C826E1"/>
    <w:rsid w:val="00C827F8"/>
    <w:rsid w:val="00C91F49"/>
    <w:rsid w:val="00C92570"/>
    <w:rsid w:val="00C933A7"/>
    <w:rsid w:val="00CA30A9"/>
    <w:rsid w:val="00CA7F42"/>
    <w:rsid w:val="00CB450C"/>
    <w:rsid w:val="00CC42B4"/>
    <w:rsid w:val="00CD1BD6"/>
    <w:rsid w:val="00CD2785"/>
    <w:rsid w:val="00CD3DF3"/>
    <w:rsid w:val="00CE1D06"/>
    <w:rsid w:val="00CE5D4F"/>
    <w:rsid w:val="00CF13CF"/>
    <w:rsid w:val="00CF3133"/>
    <w:rsid w:val="00CF3E7E"/>
    <w:rsid w:val="00CF515D"/>
    <w:rsid w:val="00D02F76"/>
    <w:rsid w:val="00D06F5A"/>
    <w:rsid w:val="00D10A72"/>
    <w:rsid w:val="00D1317E"/>
    <w:rsid w:val="00D1742C"/>
    <w:rsid w:val="00D20378"/>
    <w:rsid w:val="00D22420"/>
    <w:rsid w:val="00D24CEB"/>
    <w:rsid w:val="00D2524B"/>
    <w:rsid w:val="00D327B1"/>
    <w:rsid w:val="00D329D9"/>
    <w:rsid w:val="00D416A1"/>
    <w:rsid w:val="00D4424E"/>
    <w:rsid w:val="00D53278"/>
    <w:rsid w:val="00D560AF"/>
    <w:rsid w:val="00D60561"/>
    <w:rsid w:val="00D62CA3"/>
    <w:rsid w:val="00D63352"/>
    <w:rsid w:val="00D633A3"/>
    <w:rsid w:val="00D71095"/>
    <w:rsid w:val="00D77690"/>
    <w:rsid w:val="00D836B8"/>
    <w:rsid w:val="00D86222"/>
    <w:rsid w:val="00DA3E36"/>
    <w:rsid w:val="00DA3FEF"/>
    <w:rsid w:val="00DA5122"/>
    <w:rsid w:val="00DB17DC"/>
    <w:rsid w:val="00DB4DEE"/>
    <w:rsid w:val="00DB7F53"/>
    <w:rsid w:val="00DC09A1"/>
    <w:rsid w:val="00DC1419"/>
    <w:rsid w:val="00DC1E04"/>
    <w:rsid w:val="00DC75A6"/>
    <w:rsid w:val="00DD546A"/>
    <w:rsid w:val="00DE027D"/>
    <w:rsid w:val="00DE058A"/>
    <w:rsid w:val="00DE3CCE"/>
    <w:rsid w:val="00DE6517"/>
    <w:rsid w:val="00DF37A5"/>
    <w:rsid w:val="00DF5572"/>
    <w:rsid w:val="00DF591B"/>
    <w:rsid w:val="00E00645"/>
    <w:rsid w:val="00E05C2D"/>
    <w:rsid w:val="00E05DA6"/>
    <w:rsid w:val="00E06C6B"/>
    <w:rsid w:val="00E100B5"/>
    <w:rsid w:val="00E32106"/>
    <w:rsid w:val="00E329F4"/>
    <w:rsid w:val="00E34FD5"/>
    <w:rsid w:val="00E350B5"/>
    <w:rsid w:val="00E35CFA"/>
    <w:rsid w:val="00E40131"/>
    <w:rsid w:val="00E4544A"/>
    <w:rsid w:val="00E5054A"/>
    <w:rsid w:val="00E506D0"/>
    <w:rsid w:val="00E51422"/>
    <w:rsid w:val="00E52A32"/>
    <w:rsid w:val="00E54108"/>
    <w:rsid w:val="00E54EF0"/>
    <w:rsid w:val="00E57036"/>
    <w:rsid w:val="00E61CD8"/>
    <w:rsid w:val="00E63818"/>
    <w:rsid w:val="00E67D97"/>
    <w:rsid w:val="00E76208"/>
    <w:rsid w:val="00E930FE"/>
    <w:rsid w:val="00E935FF"/>
    <w:rsid w:val="00EA20B6"/>
    <w:rsid w:val="00EA223B"/>
    <w:rsid w:val="00EA6566"/>
    <w:rsid w:val="00EA7954"/>
    <w:rsid w:val="00EA79C3"/>
    <w:rsid w:val="00EB2B42"/>
    <w:rsid w:val="00EB65AB"/>
    <w:rsid w:val="00EC1F09"/>
    <w:rsid w:val="00EC2A92"/>
    <w:rsid w:val="00EC405F"/>
    <w:rsid w:val="00EC7784"/>
    <w:rsid w:val="00ED2171"/>
    <w:rsid w:val="00EE28A4"/>
    <w:rsid w:val="00EE5F73"/>
    <w:rsid w:val="00EE6961"/>
    <w:rsid w:val="00EF5A26"/>
    <w:rsid w:val="00EF72F2"/>
    <w:rsid w:val="00F01F5F"/>
    <w:rsid w:val="00F0708B"/>
    <w:rsid w:val="00F07907"/>
    <w:rsid w:val="00F114E6"/>
    <w:rsid w:val="00F12126"/>
    <w:rsid w:val="00F30004"/>
    <w:rsid w:val="00F31A5C"/>
    <w:rsid w:val="00F3215E"/>
    <w:rsid w:val="00F41519"/>
    <w:rsid w:val="00F42181"/>
    <w:rsid w:val="00F47C2B"/>
    <w:rsid w:val="00F5474F"/>
    <w:rsid w:val="00F62785"/>
    <w:rsid w:val="00F666C6"/>
    <w:rsid w:val="00F72E9C"/>
    <w:rsid w:val="00F76A96"/>
    <w:rsid w:val="00F860C7"/>
    <w:rsid w:val="00F86588"/>
    <w:rsid w:val="00F87F87"/>
    <w:rsid w:val="00F906D6"/>
    <w:rsid w:val="00F94CF1"/>
    <w:rsid w:val="00F9529F"/>
    <w:rsid w:val="00FA3A9C"/>
    <w:rsid w:val="00FA66D2"/>
    <w:rsid w:val="00FA73EF"/>
    <w:rsid w:val="00FB1020"/>
    <w:rsid w:val="00FB32B9"/>
    <w:rsid w:val="00FC2B13"/>
    <w:rsid w:val="00FC6145"/>
    <w:rsid w:val="00FD0A3B"/>
    <w:rsid w:val="00FD407A"/>
    <w:rsid w:val="00FE19D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6F8E7E-2D22-4087-9D5F-CB29E6E6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E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B447E7"/>
    <w:pPr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BezodstpwZnak">
    <w:name w:val="Bez odstępów Znak"/>
    <w:link w:val="Bezodstpw"/>
    <w:rsid w:val="00B447E7"/>
    <w:rPr>
      <w:rFonts w:ascii="Times New Roman" w:eastAsia="Times New Roman" w:hAnsi="Times New Roman"/>
      <w:sz w:val="26"/>
      <w:szCs w:val="26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aliases w:val="Tytuł_procedury,normalny tekst,CW_Lista,Obiekt,List Paragraph1,Kolorowa lista — akcent 11,L1,Numerowanie,Akapit z listą5,T_SZ_List Paragraph,Akapit z listą BS,Colorful List Accent 1,Akapit z listą4,Średnia siatka 1 — akcent 21,sw tekst,lp"/>
    <w:basedOn w:val="Normalny"/>
    <w:link w:val="AkapitzlistZnak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customStyle="1" w:styleId="HTMLPreformatted">
    <w:name w:val="HTML Preformatted"/>
    <w:basedOn w:val="Normalny"/>
    <w:rsid w:val="00A70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s14">
    <w:name w:val="s14"/>
    <w:basedOn w:val="Normalny"/>
    <w:rsid w:val="0050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503E0F"/>
  </w:style>
  <w:style w:type="character" w:customStyle="1" w:styleId="WW-Absatz-Standardschriftart1111111">
    <w:name w:val="WW-Absatz-Standardschriftart1111111"/>
    <w:rsid w:val="00F72E9C"/>
  </w:style>
  <w:style w:type="character" w:customStyle="1" w:styleId="Domylnaczcionkaakapitu1">
    <w:name w:val="Domyślna czcionka akapitu1"/>
    <w:rsid w:val="00DE027D"/>
  </w:style>
  <w:style w:type="paragraph" w:styleId="NormalnyWeb">
    <w:name w:val="Normal (Web)"/>
    <w:basedOn w:val="Normalny"/>
    <w:uiPriority w:val="99"/>
    <w:unhideWhenUsed/>
    <w:rsid w:val="006604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ytuł_procedury Znak,normalny tekst Znak,CW_Lista Znak,Obiekt Znak,List Paragraph1 Znak,Kolorowa lista — akcent 11 Znak,L1 Znak,Numerowanie Znak,Akapit z listą5 Znak,T_SZ_List Paragraph Znak,Akapit z listą BS Znak,sw tekst Znak"/>
    <w:link w:val="Akapitzlist"/>
    <w:uiPriority w:val="34"/>
    <w:qFormat/>
    <w:locked/>
    <w:rsid w:val="00FB32B9"/>
    <w:rPr>
      <w:rFonts w:eastAsia="Times New Roman"/>
      <w:sz w:val="22"/>
      <w:szCs w:val="22"/>
    </w:rPr>
  </w:style>
  <w:style w:type="paragraph" w:styleId="Tytu">
    <w:name w:val="Title"/>
    <w:aliases w:val=" Znak"/>
    <w:basedOn w:val="Normalny"/>
    <w:link w:val="TytuZnak"/>
    <w:qFormat/>
    <w:rsid w:val="00EB2B4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link w:val="Tytu"/>
    <w:rsid w:val="00EB2B42"/>
    <w:rPr>
      <w:rFonts w:ascii="Garamond" w:eastAsia="Times New Roman" w:hAnsi="Garamond"/>
      <w:b/>
      <w:bCs/>
      <w:sz w:val="24"/>
      <w:szCs w:val="24"/>
    </w:rPr>
  </w:style>
  <w:style w:type="character" w:styleId="Pogrubienie">
    <w:name w:val="Strong"/>
    <w:uiPriority w:val="22"/>
    <w:qFormat/>
    <w:rsid w:val="00282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pub@szpital-brzozow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4E58-4665-48BE-AB83-3357019A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3556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subject/>
  <dc:creator>Niewiadomska</dc:creator>
  <cp:keywords/>
  <cp:lastModifiedBy>Marcin Kolbuch</cp:lastModifiedBy>
  <cp:revision>2</cp:revision>
  <cp:lastPrinted>2024-07-25T09:25:00Z</cp:lastPrinted>
  <dcterms:created xsi:type="dcterms:W3CDTF">2024-07-26T08:20:00Z</dcterms:created>
  <dcterms:modified xsi:type="dcterms:W3CDTF">2024-07-26T08:20:00Z</dcterms:modified>
</cp:coreProperties>
</file>