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A4" w:rsidRPr="00B7365D" w:rsidRDefault="00B61FA4" w:rsidP="00B61FA4">
      <w:pPr>
        <w:tabs>
          <w:tab w:val="left" w:pos="9072"/>
        </w:tabs>
        <w:spacing w:after="0" w:line="480" w:lineRule="auto"/>
        <w:jc w:val="center"/>
        <w:rPr>
          <w:rFonts w:ascii="Cambria" w:eastAsia="Times New Roman" w:hAnsi="Cambria" w:cs="Arial"/>
          <w:b/>
          <w:sz w:val="28"/>
          <w:szCs w:val="28"/>
          <w:u w:val="single"/>
          <w:lang w:eastAsia="pl-PL"/>
        </w:rPr>
      </w:pPr>
      <w:r w:rsidRPr="00B7365D">
        <w:rPr>
          <w:rFonts w:ascii="Cambria" w:eastAsia="Times New Roman" w:hAnsi="Cambria" w:cs="Arial"/>
          <w:b/>
          <w:sz w:val="28"/>
          <w:szCs w:val="28"/>
          <w:u w:val="single"/>
          <w:lang w:eastAsia="pl-PL"/>
        </w:rPr>
        <w:t>Załącznik nr 1</w:t>
      </w:r>
    </w:p>
    <w:p w:rsidR="00B61FA4" w:rsidRPr="00B7365D" w:rsidRDefault="00B61FA4" w:rsidP="00B61FA4">
      <w:pPr>
        <w:tabs>
          <w:tab w:val="left" w:pos="9072"/>
        </w:tabs>
        <w:spacing w:after="0" w:line="276" w:lineRule="auto"/>
        <w:jc w:val="center"/>
        <w:rPr>
          <w:rFonts w:ascii="Cambria" w:eastAsia="Times New Roman" w:hAnsi="Cambria" w:cs="Arial"/>
          <w:b/>
          <w:sz w:val="24"/>
          <w:szCs w:val="24"/>
          <w:u w:val="single"/>
          <w:lang w:eastAsia="pl-PL"/>
        </w:rPr>
      </w:pPr>
      <w:r w:rsidRPr="00B7365D">
        <w:rPr>
          <w:rFonts w:ascii="Cambria" w:eastAsia="Times New Roman" w:hAnsi="Cambria" w:cs="Arial"/>
          <w:b/>
          <w:sz w:val="24"/>
          <w:szCs w:val="24"/>
          <w:u w:val="single"/>
          <w:lang w:eastAsia="pl-PL"/>
        </w:rPr>
        <w:t>Wzór oferty</w:t>
      </w:r>
    </w:p>
    <w:p w:rsidR="00B61FA4" w:rsidRPr="00B7365D" w:rsidRDefault="00B61FA4" w:rsidP="00B61FA4">
      <w:pPr>
        <w:tabs>
          <w:tab w:val="left" w:pos="9072"/>
        </w:tabs>
        <w:spacing w:after="0" w:line="480" w:lineRule="auto"/>
        <w:jc w:val="center"/>
        <w:rPr>
          <w:rFonts w:ascii="Cambria" w:eastAsia="Times New Roman" w:hAnsi="Cambria" w:cs="Arial"/>
          <w:b/>
          <w:sz w:val="24"/>
          <w:szCs w:val="24"/>
          <w:u w:val="single"/>
          <w:lang w:eastAsia="pl-PL"/>
        </w:rPr>
      </w:pPr>
      <w:r w:rsidRPr="00B7365D">
        <w:rPr>
          <w:rFonts w:ascii="Cambria" w:eastAsia="Times New Roman" w:hAnsi="Cambria" w:cs="Arial"/>
          <w:b/>
          <w:sz w:val="24"/>
          <w:szCs w:val="24"/>
          <w:u w:val="single"/>
          <w:lang w:eastAsia="pl-PL"/>
        </w:rPr>
        <w:t>wraz z opisem przedmiotu zamówienia</w:t>
      </w:r>
    </w:p>
    <w:p w:rsidR="00B61FA4" w:rsidRPr="00B7365D" w:rsidRDefault="00B61FA4" w:rsidP="00B61FA4">
      <w:pPr>
        <w:tabs>
          <w:tab w:val="left" w:pos="9072"/>
        </w:tabs>
        <w:spacing w:after="0" w:line="480" w:lineRule="auto"/>
        <w:rPr>
          <w:rFonts w:ascii="Cambria" w:eastAsia="Times New Roman" w:hAnsi="Cambria" w:cs="Arial"/>
          <w:b/>
          <w:sz w:val="24"/>
          <w:szCs w:val="24"/>
          <w:lang w:eastAsia="pl-PL"/>
        </w:rPr>
      </w:pPr>
      <w:r w:rsidRPr="00B7365D">
        <w:rPr>
          <w:rFonts w:ascii="Cambria" w:eastAsia="Times New Roman" w:hAnsi="Cambria" w:cs="Arial"/>
          <w:b/>
          <w:sz w:val="24"/>
          <w:szCs w:val="24"/>
          <w:lang w:eastAsia="pl-PL"/>
        </w:rPr>
        <w:t xml:space="preserve"> Wykonawca:</w:t>
      </w:r>
    </w:p>
    <w:p w:rsidR="00B61FA4" w:rsidRPr="00B7365D" w:rsidRDefault="00B61FA4" w:rsidP="00B61FA4">
      <w:pPr>
        <w:tabs>
          <w:tab w:val="left" w:pos="9072"/>
        </w:tabs>
        <w:spacing w:after="0" w:line="240" w:lineRule="auto"/>
        <w:jc w:val="both"/>
        <w:rPr>
          <w:rFonts w:ascii="Cambria" w:eastAsia="Times New Roman" w:hAnsi="Cambria" w:cs="Arial"/>
          <w:sz w:val="24"/>
          <w:szCs w:val="24"/>
          <w:lang w:eastAsia="pl-PL"/>
        </w:rPr>
      </w:pPr>
      <w:r w:rsidRPr="00B7365D">
        <w:rPr>
          <w:rFonts w:ascii="Cambria" w:eastAsia="Times New Roman" w:hAnsi="Cambria" w:cs="Arial"/>
          <w:sz w:val="24"/>
          <w:szCs w:val="24"/>
          <w:lang w:eastAsia="pl-PL"/>
        </w:rPr>
        <w:t>…………………………………………</w:t>
      </w:r>
    </w:p>
    <w:p w:rsidR="00B61FA4" w:rsidRPr="00B7365D" w:rsidRDefault="00B61FA4" w:rsidP="00B61FA4">
      <w:pPr>
        <w:tabs>
          <w:tab w:val="left" w:pos="9072"/>
        </w:tabs>
        <w:spacing w:after="0" w:line="240" w:lineRule="auto"/>
        <w:jc w:val="both"/>
        <w:rPr>
          <w:rFonts w:ascii="Cambria" w:eastAsia="Times New Roman" w:hAnsi="Cambria" w:cs="Arial"/>
          <w:sz w:val="24"/>
          <w:szCs w:val="24"/>
          <w:lang w:eastAsia="pl-PL"/>
        </w:rPr>
      </w:pPr>
      <w:r w:rsidRPr="00B7365D">
        <w:rPr>
          <w:rFonts w:ascii="Cambria" w:eastAsia="Times New Roman" w:hAnsi="Cambria" w:cs="Arial"/>
          <w:sz w:val="24"/>
          <w:szCs w:val="24"/>
          <w:lang w:eastAsia="pl-PL"/>
        </w:rPr>
        <w:t>…………………………………………</w:t>
      </w:r>
    </w:p>
    <w:p w:rsidR="00B61FA4" w:rsidRPr="00B7365D" w:rsidRDefault="00B61FA4" w:rsidP="00B61FA4">
      <w:pPr>
        <w:tabs>
          <w:tab w:val="left" w:pos="9072"/>
        </w:tabs>
        <w:spacing w:after="0" w:line="240" w:lineRule="auto"/>
        <w:jc w:val="both"/>
        <w:rPr>
          <w:rFonts w:ascii="Cambria" w:eastAsia="Times New Roman" w:hAnsi="Cambria" w:cs="Arial"/>
          <w:i/>
          <w:sz w:val="24"/>
          <w:szCs w:val="24"/>
          <w:lang w:eastAsia="pl-PL"/>
        </w:rPr>
      </w:pPr>
      <w:r w:rsidRPr="00B7365D">
        <w:rPr>
          <w:rFonts w:ascii="Cambria" w:eastAsia="Times New Roman" w:hAnsi="Cambria" w:cs="Arial"/>
          <w:i/>
          <w:sz w:val="24"/>
          <w:szCs w:val="24"/>
          <w:lang w:eastAsia="pl-PL"/>
        </w:rPr>
        <w:t xml:space="preserve">(pełna nazwa/firma, adres, </w:t>
      </w:r>
    </w:p>
    <w:p w:rsidR="00B61FA4" w:rsidRPr="00B7365D" w:rsidRDefault="00B61FA4" w:rsidP="00B61FA4">
      <w:pPr>
        <w:tabs>
          <w:tab w:val="left" w:pos="9072"/>
        </w:tabs>
        <w:spacing w:after="0" w:line="240" w:lineRule="auto"/>
        <w:jc w:val="both"/>
        <w:rPr>
          <w:rFonts w:ascii="Cambria" w:eastAsia="Times New Roman" w:hAnsi="Cambria" w:cs="Arial"/>
          <w:i/>
          <w:sz w:val="24"/>
          <w:szCs w:val="24"/>
          <w:lang w:eastAsia="pl-PL"/>
        </w:rPr>
      </w:pPr>
      <w:r w:rsidRPr="00B7365D">
        <w:rPr>
          <w:rFonts w:ascii="Cambria" w:eastAsia="Times New Roman" w:hAnsi="Cambria" w:cs="Arial"/>
          <w:i/>
          <w:sz w:val="24"/>
          <w:szCs w:val="24"/>
          <w:lang w:eastAsia="pl-PL"/>
        </w:rPr>
        <w:t xml:space="preserve">w zależności od podmiotu: </w:t>
      </w:r>
    </w:p>
    <w:p w:rsidR="00B61FA4" w:rsidRPr="00B7365D" w:rsidRDefault="00B61FA4" w:rsidP="00B61FA4">
      <w:pPr>
        <w:tabs>
          <w:tab w:val="left" w:pos="9072"/>
        </w:tabs>
        <w:spacing w:after="0" w:line="240" w:lineRule="auto"/>
        <w:jc w:val="both"/>
        <w:rPr>
          <w:rFonts w:ascii="Cambria" w:eastAsia="Times New Roman" w:hAnsi="Cambria" w:cs="Arial"/>
          <w:i/>
          <w:sz w:val="24"/>
          <w:szCs w:val="24"/>
          <w:lang w:eastAsia="pl-PL"/>
        </w:rPr>
      </w:pPr>
      <w:r w:rsidRPr="00B7365D">
        <w:rPr>
          <w:rFonts w:ascii="Cambria" w:eastAsia="Times New Roman" w:hAnsi="Cambria" w:cs="Arial"/>
          <w:i/>
          <w:sz w:val="24"/>
          <w:szCs w:val="24"/>
          <w:lang w:eastAsia="pl-PL"/>
        </w:rPr>
        <w:t>NIP:………………….…………………</w:t>
      </w:r>
    </w:p>
    <w:p w:rsidR="00B61FA4" w:rsidRPr="00B7365D" w:rsidRDefault="00B61FA4" w:rsidP="00B61FA4">
      <w:pPr>
        <w:tabs>
          <w:tab w:val="left" w:pos="9072"/>
        </w:tabs>
        <w:spacing w:after="0" w:line="240" w:lineRule="auto"/>
        <w:jc w:val="both"/>
        <w:rPr>
          <w:rFonts w:ascii="Cambria" w:eastAsia="Times New Roman" w:hAnsi="Cambria" w:cs="Arial"/>
          <w:i/>
          <w:sz w:val="24"/>
          <w:szCs w:val="24"/>
          <w:lang w:eastAsia="pl-PL"/>
        </w:rPr>
      </w:pPr>
      <w:r w:rsidRPr="00B7365D">
        <w:rPr>
          <w:rFonts w:ascii="Cambria" w:eastAsia="Times New Roman" w:hAnsi="Cambria" w:cs="Arial"/>
          <w:i/>
          <w:sz w:val="24"/>
          <w:szCs w:val="24"/>
          <w:lang w:eastAsia="pl-PL"/>
        </w:rPr>
        <w:t>KRS: ……………………………………</w:t>
      </w:r>
    </w:p>
    <w:p w:rsidR="00B61FA4" w:rsidRPr="00B7365D" w:rsidRDefault="00B61FA4" w:rsidP="00B61FA4">
      <w:pPr>
        <w:tabs>
          <w:tab w:val="left" w:pos="9072"/>
        </w:tabs>
        <w:spacing w:after="0" w:line="240" w:lineRule="auto"/>
        <w:jc w:val="both"/>
        <w:rPr>
          <w:rFonts w:ascii="Cambria" w:eastAsia="Times New Roman" w:hAnsi="Cambria" w:cs="Arial"/>
          <w:sz w:val="24"/>
          <w:szCs w:val="24"/>
          <w:lang w:eastAsia="pl-PL"/>
        </w:rPr>
      </w:pPr>
      <w:r w:rsidRPr="00B7365D">
        <w:rPr>
          <w:rFonts w:ascii="Cambria" w:eastAsia="Times New Roman" w:hAnsi="Cambria" w:cs="Arial"/>
          <w:sz w:val="24"/>
          <w:szCs w:val="24"/>
          <w:lang w:eastAsia="pl-PL"/>
        </w:rPr>
        <w:t>Osoba/y upoważniona/e do kontaktu:</w:t>
      </w:r>
    </w:p>
    <w:p w:rsidR="00B61FA4" w:rsidRPr="00B7365D" w:rsidRDefault="00B61FA4" w:rsidP="00B61FA4">
      <w:pPr>
        <w:tabs>
          <w:tab w:val="left" w:pos="9072"/>
        </w:tabs>
        <w:spacing w:after="0" w:line="240" w:lineRule="auto"/>
        <w:jc w:val="both"/>
        <w:rPr>
          <w:rFonts w:ascii="Cambria" w:eastAsia="Times New Roman" w:hAnsi="Cambria" w:cs="Arial"/>
          <w:bCs/>
          <w:sz w:val="24"/>
          <w:szCs w:val="24"/>
          <w:lang w:eastAsia="pl-PL"/>
        </w:rPr>
      </w:pPr>
      <w:r w:rsidRPr="00B7365D">
        <w:rPr>
          <w:rFonts w:ascii="Cambria" w:eastAsia="Times New Roman" w:hAnsi="Cambria" w:cs="Arial"/>
          <w:bCs/>
          <w:sz w:val="24"/>
          <w:szCs w:val="24"/>
          <w:lang w:eastAsia="pl-PL"/>
        </w:rPr>
        <w:t>……………………….………………</w:t>
      </w:r>
    </w:p>
    <w:p w:rsidR="00B61FA4" w:rsidRPr="00B7365D" w:rsidRDefault="00B61FA4" w:rsidP="00B61FA4">
      <w:pPr>
        <w:tabs>
          <w:tab w:val="left" w:pos="9072"/>
        </w:tabs>
        <w:spacing w:after="0" w:line="240" w:lineRule="auto"/>
        <w:jc w:val="both"/>
        <w:rPr>
          <w:rFonts w:ascii="Cambria" w:eastAsia="Times New Roman" w:hAnsi="Cambria" w:cs="Arial"/>
          <w:bCs/>
          <w:sz w:val="24"/>
          <w:szCs w:val="24"/>
          <w:lang w:eastAsia="pl-PL"/>
        </w:rPr>
      </w:pPr>
      <w:r w:rsidRPr="00B7365D">
        <w:rPr>
          <w:rFonts w:ascii="Cambria" w:eastAsia="Times New Roman" w:hAnsi="Cambria" w:cs="Arial"/>
          <w:bCs/>
          <w:sz w:val="24"/>
          <w:szCs w:val="24"/>
          <w:lang w:eastAsia="pl-PL"/>
        </w:rPr>
        <w:t xml:space="preserve">Nr tel.: …………………..………… </w:t>
      </w:r>
    </w:p>
    <w:p w:rsidR="00B61FA4" w:rsidRPr="00B7365D" w:rsidRDefault="00B61FA4" w:rsidP="00B61FA4">
      <w:pPr>
        <w:tabs>
          <w:tab w:val="left" w:pos="9072"/>
        </w:tabs>
        <w:spacing w:after="0" w:line="240" w:lineRule="auto"/>
        <w:jc w:val="both"/>
        <w:rPr>
          <w:rFonts w:ascii="Cambria" w:eastAsia="Times New Roman" w:hAnsi="Cambria" w:cs="Arial"/>
          <w:bCs/>
          <w:sz w:val="24"/>
          <w:szCs w:val="24"/>
          <w:lang w:eastAsia="pl-PL"/>
        </w:rPr>
      </w:pPr>
      <w:r w:rsidRPr="00B7365D">
        <w:rPr>
          <w:rFonts w:ascii="Cambria" w:eastAsia="Times New Roman" w:hAnsi="Cambria" w:cs="Arial"/>
          <w:bCs/>
          <w:sz w:val="24"/>
          <w:szCs w:val="24"/>
          <w:lang w:eastAsia="pl-PL"/>
        </w:rPr>
        <w:t>e-mail: …………………..……………</w:t>
      </w:r>
    </w:p>
    <w:p w:rsidR="00B61FA4" w:rsidRPr="00B7365D" w:rsidRDefault="00B61FA4" w:rsidP="00B61FA4">
      <w:pPr>
        <w:tabs>
          <w:tab w:val="left" w:pos="9072"/>
        </w:tabs>
        <w:spacing w:after="0" w:line="240" w:lineRule="auto"/>
        <w:jc w:val="both"/>
        <w:rPr>
          <w:rFonts w:ascii="Cambria" w:eastAsia="Times New Roman" w:hAnsi="Cambria" w:cs="Arial"/>
          <w:i/>
          <w:sz w:val="24"/>
          <w:szCs w:val="24"/>
          <w:lang w:eastAsia="pl-PL"/>
        </w:rPr>
      </w:pPr>
    </w:p>
    <w:p w:rsidR="00B61FA4" w:rsidRPr="00B7365D" w:rsidRDefault="00B61FA4" w:rsidP="00B61FA4">
      <w:pPr>
        <w:tabs>
          <w:tab w:val="left" w:pos="9072"/>
        </w:tabs>
        <w:spacing w:after="0" w:line="240" w:lineRule="auto"/>
        <w:jc w:val="both"/>
        <w:rPr>
          <w:rFonts w:ascii="Cambria" w:eastAsia="Times New Roman" w:hAnsi="Cambria" w:cs="Arial"/>
          <w:i/>
          <w:sz w:val="24"/>
          <w:szCs w:val="24"/>
          <w:lang w:eastAsia="pl-PL"/>
        </w:rPr>
      </w:pPr>
    </w:p>
    <w:p w:rsidR="00B61FA4" w:rsidRPr="00B7365D" w:rsidRDefault="00B61FA4" w:rsidP="00B61FA4">
      <w:pPr>
        <w:tabs>
          <w:tab w:val="left" w:pos="9072"/>
        </w:tabs>
        <w:spacing w:after="0" w:line="480" w:lineRule="auto"/>
        <w:jc w:val="center"/>
        <w:rPr>
          <w:rFonts w:ascii="Cambria" w:eastAsia="Times New Roman" w:hAnsi="Cambria" w:cs="Arial"/>
          <w:b/>
          <w:bCs/>
          <w:sz w:val="24"/>
          <w:szCs w:val="24"/>
          <w:u w:val="single"/>
          <w:lang w:eastAsia="pl-PL"/>
        </w:rPr>
      </w:pPr>
      <w:r w:rsidRPr="00B7365D">
        <w:rPr>
          <w:rFonts w:ascii="Cambria" w:eastAsia="Times New Roman" w:hAnsi="Cambria" w:cs="Arial"/>
          <w:b/>
          <w:bCs/>
          <w:sz w:val="24"/>
          <w:szCs w:val="24"/>
          <w:u w:val="single"/>
          <w:lang w:eastAsia="pl-PL"/>
        </w:rPr>
        <w:t xml:space="preserve">OFERTA </w:t>
      </w:r>
      <w:r>
        <w:rPr>
          <w:rFonts w:ascii="Cambria" w:eastAsia="Times New Roman" w:hAnsi="Cambria" w:cs="Arial"/>
          <w:b/>
          <w:bCs/>
          <w:sz w:val="24"/>
          <w:szCs w:val="24"/>
          <w:u w:val="single"/>
          <w:lang w:eastAsia="pl-PL"/>
        </w:rPr>
        <w:t>- CZĘŚĆ NR 2</w:t>
      </w:r>
    </w:p>
    <w:p w:rsidR="00B61FA4" w:rsidRPr="00B7365D" w:rsidRDefault="00B61FA4" w:rsidP="00B61FA4">
      <w:pPr>
        <w:overflowPunct w:val="0"/>
        <w:autoSpaceDE w:val="0"/>
        <w:autoSpaceDN w:val="0"/>
        <w:adjustRightInd w:val="0"/>
        <w:spacing w:after="60" w:line="276" w:lineRule="auto"/>
        <w:jc w:val="both"/>
        <w:textAlignment w:val="baseline"/>
        <w:rPr>
          <w:rFonts w:ascii="Cambria" w:eastAsia="Times New Roman" w:hAnsi="Cambria" w:cs="Arial"/>
          <w:b/>
          <w:sz w:val="24"/>
          <w:szCs w:val="24"/>
          <w:lang w:val="x-none" w:eastAsia="x-none"/>
        </w:rPr>
      </w:pPr>
      <w:r w:rsidRPr="00B7365D">
        <w:rPr>
          <w:rFonts w:ascii="Cambria" w:eastAsia="Times New Roman" w:hAnsi="Cambria" w:cs="Arial"/>
          <w:b/>
          <w:sz w:val="24"/>
          <w:szCs w:val="24"/>
          <w:lang w:val="x-none" w:eastAsia="x-none"/>
        </w:rPr>
        <w:t xml:space="preserve">W odpowiedzi na ogłoszenie dotyczące udzielenia zamówienia publicznego na </w:t>
      </w:r>
      <w:r w:rsidRPr="00B7365D">
        <w:rPr>
          <w:rFonts w:ascii="Cambria" w:eastAsia="Times New Roman" w:hAnsi="Cambria" w:cs="Arial"/>
          <w:b/>
          <w:bCs/>
          <w:iCs/>
          <w:lang w:eastAsia="x-none"/>
        </w:rPr>
        <w:t xml:space="preserve">dostawę aparatury medycznej w ramach zadania  </w:t>
      </w:r>
      <w:r w:rsidRPr="00B7365D">
        <w:rPr>
          <w:rFonts w:ascii="Cambria" w:eastAsia="Times New Roman" w:hAnsi="Cambria" w:cs="Times New Roman"/>
          <w:b/>
          <w:bCs/>
          <w:lang w:val="x-none" w:eastAsia="x-none"/>
        </w:rPr>
        <w:t>pn. ,,Przebudowa z modernizacją i doposażenie Szpitalnego Oddziału Ratunkowego oraz Zakładu Radiologii i Diagnostyki Obrazowej Szpitala Specjalistycznego w Brzozowie  Podkarpackiego Ośrodka  Onkologicznego</w:t>
      </w:r>
      <w:r w:rsidRPr="00B7365D">
        <w:rPr>
          <w:rFonts w:ascii="Cambria" w:eastAsia="Times New Roman" w:hAnsi="Cambria" w:cs="Arial"/>
          <w:b/>
          <w:sz w:val="24"/>
          <w:szCs w:val="24"/>
          <w:lang w:val="x-none" w:eastAsia="x-none"/>
        </w:rPr>
        <w:t>, znak sprawy SZSPOO.SZP</w:t>
      </w:r>
      <w:r w:rsidRPr="00B7365D">
        <w:rPr>
          <w:rFonts w:ascii="Cambria" w:eastAsia="Times New Roman" w:hAnsi="Cambria" w:cs="Arial"/>
          <w:b/>
          <w:sz w:val="24"/>
          <w:szCs w:val="24"/>
          <w:lang w:eastAsia="x-none"/>
        </w:rPr>
        <w:t xml:space="preserve"> </w:t>
      </w:r>
      <w:r w:rsidRPr="00B7365D">
        <w:rPr>
          <w:rFonts w:ascii="Cambria" w:eastAsia="Times New Roman" w:hAnsi="Cambria" w:cs="Arial"/>
          <w:b/>
          <w:sz w:val="24"/>
          <w:szCs w:val="24"/>
          <w:lang w:val="x-none" w:eastAsia="x-none"/>
        </w:rPr>
        <w:t>3810/</w:t>
      </w:r>
      <w:r w:rsidRPr="00B7365D">
        <w:rPr>
          <w:rFonts w:ascii="Cambria" w:eastAsia="Times New Roman" w:hAnsi="Cambria" w:cs="Arial"/>
          <w:b/>
          <w:sz w:val="24"/>
          <w:szCs w:val="24"/>
          <w:lang w:eastAsia="x-none"/>
        </w:rPr>
        <w:t>63</w:t>
      </w:r>
      <w:r w:rsidRPr="00B7365D">
        <w:rPr>
          <w:rFonts w:ascii="Cambria" w:eastAsia="Times New Roman" w:hAnsi="Cambria" w:cs="Arial"/>
          <w:b/>
          <w:sz w:val="24"/>
          <w:szCs w:val="24"/>
          <w:lang w:val="x-none" w:eastAsia="x-none"/>
        </w:rPr>
        <w:t>/2024, przedstawiamy następującą ofertę:</w:t>
      </w:r>
    </w:p>
    <w:p w:rsidR="00B61FA4" w:rsidRDefault="00B61FA4" w:rsidP="00B61FA4">
      <w:pPr>
        <w:tabs>
          <w:tab w:val="left" w:pos="9072"/>
        </w:tabs>
        <w:spacing w:after="0" w:line="240" w:lineRule="auto"/>
        <w:jc w:val="both"/>
        <w:rPr>
          <w:rFonts w:ascii="Cambria" w:eastAsia="Times New Roman" w:hAnsi="Cambria" w:cs="Arial"/>
          <w:bCs/>
          <w:sz w:val="24"/>
          <w:szCs w:val="24"/>
          <w:lang w:eastAsia="pl-PL"/>
        </w:rPr>
      </w:pPr>
    </w:p>
    <w:p w:rsidR="00B61FA4" w:rsidRPr="00B7365D" w:rsidRDefault="00B61FA4" w:rsidP="00B61FA4">
      <w:pPr>
        <w:tabs>
          <w:tab w:val="left" w:pos="9072"/>
        </w:tabs>
        <w:spacing w:after="0" w:line="240" w:lineRule="auto"/>
        <w:jc w:val="both"/>
        <w:rPr>
          <w:rFonts w:ascii="Cambria" w:eastAsia="Times New Roman" w:hAnsi="Cambria" w:cs="Arial"/>
          <w:bCs/>
          <w:sz w:val="24"/>
          <w:szCs w:val="24"/>
          <w:lang w:eastAsia="pl-PL"/>
        </w:rPr>
      </w:pPr>
    </w:p>
    <w:p w:rsidR="00B61FA4" w:rsidRPr="00B7365D" w:rsidRDefault="00B61FA4" w:rsidP="00B61FA4">
      <w:pPr>
        <w:tabs>
          <w:tab w:val="left" w:pos="9072"/>
        </w:tabs>
        <w:spacing w:after="0" w:line="240" w:lineRule="auto"/>
        <w:jc w:val="both"/>
        <w:rPr>
          <w:rFonts w:ascii="Cambria" w:eastAsia="Times New Roman" w:hAnsi="Cambria" w:cs="Arial"/>
          <w:bCs/>
          <w:sz w:val="24"/>
          <w:szCs w:val="24"/>
          <w:lang w:eastAsia="pl-PL"/>
        </w:rPr>
      </w:pPr>
    </w:p>
    <w:tbl>
      <w:tblPr>
        <w:tblpPr w:leftFromText="141" w:rightFromText="141" w:vertAnchor="text" w:horzAnchor="margin" w:tblpXSpec="center" w:tblpY="1"/>
        <w:tblOverlap w:val="never"/>
        <w:tblW w:w="15319" w:type="dxa"/>
        <w:tblLayout w:type="fixed"/>
        <w:tblCellMar>
          <w:left w:w="10" w:type="dxa"/>
          <w:right w:w="10" w:type="dxa"/>
        </w:tblCellMar>
        <w:tblLook w:val="0000" w:firstRow="0" w:lastRow="0" w:firstColumn="0" w:lastColumn="0" w:noHBand="0" w:noVBand="0"/>
      </w:tblPr>
      <w:tblGrid>
        <w:gridCol w:w="577"/>
        <w:gridCol w:w="5529"/>
        <w:gridCol w:w="708"/>
        <w:gridCol w:w="709"/>
        <w:gridCol w:w="1823"/>
        <w:gridCol w:w="1710"/>
        <w:gridCol w:w="1710"/>
        <w:gridCol w:w="852"/>
        <w:gridCol w:w="1701"/>
      </w:tblGrid>
      <w:tr w:rsidR="00B61FA4" w:rsidRPr="00B7365D" w:rsidTr="00885186">
        <w:trPr>
          <w:trHeight w:val="1030"/>
        </w:trPr>
        <w:tc>
          <w:tcPr>
            <w:tcW w:w="577" w:type="dxa"/>
            <w:tcBorders>
              <w:top w:val="single" w:sz="4" w:space="0" w:color="000000"/>
              <w:left w:val="single" w:sz="4" w:space="0" w:color="000000"/>
              <w:bottom w:val="single" w:sz="4" w:space="0" w:color="000000"/>
            </w:tcBorders>
            <w:shd w:val="pct15" w:color="auto" w:fill="auto"/>
          </w:tcPr>
          <w:p w:rsidR="00B61FA4" w:rsidRPr="00B7365D" w:rsidRDefault="00B61FA4" w:rsidP="00885186">
            <w:pPr>
              <w:tabs>
                <w:tab w:val="left" w:pos="9072"/>
              </w:tabs>
              <w:spacing w:after="0" w:line="480" w:lineRule="auto"/>
              <w:jc w:val="both"/>
              <w:rPr>
                <w:rFonts w:ascii="Cambria" w:eastAsia="Times New Roman" w:hAnsi="Cambria" w:cs="Arial"/>
                <w:bCs/>
                <w:sz w:val="24"/>
                <w:szCs w:val="24"/>
                <w:lang w:eastAsia="pl-PL"/>
              </w:rPr>
            </w:pPr>
            <w:r w:rsidRPr="00B7365D">
              <w:rPr>
                <w:rFonts w:ascii="Cambria" w:eastAsia="Times New Roman" w:hAnsi="Cambria" w:cs="Arial"/>
                <w:b/>
                <w:bCs/>
                <w:i/>
                <w:sz w:val="24"/>
                <w:szCs w:val="24"/>
                <w:lang w:eastAsia="pl-PL"/>
              </w:rPr>
              <w:lastRenderedPageBreak/>
              <w:t>L.p.</w:t>
            </w:r>
          </w:p>
        </w:tc>
        <w:tc>
          <w:tcPr>
            <w:tcW w:w="5529" w:type="dxa"/>
            <w:tcBorders>
              <w:top w:val="single" w:sz="4" w:space="0" w:color="000000"/>
              <w:left w:val="single" w:sz="4" w:space="0" w:color="000000"/>
              <w:bottom w:val="single" w:sz="4" w:space="0" w:color="000000"/>
            </w:tcBorders>
            <w:shd w:val="pct15" w:color="auto" w:fill="auto"/>
            <w:vAlign w:val="center"/>
          </w:tcPr>
          <w:p w:rsidR="00B61FA4" w:rsidRPr="00B7365D" w:rsidRDefault="00B61FA4" w:rsidP="00885186">
            <w:pPr>
              <w:tabs>
                <w:tab w:val="left" w:pos="9072"/>
              </w:tabs>
              <w:spacing w:after="0" w:line="480" w:lineRule="auto"/>
              <w:jc w:val="center"/>
              <w:rPr>
                <w:rFonts w:ascii="Cambria" w:eastAsia="Times New Roman" w:hAnsi="Cambria" w:cs="Arial"/>
                <w:bCs/>
                <w:sz w:val="24"/>
                <w:szCs w:val="24"/>
                <w:lang w:eastAsia="pl-PL"/>
              </w:rPr>
            </w:pPr>
            <w:r w:rsidRPr="00B7365D">
              <w:rPr>
                <w:rFonts w:ascii="Cambria" w:eastAsia="Times New Roman" w:hAnsi="Cambria" w:cs="Arial"/>
                <w:b/>
                <w:bCs/>
                <w:i/>
                <w:sz w:val="24"/>
                <w:szCs w:val="24"/>
                <w:lang w:eastAsia="pl-PL"/>
              </w:rPr>
              <w:t>Opis przedmiotu zamówienia</w:t>
            </w:r>
          </w:p>
        </w:tc>
        <w:tc>
          <w:tcPr>
            <w:tcW w:w="708" w:type="dxa"/>
            <w:tcBorders>
              <w:top w:val="single" w:sz="4" w:space="0" w:color="000000"/>
              <w:left w:val="single" w:sz="4" w:space="0" w:color="000000"/>
              <w:bottom w:val="single" w:sz="4" w:space="0" w:color="000000"/>
            </w:tcBorders>
            <w:shd w:val="pct15" w:color="auto" w:fill="auto"/>
            <w:vAlign w:val="center"/>
          </w:tcPr>
          <w:p w:rsidR="00B61FA4" w:rsidRPr="00B7365D" w:rsidRDefault="00B61FA4" w:rsidP="00885186">
            <w:pPr>
              <w:tabs>
                <w:tab w:val="left" w:pos="9072"/>
              </w:tabs>
              <w:spacing w:after="0" w:line="480" w:lineRule="auto"/>
              <w:jc w:val="center"/>
              <w:rPr>
                <w:rFonts w:ascii="Cambria" w:eastAsia="Times New Roman" w:hAnsi="Cambria" w:cs="Arial"/>
                <w:bCs/>
                <w:sz w:val="24"/>
                <w:szCs w:val="24"/>
                <w:lang w:eastAsia="pl-PL"/>
              </w:rPr>
            </w:pPr>
            <w:r w:rsidRPr="00B7365D">
              <w:rPr>
                <w:rFonts w:ascii="Cambria" w:eastAsia="Times New Roman" w:hAnsi="Cambria" w:cs="Arial"/>
                <w:b/>
                <w:bCs/>
                <w:i/>
                <w:sz w:val="24"/>
                <w:szCs w:val="24"/>
                <w:lang w:eastAsia="pl-PL"/>
              </w:rPr>
              <w:t>j.m.</w:t>
            </w:r>
          </w:p>
        </w:tc>
        <w:tc>
          <w:tcPr>
            <w:tcW w:w="709" w:type="dxa"/>
            <w:tcBorders>
              <w:top w:val="single" w:sz="4" w:space="0" w:color="000000"/>
              <w:left w:val="single" w:sz="4" w:space="0" w:color="000000"/>
              <w:bottom w:val="single" w:sz="4" w:space="0" w:color="000000"/>
            </w:tcBorders>
            <w:shd w:val="pct15" w:color="auto" w:fill="auto"/>
            <w:vAlign w:val="center"/>
          </w:tcPr>
          <w:p w:rsidR="00B61FA4" w:rsidRPr="00B7365D" w:rsidRDefault="00B61FA4" w:rsidP="00885186">
            <w:pPr>
              <w:tabs>
                <w:tab w:val="left" w:pos="9072"/>
              </w:tabs>
              <w:spacing w:after="0" w:line="480" w:lineRule="auto"/>
              <w:jc w:val="center"/>
              <w:rPr>
                <w:rFonts w:ascii="Cambria" w:eastAsia="Times New Roman" w:hAnsi="Cambria" w:cs="Arial"/>
                <w:bCs/>
                <w:sz w:val="24"/>
                <w:szCs w:val="24"/>
                <w:lang w:eastAsia="pl-PL"/>
              </w:rPr>
            </w:pPr>
            <w:r w:rsidRPr="00B7365D">
              <w:rPr>
                <w:rFonts w:ascii="Cambria" w:eastAsia="Times New Roman" w:hAnsi="Cambria" w:cs="Arial"/>
                <w:b/>
                <w:bCs/>
                <w:i/>
                <w:sz w:val="24"/>
                <w:szCs w:val="24"/>
                <w:lang w:eastAsia="pl-PL"/>
              </w:rPr>
              <w:t>Ilość</w:t>
            </w:r>
          </w:p>
        </w:tc>
        <w:tc>
          <w:tcPr>
            <w:tcW w:w="1823" w:type="dxa"/>
            <w:tcBorders>
              <w:top w:val="single" w:sz="4" w:space="0" w:color="000000"/>
              <w:left w:val="single" w:sz="4" w:space="0" w:color="000000"/>
              <w:bottom w:val="single" w:sz="4" w:space="0" w:color="000000"/>
            </w:tcBorders>
            <w:shd w:val="pct15" w:color="auto" w:fill="auto"/>
            <w:vAlign w:val="center"/>
          </w:tcPr>
          <w:p w:rsidR="00B61FA4" w:rsidRPr="00B7365D" w:rsidRDefault="00B61FA4" w:rsidP="00885186">
            <w:pPr>
              <w:tabs>
                <w:tab w:val="left" w:pos="9072"/>
              </w:tabs>
              <w:spacing w:after="0" w:line="276" w:lineRule="auto"/>
              <w:jc w:val="center"/>
              <w:rPr>
                <w:rFonts w:ascii="Cambria" w:eastAsia="Times New Roman" w:hAnsi="Cambria" w:cs="Arial"/>
                <w:bCs/>
                <w:sz w:val="24"/>
                <w:szCs w:val="24"/>
                <w:lang w:eastAsia="pl-PL"/>
              </w:rPr>
            </w:pPr>
            <w:r w:rsidRPr="00B7365D">
              <w:rPr>
                <w:rFonts w:ascii="Cambria" w:eastAsia="Times New Roman" w:hAnsi="Cambria" w:cs="Arial"/>
                <w:b/>
                <w:bCs/>
                <w:i/>
                <w:sz w:val="24"/>
                <w:szCs w:val="24"/>
                <w:lang w:eastAsia="pl-PL"/>
              </w:rPr>
              <w:t>Cena jedn. netto PLN</w:t>
            </w:r>
          </w:p>
        </w:tc>
        <w:tc>
          <w:tcPr>
            <w:tcW w:w="1710" w:type="dxa"/>
            <w:tcBorders>
              <w:top w:val="single" w:sz="4" w:space="0" w:color="000000"/>
              <w:left w:val="single" w:sz="4" w:space="0" w:color="000000"/>
              <w:bottom w:val="single" w:sz="4" w:space="0" w:color="000000"/>
              <w:right w:val="single" w:sz="4" w:space="0" w:color="000000"/>
            </w:tcBorders>
            <w:shd w:val="pct15" w:color="auto" w:fill="auto"/>
          </w:tcPr>
          <w:p w:rsidR="00B61FA4" w:rsidRPr="00B7365D" w:rsidRDefault="00B61FA4" w:rsidP="00885186">
            <w:pPr>
              <w:tabs>
                <w:tab w:val="left" w:pos="9072"/>
              </w:tabs>
              <w:spacing w:after="0" w:line="240" w:lineRule="auto"/>
              <w:jc w:val="center"/>
              <w:rPr>
                <w:rFonts w:ascii="Cambria" w:eastAsia="Times New Roman" w:hAnsi="Cambria" w:cs="Arial"/>
                <w:b/>
                <w:bCs/>
                <w:i/>
                <w:sz w:val="24"/>
                <w:szCs w:val="24"/>
                <w:lang w:eastAsia="pl-PL"/>
              </w:rPr>
            </w:pPr>
          </w:p>
          <w:p w:rsidR="00B61FA4" w:rsidRPr="00B7365D" w:rsidRDefault="00B61FA4" w:rsidP="00885186">
            <w:pPr>
              <w:tabs>
                <w:tab w:val="left" w:pos="9072"/>
              </w:tabs>
              <w:spacing w:after="0" w:line="240" w:lineRule="auto"/>
              <w:jc w:val="center"/>
              <w:rPr>
                <w:rFonts w:ascii="Cambria" w:eastAsia="Times New Roman" w:hAnsi="Cambria" w:cs="Arial"/>
                <w:b/>
                <w:bCs/>
                <w:i/>
                <w:sz w:val="24"/>
                <w:szCs w:val="24"/>
                <w:lang w:eastAsia="pl-PL"/>
              </w:rPr>
            </w:pPr>
            <w:r w:rsidRPr="00B7365D">
              <w:rPr>
                <w:rFonts w:ascii="Cambria" w:eastAsia="Times New Roman" w:hAnsi="Cambria" w:cs="Arial"/>
                <w:b/>
                <w:bCs/>
                <w:i/>
                <w:sz w:val="24"/>
                <w:szCs w:val="24"/>
                <w:lang w:eastAsia="pl-PL"/>
              </w:rPr>
              <w:t>Cena jednostkowa brutto</w:t>
            </w:r>
          </w:p>
          <w:p w:rsidR="00B61FA4" w:rsidRPr="00B7365D" w:rsidRDefault="00B61FA4" w:rsidP="00885186">
            <w:pPr>
              <w:tabs>
                <w:tab w:val="left" w:pos="9072"/>
              </w:tabs>
              <w:spacing w:after="0" w:line="480" w:lineRule="auto"/>
              <w:jc w:val="center"/>
              <w:rPr>
                <w:rFonts w:ascii="Cambria" w:eastAsia="Times New Roman" w:hAnsi="Cambria" w:cs="Arial"/>
                <w:b/>
                <w:bCs/>
                <w:i/>
                <w:sz w:val="24"/>
                <w:szCs w:val="24"/>
                <w:lang w:eastAsia="pl-PL"/>
              </w:rPr>
            </w:pPr>
            <w:r w:rsidRPr="00B7365D">
              <w:rPr>
                <w:rFonts w:ascii="Cambria" w:eastAsia="Times New Roman" w:hAnsi="Cambria" w:cs="Arial"/>
                <w:b/>
                <w:bCs/>
                <w:i/>
                <w:sz w:val="24"/>
                <w:szCs w:val="24"/>
                <w:lang w:eastAsia="pl-PL"/>
              </w:rPr>
              <w:t>PLN</w:t>
            </w:r>
          </w:p>
        </w:tc>
        <w:tc>
          <w:tcPr>
            <w:tcW w:w="1710" w:type="dxa"/>
            <w:tcBorders>
              <w:top w:val="single" w:sz="4" w:space="0" w:color="000000"/>
              <w:left w:val="single" w:sz="4" w:space="0" w:color="000000"/>
              <w:bottom w:val="single" w:sz="4" w:space="0" w:color="000000"/>
            </w:tcBorders>
            <w:shd w:val="pct15" w:color="auto" w:fill="auto"/>
            <w:vAlign w:val="center"/>
          </w:tcPr>
          <w:p w:rsidR="00B61FA4" w:rsidRPr="00B7365D" w:rsidRDefault="00B61FA4" w:rsidP="00885186">
            <w:pPr>
              <w:tabs>
                <w:tab w:val="left" w:pos="9072"/>
              </w:tabs>
              <w:spacing w:after="0" w:line="276" w:lineRule="auto"/>
              <w:jc w:val="center"/>
              <w:rPr>
                <w:rFonts w:ascii="Cambria" w:eastAsia="Times New Roman" w:hAnsi="Cambria" w:cs="Arial"/>
                <w:bCs/>
                <w:sz w:val="24"/>
                <w:szCs w:val="24"/>
                <w:lang w:eastAsia="pl-PL"/>
              </w:rPr>
            </w:pPr>
            <w:r w:rsidRPr="00B7365D">
              <w:rPr>
                <w:rFonts w:ascii="Cambria" w:eastAsia="Times New Roman" w:hAnsi="Cambria" w:cs="Arial"/>
                <w:b/>
                <w:bCs/>
                <w:i/>
                <w:sz w:val="24"/>
                <w:szCs w:val="24"/>
                <w:lang w:eastAsia="pl-PL"/>
              </w:rPr>
              <w:t>Wartość netto PLN</w:t>
            </w:r>
          </w:p>
        </w:tc>
        <w:tc>
          <w:tcPr>
            <w:tcW w:w="852" w:type="dxa"/>
            <w:tcBorders>
              <w:top w:val="single" w:sz="4" w:space="0" w:color="000000"/>
              <w:left w:val="single" w:sz="4" w:space="0" w:color="000000"/>
              <w:bottom w:val="single" w:sz="4" w:space="0" w:color="000000"/>
            </w:tcBorders>
            <w:shd w:val="pct15" w:color="auto" w:fill="auto"/>
            <w:vAlign w:val="center"/>
          </w:tcPr>
          <w:p w:rsidR="00B61FA4" w:rsidRPr="00B7365D" w:rsidRDefault="00B61FA4" w:rsidP="00885186">
            <w:pPr>
              <w:tabs>
                <w:tab w:val="left" w:pos="9072"/>
              </w:tabs>
              <w:spacing w:after="0" w:line="480" w:lineRule="auto"/>
              <w:jc w:val="center"/>
              <w:rPr>
                <w:rFonts w:ascii="Cambria" w:eastAsia="Times New Roman" w:hAnsi="Cambria" w:cs="Arial"/>
                <w:b/>
                <w:bCs/>
                <w:i/>
                <w:sz w:val="24"/>
                <w:szCs w:val="24"/>
                <w:lang w:eastAsia="pl-PL"/>
              </w:rPr>
            </w:pPr>
            <w:r w:rsidRPr="00B7365D">
              <w:rPr>
                <w:rFonts w:ascii="Cambria" w:eastAsia="Times New Roman" w:hAnsi="Cambria" w:cs="Arial"/>
                <w:b/>
                <w:bCs/>
                <w:i/>
                <w:sz w:val="24"/>
                <w:szCs w:val="24"/>
                <w:lang w:eastAsia="pl-PL"/>
              </w:rPr>
              <w:t>VAT</w:t>
            </w:r>
          </w:p>
          <w:p w:rsidR="00B61FA4" w:rsidRPr="00B7365D" w:rsidRDefault="00B61FA4" w:rsidP="00885186">
            <w:pPr>
              <w:tabs>
                <w:tab w:val="left" w:pos="9072"/>
              </w:tabs>
              <w:spacing w:after="0" w:line="480" w:lineRule="auto"/>
              <w:jc w:val="center"/>
              <w:rPr>
                <w:rFonts w:ascii="Cambria" w:eastAsia="Times New Roman" w:hAnsi="Cambria" w:cs="Arial"/>
                <w:bCs/>
                <w:sz w:val="24"/>
                <w:szCs w:val="24"/>
                <w:lang w:eastAsia="pl-PL"/>
              </w:rPr>
            </w:pPr>
            <w:r w:rsidRPr="00B7365D">
              <w:rPr>
                <w:rFonts w:ascii="Cambria" w:eastAsia="Times New Roman" w:hAnsi="Cambria" w:cs="Arial"/>
                <w:b/>
                <w:bCs/>
                <w:i/>
                <w:sz w:val="24"/>
                <w:szCs w:val="24"/>
                <w:lang w:eastAsia="pl-PL"/>
              </w:rPr>
              <w:t xml:space="preserve"> %</w:t>
            </w:r>
          </w:p>
        </w:tc>
        <w:tc>
          <w:tcPr>
            <w:tcW w:w="1701" w:type="dxa"/>
            <w:tcBorders>
              <w:top w:val="single" w:sz="4" w:space="0" w:color="000000"/>
              <w:left w:val="single" w:sz="4" w:space="0" w:color="000000"/>
              <w:bottom w:val="single" w:sz="4" w:space="0" w:color="000000"/>
              <w:right w:val="single" w:sz="4" w:space="0" w:color="auto"/>
            </w:tcBorders>
            <w:shd w:val="pct15" w:color="auto" w:fill="auto"/>
            <w:vAlign w:val="center"/>
          </w:tcPr>
          <w:p w:rsidR="00B61FA4" w:rsidRPr="00B7365D" w:rsidRDefault="00B61FA4" w:rsidP="00885186">
            <w:pPr>
              <w:tabs>
                <w:tab w:val="left" w:pos="9072"/>
              </w:tabs>
              <w:spacing w:after="0" w:line="276" w:lineRule="auto"/>
              <w:jc w:val="center"/>
              <w:rPr>
                <w:rFonts w:ascii="Cambria" w:eastAsia="Times New Roman" w:hAnsi="Cambria" w:cs="Arial"/>
                <w:b/>
                <w:bCs/>
                <w:i/>
                <w:sz w:val="24"/>
                <w:szCs w:val="24"/>
                <w:lang w:eastAsia="pl-PL"/>
              </w:rPr>
            </w:pPr>
            <w:r w:rsidRPr="00B7365D">
              <w:rPr>
                <w:rFonts w:ascii="Cambria" w:eastAsia="Times New Roman" w:hAnsi="Cambria" w:cs="Arial"/>
                <w:b/>
                <w:bCs/>
                <w:i/>
                <w:sz w:val="24"/>
                <w:szCs w:val="24"/>
                <w:lang w:eastAsia="pl-PL"/>
              </w:rPr>
              <w:t>Wartość brutto</w:t>
            </w:r>
          </w:p>
          <w:p w:rsidR="00B61FA4" w:rsidRPr="00B7365D" w:rsidRDefault="00B61FA4" w:rsidP="00885186">
            <w:pPr>
              <w:tabs>
                <w:tab w:val="left" w:pos="9072"/>
              </w:tabs>
              <w:spacing w:after="0" w:line="276" w:lineRule="auto"/>
              <w:jc w:val="center"/>
              <w:rPr>
                <w:rFonts w:ascii="Cambria" w:eastAsia="Times New Roman" w:hAnsi="Cambria" w:cs="Arial"/>
                <w:bCs/>
                <w:sz w:val="24"/>
                <w:szCs w:val="24"/>
                <w:lang w:eastAsia="pl-PL"/>
              </w:rPr>
            </w:pPr>
            <w:r w:rsidRPr="00B7365D">
              <w:rPr>
                <w:rFonts w:ascii="Cambria" w:eastAsia="Times New Roman" w:hAnsi="Cambria" w:cs="Arial"/>
                <w:b/>
                <w:bCs/>
                <w:i/>
                <w:sz w:val="24"/>
                <w:szCs w:val="24"/>
                <w:lang w:eastAsia="pl-PL"/>
              </w:rPr>
              <w:t>PLN</w:t>
            </w:r>
          </w:p>
        </w:tc>
      </w:tr>
      <w:tr w:rsidR="00B61FA4" w:rsidRPr="00B7365D" w:rsidTr="00885186">
        <w:trPr>
          <w:trHeight w:val="2405"/>
        </w:trPr>
        <w:tc>
          <w:tcPr>
            <w:tcW w:w="577" w:type="dxa"/>
            <w:tcBorders>
              <w:top w:val="single" w:sz="4" w:space="0" w:color="000000"/>
              <w:left w:val="single" w:sz="4" w:space="0" w:color="000000"/>
              <w:bottom w:val="single" w:sz="4" w:space="0" w:color="000000"/>
            </w:tcBorders>
            <w:shd w:val="clear" w:color="auto" w:fill="auto"/>
          </w:tcPr>
          <w:p w:rsidR="00B61FA4" w:rsidRPr="00B7365D" w:rsidRDefault="00B61FA4" w:rsidP="00885186">
            <w:pPr>
              <w:tabs>
                <w:tab w:val="left" w:pos="9072"/>
              </w:tabs>
              <w:spacing w:after="0" w:line="480" w:lineRule="auto"/>
              <w:jc w:val="both"/>
              <w:rPr>
                <w:rFonts w:ascii="Cambria" w:eastAsia="Times New Roman" w:hAnsi="Cambria" w:cs="Arial"/>
                <w:bCs/>
                <w:sz w:val="24"/>
                <w:szCs w:val="24"/>
                <w:lang w:eastAsia="pl-PL"/>
              </w:rPr>
            </w:pPr>
          </w:p>
          <w:p w:rsidR="00B61FA4" w:rsidRPr="00B7365D" w:rsidRDefault="00B61FA4" w:rsidP="00885186">
            <w:pPr>
              <w:tabs>
                <w:tab w:val="left" w:pos="9072"/>
              </w:tabs>
              <w:spacing w:after="0" w:line="480" w:lineRule="auto"/>
              <w:jc w:val="both"/>
              <w:rPr>
                <w:rFonts w:ascii="Cambria" w:eastAsia="Times New Roman" w:hAnsi="Cambria" w:cs="Arial"/>
                <w:bCs/>
                <w:sz w:val="24"/>
                <w:szCs w:val="24"/>
                <w:lang w:eastAsia="pl-PL"/>
              </w:rPr>
            </w:pPr>
          </w:p>
          <w:p w:rsidR="00B61FA4" w:rsidRPr="00B7365D" w:rsidRDefault="00B61FA4" w:rsidP="00885186">
            <w:pPr>
              <w:tabs>
                <w:tab w:val="left" w:pos="9072"/>
              </w:tabs>
              <w:spacing w:after="0" w:line="480" w:lineRule="auto"/>
              <w:jc w:val="both"/>
              <w:rPr>
                <w:rFonts w:ascii="Cambria" w:eastAsia="Times New Roman" w:hAnsi="Cambria" w:cs="Arial"/>
                <w:bCs/>
                <w:sz w:val="24"/>
                <w:szCs w:val="24"/>
                <w:lang w:eastAsia="pl-PL"/>
              </w:rPr>
            </w:pPr>
            <w:r w:rsidRPr="00B7365D">
              <w:rPr>
                <w:rFonts w:ascii="Cambria" w:eastAsia="Times New Roman" w:hAnsi="Cambria" w:cs="Arial"/>
                <w:bCs/>
                <w:sz w:val="24"/>
                <w:szCs w:val="24"/>
                <w:lang w:eastAsia="pl-PL"/>
              </w:rPr>
              <w:t xml:space="preserve">      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61FA4" w:rsidRPr="00FE6E7E" w:rsidRDefault="00B61FA4" w:rsidP="00885186">
            <w:pPr>
              <w:tabs>
                <w:tab w:val="left" w:pos="9072"/>
              </w:tabs>
              <w:spacing w:after="0" w:line="240" w:lineRule="auto"/>
              <w:jc w:val="both"/>
              <w:rPr>
                <w:rFonts w:ascii="Cambria" w:eastAsia="Times New Roman" w:hAnsi="Cambria" w:cs="Arial"/>
                <w:b/>
                <w:bCs/>
                <w:sz w:val="26"/>
                <w:szCs w:val="26"/>
                <w:lang w:eastAsia="pl-PL"/>
              </w:rPr>
            </w:pPr>
            <w:r w:rsidRPr="00FE6E7E">
              <w:rPr>
                <w:rFonts w:ascii="Cambria" w:eastAsia="Times New Roman" w:hAnsi="Cambria" w:cs="Arial"/>
                <w:b/>
                <w:bCs/>
                <w:sz w:val="26"/>
                <w:szCs w:val="26"/>
                <w:lang w:eastAsia="pl-PL"/>
              </w:rPr>
              <w:t>Dostawa aparatu USG</w:t>
            </w:r>
          </w:p>
          <w:p w:rsidR="00B61FA4" w:rsidRPr="00B7365D" w:rsidRDefault="00B61FA4" w:rsidP="00885186">
            <w:pPr>
              <w:tabs>
                <w:tab w:val="left" w:pos="9072"/>
              </w:tabs>
              <w:spacing w:after="0" w:line="240" w:lineRule="auto"/>
              <w:jc w:val="both"/>
              <w:rPr>
                <w:rFonts w:ascii="Cambria" w:eastAsia="Times New Roman" w:hAnsi="Cambria" w:cs="Arial"/>
                <w:b/>
                <w:bCs/>
                <w:sz w:val="24"/>
                <w:szCs w:val="24"/>
                <w:lang w:eastAsia="pl-PL"/>
              </w:rPr>
            </w:pPr>
          </w:p>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r w:rsidRPr="00B7365D">
              <w:rPr>
                <w:rFonts w:ascii="Cambria" w:eastAsia="Times New Roman" w:hAnsi="Cambria" w:cs="Arial"/>
                <w:b/>
                <w:bCs/>
                <w:sz w:val="24"/>
                <w:szCs w:val="24"/>
                <w:lang w:eastAsia="pl-PL"/>
              </w:rPr>
              <w:t>Typ/model:</w:t>
            </w:r>
            <w:r w:rsidRPr="00B7365D">
              <w:rPr>
                <w:rFonts w:ascii="Cambria" w:eastAsia="Times New Roman" w:hAnsi="Cambria" w:cs="Arial"/>
                <w:bCs/>
                <w:sz w:val="24"/>
                <w:szCs w:val="24"/>
                <w:lang w:eastAsia="pl-PL"/>
              </w:rPr>
              <w:t xml:space="preserve"> ……………………………………………………</w:t>
            </w:r>
          </w:p>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p>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r w:rsidRPr="00B7365D">
              <w:rPr>
                <w:rFonts w:ascii="Cambria" w:eastAsia="Times New Roman" w:hAnsi="Cambria" w:cs="Arial"/>
                <w:bCs/>
                <w:sz w:val="24"/>
                <w:szCs w:val="24"/>
                <w:lang w:eastAsia="pl-PL"/>
              </w:rPr>
              <w:t>………………………………………………………………………</w:t>
            </w:r>
          </w:p>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p>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r w:rsidRPr="00B7365D">
              <w:rPr>
                <w:rFonts w:ascii="Cambria" w:eastAsia="Times New Roman" w:hAnsi="Cambria" w:cs="Arial"/>
                <w:b/>
                <w:bCs/>
                <w:sz w:val="24"/>
                <w:szCs w:val="24"/>
                <w:lang w:eastAsia="pl-PL"/>
              </w:rPr>
              <w:t>Producent:</w:t>
            </w:r>
            <w:r w:rsidRPr="00B7365D">
              <w:rPr>
                <w:rFonts w:ascii="Cambria" w:eastAsia="Times New Roman" w:hAnsi="Cambria" w:cs="Arial"/>
                <w:bCs/>
                <w:sz w:val="24"/>
                <w:szCs w:val="24"/>
                <w:lang w:eastAsia="pl-PL"/>
              </w:rPr>
              <w:t xml:space="preserve"> ……………………………………………………..</w:t>
            </w:r>
          </w:p>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1FA4" w:rsidRPr="00FE6E7E" w:rsidRDefault="00B61FA4" w:rsidP="00885186">
            <w:pPr>
              <w:tabs>
                <w:tab w:val="left" w:pos="9072"/>
              </w:tabs>
              <w:spacing w:after="0" w:line="240" w:lineRule="auto"/>
              <w:rPr>
                <w:rFonts w:ascii="Cambria" w:eastAsia="Times New Roman" w:hAnsi="Cambria" w:cs="Arial"/>
                <w:b/>
                <w:bCs/>
                <w:sz w:val="26"/>
                <w:szCs w:val="26"/>
                <w:lang w:eastAsia="pl-PL"/>
              </w:rPr>
            </w:pPr>
            <w:r w:rsidRPr="00FE6E7E">
              <w:rPr>
                <w:rFonts w:ascii="Cambria" w:eastAsia="Times New Roman" w:hAnsi="Cambria" w:cs="Arial"/>
                <w:bCs/>
                <w:sz w:val="26"/>
                <w:szCs w:val="26"/>
                <w:lang w:eastAsia="pl-PL"/>
              </w:rPr>
              <w:t xml:space="preserve">  </w:t>
            </w:r>
            <w:r w:rsidRPr="00FE6E7E">
              <w:rPr>
                <w:rFonts w:ascii="Cambria" w:eastAsia="Times New Roman" w:hAnsi="Cambria" w:cs="Arial"/>
                <w:b/>
                <w:bCs/>
                <w:sz w:val="26"/>
                <w:szCs w:val="26"/>
                <w:lang w:eastAsia="pl-PL"/>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1FA4" w:rsidRPr="00FE6E7E" w:rsidRDefault="00B61FA4" w:rsidP="00885186">
            <w:pPr>
              <w:tabs>
                <w:tab w:val="left" w:pos="9072"/>
              </w:tabs>
              <w:spacing w:after="0" w:line="240" w:lineRule="auto"/>
              <w:jc w:val="center"/>
              <w:rPr>
                <w:rFonts w:ascii="Cambria" w:eastAsia="Times New Roman" w:hAnsi="Cambria" w:cs="Arial"/>
                <w:b/>
                <w:bCs/>
                <w:sz w:val="26"/>
                <w:szCs w:val="26"/>
                <w:lang w:eastAsia="pl-PL"/>
              </w:rPr>
            </w:pPr>
            <w:r w:rsidRPr="00FE6E7E">
              <w:rPr>
                <w:rFonts w:ascii="Cambria" w:eastAsia="Times New Roman" w:hAnsi="Cambria" w:cs="Arial"/>
                <w:b/>
                <w:bCs/>
                <w:sz w:val="26"/>
                <w:szCs w:val="26"/>
                <w:lang w:eastAsia="pl-PL"/>
              </w:rPr>
              <w:t>1</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p>
        </w:tc>
        <w:tc>
          <w:tcPr>
            <w:tcW w:w="1710" w:type="dxa"/>
            <w:tcBorders>
              <w:top w:val="single" w:sz="4" w:space="0" w:color="auto"/>
              <w:left w:val="single" w:sz="4" w:space="0" w:color="auto"/>
              <w:bottom w:val="single" w:sz="4" w:space="0" w:color="auto"/>
              <w:right w:val="single" w:sz="4" w:space="0" w:color="auto"/>
            </w:tcBorders>
          </w:tcPr>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p>
        </w:tc>
        <w:tc>
          <w:tcPr>
            <w:tcW w:w="852" w:type="dxa"/>
            <w:tcBorders>
              <w:top w:val="single" w:sz="4" w:space="0" w:color="000000"/>
              <w:left w:val="single" w:sz="4" w:space="0" w:color="000000"/>
              <w:bottom w:val="single" w:sz="4" w:space="0" w:color="000000"/>
            </w:tcBorders>
            <w:shd w:val="clear" w:color="auto" w:fill="auto"/>
            <w:vAlign w:val="center"/>
          </w:tcPr>
          <w:p w:rsidR="00B61FA4" w:rsidRPr="00B7365D" w:rsidRDefault="00B61FA4" w:rsidP="00885186">
            <w:pPr>
              <w:tabs>
                <w:tab w:val="left" w:pos="9072"/>
              </w:tabs>
              <w:spacing w:after="0" w:line="240" w:lineRule="auto"/>
              <w:jc w:val="both"/>
              <w:rPr>
                <w:rFonts w:ascii="Cambria" w:eastAsia="Times New Roman" w:hAnsi="Cambria" w:cs="Arial"/>
                <w:bCs/>
                <w:iCs/>
                <w:sz w:val="24"/>
                <w:szCs w:val="24"/>
                <w:lang w:eastAsia="pl-PL"/>
              </w:rPr>
            </w:pP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rsidR="00B61FA4" w:rsidRPr="00B7365D" w:rsidRDefault="00B61FA4" w:rsidP="00885186">
            <w:pPr>
              <w:tabs>
                <w:tab w:val="left" w:pos="9072"/>
              </w:tabs>
              <w:spacing w:after="0" w:line="240" w:lineRule="auto"/>
              <w:jc w:val="both"/>
              <w:rPr>
                <w:rFonts w:ascii="Cambria" w:eastAsia="Times New Roman" w:hAnsi="Cambria" w:cs="Arial"/>
                <w:bCs/>
                <w:sz w:val="24"/>
                <w:szCs w:val="24"/>
                <w:lang w:eastAsia="pl-PL"/>
              </w:rPr>
            </w:pPr>
          </w:p>
        </w:tc>
      </w:tr>
    </w:tbl>
    <w:p w:rsidR="00B61FA4" w:rsidRPr="00B7365D" w:rsidRDefault="00B61FA4" w:rsidP="00B61FA4">
      <w:pPr>
        <w:spacing w:after="60" w:line="276" w:lineRule="auto"/>
        <w:rPr>
          <w:rFonts w:ascii="Cambria" w:eastAsia="Times New Roman" w:hAnsi="Cambria" w:cs="Arial"/>
          <w:bCs/>
          <w:sz w:val="24"/>
          <w:szCs w:val="24"/>
          <w:lang w:eastAsia="pl-PL"/>
        </w:rPr>
      </w:pPr>
    </w:p>
    <w:p w:rsidR="00B61FA4" w:rsidRPr="00B7365D" w:rsidRDefault="00B61FA4" w:rsidP="00B61FA4">
      <w:pPr>
        <w:spacing w:after="0" w:line="240" w:lineRule="auto"/>
        <w:rPr>
          <w:rFonts w:ascii="Times New Roman" w:eastAsia="Times New Roman" w:hAnsi="Times New Roman" w:cs="Times New Roman"/>
          <w:sz w:val="20"/>
          <w:szCs w:val="20"/>
          <w:lang w:eastAsia="pl-PL"/>
        </w:rPr>
      </w:pPr>
    </w:p>
    <w:p w:rsidR="00B61FA4" w:rsidRDefault="00B61FA4" w:rsidP="00B61FA4">
      <w:pPr>
        <w:spacing w:after="60" w:line="276" w:lineRule="auto"/>
        <w:rPr>
          <w:rFonts w:ascii="Cambria" w:eastAsia="Batang" w:hAnsi="Cambria" w:cs="Arial"/>
          <w:b/>
          <w:bCs/>
          <w:sz w:val="20"/>
          <w:szCs w:val="20"/>
          <w:lang w:eastAsia="x-none"/>
        </w:rPr>
      </w:pPr>
    </w:p>
    <w:p w:rsidR="00B61FA4" w:rsidRDefault="00B61FA4" w:rsidP="00B61FA4">
      <w:pPr>
        <w:spacing w:after="60" w:line="276" w:lineRule="auto"/>
        <w:rPr>
          <w:rFonts w:ascii="Cambria" w:eastAsia="Batang" w:hAnsi="Cambria" w:cs="Arial"/>
          <w:b/>
          <w:bCs/>
          <w:sz w:val="20"/>
          <w:szCs w:val="20"/>
          <w:lang w:eastAsia="x-none"/>
        </w:rPr>
      </w:pPr>
    </w:p>
    <w:p w:rsidR="00B61FA4" w:rsidRDefault="00B61FA4" w:rsidP="00B61FA4">
      <w:pPr>
        <w:spacing w:after="60" w:line="276" w:lineRule="auto"/>
        <w:rPr>
          <w:rFonts w:ascii="Cambria" w:eastAsia="Batang" w:hAnsi="Cambria" w:cs="Arial"/>
          <w:b/>
          <w:bCs/>
          <w:sz w:val="20"/>
          <w:szCs w:val="20"/>
          <w:lang w:eastAsia="x-none"/>
        </w:rPr>
      </w:pPr>
    </w:p>
    <w:p w:rsidR="00B61FA4" w:rsidRDefault="00B61FA4" w:rsidP="00B61FA4">
      <w:pPr>
        <w:spacing w:after="60" w:line="276" w:lineRule="auto"/>
        <w:rPr>
          <w:rFonts w:ascii="Cambria" w:eastAsia="Batang" w:hAnsi="Cambria" w:cs="Arial"/>
          <w:b/>
          <w:bCs/>
          <w:sz w:val="20"/>
          <w:szCs w:val="20"/>
          <w:lang w:eastAsia="x-none"/>
        </w:rPr>
      </w:pPr>
    </w:p>
    <w:p w:rsidR="00B61FA4"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p w:rsidR="00B61FA4" w:rsidRDefault="00B61FA4" w:rsidP="00B61FA4">
      <w:pPr>
        <w:spacing w:after="60" w:line="276" w:lineRule="auto"/>
        <w:rPr>
          <w:rFonts w:ascii="Cambria" w:eastAsia="Batang" w:hAnsi="Cambria" w:cs="Arial"/>
          <w:b/>
          <w:bCs/>
          <w:sz w:val="20"/>
          <w:szCs w:val="20"/>
          <w:lang w:eastAsia="x-none"/>
        </w:rPr>
      </w:pPr>
    </w:p>
    <w:p w:rsidR="00B61FA4" w:rsidRDefault="00B61FA4" w:rsidP="00B61FA4">
      <w:pPr>
        <w:spacing w:after="60" w:line="276" w:lineRule="auto"/>
        <w:rPr>
          <w:rFonts w:ascii="Cambria" w:eastAsia="Batang" w:hAnsi="Cambria" w:cs="Arial"/>
          <w:b/>
          <w:bCs/>
          <w:sz w:val="20"/>
          <w:szCs w:val="20"/>
          <w:lang w:eastAsia="x-none"/>
        </w:rPr>
      </w:pPr>
    </w:p>
    <w:p w:rsidR="00B61FA4" w:rsidRDefault="00B61FA4" w:rsidP="00B61FA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OPIS PRZEDMIOTU ZAMÓWIENIA</w:t>
      </w:r>
    </w:p>
    <w:p w:rsidR="00B61FA4" w:rsidRPr="00482CE0" w:rsidRDefault="00B61FA4" w:rsidP="00B61FA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APARAT USG – 1 SZT.</w:t>
      </w:r>
    </w:p>
    <w:p w:rsidR="00B61FA4" w:rsidRPr="00B7365D"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p w:rsidR="00B61FA4" w:rsidRPr="00B7365D" w:rsidRDefault="00B61FA4" w:rsidP="00B61FA4">
      <w:pPr>
        <w:spacing w:after="60" w:line="276" w:lineRule="auto"/>
        <w:rPr>
          <w:rFonts w:ascii="Cambria" w:eastAsia="Batang" w:hAnsi="Cambria" w:cs="Arial"/>
          <w:b/>
          <w:bCs/>
          <w:sz w:val="20"/>
          <w:szCs w:val="20"/>
          <w:lang w:eastAsia="x-none"/>
        </w:rPr>
      </w:pPr>
    </w:p>
    <w:tbl>
      <w:tblPr>
        <w:tblW w:w="1502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710"/>
        <w:gridCol w:w="8080"/>
        <w:gridCol w:w="1984"/>
        <w:gridCol w:w="2126"/>
        <w:gridCol w:w="2127"/>
      </w:tblGrid>
      <w:tr w:rsidR="00B61FA4" w:rsidRPr="006F3078" w:rsidTr="00885186">
        <w:tc>
          <w:tcPr>
            <w:tcW w:w="7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61FA4" w:rsidRPr="005C61AC" w:rsidRDefault="00B61FA4" w:rsidP="00885186">
            <w:pPr>
              <w:spacing w:after="0" w:line="240" w:lineRule="auto"/>
              <w:jc w:val="center"/>
              <w:rPr>
                <w:rFonts w:ascii="Times New Roman" w:eastAsia="Times New Roman" w:hAnsi="Times New Roman" w:cs="Times New Roman"/>
                <w:b/>
                <w:bCs/>
                <w:sz w:val="24"/>
                <w:szCs w:val="24"/>
                <w:lang w:eastAsia="pl-PL"/>
              </w:rPr>
            </w:pPr>
            <w:r w:rsidRPr="005C61AC">
              <w:rPr>
                <w:rFonts w:ascii="Times New Roman" w:eastAsia="Times New Roman" w:hAnsi="Times New Roman" w:cs="Times New Roman"/>
                <w:b/>
                <w:bCs/>
                <w:sz w:val="24"/>
                <w:szCs w:val="24"/>
                <w:lang w:eastAsia="pl-PL"/>
              </w:rPr>
              <w:t>Lp.</w:t>
            </w:r>
          </w:p>
        </w:tc>
        <w:tc>
          <w:tcPr>
            <w:tcW w:w="808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61FA4" w:rsidRPr="005C61AC" w:rsidRDefault="00B61FA4" w:rsidP="00885186">
            <w:pPr>
              <w:spacing w:after="0" w:line="240" w:lineRule="auto"/>
              <w:jc w:val="center"/>
              <w:rPr>
                <w:rFonts w:ascii="Times New Roman" w:eastAsia="Times New Roman" w:hAnsi="Times New Roman" w:cs="Times New Roman"/>
                <w:b/>
                <w:bCs/>
                <w:sz w:val="24"/>
                <w:szCs w:val="24"/>
                <w:lang w:eastAsia="pl-PL"/>
              </w:rPr>
            </w:pPr>
            <w:r w:rsidRPr="005C61AC">
              <w:rPr>
                <w:rFonts w:ascii="Times New Roman" w:eastAsia="Times New Roman" w:hAnsi="Times New Roman" w:cs="Times New Roman"/>
                <w:b/>
                <w:bCs/>
                <w:sz w:val="24"/>
                <w:szCs w:val="24"/>
                <w:lang w:eastAsia="pl-PL"/>
              </w:rPr>
              <w:t xml:space="preserve">Wymagane </w:t>
            </w:r>
            <w:r>
              <w:rPr>
                <w:rFonts w:ascii="Times New Roman" w:eastAsia="Times New Roman" w:hAnsi="Times New Roman" w:cs="Times New Roman"/>
                <w:b/>
                <w:bCs/>
                <w:sz w:val="24"/>
                <w:szCs w:val="24"/>
                <w:lang w:eastAsia="pl-PL"/>
              </w:rPr>
              <w:t xml:space="preserve"> lub punktowane </w:t>
            </w:r>
            <w:r w:rsidRPr="005C61AC">
              <w:rPr>
                <w:rFonts w:ascii="Times New Roman" w:eastAsia="Times New Roman" w:hAnsi="Times New Roman" w:cs="Times New Roman"/>
                <w:b/>
                <w:bCs/>
                <w:sz w:val="24"/>
                <w:szCs w:val="24"/>
                <w:lang w:eastAsia="pl-PL"/>
              </w:rPr>
              <w:t>parametry</w:t>
            </w:r>
          </w:p>
        </w:tc>
        <w:tc>
          <w:tcPr>
            <w:tcW w:w="198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61FA4" w:rsidRPr="005C61AC" w:rsidRDefault="00B61FA4" w:rsidP="00885186">
            <w:pPr>
              <w:spacing w:after="0" w:line="240" w:lineRule="auto"/>
              <w:jc w:val="center"/>
              <w:rPr>
                <w:rFonts w:ascii="Times New Roman" w:eastAsia="Times New Roman" w:hAnsi="Times New Roman" w:cs="Times New Roman"/>
                <w:b/>
                <w:bCs/>
                <w:sz w:val="24"/>
                <w:szCs w:val="24"/>
                <w:lang w:eastAsia="pl-PL"/>
              </w:rPr>
            </w:pPr>
            <w:r w:rsidRPr="005C61AC">
              <w:rPr>
                <w:rFonts w:ascii="Times New Roman" w:eastAsia="Times New Roman" w:hAnsi="Times New Roman" w:cs="Times New Roman"/>
                <w:b/>
                <w:bCs/>
                <w:sz w:val="24"/>
                <w:szCs w:val="24"/>
                <w:lang w:eastAsia="pl-PL"/>
              </w:rPr>
              <w:t>Parametr wymagany</w:t>
            </w:r>
          </w:p>
        </w:tc>
        <w:tc>
          <w:tcPr>
            <w:tcW w:w="212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61FA4" w:rsidRPr="005C61AC" w:rsidRDefault="00B61FA4" w:rsidP="00885186">
            <w:pPr>
              <w:spacing w:after="0" w:line="240" w:lineRule="auto"/>
              <w:jc w:val="center"/>
              <w:rPr>
                <w:rFonts w:ascii="Times New Roman" w:eastAsia="Times New Roman" w:hAnsi="Times New Roman" w:cs="Times New Roman"/>
                <w:b/>
                <w:bCs/>
                <w:sz w:val="24"/>
                <w:szCs w:val="24"/>
                <w:lang w:eastAsia="pl-PL"/>
              </w:rPr>
            </w:pPr>
          </w:p>
          <w:p w:rsidR="00B61FA4" w:rsidRPr="005C61AC" w:rsidRDefault="00B61FA4" w:rsidP="00885186">
            <w:pPr>
              <w:spacing w:after="0" w:line="240" w:lineRule="auto"/>
              <w:jc w:val="center"/>
              <w:rPr>
                <w:rFonts w:ascii="Times New Roman" w:eastAsia="Times New Roman" w:hAnsi="Times New Roman" w:cs="Times New Roman"/>
                <w:b/>
                <w:bCs/>
                <w:sz w:val="24"/>
                <w:szCs w:val="24"/>
                <w:lang w:eastAsia="pl-PL"/>
              </w:rPr>
            </w:pPr>
            <w:r w:rsidRPr="005C61AC">
              <w:rPr>
                <w:rFonts w:ascii="Times New Roman" w:eastAsia="Times New Roman" w:hAnsi="Times New Roman" w:cs="Times New Roman"/>
                <w:b/>
                <w:bCs/>
                <w:sz w:val="24"/>
                <w:szCs w:val="24"/>
                <w:lang w:eastAsia="pl-PL"/>
              </w:rPr>
              <w:t>Punktacja</w:t>
            </w:r>
          </w:p>
        </w:tc>
        <w:tc>
          <w:tcPr>
            <w:tcW w:w="212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61FA4" w:rsidRPr="005C61AC" w:rsidRDefault="00B61FA4" w:rsidP="00885186">
            <w:pPr>
              <w:spacing w:after="0" w:line="240" w:lineRule="auto"/>
              <w:jc w:val="center"/>
              <w:rPr>
                <w:rFonts w:ascii="Times New Roman" w:eastAsia="Times New Roman" w:hAnsi="Times New Roman" w:cs="Times New Roman"/>
                <w:b/>
                <w:bCs/>
                <w:sz w:val="24"/>
                <w:szCs w:val="24"/>
                <w:lang w:eastAsia="pl-PL"/>
              </w:rPr>
            </w:pPr>
          </w:p>
          <w:p w:rsidR="00B61FA4" w:rsidRPr="005C61AC" w:rsidRDefault="00B61FA4" w:rsidP="00885186">
            <w:pPr>
              <w:spacing w:after="0" w:line="240" w:lineRule="auto"/>
              <w:jc w:val="center"/>
              <w:rPr>
                <w:rFonts w:ascii="Times New Roman" w:eastAsia="Times New Roman" w:hAnsi="Times New Roman" w:cs="Times New Roman"/>
                <w:b/>
                <w:bCs/>
                <w:sz w:val="24"/>
                <w:szCs w:val="24"/>
                <w:lang w:eastAsia="pl-PL"/>
              </w:rPr>
            </w:pPr>
            <w:r w:rsidRPr="005C61AC">
              <w:rPr>
                <w:rFonts w:ascii="Times New Roman" w:eastAsia="Times New Roman" w:hAnsi="Times New Roman" w:cs="Times New Roman"/>
                <w:b/>
                <w:bCs/>
                <w:sz w:val="24"/>
                <w:szCs w:val="24"/>
                <w:lang w:eastAsia="pl-PL"/>
              </w:rPr>
              <w:t xml:space="preserve">Odpowiedź </w:t>
            </w:r>
            <w:r>
              <w:rPr>
                <w:rFonts w:ascii="Times New Roman" w:eastAsia="Times New Roman" w:hAnsi="Times New Roman" w:cs="Times New Roman"/>
                <w:b/>
                <w:bCs/>
                <w:sz w:val="24"/>
                <w:szCs w:val="24"/>
                <w:lang w:eastAsia="pl-PL"/>
              </w:rPr>
              <w:t>wykonawcy</w:t>
            </w:r>
          </w:p>
          <w:p w:rsidR="00B61FA4" w:rsidRPr="005C61AC" w:rsidRDefault="00B61FA4" w:rsidP="00885186">
            <w:pPr>
              <w:spacing w:after="0" w:line="240" w:lineRule="auto"/>
              <w:jc w:val="center"/>
              <w:rPr>
                <w:rFonts w:ascii="Times New Roman" w:eastAsia="Times New Roman" w:hAnsi="Times New Roman" w:cs="Times New Roman"/>
                <w:b/>
                <w:bCs/>
                <w:sz w:val="24"/>
                <w:szCs w:val="24"/>
                <w:lang w:eastAsia="pl-PL"/>
              </w:rPr>
            </w:pPr>
          </w:p>
        </w:tc>
      </w:tr>
      <w:tr w:rsidR="00B61FA4" w:rsidRPr="006F3078" w:rsidTr="00885186">
        <w:tc>
          <w:tcPr>
            <w:tcW w:w="15027" w:type="dxa"/>
            <w:gridSpan w:val="5"/>
            <w:shd w:val="pct5" w:color="auto" w:fill="auto"/>
            <w:vAlign w:val="center"/>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p>
          <w:p w:rsidR="00B61FA4" w:rsidRPr="005C61AC" w:rsidRDefault="00B61FA4" w:rsidP="00B61FA4">
            <w:pPr>
              <w:pStyle w:val="Akapitzlist"/>
              <w:widowControl w:val="0"/>
              <w:numPr>
                <w:ilvl w:val="0"/>
                <w:numId w:val="6"/>
              </w:numPr>
              <w:autoSpaceDE w:val="0"/>
              <w:autoSpaceDN w:val="0"/>
              <w:adjustRightInd w:val="0"/>
              <w:spacing w:after="0" w:line="240" w:lineRule="auto"/>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color w:val="000000"/>
                <w:sz w:val="24"/>
                <w:szCs w:val="24"/>
                <w:lang w:eastAsia="ar-SA"/>
              </w:rPr>
              <w:t>Konstrukcja i konfiguracja aparatu USG:</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tabs>
                <w:tab w:val="left" w:pos="6840"/>
              </w:tabs>
              <w:spacing w:after="0" w:line="240" w:lineRule="auto"/>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bCs/>
                <w:sz w:val="24"/>
                <w:szCs w:val="24"/>
                <w:lang w:eastAsia="pl-PL"/>
              </w:rPr>
              <w:t>System o zwartej jednomodułowej konstrukcji wyposażony w cztery skrętne koła z możliwością blokowania na stałe i do jazdy na wprost min. dwóch kół, ze zintegrowanym systemem archiwizacji oraz urządzeniami do dokumentacji i archiwizacji sterowanymi z klawiatury</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tabs>
                <w:tab w:val="left" w:pos="6840"/>
              </w:tabs>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Waga aparatu maksymalnie 110 kg</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tabs>
                <w:tab w:val="left" w:pos="6840"/>
              </w:tabs>
              <w:spacing w:after="0" w:line="240" w:lineRule="auto"/>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bCs/>
                <w:sz w:val="24"/>
                <w:szCs w:val="24"/>
                <w:lang w:eastAsia="pl-PL"/>
              </w:rPr>
              <w:t>Liczba procesowych kanałów odbiorczych min. 4 700 000</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tabs>
                <w:tab w:val="left" w:pos="6840"/>
              </w:tabs>
              <w:spacing w:after="0" w:line="240" w:lineRule="auto"/>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sz w:val="24"/>
                <w:szCs w:val="24"/>
                <w:lang w:eastAsia="pl-PL"/>
              </w:rPr>
              <w:t>Monitor LED lub OLED o przekątnej min. 24”, regulowany w trzech płaszczyznach niezależnie od panelu sterowania, zapewniający możliwość pracy w warunkach naturalnego/sztucznego oświetlenia</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tabs>
                <w:tab w:val="left" w:pos="6840"/>
              </w:tabs>
              <w:spacing w:after="0" w:line="240" w:lineRule="auto"/>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bCs/>
                <w:sz w:val="24"/>
                <w:szCs w:val="24"/>
                <w:lang w:eastAsia="pl-PL"/>
              </w:rPr>
              <w:t>Możliwość uzyskania rzeczywistej wielkości wyświetlanego obrazu USG powyżej 85% wielkości monitora</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tabs>
                <w:tab w:val="left" w:pos="6840"/>
              </w:tabs>
              <w:spacing w:after="0" w:line="240" w:lineRule="auto"/>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bCs/>
                <w:sz w:val="24"/>
                <w:szCs w:val="24"/>
                <w:lang w:eastAsia="pl-PL"/>
              </w:rPr>
              <w:t>Panel sterowania regulowany: góra/dół min. 25 cm, obrót prawo/lewo min. +/- 160 stopni z pozycji środkowej w obu kierunkach</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val="en-US" w:eastAsia="pl-PL"/>
              </w:rPr>
            </w:pPr>
          </w:p>
        </w:tc>
        <w:tc>
          <w:tcPr>
            <w:tcW w:w="8080" w:type="dxa"/>
            <w:vAlign w:val="center"/>
          </w:tcPr>
          <w:p w:rsidR="00B61FA4" w:rsidRPr="005C61AC" w:rsidRDefault="00B61FA4" w:rsidP="00885186">
            <w:pPr>
              <w:tabs>
                <w:tab w:val="left" w:pos="6840"/>
              </w:tabs>
              <w:spacing w:after="0" w:line="240" w:lineRule="auto"/>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bCs/>
                <w:sz w:val="24"/>
                <w:szCs w:val="24"/>
                <w:lang w:eastAsia="pl-PL"/>
              </w:rPr>
              <w:t>Min. 4 aktywne gniazda do przyłączenia głowic obrazowych</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tabs>
                <w:tab w:val="left" w:pos="6840"/>
              </w:tabs>
              <w:spacing w:after="0" w:line="240" w:lineRule="auto"/>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bCs/>
                <w:sz w:val="24"/>
                <w:szCs w:val="24"/>
                <w:lang w:eastAsia="pl-PL"/>
              </w:rPr>
              <w:t>Dotykowy ekran LCD o przekątnej min. 12”, do sterowania funkcjami aparatu i wprowadzania danych</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Możliwość podglądu (zduplikowania) obrazu USG na ekranie dotykowym aparatu celem ułatwienia wykonania procedur interwencyjnych (biopsja) </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Klawiatura alfanumeryczna do wprowadzania danych dostępna na dotykowym panelu oraz dodatkowo wysuwana z obudowy panelu sterowania lub umieszczona na panelu sterowania</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Liczba obrazów pamięci dynamicznej (</w:t>
            </w:r>
            <w:proofErr w:type="spellStart"/>
            <w:r w:rsidRPr="005C61AC">
              <w:rPr>
                <w:rFonts w:ascii="Times New Roman" w:eastAsia="Times New Roman" w:hAnsi="Times New Roman" w:cs="Times New Roman"/>
                <w:color w:val="000000"/>
                <w:sz w:val="24"/>
                <w:szCs w:val="24"/>
                <w:lang w:eastAsia="ar-SA"/>
              </w:rPr>
              <w:t>cineloop</w:t>
            </w:r>
            <w:proofErr w:type="spellEnd"/>
            <w:r w:rsidRPr="005C61AC">
              <w:rPr>
                <w:rFonts w:ascii="Times New Roman" w:eastAsia="Times New Roman" w:hAnsi="Times New Roman" w:cs="Times New Roman"/>
                <w:color w:val="000000"/>
                <w:sz w:val="24"/>
                <w:szCs w:val="24"/>
                <w:lang w:eastAsia="ar-SA"/>
              </w:rPr>
              <w:t xml:space="preserve">) dla CD i obrazu 2D min. 2200 klatek oraz zapis </w:t>
            </w:r>
            <w:proofErr w:type="spellStart"/>
            <w:r w:rsidRPr="005C61AC">
              <w:rPr>
                <w:rFonts w:ascii="Times New Roman" w:eastAsia="Times New Roman" w:hAnsi="Times New Roman" w:cs="Times New Roman"/>
                <w:color w:val="000000"/>
                <w:sz w:val="24"/>
                <w:szCs w:val="24"/>
                <w:lang w:eastAsia="ar-SA"/>
              </w:rPr>
              <w:t>dopplera</w:t>
            </w:r>
            <w:proofErr w:type="spellEnd"/>
            <w:r w:rsidRPr="005C61AC">
              <w:rPr>
                <w:rFonts w:ascii="Times New Roman" w:eastAsia="Times New Roman" w:hAnsi="Times New Roman" w:cs="Times New Roman"/>
                <w:color w:val="000000"/>
                <w:sz w:val="24"/>
                <w:szCs w:val="24"/>
                <w:lang w:eastAsia="ar-SA"/>
              </w:rPr>
              <w:t xml:space="preserve"> spektralnego min. 60 sekund</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Dynamika aparatu min. 320 </w:t>
            </w:r>
            <w:proofErr w:type="spellStart"/>
            <w:r w:rsidRPr="005C61AC">
              <w:rPr>
                <w:rFonts w:ascii="Times New Roman" w:eastAsia="Times New Roman" w:hAnsi="Times New Roman" w:cs="Times New Roman"/>
                <w:color w:val="000000"/>
                <w:sz w:val="24"/>
                <w:szCs w:val="24"/>
                <w:lang w:eastAsia="ar-SA"/>
              </w:rPr>
              <w:t>dB</w:t>
            </w:r>
            <w:proofErr w:type="spellEnd"/>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b/>
                <w:bCs/>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Zakres częstotliwości pracy ultrasonografu (podać całkowity zakres częstotliwości fundamentalnych [nie harmonicznych] emitowanych przez głowice obrazowe możliwe do podłączenia na dzień składania ofert) min. 1,0 do 26,0 MHz</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Współpraca aparatu z głowicami:</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phased</w:t>
            </w:r>
            <w:proofErr w:type="spellEnd"/>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array</w:t>
            </w:r>
            <w:proofErr w:type="spellEnd"/>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liniowe</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convex</w:t>
            </w:r>
            <w:proofErr w:type="spellEnd"/>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microconvex</w:t>
            </w:r>
            <w:proofErr w:type="spellEnd"/>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endovaginalne</w:t>
            </w:r>
            <w:proofErr w:type="spellEnd"/>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lastRenderedPageBreak/>
              <w:t>- przezprzełykowe wielopłaszczyznowe</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volumetryczne</w:t>
            </w:r>
            <w:proofErr w:type="spellEnd"/>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convex</w:t>
            </w:r>
            <w:proofErr w:type="spellEnd"/>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endovaginalna</w:t>
            </w:r>
            <w:proofErr w:type="spellEnd"/>
            <w:r w:rsidRPr="005C61AC">
              <w:rPr>
                <w:rFonts w:ascii="Times New Roman" w:eastAsia="Times New Roman" w:hAnsi="Times New Roman" w:cs="Times New Roman"/>
                <w:color w:val="000000"/>
                <w:sz w:val="24"/>
                <w:szCs w:val="24"/>
                <w:lang w:eastAsia="ar-SA"/>
              </w:rPr>
              <w:t>, liniowa</w:t>
            </w:r>
          </w:p>
          <w:p w:rsidR="00B61FA4"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matrycowe w pełni elektroniczne min. 8000 elementów do obrazowania 2D i 3D w czasie rzeczywistym dedykowanego do badań jamy brzusznej</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dopplerowskie typu ołówkowego</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lastRenderedPageBreak/>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BE32BE">
              <w:rPr>
                <w:rFonts w:ascii="Times New Roman" w:eastAsia="Times New Roman" w:hAnsi="Times New Roman" w:cs="Times New Roman"/>
                <w:color w:val="000000"/>
                <w:sz w:val="24"/>
                <w:szCs w:val="24"/>
                <w:lang w:eastAsia="ar-SA"/>
              </w:rPr>
              <w:t>Współpraca aparatu z głowicami:</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matrycowe min. 2500 elementów do obrazowania 3D w czasie rzeczywistym dedykowanego do echokardiografii przezklatkowej i przezprzełykowej</w:t>
            </w:r>
          </w:p>
        </w:tc>
        <w:tc>
          <w:tcPr>
            <w:tcW w:w="1984" w:type="dxa"/>
            <w:shd w:val="clear" w:color="auto" w:fill="auto"/>
          </w:tcPr>
          <w:p w:rsidR="00B61FA4" w:rsidRDefault="00B61FA4" w:rsidP="00885186">
            <w:pPr>
              <w:spacing w:after="0" w:line="240" w:lineRule="auto"/>
              <w:jc w:val="center"/>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bCs/>
                <w:sz w:val="24"/>
                <w:szCs w:val="24"/>
                <w:lang w:eastAsia="pl-PL"/>
              </w:rPr>
              <w:t>Parametr punktowany</w:t>
            </w:r>
          </w:p>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(niewymagany)</w:t>
            </w:r>
          </w:p>
        </w:tc>
        <w:tc>
          <w:tcPr>
            <w:tcW w:w="2126" w:type="dxa"/>
            <w:tcBorders>
              <w:top w:val="single" w:sz="4" w:space="0" w:color="auto"/>
              <w:left w:val="single" w:sz="4" w:space="0" w:color="7F7F7F"/>
              <w:bottom w:val="single" w:sz="4" w:space="0" w:color="auto"/>
              <w:right w:val="single" w:sz="4" w:space="0" w:color="7F7F7F"/>
            </w:tcBorders>
            <w:shd w:val="clear"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Tak-10</w:t>
            </w:r>
          </w:p>
          <w:p w:rsidR="00B61FA4" w:rsidRPr="005C61AC" w:rsidRDefault="00B61FA4" w:rsidP="00885186">
            <w:pPr>
              <w:spacing w:after="0" w:line="240" w:lineRule="auto"/>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 xml:space="preserve">           Nie-0</w:t>
            </w:r>
          </w:p>
        </w:tc>
        <w:tc>
          <w:tcPr>
            <w:tcW w:w="2127" w:type="dxa"/>
            <w:shd w:val="clear" w:color="auto" w:fill="auto"/>
          </w:tcPr>
          <w:p w:rsidR="00B61FA4" w:rsidRPr="00FE6E7E" w:rsidRDefault="00B61FA4" w:rsidP="00885186">
            <w:pPr>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podać TAK lub NIE</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proofErr w:type="spellStart"/>
            <w:r w:rsidRPr="005C61AC">
              <w:rPr>
                <w:rFonts w:ascii="Times New Roman" w:eastAsia="Times New Roman" w:hAnsi="Times New Roman" w:cs="Times New Roman"/>
                <w:color w:val="000000"/>
                <w:sz w:val="24"/>
                <w:szCs w:val="24"/>
                <w:lang w:eastAsia="ar-SA"/>
              </w:rPr>
              <w:t>Videoprinter</w:t>
            </w:r>
            <w:proofErr w:type="spellEnd"/>
            <w:r w:rsidRPr="005C61AC">
              <w:rPr>
                <w:rFonts w:ascii="Times New Roman" w:eastAsia="Times New Roman" w:hAnsi="Times New Roman" w:cs="Times New Roman"/>
                <w:color w:val="000000"/>
                <w:sz w:val="24"/>
                <w:szCs w:val="24"/>
                <w:lang w:eastAsia="ar-SA"/>
              </w:rPr>
              <w:t xml:space="preserve"> czarno-biały małego formatu</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1"/>
              </w:numPr>
              <w:spacing w:after="0" w:line="240" w:lineRule="auto"/>
              <w:jc w:val="center"/>
              <w:rPr>
                <w:rFonts w:ascii="Times New Roman" w:eastAsia="Times New Roman" w:hAnsi="Times New Roman" w:cs="Times New Roman"/>
                <w:sz w:val="24"/>
                <w:szCs w:val="24"/>
                <w:lang w:eastAsia="pl-PL"/>
              </w:rPr>
            </w:pPr>
          </w:p>
        </w:tc>
        <w:tc>
          <w:tcPr>
            <w:tcW w:w="8080" w:type="dxa"/>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sz w:val="24"/>
                <w:szCs w:val="24"/>
                <w:lang w:eastAsia="pl-PL"/>
              </w:rPr>
              <w:t>Zasilanie bateryjne wbudowane w aparat (lub zainstalowany na aparacie UPS) pozwalające na wprowadzenie systemu w stan uśpienia, a następnie wybudzenie go w czasie do 20s</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15027" w:type="dxa"/>
            <w:gridSpan w:val="5"/>
            <w:shd w:val="pct5" w:color="auto" w:fill="auto"/>
            <w:vAlign w:val="center"/>
          </w:tcPr>
          <w:p w:rsidR="00B61FA4" w:rsidRPr="005C61AC" w:rsidRDefault="00B61FA4" w:rsidP="00885186">
            <w:pPr>
              <w:spacing w:after="0" w:line="240" w:lineRule="auto"/>
              <w:rPr>
                <w:rFonts w:ascii="Times New Roman" w:eastAsia="Times New Roman" w:hAnsi="Times New Roman" w:cs="Times New Roman"/>
                <w:b/>
                <w:sz w:val="24"/>
                <w:szCs w:val="24"/>
                <w:lang w:eastAsia="pl-PL"/>
              </w:rPr>
            </w:pPr>
          </w:p>
          <w:p w:rsidR="00B61FA4" w:rsidRPr="005C61AC" w:rsidRDefault="00B61FA4" w:rsidP="00B61FA4">
            <w:pPr>
              <w:pStyle w:val="Akapitzlist"/>
              <w:widowControl w:val="0"/>
              <w:numPr>
                <w:ilvl w:val="0"/>
                <w:numId w:val="6"/>
              </w:numPr>
              <w:autoSpaceDE w:val="0"/>
              <w:autoSpaceDN w:val="0"/>
              <w:adjustRightInd w:val="0"/>
              <w:spacing w:after="0" w:line="240" w:lineRule="auto"/>
              <w:ind w:left="927"/>
              <w:rPr>
                <w:rFonts w:ascii="Times New Roman" w:eastAsia="Times New Roman" w:hAnsi="Times New Roman" w:cs="Times New Roman"/>
                <w:b/>
                <w:color w:val="000000"/>
                <w:sz w:val="24"/>
                <w:szCs w:val="24"/>
                <w:lang w:eastAsia="ar-SA"/>
              </w:rPr>
            </w:pPr>
            <w:r w:rsidRPr="005C61AC">
              <w:rPr>
                <w:rFonts w:ascii="Times New Roman" w:eastAsia="Times New Roman" w:hAnsi="Times New Roman" w:cs="Times New Roman"/>
                <w:b/>
                <w:color w:val="000000"/>
                <w:sz w:val="24"/>
                <w:szCs w:val="24"/>
                <w:lang w:eastAsia="ar-SA"/>
              </w:rPr>
              <w:t>Obrazowanie i prezentacja obrazu</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Tryby obrazowania:</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2D (B-</w:t>
            </w:r>
            <w:proofErr w:type="spellStart"/>
            <w:r w:rsidRPr="005C61AC">
              <w:rPr>
                <w:rFonts w:ascii="Times New Roman" w:eastAsia="Times New Roman" w:hAnsi="Times New Roman" w:cs="Times New Roman"/>
                <w:color w:val="000000"/>
                <w:sz w:val="24"/>
                <w:szCs w:val="24"/>
                <w:lang w:eastAsia="ar-SA"/>
              </w:rPr>
              <w:t>mode</w:t>
            </w:r>
            <w:proofErr w:type="spellEnd"/>
            <w:r w:rsidRPr="005C61AC">
              <w:rPr>
                <w:rFonts w:ascii="Times New Roman" w:eastAsia="Times New Roman" w:hAnsi="Times New Roman" w:cs="Times New Roman"/>
                <w:color w:val="000000"/>
                <w:sz w:val="24"/>
                <w:szCs w:val="24"/>
                <w:lang w:eastAsia="ar-SA"/>
              </w:rPr>
              <w:t xml:space="preserve">) </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M-</w:t>
            </w:r>
            <w:proofErr w:type="spellStart"/>
            <w:r w:rsidRPr="005C61AC">
              <w:rPr>
                <w:rFonts w:ascii="Times New Roman" w:eastAsia="Times New Roman" w:hAnsi="Times New Roman" w:cs="Times New Roman"/>
                <w:color w:val="000000"/>
                <w:sz w:val="24"/>
                <w:szCs w:val="24"/>
                <w:lang w:eastAsia="ar-SA"/>
              </w:rPr>
              <w:t>mode</w:t>
            </w:r>
            <w:proofErr w:type="spellEnd"/>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Kolor M-</w:t>
            </w:r>
            <w:proofErr w:type="spellStart"/>
            <w:r w:rsidRPr="005C61AC">
              <w:rPr>
                <w:rFonts w:ascii="Times New Roman" w:eastAsia="Times New Roman" w:hAnsi="Times New Roman" w:cs="Times New Roman"/>
                <w:color w:val="000000"/>
                <w:sz w:val="24"/>
                <w:szCs w:val="24"/>
                <w:lang w:eastAsia="ar-SA"/>
              </w:rPr>
              <w:t>mode</w:t>
            </w:r>
            <w:proofErr w:type="spellEnd"/>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M-</w:t>
            </w:r>
            <w:proofErr w:type="spellStart"/>
            <w:r w:rsidRPr="005C61AC">
              <w:rPr>
                <w:rFonts w:ascii="Times New Roman" w:eastAsia="Times New Roman" w:hAnsi="Times New Roman" w:cs="Times New Roman"/>
                <w:color w:val="000000"/>
                <w:sz w:val="24"/>
                <w:szCs w:val="24"/>
                <w:lang w:eastAsia="ar-SA"/>
              </w:rPr>
              <w:t>mode</w:t>
            </w:r>
            <w:proofErr w:type="spellEnd"/>
            <w:r w:rsidRPr="005C61AC">
              <w:rPr>
                <w:rFonts w:ascii="Times New Roman" w:eastAsia="Times New Roman" w:hAnsi="Times New Roman" w:cs="Times New Roman"/>
                <w:color w:val="000000"/>
                <w:sz w:val="24"/>
                <w:szCs w:val="24"/>
                <w:lang w:eastAsia="ar-SA"/>
              </w:rPr>
              <w:t xml:space="preserve"> anatomiczny w czasie rzeczywistym</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Doppler pulsacyjny (PW) i HPRF</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Doppler ciągły (CW)</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val="en-US" w:eastAsia="ar-SA"/>
              </w:rPr>
            </w:pPr>
            <w:r w:rsidRPr="005C61AC">
              <w:rPr>
                <w:rFonts w:ascii="Times New Roman" w:eastAsia="Times New Roman" w:hAnsi="Times New Roman" w:cs="Times New Roman"/>
                <w:color w:val="000000"/>
                <w:sz w:val="24"/>
                <w:szCs w:val="24"/>
                <w:lang w:val="en-US" w:eastAsia="ar-SA"/>
              </w:rPr>
              <w:t xml:space="preserve">Doppler </w:t>
            </w:r>
            <w:proofErr w:type="spellStart"/>
            <w:r w:rsidRPr="005C61AC">
              <w:rPr>
                <w:rFonts w:ascii="Times New Roman" w:eastAsia="Times New Roman" w:hAnsi="Times New Roman" w:cs="Times New Roman"/>
                <w:color w:val="000000"/>
                <w:sz w:val="24"/>
                <w:szCs w:val="24"/>
                <w:lang w:val="en-US" w:eastAsia="ar-SA"/>
              </w:rPr>
              <w:t>kolorowy</w:t>
            </w:r>
            <w:proofErr w:type="spellEnd"/>
            <w:r w:rsidRPr="005C61AC">
              <w:rPr>
                <w:rFonts w:ascii="Times New Roman" w:eastAsia="Times New Roman" w:hAnsi="Times New Roman" w:cs="Times New Roman"/>
                <w:color w:val="000000"/>
                <w:sz w:val="24"/>
                <w:szCs w:val="24"/>
                <w:lang w:val="en-US" w:eastAsia="ar-SA"/>
              </w:rPr>
              <w:t xml:space="preserve"> (CD) </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val="en-US" w:eastAsia="ar-SA"/>
              </w:rPr>
            </w:pPr>
            <w:r w:rsidRPr="005C61AC">
              <w:rPr>
                <w:rFonts w:ascii="Times New Roman" w:eastAsia="Times New Roman" w:hAnsi="Times New Roman" w:cs="Times New Roman"/>
                <w:color w:val="000000"/>
                <w:sz w:val="24"/>
                <w:szCs w:val="24"/>
                <w:lang w:val="en-US" w:eastAsia="ar-SA"/>
              </w:rPr>
              <w:t>Power (</w:t>
            </w:r>
            <w:proofErr w:type="spellStart"/>
            <w:r w:rsidRPr="005C61AC">
              <w:rPr>
                <w:rFonts w:ascii="Times New Roman" w:eastAsia="Times New Roman" w:hAnsi="Times New Roman" w:cs="Times New Roman"/>
                <w:color w:val="000000"/>
                <w:sz w:val="24"/>
                <w:szCs w:val="24"/>
                <w:lang w:val="en-US" w:eastAsia="ar-SA"/>
              </w:rPr>
              <w:t>angio</w:t>
            </w:r>
            <w:proofErr w:type="spellEnd"/>
            <w:r w:rsidRPr="005C61AC">
              <w:rPr>
                <w:rFonts w:ascii="Times New Roman" w:eastAsia="Times New Roman" w:hAnsi="Times New Roman" w:cs="Times New Roman"/>
                <w:color w:val="000000"/>
                <w:sz w:val="24"/>
                <w:szCs w:val="24"/>
                <w:lang w:val="en-US" w:eastAsia="ar-SA"/>
              </w:rPr>
              <w:t>) Doppler</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val="en-US" w:eastAsia="ar-SA"/>
              </w:rPr>
            </w:pPr>
            <w:r w:rsidRPr="005C61AC">
              <w:rPr>
                <w:rFonts w:ascii="Times New Roman" w:eastAsia="Times New Roman" w:hAnsi="Times New Roman" w:cs="Times New Roman"/>
                <w:color w:val="000000"/>
                <w:sz w:val="24"/>
                <w:szCs w:val="24"/>
                <w:lang w:val="en-US" w:eastAsia="ar-SA"/>
              </w:rPr>
              <w:t>Duplex (2D +PW/CD/Power Doppler)</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val="en-US" w:eastAsia="ar-SA"/>
              </w:rPr>
            </w:pPr>
            <w:r w:rsidRPr="005C61AC">
              <w:rPr>
                <w:rFonts w:ascii="Times New Roman" w:eastAsia="Times New Roman" w:hAnsi="Times New Roman" w:cs="Times New Roman"/>
                <w:color w:val="000000"/>
                <w:sz w:val="24"/>
                <w:szCs w:val="24"/>
                <w:lang w:val="en-US" w:eastAsia="ar-SA"/>
              </w:rPr>
              <w:t>Triplex (2D + CD/Power Doppler + PW)</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Doppler tkankowy kolorowy oraz spektralny</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Regulacja głębokości penetracji w zakresie min. od 1 cm do 40 cm</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Regulacja wzmocnienia głębokościowego wiązki ultradźwiękowej (TGC) min. 8 regulatorów</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Regulacja wzmocnienia poprzecznego (LGC) wiązki</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Obrazowanie harmoniczne</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Obrazowanie harmoniczne z odwróceniem impulsu (inwersją fazy)</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Obrazowanie panoramiczne</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Częstotliwość odświeżania obrazu 2D min. 2800 obrazów na sek.</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Power Doppler z oznaczeniem kierunku przepływu</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Regulacja wielkości bramki Dopplerowskiej (SV) min. 1 mm -20 mm</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Tryb Spektralny Doppler z Falą Ciągłą (CWD), sterowany pod kontrolą obrazu 2D, maksymalna mierzona prędkość przy kącie 0°, min. 18 [m/s]</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Jednoczesne wyświetlanie na ekranie dwóch obrazów w czasie rzeczywistym typu B i B/CD</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2"/>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Specjalistyczne oprogramowanie do badań: jamy brzusznej, naczyniowych, </w:t>
            </w:r>
            <w:proofErr w:type="spellStart"/>
            <w:r w:rsidRPr="005C61AC">
              <w:rPr>
                <w:rFonts w:ascii="Times New Roman" w:eastAsia="Times New Roman" w:hAnsi="Times New Roman" w:cs="Times New Roman"/>
                <w:color w:val="000000"/>
                <w:sz w:val="24"/>
                <w:szCs w:val="24"/>
                <w:lang w:eastAsia="ar-SA"/>
              </w:rPr>
              <w:t>transkranialnych</w:t>
            </w:r>
            <w:proofErr w:type="spellEnd"/>
            <w:r w:rsidRPr="005C61AC">
              <w:rPr>
                <w:rFonts w:ascii="Times New Roman" w:eastAsia="Times New Roman" w:hAnsi="Times New Roman" w:cs="Times New Roman"/>
                <w:color w:val="000000"/>
                <w:sz w:val="24"/>
                <w:szCs w:val="24"/>
                <w:lang w:eastAsia="ar-SA"/>
              </w:rPr>
              <w:t xml:space="preserve">, małych narządów, mięśniowo-szkieletowych, urologicznych,  pediatrycznych, </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15027" w:type="dxa"/>
            <w:gridSpan w:val="5"/>
            <w:shd w:val="pct5" w:color="auto" w:fill="auto"/>
            <w:vAlign w:val="center"/>
          </w:tcPr>
          <w:p w:rsidR="00B61FA4" w:rsidRPr="00FE6E7E" w:rsidRDefault="00B61FA4" w:rsidP="00885186">
            <w:pPr>
              <w:spacing w:after="0" w:line="240" w:lineRule="auto"/>
              <w:jc w:val="center"/>
              <w:rPr>
                <w:rFonts w:ascii="Times New Roman" w:eastAsia="Times New Roman" w:hAnsi="Times New Roman" w:cs="Times New Roman"/>
                <w:b/>
                <w:lang w:eastAsia="pl-PL"/>
              </w:rPr>
            </w:pPr>
          </w:p>
          <w:p w:rsidR="00B61FA4" w:rsidRPr="00FE6E7E" w:rsidRDefault="00B61FA4" w:rsidP="00B61FA4">
            <w:pPr>
              <w:pStyle w:val="Akapitzlist"/>
              <w:numPr>
                <w:ilvl w:val="0"/>
                <w:numId w:val="6"/>
              </w:numPr>
              <w:tabs>
                <w:tab w:val="left" w:pos="5747"/>
              </w:tabs>
              <w:suppressAutoHyphens/>
              <w:snapToGrid w:val="0"/>
              <w:spacing w:after="0" w:line="240" w:lineRule="auto"/>
              <w:jc w:val="center"/>
              <w:rPr>
                <w:rFonts w:ascii="Times New Roman" w:eastAsia="Times New Roman" w:hAnsi="Times New Roman" w:cs="Times New Roman"/>
                <w:b/>
                <w:color w:val="000000"/>
                <w:lang w:eastAsia="ar-SA"/>
              </w:rPr>
            </w:pPr>
            <w:r w:rsidRPr="00FE6E7E">
              <w:rPr>
                <w:rFonts w:ascii="Times New Roman" w:eastAsia="Times New Roman" w:hAnsi="Times New Roman" w:cs="Times New Roman"/>
                <w:b/>
                <w:color w:val="000000"/>
                <w:lang w:eastAsia="ar-SA"/>
              </w:rPr>
              <w:t>Funkcje użytkowe:</w:t>
            </w:r>
          </w:p>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Min. 15-stopniowe powiększenie obrazu w czasie rzeczywistym</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Min. 15-stopniowe powiększenia obrazu zamrożonego</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Automatyczna optymalizacja obrazu 2D przy pomocy jednego przycisku (m.in. automatyczne dopasowanie wzmocnienia obrazu)</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Funkcja ciągłej automatycznej optymalizacji obrazu B-</w:t>
            </w:r>
            <w:proofErr w:type="spellStart"/>
            <w:r w:rsidRPr="005C61AC">
              <w:rPr>
                <w:rFonts w:ascii="Times New Roman" w:eastAsia="Times New Roman" w:hAnsi="Times New Roman" w:cs="Times New Roman"/>
                <w:color w:val="000000"/>
                <w:sz w:val="24"/>
                <w:szCs w:val="24"/>
                <w:lang w:eastAsia="ar-SA"/>
              </w:rPr>
              <w:t>mode</w:t>
            </w:r>
            <w:proofErr w:type="spellEnd"/>
            <w:r w:rsidRPr="005C61AC">
              <w:rPr>
                <w:rFonts w:ascii="Times New Roman" w:eastAsia="Times New Roman" w:hAnsi="Times New Roman" w:cs="Times New Roman"/>
                <w:color w:val="000000"/>
                <w:sz w:val="24"/>
                <w:szCs w:val="24"/>
                <w:lang w:eastAsia="ar-SA"/>
              </w:rPr>
              <w:t xml:space="preserve"> (wzmocnienie, TGC)</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Funkcja automatycznego ustawiania bramki Dopplera Pulsacyjnego oraz ramki Doppler </w:t>
            </w:r>
            <w:proofErr w:type="spellStart"/>
            <w:r w:rsidRPr="005C61AC">
              <w:rPr>
                <w:rFonts w:ascii="Times New Roman" w:eastAsia="Times New Roman" w:hAnsi="Times New Roman" w:cs="Times New Roman"/>
                <w:color w:val="000000"/>
                <w:sz w:val="24"/>
                <w:szCs w:val="24"/>
                <w:lang w:eastAsia="ar-SA"/>
              </w:rPr>
              <w:t>Color</w:t>
            </w:r>
            <w:proofErr w:type="spellEnd"/>
            <w:r w:rsidRPr="005C61AC">
              <w:rPr>
                <w:rFonts w:ascii="Times New Roman" w:eastAsia="Times New Roman" w:hAnsi="Times New Roman" w:cs="Times New Roman"/>
                <w:color w:val="000000"/>
                <w:sz w:val="24"/>
                <w:szCs w:val="24"/>
                <w:lang w:eastAsia="ar-SA"/>
              </w:rPr>
              <w:t xml:space="preserve"> w naczyniu z uwzględnieniem kąta korekcji</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autoSpaceDE w:val="0"/>
              <w:autoSpaceDN w:val="0"/>
              <w:adjustRightInd w:val="0"/>
              <w:spacing w:after="0" w:line="240" w:lineRule="auto"/>
              <w:rPr>
                <w:rFonts w:ascii="Times New Roman" w:eastAsia="Times New Roman" w:hAnsi="Times New Roman" w:cs="Times New Roman"/>
                <w:color w:val="000000"/>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Automatyczna optymalizacja widma dopplerowskiego przy pomocy jednego przycisku (m.in. automatyczne dopasowanie linii bazowej oraz PRF)</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Praca w trybie wielokierunkowego emitowania i składania wiązki ultradźwiękowej z głowic w pełni elektronicznych, z min. 9 kątami emitowania </w:t>
            </w:r>
            <w:r w:rsidRPr="005C61AC">
              <w:rPr>
                <w:rFonts w:ascii="Times New Roman" w:eastAsia="Times New Roman" w:hAnsi="Times New Roman" w:cs="Times New Roman"/>
                <w:color w:val="000000"/>
                <w:sz w:val="24"/>
                <w:szCs w:val="24"/>
                <w:lang w:eastAsia="ar-SA"/>
              </w:rPr>
              <w:lastRenderedPageBreak/>
              <w:t>wiązki tworzącymi obraz 2D. Wymóg pracy dla trybu 2D oraz w trybie obrazowania harmonicznego.</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lastRenderedPageBreak/>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Automatyczny obrys spektrum i wyznaczanie parametrów przepływu na zatrzymanym spektrum oraz w czasie rzeczywistym na ruchomym spektrum</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Możliwość zaprogramowania w aparacie nowych pomiarów oraz kalkulacji</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Adaptacyjne przetwarzanie obrazu redukujące artefakty i szumy, np. SRI lub równoważny</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Pomiar odległości, min. 6 pomiarów</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Pomiar obwodu, pola powierzchni, objętości</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Funkcja wgrywania do aparatu i wyświetlania na ekranie obrazów z badań CT, MRI, PET, USG, Mammograficznych celem dokonywania porównań z aktualnie wyświetlanymi obrazami badania USG</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Tryb detekcji bardzo wolnych przepływów o małej energii (inny niż Power Doppler) pozwalającej na wizualizację w formie samego przepływu (bez tła) oraz przepływu z tłem. Tryb obrazowania dostępny na głowicy liniowej, </w:t>
            </w:r>
            <w:proofErr w:type="spellStart"/>
            <w:r w:rsidRPr="005C61AC">
              <w:rPr>
                <w:rFonts w:ascii="Times New Roman" w:eastAsia="Times New Roman" w:hAnsi="Times New Roman" w:cs="Times New Roman"/>
                <w:color w:val="000000"/>
                <w:sz w:val="24"/>
                <w:szCs w:val="24"/>
                <w:lang w:eastAsia="ar-SA"/>
              </w:rPr>
              <w:t>convex</w:t>
            </w:r>
            <w:proofErr w:type="spellEnd"/>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microconvex</w:t>
            </w:r>
            <w:proofErr w:type="spellEnd"/>
            <w:r w:rsidRPr="005C61AC">
              <w:rPr>
                <w:rFonts w:ascii="Times New Roman" w:eastAsia="Times New Roman" w:hAnsi="Times New Roman" w:cs="Times New Roman"/>
                <w:color w:val="000000"/>
                <w:sz w:val="24"/>
                <w:szCs w:val="24"/>
                <w:lang w:eastAsia="ar-SA"/>
              </w:rPr>
              <w:t>. Możliwość prezentacji kierunku napływu</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proofErr w:type="spellStart"/>
            <w:r w:rsidRPr="005C61AC">
              <w:rPr>
                <w:rFonts w:ascii="Times New Roman" w:eastAsia="Times New Roman" w:hAnsi="Times New Roman" w:cs="Times New Roman"/>
                <w:color w:val="000000"/>
                <w:sz w:val="24"/>
                <w:szCs w:val="24"/>
                <w:lang w:eastAsia="ar-SA"/>
              </w:rPr>
              <w:t>Elastografia</w:t>
            </w:r>
            <w:proofErr w:type="spellEnd"/>
            <w:r w:rsidRPr="005C61AC">
              <w:rPr>
                <w:rFonts w:ascii="Times New Roman" w:eastAsia="Times New Roman" w:hAnsi="Times New Roman" w:cs="Times New Roman"/>
                <w:color w:val="000000"/>
                <w:sz w:val="24"/>
                <w:szCs w:val="24"/>
                <w:lang w:eastAsia="ar-SA"/>
              </w:rPr>
              <w:t xml:space="preserve"> typu </w:t>
            </w:r>
            <w:proofErr w:type="spellStart"/>
            <w:r w:rsidRPr="005C61AC">
              <w:rPr>
                <w:rFonts w:ascii="Times New Roman" w:eastAsia="Times New Roman" w:hAnsi="Times New Roman" w:cs="Times New Roman"/>
                <w:color w:val="000000"/>
                <w:sz w:val="24"/>
                <w:szCs w:val="24"/>
                <w:lang w:eastAsia="ar-SA"/>
              </w:rPr>
              <w:t>Shear</w:t>
            </w:r>
            <w:proofErr w:type="spellEnd"/>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Wave</w:t>
            </w:r>
            <w:proofErr w:type="spellEnd"/>
            <w:r w:rsidRPr="005C61AC">
              <w:rPr>
                <w:rFonts w:ascii="Times New Roman" w:eastAsia="Times New Roman" w:hAnsi="Times New Roman" w:cs="Times New Roman"/>
                <w:color w:val="000000"/>
                <w:sz w:val="24"/>
                <w:szCs w:val="24"/>
                <w:lang w:eastAsia="ar-SA"/>
              </w:rPr>
              <w:t xml:space="preserve"> do zastosowania w badaniach brzusznych na głowicy </w:t>
            </w:r>
            <w:proofErr w:type="spellStart"/>
            <w:r w:rsidRPr="005C61AC">
              <w:rPr>
                <w:rFonts w:ascii="Times New Roman" w:eastAsia="Times New Roman" w:hAnsi="Times New Roman" w:cs="Times New Roman"/>
                <w:color w:val="000000"/>
                <w:sz w:val="24"/>
                <w:szCs w:val="24"/>
                <w:lang w:eastAsia="ar-SA"/>
              </w:rPr>
              <w:t>convex</w:t>
            </w:r>
            <w:proofErr w:type="spellEnd"/>
            <w:r w:rsidRPr="005C61AC">
              <w:rPr>
                <w:rFonts w:ascii="Times New Roman" w:eastAsia="Times New Roman" w:hAnsi="Times New Roman" w:cs="Times New Roman"/>
                <w:color w:val="000000"/>
                <w:sz w:val="24"/>
                <w:szCs w:val="24"/>
                <w:lang w:eastAsia="ar-SA"/>
              </w:rPr>
              <w:t xml:space="preserve"> z mapowaniem kolorem z wielkością bramki koloru min. 4,5 x 4,5 cm oraz możliwością regulowania wielkością bramki koloru, w tym min. opcja do oceny włóknienia wątroby umożliwiająca wykonanie min. 10 przypisanych pomiarów z możliwością wybrania jednostki pomiaru w </w:t>
            </w:r>
            <w:proofErr w:type="spellStart"/>
            <w:r w:rsidRPr="005C61AC">
              <w:rPr>
                <w:rFonts w:ascii="Times New Roman" w:eastAsia="Times New Roman" w:hAnsi="Times New Roman" w:cs="Times New Roman"/>
                <w:color w:val="000000"/>
                <w:sz w:val="24"/>
                <w:szCs w:val="24"/>
                <w:lang w:eastAsia="ar-SA"/>
              </w:rPr>
              <w:t>kPa</w:t>
            </w:r>
            <w:proofErr w:type="spellEnd"/>
            <w:r w:rsidRPr="005C61AC">
              <w:rPr>
                <w:rFonts w:ascii="Times New Roman" w:eastAsia="Times New Roman" w:hAnsi="Times New Roman" w:cs="Times New Roman"/>
                <w:color w:val="000000"/>
                <w:sz w:val="24"/>
                <w:szCs w:val="24"/>
                <w:lang w:eastAsia="ar-SA"/>
              </w:rPr>
              <w:t xml:space="preserve"> lub m/s i z możliwością uzyskania średniej pomiarów. Możliwość włączenia mapy </w:t>
            </w:r>
            <w:r w:rsidRPr="005C61AC">
              <w:rPr>
                <w:rFonts w:ascii="Times New Roman" w:eastAsia="Times New Roman" w:hAnsi="Times New Roman" w:cs="Times New Roman"/>
                <w:color w:val="000000"/>
                <w:sz w:val="24"/>
                <w:szCs w:val="24"/>
                <w:lang w:eastAsia="ar-SA"/>
              </w:rPr>
              <w:lastRenderedPageBreak/>
              <w:t>propagacji fali poprzecznej kodowanej kolorem, potwierdzającej pewność wykonania badania. Możliwość wykonania pomiarów na obrazach z pamięci aparatu.</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lastRenderedPageBreak/>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proofErr w:type="spellStart"/>
            <w:r w:rsidRPr="005C61AC">
              <w:rPr>
                <w:rFonts w:ascii="Times New Roman" w:eastAsia="Times New Roman" w:hAnsi="Times New Roman" w:cs="Times New Roman"/>
                <w:color w:val="000000"/>
                <w:sz w:val="24"/>
                <w:szCs w:val="24"/>
                <w:lang w:eastAsia="ar-SA"/>
              </w:rPr>
              <w:t>Elastografia</w:t>
            </w:r>
            <w:proofErr w:type="spellEnd"/>
            <w:r w:rsidRPr="005C61AC">
              <w:rPr>
                <w:rFonts w:ascii="Times New Roman" w:eastAsia="Times New Roman" w:hAnsi="Times New Roman" w:cs="Times New Roman"/>
                <w:color w:val="000000"/>
                <w:sz w:val="24"/>
                <w:szCs w:val="24"/>
                <w:lang w:eastAsia="ar-SA"/>
              </w:rPr>
              <w:t xml:space="preserve"> typu </w:t>
            </w:r>
            <w:proofErr w:type="spellStart"/>
            <w:r w:rsidRPr="005C61AC">
              <w:rPr>
                <w:rFonts w:ascii="Times New Roman" w:eastAsia="Times New Roman" w:hAnsi="Times New Roman" w:cs="Times New Roman"/>
                <w:color w:val="000000"/>
                <w:sz w:val="24"/>
                <w:szCs w:val="24"/>
                <w:lang w:eastAsia="ar-SA"/>
              </w:rPr>
              <w:t>Shear</w:t>
            </w:r>
            <w:proofErr w:type="spellEnd"/>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Wave</w:t>
            </w:r>
            <w:proofErr w:type="spellEnd"/>
            <w:r w:rsidRPr="005C61AC">
              <w:rPr>
                <w:rFonts w:ascii="Times New Roman" w:eastAsia="Times New Roman" w:hAnsi="Times New Roman" w:cs="Times New Roman"/>
                <w:color w:val="000000"/>
                <w:sz w:val="24"/>
                <w:szCs w:val="24"/>
                <w:lang w:eastAsia="ar-SA"/>
              </w:rPr>
              <w:t xml:space="preserve"> na głowicy liniowej z mapowaniem kolorem, regulowaną wielkością bramki koloru, z możliwością wybrania jednostki pomiaru w </w:t>
            </w:r>
            <w:proofErr w:type="spellStart"/>
            <w:r w:rsidRPr="005C61AC">
              <w:rPr>
                <w:rFonts w:ascii="Times New Roman" w:eastAsia="Times New Roman" w:hAnsi="Times New Roman" w:cs="Times New Roman"/>
                <w:color w:val="000000"/>
                <w:sz w:val="24"/>
                <w:szCs w:val="24"/>
                <w:lang w:eastAsia="ar-SA"/>
              </w:rPr>
              <w:t>kPa</w:t>
            </w:r>
            <w:proofErr w:type="spellEnd"/>
            <w:r w:rsidRPr="005C61AC">
              <w:rPr>
                <w:rFonts w:ascii="Times New Roman" w:eastAsia="Times New Roman" w:hAnsi="Times New Roman" w:cs="Times New Roman"/>
                <w:color w:val="000000"/>
                <w:sz w:val="24"/>
                <w:szCs w:val="24"/>
                <w:lang w:eastAsia="ar-SA"/>
              </w:rPr>
              <w:t xml:space="preserve"> lub m/s. Możliwość włączenia mapy propagacji fali poprzecznej kodowanej kolorem, potwierdzającej pewność wykonania badania. Możliwość wykonania pomiarów na obrazach z pamięci aparatu.</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sz w:val="24"/>
                <w:szCs w:val="24"/>
                <w:lang w:eastAsia="pl-PL"/>
              </w:rPr>
              <w:t>Oprogramowanie do ilościowej oceny stopnia stłuszczenia wątroby umożliwiające dokładną i powtarzalną ocenę tłumienia sygnału (</w:t>
            </w:r>
            <w:proofErr w:type="spellStart"/>
            <w:r w:rsidRPr="005C61AC">
              <w:rPr>
                <w:rFonts w:ascii="Times New Roman" w:eastAsia="Times New Roman" w:hAnsi="Times New Roman" w:cs="Times New Roman"/>
                <w:sz w:val="24"/>
                <w:szCs w:val="24"/>
                <w:lang w:eastAsia="pl-PL"/>
              </w:rPr>
              <w:t>atenuacji</w:t>
            </w:r>
            <w:proofErr w:type="spellEnd"/>
            <w:r w:rsidRPr="005C61AC">
              <w:rPr>
                <w:rFonts w:ascii="Times New Roman" w:eastAsia="Times New Roman" w:hAnsi="Times New Roman" w:cs="Times New Roman"/>
                <w:sz w:val="24"/>
                <w:szCs w:val="24"/>
                <w:lang w:eastAsia="pl-PL"/>
              </w:rPr>
              <w:t xml:space="preserve">) przez tkanki wątroby oraz pomiar wskaźnika wątrobowo-nerkowego w celu wspomagania standardowego badania ultrasonograficznego wątroby (do oceny stanu wątroby) dostępne dla oferowanej głowicy </w:t>
            </w:r>
            <w:proofErr w:type="spellStart"/>
            <w:r w:rsidRPr="005C61AC">
              <w:rPr>
                <w:rFonts w:ascii="Times New Roman" w:eastAsia="Times New Roman" w:hAnsi="Times New Roman" w:cs="Times New Roman"/>
                <w:sz w:val="24"/>
                <w:szCs w:val="24"/>
                <w:lang w:eastAsia="pl-PL"/>
              </w:rPr>
              <w:t>convex</w:t>
            </w:r>
            <w:proofErr w:type="spellEnd"/>
            <w:r w:rsidRPr="005C61AC">
              <w:rPr>
                <w:rFonts w:ascii="Times New Roman" w:eastAsia="Times New Roman" w:hAnsi="Times New Roman" w:cs="Times New Roman"/>
                <w:sz w:val="24"/>
                <w:szCs w:val="24"/>
                <w:lang w:eastAsia="pl-PL"/>
              </w:rPr>
              <w:t xml:space="preserve"> </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pl-PL"/>
              </w:rPr>
            </w:pPr>
            <w:proofErr w:type="spellStart"/>
            <w:r w:rsidRPr="005C61AC">
              <w:rPr>
                <w:rFonts w:ascii="Times New Roman" w:eastAsia="Times New Roman" w:hAnsi="Times New Roman" w:cs="Times New Roman"/>
                <w:color w:val="000000"/>
                <w:sz w:val="24"/>
                <w:szCs w:val="24"/>
                <w:lang w:eastAsia="ar-SA"/>
              </w:rPr>
              <w:t>Elastografia</w:t>
            </w:r>
            <w:proofErr w:type="spellEnd"/>
            <w:r w:rsidRPr="005C61AC">
              <w:rPr>
                <w:rFonts w:ascii="Times New Roman" w:eastAsia="Times New Roman" w:hAnsi="Times New Roman" w:cs="Times New Roman"/>
                <w:color w:val="000000"/>
                <w:sz w:val="24"/>
                <w:szCs w:val="24"/>
                <w:lang w:eastAsia="ar-SA"/>
              </w:rPr>
              <w:t xml:space="preserve"> z kwantyfikacją ilościową i jakościową opartą na technologii STRAIN na min. trzech głowicach liniowych, w formacie pojedynczego ekranu oraz na obrazie podzielonym na dwa pola ze wskaźnikiem siły ucisku oraz określeniem wielkości i lokalizacji zmiany, z możliwością pomiaru względnej sztywności tkanki (ratio) miejsca zmienionego do tkanki referencyjnej</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Funkcja oceny kompleksu IMT z wybranego regulowanego obszaru w sposób automatyczny, dostępna bezpośrednio na aparacie, ze wskazaniem skuteczności wykonanego pomiaru wyrażonej w procentach</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sz w:val="24"/>
                <w:szCs w:val="24"/>
                <w:lang w:eastAsia="pl-PL"/>
              </w:rPr>
              <w:t>Możliwość rozbudowy o zintegrowane i w pełni kompatybilne z oferowanym systemem USG wewnętrzne oprogramowanie do fuzji obrazów CT/MRI/PET/USG</w:t>
            </w:r>
          </w:p>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ar-SA"/>
              </w:rPr>
            </w:pPr>
            <w:r w:rsidRPr="005C61AC">
              <w:rPr>
                <w:rFonts w:ascii="Times New Roman" w:eastAsia="Times New Roman" w:hAnsi="Times New Roman" w:cs="Times New Roman"/>
                <w:color w:val="000000"/>
                <w:sz w:val="24"/>
                <w:szCs w:val="24"/>
                <w:lang w:eastAsia="ar-SA"/>
              </w:rPr>
              <w:t xml:space="preserve">Funkcja </w:t>
            </w:r>
            <w:r w:rsidRPr="005C61AC">
              <w:rPr>
                <w:rFonts w:ascii="Times New Roman" w:eastAsia="Times New Roman" w:hAnsi="Times New Roman" w:cs="Times New Roman"/>
                <w:sz w:val="24"/>
                <w:szCs w:val="24"/>
                <w:lang w:eastAsia="ar-SA"/>
              </w:rPr>
              <w:t xml:space="preserve">łączenia (fuzji) żywych obrazów ultrasonograficznych z dostępnymi z pamięci ultrasonografu danymi obrazowymi z CT, MRI, PET,  </w:t>
            </w:r>
          </w:p>
          <w:p w:rsidR="00B61FA4" w:rsidRPr="005C61AC" w:rsidRDefault="00B61FA4" w:rsidP="00885186">
            <w:pPr>
              <w:suppressAutoHyphens/>
              <w:snapToGrid w:val="0"/>
              <w:spacing w:after="0" w:line="240" w:lineRule="auto"/>
              <w:rPr>
                <w:rFonts w:ascii="Times New Roman" w:eastAsia="CentraleSansBook" w:hAnsi="Times New Roman" w:cs="Times New Roman"/>
                <w:color w:val="404040"/>
                <w:sz w:val="24"/>
                <w:szCs w:val="24"/>
                <w:highlight w:val="yellow"/>
              </w:rPr>
            </w:pPr>
            <w:r w:rsidRPr="005C61AC">
              <w:rPr>
                <w:rFonts w:ascii="Times New Roman" w:eastAsia="Times New Roman" w:hAnsi="Times New Roman" w:cs="Times New Roman"/>
                <w:sz w:val="24"/>
                <w:szCs w:val="24"/>
                <w:lang w:eastAsia="pl-PL"/>
              </w:rPr>
              <w:t>Oprogramowanie umożliwiające zaimportowanie obrazów MRI/CT/ PET do systemu USG poprzez DVD, USB lub o</w:t>
            </w:r>
            <w:r w:rsidRPr="005C61AC">
              <w:rPr>
                <w:rFonts w:ascii="Times New Roman" w:eastAsia="CentraleSansBook" w:hAnsi="Times New Roman" w:cs="Times New Roman"/>
                <w:sz w:val="24"/>
                <w:szCs w:val="24"/>
              </w:rPr>
              <w:t>bsługa przesyłania obrazów DICOM z systemu PACS</w:t>
            </w:r>
          </w:p>
        </w:tc>
        <w:tc>
          <w:tcPr>
            <w:tcW w:w="1984" w:type="dxa"/>
            <w:shd w:val="clear" w:color="auto" w:fill="auto"/>
          </w:tcPr>
          <w:p w:rsidR="00B61FA4"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 xml:space="preserve">Parametr </w:t>
            </w:r>
            <w:r>
              <w:rPr>
                <w:rFonts w:ascii="Times New Roman" w:eastAsia="Times New Roman" w:hAnsi="Times New Roman" w:cs="Times New Roman"/>
                <w:sz w:val="24"/>
                <w:szCs w:val="24"/>
                <w:lang w:eastAsia="pl-PL"/>
              </w:rPr>
              <w:t>punktowany</w:t>
            </w:r>
          </w:p>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(niewymagany)</w:t>
            </w:r>
          </w:p>
        </w:tc>
        <w:tc>
          <w:tcPr>
            <w:tcW w:w="2126" w:type="dxa"/>
            <w:tcBorders>
              <w:top w:val="single" w:sz="4" w:space="0" w:color="auto"/>
              <w:left w:val="single" w:sz="4" w:space="0" w:color="7F7F7F"/>
              <w:bottom w:val="single" w:sz="4" w:space="0" w:color="auto"/>
              <w:right w:val="single" w:sz="4" w:space="0" w:color="7F7F7F"/>
            </w:tcBorders>
            <w:shd w:val="clear"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Tak-5</w:t>
            </w:r>
          </w:p>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Nie-0</w:t>
            </w:r>
          </w:p>
        </w:tc>
        <w:tc>
          <w:tcPr>
            <w:tcW w:w="2127" w:type="dxa"/>
            <w:shd w:val="clear" w:color="auto" w:fill="auto"/>
          </w:tcPr>
          <w:p w:rsidR="00B61FA4" w:rsidRPr="00FE6E7E"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podać TAK lub NIE</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color w:val="000000"/>
                <w:sz w:val="24"/>
                <w:szCs w:val="24"/>
                <w:lang w:eastAsia="ar-SA"/>
              </w:rPr>
              <w:t>Możliwość rozbudowy o funkcję nawigacji narzędzi interwencyjnych (np. igła biopsyjna) wraz ze śledzeniem toru prowadzenia igły i oznaczeniem na obrazie celu interwencji (target)</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Możliwość rozbudowy o funkcję wizualizacji w czasie rzeczywistym minimum 2 niezależnych płaszczyzn obrazowania, </w:t>
            </w:r>
            <w:r w:rsidRPr="005C61AC">
              <w:rPr>
                <w:rFonts w:ascii="Times New Roman" w:eastAsia="Times New Roman" w:hAnsi="Times New Roman" w:cs="Times New Roman"/>
                <w:sz w:val="24"/>
                <w:szCs w:val="24"/>
                <w:lang w:eastAsia="pl-PL"/>
              </w:rPr>
              <w:t xml:space="preserve">w trybie B i Doppler kolorowy, </w:t>
            </w:r>
            <w:r w:rsidRPr="005C61AC">
              <w:rPr>
                <w:rFonts w:ascii="Times New Roman" w:eastAsia="Times New Roman" w:hAnsi="Times New Roman" w:cs="Times New Roman"/>
                <w:color w:val="000000"/>
                <w:sz w:val="24"/>
                <w:szCs w:val="24"/>
                <w:lang w:eastAsia="ar-SA"/>
              </w:rPr>
              <w:t>z możliwością płynnej zmiany kąta pomiędzy płaszczyznami dostępna min. na trzech elektronicznych głowicach mogących współpracować z aparatem</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sz w:val="24"/>
                <w:szCs w:val="24"/>
                <w:lang w:eastAsia="pl-PL"/>
              </w:rPr>
              <w:t>Możliwość rozbudowy o elektroniczną rotację skanowanej płaszczyzny, bez konieczności obrotu głowicą na głowicy przezklatkowej 2D i 3D w zakresie 360 stopni</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r w:rsidRPr="0050014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Możliwość rozbudowy o oprogramowanie do automatycznego wyznaczenia globalnego i regionalnego odkształcenia LV. Prezentacja wyniku w postaci kolorowej mapy typu „oko byka” z podziałem na 18 segmentów. Moduł automatycznie identyfikuje odpowiednie projekcje (AP4, AP3 i AP2) oraz automatycznie śledzi wsierdzie na bazie markerów akustycznych (</w:t>
            </w:r>
            <w:proofErr w:type="spellStart"/>
            <w:r w:rsidRPr="005C61AC">
              <w:rPr>
                <w:rFonts w:ascii="Times New Roman" w:eastAsia="Times New Roman" w:hAnsi="Times New Roman" w:cs="Times New Roman"/>
                <w:sz w:val="24"/>
                <w:szCs w:val="24"/>
                <w:lang w:eastAsia="pl-PL"/>
              </w:rPr>
              <w:t>speckle</w:t>
            </w:r>
            <w:proofErr w:type="spellEnd"/>
            <w:r w:rsidRPr="005C61AC">
              <w:rPr>
                <w:rFonts w:ascii="Times New Roman" w:eastAsia="Times New Roman" w:hAnsi="Times New Roman" w:cs="Times New Roman"/>
                <w:sz w:val="24"/>
                <w:szCs w:val="24"/>
                <w:lang w:eastAsia="pl-PL"/>
              </w:rPr>
              <w:t xml:space="preserve"> </w:t>
            </w:r>
            <w:proofErr w:type="spellStart"/>
            <w:r w:rsidRPr="005C61AC">
              <w:rPr>
                <w:rFonts w:ascii="Times New Roman" w:eastAsia="Times New Roman" w:hAnsi="Times New Roman" w:cs="Times New Roman"/>
                <w:sz w:val="24"/>
                <w:szCs w:val="24"/>
                <w:lang w:eastAsia="pl-PL"/>
              </w:rPr>
              <w:t>tracking</w:t>
            </w:r>
            <w:proofErr w:type="spellEnd"/>
            <w:r w:rsidRPr="005C61AC">
              <w:rPr>
                <w:rFonts w:ascii="Times New Roman" w:eastAsia="Times New Roman" w:hAnsi="Times New Roman" w:cs="Times New Roman"/>
                <w:sz w:val="24"/>
                <w:szCs w:val="24"/>
                <w:lang w:eastAsia="pl-PL"/>
              </w:rPr>
              <w:t xml:space="preserve">) bez żadnych ingerencji operatora. </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rPr>
              <w:t>Analiza obrazów z sygnałem EKG i bez sygnału EKG, analiza obrazów z głowic przezklatkowych oraz przezprzełykowych</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r w:rsidRPr="0050014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 xml:space="preserve">Możliwość rozbudowy o oprogramowanie do oceny globalnej funkcji prawej komory, lewego przedsionka oraz odcinkowej ruchomości ścian, deformacji i synchronii przy użyciu technologii śledzenia markerów akustycznych w trybie 2D tzw. </w:t>
            </w:r>
            <w:proofErr w:type="spellStart"/>
            <w:r w:rsidRPr="005C61AC">
              <w:rPr>
                <w:rFonts w:ascii="Times New Roman" w:eastAsia="Times New Roman" w:hAnsi="Times New Roman" w:cs="Times New Roman"/>
                <w:sz w:val="24"/>
                <w:szCs w:val="24"/>
                <w:lang w:eastAsia="pl-PL"/>
              </w:rPr>
              <w:t>Speckle</w:t>
            </w:r>
            <w:proofErr w:type="spellEnd"/>
            <w:r w:rsidRPr="005C61AC">
              <w:rPr>
                <w:rFonts w:ascii="Times New Roman" w:eastAsia="Times New Roman" w:hAnsi="Times New Roman" w:cs="Times New Roman"/>
                <w:sz w:val="24"/>
                <w:szCs w:val="24"/>
                <w:lang w:eastAsia="pl-PL"/>
              </w:rPr>
              <w:t xml:space="preserve">. </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rPr>
              <w:t xml:space="preserve">Wymagane automatyczne rozpoznanie projekcji AP4, AP2  </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r w:rsidRPr="0050014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rPr>
              <w:t xml:space="preserve">Możliwość rozbudowy o obrazowanie 3D serca z głowicy matrycowej przezprzełykowej i przezklatkowej </w:t>
            </w:r>
            <w:r w:rsidRPr="005C61AC">
              <w:rPr>
                <w:rFonts w:ascii="Times New Roman" w:eastAsia="Times New Roman" w:hAnsi="Times New Roman" w:cs="Times New Roman"/>
                <w:color w:val="000000"/>
                <w:sz w:val="24"/>
                <w:szCs w:val="24"/>
                <w:lang w:eastAsia="ar-SA"/>
              </w:rPr>
              <w:t xml:space="preserve">z maksymalną prędkością min. 90 </w:t>
            </w:r>
            <w:proofErr w:type="spellStart"/>
            <w:r w:rsidRPr="005C61AC">
              <w:rPr>
                <w:rFonts w:ascii="Times New Roman" w:eastAsia="Times New Roman" w:hAnsi="Times New Roman" w:cs="Times New Roman"/>
                <w:color w:val="000000"/>
                <w:sz w:val="24"/>
                <w:szCs w:val="24"/>
                <w:lang w:eastAsia="ar-SA"/>
              </w:rPr>
              <w:t>vps</w:t>
            </w:r>
            <w:proofErr w:type="spellEnd"/>
            <w:r w:rsidRPr="005C61AC">
              <w:rPr>
                <w:rFonts w:ascii="Times New Roman" w:eastAsia="Times New Roman" w:hAnsi="Times New Roman" w:cs="Times New Roman"/>
                <w:color w:val="000000"/>
                <w:sz w:val="24"/>
                <w:szCs w:val="24"/>
                <w:lang w:eastAsia="ar-SA"/>
              </w:rPr>
              <w:t>, z o</w:t>
            </w:r>
            <w:r w:rsidRPr="005C61AC">
              <w:rPr>
                <w:rFonts w:ascii="Times New Roman" w:eastAsia="Times New Roman" w:hAnsi="Times New Roman" w:cs="Times New Roman"/>
                <w:color w:val="000000"/>
                <w:sz w:val="24"/>
                <w:szCs w:val="24"/>
              </w:rPr>
              <w:t xml:space="preserve">brazowaniem pełnej objętości serca w czasie rzeczywistym z możliwością wyboru ilości cykli pracy do uśrednienia (min. 1,2,4 i 6 cykli), z obrazowaniem w sektorze min. 105° x 98°, z kolorowym odwzorowaniem przepływów w czasie rzeczywistym w postaci przestrzennej, ruchomej bryły (3D kolor Doppler), </w:t>
            </w:r>
            <w:r w:rsidRPr="005C61AC">
              <w:rPr>
                <w:rFonts w:ascii="Times New Roman" w:eastAsia="Times New Roman" w:hAnsi="Times New Roman" w:cs="Times New Roman"/>
                <w:color w:val="000000"/>
                <w:sz w:val="24"/>
                <w:szCs w:val="24"/>
              </w:rPr>
              <w:lastRenderedPageBreak/>
              <w:t>możliwość pomiaru odległości i powierzchni na obrazie 3D bezpośrednio po zamrożeniu obrazu</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lastRenderedPageBreak/>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r w:rsidRPr="0050014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Możliwość rozbudowy o oprogramowanie do zautomatyzowanego wykrywania granic jam i jednoczesnego wyliczania frakcji lewej komory, masy lewej komory oraz objętości lewego przedsionka z obrazu 3D tzw. jednym kliknięciem. Automatyczna wizualizacja trójwymiarowa całego serca tj. wszystkich jam w postaci ruchomej bryły pokazującej zmiany kształtu jam serca. Moduł w automatyczny sposób segmentuje jamy serca z obrazu 3D dla całego cyklu serca, identyfikuje i wyświetla standardowe projekcje 2D (AP4, AP3, AP2) ze zbioru danych 3D w skurczu i rozkurczu.</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rPr>
              <w:t>Możliwa jest analiza kliku cykli zbiorów danych 3D i wyliczenie uśrednionych parametrów</w:t>
            </w:r>
          </w:p>
        </w:tc>
        <w:tc>
          <w:tcPr>
            <w:tcW w:w="1984" w:type="dxa"/>
            <w:shd w:val="clear" w:color="auto" w:fill="auto"/>
          </w:tcPr>
          <w:p w:rsidR="00B61FA4"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 xml:space="preserve">Parametr </w:t>
            </w:r>
            <w:r>
              <w:rPr>
                <w:rFonts w:ascii="Times New Roman" w:eastAsia="Times New Roman" w:hAnsi="Times New Roman" w:cs="Times New Roman"/>
                <w:sz w:val="24"/>
                <w:szCs w:val="24"/>
                <w:lang w:eastAsia="pl-PL"/>
              </w:rPr>
              <w:t>punktowany</w:t>
            </w:r>
          </w:p>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(niewymagany)</w:t>
            </w:r>
          </w:p>
        </w:tc>
        <w:tc>
          <w:tcPr>
            <w:tcW w:w="2126" w:type="dxa"/>
            <w:tcBorders>
              <w:top w:val="single" w:sz="4" w:space="0" w:color="auto"/>
              <w:left w:val="single" w:sz="4" w:space="0" w:color="7F7F7F"/>
              <w:bottom w:val="single" w:sz="4" w:space="0" w:color="auto"/>
              <w:right w:val="single" w:sz="4" w:space="0" w:color="7F7F7F"/>
            </w:tcBorders>
            <w:shd w:val="clear"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Tak-5</w:t>
            </w:r>
          </w:p>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Nie-0</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podać TAK lub NIE</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rPr>
              <w:t xml:space="preserve">Możliwość rozbudowy o oprogramowanie do zautomatyzowanego wykrywania granic prawej komory </w:t>
            </w:r>
            <w:r w:rsidRPr="005C61AC">
              <w:rPr>
                <w:rFonts w:ascii="Times New Roman" w:eastAsia="Times New Roman" w:hAnsi="Times New Roman" w:cs="Times New Roman"/>
                <w:bCs/>
                <w:color w:val="000000"/>
                <w:sz w:val="24"/>
                <w:szCs w:val="24"/>
              </w:rPr>
              <w:t>3D RV</w:t>
            </w:r>
            <w:r w:rsidRPr="005C61AC">
              <w:rPr>
                <w:rFonts w:ascii="Times New Roman" w:eastAsia="Times New Roman" w:hAnsi="Times New Roman" w:cs="Times New Roman"/>
                <w:color w:val="000000"/>
                <w:sz w:val="24"/>
                <w:szCs w:val="24"/>
              </w:rPr>
              <w:t xml:space="preserve"> z obrazu trójwymiarowego, z wyznaczeniem modelu trójwymiarowego prawej komory z wyliczeniem objętości prawej komory w skurczu i rozkurczu, wyliczenie frakcji oraz podaniem wartości dwuwymiarowych np. </w:t>
            </w:r>
            <w:r w:rsidRPr="005C61AC">
              <w:rPr>
                <w:rFonts w:ascii="Times New Roman" w:eastAsia="Times New Roman" w:hAnsi="Times New Roman" w:cs="Times New Roman"/>
                <w:color w:val="000000"/>
                <w:sz w:val="24"/>
                <w:szCs w:val="24"/>
                <w:lang w:val="en-US"/>
              </w:rPr>
              <w:t xml:space="preserve">FAC, TAPSE, </w:t>
            </w:r>
            <w:proofErr w:type="spellStart"/>
            <w:r w:rsidRPr="005C61AC">
              <w:rPr>
                <w:rFonts w:ascii="Times New Roman" w:eastAsia="Times New Roman" w:hAnsi="Times New Roman" w:cs="Times New Roman"/>
                <w:color w:val="000000"/>
                <w:sz w:val="24"/>
                <w:szCs w:val="24"/>
                <w:lang w:val="en-US"/>
              </w:rPr>
              <w:t>wielkość</w:t>
            </w:r>
            <w:proofErr w:type="spellEnd"/>
            <w:r w:rsidRPr="005C61AC">
              <w:rPr>
                <w:rFonts w:ascii="Times New Roman" w:eastAsia="Times New Roman" w:hAnsi="Times New Roman" w:cs="Times New Roman"/>
                <w:color w:val="000000"/>
                <w:sz w:val="24"/>
                <w:szCs w:val="24"/>
                <w:lang w:val="en-US"/>
              </w:rPr>
              <w:t xml:space="preserve"> RV</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3"/>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Możliwość rozbudowy o funkcję wspomagającą diagnostykę sutka opartą na śledzeniu położenia głowicy liniowej w przestrzeni w polu obrazowania. W wyniku możliwość otrzymania historii położenia głowicy wraz z obrazami odnoszącymi się do zbadanych miejsc oraz możliwość </w:t>
            </w:r>
            <w:r w:rsidRPr="005C61AC">
              <w:rPr>
                <w:rFonts w:ascii="Times New Roman" w:eastAsia="Times New Roman" w:hAnsi="Times New Roman" w:cs="Times New Roman"/>
                <w:color w:val="000000"/>
                <w:sz w:val="24"/>
                <w:szCs w:val="24"/>
              </w:rPr>
              <w:t>automatycznego opisu położenia zmiany tj. informacja o miejscu przyłożenia głowicy, odległość zmiany od sutka i automatyczne przypisanie na której ‘godzinie’ jest położona zmiana</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15027" w:type="dxa"/>
            <w:gridSpan w:val="5"/>
            <w:shd w:val="pct5" w:color="auto" w:fill="auto"/>
            <w:vAlign w:val="center"/>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p>
          <w:p w:rsidR="00B61FA4" w:rsidRPr="005C61AC" w:rsidRDefault="00B61FA4" w:rsidP="00B61FA4">
            <w:pPr>
              <w:pStyle w:val="Akapitzlist"/>
              <w:numPr>
                <w:ilvl w:val="0"/>
                <w:numId w:val="6"/>
              </w:num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5C61AC">
              <w:rPr>
                <w:rFonts w:ascii="Times New Roman" w:eastAsia="Times New Roman" w:hAnsi="Times New Roman" w:cs="Times New Roman"/>
                <w:b/>
                <w:color w:val="000000"/>
                <w:sz w:val="24"/>
                <w:szCs w:val="24"/>
                <w:lang w:eastAsia="ar-SA"/>
              </w:rPr>
              <w:t>Głowice ultradźwiękowe</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Times New Roman" w:hAnsi="Times New Roman" w:cs="Times New Roman"/>
                <w:color w:val="000000"/>
                <w:sz w:val="24"/>
                <w:szCs w:val="24"/>
                <w:lang w:eastAsia="ar-SA"/>
              </w:rPr>
            </w:pPr>
            <w:r w:rsidRPr="005C61AC">
              <w:rPr>
                <w:rFonts w:ascii="Times New Roman" w:eastAsia="SimSun" w:hAnsi="Times New Roman" w:cs="Times New Roman"/>
                <w:color w:val="000000"/>
                <w:sz w:val="24"/>
                <w:szCs w:val="24"/>
                <w:lang w:eastAsia="ar-SA"/>
              </w:rPr>
              <w:t xml:space="preserve">Głowica </w:t>
            </w:r>
            <w:proofErr w:type="spellStart"/>
            <w:r w:rsidRPr="005C61AC">
              <w:rPr>
                <w:rFonts w:ascii="Times New Roman" w:eastAsia="SimSun" w:hAnsi="Times New Roman" w:cs="Times New Roman"/>
                <w:color w:val="000000"/>
                <w:sz w:val="24"/>
                <w:szCs w:val="24"/>
                <w:lang w:eastAsia="ar-SA"/>
              </w:rPr>
              <w:t>convex</w:t>
            </w:r>
            <w:proofErr w:type="spellEnd"/>
            <w:r w:rsidRPr="005C61AC">
              <w:rPr>
                <w:rFonts w:ascii="Times New Roman" w:eastAsia="SimSun" w:hAnsi="Times New Roman" w:cs="Times New Roman"/>
                <w:color w:val="000000"/>
                <w:sz w:val="24"/>
                <w:szCs w:val="24"/>
                <w:lang w:eastAsia="ar-SA"/>
              </w:rPr>
              <w:t xml:space="preserve"> wykonana w technice matrycowej wielorzędowej lu</w:t>
            </w:r>
            <w:r w:rsidRPr="005C61AC">
              <w:rPr>
                <w:rFonts w:ascii="Times New Roman" w:eastAsia="Times New Roman" w:hAnsi="Times New Roman" w:cs="Times New Roman"/>
                <w:color w:val="000000"/>
                <w:sz w:val="24"/>
                <w:szCs w:val="24"/>
                <w:lang w:eastAsia="ar-SA"/>
              </w:rPr>
              <w:t xml:space="preserve">b </w:t>
            </w:r>
            <w:r w:rsidRPr="005C61AC">
              <w:rPr>
                <w:rFonts w:ascii="Times New Roman" w:eastAsia="SimSun" w:hAnsi="Times New Roman" w:cs="Times New Roman"/>
                <w:color w:val="000000"/>
                <w:sz w:val="24"/>
                <w:szCs w:val="24"/>
                <w:lang w:eastAsia="ar-SA"/>
              </w:rPr>
              <w:t>innej znacząc</w:t>
            </w:r>
            <w:r w:rsidRPr="005C61AC">
              <w:rPr>
                <w:rFonts w:ascii="Times New Roman" w:eastAsia="Times New Roman" w:hAnsi="Times New Roman" w:cs="Times New Roman"/>
                <w:color w:val="000000"/>
                <w:sz w:val="24"/>
                <w:szCs w:val="24"/>
                <w:lang w:eastAsia="ar-SA"/>
              </w:rPr>
              <w:t>o popraw</w:t>
            </w:r>
            <w:r w:rsidRPr="005C61AC">
              <w:rPr>
                <w:rFonts w:ascii="Times New Roman" w:eastAsia="SimSun" w:hAnsi="Times New Roman" w:cs="Times New Roman"/>
                <w:color w:val="000000"/>
                <w:sz w:val="24"/>
                <w:szCs w:val="24"/>
                <w:lang w:eastAsia="ar-SA"/>
              </w:rPr>
              <w:t xml:space="preserve">iającej rozdzielczość np. Singel </w:t>
            </w:r>
            <w:proofErr w:type="spellStart"/>
            <w:r w:rsidRPr="005C61AC">
              <w:rPr>
                <w:rFonts w:ascii="Times New Roman" w:eastAsia="SimSun" w:hAnsi="Times New Roman" w:cs="Times New Roman"/>
                <w:color w:val="000000"/>
                <w:sz w:val="24"/>
                <w:szCs w:val="24"/>
                <w:lang w:eastAsia="ar-SA"/>
              </w:rPr>
              <w:t>Cristal</w:t>
            </w:r>
            <w:proofErr w:type="spellEnd"/>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lang w:eastAsia="ar-SA"/>
              </w:rPr>
            </w:pPr>
            <w:r w:rsidRPr="005C61AC">
              <w:rPr>
                <w:rFonts w:ascii="Times New Roman" w:eastAsia="SimSun" w:hAnsi="Times New Roman" w:cs="Times New Roman"/>
                <w:color w:val="000000"/>
                <w:sz w:val="24"/>
                <w:szCs w:val="24"/>
                <w:u w:color="000000"/>
                <w:lang w:eastAsia="ar-SA"/>
              </w:rPr>
              <w:t>Szerokopasmowa o zakresie częstotliwości min. 1.0 – 6.0 MHz (± 1 MHz)</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rPr>
            </w:pPr>
            <w:r w:rsidRPr="005C61AC">
              <w:rPr>
                <w:rFonts w:ascii="Times New Roman" w:eastAsia="SimSun" w:hAnsi="Times New Roman" w:cs="Times New Roman"/>
                <w:color w:val="000000"/>
                <w:sz w:val="24"/>
                <w:szCs w:val="24"/>
                <w:u w:color="000000"/>
              </w:rPr>
              <w:t>Ilość elementów min. 320</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color w:val="000000"/>
                <w:sz w:val="24"/>
                <w:szCs w:val="24"/>
                <w:lang w:eastAsia="ar-SA"/>
              </w:rPr>
              <w:t>Kąt widzenia min. 1</w:t>
            </w:r>
            <w:r w:rsidRPr="005C61AC">
              <w:rPr>
                <w:rFonts w:ascii="Times New Roman" w:eastAsia="Times New Roman" w:hAnsi="Times New Roman" w:cs="Times New Roman"/>
                <w:color w:val="000000"/>
                <w:sz w:val="24"/>
                <w:szCs w:val="24"/>
                <w:lang w:eastAsia="ar-SA"/>
              </w:rPr>
              <w:t>10°</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Times New Roman" w:hAnsi="Times New Roman" w:cs="Times New Roman"/>
                <w:color w:val="000000"/>
                <w:sz w:val="24"/>
                <w:szCs w:val="24"/>
                <w:lang w:eastAsia="ar-SA"/>
              </w:rPr>
            </w:pPr>
            <w:r w:rsidRPr="005C61AC">
              <w:rPr>
                <w:rFonts w:ascii="Times New Roman" w:eastAsia="SimSun" w:hAnsi="Times New Roman" w:cs="Times New Roman"/>
                <w:color w:val="000000"/>
                <w:sz w:val="24"/>
                <w:szCs w:val="24"/>
                <w:lang w:eastAsia="ar-SA"/>
              </w:rPr>
              <w:t>Głowica liniowa wysokiej częstotliwości wykon</w:t>
            </w:r>
            <w:r w:rsidRPr="005C61AC">
              <w:rPr>
                <w:rFonts w:ascii="Times New Roman" w:eastAsia="Times New Roman" w:hAnsi="Times New Roman" w:cs="Times New Roman"/>
                <w:color w:val="000000"/>
                <w:sz w:val="24"/>
                <w:szCs w:val="24"/>
                <w:lang w:eastAsia="ar-SA"/>
              </w:rPr>
              <w:t>ana w technice matrycow</w:t>
            </w:r>
            <w:r w:rsidRPr="005C61AC">
              <w:rPr>
                <w:rFonts w:ascii="Times New Roman" w:eastAsia="SimSun" w:hAnsi="Times New Roman" w:cs="Times New Roman"/>
                <w:color w:val="000000"/>
                <w:sz w:val="24"/>
                <w:szCs w:val="24"/>
                <w:lang w:eastAsia="ar-SA"/>
              </w:rPr>
              <w:t xml:space="preserve">ej wielorzędowej lub innej </w:t>
            </w:r>
            <w:r w:rsidRPr="005C61AC">
              <w:rPr>
                <w:rFonts w:ascii="Times New Roman" w:eastAsia="Times New Roman" w:hAnsi="Times New Roman" w:cs="Times New Roman"/>
                <w:color w:val="000000"/>
                <w:sz w:val="24"/>
                <w:szCs w:val="24"/>
                <w:lang w:eastAsia="ar-SA"/>
              </w:rPr>
              <w:t>zna</w:t>
            </w:r>
            <w:r w:rsidRPr="005C61AC">
              <w:rPr>
                <w:rFonts w:ascii="Times New Roman" w:eastAsia="SimSun" w:hAnsi="Times New Roman" w:cs="Times New Roman"/>
                <w:color w:val="000000"/>
                <w:sz w:val="24"/>
                <w:szCs w:val="24"/>
                <w:lang w:eastAsia="ar-SA"/>
              </w:rPr>
              <w:t xml:space="preserve">cząco poprawiającej rozdzielczość </w:t>
            </w:r>
            <w:r w:rsidRPr="005C61AC">
              <w:rPr>
                <w:rFonts w:ascii="Times New Roman" w:eastAsia="Times New Roman" w:hAnsi="Times New Roman" w:cs="Times New Roman"/>
                <w:color w:val="000000"/>
                <w:sz w:val="24"/>
                <w:szCs w:val="24"/>
                <w:lang w:eastAsia="ar-SA"/>
              </w:rPr>
              <w:t xml:space="preserve">np. Singel </w:t>
            </w:r>
            <w:proofErr w:type="spellStart"/>
            <w:r w:rsidRPr="005C61AC">
              <w:rPr>
                <w:rFonts w:ascii="Times New Roman" w:eastAsia="Times New Roman" w:hAnsi="Times New Roman" w:cs="Times New Roman"/>
                <w:color w:val="000000"/>
                <w:sz w:val="24"/>
                <w:szCs w:val="24"/>
                <w:lang w:eastAsia="ar-SA"/>
              </w:rPr>
              <w:t>Cristal</w:t>
            </w:r>
            <w:proofErr w:type="spellEnd"/>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rPr>
            </w:pPr>
            <w:r w:rsidRPr="005C61AC">
              <w:rPr>
                <w:rFonts w:ascii="Times New Roman" w:eastAsia="SimSun" w:hAnsi="Times New Roman" w:cs="Times New Roman"/>
                <w:color w:val="000000"/>
                <w:sz w:val="24"/>
                <w:szCs w:val="24"/>
                <w:u w:color="000000"/>
              </w:rPr>
              <w:t xml:space="preserve">Szerokopasmowa o zakresie częstotliwość pracy min. od 1 do 22 MHz </w:t>
            </w:r>
            <w:r w:rsidRPr="005C61AC">
              <w:rPr>
                <w:rFonts w:ascii="Times New Roman" w:eastAsia="SimSun" w:hAnsi="Times New Roman" w:cs="Times New Roman"/>
                <w:color w:val="000000"/>
                <w:sz w:val="24"/>
                <w:szCs w:val="24"/>
                <w:u w:color="000000"/>
                <w:lang w:eastAsia="ar-SA"/>
              </w:rPr>
              <w:t>(± 1 MHz)</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rPr>
            </w:pPr>
            <w:r w:rsidRPr="005C61AC">
              <w:rPr>
                <w:rFonts w:ascii="Times New Roman" w:eastAsia="SimSun" w:hAnsi="Times New Roman" w:cs="Times New Roman"/>
                <w:color w:val="000000"/>
                <w:sz w:val="24"/>
                <w:szCs w:val="24"/>
                <w:u w:color="000000"/>
              </w:rPr>
              <w:t>Ilość elementów min. 1900</w:t>
            </w:r>
          </w:p>
          <w:p w:rsidR="00B61FA4" w:rsidRPr="005C61AC" w:rsidRDefault="00B61FA4" w:rsidP="00885186">
            <w:pPr>
              <w:spacing w:after="0" w:line="240" w:lineRule="auto"/>
              <w:rPr>
                <w:rFonts w:ascii="Times New Roman" w:eastAsia="Times New Roman" w:hAnsi="Times New Roman" w:cs="Times New Roman"/>
                <w:b/>
                <w:color w:val="000000"/>
                <w:sz w:val="24"/>
                <w:szCs w:val="24"/>
                <w:lang w:eastAsia="ar-SA"/>
              </w:rPr>
            </w:pPr>
            <w:r w:rsidRPr="005C61AC">
              <w:rPr>
                <w:rFonts w:ascii="Times New Roman" w:eastAsia="SimSun" w:hAnsi="Times New Roman" w:cs="Times New Roman"/>
                <w:sz w:val="24"/>
                <w:szCs w:val="24"/>
                <w:lang w:eastAsia="zh-CN" w:bidi="th-TH"/>
              </w:rPr>
              <w:t>Długość płaszczyzny skanowania min. 50 mm</w:t>
            </w:r>
          </w:p>
        </w:tc>
        <w:tc>
          <w:tcPr>
            <w:tcW w:w="1984" w:type="dxa"/>
            <w:shd w:val="clear" w:color="auto" w:fill="auto"/>
          </w:tcPr>
          <w:p w:rsidR="00B61FA4"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 xml:space="preserve">Parametr </w:t>
            </w:r>
            <w:r>
              <w:rPr>
                <w:rFonts w:ascii="Times New Roman" w:eastAsia="Times New Roman" w:hAnsi="Times New Roman" w:cs="Times New Roman"/>
                <w:sz w:val="24"/>
                <w:szCs w:val="24"/>
                <w:lang w:eastAsia="pl-PL"/>
              </w:rPr>
              <w:t>punktowany</w:t>
            </w:r>
          </w:p>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(niewymagany)</w:t>
            </w:r>
          </w:p>
        </w:tc>
        <w:tc>
          <w:tcPr>
            <w:tcW w:w="2126" w:type="dxa"/>
            <w:tcBorders>
              <w:top w:val="single" w:sz="4" w:space="0" w:color="auto"/>
              <w:left w:val="single" w:sz="4" w:space="0" w:color="7F7F7F"/>
              <w:bottom w:val="single" w:sz="4" w:space="0" w:color="auto"/>
              <w:right w:val="single" w:sz="4" w:space="0" w:color="7F7F7F"/>
            </w:tcBorders>
            <w:shd w:val="clear"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Tak-5</w:t>
            </w:r>
          </w:p>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Nie-0</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podać TAK lub NIE</w:t>
            </w: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bCs/>
                <w:color w:val="000000"/>
                <w:sz w:val="24"/>
                <w:szCs w:val="24"/>
                <w:u w:color="000000"/>
              </w:rPr>
            </w:pPr>
            <w:r w:rsidRPr="005C61AC">
              <w:rPr>
                <w:rFonts w:ascii="Times New Roman" w:eastAsia="SimSun" w:hAnsi="Times New Roman" w:cs="Times New Roman"/>
                <w:bCs/>
                <w:color w:val="000000"/>
                <w:sz w:val="24"/>
                <w:szCs w:val="24"/>
                <w:u w:color="000000"/>
              </w:rPr>
              <w:t xml:space="preserve">Głowica liniowa do badań naczyniowych </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lang w:eastAsia="ar-SA"/>
              </w:rPr>
            </w:pPr>
            <w:r w:rsidRPr="005C61AC">
              <w:rPr>
                <w:rFonts w:ascii="Times New Roman" w:eastAsia="SimSun" w:hAnsi="Times New Roman" w:cs="Times New Roman"/>
                <w:color w:val="000000"/>
                <w:sz w:val="24"/>
                <w:szCs w:val="24"/>
                <w:u w:color="000000"/>
                <w:lang w:eastAsia="ar-SA"/>
              </w:rPr>
              <w:t>Szerokopasmowa o zakresie częstotliwości min. 3.0 – 13.0 MHz (± 1 MHz)</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rPr>
            </w:pPr>
            <w:r w:rsidRPr="005C61AC">
              <w:rPr>
                <w:rFonts w:ascii="Times New Roman" w:eastAsia="SimSun" w:hAnsi="Times New Roman" w:cs="Times New Roman"/>
                <w:color w:val="000000"/>
                <w:sz w:val="24"/>
                <w:szCs w:val="24"/>
                <w:u w:color="000000"/>
              </w:rPr>
              <w:t>Ilość elementów min. 320</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Długość płaszczyzny skanowania 40 mm +/- 10%</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Times New Roman" w:hAnsi="Times New Roman" w:cs="Times New Roman"/>
                <w:bCs/>
                <w:color w:val="000000"/>
                <w:sz w:val="24"/>
                <w:szCs w:val="24"/>
                <w:lang w:eastAsia="ar-SA"/>
              </w:rPr>
            </w:pPr>
            <w:r w:rsidRPr="005C61AC">
              <w:rPr>
                <w:rFonts w:ascii="Times New Roman" w:eastAsia="SimSun" w:hAnsi="Times New Roman" w:cs="Times New Roman"/>
                <w:bCs/>
                <w:color w:val="000000"/>
                <w:sz w:val="24"/>
                <w:szCs w:val="24"/>
                <w:lang w:eastAsia="ar-SA"/>
              </w:rPr>
              <w:t>Możliwość rozbudowy o głowicę liniową wysokiej częstotliwości</w:t>
            </w:r>
            <w:r w:rsidRPr="005C61AC">
              <w:rPr>
                <w:rFonts w:ascii="Times New Roman" w:eastAsia="Times New Roman" w:hAnsi="Times New Roman" w:cs="Times New Roman"/>
                <w:bCs/>
                <w:color w:val="000000"/>
                <w:sz w:val="24"/>
                <w:szCs w:val="24"/>
                <w:lang w:eastAsia="ar-SA"/>
              </w:rPr>
              <w:t xml:space="preserve"> w </w:t>
            </w:r>
            <w:r w:rsidRPr="005C61AC">
              <w:rPr>
                <w:rFonts w:ascii="Times New Roman" w:eastAsia="NSimSun" w:hAnsi="Times New Roman" w:cs="Times New Roman"/>
                <w:bCs/>
                <w:kern w:val="2"/>
                <w:sz w:val="24"/>
                <w:szCs w:val="24"/>
                <w:lang w:eastAsia="zh-CN" w:bidi="hi-IN"/>
              </w:rPr>
              <w:t>kształcie litery „L”</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bCs/>
                <w:color w:val="000000"/>
                <w:sz w:val="24"/>
                <w:szCs w:val="24"/>
                <w:u w:color="000000"/>
              </w:rPr>
            </w:pPr>
            <w:r w:rsidRPr="005C61AC">
              <w:rPr>
                <w:rFonts w:ascii="Times New Roman" w:eastAsia="SimSun" w:hAnsi="Times New Roman" w:cs="Times New Roman"/>
                <w:bCs/>
                <w:color w:val="000000"/>
                <w:sz w:val="24"/>
                <w:szCs w:val="24"/>
                <w:u w:color="000000"/>
              </w:rPr>
              <w:t xml:space="preserve">Szerokopasmowa o zakresie częstotliwość pracy min. od </w:t>
            </w:r>
            <w:r w:rsidR="00885186">
              <w:rPr>
                <w:rFonts w:ascii="Times New Roman" w:eastAsia="SimSun" w:hAnsi="Times New Roman" w:cs="Times New Roman"/>
                <w:bCs/>
                <w:color w:val="000000"/>
                <w:sz w:val="24"/>
                <w:szCs w:val="24"/>
                <w:u w:color="000000"/>
              </w:rPr>
              <w:t xml:space="preserve">8 </w:t>
            </w:r>
            <w:r w:rsidRPr="005C61AC">
              <w:rPr>
                <w:rFonts w:ascii="Times New Roman" w:eastAsia="SimSun" w:hAnsi="Times New Roman" w:cs="Times New Roman"/>
                <w:bCs/>
                <w:color w:val="000000"/>
                <w:sz w:val="24"/>
                <w:szCs w:val="24"/>
                <w:u w:color="000000"/>
              </w:rPr>
              <w:t xml:space="preserve">do 26 MHz </w:t>
            </w:r>
            <w:r w:rsidRPr="005C61AC">
              <w:rPr>
                <w:rFonts w:ascii="Times New Roman" w:eastAsia="SimSun" w:hAnsi="Times New Roman" w:cs="Times New Roman"/>
                <w:bCs/>
                <w:color w:val="000000"/>
                <w:sz w:val="24"/>
                <w:szCs w:val="24"/>
                <w:u w:color="000000"/>
                <w:lang w:eastAsia="ar-SA"/>
              </w:rPr>
              <w:t>(± 1 MHz)</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bCs/>
                <w:color w:val="000000"/>
                <w:sz w:val="24"/>
                <w:szCs w:val="24"/>
                <w:u w:color="000000"/>
              </w:rPr>
            </w:pPr>
            <w:r w:rsidRPr="005C61AC">
              <w:rPr>
                <w:rFonts w:ascii="Times New Roman" w:eastAsia="SimSun" w:hAnsi="Times New Roman" w:cs="Times New Roman"/>
                <w:bCs/>
                <w:color w:val="000000"/>
                <w:sz w:val="24"/>
                <w:szCs w:val="24"/>
                <w:u w:color="000000"/>
              </w:rPr>
              <w:t>Ilość elementów min. 192</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b/>
                <w:bCs/>
                <w:color w:val="000000"/>
                <w:sz w:val="24"/>
                <w:szCs w:val="24"/>
                <w:u w:color="000000"/>
              </w:rPr>
            </w:pPr>
            <w:r w:rsidRPr="005C61AC">
              <w:rPr>
                <w:rFonts w:ascii="Times New Roman" w:eastAsia="SimSun" w:hAnsi="Times New Roman" w:cs="Times New Roman"/>
                <w:bCs/>
                <w:color w:val="000000"/>
                <w:sz w:val="24"/>
                <w:szCs w:val="24"/>
                <w:u w:color="000000"/>
              </w:rPr>
              <w:t>Długość płaszczyzny skanowania max 27 mm</w:t>
            </w:r>
            <w:bookmarkStart w:id="0" w:name="_GoBack"/>
            <w:bookmarkEnd w:id="0"/>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Times New Roman" w:hAnsi="Times New Roman" w:cs="Times New Roman"/>
                <w:color w:val="000000"/>
                <w:sz w:val="24"/>
                <w:szCs w:val="24"/>
                <w:lang w:eastAsia="ar-SA"/>
              </w:rPr>
            </w:pPr>
            <w:r w:rsidRPr="005C61AC">
              <w:rPr>
                <w:rFonts w:ascii="Times New Roman" w:eastAsia="SimSun" w:hAnsi="Times New Roman" w:cs="Times New Roman"/>
                <w:sz w:val="24"/>
                <w:szCs w:val="24"/>
                <w:lang w:eastAsia="zh-CN" w:bidi="th-TH"/>
              </w:rPr>
              <w:t xml:space="preserve">Możliwość rozbudowy o głowicę </w:t>
            </w:r>
            <w:r w:rsidRPr="005C61AC">
              <w:rPr>
                <w:rFonts w:ascii="Times New Roman" w:eastAsia="Times New Roman" w:hAnsi="Times New Roman" w:cs="Times New Roman"/>
                <w:color w:val="000000"/>
                <w:sz w:val="24"/>
                <w:szCs w:val="24"/>
                <w:lang w:eastAsia="ar-SA"/>
              </w:rPr>
              <w:t>wysok</w:t>
            </w:r>
            <w:r w:rsidRPr="005C61AC">
              <w:rPr>
                <w:rFonts w:ascii="Times New Roman" w:eastAsia="SimSun" w:hAnsi="Times New Roman" w:cs="Times New Roman"/>
                <w:color w:val="000000"/>
                <w:sz w:val="24"/>
                <w:szCs w:val="24"/>
                <w:lang w:eastAsia="ar-SA"/>
              </w:rPr>
              <w:t>iej częstotli</w:t>
            </w:r>
            <w:r w:rsidRPr="005C61AC">
              <w:rPr>
                <w:rFonts w:ascii="Times New Roman" w:eastAsia="Times New Roman" w:hAnsi="Times New Roman" w:cs="Times New Roman"/>
                <w:color w:val="000000"/>
                <w:sz w:val="24"/>
                <w:szCs w:val="24"/>
                <w:lang w:eastAsia="ar-SA"/>
              </w:rPr>
              <w:t>wo</w:t>
            </w:r>
            <w:r w:rsidRPr="005C61AC">
              <w:rPr>
                <w:rFonts w:ascii="Times New Roman" w:eastAsia="SimSun" w:hAnsi="Times New Roman" w:cs="Times New Roman"/>
                <w:color w:val="000000"/>
                <w:sz w:val="24"/>
                <w:szCs w:val="24"/>
                <w:lang w:eastAsia="ar-SA"/>
              </w:rPr>
              <w:t xml:space="preserve">ści </w:t>
            </w:r>
            <w:r w:rsidRPr="005C61AC">
              <w:rPr>
                <w:rFonts w:ascii="Times New Roman" w:eastAsia="Times New Roman" w:hAnsi="Times New Roman" w:cs="Times New Roman"/>
                <w:color w:val="000000"/>
                <w:sz w:val="24"/>
                <w:szCs w:val="24"/>
                <w:lang w:eastAsia="ar-SA"/>
              </w:rPr>
              <w:t>wykonana w technice matrycowej wielor</w:t>
            </w:r>
            <w:r w:rsidRPr="005C61AC">
              <w:rPr>
                <w:rFonts w:ascii="Times New Roman" w:eastAsia="SimSun" w:hAnsi="Times New Roman" w:cs="Times New Roman"/>
                <w:color w:val="000000"/>
                <w:sz w:val="24"/>
                <w:szCs w:val="24"/>
                <w:lang w:eastAsia="ar-SA"/>
              </w:rPr>
              <w:t>zędowej lu</w:t>
            </w:r>
            <w:r w:rsidRPr="005C61AC">
              <w:rPr>
                <w:rFonts w:ascii="Times New Roman" w:eastAsia="Times New Roman" w:hAnsi="Times New Roman" w:cs="Times New Roman"/>
                <w:color w:val="000000"/>
                <w:sz w:val="24"/>
                <w:szCs w:val="24"/>
                <w:lang w:eastAsia="ar-SA"/>
              </w:rPr>
              <w:t xml:space="preserve">b </w:t>
            </w:r>
            <w:r w:rsidRPr="005C61AC">
              <w:rPr>
                <w:rFonts w:ascii="Times New Roman" w:eastAsia="SimSun" w:hAnsi="Times New Roman" w:cs="Times New Roman"/>
                <w:color w:val="000000"/>
                <w:sz w:val="24"/>
                <w:szCs w:val="24"/>
                <w:lang w:eastAsia="ar-SA"/>
              </w:rPr>
              <w:t>innej znacząc</w:t>
            </w:r>
            <w:r w:rsidRPr="005C61AC">
              <w:rPr>
                <w:rFonts w:ascii="Times New Roman" w:eastAsia="Times New Roman" w:hAnsi="Times New Roman" w:cs="Times New Roman"/>
                <w:color w:val="000000"/>
                <w:sz w:val="24"/>
                <w:szCs w:val="24"/>
                <w:lang w:eastAsia="ar-SA"/>
              </w:rPr>
              <w:t>o popraw</w:t>
            </w:r>
            <w:r w:rsidRPr="005C61AC">
              <w:rPr>
                <w:rFonts w:ascii="Times New Roman" w:eastAsia="SimSun" w:hAnsi="Times New Roman" w:cs="Times New Roman"/>
                <w:color w:val="000000"/>
                <w:sz w:val="24"/>
                <w:szCs w:val="24"/>
                <w:lang w:eastAsia="ar-SA"/>
              </w:rPr>
              <w:t xml:space="preserve">iającej rozdzielczość np. Singel </w:t>
            </w:r>
            <w:proofErr w:type="spellStart"/>
            <w:r w:rsidRPr="005C61AC">
              <w:rPr>
                <w:rFonts w:ascii="Times New Roman" w:eastAsia="SimSun" w:hAnsi="Times New Roman" w:cs="Times New Roman"/>
                <w:color w:val="000000"/>
                <w:sz w:val="24"/>
                <w:szCs w:val="24"/>
                <w:lang w:eastAsia="ar-SA"/>
              </w:rPr>
              <w:t>Cristal</w:t>
            </w:r>
            <w:proofErr w:type="spellEnd"/>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lang w:eastAsia="ar-SA"/>
              </w:rPr>
            </w:pPr>
            <w:r w:rsidRPr="005C61AC">
              <w:rPr>
                <w:rFonts w:ascii="Times New Roman" w:eastAsia="SimSun" w:hAnsi="Times New Roman" w:cs="Times New Roman"/>
                <w:color w:val="000000"/>
                <w:sz w:val="24"/>
                <w:szCs w:val="24"/>
                <w:u w:color="000000"/>
                <w:lang w:eastAsia="ar-SA"/>
              </w:rPr>
              <w:t>Szerokopasmowa o zakresie częstotliwości min. 2.0 – 10.0 MHz (± 1 MHz)</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rPr>
            </w:pPr>
            <w:r w:rsidRPr="005C61AC">
              <w:rPr>
                <w:rFonts w:ascii="Times New Roman" w:eastAsia="SimSun" w:hAnsi="Times New Roman" w:cs="Times New Roman"/>
                <w:color w:val="000000"/>
                <w:sz w:val="24"/>
                <w:szCs w:val="24"/>
                <w:u w:color="000000"/>
              </w:rPr>
              <w:t>Ilość elementów min. 380</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rPr>
            </w:pPr>
            <w:r w:rsidRPr="005C61AC">
              <w:rPr>
                <w:rFonts w:ascii="Times New Roman" w:eastAsia="SimSun" w:hAnsi="Times New Roman" w:cs="Times New Roman"/>
                <w:color w:val="000000"/>
                <w:sz w:val="24"/>
                <w:szCs w:val="24"/>
                <w:u w:color="000000"/>
                <w:lang w:eastAsia="ar-SA"/>
              </w:rPr>
              <w:t>Kąt widzenia min. 1</w:t>
            </w:r>
            <w:r w:rsidRPr="005C61AC">
              <w:rPr>
                <w:rFonts w:ascii="Times New Roman" w:eastAsia="Times New Roman" w:hAnsi="Times New Roman" w:cs="Times New Roman"/>
                <w:color w:val="000000"/>
                <w:sz w:val="24"/>
                <w:szCs w:val="24"/>
                <w:u w:color="000000"/>
                <w:lang w:eastAsia="ar-SA"/>
              </w:rPr>
              <w:t>00°</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E6E7E">
              <w:rPr>
                <w:rFonts w:ascii="Times New Roman" w:eastAsia="Times New Roman" w:hAnsi="Times New Roman" w:cs="Times New Roman"/>
                <w:lang w:eastAsia="pl-PL"/>
              </w:rPr>
              <w:t>Należy potwierdzić spełnianie parametru, wpisując „TAK”</w:t>
            </w: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Times New Roman" w:hAnsi="Times New Roman" w:cs="Times New Roman"/>
                <w:bCs/>
                <w:color w:val="000000"/>
                <w:sz w:val="24"/>
                <w:szCs w:val="24"/>
                <w:lang w:eastAsia="ar-SA"/>
              </w:rPr>
            </w:pPr>
            <w:r w:rsidRPr="005C61AC">
              <w:rPr>
                <w:rFonts w:ascii="Times New Roman" w:eastAsia="SimSun" w:hAnsi="Times New Roman" w:cs="Times New Roman"/>
                <w:bCs/>
                <w:color w:val="000000"/>
                <w:sz w:val="24"/>
                <w:szCs w:val="24"/>
                <w:lang w:eastAsia="ar-SA"/>
              </w:rPr>
              <w:t>Możliwość rozbudowy o głowicę</w:t>
            </w:r>
            <w:r w:rsidRPr="005C61AC">
              <w:rPr>
                <w:rFonts w:ascii="Times New Roman" w:eastAsia="Times New Roman" w:hAnsi="Times New Roman" w:cs="Times New Roman"/>
                <w:bCs/>
                <w:color w:val="000000"/>
                <w:sz w:val="24"/>
                <w:szCs w:val="24"/>
                <w:lang w:eastAsia="ar-SA"/>
              </w:rPr>
              <w:t xml:space="preserve"> </w:t>
            </w:r>
            <w:proofErr w:type="spellStart"/>
            <w:r w:rsidRPr="005C61AC">
              <w:rPr>
                <w:rFonts w:ascii="Times New Roman" w:eastAsia="Times New Roman" w:hAnsi="Times New Roman" w:cs="Times New Roman"/>
                <w:bCs/>
                <w:color w:val="000000"/>
                <w:sz w:val="24"/>
                <w:szCs w:val="24"/>
                <w:lang w:eastAsia="ar-SA"/>
              </w:rPr>
              <w:t>endowaginaln</w:t>
            </w:r>
            <w:r w:rsidRPr="005C61AC">
              <w:rPr>
                <w:rFonts w:ascii="Times New Roman" w:eastAsia="SimSun" w:hAnsi="Times New Roman" w:cs="Times New Roman"/>
                <w:bCs/>
                <w:color w:val="000000"/>
                <w:sz w:val="24"/>
                <w:szCs w:val="24"/>
                <w:lang w:eastAsia="ar-SA"/>
              </w:rPr>
              <w:t>ą</w:t>
            </w:r>
            <w:proofErr w:type="spellEnd"/>
            <w:r w:rsidRPr="005C61AC">
              <w:rPr>
                <w:rFonts w:ascii="Times New Roman" w:eastAsia="Times New Roman" w:hAnsi="Times New Roman" w:cs="Times New Roman"/>
                <w:bCs/>
                <w:color w:val="000000"/>
                <w:sz w:val="24"/>
                <w:szCs w:val="24"/>
                <w:lang w:eastAsia="ar-SA"/>
              </w:rPr>
              <w:t xml:space="preserve"> wykonan</w:t>
            </w:r>
            <w:r w:rsidRPr="005C61AC">
              <w:rPr>
                <w:rFonts w:ascii="Times New Roman" w:eastAsia="SimSun" w:hAnsi="Times New Roman" w:cs="Times New Roman"/>
                <w:bCs/>
                <w:color w:val="000000"/>
                <w:sz w:val="24"/>
                <w:szCs w:val="24"/>
                <w:lang w:eastAsia="ar-SA"/>
              </w:rPr>
              <w:t>ą</w:t>
            </w:r>
            <w:r w:rsidRPr="005C61AC">
              <w:rPr>
                <w:rFonts w:ascii="Times New Roman" w:eastAsia="Times New Roman" w:hAnsi="Times New Roman" w:cs="Times New Roman"/>
                <w:bCs/>
                <w:color w:val="000000"/>
                <w:sz w:val="24"/>
                <w:szCs w:val="24"/>
                <w:lang w:eastAsia="ar-SA"/>
              </w:rPr>
              <w:t xml:space="preserve"> w technice matrycowej wielor</w:t>
            </w:r>
            <w:r w:rsidRPr="005C61AC">
              <w:rPr>
                <w:rFonts w:ascii="Times New Roman" w:eastAsia="SimSun" w:hAnsi="Times New Roman" w:cs="Times New Roman"/>
                <w:bCs/>
                <w:color w:val="000000"/>
                <w:sz w:val="24"/>
                <w:szCs w:val="24"/>
                <w:lang w:eastAsia="ar-SA"/>
              </w:rPr>
              <w:t>zędowej lu</w:t>
            </w:r>
            <w:r w:rsidRPr="005C61AC">
              <w:rPr>
                <w:rFonts w:ascii="Times New Roman" w:eastAsia="Times New Roman" w:hAnsi="Times New Roman" w:cs="Times New Roman"/>
                <w:bCs/>
                <w:color w:val="000000"/>
                <w:sz w:val="24"/>
                <w:szCs w:val="24"/>
                <w:lang w:eastAsia="ar-SA"/>
              </w:rPr>
              <w:t xml:space="preserve">b </w:t>
            </w:r>
            <w:r w:rsidRPr="005C61AC">
              <w:rPr>
                <w:rFonts w:ascii="Times New Roman" w:eastAsia="SimSun" w:hAnsi="Times New Roman" w:cs="Times New Roman"/>
                <w:bCs/>
                <w:color w:val="000000"/>
                <w:sz w:val="24"/>
                <w:szCs w:val="24"/>
                <w:lang w:eastAsia="ar-SA"/>
              </w:rPr>
              <w:t>innej znacząc</w:t>
            </w:r>
            <w:r w:rsidRPr="005C61AC">
              <w:rPr>
                <w:rFonts w:ascii="Times New Roman" w:eastAsia="Times New Roman" w:hAnsi="Times New Roman" w:cs="Times New Roman"/>
                <w:bCs/>
                <w:color w:val="000000"/>
                <w:sz w:val="24"/>
                <w:szCs w:val="24"/>
                <w:lang w:eastAsia="ar-SA"/>
              </w:rPr>
              <w:t>o p</w:t>
            </w:r>
            <w:r w:rsidRPr="005C61AC">
              <w:rPr>
                <w:rFonts w:ascii="Times New Roman" w:eastAsia="SimSun" w:hAnsi="Times New Roman" w:cs="Times New Roman"/>
                <w:bCs/>
                <w:color w:val="000000"/>
                <w:sz w:val="24"/>
                <w:szCs w:val="24"/>
                <w:lang w:eastAsia="ar-SA"/>
              </w:rPr>
              <w:t xml:space="preserve">oprawiającej rozdzielczość np. Singel </w:t>
            </w:r>
            <w:proofErr w:type="spellStart"/>
            <w:r w:rsidRPr="005C61AC">
              <w:rPr>
                <w:rFonts w:ascii="Times New Roman" w:eastAsia="SimSun" w:hAnsi="Times New Roman" w:cs="Times New Roman"/>
                <w:bCs/>
                <w:color w:val="000000"/>
                <w:sz w:val="24"/>
                <w:szCs w:val="24"/>
                <w:lang w:eastAsia="ar-SA"/>
              </w:rPr>
              <w:t>Cristal</w:t>
            </w:r>
            <w:proofErr w:type="spellEnd"/>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bCs/>
                <w:color w:val="000000"/>
                <w:sz w:val="24"/>
                <w:szCs w:val="24"/>
                <w:u w:color="000000"/>
                <w:lang w:eastAsia="ar-SA"/>
              </w:rPr>
            </w:pPr>
            <w:r w:rsidRPr="005C61AC">
              <w:rPr>
                <w:rFonts w:ascii="Times New Roman" w:eastAsia="SimSun" w:hAnsi="Times New Roman" w:cs="Times New Roman"/>
                <w:bCs/>
                <w:color w:val="000000"/>
                <w:sz w:val="24"/>
                <w:szCs w:val="24"/>
                <w:u w:color="000000"/>
                <w:lang w:eastAsia="ar-SA"/>
              </w:rPr>
              <w:t>Szerokopasmowa o zakresie częstotliwości min. 3.0 – 11.0 MHz (± 1 MHz)</w:t>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bCs/>
                <w:color w:val="000000"/>
                <w:sz w:val="24"/>
                <w:szCs w:val="24"/>
                <w:u w:color="000000"/>
              </w:rPr>
            </w:pPr>
            <w:r w:rsidRPr="005C61AC">
              <w:rPr>
                <w:rFonts w:ascii="Times New Roman" w:eastAsia="SimSun" w:hAnsi="Times New Roman" w:cs="Times New Roman"/>
                <w:bCs/>
                <w:color w:val="000000"/>
                <w:sz w:val="24"/>
                <w:szCs w:val="24"/>
                <w:u w:color="000000"/>
              </w:rPr>
              <w:t>Ilość elementów min. 256</w:t>
            </w:r>
          </w:p>
          <w:p w:rsidR="00B61FA4" w:rsidRPr="005C61AC" w:rsidRDefault="00B61FA4" w:rsidP="00885186">
            <w:pPr>
              <w:spacing w:after="0" w:line="240" w:lineRule="auto"/>
              <w:rPr>
                <w:rFonts w:ascii="Times New Roman" w:eastAsia="SimSun" w:hAnsi="Times New Roman" w:cs="Times New Roman"/>
                <w:bCs/>
                <w:sz w:val="24"/>
                <w:szCs w:val="24"/>
                <w:lang w:eastAsia="zh-CN" w:bidi="th-TH"/>
              </w:rPr>
            </w:pPr>
            <w:r w:rsidRPr="005C61AC">
              <w:rPr>
                <w:rFonts w:ascii="Times New Roman" w:eastAsia="SimSun" w:hAnsi="Times New Roman" w:cs="Times New Roman"/>
                <w:bCs/>
                <w:color w:val="000000"/>
                <w:sz w:val="24"/>
                <w:szCs w:val="24"/>
                <w:lang w:eastAsia="ar-SA"/>
              </w:rPr>
              <w:t>Kąt widzenia min. 1</w:t>
            </w:r>
            <w:r w:rsidRPr="005C61AC">
              <w:rPr>
                <w:rFonts w:ascii="Times New Roman" w:eastAsia="Times New Roman" w:hAnsi="Times New Roman" w:cs="Times New Roman"/>
                <w:bCs/>
                <w:color w:val="000000"/>
                <w:sz w:val="24"/>
                <w:szCs w:val="24"/>
                <w:lang w:eastAsia="ar-SA"/>
              </w:rPr>
              <w:t>60°</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Możliwość rozbudowy o sektorową matrycową</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Zakres częstotliwości pracy min. od 1,5 do 4,5 MHz</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Ilość elementów min. 3000</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Tryby obrazowania B-</w:t>
            </w:r>
            <w:proofErr w:type="spellStart"/>
            <w:r w:rsidRPr="005C61AC">
              <w:rPr>
                <w:rFonts w:ascii="Times New Roman" w:eastAsia="SimSun" w:hAnsi="Times New Roman" w:cs="Times New Roman"/>
                <w:sz w:val="24"/>
                <w:szCs w:val="24"/>
                <w:lang w:eastAsia="zh-CN" w:bidi="th-TH"/>
              </w:rPr>
              <w:t>mode</w:t>
            </w:r>
            <w:proofErr w:type="spellEnd"/>
            <w:r w:rsidRPr="005C61AC">
              <w:rPr>
                <w:rFonts w:ascii="Times New Roman" w:eastAsia="SimSun" w:hAnsi="Times New Roman" w:cs="Times New Roman"/>
                <w:sz w:val="24"/>
                <w:szCs w:val="24"/>
                <w:lang w:eastAsia="zh-CN" w:bidi="th-TH"/>
              </w:rPr>
              <w:t>, M-</w:t>
            </w:r>
            <w:proofErr w:type="spellStart"/>
            <w:r w:rsidRPr="005C61AC">
              <w:rPr>
                <w:rFonts w:ascii="Times New Roman" w:eastAsia="SimSun" w:hAnsi="Times New Roman" w:cs="Times New Roman"/>
                <w:sz w:val="24"/>
                <w:szCs w:val="24"/>
                <w:lang w:eastAsia="zh-CN" w:bidi="th-TH"/>
              </w:rPr>
              <w:t>mode</w:t>
            </w:r>
            <w:proofErr w:type="spellEnd"/>
            <w:r w:rsidRPr="005C61AC">
              <w:rPr>
                <w:rFonts w:ascii="Times New Roman" w:eastAsia="SimSun" w:hAnsi="Times New Roman" w:cs="Times New Roman"/>
                <w:sz w:val="24"/>
                <w:szCs w:val="24"/>
                <w:lang w:eastAsia="zh-CN" w:bidi="th-TH"/>
              </w:rPr>
              <w:t>, CD, CW Doppler, PW Doppler, 3D, 3D kolor Doppler.</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Obrazowanie dwóch niezależnych płaszczyzn w czasie rzeczywistym w trybie B-</w:t>
            </w:r>
            <w:proofErr w:type="spellStart"/>
            <w:r w:rsidRPr="005C61AC">
              <w:rPr>
                <w:rFonts w:ascii="Times New Roman" w:eastAsia="SimSun" w:hAnsi="Times New Roman" w:cs="Times New Roman"/>
                <w:sz w:val="24"/>
                <w:szCs w:val="24"/>
                <w:lang w:eastAsia="zh-CN" w:bidi="th-TH"/>
              </w:rPr>
              <w:t>mode</w:t>
            </w:r>
            <w:proofErr w:type="spellEnd"/>
            <w:r w:rsidRPr="005C61AC">
              <w:rPr>
                <w:rFonts w:ascii="Times New Roman" w:eastAsia="SimSun" w:hAnsi="Times New Roman" w:cs="Times New Roman"/>
                <w:sz w:val="24"/>
                <w:szCs w:val="24"/>
                <w:lang w:eastAsia="zh-CN" w:bidi="th-TH"/>
              </w:rPr>
              <w:t xml:space="preserve"> i CD</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 xml:space="preserve">Elektroniczna rotacja skanowanej płaszczyzny, bez konieczności obrotu głowicą w zakresie 360 stopni. </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sz w:val="24"/>
                <w:szCs w:val="24"/>
                <w:lang w:eastAsia="pl-PL"/>
              </w:rPr>
              <w:t>Możliwość zaprogramowania dla oferowanej głowicy protokołu z ustawionymi dowolnymi kątami w zakresie 0 do 360 stopni zmieniającymi się w sposób automatyczny po akceptacji danej projekcji</w:t>
            </w:r>
          </w:p>
        </w:tc>
        <w:tc>
          <w:tcPr>
            <w:tcW w:w="1984" w:type="dxa"/>
            <w:shd w:val="clear" w:color="auto" w:fill="auto"/>
          </w:tcPr>
          <w:p w:rsidR="00B61FA4"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 xml:space="preserve">Parametr </w:t>
            </w:r>
            <w:r>
              <w:rPr>
                <w:rFonts w:ascii="Times New Roman" w:eastAsia="Times New Roman" w:hAnsi="Times New Roman" w:cs="Times New Roman"/>
                <w:sz w:val="24"/>
                <w:szCs w:val="24"/>
                <w:lang w:eastAsia="pl-PL"/>
              </w:rPr>
              <w:t>punktowany</w:t>
            </w:r>
          </w:p>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(niewymagany)</w:t>
            </w:r>
          </w:p>
        </w:tc>
        <w:tc>
          <w:tcPr>
            <w:tcW w:w="2126" w:type="dxa"/>
            <w:tcBorders>
              <w:top w:val="single" w:sz="4" w:space="0" w:color="auto"/>
              <w:left w:val="single" w:sz="4" w:space="0" w:color="7F7F7F"/>
              <w:bottom w:val="single" w:sz="4" w:space="0" w:color="auto"/>
              <w:right w:val="single" w:sz="4" w:space="0" w:color="7F7F7F"/>
            </w:tcBorders>
            <w:shd w:val="clear"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Tak-5</w:t>
            </w:r>
          </w:p>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Nie-0</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podać TAK lub NIE</w:t>
            </w: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Możliwość rozbudowy o głowicę do trójwymiarowego obrazowania serca w czasie rzeczywistym do badań przezprzełykowych (tzw. 3D TEE)</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Zakres częstotliwości pracy min. od 2 do 8 MHz</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Ilość elementów min. 2500</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Tryby obrazowania B-</w:t>
            </w:r>
            <w:proofErr w:type="spellStart"/>
            <w:r w:rsidRPr="005C61AC">
              <w:rPr>
                <w:rFonts w:ascii="Times New Roman" w:eastAsia="SimSun" w:hAnsi="Times New Roman" w:cs="Times New Roman"/>
                <w:sz w:val="24"/>
                <w:szCs w:val="24"/>
                <w:lang w:eastAsia="zh-CN" w:bidi="th-TH"/>
              </w:rPr>
              <w:t>mode</w:t>
            </w:r>
            <w:proofErr w:type="spellEnd"/>
            <w:r w:rsidRPr="005C61AC">
              <w:rPr>
                <w:rFonts w:ascii="Times New Roman" w:eastAsia="SimSun" w:hAnsi="Times New Roman" w:cs="Times New Roman"/>
                <w:sz w:val="24"/>
                <w:szCs w:val="24"/>
                <w:lang w:eastAsia="zh-CN" w:bidi="th-TH"/>
              </w:rPr>
              <w:t>, M-</w:t>
            </w:r>
            <w:proofErr w:type="spellStart"/>
            <w:r w:rsidRPr="005C61AC">
              <w:rPr>
                <w:rFonts w:ascii="Times New Roman" w:eastAsia="SimSun" w:hAnsi="Times New Roman" w:cs="Times New Roman"/>
                <w:sz w:val="24"/>
                <w:szCs w:val="24"/>
                <w:lang w:eastAsia="zh-CN" w:bidi="th-TH"/>
              </w:rPr>
              <w:t>mode</w:t>
            </w:r>
            <w:proofErr w:type="spellEnd"/>
            <w:r w:rsidRPr="005C61AC">
              <w:rPr>
                <w:rFonts w:ascii="Times New Roman" w:eastAsia="SimSun" w:hAnsi="Times New Roman" w:cs="Times New Roman"/>
                <w:sz w:val="24"/>
                <w:szCs w:val="24"/>
                <w:lang w:eastAsia="zh-CN" w:bidi="th-TH"/>
              </w:rPr>
              <w:t>, CD, CW Doppler, PW Doppler, 3D, 3D kolor Doppler.</w:t>
            </w:r>
          </w:p>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sz w:val="24"/>
                <w:szCs w:val="24"/>
                <w:lang w:eastAsia="zh-CN" w:bidi="th-TH"/>
              </w:rPr>
              <w:t>Obrazowanie dwóch niezależnych płaszczyzn w czasie rzeczywistym w trybie B-</w:t>
            </w:r>
            <w:proofErr w:type="spellStart"/>
            <w:r w:rsidRPr="005C61AC">
              <w:rPr>
                <w:rFonts w:ascii="Times New Roman" w:eastAsia="SimSun" w:hAnsi="Times New Roman" w:cs="Times New Roman"/>
                <w:sz w:val="24"/>
                <w:szCs w:val="24"/>
                <w:lang w:eastAsia="zh-CN" w:bidi="th-TH"/>
              </w:rPr>
              <w:t>mode</w:t>
            </w:r>
            <w:proofErr w:type="spellEnd"/>
            <w:r w:rsidRPr="005C61AC">
              <w:rPr>
                <w:rFonts w:ascii="Times New Roman" w:eastAsia="SimSun" w:hAnsi="Times New Roman" w:cs="Times New Roman"/>
                <w:sz w:val="24"/>
                <w:szCs w:val="24"/>
                <w:lang w:eastAsia="zh-CN" w:bidi="th-TH"/>
              </w:rPr>
              <w:t xml:space="preserve"> i CD</w:t>
            </w:r>
          </w:p>
          <w:p w:rsidR="00B61FA4" w:rsidRPr="005C61AC" w:rsidRDefault="00B61FA4" w:rsidP="00885186">
            <w:pPr>
              <w:spacing w:after="0" w:line="240" w:lineRule="auto"/>
              <w:rPr>
                <w:rFonts w:ascii="Times New Roman" w:eastAsia="SimSun" w:hAnsi="Times New Roman" w:cs="Times New Roman"/>
                <w:sz w:val="24"/>
                <w:szCs w:val="24"/>
                <w:highlight w:val="yellow"/>
                <w:lang w:eastAsia="zh-CN" w:bidi="th-TH"/>
              </w:rPr>
            </w:pPr>
            <w:r w:rsidRPr="005C61AC">
              <w:rPr>
                <w:rFonts w:ascii="Times New Roman" w:eastAsia="SimSun" w:hAnsi="Times New Roman" w:cs="Times New Roman"/>
                <w:sz w:val="24"/>
                <w:szCs w:val="24"/>
                <w:lang w:eastAsia="zh-CN" w:bidi="th-TH"/>
              </w:rPr>
              <w:t>Funkcja programowalnego przycisku na korpusie głowicy np. możliwość nagrywania</w:t>
            </w:r>
          </w:p>
        </w:tc>
        <w:tc>
          <w:tcPr>
            <w:tcW w:w="1984" w:type="dxa"/>
            <w:shd w:val="clear" w:color="auto" w:fill="auto"/>
          </w:tcPr>
          <w:p w:rsidR="00B61FA4"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 xml:space="preserve">Parametr </w:t>
            </w:r>
            <w:r>
              <w:rPr>
                <w:rFonts w:ascii="Times New Roman" w:eastAsia="Times New Roman" w:hAnsi="Times New Roman" w:cs="Times New Roman"/>
                <w:sz w:val="24"/>
                <w:szCs w:val="24"/>
                <w:lang w:eastAsia="pl-PL"/>
              </w:rPr>
              <w:t>punktowany</w:t>
            </w:r>
          </w:p>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(niewymagany)</w:t>
            </w:r>
          </w:p>
        </w:tc>
        <w:tc>
          <w:tcPr>
            <w:tcW w:w="2126" w:type="dxa"/>
            <w:tcBorders>
              <w:top w:val="single" w:sz="4" w:space="0" w:color="auto"/>
              <w:left w:val="single" w:sz="4" w:space="0" w:color="7F7F7F"/>
              <w:bottom w:val="single" w:sz="4" w:space="0" w:color="auto"/>
              <w:right w:val="single" w:sz="4" w:space="0" w:color="7F7F7F"/>
            </w:tcBorders>
            <w:shd w:val="clear"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Tak-5</w:t>
            </w:r>
          </w:p>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Nie-0</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podać TAK lub NIE</w:t>
            </w: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pacing w:after="0" w:line="240" w:lineRule="auto"/>
              <w:rPr>
                <w:rFonts w:ascii="Times New Roman" w:eastAsia="SimSun" w:hAnsi="Times New Roman" w:cs="Times New Roman"/>
                <w:sz w:val="24"/>
                <w:szCs w:val="24"/>
                <w:lang w:eastAsia="zh-CN" w:bidi="th-TH"/>
              </w:rPr>
            </w:pPr>
            <w:r w:rsidRPr="005C61AC">
              <w:rPr>
                <w:rFonts w:ascii="Times New Roman" w:eastAsia="SimSun" w:hAnsi="Times New Roman" w:cs="Times New Roman"/>
                <w:color w:val="000000"/>
                <w:sz w:val="24"/>
                <w:szCs w:val="24"/>
                <w:lang w:eastAsia="ar-SA"/>
              </w:rPr>
              <w:t>Możliwość rozbudowy o głowicę</w:t>
            </w:r>
            <w:r w:rsidRPr="005C61AC">
              <w:rPr>
                <w:rFonts w:ascii="Times New Roman" w:eastAsia="Times New Roman" w:hAnsi="Times New Roman" w:cs="Times New Roman"/>
                <w:color w:val="000000"/>
                <w:sz w:val="24"/>
                <w:szCs w:val="24"/>
                <w:lang w:eastAsia="ar-SA"/>
              </w:rPr>
              <w:t xml:space="preserve"> </w:t>
            </w:r>
            <w:proofErr w:type="spellStart"/>
            <w:r w:rsidRPr="005C61AC">
              <w:rPr>
                <w:rFonts w:ascii="Times New Roman" w:eastAsia="Times New Roman" w:hAnsi="Times New Roman" w:cs="Times New Roman"/>
                <w:color w:val="000000"/>
                <w:sz w:val="24"/>
                <w:szCs w:val="24"/>
                <w:lang w:eastAsia="ar-SA"/>
              </w:rPr>
              <w:t>convex</w:t>
            </w:r>
            <w:proofErr w:type="spellEnd"/>
            <w:r w:rsidRPr="005C61AC">
              <w:rPr>
                <w:rFonts w:ascii="Times New Roman" w:eastAsia="Times New Roman" w:hAnsi="Times New Roman" w:cs="Times New Roman"/>
                <w:color w:val="000000"/>
                <w:sz w:val="24"/>
                <w:szCs w:val="24"/>
                <w:lang w:eastAsia="ar-SA"/>
              </w:rPr>
              <w:t xml:space="preserve"> szerokopasmowa, matrycowa o zakresie </w:t>
            </w:r>
            <w:r w:rsidRPr="005C61AC">
              <w:rPr>
                <w:rFonts w:ascii="Times New Roman" w:eastAsia="SimSun" w:hAnsi="Times New Roman" w:cs="Times New Roman"/>
                <w:color w:val="000000"/>
                <w:sz w:val="24"/>
                <w:szCs w:val="24"/>
                <w:lang w:eastAsia="ar-SA"/>
              </w:rPr>
              <w:t xml:space="preserve">częstotliwości min. 1.0 </w:t>
            </w:r>
            <w:r w:rsidRPr="005C61AC">
              <w:rPr>
                <w:rFonts w:ascii="Times New Roman" w:eastAsia="Times New Roman" w:hAnsi="Times New Roman" w:cs="Times New Roman"/>
                <w:color w:val="000000"/>
                <w:sz w:val="24"/>
                <w:szCs w:val="24"/>
                <w:lang w:eastAsia="ar-SA"/>
              </w:rPr>
              <w:t xml:space="preserve">– 7.0 MHz (± 1 MHz) o liczbie elementów min. </w:t>
            </w:r>
            <w:r w:rsidRPr="005C61AC">
              <w:rPr>
                <w:rFonts w:ascii="Times New Roman" w:eastAsia="SimSun" w:hAnsi="Times New Roman" w:cs="Times New Roman"/>
                <w:color w:val="000000"/>
                <w:sz w:val="24"/>
                <w:szCs w:val="24"/>
                <w:lang w:eastAsia="ar-SA"/>
              </w:rPr>
              <w:t>8000, kąt</w:t>
            </w:r>
            <w:r w:rsidRPr="005C61AC">
              <w:rPr>
                <w:rFonts w:ascii="Times New Roman" w:eastAsia="Times New Roman" w:hAnsi="Times New Roman" w:cs="Times New Roman"/>
                <w:color w:val="000000"/>
                <w:sz w:val="24"/>
                <w:szCs w:val="24"/>
                <w:lang w:eastAsia="ar-SA"/>
              </w:rPr>
              <w:t xml:space="preserve"> pola widzenia g</w:t>
            </w:r>
            <w:r w:rsidRPr="005C61AC">
              <w:rPr>
                <w:rFonts w:ascii="Times New Roman" w:eastAsia="SimSun" w:hAnsi="Times New Roman" w:cs="Times New Roman"/>
                <w:color w:val="000000"/>
                <w:sz w:val="24"/>
                <w:szCs w:val="24"/>
                <w:lang w:eastAsia="ar-SA"/>
              </w:rPr>
              <w:t>ł</w:t>
            </w:r>
            <w:r w:rsidRPr="005C61AC">
              <w:rPr>
                <w:rFonts w:ascii="Times New Roman" w:eastAsia="Times New Roman" w:hAnsi="Times New Roman" w:cs="Times New Roman"/>
                <w:color w:val="000000"/>
                <w:sz w:val="24"/>
                <w:szCs w:val="24"/>
                <w:lang w:eastAsia="ar-SA"/>
              </w:rPr>
              <w:t>owicy min. 90°</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4"/>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Times New Roman" w:hAnsi="Times New Roman" w:cs="Times New Roman"/>
                <w:color w:val="000000"/>
                <w:sz w:val="24"/>
                <w:szCs w:val="24"/>
              </w:rPr>
            </w:pPr>
            <w:r w:rsidRPr="005C61AC">
              <w:rPr>
                <w:rFonts w:ascii="Times New Roman" w:eastAsia="Times New Roman" w:hAnsi="Times New Roman" w:cs="Times New Roman"/>
                <w:sz w:val="24"/>
                <w:szCs w:val="24"/>
              </w:rPr>
              <w:t>Możliwość rozbudowy o s</w:t>
            </w:r>
            <w:r w:rsidRPr="005C61AC">
              <w:rPr>
                <w:rFonts w:ascii="Times New Roman" w:eastAsia="Times New Roman" w:hAnsi="Times New Roman" w:cs="Times New Roman"/>
                <w:color w:val="000000"/>
                <w:sz w:val="24"/>
                <w:szCs w:val="24"/>
              </w:rPr>
              <w:t>zerokopasmową głowicę matrycową liniową do badań 3D/4D w czasie rzeczywistym o zakresie częstotliwości min 4.0 – 14.0 MHz.</w:t>
            </w:r>
            <w:r w:rsidRPr="005C61AC">
              <w:rPr>
                <w:rFonts w:ascii="Times New Roman" w:eastAsia="Times New Roman" w:hAnsi="Times New Roman" w:cs="Times New Roman"/>
                <w:color w:val="000000"/>
                <w:sz w:val="24"/>
                <w:szCs w:val="24"/>
              </w:rPr>
              <w:tab/>
            </w:r>
          </w:p>
          <w:p w:rsidR="00B61FA4" w:rsidRPr="005C61AC" w:rsidRDefault="00B61FA4" w:rsidP="008851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rPr>
                <w:rFonts w:ascii="Times New Roman" w:eastAsia="SimSun" w:hAnsi="Times New Roman" w:cs="Times New Roman"/>
                <w:color w:val="000000"/>
                <w:sz w:val="24"/>
                <w:szCs w:val="24"/>
                <w:u w:color="000000"/>
              </w:rPr>
            </w:pPr>
            <w:r w:rsidRPr="005C61AC">
              <w:rPr>
                <w:rFonts w:ascii="Times New Roman" w:eastAsia="SimSun" w:hAnsi="Times New Roman" w:cs="Times New Roman"/>
                <w:color w:val="000000"/>
                <w:sz w:val="24"/>
                <w:szCs w:val="24"/>
                <w:u w:color="000000"/>
              </w:rPr>
              <w:t>Tryby obrazowania B-</w:t>
            </w:r>
            <w:proofErr w:type="spellStart"/>
            <w:r w:rsidRPr="005C61AC">
              <w:rPr>
                <w:rFonts w:ascii="Times New Roman" w:eastAsia="SimSun" w:hAnsi="Times New Roman" w:cs="Times New Roman"/>
                <w:color w:val="000000"/>
                <w:sz w:val="24"/>
                <w:szCs w:val="24"/>
                <w:u w:color="000000"/>
              </w:rPr>
              <w:t>mode</w:t>
            </w:r>
            <w:proofErr w:type="spellEnd"/>
            <w:r w:rsidRPr="005C61AC">
              <w:rPr>
                <w:rFonts w:ascii="Times New Roman" w:eastAsia="SimSun" w:hAnsi="Times New Roman" w:cs="Times New Roman"/>
                <w:color w:val="000000"/>
                <w:sz w:val="24"/>
                <w:szCs w:val="24"/>
                <w:u w:color="000000"/>
              </w:rPr>
              <w:t>, M-</w:t>
            </w:r>
            <w:proofErr w:type="spellStart"/>
            <w:r w:rsidRPr="005C61AC">
              <w:rPr>
                <w:rFonts w:ascii="Times New Roman" w:eastAsia="SimSun" w:hAnsi="Times New Roman" w:cs="Times New Roman"/>
                <w:color w:val="000000"/>
                <w:sz w:val="24"/>
                <w:szCs w:val="24"/>
                <w:u w:color="000000"/>
              </w:rPr>
              <w:t>mode</w:t>
            </w:r>
            <w:proofErr w:type="spellEnd"/>
            <w:r w:rsidRPr="005C61AC">
              <w:rPr>
                <w:rFonts w:ascii="Times New Roman" w:eastAsia="SimSun" w:hAnsi="Times New Roman" w:cs="Times New Roman"/>
                <w:color w:val="000000"/>
                <w:sz w:val="24"/>
                <w:szCs w:val="24"/>
                <w:u w:color="000000"/>
              </w:rPr>
              <w:t>, CD, PW Doppler, 3D, 3D kolor Doppler.</w:t>
            </w:r>
          </w:p>
          <w:p w:rsidR="00B61FA4" w:rsidRPr="005C61AC" w:rsidRDefault="00B61FA4" w:rsidP="00885186">
            <w:pPr>
              <w:spacing w:after="0" w:line="240" w:lineRule="auto"/>
              <w:rPr>
                <w:rFonts w:ascii="Times New Roman" w:eastAsia="Times New Roman" w:hAnsi="Times New Roman" w:cs="Times New Roman"/>
                <w:sz w:val="24"/>
                <w:szCs w:val="24"/>
              </w:rPr>
            </w:pPr>
            <w:r w:rsidRPr="005C61AC">
              <w:rPr>
                <w:rFonts w:ascii="Times New Roman" w:eastAsia="Times New Roman" w:hAnsi="Times New Roman" w:cs="Times New Roman"/>
                <w:sz w:val="24"/>
                <w:szCs w:val="24"/>
              </w:rPr>
              <w:t>Obrazowanie dwóch niezależnych płaszczyzn w czasie rzeczywistym w trybie B-</w:t>
            </w:r>
            <w:proofErr w:type="spellStart"/>
            <w:r w:rsidRPr="005C61AC">
              <w:rPr>
                <w:rFonts w:ascii="Times New Roman" w:eastAsia="Times New Roman" w:hAnsi="Times New Roman" w:cs="Times New Roman"/>
                <w:sz w:val="24"/>
                <w:szCs w:val="24"/>
              </w:rPr>
              <w:t>mode</w:t>
            </w:r>
            <w:proofErr w:type="spellEnd"/>
            <w:r w:rsidRPr="005C61AC">
              <w:rPr>
                <w:rFonts w:ascii="Times New Roman" w:eastAsia="Times New Roman" w:hAnsi="Times New Roman" w:cs="Times New Roman"/>
                <w:sz w:val="24"/>
                <w:szCs w:val="24"/>
              </w:rPr>
              <w:t xml:space="preserve"> i CD</w:t>
            </w:r>
          </w:p>
          <w:p w:rsidR="00B61FA4" w:rsidRPr="005C61AC" w:rsidRDefault="00B61FA4" w:rsidP="00885186">
            <w:pPr>
              <w:spacing w:after="0" w:line="240" w:lineRule="auto"/>
              <w:rPr>
                <w:rFonts w:ascii="Times New Roman" w:eastAsia="Times New Roman" w:hAnsi="Times New Roman" w:cs="Times New Roman"/>
                <w:sz w:val="24"/>
                <w:szCs w:val="24"/>
              </w:rPr>
            </w:pPr>
            <w:r w:rsidRPr="005C61AC">
              <w:rPr>
                <w:rFonts w:ascii="Times New Roman" w:eastAsia="Times New Roman" w:hAnsi="Times New Roman" w:cs="Times New Roman"/>
                <w:sz w:val="24"/>
                <w:szCs w:val="24"/>
                <w:lang w:eastAsia="pl-PL"/>
              </w:rPr>
              <w:t>Ilość elementów min. 50 000</w:t>
            </w:r>
          </w:p>
          <w:p w:rsidR="00B61FA4" w:rsidRPr="005C61AC" w:rsidRDefault="00B61FA4" w:rsidP="00885186">
            <w:pPr>
              <w:spacing w:after="0" w:line="240" w:lineRule="auto"/>
              <w:rPr>
                <w:rFonts w:ascii="Times New Roman" w:eastAsia="Times New Roman" w:hAnsi="Times New Roman" w:cs="Times New Roman"/>
                <w:color w:val="000000"/>
                <w:sz w:val="24"/>
                <w:szCs w:val="24"/>
                <w:lang w:eastAsia="ar-SA"/>
              </w:rPr>
            </w:pPr>
            <w:r w:rsidRPr="005C61AC">
              <w:rPr>
                <w:rFonts w:ascii="Times New Roman" w:eastAsia="SimSun" w:hAnsi="Times New Roman" w:cs="Times New Roman"/>
                <w:sz w:val="24"/>
                <w:szCs w:val="24"/>
                <w:lang w:eastAsia="zh-CN" w:bidi="th-TH"/>
              </w:rPr>
              <w:t>Kąt obrazowanie w trybie 3D min 90 x 90</w:t>
            </w:r>
          </w:p>
        </w:tc>
        <w:tc>
          <w:tcPr>
            <w:tcW w:w="1984" w:type="dxa"/>
            <w:shd w:val="clear" w:color="auto" w:fill="auto"/>
          </w:tcPr>
          <w:p w:rsidR="00B61FA4"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 xml:space="preserve">Parametr </w:t>
            </w:r>
            <w:r>
              <w:rPr>
                <w:rFonts w:ascii="Times New Roman" w:eastAsia="Times New Roman" w:hAnsi="Times New Roman" w:cs="Times New Roman"/>
                <w:sz w:val="24"/>
                <w:szCs w:val="24"/>
                <w:lang w:eastAsia="pl-PL"/>
              </w:rPr>
              <w:t>punktowany</w:t>
            </w:r>
          </w:p>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(niewymagany)</w:t>
            </w:r>
          </w:p>
        </w:tc>
        <w:tc>
          <w:tcPr>
            <w:tcW w:w="2126" w:type="dxa"/>
            <w:tcBorders>
              <w:top w:val="single" w:sz="4" w:space="0" w:color="auto"/>
              <w:left w:val="single" w:sz="4" w:space="0" w:color="7F7F7F"/>
              <w:bottom w:val="single" w:sz="4" w:space="0" w:color="auto"/>
              <w:right w:val="single" w:sz="4" w:space="0" w:color="7F7F7F"/>
            </w:tcBorders>
            <w:shd w:val="clear"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Tak-5</w:t>
            </w:r>
          </w:p>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
                <w:sz w:val="24"/>
                <w:szCs w:val="24"/>
                <w:lang w:eastAsia="pl-PL"/>
              </w:rPr>
              <w:t>Nie-0</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podać TAK lub NIE</w:t>
            </w:r>
          </w:p>
        </w:tc>
      </w:tr>
      <w:tr w:rsidR="00B61FA4" w:rsidRPr="006F3078" w:rsidTr="00885186">
        <w:tc>
          <w:tcPr>
            <w:tcW w:w="15027" w:type="dxa"/>
            <w:gridSpan w:val="5"/>
            <w:shd w:val="pct5" w:color="auto" w:fill="auto"/>
            <w:vAlign w:val="center"/>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p>
          <w:p w:rsidR="00B61FA4" w:rsidRPr="005C61AC" w:rsidRDefault="00B61FA4" w:rsidP="00B61FA4">
            <w:pPr>
              <w:pStyle w:val="Akapitzlist"/>
              <w:numPr>
                <w:ilvl w:val="0"/>
                <w:numId w:val="6"/>
              </w:num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5C61AC">
              <w:rPr>
                <w:rFonts w:ascii="Times New Roman" w:eastAsia="Times New Roman" w:hAnsi="Times New Roman" w:cs="Times New Roman"/>
                <w:b/>
                <w:color w:val="000000"/>
                <w:sz w:val="24"/>
                <w:szCs w:val="24"/>
                <w:lang w:eastAsia="ar-SA"/>
              </w:rPr>
              <w:t>Archiwizacja</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5"/>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Archiwizacja danych demograficznych, pomiarowych i obrazów w wewnętrznym archiwum na dysku twardym o pojemności min. 1 TB</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5"/>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Możliwość ukrycia danych pacjenta przy archiwizacji na zewnętrzne nośniki</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5"/>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Wbudowana w aparat nagrywarka CD/DVD do archiwizacji badań, umożliwiająca eksport obrazów w formacie DICOM oraz formacie np. JPG, AVI.</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5"/>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Automatycznie dodawana przeglądarka plików DICOM przy nagrywaniu na nośniki zewnętrzne</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5"/>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Port USB do archiwizacji obrazów na pamięciach przenośnych. Port umieszczony w pulpicie aparatu</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5"/>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Możliwość dokonania pomiarów na obrazach i pętlach obrazowych z archiwum systemu.</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5"/>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ar-SA"/>
              </w:rPr>
              <w:t xml:space="preserve">Aktywne złącze do eksportu danych i transmisji w sieci komputerowej w standardzie DICOM 3.0 zawierający minimum DICOM </w:t>
            </w:r>
            <w:proofErr w:type="spellStart"/>
            <w:r w:rsidRPr="005C61AC">
              <w:rPr>
                <w:rFonts w:ascii="Times New Roman" w:eastAsia="Times New Roman" w:hAnsi="Times New Roman" w:cs="Times New Roman"/>
                <w:color w:val="000000"/>
                <w:sz w:val="24"/>
                <w:szCs w:val="24"/>
                <w:lang w:eastAsia="ar-SA"/>
              </w:rPr>
              <w:t>Worklist</w:t>
            </w:r>
            <w:proofErr w:type="spellEnd"/>
            <w:r w:rsidRPr="005C61AC">
              <w:rPr>
                <w:rFonts w:ascii="Times New Roman" w:eastAsia="Times New Roman" w:hAnsi="Times New Roman" w:cs="Times New Roman"/>
                <w:color w:val="000000"/>
                <w:sz w:val="24"/>
                <w:szCs w:val="24"/>
                <w:lang w:eastAsia="ar-SA"/>
              </w:rPr>
              <w:t xml:space="preserve"> oraz raporty strukturalne kardiologiczne oraz naczyniowe</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B61FA4">
            <w:pPr>
              <w:numPr>
                <w:ilvl w:val="0"/>
                <w:numId w:val="5"/>
              </w:numPr>
              <w:spacing w:after="0" w:line="240" w:lineRule="auto"/>
              <w:jc w:val="center"/>
              <w:rPr>
                <w:rFonts w:ascii="Times New Roman" w:eastAsia="Times New Roman" w:hAnsi="Times New Roman" w:cs="Times New Roman"/>
                <w:sz w:val="24"/>
                <w:szCs w:val="24"/>
                <w:lang w:eastAsia="pl-PL"/>
              </w:rPr>
            </w:pP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pl-PL"/>
              </w:rPr>
            </w:pPr>
            <w:bookmarkStart w:id="1" w:name="_Hlk166407600"/>
            <w:r w:rsidRPr="005C61AC">
              <w:rPr>
                <w:rFonts w:ascii="Times New Roman" w:eastAsia="Times New Roman" w:hAnsi="Times New Roman" w:cs="Times New Roman"/>
                <w:sz w:val="24"/>
                <w:szCs w:val="24"/>
                <w:lang w:eastAsia="pl-PL"/>
              </w:rPr>
              <w:t xml:space="preserve">Podłączenie </w:t>
            </w:r>
            <w:bookmarkStart w:id="2" w:name="_Hlk166407639"/>
            <w:r w:rsidRPr="005C61AC">
              <w:rPr>
                <w:rFonts w:ascii="Times New Roman" w:eastAsia="Times New Roman" w:hAnsi="Times New Roman" w:cs="Times New Roman"/>
                <w:sz w:val="24"/>
                <w:szCs w:val="24"/>
                <w:lang w:eastAsia="pl-PL"/>
              </w:rPr>
              <w:t>aparatu do zdalnego serwisu online producenta w trakcie całego okresu trwania gwarancji, poprzez udostępnioną sieć internetową. Podłączenie do zdalnego serwisu pozwalające na świadczenie zdalnych usług serwisowych na terenie Polski przez autoryzowany serwis producenta, co pozwala na zapewnienie bezpiecznej i stałej opieki serwisowej.</w:t>
            </w:r>
          </w:p>
          <w:p w:rsidR="00B61FA4" w:rsidRPr="005C61AC" w:rsidRDefault="00B61FA4" w:rsidP="00885186">
            <w:pPr>
              <w:suppressAutoHyphens/>
              <w:snapToGrid w:val="0"/>
              <w:spacing w:after="0" w:line="240" w:lineRule="auto"/>
              <w:rPr>
                <w:rFonts w:ascii="Times New Roman" w:eastAsia="Times New Roman" w:hAnsi="Times New Roman" w:cs="Times New Roman"/>
                <w:color w:val="000000"/>
                <w:sz w:val="24"/>
                <w:szCs w:val="24"/>
                <w:lang w:eastAsia="ar-SA"/>
              </w:rPr>
            </w:pPr>
            <w:r w:rsidRPr="005C61AC">
              <w:rPr>
                <w:rFonts w:ascii="Times New Roman" w:eastAsia="Times New Roman" w:hAnsi="Times New Roman" w:cs="Times New Roman"/>
                <w:color w:val="000000"/>
                <w:sz w:val="24"/>
                <w:szCs w:val="24"/>
                <w:lang w:eastAsia="pl-PL"/>
              </w:rPr>
              <w:t xml:space="preserve">Podłączenie w czasie instalacji udokumentowane poprzez aktywację funkcji proaktywnego monitoringu, wysłanie logów błędów z aparatu oraz potwierdzenie ich odbioru i odczytu przez inżyniera instalującego aparat. </w:t>
            </w:r>
            <w:bookmarkEnd w:id="1"/>
            <w:bookmarkEnd w:id="2"/>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15027" w:type="dxa"/>
            <w:gridSpan w:val="5"/>
            <w:shd w:val="pct5" w:color="auto" w:fill="auto"/>
            <w:vAlign w:val="center"/>
          </w:tcPr>
          <w:p w:rsidR="00B61FA4" w:rsidRPr="005C61AC" w:rsidRDefault="00B61FA4" w:rsidP="00885186">
            <w:pPr>
              <w:spacing w:after="0" w:line="240" w:lineRule="auto"/>
              <w:jc w:val="center"/>
              <w:rPr>
                <w:rFonts w:ascii="Times New Roman" w:eastAsia="Times New Roman" w:hAnsi="Times New Roman" w:cs="Times New Roman"/>
                <w:b/>
                <w:bCs/>
                <w:sz w:val="24"/>
                <w:szCs w:val="24"/>
                <w:lang w:eastAsia="pl-PL"/>
              </w:rPr>
            </w:pPr>
          </w:p>
          <w:p w:rsidR="00B61FA4" w:rsidRPr="005C61AC" w:rsidRDefault="00B61FA4" w:rsidP="00B61FA4">
            <w:pPr>
              <w:pStyle w:val="Akapitzlist"/>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
                <w:bCs/>
                <w:sz w:val="24"/>
                <w:szCs w:val="24"/>
                <w:lang w:eastAsia="pl-PL"/>
              </w:rPr>
              <w:t>Dodatkowe uwagi</w:t>
            </w:r>
          </w:p>
        </w:tc>
      </w:tr>
      <w:tr w:rsidR="00B61FA4" w:rsidRPr="006F3078" w:rsidTr="00885186">
        <w:tc>
          <w:tcPr>
            <w:tcW w:w="710" w:type="dxa"/>
            <w:shd w:val="clear" w:color="auto" w:fill="auto"/>
            <w:vAlign w:val="center"/>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 xml:space="preserve">1. </w:t>
            </w: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Gwarancja  minimum 60 miesięcy</w:t>
            </w:r>
            <w:r>
              <w:rPr>
                <w:rFonts w:ascii="Times New Roman" w:eastAsia="Times New Roman" w:hAnsi="Times New Roman" w:cs="Times New Roman"/>
                <w:sz w:val="24"/>
                <w:szCs w:val="24"/>
                <w:lang w:eastAsia="pl-PL"/>
              </w:rPr>
              <w:t xml:space="preserve"> wraz z nieodpłatnymi przeglądami w tym okresie</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bCs/>
                <w:sz w:val="24"/>
                <w:szCs w:val="24"/>
                <w:lang w:eastAsia="pl-PL"/>
              </w:rPr>
              <w:t>Tak – wymagane</w:t>
            </w:r>
          </w:p>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Należy podać</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Należy podać okres oferowanej gwarancji</w:t>
            </w:r>
          </w:p>
        </w:tc>
      </w:tr>
      <w:tr w:rsidR="00B61FA4" w:rsidRPr="006F3078" w:rsidTr="00885186">
        <w:tc>
          <w:tcPr>
            <w:tcW w:w="710" w:type="dxa"/>
            <w:shd w:val="clear" w:color="auto" w:fill="auto"/>
            <w:vAlign w:val="center"/>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2.</w:t>
            </w: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Nieodpłatne dostępy do kodów serwisowych po zakończeniu gwarancji.</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lastRenderedPageBreak/>
              <w:t>3.</w:t>
            </w: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Certyfikat CE na aparat i głowice (dokumenty załączyć</w:t>
            </w:r>
            <w:r>
              <w:rPr>
                <w:rFonts w:ascii="Times New Roman" w:eastAsia="Times New Roman" w:hAnsi="Times New Roman" w:cs="Times New Roman"/>
                <w:sz w:val="24"/>
                <w:szCs w:val="24"/>
                <w:lang w:eastAsia="pl-PL"/>
              </w:rPr>
              <w:t xml:space="preserve"> do oferty</w:t>
            </w:r>
            <w:r w:rsidRPr="005C61AC">
              <w:rPr>
                <w:rFonts w:ascii="Times New Roman" w:eastAsia="Times New Roman" w:hAnsi="Times New Roman" w:cs="Times New Roman"/>
                <w:sz w:val="24"/>
                <w:szCs w:val="24"/>
                <w:lang w:eastAsia="pl-PL"/>
              </w:rPr>
              <w:t>)</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vAlign w:val="center"/>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4.</w:t>
            </w:r>
          </w:p>
        </w:tc>
        <w:tc>
          <w:tcPr>
            <w:tcW w:w="8080" w:type="dxa"/>
            <w:tcBorders>
              <w:top w:val="single" w:sz="4" w:space="0" w:color="auto"/>
              <w:left w:val="single" w:sz="4" w:space="0" w:color="7F7F7F"/>
              <w:bottom w:val="single" w:sz="4" w:space="0" w:color="auto"/>
              <w:right w:val="single" w:sz="4" w:space="0" w:color="7F7F7F"/>
            </w:tcBorders>
            <w:shd w:val="clear" w:color="auto" w:fill="auto"/>
            <w:vAlign w:val="center"/>
          </w:tcPr>
          <w:p w:rsidR="00B61FA4" w:rsidRPr="005C61AC" w:rsidRDefault="00B61FA4" w:rsidP="00885186">
            <w:pPr>
              <w:suppressAutoHyphens/>
              <w:snapToGrid w:val="0"/>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Autoryzacja producenta na sprzedaż zaoferowanego aparatu USG na terenie Polski (dokumenty załączyć do oferty)</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B61FA4" w:rsidRPr="006F3078" w:rsidTr="00885186">
        <w:tc>
          <w:tcPr>
            <w:tcW w:w="710"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5.</w:t>
            </w:r>
          </w:p>
        </w:tc>
        <w:tc>
          <w:tcPr>
            <w:tcW w:w="8080" w:type="dxa"/>
            <w:tcBorders>
              <w:top w:val="single" w:sz="4" w:space="0" w:color="auto"/>
              <w:left w:val="single" w:sz="4" w:space="0" w:color="7F7F7F"/>
              <w:bottom w:val="single" w:sz="4" w:space="0" w:color="auto"/>
              <w:right w:val="single" w:sz="4" w:space="0" w:color="7F7F7F"/>
            </w:tcBorders>
            <w:shd w:val="clear" w:color="auto" w:fill="auto"/>
          </w:tcPr>
          <w:p w:rsidR="00B61FA4" w:rsidRPr="005C61AC" w:rsidRDefault="00B61FA4" w:rsidP="00885186">
            <w:pPr>
              <w:spacing w:after="0" w:line="240" w:lineRule="auto"/>
              <w:rPr>
                <w:rFonts w:ascii="Times New Roman" w:eastAsia="Times New Roman" w:hAnsi="Times New Roman" w:cs="Times New Roman"/>
                <w:sz w:val="24"/>
                <w:szCs w:val="24"/>
                <w:lang w:eastAsia="pl-PL"/>
              </w:rPr>
            </w:pPr>
            <w:r w:rsidRPr="005C61AC">
              <w:rPr>
                <w:rFonts w:ascii="Times New Roman" w:eastAsia="Times New Roman" w:hAnsi="Times New Roman" w:cs="Times New Roman"/>
                <w:sz w:val="24"/>
                <w:szCs w:val="24"/>
                <w:lang w:eastAsia="pl-PL"/>
              </w:rPr>
              <w:t>Instrukcja obsługi w języku polskim (dostarczyć wraz z aparatem)</w:t>
            </w:r>
          </w:p>
        </w:tc>
        <w:tc>
          <w:tcPr>
            <w:tcW w:w="1984" w:type="dxa"/>
            <w:shd w:val="clear" w:color="auto" w:fill="auto"/>
          </w:tcPr>
          <w:p w:rsidR="00B61FA4" w:rsidRPr="005C61AC" w:rsidRDefault="00B61FA4" w:rsidP="00885186">
            <w:pPr>
              <w:spacing w:after="0" w:line="240" w:lineRule="auto"/>
              <w:jc w:val="center"/>
              <w:rPr>
                <w:rFonts w:ascii="Times New Roman" w:eastAsia="Times New Roman" w:hAnsi="Times New Roman" w:cs="Times New Roman"/>
                <w:bCs/>
                <w:sz w:val="24"/>
                <w:szCs w:val="24"/>
                <w:lang w:eastAsia="pl-PL"/>
              </w:rPr>
            </w:pPr>
            <w:r w:rsidRPr="005C61AC">
              <w:rPr>
                <w:rFonts w:ascii="Times New Roman" w:eastAsia="Times New Roman" w:hAnsi="Times New Roman" w:cs="Times New Roman"/>
                <w:bCs/>
                <w:sz w:val="24"/>
                <w:szCs w:val="24"/>
                <w:lang w:eastAsia="pl-PL"/>
              </w:rPr>
              <w:t>Tak – wymagane</w:t>
            </w:r>
          </w:p>
        </w:tc>
        <w:tc>
          <w:tcPr>
            <w:tcW w:w="2126" w:type="dxa"/>
            <w:tcBorders>
              <w:top w:val="single" w:sz="4" w:space="0" w:color="auto"/>
              <w:left w:val="single" w:sz="4" w:space="0" w:color="7F7F7F"/>
              <w:bottom w:val="single" w:sz="4" w:space="0" w:color="auto"/>
              <w:right w:val="single" w:sz="4" w:space="0" w:color="7F7F7F"/>
            </w:tcBorders>
            <w:shd w:val="pct20" w:color="auto" w:fill="auto"/>
          </w:tcPr>
          <w:p w:rsidR="00B61FA4" w:rsidRPr="005C61AC" w:rsidRDefault="00B61FA4" w:rsidP="00885186">
            <w:pPr>
              <w:spacing w:after="0" w:line="240" w:lineRule="auto"/>
              <w:jc w:val="center"/>
              <w:rPr>
                <w:rFonts w:ascii="Times New Roman" w:eastAsia="Times New Roman" w:hAnsi="Times New Roman" w:cs="Times New Roman"/>
                <w:b/>
                <w:sz w:val="24"/>
                <w:szCs w:val="24"/>
                <w:lang w:eastAsia="pl-PL"/>
              </w:rPr>
            </w:pPr>
            <w:r w:rsidRPr="005C61AC">
              <w:rPr>
                <w:rFonts w:ascii="Times New Roman" w:eastAsia="Times New Roman" w:hAnsi="Times New Roman" w:cs="Times New Roman"/>
                <w:b/>
                <w:sz w:val="24"/>
                <w:szCs w:val="24"/>
                <w:lang w:eastAsia="pl-PL"/>
              </w:rPr>
              <w:t>-</w:t>
            </w:r>
          </w:p>
        </w:tc>
        <w:tc>
          <w:tcPr>
            <w:tcW w:w="2127" w:type="dxa"/>
            <w:shd w:val="clear" w:color="auto" w:fill="auto"/>
          </w:tcPr>
          <w:p w:rsidR="00B61FA4" w:rsidRDefault="00B61FA4" w:rsidP="00885186">
            <w:pPr>
              <w:widowControl w:val="0"/>
              <w:autoSpaceDE w:val="0"/>
              <w:autoSpaceDN w:val="0"/>
              <w:adjustRightInd w:val="0"/>
              <w:spacing w:after="0" w:line="240" w:lineRule="auto"/>
              <w:rPr>
                <w:rFonts w:ascii="Times New Roman" w:eastAsia="Times New Roman" w:hAnsi="Times New Roman" w:cs="Times New Roman"/>
                <w:lang w:eastAsia="pl-PL"/>
              </w:rPr>
            </w:pPr>
            <w:r w:rsidRPr="00FE6E7E">
              <w:rPr>
                <w:rFonts w:ascii="Times New Roman" w:eastAsia="Times New Roman" w:hAnsi="Times New Roman" w:cs="Times New Roman"/>
                <w:lang w:eastAsia="pl-PL"/>
              </w:rPr>
              <w:t>Należy potwierdzić spełnianie parametru, wpisując „TAK”</w:t>
            </w:r>
          </w:p>
          <w:p w:rsidR="00B61FA4" w:rsidRPr="005C61AC" w:rsidRDefault="00B61FA4" w:rsidP="00885186">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bl>
    <w:p w:rsidR="00B61FA4" w:rsidRPr="006F3078" w:rsidRDefault="00B61FA4" w:rsidP="00B61FA4">
      <w:pPr>
        <w:spacing w:after="0" w:line="240" w:lineRule="auto"/>
        <w:rPr>
          <w:rFonts w:ascii="Times New Roman" w:eastAsia="Times New Roman" w:hAnsi="Times New Roman" w:cs="Times New Roman"/>
          <w:sz w:val="24"/>
          <w:szCs w:val="24"/>
          <w:lang w:eastAsia="pl-PL"/>
        </w:rPr>
      </w:pPr>
    </w:p>
    <w:p w:rsidR="00B61FA4" w:rsidRDefault="00B61FA4" w:rsidP="00B61FA4"/>
    <w:p w:rsidR="00B61FA4" w:rsidRDefault="00B61FA4" w:rsidP="00B61FA4"/>
    <w:p w:rsidR="00B61FA4" w:rsidRDefault="00B61FA4" w:rsidP="00B61FA4"/>
    <w:p w:rsidR="00B61FA4" w:rsidRDefault="00B61FA4" w:rsidP="00B61FA4"/>
    <w:p w:rsidR="00B61FA4" w:rsidRDefault="00B61FA4" w:rsidP="00B61FA4"/>
    <w:p w:rsidR="00B61FA4" w:rsidRDefault="00B61FA4" w:rsidP="00B61FA4"/>
    <w:p w:rsidR="00B61FA4" w:rsidRDefault="00B61FA4" w:rsidP="00B61FA4"/>
    <w:p w:rsidR="00B61FA4" w:rsidRDefault="00B61FA4" w:rsidP="00B61FA4"/>
    <w:p w:rsidR="00B61FA4" w:rsidRDefault="00B61FA4" w:rsidP="00B61FA4"/>
    <w:p w:rsidR="00B61FA4" w:rsidRDefault="00B61FA4" w:rsidP="00B61FA4"/>
    <w:p w:rsidR="00B61FA4" w:rsidRDefault="00B61FA4" w:rsidP="00B61FA4"/>
    <w:p w:rsidR="004972E6" w:rsidRDefault="004972E6"/>
    <w:sectPr w:rsidR="004972E6" w:rsidSect="00B61F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raleSansBook">
    <w:altName w:val="Malgun Gothic"/>
    <w:panose1 w:val="00000000000000000000"/>
    <w:charset w:val="81"/>
    <w:family w:val="swiss"/>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B2D"/>
    <w:multiLevelType w:val="hybridMultilevel"/>
    <w:tmpl w:val="D3026A42"/>
    <w:lvl w:ilvl="0" w:tplc="EC6EEC66">
      <w:start w:val="1"/>
      <w:numFmt w:val="upperRoman"/>
      <w:lvlText w:val="%1."/>
      <w:lvlJc w:val="left"/>
      <w:pPr>
        <w:ind w:left="1080" w:hanging="720"/>
      </w:pPr>
      <w:rPr>
        <w:rFonts w:ascii="Times New Roman" w:hAnsi="Times New Roman" w:cs="Times New Roman" w:hint="default"/>
        <w:b/>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E85C95"/>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8114B4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F906C6B"/>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4D30BF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7042769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A4"/>
    <w:rsid w:val="004972E6"/>
    <w:rsid w:val="005F4666"/>
    <w:rsid w:val="00885186"/>
    <w:rsid w:val="00B61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1BFB"/>
  <w15:chartTrackingRefBased/>
  <w15:docId w15:val="{5AA67994-F143-4560-A1A9-93B7467C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1F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3292</Words>
  <Characters>19754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Telesz</dc:creator>
  <cp:keywords/>
  <dc:description/>
  <cp:lastModifiedBy>Tomasz Telesz</cp:lastModifiedBy>
  <cp:revision>2</cp:revision>
  <dcterms:created xsi:type="dcterms:W3CDTF">2024-08-20T08:37:00Z</dcterms:created>
  <dcterms:modified xsi:type="dcterms:W3CDTF">2024-08-20T09:45:00Z</dcterms:modified>
</cp:coreProperties>
</file>