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proofErr w:type="spellStart"/>
      <w:r>
        <w:t>Sz.S.P.O.O</w:t>
      </w:r>
      <w:proofErr w:type="spellEnd"/>
      <w:r>
        <w:t xml:space="preserve">. </w:t>
      </w:r>
      <w:proofErr w:type="spellStart"/>
      <w:r>
        <w:t>SZPiGM</w:t>
      </w:r>
      <w:proofErr w:type="spellEnd"/>
      <w:r>
        <w:t xml:space="preserve"> 3810/</w:t>
      </w:r>
      <w:r w:rsidR="00260E66">
        <w:t>3</w:t>
      </w:r>
      <w:r w:rsidR="00C87598">
        <w:t>5</w:t>
      </w:r>
      <w:r w:rsidR="00A04C92">
        <w:t>/2024</w:t>
      </w:r>
      <w:r w:rsidR="00621B28">
        <w:t xml:space="preserve">     </w:t>
      </w:r>
      <w:r>
        <w:t xml:space="preserve">         </w:t>
      </w:r>
      <w:r w:rsidR="00B81F3E">
        <w:t xml:space="preserve">                       </w:t>
      </w:r>
      <w:r w:rsidR="00386597">
        <w:t xml:space="preserve">   </w:t>
      </w:r>
      <w:r w:rsidR="00B81F3E">
        <w:t xml:space="preserve">      </w:t>
      </w:r>
      <w:r w:rsidRPr="008B5743">
        <w:t>Brzozów</w:t>
      </w:r>
      <w:r w:rsidR="008B5743">
        <w:t>:</w:t>
      </w:r>
      <w:r w:rsidRPr="008B5743">
        <w:t xml:space="preserve"> </w:t>
      </w:r>
      <w:r w:rsidR="00C87598">
        <w:t>29</w:t>
      </w:r>
      <w:r w:rsidR="00260E66">
        <w:t>.04</w:t>
      </w:r>
      <w:r w:rsidR="00A04C92">
        <w:t>.2024</w:t>
      </w:r>
      <w:r w:rsidRPr="008B5743">
        <w:t xml:space="preserve"> r.</w:t>
      </w:r>
    </w:p>
    <w:p w:rsidR="00396B5B" w:rsidRDefault="00396B5B"/>
    <w:p w:rsidR="00DF2BCF" w:rsidRDefault="00DF2BCF"/>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260E66" w:rsidRDefault="00213165" w:rsidP="00E1638A">
      <w:pPr>
        <w:ind w:left="3515" w:firstLine="25"/>
        <w:rPr>
          <w:b/>
        </w:rPr>
      </w:pPr>
      <w:r>
        <w:rPr>
          <w:b/>
        </w:rPr>
        <w:t>Usługa serwisu sprzętu diagnostycznego</w:t>
      </w:r>
    </w:p>
    <w:p w:rsidR="00EB0956" w:rsidRDefault="00EB0956">
      <w:pPr>
        <w:ind w:left="3515"/>
        <w:rPr>
          <w:b/>
        </w:rPr>
      </w:pPr>
      <w:r>
        <w:rPr>
          <w:b/>
        </w:rPr>
        <w:t xml:space="preserve">Sygn. sprawy </w:t>
      </w:r>
      <w:proofErr w:type="spellStart"/>
      <w:r>
        <w:rPr>
          <w:b/>
        </w:rPr>
        <w:t>Sz.S.P.O.O</w:t>
      </w:r>
      <w:proofErr w:type="spellEnd"/>
      <w:r>
        <w:rPr>
          <w:b/>
        </w:rPr>
        <w:t xml:space="preserve">. </w:t>
      </w:r>
      <w:proofErr w:type="spellStart"/>
      <w:r>
        <w:rPr>
          <w:b/>
        </w:rPr>
        <w:t>SZPiGM</w:t>
      </w:r>
      <w:proofErr w:type="spellEnd"/>
      <w:r>
        <w:rPr>
          <w:b/>
        </w:rPr>
        <w:t xml:space="preserve">            3810/</w:t>
      </w:r>
      <w:r w:rsidR="00260E66">
        <w:rPr>
          <w:b/>
        </w:rPr>
        <w:t>3</w:t>
      </w:r>
      <w:r w:rsidR="00C87598">
        <w:rPr>
          <w:b/>
        </w:rPr>
        <w:t>5</w:t>
      </w:r>
      <w:r w:rsidR="00A04C92">
        <w:rPr>
          <w:b/>
        </w:rPr>
        <w:t>/2024</w:t>
      </w:r>
    </w:p>
    <w:p w:rsidR="00BA400A" w:rsidRDefault="00BA400A">
      <w:pPr>
        <w:pStyle w:val="Tekstpodstawowy"/>
      </w:pPr>
    </w:p>
    <w:p w:rsidR="00396B5B" w:rsidRPr="00BA400A" w:rsidRDefault="00396B5B" w:rsidP="004D48DD">
      <w:pPr>
        <w:pStyle w:val="Tekstpodstawowy"/>
      </w:pPr>
    </w:p>
    <w:p w:rsidR="00EB0956" w:rsidRDefault="00EB0956" w:rsidP="004D48DD">
      <w:pPr>
        <w:pStyle w:val="Tekstpodstawowy"/>
      </w:pPr>
      <w:r>
        <w:tab/>
      </w:r>
      <w:r w:rsidRPr="00735D02">
        <w:t>W związku z pytaniami złożonymi w niniejszym postępowaniu przez Wykonawców</w:t>
      </w:r>
      <w:r w:rsidR="00016161">
        <w:t>,</w:t>
      </w:r>
      <w:r w:rsidRPr="00735D02">
        <w:t xml:space="preserve"> Zamawiający udziela następujących odpowiedzi:  </w:t>
      </w:r>
    </w:p>
    <w:p w:rsidR="00396B5B" w:rsidRDefault="00396B5B" w:rsidP="004D48DD">
      <w:pPr>
        <w:jc w:val="both"/>
        <w:textAlignment w:val="baseline"/>
        <w:rPr>
          <w:b/>
          <w:color w:val="000000"/>
          <w:lang w:eastAsia="pl-PL"/>
        </w:rPr>
      </w:pPr>
    </w:p>
    <w:p w:rsidR="0025606A" w:rsidRDefault="0025606A" w:rsidP="004D48DD">
      <w:pPr>
        <w:jc w:val="both"/>
        <w:rPr>
          <w:bCs/>
        </w:rPr>
      </w:pPr>
    </w:p>
    <w:p w:rsidR="00D55764" w:rsidRDefault="00D55764" w:rsidP="00DF6D15">
      <w:pPr>
        <w:textAlignment w:val="baseline"/>
        <w:rPr>
          <w:b/>
          <w:color w:val="000000"/>
          <w:lang w:eastAsia="pl-PL"/>
        </w:rPr>
      </w:pPr>
      <w:r w:rsidRPr="00472A32">
        <w:rPr>
          <w:b/>
          <w:color w:val="000000"/>
          <w:lang w:eastAsia="pl-PL"/>
        </w:rPr>
        <w:t xml:space="preserve">pytanie nr </w:t>
      </w:r>
      <w:r w:rsidR="00260E66">
        <w:rPr>
          <w:b/>
          <w:color w:val="000000"/>
          <w:lang w:eastAsia="pl-PL"/>
        </w:rPr>
        <w:t>1</w:t>
      </w:r>
    </w:p>
    <w:p w:rsidR="00E31DE7" w:rsidRPr="00E31DE7" w:rsidRDefault="00E31DE7" w:rsidP="00DF6D15">
      <w:pPr>
        <w:suppressAutoHyphens w:val="0"/>
        <w:autoSpaceDE w:val="0"/>
        <w:autoSpaceDN w:val="0"/>
        <w:adjustRightInd w:val="0"/>
        <w:rPr>
          <w:lang w:eastAsia="pl-PL"/>
        </w:rPr>
      </w:pPr>
      <w:r w:rsidRPr="00E31DE7">
        <w:rPr>
          <w:lang w:eastAsia="pl-PL"/>
        </w:rPr>
        <w:t>Dotyczy pkt IV – opis przedmiotu zamówienia oraz Formularza ofertowego, załącznik</w:t>
      </w:r>
    </w:p>
    <w:p w:rsidR="00E31DE7" w:rsidRPr="00E31DE7" w:rsidRDefault="00E31DE7" w:rsidP="00DF6D15">
      <w:pPr>
        <w:suppressAutoHyphens w:val="0"/>
        <w:autoSpaceDE w:val="0"/>
        <w:autoSpaceDN w:val="0"/>
        <w:adjustRightInd w:val="0"/>
        <w:rPr>
          <w:lang w:eastAsia="pl-PL"/>
        </w:rPr>
      </w:pPr>
      <w:r w:rsidRPr="00E31DE7">
        <w:rPr>
          <w:lang w:eastAsia="pl-PL"/>
        </w:rPr>
        <w:t>nr 1 do SWZ</w:t>
      </w:r>
    </w:p>
    <w:p w:rsidR="00E31DE7" w:rsidRPr="00E31DE7" w:rsidRDefault="00E31DE7" w:rsidP="00DF6D15">
      <w:pPr>
        <w:suppressAutoHyphens w:val="0"/>
        <w:autoSpaceDE w:val="0"/>
        <w:autoSpaceDN w:val="0"/>
        <w:adjustRightInd w:val="0"/>
        <w:rPr>
          <w:lang w:eastAsia="pl-PL"/>
        </w:rPr>
      </w:pPr>
      <w:r w:rsidRPr="00E31DE7">
        <w:rPr>
          <w:lang w:eastAsia="pl-PL"/>
        </w:rPr>
        <w:t>Czy Zamawiający potwierdza, że przedmiotem postępowania jest poniższy zakres</w:t>
      </w:r>
    </w:p>
    <w:p w:rsidR="00E31DE7" w:rsidRPr="00E31DE7" w:rsidRDefault="00E31DE7" w:rsidP="00DF6D15">
      <w:pPr>
        <w:suppressAutoHyphens w:val="0"/>
        <w:autoSpaceDE w:val="0"/>
        <w:autoSpaceDN w:val="0"/>
        <w:adjustRightInd w:val="0"/>
        <w:rPr>
          <w:lang w:eastAsia="pl-PL"/>
        </w:rPr>
      </w:pPr>
      <w:r w:rsidRPr="00E31DE7">
        <w:rPr>
          <w:lang w:eastAsia="pl-PL"/>
        </w:rPr>
        <w:t>usług:</w:t>
      </w:r>
    </w:p>
    <w:p w:rsidR="00E31DE7" w:rsidRPr="00E31DE7" w:rsidRDefault="00E31DE7" w:rsidP="00DF6D15">
      <w:pPr>
        <w:suppressAutoHyphens w:val="0"/>
        <w:autoSpaceDE w:val="0"/>
        <w:autoSpaceDN w:val="0"/>
        <w:adjustRightInd w:val="0"/>
        <w:rPr>
          <w:lang w:eastAsia="pl-PL"/>
        </w:rPr>
      </w:pPr>
      <w:r w:rsidRPr="00E31DE7">
        <w:rPr>
          <w:lang w:eastAsia="pl-PL"/>
        </w:rPr>
        <w:t xml:space="preserve">a) aparatu FACS </w:t>
      </w:r>
      <w:proofErr w:type="spellStart"/>
      <w:r w:rsidRPr="00E31DE7">
        <w:rPr>
          <w:lang w:eastAsia="pl-PL"/>
        </w:rPr>
        <w:t>Lyric</w:t>
      </w:r>
      <w:proofErr w:type="spellEnd"/>
      <w:r w:rsidRPr="00E31DE7">
        <w:rPr>
          <w:lang w:eastAsia="pl-PL"/>
        </w:rPr>
        <w:t xml:space="preserve"> jest obsługa w zakresie wyłącznie przeglądów okresowych</w:t>
      </w:r>
    </w:p>
    <w:p w:rsidR="00E31DE7" w:rsidRPr="00E31DE7" w:rsidRDefault="00E31DE7" w:rsidP="00DF6D15">
      <w:pPr>
        <w:suppressAutoHyphens w:val="0"/>
        <w:autoSpaceDE w:val="0"/>
        <w:autoSpaceDN w:val="0"/>
        <w:adjustRightInd w:val="0"/>
        <w:rPr>
          <w:lang w:eastAsia="pl-PL"/>
        </w:rPr>
      </w:pPr>
      <w:r w:rsidRPr="00E31DE7">
        <w:rPr>
          <w:lang w:eastAsia="pl-PL"/>
        </w:rPr>
        <w:t>b) aparatu FACS Canto II jest pełna obsługa serwisowa, zgodnie z opisem SWZ.</w:t>
      </w:r>
    </w:p>
    <w:p w:rsidR="00E31DE7" w:rsidRPr="00E31DE7" w:rsidRDefault="00E31DE7" w:rsidP="00DF6D15">
      <w:pPr>
        <w:suppressAutoHyphens w:val="0"/>
        <w:autoSpaceDE w:val="0"/>
        <w:autoSpaceDN w:val="0"/>
        <w:adjustRightInd w:val="0"/>
        <w:rPr>
          <w:lang w:eastAsia="pl-PL"/>
        </w:rPr>
      </w:pPr>
      <w:r w:rsidRPr="00E31DE7">
        <w:rPr>
          <w:lang w:eastAsia="pl-PL"/>
        </w:rPr>
        <w:t>Jeżeli tak, prosimy o doprecyzowanie opisu przedmiotu zamówienia w SWZ oraz</w:t>
      </w:r>
    </w:p>
    <w:p w:rsidR="003F5678" w:rsidRPr="003F5678" w:rsidRDefault="00E31DE7" w:rsidP="00DF6D15">
      <w:pPr>
        <w:pStyle w:val="Tekstpodstawowy"/>
        <w:jc w:val="left"/>
        <w:rPr>
          <w:lang w:eastAsia="pl-PL"/>
        </w:rPr>
      </w:pPr>
      <w:r w:rsidRPr="00E31DE7">
        <w:rPr>
          <w:lang w:eastAsia="pl-PL"/>
        </w:rPr>
        <w:t>skorygowanie zapisu w formularzu ofertowym</w:t>
      </w:r>
      <w:r w:rsidR="00290A20">
        <w:rPr>
          <w:lang w:eastAsia="pl-PL"/>
        </w:rPr>
        <w:t>.</w:t>
      </w:r>
    </w:p>
    <w:p w:rsidR="00E31DE7" w:rsidRDefault="00E31DE7" w:rsidP="00DF6D15"/>
    <w:p w:rsidR="00260E66" w:rsidRDefault="00260E66" w:rsidP="00DF6D15">
      <w:pPr>
        <w:pStyle w:val="Tekstpodstawowy"/>
        <w:jc w:val="left"/>
        <w:rPr>
          <w:b/>
          <w:color w:val="000000"/>
          <w:lang w:eastAsia="pl-PL"/>
        </w:rPr>
      </w:pPr>
      <w:r w:rsidRPr="00472A32">
        <w:rPr>
          <w:b/>
          <w:color w:val="000000"/>
          <w:lang w:eastAsia="pl-PL"/>
        </w:rPr>
        <w:t xml:space="preserve">odpowiedź: </w:t>
      </w:r>
    </w:p>
    <w:p w:rsidR="00E93BCD" w:rsidRDefault="00394DD9" w:rsidP="00DF6D15">
      <w:pPr>
        <w:suppressAutoHyphens w:val="0"/>
        <w:spacing w:after="200" w:line="276" w:lineRule="auto"/>
        <w:rPr>
          <w:rFonts w:eastAsia="Calibri"/>
          <w:lang w:eastAsia="en-US"/>
        </w:rPr>
      </w:pPr>
      <w:r w:rsidRPr="00394DD9">
        <w:rPr>
          <w:rFonts w:eastAsia="Calibri"/>
          <w:lang w:eastAsia="en-US"/>
        </w:rPr>
        <w:t>Zamawiający dokonuje zmiany opisu przedmiotu zamówienia. Nowy opis przedmiotu zamówienia zosta</w:t>
      </w:r>
      <w:r w:rsidR="0029272B">
        <w:rPr>
          <w:rFonts w:eastAsia="Calibri"/>
          <w:lang w:eastAsia="en-US"/>
        </w:rPr>
        <w:t>je</w:t>
      </w:r>
      <w:r w:rsidRPr="00394DD9">
        <w:rPr>
          <w:rFonts w:eastAsia="Calibri"/>
          <w:lang w:eastAsia="en-US"/>
        </w:rPr>
        <w:t xml:space="preserve"> umieszczony </w:t>
      </w:r>
      <w:r w:rsidR="003F5678">
        <w:rPr>
          <w:rFonts w:eastAsia="Calibri"/>
          <w:lang w:eastAsia="en-US"/>
        </w:rPr>
        <w:t>poniżej:</w:t>
      </w:r>
    </w:p>
    <w:p w:rsidR="003F5678" w:rsidRPr="003F5678" w:rsidRDefault="003F5678" w:rsidP="00DF6D15">
      <w:pPr>
        <w:suppressAutoHyphens w:val="0"/>
        <w:spacing w:after="200" w:line="276" w:lineRule="auto"/>
        <w:rPr>
          <w:rFonts w:eastAsia="Calibri"/>
          <w:bCs/>
          <w:iCs/>
          <w:lang w:eastAsia="en-US"/>
        </w:rPr>
      </w:pPr>
      <w:r w:rsidRPr="003F5678">
        <w:rPr>
          <w:rFonts w:eastAsia="Calibri"/>
          <w:bCs/>
          <w:iCs/>
          <w:lang w:eastAsia="en-US"/>
        </w:rPr>
        <w:t>Część IV  Opis przedmiotu zamówienia otrzymuje brzmienie:</w:t>
      </w:r>
    </w:p>
    <w:p w:rsidR="003F5678" w:rsidRPr="003F5678" w:rsidRDefault="003F5678" w:rsidP="004D48DD">
      <w:pPr>
        <w:suppressAutoHyphens w:val="0"/>
        <w:spacing w:after="200" w:line="276" w:lineRule="auto"/>
        <w:jc w:val="both"/>
        <w:rPr>
          <w:rFonts w:eastAsia="Calibri"/>
          <w:b/>
          <w:lang w:eastAsia="en-US"/>
        </w:rPr>
      </w:pPr>
      <w:r w:rsidRPr="003F5678">
        <w:rPr>
          <w:rFonts w:eastAsia="Calibri"/>
          <w:b/>
          <w:lang w:val="x-none" w:eastAsia="en-US"/>
        </w:rPr>
        <w:t>„</w:t>
      </w:r>
      <w:bookmarkStart w:id="0" w:name="_Hlk60466352"/>
      <w:r w:rsidRPr="003F5678">
        <w:rPr>
          <w:rFonts w:eastAsia="Calibri"/>
          <w:b/>
          <w:lang w:eastAsia="en-US"/>
        </w:rPr>
        <w:t>Usługa serwisu sprzętu diagnostycznego ”</w:t>
      </w:r>
      <w:bookmarkEnd w:id="0"/>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Przedmiotem zamówienia jest wykonanie serwisu sprzętu diagnostycznego, a w tym:</w:t>
      </w:r>
    </w:p>
    <w:p w:rsidR="003F5678" w:rsidRPr="003F5678" w:rsidRDefault="003F5678" w:rsidP="004D48DD">
      <w:pPr>
        <w:numPr>
          <w:ilvl w:val="0"/>
          <w:numId w:val="3"/>
        </w:numPr>
        <w:suppressAutoHyphens w:val="0"/>
        <w:spacing w:after="200" w:line="276" w:lineRule="auto"/>
        <w:contextualSpacing/>
        <w:jc w:val="both"/>
        <w:rPr>
          <w:rFonts w:eastAsia="Calibri"/>
          <w:bCs/>
          <w:lang w:val="en-US" w:eastAsia="en-US"/>
        </w:rPr>
      </w:pPr>
      <w:r w:rsidRPr="003F5678">
        <w:rPr>
          <w:rFonts w:eastAsia="Calibri"/>
          <w:bCs/>
          <w:lang w:val="en-US" w:eastAsia="en-US"/>
        </w:rPr>
        <w:t xml:space="preserve">Cytometer BD </w:t>
      </w:r>
      <w:proofErr w:type="spellStart"/>
      <w:r w:rsidRPr="003F5678">
        <w:rPr>
          <w:rFonts w:eastAsia="Calibri"/>
          <w:bCs/>
          <w:lang w:val="en-US" w:eastAsia="en-US"/>
        </w:rPr>
        <w:t>FACSCanto</w:t>
      </w:r>
      <w:proofErr w:type="spellEnd"/>
      <w:r w:rsidRPr="003F5678">
        <w:rPr>
          <w:rFonts w:eastAsia="Calibri"/>
          <w:bCs/>
          <w:lang w:val="en-US" w:eastAsia="en-US"/>
        </w:rPr>
        <w:t xml:space="preserve"> II  – </w:t>
      </w:r>
      <w:proofErr w:type="spellStart"/>
      <w:r w:rsidRPr="003F5678">
        <w:rPr>
          <w:rFonts w:eastAsia="Calibri"/>
          <w:bCs/>
          <w:lang w:val="en-US" w:eastAsia="en-US"/>
        </w:rPr>
        <w:t>szt</w:t>
      </w:r>
      <w:proofErr w:type="spellEnd"/>
      <w:r w:rsidRPr="003F5678">
        <w:rPr>
          <w:rFonts w:eastAsia="Calibri"/>
          <w:bCs/>
          <w:lang w:val="en-US" w:eastAsia="en-US"/>
        </w:rPr>
        <w:t xml:space="preserve"> 1</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Zakres przedmiotu zamówienia:</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lastRenderedPageBreak/>
        <w:t xml:space="preserve">● Regularne przeglądy okresowe i konserwacje - interwały i zakres przeglądów według zaleceń producenta zawartych w dokumentacji sprzętu; terminy przeglądów - uzgodnione      </w:t>
      </w:r>
      <w:r w:rsidR="00DF6D15">
        <w:rPr>
          <w:rFonts w:eastAsia="Calibri"/>
          <w:bCs/>
          <w:lang w:eastAsia="en-US"/>
        </w:rPr>
        <w:t xml:space="preserve">                      </w:t>
      </w:r>
      <w:r w:rsidRPr="003F5678">
        <w:rPr>
          <w:rFonts w:eastAsia="Calibri"/>
          <w:bCs/>
          <w:lang w:eastAsia="en-US"/>
        </w:rPr>
        <w:t>z zamawiającym.</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przeglądy okresowe wraz z wymianą PM KIT</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przeglądy okresowe zgodnie z wymaganiami producenta (2 przeglądy w roku dla aparatu FACS CANTO II)</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nieograniczone wizyty serwisowe w celu naprawy instrumentu</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xml:space="preserve">● opłaty związane z podróżą </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opłaty związane z czasem pracy</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części zamienne z laserami włącznie</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aktualizacje oprogramowania BD w ramach posiadanej wersji</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przestrzeganie gwarantowanych umową terminów realizacji zleceń serwisowych</w:t>
      </w:r>
    </w:p>
    <w:p w:rsidR="003F5678" w:rsidRPr="003F5678" w:rsidRDefault="003F5678" w:rsidP="004D48DD">
      <w:pPr>
        <w:suppressAutoHyphens w:val="0"/>
        <w:spacing w:after="200" w:line="276" w:lineRule="auto"/>
        <w:jc w:val="both"/>
        <w:rPr>
          <w:rFonts w:eastAsia="Calibri"/>
          <w:bCs/>
          <w:lang w:val="en-US" w:eastAsia="en-US"/>
        </w:rPr>
      </w:pPr>
      <w:r w:rsidRPr="003F5678">
        <w:rPr>
          <w:rFonts w:eastAsia="Calibri"/>
          <w:bCs/>
          <w:lang w:val="en-US" w:eastAsia="en-US"/>
        </w:rPr>
        <w:t xml:space="preserve">● </w:t>
      </w:r>
      <w:proofErr w:type="spellStart"/>
      <w:r w:rsidRPr="003F5678">
        <w:rPr>
          <w:rFonts w:eastAsia="Calibri"/>
          <w:bCs/>
          <w:lang w:val="en-US" w:eastAsia="en-US"/>
        </w:rPr>
        <w:t>infolinia</w:t>
      </w:r>
      <w:proofErr w:type="spellEnd"/>
      <w:r w:rsidRPr="003F5678">
        <w:rPr>
          <w:rFonts w:eastAsia="Calibri"/>
          <w:bCs/>
          <w:lang w:val="en-US" w:eastAsia="en-US"/>
        </w:rPr>
        <w:t xml:space="preserve"> </w:t>
      </w:r>
      <w:proofErr w:type="spellStart"/>
      <w:r w:rsidRPr="003F5678">
        <w:rPr>
          <w:rFonts w:eastAsia="Calibri"/>
          <w:bCs/>
          <w:lang w:val="en-US" w:eastAsia="en-US"/>
        </w:rPr>
        <w:t>techniczna</w:t>
      </w:r>
      <w:proofErr w:type="spellEnd"/>
      <w:r w:rsidRPr="003F5678">
        <w:rPr>
          <w:rFonts w:eastAsia="Calibri"/>
          <w:bCs/>
          <w:lang w:val="en-US" w:eastAsia="en-US"/>
        </w:rPr>
        <w:t xml:space="preserve"> - helpdesk</w:t>
      </w:r>
    </w:p>
    <w:p w:rsidR="003F5678" w:rsidRPr="003F5678" w:rsidRDefault="003F5678" w:rsidP="004D48DD">
      <w:pPr>
        <w:suppressAutoHyphens w:val="0"/>
        <w:spacing w:after="200" w:line="276" w:lineRule="auto"/>
        <w:ind w:left="720"/>
        <w:jc w:val="both"/>
        <w:rPr>
          <w:rFonts w:eastAsia="Calibri"/>
          <w:bCs/>
          <w:lang w:val="en-US" w:eastAsia="en-US"/>
        </w:rPr>
      </w:pPr>
    </w:p>
    <w:p w:rsidR="003F5678" w:rsidRPr="003F5678" w:rsidRDefault="003F5678" w:rsidP="004D48DD">
      <w:pPr>
        <w:numPr>
          <w:ilvl w:val="0"/>
          <w:numId w:val="3"/>
        </w:numPr>
        <w:suppressAutoHyphens w:val="0"/>
        <w:spacing w:after="200" w:line="276" w:lineRule="auto"/>
        <w:contextualSpacing/>
        <w:jc w:val="both"/>
        <w:rPr>
          <w:rFonts w:eastAsia="Calibri"/>
          <w:bCs/>
          <w:lang w:val="en-US" w:eastAsia="en-US"/>
        </w:rPr>
      </w:pPr>
      <w:r w:rsidRPr="003F5678">
        <w:rPr>
          <w:rFonts w:eastAsia="Calibri"/>
          <w:bCs/>
          <w:lang w:val="en-US" w:eastAsia="en-US"/>
        </w:rPr>
        <w:t xml:space="preserve">Cytometer </w:t>
      </w:r>
      <w:proofErr w:type="spellStart"/>
      <w:r w:rsidRPr="003F5678">
        <w:rPr>
          <w:rFonts w:eastAsia="Calibri"/>
          <w:bCs/>
          <w:lang w:val="en-US" w:eastAsia="en-US"/>
        </w:rPr>
        <w:t>FACSLyric</w:t>
      </w:r>
      <w:proofErr w:type="spellEnd"/>
      <w:r w:rsidRPr="003F5678">
        <w:rPr>
          <w:rFonts w:eastAsia="Calibri"/>
          <w:bCs/>
          <w:lang w:val="en-US" w:eastAsia="en-US"/>
        </w:rPr>
        <w:t xml:space="preserve"> 2L6C - </w:t>
      </w:r>
      <w:proofErr w:type="spellStart"/>
      <w:r w:rsidRPr="003F5678">
        <w:rPr>
          <w:rFonts w:eastAsia="Calibri"/>
          <w:bCs/>
          <w:lang w:val="en-US" w:eastAsia="en-US"/>
        </w:rPr>
        <w:t>szt</w:t>
      </w:r>
      <w:proofErr w:type="spellEnd"/>
      <w:r w:rsidRPr="003F5678">
        <w:rPr>
          <w:rFonts w:eastAsia="Calibri"/>
          <w:bCs/>
          <w:lang w:val="en-US" w:eastAsia="en-US"/>
        </w:rPr>
        <w:t xml:space="preserve"> 1</w:t>
      </w:r>
    </w:p>
    <w:p w:rsidR="003F5678" w:rsidRPr="003F5678" w:rsidRDefault="003F5678" w:rsidP="004D48DD">
      <w:pPr>
        <w:suppressAutoHyphens w:val="0"/>
        <w:spacing w:after="200" w:line="276" w:lineRule="auto"/>
        <w:jc w:val="both"/>
        <w:rPr>
          <w:rFonts w:eastAsia="Calibri"/>
          <w:bCs/>
          <w:lang w:val="en-US" w:eastAsia="en-US"/>
        </w:rPr>
      </w:pP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Zakres przedmiotu zamówienia:</w:t>
      </w:r>
    </w:p>
    <w:p w:rsidR="003F5678" w:rsidRPr="003F5678" w:rsidRDefault="003F5678" w:rsidP="004D48DD">
      <w:pPr>
        <w:suppressAutoHyphens w:val="0"/>
        <w:spacing w:after="200" w:line="276" w:lineRule="auto"/>
        <w:jc w:val="both"/>
        <w:rPr>
          <w:rFonts w:eastAsia="Calibri"/>
          <w:bCs/>
          <w:lang w:eastAsia="en-US"/>
        </w:rPr>
      </w:pPr>
      <w:bookmarkStart w:id="1" w:name="_Hlk164768160"/>
      <w:r w:rsidRPr="003F5678">
        <w:rPr>
          <w:rFonts w:eastAsia="Calibri"/>
          <w:bCs/>
          <w:lang w:val="x-none" w:eastAsia="en-US"/>
        </w:rPr>
        <w:t xml:space="preserve">● </w:t>
      </w:r>
      <w:r w:rsidRPr="003F5678">
        <w:rPr>
          <w:rFonts w:eastAsia="Calibri"/>
          <w:bCs/>
          <w:lang w:eastAsia="en-US"/>
        </w:rPr>
        <w:t>przeglądy okresowe wraz z wymiana PM KIT</w:t>
      </w:r>
    </w:p>
    <w:p w:rsidR="003F5678" w:rsidRPr="003F5678" w:rsidRDefault="003F5678" w:rsidP="004D48DD">
      <w:pPr>
        <w:suppressAutoHyphens w:val="0"/>
        <w:spacing w:after="200" w:line="276" w:lineRule="auto"/>
        <w:jc w:val="both"/>
        <w:rPr>
          <w:rFonts w:eastAsia="Calibri"/>
          <w:bCs/>
          <w:lang w:val="x-none" w:eastAsia="en-US"/>
        </w:rPr>
      </w:pPr>
      <w:r w:rsidRPr="003F5678">
        <w:rPr>
          <w:rFonts w:eastAsia="Calibri"/>
          <w:bCs/>
          <w:lang w:val="x-none" w:eastAsia="en-US"/>
        </w:rPr>
        <w:t xml:space="preserve">● </w:t>
      </w:r>
      <w:r w:rsidRPr="003F5678">
        <w:rPr>
          <w:rFonts w:eastAsia="Calibri"/>
          <w:bCs/>
          <w:lang w:eastAsia="en-US"/>
        </w:rPr>
        <w:t>przeglądy okresowe zgodnie z wymaganiami producenta (</w:t>
      </w:r>
      <w:bookmarkEnd w:id="1"/>
      <w:r w:rsidRPr="003F5678">
        <w:rPr>
          <w:rFonts w:eastAsia="Calibri"/>
          <w:bCs/>
          <w:lang w:eastAsia="en-US"/>
        </w:rPr>
        <w:t xml:space="preserve">dla aparatu FACS </w:t>
      </w:r>
      <w:proofErr w:type="spellStart"/>
      <w:r w:rsidRPr="003F5678">
        <w:rPr>
          <w:rFonts w:eastAsia="Calibri"/>
          <w:bCs/>
          <w:lang w:eastAsia="en-US"/>
        </w:rPr>
        <w:t>Lyric</w:t>
      </w:r>
      <w:proofErr w:type="spellEnd"/>
      <w:r w:rsidRPr="003F5678">
        <w:rPr>
          <w:rFonts w:eastAsia="Calibri"/>
          <w:bCs/>
          <w:lang w:eastAsia="en-US"/>
        </w:rPr>
        <w:t xml:space="preserve"> jeden przegląd rocznie)</w:t>
      </w:r>
    </w:p>
    <w:p w:rsidR="003F5678" w:rsidRPr="003F5678" w:rsidRDefault="003F5678" w:rsidP="004D48DD">
      <w:pPr>
        <w:suppressAutoHyphens w:val="0"/>
        <w:spacing w:after="200" w:line="276" w:lineRule="auto"/>
        <w:jc w:val="both"/>
        <w:rPr>
          <w:rFonts w:eastAsia="Calibri"/>
          <w:bCs/>
          <w:lang w:eastAsia="en-US"/>
        </w:rPr>
      </w:pPr>
      <w:r w:rsidRPr="003F5678">
        <w:rPr>
          <w:rFonts w:eastAsia="Calibri"/>
          <w:bCs/>
          <w:lang w:eastAsia="en-U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3F5678" w:rsidRPr="003F5678" w:rsidRDefault="003F5678" w:rsidP="004D48DD">
      <w:pPr>
        <w:suppressAutoHyphens w:val="0"/>
        <w:spacing w:after="200" w:line="276" w:lineRule="auto"/>
        <w:jc w:val="both"/>
        <w:rPr>
          <w:rFonts w:eastAsia="Calibri"/>
          <w:bCs/>
          <w:lang w:eastAsia="en-US"/>
        </w:rPr>
      </w:pPr>
      <w:bookmarkStart w:id="2" w:name="_Hlk165287162"/>
      <w:r w:rsidRPr="003F5678">
        <w:rPr>
          <w:rFonts w:eastAsia="Calibri"/>
          <w:bCs/>
          <w:lang w:eastAsia="en-US"/>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bookmarkEnd w:id="2"/>
    <w:p w:rsidR="003F5678" w:rsidRPr="003F5678" w:rsidRDefault="003F5678" w:rsidP="004D48DD">
      <w:pPr>
        <w:suppressAutoHyphens w:val="0"/>
        <w:spacing w:after="200" w:line="276" w:lineRule="auto"/>
        <w:jc w:val="both"/>
        <w:rPr>
          <w:rFonts w:eastAsia="Calibri"/>
          <w:lang w:eastAsia="en-US"/>
        </w:rPr>
      </w:pPr>
      <w:r w:rsidRPr="003F5678">
        <w:rPr>
          <w:rFonts w:eastAsia="Calibri"/>
          <w:lang w:eastAsia="en-US"/>
        </w:rPr>
        <w:t>Zamawiający   nie przewiduje składania ofert częściowych.</w:t>
      </w:r>
    </w:p>
    <w:p w:rsidR="003F5678" w:rsidRPr="003F5678" w:rsidRDefault="003F5678" w:rsidP="00477338">
      <w:pPr>
        <w:suppressAutoHyphens w:val="0"/>
        <w:spacing w:after="200" w:line="276" w:lineRule="auto"/>
        <w:jc w:val="both"/>
        <w:rPr>
          <w:rFonts w:eastAsia="Calibri"/>
          <w:b/>
          <w:bCs/>
          <w:lang w:eastAsia="en-US"/>
        </w:rPr>
      </w:pPr>
      <w:r w:rsidRPr="003F5678">
        <w:rPr>
          <w:rFonts w:eastAsia="Calibri"/>
          <w:lang w:eastAsia="en-US"/>
        </w:rPr>
        <w:lastRenderedPageBreak/>
        <w:t>Ozna</w:t>
      </w:r>
      <w:bookmarkStart w:id="3" w:name="_GoBack"/>
      <w:bookmarkEnd w:id="3"/>
      <w:r w:rsidRPr="003F5678">
        <w:rPr>
          <w:rFonts w:eastAsia="Calibri"/>
          <w:lang w:eastAsia="en-US"/>
        </w:rPr>
        <w:t>czenie przedmiotu zamówienia wg wspólnego słownika zamówień CPV:</w:t>
      </w:r>
      <w:r w:rsidRPr="003F5678">
        <w:rPr>
          <w:rFonts w:eastAsia="Calibri"/>
          <w:b/>
          <w:bCs/>
          <w:lang w:eastAsia="en-US"/>
        </w:rPr>
        <w:t xml:space="preserve"> </w:t>
      </w:r>
      <w:r w:rsidRPr="003F5678">
        <w:rPr>
          <w:rFonts w:eastAsia="Calibri"/>
          <w:bCs/>
          <w:lang w:eastAsia="en-US"/>
        </w:rPr>
        <w:t>50400000</w:t>
      </w:r>
      <w:r w:rsidR="004D48DD">
        <w:rPr>
          <w:rFonts w:eastAsia="Calibri"/>
          <w:bCs/>
          <w:lang w:eastAsia="en-US"/>
        </w:rPr>
        <w:t>-</w:t>
      </w:r>
      <w:r w:rsidRPr="003F5678">
        <w:rPr>
          <w:rFonts w:eastAsia="Calibri"/>
          <w:bCs/>
          <w:lang w:eastAsia="en-US"/>
        </w:rPr>
        <w:t>9.</w:t>
      </w:r>
    </w:p>
    <w:p w:rsidR="00290A20" w:rsidRDefault="00290A20" w:rsidP="00477338">
      <w:pPr>
        <w:jc w:val="both"/>
      </w:pPr>
    </w:p>
    <w:p w:rsidR="00260E66" w:rsidRDefault="00260E66" w:rsidP="00477338">
      <w:pPr>
        <w:jc w:val="both"/>
        <w:textAlignment w:val="baseline"/>
        <w:rPr>
          <w:b/>
          <w:color w:val="000000"/>
          <w:lang w:eastAsia="pl-PL"/>
        </w:rPr>
      </w:pPr>
      <w:r w:rsidRPr="00472A32">
        <w:rPr>
          <w:b/>
          <w:color w:val="000000"/>
          <w:lang w:eastAsia="pl-PL"/>
        </w:rPr>
        <w:t xml:space="preserve">pytanie nr </w:t>
      </w:r>
      <w:r>
        <w:rPr>
          <w:b/>
          <w:color w:val="000000"/>
          <w:lang w:eastAsia="pl-PL"/>
        </w:rPr>
        <w:t>2</w:t>
      </w:r>
    </w:p>
    <w:p w:rsidR="00260E66" w:rsidRDefault="00375923" w:rsidP="00375923">
      <w:pPr>
        <w:jc w:val="both"/>
      </w:pPr>
      <w:r w:rsidRPr="00375923">
        <w:rPr>
          <w:rFonts w:eastAsia="Calibri"/>
        </w:rPr>
        <w:t>Dotyczy załącznika nr 1 – Formularz oferty: Czy Zamawiający wyraża zgodę na</w:t>
      </w:r>
      <w:r>
        <w:rPr>
          <w:rFonts w:eastAsia="Calibri"/>
        </w:rPr>
        <w:t xml:space="preserve"> </w:t>
      </w:r>
      <w:r w:rsidRPr="00375923">
        <w:rPr>
          <w:rFonts w:eastAsia="Calibri"/>
        </w:rPr>
        <w:t>zróżnicowanie ceny w każdym kolejnym roku trwania umowy, a za tym zmianę</w:t>
      </w:r>
      <w:r>
        <w:rPr>
          <w:rFonts w:eastAsia="Calibri"/>
        </w:rPr>
        <w:t xml:space="preserve"> </w:t>
      </w:r>
      <w:r w:rsidRPr="00375923">
        <w:rPr>
          <w:rFonts w:eastAsia="Calibri"/>
        </w:rPr>
        <w:t>formularza oferty?</w:t>
      </w:r>
      <w:r>
        <w:rPr>
          <w:rFonts w:eastAsia="Calibri"/>
        </w:rPr>
        <w:t xml:space="preserve"> </w:t>
      </w:r>
      <w:r w:rsidRPr="00375923">
        <w:rPr>
          <w:rFonts w:eastAsia="Calibri"/>
        </w:rPr>
        <w:t>Wyjaśnienie: proponujemy kwotę roczną, waloryzowaną co 12 miesięcy o</w:t>
      </w:r>
      <w:r>
        <w:rPr>
          <w:rFonts w:eastAsia="Calibri"/>
        </w:rPr>
        <w:t xml:space="preserve"> </w:t>
      </w:r>
      <w:r w:rsidRPr="00375923">
        <w:rPr>
          <w:rFonts w:eastAsia="Calibri"/>
        </w:rPr>
        <w:t>współczynnik inflacyjny, zmiana formatu tabeli cenowej umożliwi uwzględnienie tej</w:t>
      </w:r>
      <w:r>
        <w:rPr>
          <w:rFonts w:eastAsia="Calibri"/>
        </w:rPr>
        <w:t xml:space="preserve"> </w:t>
      </w:r>
      <w:r w:rsidRPr="00375923">
        <w:rPr>
          <w:rFonts w:eastAsia="Calibri"/>
        </w:rPr>
        <w:t>informacji w przejrzysty sposób. W przeciwnym razie do formularza zostanie</w:t>
      </w:r>
      <w:r>
        <w:rPr>
          <w:rFonts w:eastAsia="Calibri"/>
        </w:rPr>
        <w:t xml:space="preserve"> </w:t>
      </w:r>
      <w:r w:rsidRPr="00375923">
        <w:rPr>
          <w:rFonts w:eastAsia="Calibri"/>
        </w:rPr>
        <w:t>wprowadzona kwota wynikająca z uśrednionych kwot.</w:t>
      </w:r>
      <w:r>
        <w:rPr>
          <w:rFonts w:eastAsia="Calibri"/>
        </w:rPr>
        <w:t xml:space="preserve"> </w:t>
      </w:r>
    </w:p>
    <w:p w:rsidR="00290A20" w:rsidRDefault="00290A20" w:rsidP="00477338">
      <w:pPr>
        <w:pStyle w:val="Tekstpodstawowy"/>
        <w:rPr>
          <w:b/>
          <w:color w:val="000000"/>
          <w:lang w:eastAsia="pl-PL"/>
        </w:rPr>
      </w:pPr>
    </w:p>
    <w:p w:rsidR="00260E66" w:rsidRDefault="00260E66" w:rsidP="00477338">
      <w:pPr>
        <w:pStyle w:val="Tekstpodstawowy"/>
        <w:rPr>
          <w:b/>
          <w:color w:val="000000"/>
          <w:lang w:eastAsia="pl-PL"/>
        </w:rPr>
      </w:pPr>
      <w:r w:rsidRPr="00472A32">
        <w:rPr>
          <w:b/>
          <w:color w:val="000000"/>
          <w:lang w:eastAsia="pl-PL"/>
        </w:rPr>
        <w:t xml:space="preserve">odpowiedź: </w:t>
      </w:r>
    </w:p>
    <w:p w:rsidR="00260E66" w:rsidRDefault="00394DD9" w:rsidP="00477338">
      <w:pPr>
        <w:suppressAutoHyphens w:val="0"/>
        <w:spacing w:after="200" w:line="276" w:lineRule="auto"/>
        <w:jc w:val="both"/>
        <w:rPr>
          <w:rFonts w:eastAsia="Calibri"/>
          <w:lang w:eastAsia="en-US"/>
        </w:rPr>
      </w:pPr>
      <w:r w:rsidRPr="00394DD9">
        <w:rPr>
          <w:rFonts w:eastAsia="Calibri"/>
          <w:lang w:eastAsia="en-US"/>
        </w:rPr>
        <w:t xml:space="preserve">Zamawiający wyraża zgodę. </w:t>
      </w:r>
    </w:p>
    <w:p w:rsidR="003F5678" w:rsidRDefault="003F5678" w:rsidP="00477338">
      <w:pPr>
        <w:suppressAutoHyphens w:val="0"/>
        <w:spacing w:after="200" w:line="276" w:lineRule="auto"/>
        <w:jc w:val="both"/>
        <w:rPr>
          <w:rFonts w:eastAsia="Calibri"/>
          <w:lang w:eastAsia="en-US"/>
        </w:rPr>
      </w:pPr>
      <w:r>
        <w:rPr>
          <w:rFonts w:eastAsia="Calibri"/>
          <w:lang w:eastAsia="en-US"/>
        </w:rPr>
        <w:t>Zamawiający zamieszcza poniżej nową treść załącznika nr 1 – Formularz ofertowy:</w:t>
      </w:r>
    </w:p>
    <w:p w:rsidR="003F5678" w:rsidRDefault="003F5678" w:rsidP="00AC0EFC">
      <w:pPr>
        <w:suppressAutoHyphens w:val="0"/>
        <w:spacing w:after="200" w:line="276" w:lineRule="auto"/>
        <w:rPr>
          <w:rFonts w:eastAsia="Calibri"/>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 xml:space="preserve">Wykonawca:                          </w:t>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Pr>
          <w:rFonts w:ascii="Cambria" w:eastAsia="Calibri" w:hAnsi="Cambria" w:cs="Arial"/>
          <w:b/>
          <w:bCs/>
          <w:smallCaps/>
          <w:sz w:val="20"/>
          <w:szCs w:val="20"/>
          <w:lang w:eastAsia="en-US"/>
        </w:rPr>
        <w:tab/>
      </w:r>
      <w:r w:rsidRPr="003F5678">
        <w:rPr>
          <w:rFonts w:ascii="Cambria" w:eastAsia="Calibri" w:hAnsi="Cambria" w:cs="Arial"/>
          <w:b/>
          <w:bCs/>
          <w:smallCaps/>
          <w:sz w:val="20"/>
          <w:szCs w:val="20"/>
          <w:lang w:eastAsia="en-US"/>
        </w:rPr>
        <w:t xml:space="preserve">Załącznik nr 1                                                                                                                                                                 </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smallCaps/>
          <w:sz w:val="20"/>
          <w:szCs w:val="20"/>
          <w:lang w:eastAsia="en-US"/>
        </w:rPr>
        <w:t>(</w:t>
      </w:r>
      <w:r w:rsidRPr="003F5678">
        <w:rPr>
          <w:rFonts w:ascii="Cambria" w:eastAsia="Calibri" w:hAnsi="Cambria" w:cs="Arial"/>
          <w:b/>
          <w:bCs/>
          <w:i/>
          <w:smallCaps/>
          <w:sz w:val="20"/>
          <w:szCs w:val="20"/>
          <w:lang w:eastAsia="en-US"/>
        </w:rPr>
        <w:t>pełna nazwa/firma, adres)</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smallCaps/>
          <w:sz w:val="20"/>
          <w:szCs w:val="20"/>
          <w:lang w:eastAsia="en-US"/>
        </w:rPr>
        <w:t>NIP</w:t>
      </w:r>
      <w:r w:rsidRPr="003F5678">
        <w:rPr>
          <w:rFonts w:ascii="Cambria" w:eastAsia="Calibri" w:hAnsi="Cambria" w:cs="Arial"/>
          <w:b/>
          <w:bCs/>
          <w:i/>
          <w:smallCaps/>
          <w:sz w:val="20"/>
          <w:szCs w:val="20"/>
          <w:lang w:eastAsia="en-US"/>
        </w:rPr>
        <w:t xml:space="preserve"> ……………………….</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i/>
          <w:smallCaps/>
          <w:sz w:val="20"/>
          <w:szCs w:val="20"/>
          <w:lang w:eastAsia="en-US"/>
        </w:rPr>
        <w:t>KRS ………………………</w:t>
      </w:r>
    </w:p>
    <w:p w:rsid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 xml:space="preserve">                                                                         </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 xml:space="preserve">                                                                                                                                          </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jc w:val="center"/>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formularz ofertowy</w:t>
      </w:r>
    </w:p>
    <w:p w:rsidR="003F5678" w:rsidRPr="003F5678" w:rsidRDefault="003F5678" w:rsidP="003F5678">
      <w:pPr>
        <w:suppressAutoHyphens w:val="0"/>
        <w:spacing w:after="200" w:line="276" w:lineRule="auto"/>
        <w:jc w:val="center"/>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jc w:val="center"/>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W odpowiedzi na ogłoszenie dotyczące udzielenia zamówienia</w:t>
      </w:r>
    </w:p>
    <w:p w:rsidR="003F5678" w:rsidRPr="003F5678" w:rsidRDefault="003F5678" w:rsidP="003F5678">
      <w:pPr>
        <w:suppressAutoHyphens w:val="0"/>
        <w:spacing w:after="200" w:line="276" w:lineRule="auto"/>
        <w:jc w:val="center"/>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 xml:space="preserve">na usługę serwisową sprzętu </w:t>
      </w:r>
      <w:r w:rsidRPr="003F5678">
        <w:rPr>
          <w:rFonts w:ascii="Cambria" w:eastAsia="Calibri" w:hAnsi="Cambria" w:cs="Arial"/>
          <w:b/>
          <w:bCs/>
          <w:smallCaps/>
          <w:sz w:val="16"/>
          <w:szCs w:val="16"/>
          <w:lang w:eastAsia="en-US"/>
        </w:rPr>
        <w:t>DIAGNOSTYCZNEGO</w:t>
      </w:r>
      <w:r w:rsidRPr="003F5678">
        <w:rPr>
          <w:rFonts w:ascii="Cambria" w:eastAsia="Calibri" w:hAnsi="Cambria" w:cs="Arial"/>
          <w:b/>
          <w:bCs/>
          <w:smallCaps/>
          <w:sz w:val="20"/>
          <w:szCs w:val="20"/>
          <w:lang w:eastAsia="en-US"/>
        </w:rPr>
        <w:t xml:space="preserve"> </w:t>
      </w:r>
      <w:r w:rsidRPr="003F5678">
        <w:rPr>
          <w:rFonts w:ascii="Cambria" w:eastAsia="Calibri" w:hAnsi="Cambria" w:cs="Arial"/>
          <w:b/>
          <w:bCs/>
          <w:smallCaps/>
          <w:sz w:val="20"/>
          <w:szCs w:val="20"/>
          <w:lang w:eastAsia="en-US"/>
        </w:rPr>
        <w:br/>
        <w:t xml:space="preserve">znak sprawy </w:t>
      </w:r>
      <w:proofErr w:type="spellStart"/>
      <w:r w:rsidRPr="003F5678">
        <w:rPr>
          <w:rFonts w:ascii="Cambria" w:eastAsia="Calibri" w:hAnsi="Cambria" w:cs="Arial"/>
          <w:b/>
          <w:bCs/>
          <w:smallCaps/>
          <w:sz w:val="20"/>
          <w:szCs w:val="20"/>
          <w:lang w:eastAsia="en-US"/>
        </w:rPr>
        <w:t>SZSPOO.SZPiGM</w:t>
      </w:r>
      <w:proofErr w:type="spellEnd"/>
      <w:r w:rsidRPr="003F5678">
        <w:rPr>
          <w:rFonts w:ascii="Cambria" w:eastAsia="Calibri" w:hAnsi="Cambria" w:cs="Arial"/>
          <w:b/>
          <w:bCs/>
          <w:smallCaps/>
          <w:sz w:val="20"/>
          <w:szCs w:val="20"/>
          <w:lang w:eastAsia="en-US"/>
        </w:rPr>
        <w:t>. 3810/35/2024, przedstawiamy następującą ofertę:</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tbl>
      <w:tblPr>
        <w:tblStyle w:val="Tabela-Siatka"/>
        <w:tblW w:w="0" w:type="auto"/>
        <w:tblLook w:val="04A0" w:firstRow="1" w:lastRow="0" w:firstColumn="1" w:lastColumn="0" w:noHBand="0" w:noVBand="1"/>
      </w:tblPr>
      <w:tblGrid>
        <w:gridCol w:w="1821"/>
        <w:gridCol w:w="1817"/>
        <w:gridCol w:w="1788"/>
        <w:gridCol w:w="1818"/>
        <w:gridCol w:w="1818"/>
      </w:tblGrid>
      <w:tr w:rsidR="003F5678" w:rsidRPr="003F5678" w:rsidTr="00E75197">
        <w:tc>
          <w:tcPr>
            <w:tcW w:w="1842" w:type="dxa"/>
          </w:tcPr>
          <w:p w:rsidR="003F5678" w:rsidRPr="003F5678" w:rsidRDefault="003F5678" w:rsidP="003F5678">
            <w:pPr>
              <w:suppressAutoHyphens w:val="0"/>
              <w:rPr>
                <w:rFonts w:ascii="Cambria" w:hAnsi="Cambria" w:cs="Arial"/>
                <w:b/>
                <w:bCs/>
                <w:smallCaps/>
                <w:sz w:val="20"/>
                <w:szCs w:val="20"/>
                <w:lang w:eastAsia="pl-PL"/>
              </w:rPr>
            </w:pPr>
            <w:r w:rsidRPr="003F5678">
              <w:rPr>
                <w:rFonts w:ascii="Cambria" w:hAnsi="Cambria" w:cs="Arial"/>
                <w:b/>
                <w:bCs/>
                <w:smallCaps/>
                <w:sz w:val="20"/>
                <w:szCs w:val="20"/>
                <w:lang w:eastAsia="pl-PL"/>
              </w:rPr>
              <w:t>Urządzenie</w:t>
            </w:r>
          </w:p>
        </w:tc>
        <w:tc>
          <w:tcPr>
            <w:tcW w:w="1842" w:type="dxa"/>
          </w:tcPr>
          <w:p w:rsidR="003F5678" w:rsidRPr="003F5678" w:rsidRDefault="003F5678" w:rsidP="003F5678">
            <w:pPr>
              <w:suppressAutoHyphens w:val="0"/>
              <w:rPr>
                <w:rFonts w:ascii="Cambria" w:hAnsi="Cambria" w:cs="Arial"/>
                <w:b/>
                <w:bCs/>
                <w:smallCaps/>
                <w:sz w:val="20"/>
                <w:szCs w:val="20"/>
                <w:lang w:eastAsia="pl-PL"/>
              </w:rPr>
            </w:pPr>
            <w:r w:rsidRPr="003F5678">
              <w:rPr>
                <w:rFonts w:ascii="Cambria" w:hAnsi="Cambria" w:cs="Arial"/>
                <w:b/>
                <w:bCs/>
                <w:smallCaps/>
                <w:sz w:val="20"/>
                <w:szCs w:val="20"/>
                <w:lang w:eastAsia="pl-PL"/>
              </w:rPr>
              <w:t>Cena netto usług serwisowych za 1 miesiąc w PLN</w:t>
            </w:r>
          </w:p>
        </w:tc>
        <w:tc>
          <w:tcPr>
            <w:tcW w:w="1842" w:type="dxa"/>
          </w:tcPr>
          <w:p w:rsidR="003F5678" w:rsidRPr="003F5678" w:rsidRDefault="003F5678" w:rsidP="003F5678">
            <w:pPr>
              <w:suppressAutoHyphens w:val="0"/>
              <w:jc w:val="center"/>
              <w:rPr>
                <w:rFonts w:ascii="Cambria" w:hAnsi="Cambria" w:cs="Arial"/>
                <w:b/>
                <w:bCs/>
                <w:smallCaps/>
                <w:sz w:val="20"/>
                <w:szCs w:val="20"/>
                <w:lang w:eastAsia="pl-PL"/>
              </w:rPr>
            </w:pPr>
            <w:r w:rsidRPr="003F5678">
              <w:rPr>
                <w:rFonts w:ascii="Cambria" w:hAnsi="Cambria" w:cs="Arial"/>
                <w:b/>
                <w:bCs/>
                <w:smallCaps/>
                <w:sz w:val="20"/>
                <w:szCs w:val="20"/>
                <w:lang w:eastAsia="pl-PL"/>
              </w:rPr>
              <w:t>VAT %</w:t>
            </w:r>
          </w:p>
        </w:tc>
        <w:tc>
          <w:tcPr>
            <w:tcW w:w="1843" w:type="dxa"/>
          </w:tcPr>
          <w:p w:rsidR="003F5678" w:rsidRPr="003F5678" w:rsidRDefault="003F5678" w:rsidP="003F5678">
            <w:pPr>
              <w:suppressAutoHyphens w:val="0"/>
              <w:jc w:val="center"/>
              <w:rPr>
                <w:rFonts w:ascii="Cambria" w:hAnsi="Cambria" w:cs="Arial"/>
                <w:b/>
                <w:bCs/>
                <w:smallCaps/>
                <w:sz w:val="20"/>
                <w:szCs w:val="20"/>
                <w:lang w:eastAsia="pl-PL"/>
              </w:rPr>
            </w:pPr>
            <w:r w:rsidRPr="003F5678">
              <w:rPr>
                <w:rFonts w:ascii="Cambria" w:hAnsi="Cambria" w:cs="Arial"/>
                <w:b/>
                <w:bCs/>
                <w:smallCaps/>
                <w:sz w:val="20"/>
                <w:szCs w:val="20"/>
                <w:lang w:eastAsia="pl-PL"/>
              </w:rPr>
              <w:t>Wartość netto usług serwisowych za 12 miesięcy w PLN</w:t>
            </w:r>
          </w:p>
        </w:tc>
        <w:tc>
          <w:tcPr>
            <w:tcW w:w="1843" w:type="dxa"/>
          </w:tcPr>
          <w:p w:rsidR="003F5678" w:rsidRPr="003F5678" w:rsidRDefault="003F5678" w:rsidP="003F5678">
            <w:pPr>
              <w:suppressAutoHyphens w:val="0"/>
              <w:jc w:val="center"/>
              <w:rPr>
                <w:rFonts w:ascii="Cambria" w:hAnsi="Cambria" w:cs="Arial"/>
                <w:b/>
                <w:bCs/>
                <w:smallCaps/>
                <w:sz w:val="20"/>
                <w:szCs w:val="20"/>
                <w:lang w:eastAsia="pl-PL"/>
              </w:rPr>
            </w:pPr>
            <w:r w:rsidRPr="003F5678">
              <w:rPr>
                <w:rFonts w:ascii="Cambria" w:hAnsi="Cambria" w:cs="Arial"/>
                <w:b/>
                <w:bCs/>
                <w:smallCaps/>
                <w:sz w:val="20"/>
                <w:szCs w:val="20"/>
                <w:lang w:eastAsia="pl-PL"/>
              </w:rPr>
              <w:t>Wartość brutto usług serwisowych za 12 miesięcy w PLN</w:t>
            </w: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20"/>
                <w:szCs w:val="20"/>
                <w:lang w:eastAsia="pl-PL"/>
              </w:rPr>
            </w:pPr>
          </w:p>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16"/>
                <w:szCs w:val="16"/>
                <w:lang w:val="en-US" w:eastAsia="pl-PL"/>
              </w:rPr>
              <w:lastRenderedPageBreak/>
              <w:t>CYTOMETER BD FACSCANTO II</w:t>
            </w:r>
          </w:p>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20"/>
                <w:szCs w:val="20"/>
                <w:lang w:val="en-US" w:eastAsia="pl-PL"/>
              </w:rPr>
              <w:t xml:space="preserve">s/n </w:t>
            </w:r>
            <w:r w:rsidRPr="003F5678">
              <w:rPr>
                <w:rFonts w:ascii="Cambria" w:hAnsi="Cambria" w:cs="Arial"/>
                <w:b/>
                <w:bCs/>
                <w:smallCaps/>
                <w:sz w:val="16"/>
                <w:szCs w:val="16"/>
                <w:lang w:val="en-US" w:eastAsia="pl-PL"/>
              </w:rPr>
              <w:t>R659180000273</w:t>
            </w:r>
          </w:p>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eastAsia="pl-PL"/>
              </w:rPr>
            </w:pPr>
            <w:r w:rsidRPr="003F5678">
              <w:rPr>
                <w:rFonts w:ascii="Cambria" w:hAnsi="Cambria" w:cs="Arial"/>
                <w:b/>
                <w:bCs/>
                <w:smallCaps/>
                <w:sz w:val="16"/>
                <w:szCs w:val="16"/>
                <w:lang w:eastAsia="pl-PL"/>
              </w:rPr>
              <w:t>1 ROK BIEŻĄCY</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eastAsia="pl-PL"/>
              </w:rPr>
            </w:pPr>
            <w:r w:rsidRPr="003F5678">
              <w:rPr>
                <w:rFonts w:ascii="Cambria" w:hAnsi="Cambria" w:cs="Arial"/>
                <w:b/>
                <w:bCs/>
                <w:smallCaps/>
                <w:sz w:val="16"/>
                <w:szCs w:val="16"/>
                <w:lang w:eastAsia="pl-PL"/>
              </w:rPr>
              <w:t>2 ROK 2025-2026</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eastAsia="pl-PL"/>
              </w:rPr>
            </w:pPr>
            <w:r w:rsidRPr="003F5678">
              <w:rPr>
                <w:rFonts w:ascii="Cambria" w:hAnsi="Cambria" w:cs="Arial"/>
                <w:b/>
                <w:bCs/>
                <w:smallCaps/>
                <w:sz w:val="16"/>
                <w:szCs w:val="16"/>
                <w:lang w:eastAsia="pl-PL"/>
              </w:rPr>
              <w:t>3 ROK 2026-2027</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20"/>
                <w:szCs w:val="20"/>
                <w:lang w:val="en-US" w:eastAsia="pl-PL"/>
              </w:rPr>
            </w:pPr>
          </w:p>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16"/>
                <w:szCs w:val="16"/>
                <w:lang w:val="en-US" w:eastAsia="pl-PL"/>
              </w:rPr>
              <w:t>CYTOMETER FACSLYRIC 2L6L</w:t>
            </w:r>
          </w:p>
          <w:p w:rsidR="003F5678" w:rsidRPr="003F5678" w:rsidRDefault="003F5678" w:rsidP="003F5678">
            <w:pPr>
              <w:suppressAutoHyphens w:val="0"/>
              <w:rPr>
                <w:rFonts w:ascii="Cambria" w:hAnsi="Cambria" w:cs="Arial"/>
                <w:b/>
                <w:bCs/>
                <w:smallCaps/>
                <w:sz w:val="20"/>
                <w:szCs w:val="20"/>
                <w:lang w:val="en-US" w:eastAsia="pl-PL"/>
              </w:rPr>
            </w:pPr>
            <w:r w:rsidRPr="003F5678">
              <w:rPr>
                <w:rFonts w:ascii="Cambria" w:hAnsi="Cambria" w:cs="Arial"/>
                <w:b/>
                <w:bCs/>
                <w:smallCaps/>
                <w:sz w:val="20"/>
                <w:szCs w:val="20"/>
                <w:lang w:val="en-US" w:eastAsia="pl-PL"/>
              </w:rPr>
              <w:t xml:space="preserve">s/n </w:t>
            </w:r>
            <w:r w:rsidRPr="003F5678">
              <w:rPr>
                <w:rFonts w:ascii="Cambria" w:hAnsi="Cambria" w:cs="Arial"/>
                <w:b/>
                <w:bCs/>
                <w:smallCaps/>
                <w:sz w:val="16"/>
                <w:szCs w:val="16"/>
                <w:lang w:val="en-US" w:eastAsia="pl-PL"/>
              </w:rPr>
              <w:t>V96301221</w:t>
            </w:r>
          </w:p>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16"/>
                <w:szCs w:val="16"/>
                <w:lang w:val="en-US" w:eastAsia="pl-PL"/>
              </w:rPr>
              <w:t>1 ROK BIEŻĄCY</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16"/>
                <w:szCs w:val="16"/>
                <w:lang w:val="en-US" w:eastAsia="pl-PL"/>
              </w:rPr>
              <w:t>2 ROK 2025-2026</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16"/>
                <w:szCs w:val="16"/>
                <w:lang w:val="en-US" w:eastAsia="pl-PL"/>
              </w:rPr>
            </w:pPr>
            <w:r w:rsidRPr="003F5678">
              <w:rPr>
                <w:rFonts w:ascii="Cambria" w:hAnsi="Cambria" w:cs="Arial"/>
                <w:b/>
                <w:bCs/>
                <w:smallCaps/>
                <w:sz w:val="16"/>
                <w:szCs w:val="16"/>
                <w:lang w:val="en-US" w:eastAsia="pl-PL"/>
              </w:rPr>
              <w:t>3 ROK 2026-2027</w:t>
            </w: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2"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c>
          <w:tcPr>
            <w:tcW w:w="1843" w:type="dxa"/>
          </w:tcPr>
          <w:p w:rsidR="003F5678" w:rsidRPr="003F5678" w:rsidRDefault="003F5678" w:rsidP="003F5678">
            <w:pPr>
              <w:suppressAutoHyphens w:val="0"/>
              <w:rPr>
                <w:rFonts w:ascii="Cambria" w:hAnsi="Cambria" w:cs="Arial"/>
                <w:b/>
                <w:bCs/>
                <w:smallCaps/>
                <w:sz w:val="20"/>
                <w:szCs w:val="20"/>
                <w:lang w:val="en-US" w:eastAsia="pl-PL"/>
              </w:rPr>
            </w:pPr>
          </w:p>
        </w:tc>
      </w:tr>
      <w:tr w:rsidR="003F5678" w:rsidRPr="003F5678" w:rsidTr="00E75197">
        <w:tc>
          <w:tcPr>
            <w:tcW w:w="1842" w:type="dxa"/>
          </w:tcPr>
          <w:p w:rsidR="003F5678" w:rsidRPr="003F5678" w:rsidRDefault="003F5678" w:rsidP="003F5678">
            <w:pPr>
              <w:suppressAutoHyphens w:val="0"/>
              <w:rPr>
                <w:rFonts w:ascii="Cambria" w:hAnsi="Cambria" w:cs="Arial"/>
                <w:b/>
                <w:bCs/>
                <w:smallCaps/>
                <w:sz w:val="20"/>
                <w:szCs w:val="20"/>
                <w:lang w:val="en-US" w:eastAsia="pl-PL"/>
              </w:rPr>
            </w:pPr>
          </w:p>
          <w:p w:rsidR="003F5678" w:rsidRPr="003F5678" w:rsidRDefault="003F5678" w:rsidP="003F5678">
            <w:pPr>
              <w:suppressAutoHyphens w:val="0"/>
              <w:rPr>
                <w:rFonts w:ascii="Cambria" w:hAnsi="Cambria" w:cs="Arial"/>
                <w:b/>
                <w:bCs/>
                <w:smallCaps/>
                <w:sz w:val="20"/>
                <w:szCs w:val="20"/>
                <w:lang w:eastAsia="pl-PL"/>
              </w:rPr>
            </w:pPr>
            <w:r w:rsidRPr="003F5678">
              <w:rPr>
                <w:rFonts w:ascii="Cambria" w:hAnsi="Cambria" w:cs="Arial"/>
                <w:b/>
                <w:bCs/>
                <w:smallCaps/>
                <w:sz w:val="20"/>
                <w:szCs w:val="20"/>
                <w:lang w:eastAsia="pl-PL"/>
              </w:rPr>
              <w:t>x</w:t>
            </w:r>
          </w:p>
          <w:p w:rsidR="003F5678" w:rsidRPr="003F5678" w:rsidRDefault="003F5678" w:rsidP="003F5678">
            <w:pPr>
              <w:suppressAutoHyphens w:val="0"/>
              <w:rPr>
                <w:rFonts w:ascii="Cambria" w:hAnsi="Cambria" w:cs="Arial"/>
                <w:b/>
                <w:bCs/>
                <w:smallCaps/>
                <w:sz w:val="20"/>
                <w:szCs w:val="20"/>
                <w:lang w:eastAsia="pl-PL"/>
              </w:rPr>
            </w:pPr>
          </w:p>
        </w:tc>
        <w:tc>
          <w:tcPr>
            <w:tcW w:w="1842" w:type="dxa"/>
          </w:tcPr>
          <w:p w:rsidR="003F5678" w:rsidRPr="003F5678" w:rsidRDefault="003F5678" w:rsidP="003F5678">
            <w:pPr>
              <w:suppressAutoHyphens w:val="0"/>
              <w:rPr>
                <w:rFonts w:ascii="Cambria" w:hAnsi="Cambria" w:cs="Arial"/>
                <w:b/>
                <w:bCs/>
                <w:smallCaps/>
                <w:sz w:val="20"/>
                <w:szCs w:val="20"/>
                <w:lang w:eastAsia="pl-PL"/>
              </w:rPr>
            </w:pPr>
          </w:p>
          <w:p w:rsidR="003F5678" w:rsidRPr="003F5678" w:rsidRDefault="003F5678" w:rsidP="003F5678">
            <w:pPr>
              <w:suppressAutoHyphens w:val="0"/>
              <w:rPr>
                <w:rFonts w:ascii="Cambria" w:hAnsi="Cambria" w:cs="Arial"/>
                <w:b/>
                <w:bCs/>
                <w:smallCaps/>
                <w:sz w:val="20"/>
                <w:szCs w:val="20"/>
                <w:lang w:eastAsia="pl-PL"/>
              </w:rPr>
            </w:pPr>
            <w:r w:rsidRPr="003F5678">
              <w:rPr>
                <w:rFonts w:ascii="Cambria" w:hAnsi="Cambria" w:cs="Arial"/>
                <w:b/>
                <w:bCs/>
                <w:smallCaps/>
                <w:sz w:val="20"/>
                <w:szCs w:val="20"/>
                <w:lang w:eastAsia="pl-PL"/>
              </w:rPr>
              <w:t>x</w:t>
            </w:r>
          </w:p>
        </w:tc>
        <w:tc>
          <w:tcPr>
            <w:tcW w:w="1842" w:type="dxa"/>
          </w:tcPr>
          <w:p w:rsidR="003F5678" w:rsidRPr="003F5678" w:rsidRDefault="003F5678" w:rsidP="003F5678">
            <w:pPr>
              <w:suppressAutoHyphens w:val="0"/>
              <w:rPr>
                <w:rFonts w:ascii="Cambria" w:hAnsi="Cambria" w:cs="Arial"/>
                <w:b/>
                <w:bCs/>
                <w:smallCaps/>
                <w:sz w:val="20"/>
                <w:szCs w:val="20"/>
                <w:lang w:eastAsia="pl-PL"/>
              </w:rPr>
            </w:pPr>
          </w:p>
          <w:p w:rsidR="003F5678" w:rsidRPr="003F5678" w:rsidRDefault="003F5678" w:rsidP="003F5678">
            <w:pPr>
              <w:suppressAutoHyphens w:val="0"/>
              <w:rPr>
                <w:rFonts w:ascii="Cambria" w:hAnsi="Cambria" w:cs="Arial"/>
                <w:b/>
                <w:bCs/>
                <w:smallCaps/>
                <w:sz w:val="20"/>
                <w:szCs w:val="20"/>
                <w:lang w:eastAsia="pl-PL"/>
              </w:rPr>
            </w:pPr>
            <w:r w:rsidRPr="003F5678">
              <w:rPr>
                <w:rFonts w:ascii="Cambria" w:hAnsi="Cambria" w:cs="Arial"/>
                <w:b/>
                <w:bCs/>
                <w:smallCaps/>
                <w:sz w:val="20"/>
                <w:szCs w:val="20"/>
                <w:lang w:eastAsia="pl-PL"/>
              </w:rPr>
              <w:t>razem:</w:t>
            </w:r>
          </w:p>
        </w:tc>
        <w:tc>
          <w:tcPr>
            <w:tcW w:w="1843" w:type="dxa"/>
          </w:tcPr>
          <w:p w:rsidR="003F5678" w:rsidRPr="003F5678" w:rsidRDefault="003F5678" w:rsidP="003F5678">
            <w:pPr>
              <w:suppressAutoHyphens w:val="0"/>
              <w:rPr>
                <w:rFonts w:ascii="Cambria" w:hAnsi="Cambria" w:cs="Arial"/>
                <w:b/>
                <w:bCs/>
                <w:smallCaps/>
                <w:sz w:val="20"/>
                <w:szCs w:val="20"/>
                <w:lang w:eastAsia="pl-PL"/>
              </w:rPr>
            </w:pPr>
          </w:p>
        </w:tc>
        <w:tc>
          <w:tcPr>
            <w:tcW w:w="1843" w:type="dxa"/>
          </w:tcPr>
          <w:p w:rsidR="003F5678" w:rsidRPr="003F5678" w:rsidRDefault="003F5678" w:rsidP="003F5678">
            <w:pPr>
              <w:suppressAutoHyphens w:val="0"/>
              <w:rPr>
                <w:rFonts w:ascii="Cambria" w:hAnsi="Cambria" w:cs="Arial"/>
                <w:b/>
                <w:bCs/>
                <w:smallCaps/>
                <w:sz w:val="20"/>
                <w:szCs w:val="20"/>
                <w:lang w:eastAsia="pl-PL"/>
              </w:rPr>
            </w:pPr>
          </w:p>
        </w:tc>
      </w:tr>
    </w:tbl>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t xml:space="preserve">Zakres usług serwisowych </w:t>
      </w:r>
      <w:proofErr w:type="spellStart"/>
      <w:r w:rsidRPr="003F5678">
        <w:rPr>
          <w:rFonts w:ascii="Cambria" w:eastAsia="Calibri" w:hAnsi="Cambria" w:cs="Arial"/>
          <w:b/>
          <w:bCs/>
          <w:smallCaps/>
          <w:sz w:val="20"/>
          <w:szCs w:val="20"/>
          <w:lang w:eastAsia="en-US"/>
        </w:rPr>
        <w:t>Cytometr</w:t>
      </w:r>
      <w:proofErr w:type="spellEnd"/>
      <w:r w:rsidRPr="003F5678">
        <w:rPr>
          <w:rFonts w:ascii="Cambria" w:eastAsia="Calibri" w:hAnsi="Cambria" w:cs="Arial"/>
          <w:b/>
          <w:bCs/>
          <w:smallCaps/>
          <w:sz w:val="20"/>
          <w:szCs w:val="20"/>
          <w:lang w:eastAsia="en-US"/>
        </w:rPr>
        <w:t xml:space="preserve"> </w:t>
      </w:r>
      <w:proofErr w:type="spellStart"/>
      <w:r w:rsidRPr="003F5678">
        <w:rPr>
          <w:rFonts w:ascii="Cambria" w:eastAsia="Calibri" w:hAnsi="Cambria" w:cs="Arial"/>
          <w:b/>
          <w:bCs/>
          <w:smallCaps/>
          <w:sz w:val="20"/>
          <w:szCs w:val="20"/>
          <w:lang w:eastAsia="en-US"/>
        </w:rPr>
        <w:t>Fascanto</w:t>
      </w:r>
      <w:proofErr w:type="spellEnd"/>
      <w:r w:rsidRPr="003F5678">
        <w:rPr>
          <w:rFonts w:ascii="Cambria" w:eastAsia="Calibri" w:hAnsi="Cambria" w:cs="Arial"/>
          <w:b/>
          <w:bCs/>
          <w:smallCaps/>
          <w:sz w:val="20"/>
          <w:szCs w:val="20"/>
          <w:lang w:eastAsia="en-US"/>
        </w:rPr>
        <w:t xml:space="preserve"> II</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Regularne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dy okresowe i konserwacje - interwa</w:t>
      </w:r>
      <w:r w:rsidRPr="003F5678">
        <w:rPr>
          <w:rFonts w:ascii="Cambria" w:eastAsia="Calibri" w:hAnsi="Cambria" w:cs="Cambria"/>
          <w:b/>
          <w:bCs/>
          <w:smallCaps/>
          <w:sz w:val="20"/>
          <w:szCs w:val="20"/>
          <w:lang w:eastAsia="en-US"/>
        </w:rPr>
        <w:t>ł</w:t>
      </w:r>
      <w:r w:rsidRPr="003F5678">
        <w:rPr>
          <w:rFonts w:ascii="Cambria" w:eastAsia="Calibri" w:hAnsi="Cambria" w:cs="Arial"/>
          <w:b/>
          <w:bCs/>
          <w:smallCaps/>
          <w:sz w:val="20"/>
          <w:szCs w:val="20"/>
          <w:lang w:eastAsia="en-US"/>
        </w:rPr>
        <w:t>y i zakres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w:t>
      </w:r>
      <w:r w:rsidRPr="003F5678">
        <w:rPr>
          <w:rFonts w:ascii="Cambria" w:eastAsia="Calibri" w:hAnsi="Cambria" w:cs="Cambria"/>
          <w:b/>
          <w:bCs/>
          <w:smallCaps/>
          <w:sz w:val="20"/>
          <w:szCs w:val="20"/>
          <w:lang w:eastAsia="en-US"/>
        </w:rPr>
        <w:t>ó</w:t>
      </w:r>
      <w:r w:rsidRPr="003F5678">
        <w:rPr>
          <w:rFonts w:ascii="Cambria" w:eastAsia="Calibri" w:hAnsi="Cambria" w:cs="Arial"/>
          <w:b/>
          <w:bCs/>
          <w:smallCaps/>
          <w:sz w:val="20"/>
          <w:szCs w:val="20"/>
          <w:lang w:eastAsia="en-US"/>
        </w:rPr>
        <w:t>w wed</w:t>
      </w:r>
      <w:r w:rsidRPr="003F5678">
        <w:rPr>
          <w:rFonts w:ascii="Cambria" w:eastAsia="Calibri" w:hAnsi="Cambria" w:cs="Cambria"/>
          <w:b/>
          <w:bCs/>
          <w:smallCaps/>
          <w:sz w:val="20"/>
          <w:szCs w:val="20"/>
          <w:lang w:eastAsia="en-US"/>
        </w:rPr>
        <w:t>ł</w:t>
      </w:r>
      <w:r w:rsidRPr="003F5678">
        <w:rPr>
          <w:rFonts w:ascii="Cambria" w:eastAsia="Calibri" w:hAnsi="Cambria" w:cs="Arial"/>
          <w:b/>
          <w:bCs/>
          <w:smallCaps/>
          <w:sz w:val="20"/>
          <w:szCs w:val="20"/>
          <w:lang w:eastAsia="en-US"/>
        </w:rPr>
        <w:t>ug zalece</w:t>
      </w:r>
      <w:r w:rsidRPr="003F5678">
        <w:rPr>
          <w:rFonts w:ascii="Cambria" w:eastAsia="Calibri" w:hAnsi="Cambria" w:cs="Cambria"/>
          <w:b/>
          <w:bCs/>
          <w:smallCaps/>
          <w:sz w:val="20"/>
          <w:szCs w:val="20"/>
          <w:lang w:eastAsia="en-US"/>
        </w:rPr>
        <w:t>ń</w:t>
      </w:r>
      <w:r w:rsidRPr="003F5678">
        <w:rPr>
          <w:rFonts w:ascii="Cambria" w:eastAsia="Calibri" w:hAnsi="Cambria" w:cs="Arial"/>
          <w:b/>
          <w:bCs/>
          <w:smallCaps/>
          <w:sz w:val="20"/>
          <w:szCs w:val="20"/>
          <w:lang w:eastAsia="en-US"/>
        </w:rPr>
        <w:t xml:space="preserve"> producenta zawartych w dokumentacji sprz</w:t>
      </w:r>
      <w:r w:rsidRPr="003F5678">
        <w:rPr>
          <w:rFonts w:ascii="Cambria" w:eastAsia="Calibri" w:hAnsi="Cambria" w:cs="Cambria"/>
          <w:b/>
          <w:bCs/>
          <w:smallCaps/>
          <w:sz w:val="20"/>
          <w:szCs w:val="20"/>
          <w:lang w:eastAsia="en-US"/>
        </w:rPr>
        <w:t>ę</w:t>
      </w:r>
      <w:r w:rsidRPr="003F5678">
        <w:rPr>
          <w:rFonts w:ascii="Cambria" w:eastAsia="Calibri" w:hAnsi="Cambria" w:cs="Arial"/>
          <w:b/>
          <w:bCs/>
          <w:smallCaps/>
          <w:sz w:val="20"/>
          <w:szCs w:val="20"/>
          <w:lang w:eastAsia="en-US"/>
        </w:rPr>
        <w:t>tu; terminy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w:t>
      </w:r>
      <w:r w:rsidRPr="003F5678">
        <w:rPr>
          <w:rFonts w:ascii="Cambria" w:eastAsia="Calibri" w:hAnsi="Cambria" w:cs="Cambria"/>
          <w:b/>
          <w:bCs/>
          <w:smallCaps/>
          <w:sz w:val="20"/>
          <w:szCs w:val="20"/>
          <w:lang w:eastAsia="en-US"/>
        </w:rPr>
        <w:t>ó</w:t>
      </w:r>
      <w:r w:rsidRPr="003F5678">
        <w:rPr>
          <w:rFonts w:ascii="Cambria" w:eastAsia="Calibri" w:hAnsi="Cambria" w:cs="Arial"/>
          <w:b/>
          <w:bCs/>
          <w:smallCaps/>
          <w:sz w:val="20"/>
          <w:szCs w:val="20"/>
          <w:lang w:eastAsia="en-US"/>
        </w:rPr>
        <w:t>w - uzgodnione z zamawiającym.</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dy okresowe wraz z wymian</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 xml:space="preserve"> PM KIT</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dy okresowe zgodnie z wymaganiami producenta (2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dy w roku dla aparatu FACS CANTO II)</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nieograniczone wizyty serwisowe w celu naprawy instrumentu</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op</w:t>
      </w:r>
      <w:r w:rsidRPr="003F5678">
        <w:rPr>
          <w:rFonts w:ascii="Cambria" w:eastAsia="Calibri" w:hAnsi="Cambria" w:cs="Cambria"/>
          <w:b/>
          <w:bCs/>
          <w:smallCaps/>
          <w:sz w:val="20"/>
          <w:szCs w:val="20"/>
          <w:lang w:eastAsia="en-US"/>
        </w:rPr>
        <w:t>ł</w:t>
      </w:r>
      <w:r w:rsidRPr="003F5678">
        <w:rPr>
          <w:rFonts w:ascii="Cambria" w:eastAsia="Calibri" w:hAnsi="Cambria" w:cs="Arial"/>
          <w:b/>
          <w:bCs/>
          <w:smallCaps/>
          <w:sz w:val="20"/>
          <w:szCs w:val="20"/>
          <w:lang w:eastAsia="en-US"/>
        </w:rPr>
        <w:t>aty zwi</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 xml:space="preserve">zane z podróżą </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op</w:t>
      </w:r>
      <w:r w:rsidRPr="003F5678">
        <w:rPr>
          <w:rFonts w:ascii="Cambria" w:eastAsia="Calibri" w:hAnsi="Cambria" w:cs="Cambria"/>
          <w:b/>
          <w:bCs/>
          <w:smallCaps/>
          <w:sz w:val="20"/>
          <w:szCs w:val="20"/>
          <w:lang w:eastAsia="en-US"/>
        </w:rPr>
        <w:t>ł</w:t>
      </w:r>
      <w:r w:rsidRPr="003F5678">
        <w:rPr>
          <w:rFonts w:ascii="Cambria" w:eastAsia="Calibri" w:hAnsi="Cambria" w:cs="Arial"/>
          <w:b/>
          <w:bCs/>
          <w:smallCaps/>
          <w:sz w:val="20"/>
          <w:szCs w:val="20"/>
          <w:lang w:eastAsia="en-US"/>
        </w:rPr>
        <w:t>aty zwi</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zane z czasem pracy</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cz</w:t>
      </w:r>
      <w:r w:rsidRPr="003F5678">
        <w:rPr>
          <w:rFonts w:ascii="Cambria" w:eastAsia="Calibri" w:hAnsi="Cambria" w:cs="Cambria"/>
          <w:b/>
          <w:bCs/>
          <w:smallCaps/>
          <w:sz w:val="20"/>
          <w:szCs w:val="20"/>
          <w:lang w:eastAsia="en-US"/>
        </w:rPr>
        <w:t>ęś</w:t>
      </w:r>
      <w:r w:rsidRPr="003F5678">
        <w:rPr>
          <w:rFonts w:ascii="Cambria" w:eastAsia="Calibri" w:hAnsi="Cambria" w:cs="Arial"/>
          <w:b/>
          <w:bCs/>
          <w:smallCaps/>
          <w:sz w:val="20"/>
          <w:szCs w:val="20"/>
          <w:lang w:eastAsia="en-US"/>
        </w:rPr>
        <w:t>ci zamienne z laserami w</w:t>
      </w:r>
      <w:r w:rsidRPr="003F5678">
        <w:rPr>
          <w:rFonts w:ascii="Cambria" w:eastAsia="Calibri" w:hAnsi="Cambria" w:cs="Cambria"/>
          <w:b/>
          <w:bCs/>
          <w:smallCaps/>
          <w:sz w:val="20"/>
          <w:szCs w:val="20"/>
          <w:lang w:eastAsia="en-US"/>
        </w:rPr>
        <w:t>łą</w:t>
      </w:r>
      <w:r w:rsidRPr="003F5678">
        <w:rPr>
          <w:rFonts w:ascii="Cambria" w:eastAsia="Calibri" w:hAnsi="Cambria" w:cs="Arial"/>
          <w:b/>
          <w:bCs/>
          <w:smallCaps/>
          <w:sz w:val="20"/>
          <w:szCs w:val="20"/>
          <w:lang w:eastAsia="en-US"/>
        </w:rPr>
        <w:t>cznie</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aktualizacje oprogramowania BD w ramach posiadanej wersji</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przestrzeganie gwarantowanych umow</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 xml:space="preserve"> termin</w:t>
      </w:r>
      <w:r w:rsidRPr="003F5678">
        <w:rPr>
          <w:rFonts w:ascii="Cambria" w:eastAsia="Calibri" w:hAnsi="Cambria" w:cs="Cambria"/>
          <w:b/>
          <w:bCs/>
          <w:smallCaps/>
          <w:sz w:val="20"/>
          <w:szCs w:val="20"/>
          <w:lang w:eastAsia="en-US"/>
        </w:rPr>
        <w:t>ó</w:t>
      </w:r>
      <w:r w:rsidRPr="003F5678">
        <w:rPr>
          <w:rFonts w:ascii="Cambria" w:eastAsia="Calibri" w:hAnsi="Cambria" w:cs="Arial"/>
          <w:b/>
          <w:bCs/>
          <w:smallCaps/>
          <w:sz w:val="20"/>
          <w:szCs w:val="20"/>
          <w:lang w:eastAsia="en-US"/>
        </w:rPr>
        <w:t>w realizacji zlece</w:t>
      </w:r>
      <w:r w:rsidRPr="003F5678">
        <w:rPr>
          <w:rFonts w:ascii="Cambria" w:eastAsia="Calibri" w:hAnsi="Cambria" w:cs="Cambria"/>
          <w:b/>
          <w:bCs/>
          <w:smallCaps/>
          <w:sz w:val="20"/>
          <w:szCs w:val="20"/>
          <w:lang w:eastAsia="en-US"/>
        </w:rPr>
        <w:t>ń</w:t>
      </w:r>
      <w:r w:rsidRPr="003F5678">
        <w:rPr>
          <w:rFonts w:ascii="Cambria" w:eastAsia="Calibri" w:hAnsi="Cambria" w:cs="Arial"/>
          <w:b/>
          <w:bCs/>
          <w:smallCaps/>
          <w:sz w:val="20"/>
          <w:szCs w:val="20"/>
          <w:lang w:eastAsia="en-US"/>
        </w:rPr>
        <w:t xml:space="preserve"> serwisowych</w:t>
      </w:r>
    </w:p>
    <w:p w:rsidR="004D48DD"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infolinia techniczna </w:t>
      </w:r>
      <w:r w:rsidR="00BA4CE4">
        <w:rPr>
          <w:rFonts w:ascii="Cambria" w:eastAsia="Calibri" w:hAnsi="Cambria" w:cs="Arial"/>
          <w:b/>
          <w:bCs/>
          <w:smallCaps/>
          <w:sz w:val="20"/>
          <w:szCs w:val="20"/>
          <w:lang w:eastAsia="en-US"/>
        </w:rPr>
        <w:t>–</w:t>
      </w:r>
      <w:r w:rsidRPr="003F5678">
        <w:rPr>
          <w:rFonts w:ascii="Cambria" w:eastAsia="Calibri" w:hAnsi="Cambria" w:cs="Arial"/>
          <w:b/>
          <w:bCs/>
          <w:smallCaps/>
          <w:sz w:val="20"/>
          <w:szCs w:val="20"/>
          <w:lang w:eastAsia="en-US"/>
        </w:rPr>
        <w:t xml:space="preserve"> helpdesk</w:t>
      </w:r>
    </w:p>
    <w:p w:rsidR="00BA4CE4" w:rsidRDefault="00BA4CE4" w:rsidP="003F5678">
      <w:pPr>
        <w:suppressAutoHyphens w:val="0"/>
        <w:spacing w:after="200" w:line="276" w:lineRule="auto"/>
        <w:rPr>
          <w:rFonts w:ascii="Cambria" w:eastAsia="Calibri" w:hAnsi="Cambria" w:cs="Arial"/>
          <w:b/>
          <w:bCs/>
          <w:smallCaps/>
          <w:sz w:val="20"/>
          <w:szCs w:val="20"/>
          <w:lang w:eastAsia="en-US"/>
        </w:rPr>
      </w:pPr>
    </w:p>
    <w:p w:rsidR="004D48DD" w:rsidRDefault="004D48DD"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val="en-US" w:eastAsia="en-US"/>
        </w:rPr>
      </w:pPr>
      <w:r w:rsidRPr="003F5678">
        <w:rPr>
          <w:rFonts w:ascii="Cambria" w:eastAsia="Calibri" w:hAnsi="Cambria" w:cs="Arial"/>
          <w:b/>
          <w:bCs/>
          <w:smallCaps/>
          <w:sz w:val="20"/>
          <w:szCs w:val="20"/>
          <w:lang w:eastAsia="en-US"/>
        </w:rPr>
        <w:t xml:space="preserve">Zakres usług serwisowych </w:t>
      </w:r>
      <w:r w:rsidRPr="003F5678">
        <w:rPr>
          <w:rFonts w:ascii="Cambria" w:eastAsia="Calibri" w:hAnsi="Cambria" w:cs="Arial"/>
          <w:b/>
          <w:bCs/>
          <w:smallCaps/>
          <w:sz w:val="20"/>
          <w:szCs w:val="20"/>
          <w:lang w:val="en-US" w:eastAsia="en-US"/>
        </w:rPr>
        <w:t>CYTOMETER FACSLYRIC 2L6L</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dy okresowe wraz z wymiana PM KIT</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eastAsia="Calibri"/>
          <w:b/>
          <w:bCs/>
          <w:smallCaps/>
          <w:sz w:val="20"/>
          <w:szCs w:val="20"/>
          <w:lang w:eastAsia="en-US"/>
        </w:rPr>
        <w:t>●</w:t>
      </w:r>
      <w:r w:rsidRPr="003F5678">
        <w:rPr>
          <w:rFonts w:ascii="Cambria" w:eastAsia="Calibri" w:hAnsi="Cambria" w:cs="Arial"/>
          <w:b/>
          <w:bCs/>
          <w:smallCaps/>
          <w:sz w:val="20"/>
          <w:szCs w:val="20"/>
          <w:lang w:eastAsia="en-US"/>
        </w:rPr>
        <w:t xml:space="preserve">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 xml:space="preserve">dy okresowe zgodnie z wymaganiami producenta (dla aparatu FACS </w:t>
      </w:r>
      <w:proofErr w:type="spellStart"/>
      <w:r w:rsidRPr="003F5678">
        <w:rPr>
          <w:rFonts w:ascii="Cambria" w:eastAsia="Calibri" w:hAnsi="Cambria" w:cs="Arial"/>
          <w:b/>
          <w:bCs/>
          <w:smallCaps/>
          <w:sz w:val="20"/>
          <w:szCs w:val="20"/>
          <w:lang w:eastAsia="en-US"/>
        </w:rPr>
        <w:t>Lyric</w:t>
      </w:r>
      <w:proofErr w:type="spellEnd"/>
      <w:r w:rsidRPr="003F5678">
        <w:rPr>
          <w:rFonts w:ascii="Cambria" w:eastAsia="Calibri" w:hAnsi="Cambria" w:cs="Arial"/>
          <w:b/>
          <w:bCs/>
          <w:smallCaps/>
          <w:sz w:val="20"/>
          <w:szCs w:val="20"/>
          <w:lang w:eastAsia="en-US"/>
        </w:rPr>
        <w:t xml:space="preserve"> jeden przegl</w:t>
      </w:r>
      <w:r w:rsidRPr="003F5678">
        <w:rPr>
          <w:rFonts w:ascii="Cambria" w:eastAsia="Calibri" w:hAnsi="Cambria" w:cs="Cambria"/>
          <w:b/>
          <w:bCs/>
          <w:smallCaps/>
          <w:sz w:val="20"/>
          <w:szCs w:val="20"/>
          <w:lang w:eastAsia="en-US"/>
        </w:rPr>
        <w:t>ą</w:t>
      </w:r>
      <w:r w:rsidRPr="003F5678">
        <w:rPr>
          <w:rFonts w:ascii="Cambria" w:eastAsia="Calibri" w:hAnsi="Cambria" w:cs="Arial"/>
          <w:b/>
          <w:bCs/>
          <w:smallCaps/>
          <w:sz w:val="20"/>
          <w:szCs w:val="20"/>
          <w:lang w:eastAsia="en-US"/>
        </w:rPr>
        <w:t>d rocznie)</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r w:rsidRPr="003F5678">
        <w:rPr>
          <w:rFonts w:ascii="Cambria" w:eastAsia="Calibri" w:hAnsi="Cambria" w:cs="Arial"/>
          <w:b/>
          <w:bCs/>
          <w:smallCaps/>
          <w:sz w:val="20"/>
          <w:szCs w:val="20"/>
          <w:lang w:eastAsia="en-US"/>
        </w:rPr>
        <w:lastRenderedPageBreak/>
        <w:t>Termin płatności: ……………. dni</w:t>
      </w:r>
    </w:p>
    <w:p w:rsidR="003F5678" w:rsidRPr="003F5678" w:rsidRDefault="003F5678" w:rsidP="003F5678">
      <w:pPr>
        <w:suppressAutoHyphens w:val="0"/>
        <w:spacing w:after="200" w:line="276" w:lineRule="auto"/>
        <w:rPr>
          <w:rFonts w:ascii="Cambria" w:eastAsia="Calibri" w:hAnsi="Cambria" w:cs="Arial"/>
          <w:b/>
          <w:bCs/>
          <w:smallCaps/>
          <w:sz w:val="20"/>
          <w:szCs w:val="20"/>
          <w:lang w:eastAsia="en-US"/>
        </w:rPr>
      </w:pP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i/>
          <w:smallCaps/>
          <w:sz w:val="20"/>
          <w:szCs w:val="20"/>
          <w:lang w:eastAsia="en-US"/>
        </w:rPr>
        <w:t>Osoba/y upoważniona/e do kontaktu:</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i/>
          <w:smallCaps/>
          <w:sz w:val="20"/>
          <w:szCs w:val="20"/>
          <w:lang w:eastAsia="en-US"/>
        </w:rPr>
        <w:t>……………………………………..</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i/>
          <w:smallCaps/>
          <w:sz w:val="20"/>
          <w:szCs w:val="20"/>
          <w:lang w:eastAsia="en-US"/>
        </w:rPr>
        <w:t>Nr tel. …………………………….</w:t>
      </w:r>
    </w:p>
    <w:p w:rsidR="003F5678" w:rsidRPr="003F5678" w:rsidRDefault="003F5678" w:rsidP="003F5678">
      <w:pPr>
        <w:suppressAutoHyphens w:val="0"/>
        <w:spacing w:after="200" w:line="276" w:lineRule="auto"/>
        <w:rPr>
          <w:rFonts w:ascii="Cambria" w:eastAsia="Calibri" w:hAnsi="Cambria" w:cs="Arial"/>
          <w:b/>
          <w:bCs/>
          <w:i/>
          <w:smallCaps/>
          <w:sz w:val="20"/>
          <w:szCs w:val="20"/>
          <w:lang w:eastAsia="en-US"/>
        </w:rPr>
      </w:pPr>
      <w:r w:rsidRPr="003F5678">
        <w:rPr>
          <w:rFonts w:ascii="Cambria" w:eastAsia="Calibri" w:hAnsi="Cambria" w:cs="Arial"/>
          <w:b/>
          <w:bCs/>
          <w:i/>
          <w:smallCaps/>
          <w:sz w:val="20"/>
          <w:szCs w:val="20"/>
          <w:lang w:eastAsia="en-US"/>
        </w:rPr>
        <w:t>mail …………………..…………..</w:t>
      </w:r>
    </w:p>
    <w:p w:rsidR="00290A20" w:rsidRPr="00290A20" w:rsidRDefault="00290A20" w:rsidP="00290A20">
      <w:pPr>
        <w:suppressAutoHyphens w:val="0"/>
        <w:spacing w:after="200" w:line="276" w:lineRule="auto"/>
        <w:rPr>
          <w:rFonts w:eastAsia="Calibri"/>
          <w:lang w:eastAsia="en-US"/>
        </w:rPr>
      </w:pPr>
    </w:p>
    <w:p w:rsidR="00260E66" w:rsidRDefault="00260E66" w:rsidP="004D48DD">
      <w:pPr>
        <w:jc w:val="both"/>
        <w:textAlignment w:val="baseline"/>
        <w:rPr>
          <w:b/>
          <w:color w:val="000000"/>
          <w:lang w:eastAsia="pl-PL"/>
        </w:rPr>
      </w:pPr>
      <w:r w:rsidRPr="00472A32">
        <w:rPr>
          <w:b/>
          <w:color w:val="000000"/>
          <w:lang w:eastAsia="pl-PL"/>
        </w:rPr>
        <w:t xml:space="preserve">pytanie nr </w:t>
      </w:r>
      <w:r>
        <w:rPr>
          <w:b/>
          <w:color w:val="000000"/>
          <w:lang w:eastAsia="pl-PL"/>
        </w:rPr>
        <w:t>3</w:t>
      </w:r>
    </w:p>
    <w:p w:rsidR="00E31DE7" w:rsidRPr="00E31DE7" w:rsidRDefault="00E31DE7" w:rsidP="004D48DD">
      <w:pPr>
        <w:suppressAutoHyphens w:val="0"/>
        <w:autoSpaceDE w:val="0"/>
        <w:autoSpaceDN w:val="0"/>
        <w:adjustRightInd w:val="0"/>
        <w:jc w:val="both"/>
        <w:rPr>
          <w:lang w:eastAsia="pl-PL"/>
        </w:rPr>
      </w:pPr>
      <w:r w:rsidRPr="00E31DE7">
        <w:rPr>
          <w:lang w:eastAsia="pl-PL"/>
        </w:rPr>
        <w:t>Dotyczy Wzoru umowy: W zależności od udzielonych odpowiedzi na pytania nr 1-2</w:t>
      </w:r>
    </w:p>
    <w:p w:rsidR="00E31DE7" w:rsidRPr="00E31DE7" w:rsidRDefault="00E31DE7" w:rsidP="004D48DD">
      <w:pPr>
        <w:jc w:val="both"/>
        <w:textAlignment w:val="baseline"/>
        <w:rPr>
          <w:b/>
          <w:color w:val="000000"/>
          <w:lang w:eastAsia="pl-PL"/>
        </w:rPr>
      </w:pPr>
      <w:r w:rsidRPr="00E31DE7">
        <w:rPr>
          <w:lang w:eastAsia="pl-PL"/>
        </w:rPr>
        <w:t>prosimy o wprowadzenie odpowiednich zmian w umowie.</w:t>
      </w:r>
    </w:p>
    <w:p w:rsidR="00260E66" w:rsidRDefault="00260E66" w:rsidP="004D48DD">
      <w:pPr>
        <w:jc w:val="both"/>
        <w:textAlignment w:val="baseline"/>
        <w:rPr>
          <w:b/>
          <w:color w:val="000000"/>
          <w:lang w:eastAsia="pl-PL"/>
        </w:rPr>
      </w:pPr>
    </w:p>
    <w:p w:rsidR="00260E66" w:rsidRDefault="00260E66" w:rsidP="004D48DD">
      <w:pPr>
        <w:pStyle w:val="Tekstpodstawowy"/>
        <w:rPr>
          <w:b/>
          <w:color w:val="000000"/>
          <w:lang w:eastAsia="pl-PL"/>
        </w:rPr>
      </w:pPr>
      <w:r w:rsidRPr="00472A32">
        <w:rPr>
          <w:b/>
          <w:color w:val="000000"/>
          <w:lang w:eastAsia="pl-PL"/>
        </w:rPr>
        <w:t xml:space="preserve">odpowiedź: </w:t>
      </w:r>
    </w:p>
    <w:p w:rsidR="00394DD9" w:rsidRPr="00394DD9" w:rsidRDefault="00394DD9" w:rsidP="004D48DD">
      <w:pPr>
        <w:suppressAutoHyphens w:val="0"/>
        <w:spacing w:after="200" w:line="276" w:lineRule="auto"/>
        <w:jc w:val="both"/>
        <w:rPr>
          <w:rFonts w:eastAsia="Calibri"/>
          <w:lang w:eastAsia="en-US"/>
        </w:rPr>
      </w:pPr>
      <w:r w:rsidRPr="00394DD9">
        <w:rPr>
          <w:rFonts w:eastAsia="Calibri"/>
          <w:lang w:eastAsia="en-US"/>
        </w:rPr>
        <w:t>Wprowadzone zmiany wynikające z odpowiedzi na pytania 1 i 2 nie mają wpływu na treść umowy.</w:t>
      </w:r>
    </w:p>
    <w:p w:rsidR="00E31DE7" w:rsidRDefault="00E31DE7" w:rsidP="004D48DD">
      <w:pPr>
        <w:pStyle w:val="Tekstpodstawowy"/>
        <w:rPr>
          <w:b/>
          <w:color w:val="000000"/>
          <w:lang w:eastAsia="pl-PL"/>
        </w:rPr>
      </w:pPr>
    </w:p>
    <w:p w:rsidR="00E31DE7" w:rsidRDefault="00E31DE7" w:rsidP="004D48DD">
      <w:pPr>
        <w:pStyle w:val="Tekstpodstawowy"/>
        <w:rPr>
          <w:b/>
          <w:color w:val="000000"/>
          <w:lang w:eastAsia="pl-PL"/>
        </w:rPr>
      </w:pPr>
      <w:r>
        <w:rPr>
          <w:b/>
          <w:color w:val="000000"/>
          <w:lang w:eastAsia="pl-PL"/>
        </w:rPr>
        <w:t>pytanie nr 4</w:t>
      </w:r>
    </w:p>
    <w:p w:rsidR="00E31DE7" w:rsidRPr="00E31DE7" w:rsidRDefault="00E31DE7" w:rsidP="004D48DD">
      <w:pPr>
        <w:pStyle w:val="Tekstpodstawowy"/>
        <w:rPr>
          <w:color w:val="000000"/>
          <w:lang w:eastAsia="pl-PL"/>
        </w:rPr>
      </w:pPr>
      <w:r w:rsidRPr="00E31DE7">
        <w:rPr>
          <w:color w:val="000000"/>
          <w:lang w:eastAsia="pl-PL"/>
        </w:rPr>
        <w:t>Dotyczy Wzoru umowy, paragraf 2 punt 4:</w:t>
      </w:r>
    </w:p>
    <w:p w:rsidR="00E31DE7" w:rsidRPr="00E31DE7" w:rsidRDefault="00E31DE7" w:rsidP="004D48DD">
      <w:pPr>
        <w:pStyle w:val="Tekstpodstawowy"/>
        <w:rPr>
          <w:color w:val="000000"/>
          <w:lang w:eastAsia="pl-PL"/>
        </w:rPr>
      </w:pPr>
      <w:r w:rsidRPr="00E31DE7">
        <w:rPr>
          <w:color w:val="000000"/>
          <w:lang w:eastAsia="pl-PL"/>
        </w:rPr>
        <w:t>Czy Zamawiający akceptuje poniższe zapisy dotyczące czasu reakcji serwisu, jeżeli</w:t>
      </w:r>
    </w:p>
    <w:p w:rsidR="00E31DE7" w:rsidRPr="00E31DE7" w:rsidRDefault="00E31DE7" w:rsidP="004D48DD">
      <w:pPr>
        <w:pStyle w:val="Tekstpodstawowy"/>
        <w:rPr>
          <w:color w:val="000000"/>
          <w:lang w:eastAsia="pl-PL"/>
        </w:rPr>
      </w:pPr>
      <w:r w:rsidRPr="00E31DE7">
        <w:rPr>
          <w:color w:val="000000"/>
          <w:lang w:eastAsia="pl-PL"/>
        </w:rPr>
        <w:t>tak to prosimy o wprowadzenie zmian do wzoru umowy z jednoczesnym usunięciem</w:t>
      </w:r>
    </w:p>
    <w:p w:rsidR="00E31DE7" w:rsidRPr="00E31DE7" w:rsidRDefault="00E31DE7" w:rsidP="004D48DD">
      <w:pPr>
        <w:pStyle w:val="Tekstpodstawowy"/>
        <w:rPr>
          <w:color w:val="000000"/>
          <w:lang w:eastAsia="pl-PL"/>
        </w:rPr>
      </w:pPr>
      <w:r w:rsidRPr="00E31DE7">
        <w:rPr>
          <w:color w:val="000000"/>
          <w:lang w:eastAsia="pl-PL"/>
        </w:rPr>
        <w:t>aktualnie proponowanych zapisów</w:t>
      </w:r>
    </w:p>
    <w:p w:rsidR="00E31DE7" w:rsidRPr="00E31DE7" w:rsidRDefault="00E31DE7" w:rsidP="004D48DD">
      <w:pPr>
        <w:pStyle w:val="Tekstpodstawowy"/>
        <w:rPr>
          <w:color w:val="000000"/>
          <w:lang w:eastAsia="pl-PL"/>
        </w:rPr>
      </w:pPr>
      <w:r w:rsidRPr="00E31DE7">
        <w:rPr>
          <w:color w:val="000000"/>
          <w:lang w:eastAsia="pl-PL"/>
        </w:rPr>
        <w:t>Odpowiedź telefoniczna – do 8 godzin w dni robocze</w:t>
      </w:r>
    </w:p>
    <w:p w:rsidR="00E31DE7" w:rsidRPr="00E31DE7" w:rsidRDefault="00E31DE7" w:rsidP="004D48DD">
      <w:pPr>
        <w:pStyle w:val="Tekstpodstawowy"/>
        <w:rPr>
          <w:color w:val="000000"/>
          <w:lang w:eastAsia="pl-PL"/>
        </w:rPr>
      </w:pPr>
      <w:r w:rsidRPr="00E31DE7">
        <w:rPr>
          <w:color w:val="000000"/>
          <w:lang w:eastAsia="pl-PL"/>
        </w:rPr>
        <w:t>Przyjazd Inżyniera serwisu – do 4 dni roboczych</w:t>
      </w:r>
    </w:p>
    <w:p w:rsidR="00E31DE7" w:rsidRPr="00E31DE7" w:rsidRDefault="00E31DE7" w:rsidP="004D48DD">
      <w:pPr>
        <w:pStyle w:val="Tekstpodstawowy"/>
        <w:rPr>
          <w:color w:val="000000"/>
          <w:lang w:eastAsia="pl-PL"/>
        </w:rPr>
      </w:pPr>
      <w:r w:rsidRPr="00E31DE7">
        <w:rPr>
          <w:color w:val="000000"/>
          <w:lang w:eastAsia="pl-PL"/>
        </w:rPr>
        <w:t>Maksymalny czas usuwania awarii – do 5 dni roboczych (16 gdy istnieje potrzeba</w:t>
      </w:r>
    </w:p>
    <w:p w:rsidR="00E31DE7" w:rsidRDefault="00E31DE7" w:rsidP="004D48DD">
      <w:pPr>
        <w:pStyle w:val="Tekstpodstawowy"/>
        <w:rPr>
          <w:color w:val="000000"/>
          <w:lang w:eastAsia="pl-PL"/>
        </w:rPr>
      </w:pPr>
      <w:r w:rsidRPr="00E31DE7">
        <w:rPr>
          <w:color w:val="000000"/>
          <w:lang w:eastAsia="pl-PL"/>
        </w:rPr>
        <w:t>sprowadzenia części zza granicy)</w:t>
      </w:r>
    </w:p>
    <w:p w:rsidR="00E31DE7" w:rsidRDefault="00E31DE7" w:rsidP="004D48DD">
      <w:pPr>
        <w:pStyle w:val="Tekstpodstawowy"/>
        <w:rPr>
          <w:color w:val="000000"/>
          <w:lang w:eastAsia="pl-PL"/>
        </w:rPr>
      </w:pPr>
    </w:p>
    <w:p w:rsidR="00E31DE7" w:rsidRDefault="00E31DE7" w:rsidP="004D48DD">
      <w:pPr>
        <w:pStyle w:val="Tekstpodstawowy"/>
        <w:rPr>
          <w:b/>
          <w:color w:val="000000"/>
          <w:lang w:eastAsia="pl-PL"/>
        </w:rPr>
      </w:pPr>
      <w:r w:rsidRPr="00E31DE7">
        <w:rPr>
          <w:b/>
          <w:color w:val="000000"/>
          <w:lang w:eastAsia="pl-PL"/>
        </w:rPr>
        <w:t>odpowiedź:</w:t>
      </w:r>
    </w:p>
    <w:p w:rsidR="00A46508" w:rsidRPr="00A46508" w:rsidRDefault="00A46508" w:rsidP="004D48DD">
      <w:pPr>
        <w:suppressAutoHyphens w:val="0"/>
        <w:spacing w:after="200" w:line="276" w:lineRule="auto"/>
        <w:jc w:val="both"/>
        <w:rPr>
          <w:rFonts w:eastAsia="Calibri"/>
          <w:lang w:eastAsia="en-US"/>
        </w:rPr>
      </w:pPr>
      <w:r w:rsidRPr="00A46508">
        <w:rPr>
          <w:rFonts w:eastAsia="Calibri"/>
          <w:lang w:eastAsia="en-US"/>
        </w:rPr>
        <w:t>Zamawiający pozostawia dotychczasowe zapisy.</w:t>
      </w:r>
    </w:p>
    <w:p w:rsidR="00E31DE7" w:rsidRDefault="00E31DE7" w:rsidP="00E31DE7">
      <w:pPr>
        <w:pStyle w:val="Tekstpodstawowy"/>
        <w:rPr>
          <w:b/>
          <w:color w:val="000000"/>
          <w:lang w:eastAsia="pl-PL"/>
        </w:rPr>
      </w:pPr>
    </w:p>
    <w:p w:rsidR="00E31DE7" w:rsidRDefault="00E31DE7" w:rsidP="00AC0EFC">
      <w:pPr>
        <w:pStyle w:val="Tekstpodstawowy"/>
        <w:rPr>
          <w:b/>
          <w:color w:val="000000"/>
          <w:lang w:eastAsia="pl-PL"/>
        </w:rPr>
      </w:pPr>
    </w:p>
    <w:p w:rsidR="00E31DE7" w:rsidRDefault="00E31DE7" w:rsidP="00AC0EFC">
      <w:pPr>
        <w:pStyle w:val="Tekstpodstawowy"/>
        <w:rPr>
          <w:b/>
          <w:color w:val="000000"/>
          <w:lang w:eastAsia="pl-PL"/>
        </w:rPr>
      </w:pPr>
      <w:r>
        <w:rPr>
          <w:b/>
          <w:color w:val="000000"/>
          <w:lang w:eastAsia="pl-PL"/>
        </w:rPr>
        <w:t>pytanie nr 5</w:t>
      </w:r>
    </w:p>
    <w:p w:rsidR="00E31DE7" w:rsidRPr="00E31DE7" w:rsidRDefault="00E31DE7" w:rsidP="00B70831">
      <w:pPr>
        <w:pStyle w:val="Tekstpodstawowy"/>
        <w:rPr>
          <w:color w:val="000000"/>
          <w:lang w:eastAsia="pl-PL"/>
        </w:rPr>
      </w:pPr>
      <w:r w:rsidRPr="00E31DE7">
        <w:rPr>
          <w:color w:val="000000"/>
          <w:lang w:eastAsia="pl-PL"/>
        </w:rPr>
        <w:t>Dotyczy Wzoru umowy, paragraf 2 punt 6 i 7 – prosimy o odstąpienie od zapisu</w:t>
      </w:r>
      <w:r w:rsidR="00AC0EFC">
        <w:rPr>
          <w:color w:val="000000"/>
          <w:lang w:eastAsia="pl-PL"/>
        </w:rPr>
        <w:t xml:space="preserve"> </w:t>
      </w:r>
      <w:r w:rsidRPr="00E31DE7">
        <w:rPr>
          <w:color w:val="000000"/>
          <w:lang w:eastAsia="pl-PL"/>
        </w:rPr>
        <w:t>o</w:t>
      </w:r>
      <w:r w:rsidR="00290A20">
        <w:rPr>
          <w:color w:val="000000"/>
          <w:lang w:eastAsia="pl-PL"/>
        </w:rPr>
        <w:t xml:space="preserve"> </w:t>
      </w:r>
      <w:r w:rsidRPr="00E31DE7">
        <w:rPr>
          <w:color w:val="000000"/>
          <w:lang w:eastAsia="pl-PL"/>
        </w:rPr>
        <w:t>konieczności udostępnienia modułu/sprzętu zastępczego – wymagałoby to dużo</w:t>
      </w:r>
    </w:p>
    <w:p w:rsidR="00E31DE7" w:rsidRPr="00E31DE7" w:rsidRDefault="00E31DE7" w:rsidP="00B70831">
      <w:pPr>
        <w:pStyle w:val="Tekstpodstawowy"/>
        <w:rPr>
          <w:color w:val="000000"/>
          <w:lang w:eastAsia="pl-PL"/>
        </w:rPr>
      </w:pPr>
      <w:r w:rsidRPr="00E31DE7">
        <w:rPr>
          <w:color w:val="000000"/>
          <w:lang w:eastAsia="pl-PL"/>
        </w:rPr>
        <w:t>większych nakł</w:t>
      </w:r>
      <w:r w:rsidR="00A46508">
        <w:rPr>
          <w:color w:val="000000"/>
          <w:lang w:eastAsia="pl-PL"/>
        </w:rPr>
        <w:t>a</w:t>
      </w:r>
      <w:r w:rsidRPr="00E31DE7">
        <w:rPr>
          <w:color w:val="000000"/>
          <w:lang w:eastAsia="pl-PL"/>
        </w:rPr>
        <w:t>dów finansowych niż standardowa oferta kontraktowa, co miałoby</w:t>
      </w:r>
    </w:p>
    <w:p w:rsidR="00E31DE7" w:rsidRPr="00E31DE7" w:rsidRDefault="00E31DE7" w:rsidP="00B70831">
      <w:pPr>
        <w:pStyle w:val="Tekstpodstawowy"/>
        <w:rPr>
          <w:color w:val="000000"/>
          <w:lang w:eastAsia="pl-PL"/>
        </w:rPr>
      </w:pPr>
      <w:r w:rsidRPr="00E31DE7">
        <w:rPr>
          <w:color w:val="000000"/>
          <w:lang w:eastAsia="pl-PL"/>
        </w:rPr>
        <w:t>znaczny wpływ na atrakcyjnoś</w:t>
      </w:r>
      <w:r w:rsidR="00A46508">
        <w:rPr>
          <w:color w:val="000000"/>
          <w:lang w:eastAsia="pl-PL"/>
        </w:rPr>
        <w:t>ć</w:t>
      </w:r>
      <w:r w:rsidRPr="00E31DE7">
        <w:rPr>
          <w:color w:val="000000"/>
          <w:lang w:eastAsia="pl-PL"/>
        </w:rPr>
        <w:t xml:space="preserve"> oferty.</w:t>
      </w:r>
    </w:p>
    <w:p w:rsidR="00E31DE7" w:rsidRPr="00E31DE7" w:rsidRDefault="00E31DE7" w:rsidP="00B70831">
      <w:pPr>
        <w:pStyle w:val="Tekstpodstawowy"/>
        <w:rPr>
          <w:color w:val="000000"/>
          <w:lang w:eastAsia="pl-PL"/>
        </w:rPr>
      </w:pPr>
      <w:r w:rsidRPr="00E31DE7">
        <w:rPr>
          <w:color w:val="000000"/>
          <w:lang w:eastAsia="pl-PL"/>
        </w:rPr>
        <w:t>Zapis dotyczący konieczności dostarczenia modułu/sprzętu zastępczego obliguje</w:t>
      </w:r>
    </w:p>
    <w:p w:rsidR="00E31DE7" w:rsidRPr="00E31DE7" w:rsidRDefault="00E31DE7" w:rsidP="00B70831">
      <w:pPr>
        <w:pStyle w:val="Tekstpodstawowy"/>
        <w:rPr>
          <w:color w:val="000000"/>
          <w:lang w:eastAsia="pl-PL"/>
        </w:rPr>
      </w:pPr>
      <w:r w:rsidRPr="00E31DE7">
        <w:rPr>
          <w:color w:val="000000"/>
          <w:lang w:eastAsia="pl-PL"/>
        </w:rPr>
        <w:t>wykonawcę do posiadania na stanie dodatkowego egzemplarza sprzętu będącego</w:t>
      </w:r>
    </w:p>
    <w:p w:rsidR="00E31DE7" w:rsidRPr="00E31DE7" w:rsidRDefault="00E31DE7" w:rsidP="00B70831">
      <w:pPr>
        <w:pStyle w:val="Tekstpodstawowy"/>
        <w:rPr>
          <w:color w:val="000000"/>
          <w:lang w:eastAsia="pl-PL"/>
        </w:rPr>
      </w:pPr>
      <w:r w:rsidRPr="00E31DE7">
        <w:rPr>
          <w:color w:val="000000"/>
          <w:lang w:eastAsia="pl-PL"/>
        </w:rPr>
        <w:t>przedmiotem umowy</w:t>
      </w:r>
      <w:r w:rsidR="00A46508">
        <w:rPr>
          <w:color w:val="000000"/>
          <w:lang w:eastAsia="pl-PL"/>
        </w:rPr>
        <w:t>,</w:t>
      </w:r>
      <w:r w:rsidRPr="00E31DE7">
        <w:rPr>
          <w:color w:val="000000"/>
          <w:lang w:eastAsia="pl-PL"/>
        </w:rPr>
        <w:t xml:space="preserve"> a jego koszt musiałby zostać uwzględniony w cenie oferty.</w:t>
      </w:r>
    </w:p>
    <w:p w:rsidR="00E31DE7" w:rsidRPr="00E31DE7" w:rsidRDefault="00E31DE7" w:rsidP="00B70831">
      <w:pPr>
        <w:pStyle w:val="Tekstpodstawowy"/>
        <w:rPr>
          <w:color w:val="000000"/>
          <w:lang w:eastAsia="pl-PL"/>
        </w:rPr>
      </w:pPr>
      <w:r w:rsidRPr="00E31DE7">
        <w:rPr>
          <w:color w:val="000000"/>
          <w:lang w:eastAsia="pl-PL"/>
        </w:rPr>
        <w:t>Rezygnacja z tego zapisu pozwoli Wykonawcy przedstawić ofertę korzystniejszą pod</w:t>
      </w:r>
    </w:p>
    <w:p w:rsidR="00E31DE7" w:rsidRPr="00E31DE7" w:rsidRDefault="00E31DE7" w:rsidP="00B70831">
      <w:pPr>
        <w:pStyle w:val="Tekstpodstawowy"/>
        <w:rPr>
          <w:color w:val="000000"/>
          <w:lang w:eastAsia="pl-PL"/>
        </w:rPr>
      </w:pPr>
      <w:r w:rsidRPr="00E31DE7">
        <w:rPr>
          <w:color w:val="000000"/>
          <w:lang w:eastAsia="pl-PL"/>
        </w:rPr>
        <w:t>względem finansowym.</w:t>
      </w:r>
    </w:p>
    <w:p w:rsidR="00E31DE7" w:rsidRPr="00E31DE7" w:rsidRDefault="00E31DE7" w:rsidP="00B70831">
      <w:pPr>
        <w:pStyle w:val="Tekstpodstawowy"/>
        <w:rPr>
          <w:color w:val="000000"/>
          <w:lang w:eastAsia="pl-PL"/>
        </w:rPr>
      </w:pPr>
      <w:r w:rsidRPr="00E31DE7">
        <w:rPr>
          <w:color w:val="000000"/>
          <w:lang w:eastAsia="pl-PL"/>
        </w:rPr>
        <w:t>Jednocześnie, jako Wykonawca zobowiązujemy się do niezwłocznych napraw aparatu</w:t>
      </w:r>
    </w:p>
    <w:p w:rsidR="00E31DE7" w:rsidRDefault="00E31DE7" w:rsidP="00B70831">
      <w:pPr>
        <w:pStyle w:val="Tekstpodstawowy"/>
        <w:rPr>
          <w:color w:val="000000"/>
          <w:lang w:eastAsia="pl-PL"/>
        </w:rPr>
      </w:pPr>
      <w:r w:rsidRPr="00E31DE7">
        <w:rPr>
          <w:color w:val="000000"/>
          <w:lang w:eastAsia="pl-PL"/>
        </w:rPr>
        <w:t>w wymaganym terminie, aby zapewnić ciągłość wykonywanych badań</w:t>
      </w:r>
      <w:r w:rsidR="00BA4CE4">
        <w:rPr>
          <w:color w:val="000000"/>
          <w:lang w:eastAsia="pl-PL"/>
        </w:rPr>
        <w:t>.</w:t>
      </w:r>
    </w:p>
    <w:p w:rsidR="00A46508" w:rsidRDefault="00A46508" w:rsidP="00B70831">
      <w:pPr>
        <w:pStyle w:val="Tekstpodstawowy"/>
        <w:rPr>
          <w:b/>
          <w:color w:val="000000"/>
          <w:lang w:eastAsia="pl-PL"/>
        </w:rPr>
      </w:pPr>
    </w:p>
    <w:p w:rsidR="00BA4CE4" w:rsidRDefault="00BA4CE4" w:rsidP="00B70831">
      <w:pPr>
        <w:pStyle w:val="Tekstpodstawowy"/>
        <w:rPr>
          <w:b/>
          <w:color w:val="000000"/>
          <w:lang w:eastAsia="pl-PL"/>
        </w:rPr>
      </w:pPr>
    </w:p>
    <w:p w:rsidR="00E31DE7" w:rsidRDefault="00E31DE7" w:rsidP="00AC0EFC">
      <w:pPr>
        <w:pStyle w:val="Tekstpodstawowy"/>
        <w:rPr>
          <w:b/>
          <w:color w:val="000000"/>
          <w:lang w:eastAsia="pl-PL"/>
        </w:rPr>
      </w:pPr>
      <w:r w:rsidRPr="00E31DE7">
        <w:rPr>
          <w:b/>
          <w:color w:val="000000"/>
          <w:lang w:eastAsia="pl-PL"/>
        </w:rPr>
        <w:lastRenderedPageBreak/>
        <w:t>odpowiedź:</w:t>
      </w:r>
    </w:p>
    <w:p w:rsidR="00A46508" w:rsidRPr="009007A8" w:rsidRDefault="00A46508" w:rsidP="00AC0EFC">
      <w:pPr>
        <w:suppressAutoHyphens w:val="0"/>
        <w:spacing w:after="200" w:line="276" w:lineRule="auto"/>
        <w:jc w:val="both"/>
        <w:rPr>
          <w:rFonts w:eastAsia="Calibri"/>
          <w:lang w:eastAsia="en-US"/>
        </w:rPr>
      </w:pPr>
      <w:r w:rsidRPr="00A46508">
        <w:rPr>
          <w:rFonts w:eastAsia="Calibri"/>
          <w:lang w:eastAsia="en-US"/>
        </w:rPr>
        <w:t>Zamawiający wyraża zgodę i dokonuje wykreślenia ze wzoru umowy treść § 2</w:t>
      </w:r>
      <w:r w:rsidR="00AC0EFC">
        <w:rPr>
          <w:rFonts w:eastAsia="Calibri"/>
          <w:lang w:eastAsia="en-US"/>
        </w:rPr>
        <w:t xml:space="preserve"> </w:t>
      </w:r>
      <w:r w:rsidRPr="00A46508">
        <w:rPr>
          <w:rFonts w:eastAsia="Calibri"/>
          <w:lang w:eastAsia="en-US"/>
        </w:rPr>
        <w:t>pkt. 6 i 7.</w:t>
      </w:r>
    </w:p>
    <w:p w:rsidR="00E31DE7" w:rsidRDefault="00E31DE7" w:rsidP="00E31DE7">
      <w:pPr>
        <w:pStyle w:val="Tekstpodstawowy"/>
        <w:rPr>
          <w:b/>
          <w:color w:val="000000"/>
          <w:lang w:eastAsia="pl-PL"/>
        </w:rPr>
      </w:pPr>
    </w:p>
    <w:p w:rsidR="00E31DE7" w:rsidRDefault="00E31DE7" w:rsidP="00AC0EFC">
      <w:pPr>
        <w:pStyle w:val="Tekstpodstawowy"/>
        <w:jc w:val="left"/>
        <w:rPr>
          <w:b/>
          <w:color w:val="000000"/>
          <w:lang w:eastAsia="pl-PL"/>
        </w:rPr>
      </w:pPr>
      <w:r>
        <w:rPr>
          <w:b/>
          <w:color w:val="000000"/>
          <w:lang w:eastAsia="pl-PL"/>
        </w:rPr>
        <w:t>pytanie nr 6</w:t>
      </w:r>
    </w:p>
    <w:p w:rsidR="00E31DE7" w:rsidRPr="00E31DE7" w:rsidRDefault="00E31DE7" w:rsidP="00AC0EFC">
      <w:pPr>
        <w:pStyle w:val="Tekstpodstawowy"/>
        <w:jc w:val="left"/>
        <w:rPr>
          <w:color w:val="000000"/>
          <w:lang w:eastAsia="pl-PL"/>
        </w:rPr>
      </w:pPr>
      <w:r w:rsidRPr="00E31DE7">
        <w:rPr>
          <w:color w:val="000000"/>
          <w:lang w:eastAsia="pl-PL"/>
        </w:rPr>
        <w:t>Dotyczy Wzoru umowy, paragraf 6 – prosimy o zmniejszenie wysokości kary do 50 zł</w:t>
      </w:r>
    </w:p>
    <w:p w:rsidR="00E31DE7" w:rsidRPr="00E31DE7" w:rsidRDefault="00E31DE7" w:rsidP="00AC0EFC">
      <w:pPr>
        <w:pStyle w:val="Tekstpodstawowy"/>
        <w:jc w:val="left"/>
        <w:rPr>
          <w:color w:val="000000"/>
          <w:lang w:eastAsia="pl-PL"/>
        </w:rPr>
      </w:pPr>
      <w:r w:rsidRPr="00E31DE7">
        <w:rPr>
          <w:color w:val="000000"/>
          <w:lang w:eastAsia="pl-PL"/>
        </w:rPr>
        <w:t>za każdy rozpoczęty dzień zwłoki oraz zapis umożliwiający potrącenie potencjalnych</w:t>
      </w:r>
    </w:p>
    <w:p w:rsidR="00E31DE7" w:rsidRDefault="00E31DE7" w:rsidP="00AC0EFC">
      <w:pPr>
        <w:pStyle w:val="Tekstpodstawowy"/>
        <w:jc w:val="left"/>
        <w:rPr>
          <w:color w:val="000000"/>
          <w:lang w:eastAsia="pl-PL"/>
        </w:rPr>
      </w:pPr>
      <w:r w:rsidRPr="00E31DE7">
        <w:rPr>
          <w:color w:val="000000"/>
          <w:lang w:eastAsia="pl-PL"/>
        </w:rPr>
        <w:t>kar umownych z wynagrodzenia Wykonawcy</w:t>
      </w:r>
      <w:r w:rsidR="009007A8">
        <w:rPr>
          <w:color w:val="000000"/>
          <w:lang w:eastAsia="pl-PL"/>
        </w:rPr>
        <w:t>.</w:t>
      </w:r>
    </w:p>
    <w:p w:rsidR="00E31DE7" w:rsidRDefault="00E31DE7" w:rsidP="00AC0EFC">
      <w:pPr>
        <w:pStyle w:val="Tekstpodstawowy"/>
        <w:jc w:val="left"/>
        <w:rPr>
          <w:b/>
          <w:color w:val="000000"/>
          <w:lang w:eastAsia="pl-PL"/>
        </w:rPr>
      </w:pPr>
      <w:r w:rsidRPr="00E31DE7">
        <w:rPr>
          <w:b/>
          <w:color w:val="000000"/>
          <w:lang w:eastAsia="pl-PL"/>
        </w:rPr>
        <w:t>odpowiedź:</w:t>
      </w:r>
    </w:p>
    <w:p w:rsidR="00A52F93" w:rsidRPr="00EF5D2F" w:rsidRDefault="00A52F93" w:rsidP="00AC0EFC">
      <w:r w:rsidRPr="00EF5D2F">
        <w:t>Zamawiający pozostawia dotychczasowe zapisy</w:t>
      </w:r>
      <w:r w:rsidR="009007A8">
        <w:t>.</w:t>
      </w:r>
    </w:p>
    <w:p w:rsidR="00E31DE7" w:rsidRDefault="00E31DE7" w:rsidP="00AC0EFC">
      <w:pPr>
        <w:pStyle w:val="Tekstpodstawowy"/>
        <w:jc w:val="left"/>
        <w:rPr>
          <w:b/>
          <w:color w:val="000000"/>
          <w:lang w:eastAsia="pl-PL"/>
        </w:rPr>
      </w:pPr>
    </w:p>
    <w:p w:rsidR="00E31DE7" w:rsidRDefault="00E31DE7" w:rsidP="00AC0EFC">
      <w:pPr>
        <w:pStyle w:val="Tekstpodstawowy"/>
        <w:jc w:val="left"/>
        <w:rPr>
          <w:b/>
          <w:color w:val="000000"/>
          <w:lang w:eastAsia="pl-PL"/>
        </w:rPr>
      </w:pPr>
    </w:p>
    <w:p w:rsidR="00E31DE7" w:rsidRDefault="00E31DE7" w:rsidP="00AC0EFC">
      <w:pPr>
        <w:pStyle w:val="Tekstpodstawowy"/>
        <w:rPr>
          <w:b/>
          <w:color w:val="000000"/>
          <w:lang w:eastAsia="pl-PL"/>
        </w:rPr>
      </w:pPr>
      <w:r>
        <w:rPr>
          <w:b/>
          <w:color w:val="000000"/>
          <w:lang w:eastAsia="pl-PL"/>
        </w:rPr>
        <w:t xml:space="preserve">pytanie nr </w:t>
      </w:r>
      <w:r w:rsidR="008940BF">
        <w:rPr>
          <w:b/>
          <w:color w:val="000000"/>
          <w:lang w:eastAsia="pl-PL"/>
        </w:rPr>
        <w:t>7</w:t>
      </w:r>
    </w:p>
    <w:p w:rsidR="00E31DE7" w:rsidRPr="00E31DE7" w:rsidRDefault="00E31DE7" w:rsidP="00AC0EFC">
      <w:pPr>
        <w:pStyle w:val="Tekstpodstawowy"/>
        <w:rPr>
          <w:color w:val="000000"/>
          <w:lang w:eastAsia="pl-PL"/>
        </w:rPr>
      </w:pPr>
      <w:r w:rsidRPr="00E31DE7">
        <w:rPr>
          <w:color w:val="000000"/>
          <w:lang w:eastAsia="pl-PL"/>
        </w:rPr>
        <w:t>Dotyczy Wzoru umowy, paragraf 6 punkt 6 – prosimy o zmniejszenie łącznej</w:t>
      </w:r>
    </w:p>
    <w:p w:rsidR="00E31DE7" w:rsidRDefault="00E31DE7" w:rsidP="00AC0EFC">
      <w:pPr>
        <w:pStyle w:val="Tekstpodstawowy"/>
        <w:rPr>
          <w:color w:val="000000"/>
          <w:lang w:eastAsia="pl-PL"/>
        </w:rPr>
      </w:pPr>
      <w:r w:rsidRPr="00E31DE7">
        <w:rPr>
          <w:color w:val="000000"/>
          <w:lang w:eastAsia="pl-PL"/>
        </w:rPr>
        <w:t>wysokości kar do maksymalnej wysokości 15% wartości kontraktu.</w:t>
      </w:r>
    </w:p>
    <w:p w:rsidR="00E31DE7" w:rsidRDefault="00E31DE7" w:rsidP="00AC0EFC">
      <w:pPr>
        <w:pStyle w:val="Tekstpodstawowy"/>
        <w:rPr>
          <w:color w:val="000000"/>
          <w:lang w:eastAsia="pl-PL"/>
        </w:rPr>
      </w:pPr>
    </w:p>
    <w:p w:rsidR="00E31DE7" w:rsidRDefault="00213165" w:rsidP="00AC0EFC">
      <w:pPr>
        <w:pStyle w:val="Tekstpodstawowy"/>
        <w:jc w:val="left"/>
        <w:rPr>
          <w:b/>
          <w:color w:val="000000"/>
          <w:lang w:eastAsia="pl-PL"/>
        </w:rPr>
      </w:pPr>
      <w:r w:rsidRPr="00213165">
        <w:rPr>
          <w:b/>
          <w:color w:val="000000"/>
          <w:lang w:eastAsia="pl-PL"/>
        </w:rPr>
        <w:t>o</w:t>
      </w:r>
      <w:r w:rsidR="00E31DE7" w:rsidRPr="00213165">
        <w:rPr>
          <w:b/>
          <w:color w:val="000000"/>
          <w:lang w:eastAsia="pl-PL"/>
        </w:rPr>
        <w:t>dpowiedź:</w:t>
      </w:r>
    </w:p>
    <w:p w:rsidR="00A46508" w:rsidRPr="00A46508" w:rsidRDefault="00A46508" w:rsidP="00AC0EFC">
      <w:pPr>
        <w:suppressAutoHyphens w:val="0"/>
        <w:spacing w:after="200" w:line="276" w:lineRule="auto"/>
        <w:rPr>
          <w:rFonts w:eastAsia="Calibri"/>
          <w:lang w:eastAsia="en-US"/>
        </w:rPr>
      </w:pPr>
      <w:r w:rsidRPr="00A46508">
        <w:rPr>
          <w:rFonts w:eastAsia="Calibri"/>
          <w:lang w:eastAsia="en-US"/>
        </w:rPr>
        <w:t>Zamawiający pozostawia dotychczasowe zapisy</w:t>
      </w:r>
      <w:r w:rsidR="009007A8">
        <w:rPr>
          <w:rFonts w:eastAsia="Calibri"/>
          <w:lang w:eastAsia="en-US"/>
        </w:rPr>
        <w:t>.</w:t>
      </w:r>
    </w:p>
    <w:p w:rsidR="00450C55" w:rsidRPr="003F5678" w:rsidRDefault="00450C55" w:rsidP="00AC0EFC">
      <w:pPr>
        <w:pStyle w:val="Tekstpodstawowy"/>
        <w:jc w:val="left"/>
        <w:rPr>
          <w:color w:val="000000"/>
          <w:lang w:eastAsia="pl-PL"/>
        </w:rPr>
      </w:pPr>
    </w:p>
    <w:p w:rsidR="003F5678" w:rsidRPr="003F5678" w:rsidRDefault="003F5678" w:rsidP="00AC0EFC">
      <w:pPr>
        <w:pStyle w:val="Tekstpodstawowy"/>
        <w:jc w:val="left"/>
        <w:rPr>
          <w:b/>
          <w:color w:val="000000"/>
          <w:u w:val="single"/>
          <w:lang w:eastAsia="pl-PL"/>
        </w:rPr>
      </w:pPr>
      <w:r w:rsidRPr="003F5678">
        <w:rPr>
          <w:color w:val="000000"/>
          <w:u w:val="single"/>
          <w:lang w:eastAsia="pl-PL"/>
        </w:rPr>
        <w:t xml:space="preserve">Ponadto zamawiający dokonuje dodatkowych zmian </w:t>
      </w:r>
      <w:r>
        <w:rPr>
          <w:color w:val="000000"/>
          <w:u w:val="single"/>
          <w:lang w:eastAsia="pl-PL"/>
        </w:rPr>
        <w:t xml:space="preserve">w </w:t>
      </w:r>
      <w:r w:rsidRPr="003F5678">
        <w:rPr>
          <w:color w:val="000000"/>
          <w:u w:val="single"/>
          <w:lang w:eastAsia="pl-PL"/>
        </w:rPr>
        <w:t>specyfikacji warunków zamówienia:</w:t>
      </w:r>
    </w:p>
    <w:p w:rsidR="003F5678" w:rsidRDefault="003F5678" w:rsidP="003F5678">
      <w:pPr>
        <w:suppressAutoHyphens w:val="0"/>
        <w:spacing w:after="200" w:line="276" w:lineRule="auto"/>
        <w:contextualSpacing/>
        <w:jc w:val="both"/>
        <w:rPr>
          <w:b/>
          <w:color w:val="000000"/>
          <w:lang w:eastAsia="pl-PL"/>
        </w:rPr>
      </w:pPr>
    </w:p>
    <w:p w:rsidR="003F5678" w:rsidRPr="003F5678" w:rsidRDefault="003F5678" w:rsidP="003F5678">
      <w:pPr>
        <w:suppressAutoHyphens w:val="0"/>
        <w:spacing w:after="200" w:line="276" w:lineRule="auto"/>
        <w:contextualSpacing/>
        <w:jc w:val="both"/>
        <w:rPr>
          <w:color w:val="000000"/>
          <w:lang w:eastAsia="pl-PL"/>
        </w:rPr>
      </w:pPr>
      <w:r w:rsidRPr="003F5678">
        <w:rPr>
          <w:color w:val="000000"/>
          <w:lang w:eastAsia="pl-PL"/>
        </w:rPr>
        <w:t xml:space="preserve">Zamawiający dokonuje zmiany specyfikacji warunków zamówienia przedłużając termin składania ofert do dnia </w:t>
      </w:r>
      <w:r w:rsidRPr="003F5678">
        <w:rPr>
          <w:b/>
          <w:color w:val="000000"/>
          <w:u w:val="single"/>
          <w:lang w:eastAsia="pl-PL"/>
        </w:rPr>
        <w:t>10.05.2024 r. godz. 10:00</w:t>
      </w:r>
      <w:r w:rsidRPr="003F5678">
        <w:rPr>
          <w:color w:val="000000"/>
          <w:lang w:eastAsia="pl-PL"/>
        </w:rPr>
        <w:t xml:space="preserve">, i termin otwarcia ofert do dnia </w:t>
      </w:r>
      <w:r w:rsidRPr="003F5678">
        <w:rPr>
          <w:b/>
          <w:color w:val="000000"/>
          <w:u w:val="single"/>
          <w:lang w:eastAsia="pl-PL"/>
        </w:rPr>
        <w:t>10.05.2024 r. godz. 10:30</w:t>
      </w:r>
      <w:r w:rsidRPr="003F5678">
        <w:rPr>
          <w:color w:val="000000"/>
          <w:lang w:eastAsia="pl-PL"/>
        </w:rPr>
        <w:t>.</w:t>
      </w:r>
    </w:p>
    <w:p w:rsidR="003F5678" w:rsidRPr="003F5678" w:rsidRDefault="003F5678" w:rsidP="003F5678">
      <w:pPr>
        <w:suppressAutoHyphens w:val="0"/>
        <w:spacing w:after="200" w:line="276" w:lineRule="auto"/>
        <w:rPr>
          <w:rFonts w:eastAsia="Calibri"/>
          <w:lang w:eastAsia="en-US"/>
        </w:rPr>
      </w:pPr>
    </w:p>
    <w:p w:rsidR="003F5678" w:rsidRPr="003F5678" w:rsidRDefault="003F5678" w:rsidP="003F5678">
      <w:pPr>
        <w:suppressAutoHyphens w:val="0"/>
        <w:spacing w:after="200" w:line="276" w:lineRule="auto"/>
        <w:ind w:left="720"/>
        <w:contextualSpacing/>
        <w:rPr>
          <w:rFonts w:eastAsia="Calibri"/>
          <w:lang w:eastAsia="en-US"/>
        </w:rPr>
      </w:pPr>
    </w:p>
    <w:p w:rsidR="003F5678" w:rsidRPr="003F5678" w:rsidRDefault="003F5678" w:rsidP="003F5678">
      <w:pPr>
        <w:suppressAutoHyphens w:val="0"/>
        <w:spacing w:after="200" w:line="276" w:lineRule="auto"/>
        <w:contextualSpacing/>
        <w:rPr>
          <w:rFonts w:eastAsia="Calibri"/>
          <w:lang w:eastAsia="en-US"/>
        </w:rPr>
      </w:pPr>
    </w:p>
    <w:p w:rsidR="003F5678" w:rsidRPr="003F5678" w:rsidRDefault="003F5678" w:rsidP="003F5678">
      <w:pPr>
        <w:suppressAutoHyphens w:val="0"/>
        <w:spacing w:after="200" w:line="276" w:lineRule="auto"/>
        <w:ind w:left="720"/>
        <w:contextualSpacing/>
        <w:rPr>
          <w:rFonts w:ascii="Calibri" w:eastAsia="Calibri" w:hAnsi="Calibri"/>
          <w:sz w:val="22"/>
          <w:szCs w:val="22"/>
          <w:lang w:eastAsia="en-US"/>
        </w:rPr>
      </w:pPr>
    </w:p>
    <w:p w:rsidR="00450C55" w:rsidRDefault="00450C55" w:rsidP="00E31DE7">
      <w:pPr>
        <w:pStyle w:val="Tekstpodstawowy"/>
        <w:rPr>
          <w:b/>
          <w:color w:val="000000"/>
          <w:lang w:eastAsia="pl-PL"/>
        </w:rPr>
      </w:pPr>
    </w:p>
    <w:p w:rsidR="00A46508" w:rsidRPr="00A46508" w:rsidRDefault="00A46508" w:rsidP="00E85B53">
      <w:pPr>
        <w:pStyle w:val="Tekstpodstawowy"/>
        <w:rPr>
          <w:b/>
          <w:color w:val="000000"/>
          <w:lang w:eastAsia="pl-PL"/>
        </w:rPr>
      </w:pPr>
    </w:p>
    <w:sectPr w:rsidR="00A46508" w:rsidRPr="00A46508" w:rsidSect="00DF6D15">
      <w:pgSz w:w="11906" w:h="16838"/>
      <w:pgMar w:top="1417" w:right="1417" w:bottom="1417" w:left="1417"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FC" w:rsidRDefault="00DC11FC">
      <w:r>
        <w:separator/>
      </w:r>
    </w:p>
  </w:endnote>
  <w:endnote w:type="continuationSeparator" w:id="0">
    <w:p w:rsidR="00DC11FC" w:rsidRDefault="00DC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FC" w:rsidRDefault="00DC11FC">
      <w:r>
        <w:separator/>
      </w:r>
    </w:p>
  </w:footnote>
  <w:footnote w:type="continuationSeparator" w:id="0">
    <w:p w:rsidR="00DC11FC" w:rsidRDefault="00DC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F3419"/>
    <w:multiLevelType w:val="hybridMultilevel"/>
    <w:tmpl w:val="2D3CA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D6B52CB"/>
    <w:multiLevelType w:val="hybridMultilevel"/>
    <w:tmpl w:val="A134E818"/>
    <w:lvl w:ilvl="0" w:tplc="D69E1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00C21B6"/>
    <w:multiLevelType w:val="hybridMultilevel"/>
    <w:tmpl w:val="2D3CA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3"/>
    <w:rsid w:val="00000586"/>
    <w:rsid w:val="000010DE"/>
    <w:rsid w:val="00001FA8"/>
    <w:rsid w:val="00005448"/>
    <w:rsid w:val="00012611"/>
    <w:rsid w:val="00016161"/>
    <w:rsid w:val="000177B8"/>
    <w:rsid w:val="00031949"/>
    <w:rsid w:val="00031CA1"/>
    <w:rsid w:val="00041B42"/>
    <w:rsid w:val="00042310"/>
    <w:rsid w:val="000434E8"/>
    <w:rsid w:val="00047AB0"/>
    <w:rsid w:val="00053C2B"/>
    <w:rsid w:val="0005747D"/>
    <w:rsid w:val="00057ED2"/>
    <w:rsid w:val="00066485"/>
    <w:rsid w:val="000727C4"/>
    <w:rsid w:val="00074097"/>
    <w:rsid w:val="00075D1B"/>
    <w:rsid w:val="00080584"/>
    <w:rsid w:val="00082479"/>
    <w:rsid w:val="00086862"/>
    <w:rsid w:val="00087E9D"/>
    <w:rsid w:val="00091BC7"/>
    <w:rsid w:val="000945BB"/>
    <w:rsid w:val="000A60A3"/>
    <w:rsid w:val="000B4495"/>
    <w:rsid w:val="000B4FF7"/>
    <w:rsid w:val="000B59EA"/>
    <w:rsid w:val="000C4350"/>
    <w:rsid w:val="000C5DD0"/>
    <w:rsid w:val="000D1F12"/>
    <w:rsid w:val="000E2A4B"/>
    <w:rsid w:val="000F217F"/>
    <w:rsid w:val="00104643"/>
    <w:rsid w:val="001125E7"/>
    <w:rsid w:val="00112A9C"/>
    <w:rsid w:val="00117347"/>
    <w:rsid w:val="0012111F"/>
    <w:rsid w:val="00122B6B"/>
    <w:rsid w:val="00133EB5"/>
    <w:rsid w:val="001427B0"/>
    <w:rsid w:val="001454D9"/>
    <w:rsid w:val="00147763"/>
    <w:rsid w:val="0015113C"/>
    <w:rsid w:val="001523CA"/>
    <w:rsid w:val="00153C2E"/>
    <w:rsid w:val="0015455E"/>
    <w:rsid w:val="00160357"/>
    <w:rsid w:val="00176904"/>
    <w:rsid w:val="00185E80"/>
    <w:rsid w:val="0019317D"/>
    <w:rsid w:val="001A0384"/>
    <w:rsid w:val="001A4BDC"/>
    <w:rsid w:val="001B488D"/>
    <w:rsid w:val="001D6D4C"/>
    <w:rsid w:val="001E517C"/>
    <w:rsid w:val="00206508"/>
    <w:rsid w:val="00206665"/>
    <w:rsid w:val="00213065"/>
    <w:rsid w:val="00213165"/>
    <w:rsid w:val="00213CD2"/>
    <w:rsid w:val="002178AD"/>
    <w:rsid w:val="00217C3B"/>
    <w:rsid w:val="00221101"/>
    <w:rsid w:val="0023041F"/>
    <w:rsid w:val="00232D6C"/>
    <w:rsid w:val="00236C71"/>
    <w:rsid w:val="00236C73"/>
    <w:rsid w:val="00250166"/>
    <w:rsid w:val="00250CE7"/>
    <w:rsid w:val="0025606A"/>
    <w:rsid w:val="0025687A"/>
    <w:rsid w:val="00260E66"/>
    <w:rsid w:val="00262CAF"/>
    <w:rsid w:val="00263263"/>
    <w:rsid w:val="00265C5D"/>
    <w:rsid w:val="00266CF4"/>
    <w:rsid w:val="0028005C"/>
    <w:rsid w:val="00286F5A"/>
    <w:rsid w:val="00290A20"/>
    <w:rsid w:val="0029272B"/>
    <w:rsid w:val="00296005"/>
    <w:rsid w:val="002A64FA"/>
    <w:rsid w:val="002A6778"/>
    <w:rsid w:val="002B03A0"/>
    <w:rsid w:val="002C11FA"/>
    <w:rsid w:val="002D3AA2"/>
    <w:rsid w:val="002D4BC9"/>
    <w:rsid w:val="002E02C7"/>
    <w:rsid w:val="002E0A41"/>
    <w:rsid w:val="002E1857"/>
    <w:rsid w:val="002E5716"/>
    <w:rsid w:val="0030345C"/>
    <w:rsid w:val="00315802"/>
    <w:rsid w:val="00324111"/>
    <w:rsid w:val="00324E85"/>
    <w:rsid w:val="00326481"/>
    <w:rsid w:val="00331247"/>
    <w:rsid w:val="003346EC"/>
    <w:rsid w:val="00344977"/>
    <w:rsid w:val="0035418C"/>
    <w:rsid w:val="00363981"/>
    <w:rsid w:val="00364436"/>
    <w:rsid w:val="00365A5F"/>
    <w:rsid w:val="00375923"/>
    <w:rsid w:val="00383E7A"/>
    <w:rsid w:val="00385B85"/>
    <w:rsid w:val="00386597"/>
    <w:rsid w:val="00390F69"/>
    <w:rsid w:val="00394DD9"/>
    <w:rsid w:val="00396B5B"/>
    <w:rsid w:val="003970DC"/>
    <w:rsid w:val="003A3982"/>
    <w:rsid w:val="003B241B"/>
    <w:rsid w:val="003E10CB"/>
    <w:rsid w:val="003E57FA"/>
    <w:rsid w:val="003F5678"/>
    <w:rsid w:val="003F686B"/>
    <w:rsid w:val="00404FBC"/>
    <w:rsid w:val="00404FEF"/>
    <w:rsid w:val="00411E3E"/>
    <w:rsid w:val="0041622B"/>
    <w:rsid w:val="00417367"/>
    <w:rsid w:val="0042555E"/>
    <w:rsid w:val="004255E0"/>
    <w:rsid w:val="00435DC8"/>
    <w:rsid w:val="00437B00"/>
    <w:rsid w:val="00443A78"/>
    <w:rsid w:val="00443B80"/>
    <w:rsid w:val="00450C55"/>
    <w:rsid w:val="00450E3D"/>
    <w:rsid w:val="00452942"/>
    <w:rsid w:val="00457BFA"/>
    <w:rsid w:val="00463939"/>
    <w:rsid w:val="00470E4C"/>
    <w:rsid w:val="00472A32"/>
    <w:rsid w:val="004760E7"/>
    <w:rsid w:val="00477338"/>
    <w:rsid w:val="00477EBC"/>
    <w:rsid w:val="00494418"/>
    <w:rsid w:val="00495242"/>
    <w:rsid w:val="004A5CC8"/>
    <w:rsid w:val="004B306A"/>
    <w:rsid w:val="004B5302"/>
    <w:rsid w:val="004D2772"/>
    <w:rsid w:val="004D48DD"/>
    <w:rsid w:val="004E5271"/>
    <w:rsid w:val="004F1649"/>
    <w:rsid w:val="004F34AB"/>
    <w:rsid w:val="004F4DA6"/>
    <w:rsid w:val="005011F5"/>
    <w:rsid w:val="0050430D"/>
    <w:rsid w:val="00505B34"/>
    <w:rsid w:val="005064BF"/>
    <w:rsid w:val="00506734"/>
    <w:rsid w:val="00510826"/>
    <w:rsid w:val="005216CB"/>
    <w:rsid w:val="0054120A"/>
    <w:rsid w:val="00541B66"/>
    <w:rsid w:val="00544621"/>
    <w:rsid w:val="00544686"/>
    <w:rsid w:val="00545165"/>
    <w:rsid w:val="005462E1"/>
    <w:rsid w:val="0055003A"/>
    <w:rsid w:val="0055389A"/>
    <w:rsid w:val="0055554E"/>
    <w:rsid w:val="00573249"/>
    <w:rsid w:val="005831CC"/>
    <w:rsid w:val="00587627"/>
    <w:rsid w:val="0059102E"/>
    <w:rsid w:val="00592B0D"/>
    <w:rsid w:val="00593541"/>
    <w:rsid w:val="00595FB0"/>
    <w:rsid w:val="005A7764"/>
    <w:rsid w:val="005C0417"/>
    <w:rsid w:val="005D1D0A"/>
    <w:rsid w:val="005D3060"/>
    <w:rsid w:val="005E0AA7"/>
    <w:rsid w:val="005E14DD"/>
    <w:rsid w:val="005E76FA"/>
    <w:rsid w:val="00607D73"/>
    <w:rsid w:val="00615648"/>
    <w:rsid w:val="00621B28"/>
    <w:rsid w:val="0062444E"/>
    <w:rsid w:val="00625279"/>
    <w:rsid w:val="006325F8"/>
    <w:rsid w:val="006452BF"/>
    <w:rsid w:val="006461DE"/>
    <w:rsid w:val="00656101"/>
    <w:rsid w:val="00657B78"/>
    <w:rsid w:val="0066420F"/>
    <w:rsid w:val="00676AB3"/>
    <w:rsid w:val="00697252"/>
    <w:rsid w:val="006A77E9"/>
    <w:rsid w:val="006B0B50"/>
    <w:rsid w:val="006B417F"/>
    <w:rsid w:val="006C32E0"/>
    <w:rsid w:val="006D286C"/>
    <w:rsid w:val="006D5A04"/>
    <w:rsid w:val="006D6BAB"/>
    <w:rsid w:val="006D6BAD"/>
    <w:rsid w:val="006E2BEB"/>
    <w:rsid w:val="006E5727"/>
    <w:rsid w:val="006E6712"/>
    <w:rsid w:val="006F0C7A"/>
    <w:rsid w:val="006F410E"/>
    <w:rsid w:val="006F6023"/>
    <w:rsid w:val="00703F93"/>
    <w:rsid w:val="0070769C"/>
    <w:rsid w:val="00713248"/>
    <w:rsid w:val="00713756"/>
    <w:rsid w:val="00725365"/>
    <w:rsid w:val="00730A41"/>
    <w:rsid w:val="007342EF"/>
    <w:rsid w:val="00735D02"/>
    <w:rsid w:val="00736C90"/>
    <w:rsid w:val="007400BF"/>
    <w:rsid w:val="00742810"/>
    <w:rsid w:val="00745C46"/>
    <w:rsid w:val="00765336"/>
    <w:rsid w:val="00766094"/>
    <w:rsid w:val="00766846"/>
    <w:rsid w:val="00766CAF"/>
    <w:rsid w:val="00773BE6"/>
    <w:rsid w:val="00775E28"/>
    <w:rsid w:val="00795097"/>
    <w:rsid w:val="00796F78"/>
    <w:rsid w:val="007A151C"/>
    <w:rsid w:val="007A3C3F"/>
    <w:rsid w:val="007A60B7"/>
    <w:rsid w:val="007B2091"/>
    <w:rsid w:val="007E35CE"/>
    <w:rsid w:val="007F1FC3"/>
    <w:rsid w:val="007F5CA0"/>
    <w:rsid w:val="007F63DA"/>
    <w:rsid w:val="00800A26"/>
    <w:rsid w:val="00814650"/>
    <w:rsid w:val="00826087"/>
    <w:rsid w:val="00834C2C"/>
    <w:rsid w:val="008356E6"/>
    <w:rsid w:val="0083749E"/>
    <w:rsid w:val="00846E78"/>
    <w:rsid w:val="00852DC1"/>
    <w:rsid w:val="0085484E"/>
    <w:rsid w:val="008557B8"/>
    <w:rsid w:val="008609E1"/>
    <w:rsid w:val="00860DB0"/>
    <w:rsid w:val="00861A6F"/>
    <w:rsid w:val="00863BD7"/>
    <w:rsid w:val="0087191A"/>
    <w:rsid w:val="00873A2C"/>
    <w:rsid w:val="00883325"/>
    <w:rsid w:val="00883357"/>
    <w:rsid w:val="00887CCF"/>
    <w:rsid w:val="008906A3"/>
    <w:rsid w:val="00893DAB"/>
    <w:rsid w:val="008940BF"/>
    <w:rsid w:val="00897410"/>
    <w:rsid w:val="008A71FA"/>
    <w:rsid w:val="008B09FD"/>
    <w:rsid w:val="008B3CEB"/>
    <w:rsid w:val="008B5743"/>
    <w:rsid w:val="008D5C01"/>
    <w:rsid w:val="008E349F"/>
    <w:rsid w:val="008E3AAA"/>
    <w:rsid w:val="008E415D"/>
    <w:rsid w:val="009007A8"/>
    <w:rsid w:val="00903CE1"/>
    <w:rsid w:val="00905982"/>
    <w:rsid w:val="0090697D"/>
    <w:rsid w:val="0090734C"/>
    <w:rsid w:val="00910979"/>
    <w:rsid w:val="0091429B"/>
    <w:rsid w:val="00921446"/>
    <w:rsid w:val="00926B73"/>
    <w:rsid w:val="00927E83"/>
    <w:rsid w:val="009319D7"/>
    <w:rsid w:val="009321C8"/>
    <w:rsid w:val="00933C43"/>
    <w:rsid w:val="0093613F"/>
    <w:rsid w:val="00941F49"/>
    <w:rsid w:val="00942F43"/>
    <w:rsid w:val="00946974"/>
    <w:rsid w:val="00947C26"/>
    <w:rsid w:val="00952D9D"/>
    <w:rsid w:val="0095457A"/>
    <w:rsid w:val="00955617"/>
    <w:rsid w:val="00961988"/>
    <w:rsid w:val="00983F51"/>
    <w:rsid w:val="00985069"/>
    <w:rsid w:val="00987419"/>
    <w:rsid w:val="00992CBD"/>
    <w:rsid w:val="0099632D"/>
    <w:rsid w:val="0099745A"/>
    <w:rsid w:val="009A686D"/>
    <w:rsid w:val="009A7078"/>
    <w:rsid w:val="009A7A7C"/>
    <w:rsid w:val="009A7D77"/>
    <w:rsid w:val="009B1C50"/>
    <w:rsid w:val="009D52CD"/>
    <w:rsid w:val="009D5950"/>
    <w:rsid w:val="009E2763"/>
    <w:rsid w:val="009E2809"/>
    <w:rsid w:val="009E77FF"/>
    <w:rsid w:val="009F02ED"/>
    <w:rsid w:val="009F44FB"/>
    <w:rsid w:val="009F47CC"/>
    <w:rsid w:val="00A005FA"/>
    <w:rsid w:val="00A04C92"/>
    <w:rsid w:val="00A07AE4"/>
    <w:rsid w:val="00A1424E"/>
    <w:rsid w:val="00A156F0"/>
    <w:rsid w:val="00A16A80"/>
    <w:rsid w:val="00A46508"/>
    <w:rsid w:val="00A52F93"/>
    <w:rsid w:val="00A605AE"/>
    <w:rsid w:val="00A60D1B"/>
    <w:rsid w:val="00A7571E"/>
    <w:rsid w:val="00A85378"/>
    <w:rsid w:val="00A87D51"/>
    <w:rsid w:val="00A914D0"/>
    <w:rsid w:val="00A92354"/>
    <w:rsid w:val="00A9535B"/>
    <w:rsid w:val="00A95875"/>
    <w:rsid w:val="00A97689"/>
    <w:rsid w:val="00AA01FE"/>
    <w:rsid w:val="00AA2BF5"/>
    <w:rsid w:val="00AB1183"/>
    <w:rsid w:val="00AB2AFB"/>
    <w:rsid w:val="00AB5F1E"/>
    <w:rsid w:val="00AC0EFC"/>
    <w:rsid w:val="00AC3D26"/>
    <w:rsid w:val="00AD2DBB"/>
    <w:rsid w:val="00AD34A4"/>
    <w:rsid w:val="00AD4F77"/>
    <w:rsid w:val="00AD6222"/>
    <w:rsid w:val="00AD7E0D"/>
    <w:rsid w:val="00AE3BFB"/>
    <w:rsid w:val="00AF4660"/>
    <w:rsid w:val="00AF68D5"/>
    <w:rsid w:val="00B00805"/>
    <w:rsid w:val="00B05917"/>
    <w:rsid w:val="00B137D3"/>
    <w:rsid w:val="00B267FE"/>
    <w:rsid w:val="00B303A4"/>
    <w:rsid w:val="00B3437D"/>
    <w:rsid w:val="00B40A0A"/>
    <w:rsid w:val="00B43E59"/>
    <w:rsid w:val="00B55A2C"/>
    <w:rsid w:val="00B61D8E"/>
    <w:rsid w:val="00B677E2"/>
    <w:rsid w:val="00B70831"/>
    <w:rsid w:val="00B71C42"/>
    <w:rsid w:val="00B71DD1"/>
    <w:rsid w:val="00B746C2"/>
    <w:rsid w:val="00B81F3E"/>
    <w:rsid w:val="00B8496D"/>
    <w:rsid w:val="00B936CA"/>
    <w:rsid w:val="00B95476"/>
    <w:rsid w:val="00BA400A"/>
    <w:rsid w:val="00BA4CE4"/>
    <w:rsid w:val="00BA75FE"/>
    <w:rsid w:val="00BB5D8A"/>
    <w:rsid w:val="00BB68E0"/>
    <w:rsid w:val="00BC5C29"/>
    <w:rsid w:val="00BC737E"/>
    <w:rsid w:val="00BF46BB"/>
    <w:rsid w:val="00C00E8C"/>
    <w:rsid w:val="00C07907"/>
    <w:rsid w:val="00C11424"/>
    <w:rsid w:val="00C115B5"/>
    <w:rsid w:val="00C129F4"/>
    <w:rsid w:val="00C259AA"/>
    <w:rsid w:val="00C33AB5"/>
    <w:rsid w:val="00C354CA"/>
    <w:rsid w:val="00C4110E"/>
    <w:rsid w:val="00C518EB"/>
    <w:rsid w:val="00C52430"/>
    <w:rsid w:val="00C52678"/>
    <w:rsid w:val="00C57906"/>
    <w:rsid w:val="00C61EAC"/>
    <w:rsid w:val="00C659AF"/>
    <w:rsid w:val="00C66063"/>
    <w:rsid w:val="00C67BF3"/>
    <w:rsid w:val="00C71556"/>
    <w:rsid w:val="00C75066"/>
    <w:rsid w:val="00C77414"/>
    <w:rsid w:val="00C80BA2"/>
    <w:rsid w:val="00C837C0"/>
    <w:rsid w:val="00C85B65"/>
    <w:rsid w:val="00C868E2"/>
    <w:rsid w:val="00C87114"/>
    <w:rsid w:val="00C87598"/>
    <w:rsid w:val="00C92C9E"/>
    <w:rsid w:val="00C952B3"/>
    <w:rsid w:val="00CB1B27"/>
    <w:rsid w:val="00CB516B"/>
    <w:rsid w:val="00CC16DC"/>
    <w:rsid w:val="00CC31D2"/>
    <w:rsid w:val="00CC428E"/>
    <w:rsid w:val="00CD28ED"/>
    <w:rsid w:val="00CD5F42"/>
    <w:rsid w:val="00CD62FA"/>
    <w:rsid w:val="00CD6D46"/>
    <w:rsid w:val="00CE25E9"/>
    <w:rsid w:val="00CF2F02"/>
    <w:rsid w:val="00CF3217"/>
    <w:rsid w:val="00CF537E"/>
    <w:rsid w:val="00CF7AEB"/>
    <w:rsid w:val="00D033CA"/>
    <w:rsid w:val="00D051FF"/>
    <w:rsid w:val="00D10E83"/>
    <w:rsid w:val="00D143C0"/>
    <w:rsid w:val="00D16090"/>
    <w:rsid w:val="00D20513"/>
    <w:rsid w:val="00D25494"/>
    <w:rsid w:val="00D34DEA"/>
    <w:rsid w:val="00D352C5"/>
    <w:rsid w:val="00D4000F"/>
    <w:rsid w:val="00D42B34"/>
    <w:rsid w:val="00D449D1"/>
    <w:rsid w:val="00D46661"/>
    <w:rsid w:val="00D53B9F"/>
    <w:rsid w:val="00D55764"/>
    <w:rsid w:val="00D57700"/>
    <w:rsid w:val="00D67761"/>
    <w:rsid w:val="00D70013"/>
    <w:rsid w:val="00D855C5"/>
    <w:rsid w:val="00DA237E"/>
    <w:rsid w:val="00DB3C0F"/>
    <w:rsid w:val="00DB3C36"/>
    <w:rsid w:val="00DB4009"/>
    <w:rsid w:val="00DC11FC"/>
    <w:rsid w:val="00DC5B33"/>
    <w:rsid w:val="00DD0B0C"/>
    <w:rsid w:val="00DD60B9"/>
    <w:rsid w:val="00DE5FA4"/>
    <w:rsid w:val="00DE696F"/>
    <w:rsid w:val="00DF1361"/>
    <w:rsid w:val="00DF2BCF"/>
    <w:rsid w:val="00DF6D15"/>
    <w:rsid w:val="00E015B5"/>
    <w:rsid w:val="00E024A0"/>
    <w:rsid w:val="00E0318E"/>
    <w:rsid w:val="00E031F0"/>
    <w:rsid w:val="00E048B0"/>
    <w:rsid w:val="00E051AB"/>
    <w:rsid w:val="00E11952"/>
    <w:rsid w:val="00E14095"/>
    <w:rsid w:val="00E15513"/>
    <w:rsid w:val="00E1638A"/>
    <w:rsid w:val="00E30C23"/>
    <w:rsid w:val="00E31DE7"/>
    <w:rsid w:val="00E31FF5"/>
    <w:rsid w:val="00E422A8"/>
    <w:rsid w:val="00E456D5"/>
    <w:rsid w:val="00E5163B"/>
    <w:rsid w:val="00E55C90"/>
    <w:rsid w:val="00E5627E"/>
    <w:rsid w:val="00E631DD"/>
    <w:rsid w:val="00E645C9"/>
    <w:rsid w:val="00E85B53"/>
    <w:rsid w:val="00E875F1"/>
    <w:rsid w:val="00E900A8"/>
    <w:rsid w:val="00E91850"/>
    <w:rsid w:val="00E93BCD"/>
    <w:rsid w:val="00EA6707"/>
    <w:rsid w:val="00EA6B75"/>
    <w:rsid w:val="00EB0956"/>
    <w:rsid w:val="00EC152B"/>
    <w:rsid w:val="00EC3C5C"/>
    <w:rsid w:val="00EC62E0"/>
    <w:rsid w:val="00ED245B"/>
    <w:rsid w:val="00ED60F4"/>
    <w:rsid w:val="00EE0B40"/>
    <w:rsid w:val="00EE3CDD"/>
    <w:rsid w:val="00EF2125"/>
    <w:rsid w:val="00F13B42"/>
    <w:rsid w:val="00F23673"/>
    <w:rsid w:val="00F245C2"/>
    <w:rsid w:val="00F4218B"/>
    <w:rsid w:val="00F5218E"/>
    <w:rsid w:val="00F643BD"/>
    <w:rsid w:val="00F66545"/>
    <w:rsid w:val="00F672BE"/>
    <w:rsid w:val="00F74AEC"/>
    <w:rsid w:val="00F847D8"/>
    <w:rsid w:val="00F86513"/>
    <w:rsid w:val="00F93ADB"/>
    <w:rsid w:val="00F9423D"/>
    <w:rsid w:val="00FA4B1F"/>
    <w:rsid w:val="00FB02C5"/>
    <w:rsid w:val="00FB3E7E"/>
    <w:rsid w:val="00FB4ADE"/>
    <w:rsid w:val="00FC585B"/>
    <w:rsid w:val="00FD40DB"/>
    <w:rsid w:val="00FD58C4"/>
    <w:rsid w:val="00FE2294"/>
    <w:rsid w:val="00FE36B2"/>
    <w:rsid w:val="00FF1866"/>
    <w:rsid w:val="00FF5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CB5F09"/>
  <w15:docId w15:val="{DAD7893D-4B53-4C9F-86B0-2275B16A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1">
    <w:name w:val="Nierozpoznana wzmianka1"/>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 w:type="table" w:styleId="Tabela-Siatka">
    <w:name w:val="Table Grid"/>
    <w:basedOn w:val="Standardowy"/>
    <w:uiPriority w:val="59"/>
    <w:rsid w:val="003F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988628372">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576671173">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79210633">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BF5B-6745-4A0A-8F5B-72F794B1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1229</Words>
  <Characters>7378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8590</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Zamówienia Publiczne</cp:lastModifiedBy>
  <cp:revision>15</cp:revision>
  <cp:lastPrinted>2024-04-29T07:34:00Z</cp:lastPrinted>
  <dcterms:created xsi:type="dcterms:W3CDTF">2024-04-29T06:46:00Z</dcterms:created>
  <dcterms:modified xsi:type="dcterms:W3CDTF">2024-04-29T11:27:00Z</dcterms:modified>
</cp:coreProperties>
</file>