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913AEA">
        <w:rPr>
          <w:rFonts w:ascii="Times New Roman" w:hAnsi="Times New Roman"/>
          <w:sz w:val="24"/>
          <w:szCs w:val="24"/>
        </w:rPr>
        <w:t>1</w:t>
      </w:r>
      <w:r w:rsidR="00F654F5">
        <w:rPr>
          <w:rFonts w:ascii="Times New Roman" w:hAnsi="Times New Roman"/>
          <w:sz w:val="24"/>
          <w:szCs w:val="24"/>
        </w:rPr>
        <w:t>9</w:t>
      </w:r>
      <w:r w:rsidR="007013B3">
        <w:rPr>
          <w:rFonts w:ascii="Times New Roman" w:hAnsi="Times New Roman"/>
          <w:sz w:val="24"/>
          <w:szCs w:val="24"/>
        </w:rPr>
        <w:t>/202</w:t>
      </w:r>
      <w:r w:rsidR="00F654F5">
        <w:rPr>
          <w:rFonts w:ascii="Times New Roman" w:hAnsi="Times New Roman"/>
          <w:sz w:val="24"/>
          <w:szCs w:val="24"/>
        </w:rPr>
        <w:t>4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</w:t>
      </w:r>
      <w:r w:rsidR="00F654F5">
        <w:rPr>
          <w:rFonts w:ascii="Times New Roman" w:hAnsi="Times New Roman"/>
          <w:sz w:val="24"/>
          <w:szCs w:val="24"/>
        </w:rPr>
        <w:t xml:space="preserve"> </w:t>
      </w:r>
      <w:r w:rsidR="007F2EEE">
        <w:rPr>
          <w:rFonts w:ascii="Times New Roman" w:hAnsi="Times New Roman"/>
          <w:sz w:val="24"/>
          <w:szCs w:val="24"/>
        </w:rPr>
        <w:t xml:space="preserve">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F654F5">
        <w:rPr>
          <w:rFonts w:ascii="Times New Roman" w:hAnsi="Times New Roman"/>
          <w:sz w:val="24"/>
          <w:szCs w:val="24"/>
        </w:rPr>
        <w:t>03</w:t>
      </w:r>
      <w:r w:rsidR="00012C2B">
        <w:rPr>
          <w:rFonts w:ascii="Times New Roman" w:hAnsi="Times New Roman"/>
          <w:sz w:val="24"/>
          <w:szCs w:val="24"/>
        </w:rPr>
        <w:t>.0</w:t>
      </w:r>
      <w:r w:rsidR="00F654F5">
        <w:rPr>
          <w:rFonts w:ascii="Times New Roman" w:hAnsi="Times New Roman"/>
          <w:sz w:val="24"/>
          <w:szCs w:val="24"/>
        </w:rPr>
        <w:t>4</w:t>
      </w:r>
      <w:r w:rsidR="00012C2B">
        <w:rPr>
          <w:rFonts w:ascii="Times New Roman" w:hAnsi="Times New Roman"/>
          <w:sz w:val="24"/>
          <w:szCs w:val="24"/>
        </w:rPr>
        <w:t>.202</w:t>
      </w:r>
      <w:r w:rsidR="00F654F5">
        <w:rPr>
          <w:rFonts w:ascii="Times New Roman" w:hAnsi="Times New Roman"/>
          <w:sz w:val="24"/>
          <w:szCs w:val="24"/>
        </w:rPr>
        <w:t xml:space="preserve">4 </w:t>
      </w:r>
      <w:r w:rsidR="00012C2B">
        <w:rPr>
          <w:rFonts w:ascii="Times New Roman" w:hAnsi="Times New Roman"/>
          <w:sz w:val="24"/>
          <w:szCs w:val="24"/>
        </w:rPr>
        <w:t>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F654F5" w:rsidRDefault="00F654F5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7AAA" w:rsidRDefault="00BF7AA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54F5" w:rsidRPr="00B240F1" w:rsidRDefault="00F654F5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>Dostaw</w:t>
      </w:r>
      <w:r w:rsidR="00F654F5">
        <w:rPr>
          <w:rFonts w:ascii="Times New Roman" w:hAnsi="Times New Roman"/>
          <w:b/>
          <w:sz w:val="26"/>
          <w:szCs w:val="26"/>
        </w:rPr>
        <w:t>y</w:t>
      </w:r>
      <w:r w:rsidR="00C17545">
        <w:rPr>
          <w:rFonts w:ascii="Times New Roman" w:hAnsi="Times New Roman"/>
          <w:b/>
          <w:sz w:val="26"/>
          <w:szCs w:val="26"/>
        </w:rPr>
        <w:t xml:space="preserve"> </w:t>
      </w:r>
      <w:r w:rsidR="00913AEA">
        <w:rPr>
          <w:rFonts w:ascii="Times New Roman" w:hAnsi="Times New Roman"/>
          <w:b/>
          <w:sz w:val="26"/>
          <w:szCs w:val="26"/>
        </w:rPr>
        <w:t xml:space="preserve">materiałów </w:t>
      </w:r>
      <w:proofErr w:type="spellStart"/>
      <w:r w:rsidR="00913AEA">
        <w:rPr>
          <w:rFonts w:ascii="Times New Roman" w:hAnsi="Times New Roman"/>
          <w:b/>
          <w:sz w:val="26"/>
          <w:szCs w:val="26"/>
        </w:rPr>
        <w:t>szewnych</w:t>
      </w:r>
      <w:proofErr w:type="spellEnd"/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913AEA">
        <w:rPr>
          <w:rFonts w:ascii="Times New Roman" w:hAnsi="Times New Roman"/>
          <w:b/>
          <w:sz w:val="26"/>
          <w:szCs w:val="26"/>
        </w:rPr>
        <w:t>1</w:t>
      </w:r>
      <w:r w:rsidR="00F654F5">
        <w:rPr>
          <w:rFonts w:ascii="Times New Roman" w:hAnsi="Times New Roman"/>
          <w:b/>
          <w:sz w:val="26"/>
          <w:szCs w:val="26"/>
        </w:rPr>
        <w:t>9</w:t>
      </w:r>
      <w:r w:rsidR="007013B3">
        <w:rPr>
          <w:rFonts w:ascii="Times New Roman" w:hAnsi="Times New Roman"/>
          <w:b/>
          <w:sz w:val="26"/>
          <w:szCs w:val="26"/>
        </w:rPr>
        <w:t>/202</w:t>
      </w:r>
      <w:r w:rsidR="00F654F5">
        <w:rPr>
          <w:rFonts w:ascii="Times New Roman" w:hAnsi="Times New Roman"/>
          <w:b/>
          <w:sz w:val="26"/>
          <w:szCs w:val="26"/>
        </w:rPr>
        <w:t>4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pytani</w:t>
      </w:r>
      <w:r w:rsidR="00BF7AAA">
        <w:rPr>
          <w:sz w:val="24"/>
          <w:szCs w:val="24"/>
        </w:rPr>
        <w:t>ami</w:t>
      </w:r>
      <w:r w:rsidR="00FD407A">
        <w:rPr>
          <w:sz w:val="24"/>
          <w:szCs w:val="24"/>
        </w:rPr>
        <w:t xml:space="preserve">  złożonym</w:t>
      </w:r>
      <w:r w:rsidR="00BF7AAA">
        <w:rPr>
          <w:sz w:val="24"/>
          <w:szCs w:val="24"/>
        </w:rPr>
        <w:t>i</w:t>
      </w:r>
      <w:bookmarkStart w:id="0" w:name="_GoBack"/>
      <w:bookmarkEnd w:id="0"/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 przez Wykonawcę</w:t>
      </w:r>
      <w:r w:rsidR="00346B9C" w:rsidRPr="002953A6">
        <w:rPr>
          <w:sz w:val="24"/>
          <w:szCs w:val="24"/>
        </w:rPr>
        <w:t>,</w:t>
      </w:r>
      <w:r w:rsidRPr="002953A6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FD407A">
        <w:rPr>
          <w:sz w:val="24"/>
          <w:szCs w:val="24"/>
        </w:rPr>
        <w:t>ublicznych udziela następując</w:t>
      </w:r>
      <w:r w:rsidR="00F654F5">
        <w:rPr>
          <w:sz w:val="24"/>
          <w:szCs w:val="24"/>
        </w:rPr>
        <w:t>ych</w:t>
      </w:r>
      <w:r w:rsidRPr="002953A6">
        <w:rPr>
          <w:sz w:val="24"/>
          <w:szCs w:val="24"/>
        </w:rPr>
        <w:t xml:space="preserve"> 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  <w:r w:rsidR="00030166">
        <w:rPr>
          <w:b/>
          <w:sz w:val="24"/>
          <w:szCs w:val="24"/>
        </w:rPr>
        <w:t>-dot. części nr 4</w:t>
      </w:r>
    </w:p>
    <w:p w:rsidR="00F654F5" w:rsidRPr="00F654F5" w:rsidRDefault="00F654F5" w:rsidP="00F654F5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4F5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zgodzi się wydzielić poz. 1 i 3 do osobnego pakietu? Owe rozwiązanie pozwoli na złożenie konkurencyjnej oferty, co umożliwi przystąpienie do przetargu większej ilości firm, a to z kolei pozwoli Zamawiającemu na dokonanie wyboru oferty zgodnej z zapisem SWZ oraz zasadami uczciwej konkurencji w myśl ustawy PZP. Większa liczba oferentów jest korzystna dla Zamawiającego, gdyż stwarza większe możliwości wyboru. 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F654F5" w:rsidRPr="00030166" w:rsidRDefault="009C0CED" w:rsidP="00913AEA">
      <w:pPr>
        <w:pStyle w:val="Bezodstpw"/>
        <w:rPr>
          <w:sz w:val="24"/>
          <w:szCs w:val="24"/>
        </w:rPr>
      </w:pPr>
      <w:r w:rsidRPr="00030166">
        <w:rPr>
          <w:sz w:val="24"/>
          <w:szCs w:val="24"/>
        </w:rPr>
        <w:t>Zamawiający nie wyraża zgody.</w:t>
      </w:r>
    </w:p>
    <w:p w:rsidR="00CE4B0B" w:rsidRPr="00913AEA" w:rsidRDefault="00CE4B0B" w:rsidP="00913AEA">
      <w:pPr>
        <w:pStyle w:val="Bezodstpw"/>
        <w:rPr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  <w:r w:rsidR="00030166">
        <w:rPr>
          <w:b/>
          <w:sz w:val="24"/>
          <w:szCs w:val="24"/>
        </w:rPr>
        <w:t>-dot. części nr 4 poz. 1</w:t>
      </w:r>
    </w:p>
    <w:p w:rsidR="00030166" w:rsidRPr="00030166" w:rsidRDefault="00030166" w:rsidP="0003016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produkt: Jałowy </w:t>
      </w:r>
      <w:proofErr w:type="spellStart"/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>hemostatyk</w:t>
      </w:r>
      <w:proofErr w:type="spellEnd"/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powierzchniowy, wykonany w 100%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z utlenionej, regenerowanej celulozy (naturalnego pochodzenia roślinnego). Postać rzadko tkanej włókniny. Działa miejscowo i </w:t>
      </w:r>
      <w:r w:rsidRPr="00030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tamuje krwawienie</w:t>
      </w: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30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średnio w ciągu 3-4 minut.</w:t>
      </w: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 Czas wchłaniania po implantacji do postaci niemierzalnej wynosi 7-14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Odpowiedź:</w:t>
      </w:r>
    </w:p>
    <w:p w:rsidR="00012C2B" w:rsidRDefault="00030166" w:rsidP="00913AE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nie wyraża zgody.</w:t>
      </w:r>
    </w:p>
    <w:p w:rsidR="00CE4B0B" w:rsidRDefault="00CE4B0B" w:rsidP="00913AEA">
      <w:pPr>
        <w:pStyle w:val="Bezodstpw"/>
        <w:rPr>
          <w:bCs/>
          <w:sz w:val="24"/>
          <w:szCs w:val="24"/>
        </w:rPr>
      </w:pPr>
    </w:p>
    <w:p w:rsidR="00030166" w:rsidRDefault="00030166" w:rsidP="00913AEA">
      <w:pPr>
        <w:pStyle w:val="Bezodstpw"/>
        <w:rPr>
          <w:bCs/>
          <w:sz w:val="24"/>
          <w:szCs w:val="24"/>
        </w:rPr>
      </w:pPr>
    </w:p>
    <w:p w:rsidR="00030166" w:rsidRDefault="00030166" w:rsidP="00913AEA">
      <w:pPr>
        <w:pStyle w:val="Bezodstpw"/>
        <w:rPr>
          <w:bCs/>
          <w:sz w:val="24"/>
          <w:szCs w:val="24"/>
        </w:rPr>
      </w:pPr>
    </w:p>
    <w:p w:rsidR="00030166" w:rsidRDefault="00030166" w:rsidP="00913AEA">
      <w:pPr>
        <w:pStyle w:val="Bezodstpw"/>
        <w:rPr>
          <w:bCs/>
          <w:sz w:val="24"/>
          <w:szCs w:val="24"/>
        </w:rPr>
      </w:pPr>
    </w:p>
    <w:p w:rsidR="00030166" w:rsidRPr="00913AEA" w:rsidRDefault="00030166" w:rsidP="00913AEA">
      <w:pPr>
        <w:pStyle w:val="Bezodstpw"/>
        <w:rPr>
          <w:bCs/>
          <w:sz w:val="24"/>
          <w:szCs w:val="24"/>
        </w:rPr>
      </w:pP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</w:t>
      </w:r>
      <w:r w:rsidR="00030166">
        <w:rPr>
          <w:b/>
          <w:bCs/>
          <w:sz w:val="24"/>
          <w:szCs w:val="24"/>
        </w:rPr>
        <w:t>-dot. części nr 4 poz. 3</w:t>
      </w:r>
    </w:p>
    <w:p w:rsidR="00030166" w:rsidRPr="00030166" w:rsidRDefault="00030166" w:rsidP="0003016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wyrazi zgodę na zaoferowanie wosku kostnego o następującym składzie: </w:t>
      </w:r>
    </w:p>
    <w:p w:rsidR="00030166" w:rsidRPr="00030166" w:rsidRDefault="00030166" w:rsidP="0003016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* wosk pszczeli (83%), </w:t>
      </w:r>
    </w:p>
    <w:p w:rsidR="00030166" w:rsidRPr="00030166" w:rsidRDefault="00030166" w:rsidP="0003016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>* parafina stała (5%),</w:t>
      </w:r>
    </w:p>
    <w:p w:rsidR="00030166" w:rsidRPr="00030166" w:rsidRDefault="00030166" w:rsidP="0003016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proofErr w:type="spellStart"/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>palmitynian</w:t>
      </w:r>
      <w:proofErr w:type="spellEnd"/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 izopropylu (12%)?</w:t>
      </w:r>
    </w:p>
    <w:p w:rsidR="00030166" w:rsidRPr="00030166" w:rsidRDefault="00030166" w:rsidP="0003016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 xml:space="preserve">Dzięki 3-składnikowej budowie wosk jest bardzo plastyczny i można go z łatwością formować, pakowanego po 12sztuk w opakowaniu handlowym, każda saszetka zawiera 2,5g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</w:t>
      </w:r>
      <w:r w:rsidRPr="00030166">
        <w:rPr>
          <w:rFonts w:ascii="Times New Roman" w:eastAsia="Times New Roman" w:hAnsi="Times New Roman"/>
          <w:sz w:val="24"/>
          <w:szCs w:val="24"/>
          <w:lang w:eastAsia="pl-PL"/>
        </w:rPr>
        <w:t>z odpowiednim przeliczeniem ilości.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030166" w:rsidRPr="00030166" w:rsidRDefault="00030166" w:rsidP="00913AEA">
      <w:pPr>
        <w:pStyle w:val="Bezodstpw"/>
        <w:rPr>
          <w:sz w:val="24"/>
          <w:szCs w:val="24"/>
        </w:rPr>
      </w:pPr>
      <w:r w:rsidRPr="00030166">
        <w:rPr>
          <w:sz w:val="24"/>
          <w:szCs w:val="24"/>
        </w:rPr>
        <w:t>Zamawiający wyraża zgodę.</w:t>
      </w:r>
    </w:p>
    <w:p w:rsidR="00FA2649" w:rsidRDefault="00FA2649" w:rsidP="00913AEA">
      <w:pPr>
        <w:pStyle w:val="Bezodstpw"/>
        <w:rPr>
          <w:sz w:val="24"/>
          <w:szCs w:val="24"/>
        </w:rPr>
      </w:pPr>
    </w:p>
    <w:p w:rsidR="00030166" w:rsidRDefault="00913AEA" w:rsidP="00030166">
      <w:p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b/>
          <w:bCs/>
        </w:rPr>
      </w:pPr>
      <w:r w:rsidRPr="00030166">
        <w:rPr>
          <w:rFonts w:ascii="Times New Roman" w:hAnsi="Times New Roman"/>
          <w:b/>
          <w:sz w:val="24"/>
          <w:szCs w:val="24"/>
        </w:rPr>
        <w:t>Pytanie 4</w:t>
      </w:r>
      <w:r w:rsidR="00030166" w:rsidRPr="00030166">
        <w:rPr>
          <w:rFonts w:ascii="Times New Roman" w:hAnsi="Times New Roman"/>
          <w:b/>
          <w:sz w:val="24"/>
          <w:szCs w:val="24"/>
        </w:rPr>
        <w:t>-</w:t>
      </w:r>
      <w:r w:rsidR="00030166" w:rsidRPr="00030166">
        <w:rPr>
          <w:rFonts w:ascii="Times New Roman" w:hAnsi="Times New Roman"/>
          <w:b/>
        </w:rPr>
        <w:t xml:space="preserve"> dot.</w:t>
      </w:r>
      <w:r w:rsidR="00030166" w:rsidRPr="00030166">
        <w:rPr>
          <w:rFonts w:ascii="Times New Roman" w:hAnsi="Times New Roman"/>
          <w:b/>
        </w:rPr>
        <w:t xml:space="preserve"> </w:t>
      </w:r>
      <w:r w:rsidR="00030166" w:rsidRPr="00030166">
        <w:rPr>
          <w:rFonts w:ascii="Times New Roman" w:hAnsi="Times New Roman"/>
          <w:b/>
          <w:bCs/>
        </w:rPr>
        <w:t>c</w:t>
      </w:r>
      <w:r w:rsidR="00030166" w:rsidRPr="00030166">
        <w:rPr>
          <w:rFonts w:ascii="Times New Roman" w:hAnsi="Times New Roman"/>
          <w:b/>
          <w:bCs/>
        </w:rPr>
        <w:t>zęści 1, poz. 11,16,20,23,26,29,33,42</w:t>
      </w:r>
    </w:p>
    <w:p w:rsidR="00D7085E" w:rsidRPr="00030166" w:rsidRDefault="00030166" w:rsidP="00030166">
      <w:pPr>
        <w:jc w:val="both"/>
        <w:rPr>
          <w:rFonts w:ascii="Times New Roman" w:hAnsi="Times New Roman"/>
          <w:sz w:val="24"/>
          <w:szCs w:val="24"/>
        </w:rPr>
      </w:pPr>
      <w:r w:rsidRPr="00030166">
        <w:rPr>
          <w:rFonts w:ascii="Times New Roman" w:hAnsi="Times New Roman"/>
          <w:sz w:val="24"/>
          <w:szCs w:val="24"/>
        </w:rPr>
        <w:t xml:space="preserve">Czy Zamawiający dopuści szew bez powleczenia antybakteryjnego we wszystkich pozycjach? W razie odmownej odpowiedzi zwracamy się z prośbą o umożliwienie złożenie oferty na część 1 z pominięciem ww. pozycji.  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030166" w:rsidRPr="00030166" w:rsidRDefault="00030166" w:rsidP="00913AEA">
      <w:pPr>
        <w:pStyle w:val="Bezodstpw"/>
        <w:rPr>
          <w:sz w:val="24"/>
          <w:szCs w:val="24"/>
        </w:rPr>
      </w:pPr>
      <w:r w:rsidRPr="00030166">
        <w:rPr>
          <w:sz w:val="24"/>
          <w:szCs w:val="24"/>
        </w:rPr>
        <w:t>Zamawiający podtrzymuje zapisy SWZ.</w:t>
      </w:r>
    </w:p>
    <w:p w:rsidR="00913AEA" w:rsidRPr="00913AEA" w:rsidRDefault="00913AEA" w:rsidP="00913AEA">
      <w:pPr>
        <w:pStyle w:val="Bezodstpw"/>
        <w:rPr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5</w:t>
      </w:r>
      <w:r w:rsidR="00030166">
        <w:rPr>
          <w:b/>
          <w:sz w:val="24"/>
          <w:szCs w:val="24"/>
        </w:rPr>
        <w:t>-dot. części 1 poz. 40</w:t>
      </w:r>
    </w:p>
    <w:p w:rsidR="00913AEA" w:rsidRPr="00F50CD8" w:rsidRDefault="00F50CD8" w:rsidP="00F50CD8">
      <w:pPr>
        <w:jc w:val="both"/>
        <w:rPr>
          <w:rFonts w:ascii="Times New Roman" w:hAnsi="Times New Roman"/>
          <w:sz w:val="24"/>
          <w:szCs w:val="24"/>
        </w:rPr>
      </w:pPr>
      <w:r w:rsidRPr="00F50CD8">
        <w:rPr>
          <w:rFonts w:ascii="Times New Roman" w:hAnsi="Times New Roman"/>
          <w:sz w:val="24"/>
          <w:szCs w:val="24"/>
        </w:rPr>
        <w:t xml:space="preserve">Czy Zamawiający dopuści szwy z igłą okrągłą, która nie jest odpinana? W razie odmownej odpowiedzi zwracamy się z prośbą o umożliwienie złożenie oferty na część 1 z pominięciem ww. pozycji.  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F50CD8" w:rsidRDefault="00F50CD8" w:rsidP="00913AEA">
      <w:pPr>
        <w:pStyle w:val="Bezodstpw"/>
        <w:rPr>
          <w:sz w:val="24"/>
          <w:szCs w:val="24"/>
        </w:rPr>
      </w:pPr>
      <w:r w:rsidRPr="00F50CD8">
        <w:rPr>
          <w:sz w:val="24"/>
          <w:szCs w:val="24"/>
        </w:rPr>
        <w:t>Zgodnie z treścią specyfikacji warunków zamówienia.</w:t>
      </w:r>
    </w:p>
    <w:p w:rsidR="00F50CD8" w:rsidRDefault="00F50CD8" w:rsidP="00913AEA">
      <w:pPr>
        <w:pStyle w:val="Bezodstpw"/>
        <w:rPr>
          <w:sz w:val="24"/>
          <w:szCs w:val="24"/>
        </w:rPr>
      </w:pP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-dot. części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>
        <w:rPr>
          <w:b/>
          <w:sz w:val="24"/>
          <w:szCs w:val="24"/>
        </w:rPr>
        <w:t>1-4</w:t>
      </w:r>
    </w:p>
    <w:p w:rsidR="00F50CD8" w:rsidRPr="00F50CD8" w:rsidRDefault="00F50CD8" w:rsidP="00F50CD8">
      <w:pPr>
        <w:pStyle w:val="Tekstpodstawowy"/>
        <w:tabs>
          <w:tab w:val="left" w:pos="0"/>
        </w:tabs>
        <w:snapToGrid w:val="0"/>
        <w:spacing w:line="200" w:lineRule="atLeast"/>
        <w:rPr>
          <w:sz w:val="24"/>
        </w:rPr>
      </w:pPr>
      <w:r w:rsidRPr="00F50CD8">
        <w:rPr>
          <w:sz w:val="24"/>
        </w:rPr>
        <w:t xml:space="preserve">Czy Zamawiający dopuści syntetyczne, </w:t>
      </w:r>
      <w:proofErr w:type="spellStart"/>
      <w:r w:rsidRPr="00F50CD8">
        <w:rPr>
          <w:sz w:val="24"/>
        </w:rPr>
        <w:t>wchłanialne</w:t>
      </w:r>
      <w:proofErr w:type="spellEnd"/>
      <w:r w:rsidRPr="00F50CD8">
        <w:rPr>
          <w:sz w:val="24"/>
        </w:rPr>
        <w:t xml:space="preserve">, barwione, jednowłókienkowe nici chirurgiczne wytwarzane z </w:t>
      </w:r>
      <w:proofErr w:type="spellStart"/>
      <w:r w:rsidRPr="00F50CD8">
        <w:rPr>
          <w:sz w:val="24"/>
        </w:rPr>
        <w:t>polidioksanonu</w:t>
      </w:r>
      <w:proofErr w:type="spellEnd"/>
      <w:r w:rsidRPr="00F50CD8">
        <w:rPr>
          <w:sz w:val="24"/>
        </w:rPr>
        <w:t xml:space="preserve"> o czasie podtrzymywania tkankowego około 75% po 14 dniach, około 70% po 28 dniach, około 60% po 43 dniach, około 40% po 57 dniach                   i całkowitym czasie wchłaniania 180-210 dni?</w:t>
      </w:r>
    </w:p>
    <w:p w:rsidR="00F50CD8" w:rsidRDefault="00F50CD8" w:rsidP="00F50CD8">
      <w:pPr>
        <w:pStyle w:val="Bezodstpw"/>
        <w:rPr>
          <w:b/>
          <w:sz w:val="24"/>
          <w:szCs w:val="24"/>
        </w:rPr>
      </w:pP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F50CD8" w:rsidRDefault="00F50CD8" w:rsidP="00913A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 treścią SWZ.</w:t>
      </w:r>
    </w:p>
    <w:p w:rsidR="00F50CD8" w:rsidRDefault="00F50CD8" w:rsidP="00913AEA">
      <w:pPr>
        <w:pStyle w:val="Bezodstpw"/>
        <w:rPr>
          <w:sz w:val="24"/>
          <w:szCs w:val="24"/>
        </w:rPr>
      </w:pP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-dot. części 2 poz. </w:t>
      </w:r>
      <w:r>
        <w:rPr>
          <w:b/>
          <w:sz w:val="24"/>
          <w:szCs w:val="24"/>
        </w:rPr>
        <w:t>5-6</w:t>
      </w:r>
    </w:p>
    <w:p w:rsidR="00F50CD8" w:rsidRPr="00F50CD8" w:rsidRDefault="00F50CD8" w:rsidP="00F50CD8">
      <w:pPr>
        <w:pStyle w:val="Tekstpodstawowy"/>
        <w:tabs>
          <w:tab w:val="left" w:pos="0"/>
        </w:tabs>
        <w:snapToGrid w:val="0"/>
        <w:spacing w:line="200" w:lineRule="atLeast"/>
        <w:rPr>
          <w:sz w:val="24"/>
        </w:rPr>
      </w:pPr>
      <w:r w:rsidRPr="00F50CD8">
        <w:rPr>
          <w:sz w:val="24"/>
        </w:rPr>
        <w:t xml:space="preserve">Czy Zamawiający dopuści syntetyczne, </w:t>
      </w:r>
      <w:proofErr w:type="spellStart"/>
      <w:r w:rsidRPr="00F50CD8">
        <w:rPr>
          <w:sz w:val="24"/>
        </w:rPr>
        <w:t>wchłanialne</w:t>
      </w:r>
      <w:proofErr w:type="spellEnd"/>
      <w:r w:rsidRPr="00F50CD8">
        <w:rPr>
          <w:sz w:val="24"/>
        </w:rPr>
        <w:t xml:space="preserve">, barwione, jednowłókienkowe nici chirurgiczne wytwarzane z </w:t>
      </w:r>
      <w:proofErr w:type="spellStart"/>
      <w:r w:rsidRPr="00F50CD8">
        <w:rPr>
          <w:sz w:val="24"/>
        </w:rPr>
        <w:t>polidioksanonu</w:t>
      </w:r>
      <w:proofErr w:type="spellEnd"/>
      <w:r w:rsidRPr="00F50CD8">
        <w:rPr>
          <w:sz w:val="24"/>
        </w:rPr>
        <w:t xml:space="preserve"> o czasie podtrzymywania tkankowego 75% po 14 dniach, 70% po 28 dniach, 60% po 43 dniach, 40% po 57 dniach i całkowitym czasie wchłaniania 180-210 dni?</w:t>
      </w:r>
    </w:p>
    <w:p w:rsidR="00F50CD8" w:rsidRDefault="00F50CD8" w:rsidP="00F50CD8">
      <w:pPr>
        <w:pStyle w:val="Bezodstpw"/>
        <w:rPr>
          <w:b/>
          <w:sz w:val="24"/>
          <w:szCs w:val="24"/>
        </w:rPr>
      </w:pP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F50CD8" w:rsidRDefault="00F50CD8" w:rsidP="00F50CD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 treścią SWZ.</w:t>
      </w:r>
    </w:p>
    <w:p w:rsidR="00F50CD8" w:rsidRDefault="00F50CD8" w:rsidP="00913AEA">
      <w:pPr>
        <w:pStyle w:val="Bezodstpw"/>
        <w:rPr>
          <w:sz w:val="24"/>
          <w:szCs w:val="24"/>
        </w:rPr>
      </w:pPr>
    </w:p>
    <w:p w:rsidR="00BF7AAA" w:rsidRDefault="00BF7AAA" w:rsidP="00913AEA">
      <w:pPr>
        <w:pStyle w:val="Bezodstpw"/>
        <w:rPr>
          <w:sz w:val="24"/>
          <w:szCs w:val="24"/>
        </w:rPr>
      </w:pPr>
    </w:p>
    <w:p w:rsidR="00BF7AAA" w:rsidRPr="00F50CD8" w:rsidRDefault="00BF7AAA" w:rsidP="00913AEA">
      <w:pPr>
        <w:pStyle w:val="Bezodstpw"/>
        <w:rPr>
          <w:sz w:val="24"/>
          <w:szCs w:val="24"/>
        </w:rPr>
      </w:pP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-dot. części 2 poz. </w:t>
      </w:r>
      <w:r>
        <w:rPr>
          <w:b/>
          <w:sz w:val="24"/>
          <w:szCs w:val="24"/>
        </w:rPr>
        <w:t>7-22</w:t>
      </w:r>
    </w:p>
    <w:p w:rsidR="00F50CD8" w:rsidRPr="00F50CD8" w:rsidRDefault="00F50CD8" w:rsidP="00F50CD8">
      <w:pPr>
        <w:pStyle w:val="Bezodstpw"/>
        <w:rPr>
          <w:b/>
          <w:sz w:val="24"/>
          <w:szCs w:val="24"/>
        </w:rPr>
      </w:pPr>
      <w:r w:rsidRPr="00F50CD8">
        <w:rPr>
          <w:sz w:val="24"/>
        </w:rPr>
        <w:t xml:space="preserve">Czy Zamawiający dopuści syntetyczne, </w:t>
      </w:r>
      <w:proofErr w:type="spellStart"/>
      <w:r w:rsidRPr="00F50CD8">
        <w:rPr>
          <w:sz w:val="24"/>
        </w:rPr>
        <w:t>wchłanialne</w:t>
      </w:r>
      <w:proofErr w:type="spellEnd"/>
      <w:r w:rsidRPr="00F50CD8">
        <w:rPr>
          <w:sz w:val="24"/>
        </w:rPr>
        <w:t xml:space="preserve">, barwione, jednowłókienkowe nici chirurgiczne składające się z kopolimeru kwasu glikolowego i </w:t>
      </w:r>
      <w:proofErr w:type="spellStart"/>
      <w:r w:rsidRPr="00F50CD8">
        <w:rPr>
          <w:sz w:val="24"/>
        </w:rPr>
        <w:t>kaprolaktonu</w:t>
      </w:r>
      <w:proofErr w:type="spellEnd"/>
      <w:r w:rsidRPr="00F50CD8">
        <w:rPr>
          <w:sz w:val="24"/>
        </w:rPr>
        <w:t xml:space="preserve"> o czasie podtrzymywania tkankowego 70% po 7 dniach, 40% po 14 dniach, 15% po 21 dniach, </w:t>
      </w:r>
      <w:r w:rsidR="00B256E4">
        <w:rPr>
          <w:sz w:val="24"/>
        </w:rPr>
        <w:t xml:space="preserve">                        </w:t>
      </w:r>
      <w:r w:rsidRPr="00F50CD8">
        <w:rPr>
          <w:sz w:val="24"/>
        </w:rPr>
        <w:t>5</w:t>
      </w:r>
      <w:r w:rsidR="00B256E4">
        <w:rPr>
          <w:sz w:val="24"/>
        </w:rPr>
        <w:t xml:space="preserve"> </w:t>
      </w:r>
      <w:r w:rsidRPr="00F50CD8">
        <w:rPr>
          <w:sz w:val="24"/>
        </w:rPr>
        <w:t>%  po 28 dniach i całkowitym czasie wchłaniania 90-120 dni?</w:t>
      </w:r>
    </w:p>
    <w:p w:rsidR="00F50CD8" w:rsidRDefault="00F50CD8" w:rsidP="00F50CD8">
      <w:pPr>
        <w:pStyle w:val="Bezodstpw"/>
        <w:rPr>
          <w:b/>
          <w:sz w:val="24"/>
          <w:szCs w:val="24"/>
        </w:rPr>
      </w:pP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F50CD8" w:rsidRDefault="00F50CD8" w:rsidP="00F50CD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 treścią SWZ.</w:t>
      </w: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-dot. części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poz. </w:t>
      </w:r>
      <w:r>
        <w:rPr>
          <w:b/>
          <w:sz w:val="24"/>
          <w:szCs w:val="24"/>
        </w:rPr>
        <w:t>1-11</w:t>
      </w:r>
    </w:p>
    <w:p w:rsidR="00F50CD8" w:rsidRPr="00F50CD8" w:rsidRDefault="00F50CD8" w:rsidP="00F50CD8">
      <w:pPr>
        <w:jc w:val="both"/>
        <w:rPr>
          <w:rFonts w:ascii="Times New Roman" w:hAnsi="Times New Roman"/>
          <w:sz w:val="24"/>
          <w:szCs w:val="24"/>
        </w:rPr>
      </w:pPr>
      <w:r w:rsidRPr="00F50CD8">
        <w:rPr>
          <w:rFonts w:ascii="Times New Roman" w:hAnsi="Times New Roman"/>
          <w:sz w:val="24"/>
          <w:szCs w:val="24"/>
        </w:rPr>
        <w:t>Czy Zamawiający dopuści nici chirurgiczne, jałowe, syntetyczne, poliestrowe, plecione, powlekane jednolicie silikonem?</w:t>
      </w: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F50CD8" w:rsidRDefault="00F50CD8" w:rsidP="00F50CD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 treścią SWZ.</w:t>
      </w:r>
    </w:p>
    <w:p w:rsidR="00F50CD8" w:rsidRDefault="00F50CD8" w:rsidP="00F50CD8">
      <w:pPr>
        <w:pStyle w:val="Bezodstpw"/>
        <w:rPr>
          <w:sz w:val="24"/>
          <w:szCs w:val="24"/>
        </w:rPr>
      </w:pP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-dot. części 3 poz. </w:t>
      </w:r>
      <w:r>
        <w:rPr>
          <w:b/>
          <w:sz w:val="24"/>
          <w:szCs w:val="24"/>
        </w:rPr>
        <w:t>18,21</w:t>
      </w:r>
    </w:p>
    <w:p w:rsidR="00F50CD8" w:rsidRPr="00F50CD8" w:rsidRDefault="00F50CD8" w:rsidP="00F50CD8">
      <w:pPr>
        <w:jc w:val="both"/>
        <w:rPr>
          <w:rFonts w:ascii="Times New Roman" w:hAnsi="Times New Roman"/>
          <w:sz w:val="24"/>
          <w:szCs w:val="24"/>
        </w:rPr>
      </w:pPr>
      <w:r w:rsidRPr="00F50CD8">
        <w:rPr>
          <w:rFonts w:ascii="Times New Roman" w:hAnsi="Times New Roman"/>
          <w:sz w:val="24"/>
          <w:szCs w:val="24"/>
        </w:rPr>
        <w:t>Czy Zamawiający dopuści szew z igłą kosmetyczną bez katalogowego określenia ,,</w:t>
      </w:r>
      <w:proofErr w:type="spellStart"/>
      <w:r w:rsidRPr="00F50CD8">
        <w:rPr>
          <w:rFonts w:ascii="Times New Roman" w:hAnsi="Times New Roman"/>
          <w:sz w:val="24"/>
          <w:szCs w:val="24"/>
        </w:rPr>
        <w:t>mikrograwerowana</w:t>
      </w:r>
      <w:proofErr w:type="spellEnd"/>
      <w:r w:rsidRPr="00F50CD8">
        <w:rPr>
          <w:rFonts w:ascii="Times New Roman" w:hAnsi="Times New Roman"/>
          <w:sz w:val="24"/>
          <w:szCs w:val="24"/>
        </w:rPr>
        <w:t xml:space="preserve">”, pozostałe parametry bez zmian? </w:t>
      </w: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F50CD8" w:rsidRDefault="00F50CD8" w:rsidP="00F50CD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 treścią SWZ.</w:t>
      </w:r>
    </w:p>
    <w:p w:rsidR="00F50CD8" w:rsidRDefault="00F50CD8" w:rsidP="00F50CD8">
      <w:pPr>
        <w:pStyle w:val="Bezodstpw"/>
        <w:rPr>
          <w:sz w:val="24"/>
          <w:szCs w:val="24"/>
        </w:rPr>
      </w:pPr>
    </w:p>
    <w:p w:rsidR="00F50CD8" w:rsidRDefault="00F50CD8" w:rsidP="00F50CD8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-dot. części 3 poz. </w:t>
      </w:r>
      <w:r>
        <w:rPr>
          <w:b/>
          <w:sz w:val="24"/>
          <w:szCs w:val="24"/>
        </w:rPr>
        <w:t>39-58</w:t>
      </w:r>
    </w:p>
    <w:p w:rsidR="00F50CD8" w:rsidRPr="00B256E4" w:rsidRDefault="00F50CD8" w:rsidP="00B256E4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50CD8">
        <w:rPr>
          <w:rFonts w:ascii="Times New Roman" w:hAnsi="Times New Roman"/>
          <w:sz w:val="24"/>
          <w:szCs w:val="24"/>
        </w:rPr>
        <w:t xml:space="preserve">Czy Zamawiający dopuści szew polipropylenowy bez dodatku polietylenu, pozostałe parametry bez zmian? </w:t>
      </w:r>
    </w:p>
    <w:p w:rsidR="00B256E4" w:rsidRDefault="00B256E4" w:rsidP="00B256E4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B256E4" w:rsidRDefault="00B256E4" w:rsidP="00B256E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 treścią SWZ.</w:t>
      </w:r>
    </w:p>
    <w:p w:rsidR="00B256E4" w:rsidRDefault="00B256E4" w:rsidP="00B256E4">
      <w:pPr>
        <w:pStyle w:val="Bezodstpw"/>
        <w:rPr>
          <w:sz w:val="24"/>
          <w:szCs w:val="24"/>
        </w:rPr>
      </w:pPr>
    </w:p>
    <w:p w:rsidR="00B256E4" w:rsidRDefault="00B256E4" w:rsidP="00B256E4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-dot. części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</w:p>
    <w:p w:rsidR="00B256E4" w:rsidRPr="00B256E4" w:rsidRDefault="00B256E4" w:rsidP="00B256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56E4">
        <w:rPr>
          <w:rFonts w:ascii="Times New Roman" w:hAnsi="Times New Roman"/>
          <w:sz w:val="24"/>
          <w:szCs w:val="24"/>
        </w:rPr>
        <w:t xml:space="preserve">Czy Zamawiający w Części 4 w pozycji 3, dopuści Wosk kostny (składający się w 70% z wosku pszczelego i w 30% wazeliny), 1 </w:t>
      </w:r>
      <w:proofErr w:type="spellStart"/>
      <w:r w:rsidRPr="00B256E4">
        <w:rPr>
          <w:rFonts w:ascii="Times New Roman" w:hAnsi="Times New Roman"/>
          <w:sz w:val="24"/>
          <w:szCs w:val="24"/>
        </w:rPr>
        <w:t>sasz</w:t>
      </w:r>
      <w:proofErr w:type="spellEnd"/>
      <w:r w:rsidRPr="00B256E4">
        <w:rPr>
          <w:rFonts w:ascii="Times New Roman" w:hAnsi="Times New Roman"/>
          <w:sz w:val="24"/>
          <w:szCs w:val="24"/>
        </w:rPr>
        <w:t xml:space="preserve">. = </w:t>
      </w:r>
      <w:r w:rsidRPr="00B256E4">
        <w:rPr>
          <w:rFonts w:ascii="Times New Roman" w:hAnsi="Times New Roman"/>
          <w:b/>
          <w:bCs/>
          <w:sz w:val="24"/>
          <w:szCs w:val="24"/>
        </w:rPr>
        <w:t>2,5g</w:t>
      </w:r>
      <w:r w:rsidRPr="00B256E4">
        <w:rPr>
          <w:rFonts w:ascii="Times New Roman" w:hAnsi="Times New Roman"/>
          <w:sz w:val="24"/>
          <w:szCs w:val="24"/>
        </w:rPr>
        <w:t xml:space="preserve"> ?</w:t>
      </w:r>
    </w:p>
    <w:p w:rsidR="00B256E4" w:rsidRDefault="00B256E4" w:rsidP="00B256E4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B256E4" w:rsidRDefault="00B256E4" w:rsidP="00B256E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wyraża zgodę.</w:t>
      </w:r>
    </w:p>
    <w:p w:rsidR="00B256E4" w:rsidRDefault="00B256E4" w:rsidP="00B256E4">
      <w:pPr>
        <w:pStyle w:val="Bezodstpw"/>
        <w:rPr>
          <w:sz w:val="24"/>
          <w:szCs w:val="24"/>
        </w:rPr>
      </w:pPr>
    </w:p>
    <w:p w:rsidR="00B256E4" w:rsidRDefault="00B256E4" w:rsidP="00B256E4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-dot. </w:t>
      </w:r>
      <w:r>
        <w:rPr>
          <w:b/>
          <w:sz w:val="24"/>
          <w:szCs w:val="24"/>
        </w:rPr>
        <w:t>wzoru umowy</w:t>
      </w:r>
    </w:p>
    <w:p w:rsidR="00B256E4" w:rsidRPr="00B256E4" w:rsidRDefault="00B256E4" w:rsidP="00B256E4">
      <w:pPr>
        <w:jc w:val="both"/>
        <w:rPr>
          <w:rFonts w:ascii="Times New Roman" w:hAnsi="Times New Roman"/>
          <w:sz w:val="24"/>
          <w:szCs w:val="24"/>
        </w:rPr>
      </w:pPr>
      <w:r w:rsidRPr="00B256E4">
        <w:rPr>
          <w:rFonts w:ascii="Times New Roman" w:hAnsi="Times New Roman"/>
          <w:sz w:val="24"/>
          <w:szCs w:val="24"/>
        </w:rPr>
        <w:t xml:space="preserve">Czy w celu miarkowania kar umownych Kupujący dokona modyfikacji postanowień projektu przyszłej umowy w zakresie zapisów </w:t>
      </w:r>
      <w:r w:rsidRPr="00B256E4">
        <w:rPr>
          <w:rFonts w:ascii="Times New Roman" w:hAnsi="Times New Roman"/>
          <w:color w:val="000000"/>
          <w:sz w:val="24"/>
          <w:szCs w:val="24"/>
        </w:rPr>
        <w:t>§ 4 ust. 1:</w:t>
      </w:r>
    </w:p>
    <w:p w:rsidR="00B256E4" w:rsidRPr="0014578F" w:rsidRDefault="00B256E4" w:rsidP="00B256E4">
      <w:pPr>
        <w:pStyle w:val="Tekstpodstawowywcity3"/>
        <w:spacing w:line="276" w:lineRule="auto"/>
        <w:ind w:left="708"/>
        <w:jc w:val="both"/>
        <w:rPr>
          <w:color w:val="000000"/>
          <w:sz w:val="24"/>
          <w:szCs w:val="24"/>
        </w:rPr>
      </w:pPr>
      <w:r w:rsidRPr="0014578F">
        <w:rPr>
          <w:color w:val="000000"/>
          <w:sz w:val="24"/>
          <w:szCs w:val="24"/>
        </w:rPr>
        <w:t>1.Sprzedający zapłaci na rzecz Kupującego kary umowne w wypadku:</w:t>
      </w:r>
    </w:p>
    <w:p w:rsidR="00B256E4" w:rsidRPr="0014578F" w:rsidRDefault="00B256E4" w:rsidP="00B256E4">
      <w:pPr>
        <w:pStyle w:val="Tekstpodstawowywcity3"/>
        <w:spacing w:line="276" w:lineRule="auto"/>
        <w:ind w:left="708"/>
        <w:jc w:val="both"/>
        <w:rPr>
          <w:b/>
          <w:bCs/>
          <w:color w:val="000000"/>
          <w:sz w:val="24"/>
          <w:szCs w:val="24"/>
          <w:u w:val="single"/>
        </w:rPr>
      </w:pPr>
      <w:r w:rsidRPr="0014578F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14578F">
        <w:rPr>
          <w:color w:val="000000"/>
          <w:sz w:val="24"/>
          <w:szCs w:val="24"/>
        </w:rPr>
        <w:t xml:space="preserve">zwłoki w realizacji zobowiązań Sprzedającego – w wysokości </w:t>
      </w:r>
      <w:r w:rsidRPr="0014578F">
        <w:rPr>
          <w:b/>
          <w:bCs/>
          <w:color w:val="000000"/>
          <w:sz w:val="24"/>
          <w:szCs w:val="24"/>
          <w:u w:val="single"/>
        </w:rPr>
        <w:t>0,5 %</w:t>
      </w:r>
      <w:r w:rsidRPr="0014578F">
        <w:rPr>
          <w:color w:val="000000"/>
          <w:sz w:val="24"/>
          <w:szCs w:val="24"/>
        </w:rPr>
        <w:t xml:space="preserve"> wartości przedmiotu sprzedaży brutto, który miał być dostarczony, za każdy rozpoczęty dzień zwłoki</w:t>
      </w:r>
      <w:r>
        <w:rPr>
          <w:color w:val="000000"/>
          <w:sz w:val="24"/>
          <w:szCs w:val="24"/>
        </w:rPr>
        <w:t xml:space="preserve">, </w:t>
      </w:r>
      <w:r w:rsidRPr="0014578F">
        <w:rPr>
          <w:b/>
          <w:bCs/>
          <w:color w:val="000000"/>
          <w:sz w:val="24"/>
          <w:szCs w:val="24"/>
          <w:u w:val="single"/>
        </w:rPr>
        <w:t>jednak nie więcej niż 10% wartości przedmiotu sprzedaży brutto</w:t>
      </w:r>
    </w:p>
    <w:p w:rsidR="00B256E4" w:rsidRPr="0014578F" w:rsidRDefault="00B256E4" w:rsidP="00B256E4">
      <w:pPr>
        <w:pStyle w:val="Tekstpodstawowywcity3"/>
        <w:spacing w:line="276" w:lineRule="auto"/>
        <w:ind w:left="708"/>
        <w:jc w:val="both"/>
        <w:rPr>
          <w:color w:val="000000"/>
          <w:sz w:val="24"/>
          <w:szCs w:val="24"/>
        </w:rPr>
      </w:pPr>
      <w:r w:rsidRPr="0014578F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14578F">
        <w:rPr>
          <w:color w:val="000000"/>
          <w:sz w:val="24"/>
          <w:szCs w:val="24"/>
        </w:rPr>
        <w:t xml:space="preserve">odmowy przyjęcia zamówienia na dostawę części przedmiotu sprzedaży – </w:t>
      </w:r>
      <w:r w:rsidRPr="0014578F">
        <w:rPr>
          <w:b/>
          <w:bCs/>
          <w:color w:val="000000"/>
          <w:sz w:val="24"/>
          <w:szCs w:val="24"/>
          <w:u w:val="single"/>
        </w:rPr>
        <w:t>0,5 %</w:t>
      </w:r>
      <w:r w:rsidRPr="0014578F">
        <w:rPr>
          <w:color w:val="000000"/>
          <w:sz w:val="24"/>
          <w:szCs w:val="24"/>
        </w:rPr>
        <w:t xml:space="preserve"> wartości zamówienia, który miał być wydany za każdy rozpoczęty dzień zwłoki</w:t>
      </w:r>
      <w:r>
        <w:rPr>
          <w:color w:val="000000"/>
          <w:sz w:val="24"/>
          <w:szCs w:val="24"/>
        </w:rPr>
        <w:t xml:space="preserve">, </w:t>
      </w:r>
      <w:r w:rsidRPr="0014578F">
        <w:rPr>
          <w:b/>
          <w:bCs/>
          <w:color w:val="000000"/>
          <w:sz w:val="24"/>
          <w:szCs w:val="24"/>
          <w:u w:val="single"/>
        </w:rPr>
        <w:t>jednak nie więcej niż 10% wartości</w:t>
      </w:r>
      <w:r>
        <w:rPr>
          <w:b/>
          <w:bCs/>
          <w:color w:val="000000"/>
          <w:sz w:val="24"/>
          <w:szCs w:val="24"/>
          <w:u w:val="single"/>
        </w:rPr>
        <w:t xml:space="preserve"> brutto</w:t>
      </w:r>
      <w:r w:rsidRPr="0014578F">
        <w:rPr>
          <w:u w:val="single"/>
        </w:rPr>
        <w:t xml:space="preserve"> </w:t>
      </w:r>
      <w:r w:rsidRPr="0014578F">
        <w:rPr>
          <w:b/>
          <w:bCs/>
          <w:color w:val="000000"/>
          <w:sz w:val="24"/>
          <w:szCs w:val="24"/>
          <w:u w:val="single"/>
        </w:rPr>
        <w:t>zamówienia, który miał być wydany</w:t>
      </w:r>
      <w:r w:rsidRPr="0014578F">
        <w:rPr>
          <w:color w:val="000000"/>
          <w:sz w:val="24"/>
          <w:szCs w:val="24"/>
        </w:rPr>
        <w:t>.</w:t>
      </w:r>
    </w:p>
    <w:p w:rsidR="00B256E4" w:rsidRDefault="00B256E4" w:rsidP="00B256E4">
      <w:pPr>
        <w:pStyle w:val="Tekstpodstawowywcity3"/>
        <w:spacing w:after="0" w:line="276" w:lineRule="auto"/>
        <w:ind w:left="708"/>
        <w:jc w:val="both"/>
        <w:rPr>
          <w:color w:val="000000"/>
          <w:sz w:val="24"/>
          <w:szCs w:val="24"/>
        </w:rPr>
      </w:pPr>
      <w:r w:rsidRPr="0014578F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14578F">
        <w:rPr>
          <w:color w:val="000000"/>
          <w:sz w:val="24"/>
          <w:szCs w:val="24"/>
        </w:rPr>
        <w:t xml:space="preserve">realizowania umowy niezgodnie z jej treścią poza wyżej wymienionymi przypadkami – </w:t>
      </w:r>
      <w:r w:rsidRPr="0014578F">
        <w:rPr>
          <w:b/>
          <w:bCs/>
          <w:color w:val="000000"/>
          <w:sz w:val="24"/>
          <w:szCs w:val="24"/>
          <w:u w:val="single"/>
        </w:rPr>
        <w:t>50 PLN</w:t>
      </w:r>
      <w:r w:rsidRPr="0014578F">
        <w:rPr>
          <w:color w:val="000000"/>
          <w:sz w:val="24"/>
          <w:szCs w:val="24"/>
        </w:rPr>
        <w:t xml:space="preserve"> za każdy rozpoczęty dzień realizowania umowy niezgodnie z jej treścią</w:t>
      </w:r>
      <w:r>
        <w:rPr>
          <w:color w:val="000000"/>
          <w:sz w:val="24"/>
          <w:szCs w:val="24"/>
        </w:rPr>
        <w:t xml:space="preserve">, , </w:t>
      </w:r>
      <w:r w:rsidRPr="0014578F">
        <w:rPr>
          <w:b/>
          <w:bCs/>
          <w:color w:val="000000"/>
          <w:sz w:val="24"/>
          <w:szCs w:val="24"/>
          <w:u w:val="single"/>
        </w:rPr>
        <w:t>jednak nie więcej niż 10% wartości</w:t>
      </w:r>
      <w:r>
        <w:rPr>
          <w:b/>
          <w:bCs/>
          <w:color w:val="000000"/>
          <w:sz w:val="24"/>
          <w:szCs w:val="24"/>
          <w:u w:val="single"/>
        </w:rPr>
        <w:t xml:space="preserve"> brutto niezrealizowanej części umowy</w:t>
      </w:r>
      <w:r w:rsidRPr="0014578F">
        <w:rPr>
          <w:color w:val="000000"/>
          <w:sz w:val="24"/>
          <w:szCs w:val="24"/>
        </w:rPr>
        <w:t>.</w:t>
      </w:r>
    </w:p>
    <w:p w:rsidR="00BF7AAA" w:rsidRDefault="00BF7AAA" w:rsidP="00B256E4">
      <w:pPr>
        <w:pStyle w:val="Tekstpodstawowywcity3"/>
        <w:spacing w:after="0" w:line="276" w:lineRule="auto"/>
        <w:ind w:left="708"/>
        <w:jc w:val="both"/>
        <w:rPr>
          <w:color w:val="000000"/>
          <w:sz w:val="24"/>
          <w:szCs w:val="24"/>
        </w:rPr>
      </w:pPr>
    </w:p>
    <w:p w:rsidR="00B256E4" w:rsidRDefault="00B256E4" w:rsidP="00B256E4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B256E4" w:rsidRDefault="00B256E4" w:rsidP="00B256E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nie wyraża zgody.</w:t>
      </w:r>
    </w:p>
    <w:p w:rsidR="00B256E4" w:rsidRPr="00882CDA" w:rsidRDefault="00B256E4" w:rsidP="00B256E4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B256E4" w:rsidRDefault="00B256E4" w:rsidP="00B256E4">
      <w:pPr>
        <w:pStyle w:val="Bezodstpw"/>
        <w:rPr>
          <w:b/>
          <w:sz w:val="24"/>
          <w:szCs w:val="24"/>
        </w:rPr>
      </w:pPr>
    </w:p>
    <w:p w:rsidR="00B256E4" w:rsidRDefault="00B256E4" w:rsidP="00B256E4">
      <w:pPr>
        <w:pStyle w:val="Bezodstpw"/>
        <w:rPr>
          <w:sz w:val="24"/>
          <w:szCs w:val="24"/>
        </w:rPr>
      </w:pPr>
    </w:p>
    <w:p w:rsidR="00B256E4" w:rsidRDefault="00B256E4" w:rsidP="00B256E4">
      <w:pPr>
        <w:pStyle w:val="Bezodstpw"/>
        <w:rPr>
          <w:b/>
          <w:sz w:val="24"/>
          <w:szCs w:val="24"/>
        </w:rPr>
      </w:pPr>
    </w:p>
    <w:p w:rsidR="00B256E4" w:rsidRDefault="00B256E4" w:rsidP="00B256E4">
      <w:pPr>
        <w:pStyle w:val="Bezodstpw"/>
        <w:rPr>
          <w:sz w:val="24"/>
          <w:szCs w:val="24"/>
        </w:rPr>
      </w:pPr>
    </w:p>
    <w:p w:rsidR="00F50CD8" w:rsidRDefault="00F50CD8" w:rsidP="00F50CD8">
      <w:pPr>
        <w:pStyle w:val="Bezodstpw"/>
        <w:rPr>
          <w:sz w:val="24"/>
          <w:szCs w:val="24"/>
        </w:rPr>
      </w:pPr>
    </w:p>
    <w:p w:rsidR="00F50CD8" w:rsidRDefault="00F50CD8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5E" w:rsidRDefault="004C1C5E" w:rsidP="00226E8F">
      <w:pPr>
        <w:spacing w:after="0" w:line="240" w:lineRule="auto"/>
      </w:pPr>
      <w:r>
        <w:separator/>
      </w:r>
    </w:p>
  </w:endnote>
  <w:endnote w:type="continuationSeparator" w:id="0">
    <w:p w:rsidR="004C1C5E" w:rsidRDefault="004C1C5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5E" w:rsidRDefault="004C1C5E" w:rsidP="00226E8F">
      <w:pPr>
        <w:spacing w:after="0" w:line="240" w:lineRule="auto"/>
      </w:pPr>
      <w:r>
        <w:separator/>
      </w:r>
    </w:p>
  </w:footnote>
  <w:footnote w:type="continuationSeparator" w:id="0">
    <w:p w:rsidR="004C1C5E" w:rsidRDefault="004C1C5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F654F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F654F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F654F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F654F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F654F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70EA4"/>
    <w:multiLevelType w:val="hybridMultilevel"/>
    <w:tmpl w:val="6CCADF9E"/>
    <w:lvl w:ilvl="0" w:tplc="66A084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36"/>
  </w:num>
  <w:num w:numId="31">
    <w:abstractNumId w:val="17"/>
  </w:num>
  <w:num w:numId="32">
    <w:abstractNumId w:val="3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1B69"/>
    <w:rsid w:val="00011C4A"/>
    <w:rsid w:val="00012C2B"/>
    <w:rsid w:val="00025695"/>
    <w:rsid w:val="00030166"/>
    <w:rsid w:val="00030D5D"/>
    <w:rsid w:val="000343A3"/>
    <w:rsid w:val="000471C9"/>
    <w:rsid w:val="000553ED"/>
    <w:rsid w:val="0006521B"/>
    <w:rsid w:val="000706F7"/>
    <w:rsid w:val="00073356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292B"/>
    <w:rsid w:val="00262BE1"/>
    <w:rsid w:val="00274733"/>
    <w:rsid w:val="002953A6"/>
    <w:rsid w:val="00296AA8"/>
    <w:rsid w:val="002B1196"/>
    <w:rsid w:val="002B2B0A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3620"/>
    <w:rsid w:val="003C4E73"/>
    <w:rsid w:val="003D17C9"/>
    <w:rsid w:val="003D65C6"/>
    <w:rsid w:val="003E5B11"/>
    <w:rsid w:val="003F112E"/>
    <w:rsid w:val="003F2798"/>
    <w:rsid w:val="003F7552"/>
    <w:rsid w:val="00400636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C1C5E"/>
    <w:rsid w:val="004E1835"/>
    <w:rsid w:val="004E5C15"/>
    <w:rsid w:val="004F07E1"/>
    <w:rsid w:val="004F268D"/>
    <w:rsid w:val="004F2EB8"/>
    <w:rsid w:val="00503E0F"/>
    <w:rsid w:val="005046BE"/>
    <w:rsid w:val="00514890"/>
    <w:rsid w:val="00514EF2"/>
    <w:rsid w:val="00514F04"/>
    <w:rsid w:val="0051753D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5AE8"/>
    <w:rsid w:val="008D51D6"/>
    <w:rsid w:val="008F4CB7"/>
    <w:rsid w:val="008F7DD4"/>
    <w:rsid w:val="00900E18"/>
    <w:rsid w:val="00902476"/>
    <w:rsid w:val="00903FEB"/>
    <w:rsid w:val="00911980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831E4"/>
    <w:rsid w:val="00984AA9"/>
    <w:rsid w:val="009A509C"/>
    <w:rsid w:val="009B3B68"/>
    <w:rsid w:val="009B646C"/>
    <w:rsid w:val="009C0CED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256E4"/>
    <w:rsid w:val="00B30319"/>
    <w:rsid w:val="00B36550"/>
    <w:rsid w:val="00B41DDE"/>
    <w:rsid w:val="00B42EF3"/>
    <w:rsid w:val="00B447E7"/>
    <w:rsid w:val="00B464D0"/>
    <w:rsid w:val="00B542F1"/>
    <w:rsid w:val="00B60477"/>
    <w:rsid w:val="00B610FA"/>
    <w:rsid w:val="00B66644"/>
    <w:rsid w:val="00B66AB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BF7AAA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E4B0B"/>
    <w:rsid w:val="00CF13CF"/>
    <w:rsid w:val="00CF3133"/>
    <w:rsid w:val="00CF3E7E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424E"/>
    <w:rsid w:val="00D53278"/>
    <w:rsid w:val="00D560AF"/>
    <w:rsid w:val="00D62CA3"/>
    <w:rsid w:val="00D63352"/>
    <w:rsid w:val="00D7085E"/>
    <w:rsid w:val="00D71095"/>
    <w:rsid w:val="00D77690"/>
    <w:rsid w:val="00D836B8"/>
    <w:rsid w:val="00D86222"/>
    <w:rsid w:val="00DA3FEF"/>
    <w:rsid w:val="00DA5122"/>
    <w:rsid w:val="00DB17DC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6208"/>
    <w:rsid w:val="00E935FF"/>
    <w:rsid w:val="00EA20B6"/>
    <w:rsid w:val="00EA223B"/>
    <w:rsid w:val="00EA6566"/>
    <w:rsid w:val="00EA7954"/>
    <w:rsid w:val="00EA79C3"/>
    <w:rsid w:val="00EC2A92"/>
    <w:rsid w:val="00EC405F"/>
    <w:rsid w:val="00ED0B24"/>
    <w:rsid w:val="00ED2171"/>
    <w:rsid w:val="00EE28A4"/>
    <w:rsid w:val="00EF72F2"/>
    <w:rsid w:val="00F01F5F"/>
    <w:rsid w:val="00F0708B"/>
    <w:rsid w:val="00F114E6"/>
    <w:rsid w:val="00F31A5C"/>
    <w:rsid w:val="00F41519"/>
    <w:rsid w:val="00F42181"/>
    <w:rsid w:val="00F47C2B"/>
    <w:rsid w:val="00F50CD8"/>
    <w:rsid w:val="00F5474F"/>
    <w:rsid w:val="00F62785"/>
    <w:rsid w:val="00F654F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2649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3BEE85"/>
  <w15:chartTrackingRefBased/>
  <w15:docId w15:val="{823CF0BF-11E0-4DB6-A8E9-EEA00D6B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256E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256E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CB3C-8D25-4125-B7C9-67572714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5280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Tomasz Telesz</cp:lastModifiedBy>
  <cp:revision>2</cp:revision>
  <cp:lastPrinted>2024-04-03T08:02:00Z</cp:lastPrinted>
  <dcterms:created xsi:type="dcterms:W3CDTF">2024-04-03T08:03:00Z</dcterms:created>
  <dcterms:modified xsi:type="dcterms:W3CDTF">2024-04-03T08:03:00Z</dcterms:modified>
</cp:coreProperties>
</file>