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EB0956" w:rsidRPr="002166B2" w:rsidRDefault="00607D73" w:rsidP="00E4698B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4F47FB">
        <w:t>20</w:t>
      </w:r>
      <w:r w:rsidR="00DE0000">
        <w:t>/</w:t>
      </w:r>
      <w:r>
        <w:t>20</w:t>
      </w:r>
      <w:r w:rsidR="00235F0F">
        <w:t>2</w:t>
      </w:r>
      <w:r w:rsidR="00E17722">
        <w:t>4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</w:t>
      </w:r>
      <w:r w:rsidR="00846706">
        <w:t>:</w:t>
      </w:r>
      <w:r w:rsidR="005C6C3C">
        <w:t xml:space="preserve"> </w:t>
      </w:r>
      <w:r w:rsidR="004F47FB">
        <w:t>01</w:t>
      </w:r>
      <w:r w:rsidR="00F56342">
        <w:t>.</w:t>
      </w:r>
      <w:r w:rsidR="00E17722">
        <w:t>0</w:t>
      </w:r>
      <w:r w:rsidR="004F47FB">
        <w:t>3</w:t>
      </w:r>
      <w:r w:rsidR="002B6A23">
        <w:t>.20</w:t>
      </w:r>
      <w:r w:rsidR="00235F0F">
        <w:t>2</w:t>
      </w:r>
      <w:r w:rsidR="00E17722">
        <w:t>4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FA1363" w:rsidRDefault="00FA1363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4F47FB">
        <w:rPr>
          <w:b/>
        </w:rPr>
        <w:t>ę</w:t>
      </w:r>
      <w:r>
        <w:rPr>
          <w:b/>
        </w:rPr>
        <w:t xml:space="preserve"> </w:t>
      </w:r>
      <w:r w:rsidR="004F47FB">
        <w:rPr>
          <w:b/>
        </w:rPr>
        <w:t>zestawów komputerowych wraz z oprogramowaniem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4F47FB">
        <w:rPr>
          <w:b/>
        </w:rPr>
        <w:t>20</w:t>
      </w:r>
      <w:r>
        <w:rPr>
          <w:b/>
        </w:rPr>
        <w:t>/202</w:t>
      </w:r>
      <w:r w:rsidR="00E17722">
        <w:rPr>
          <w:b/>
        </w:rPr>
        <w:t>4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Default="00701FE2">
      <w:pPr>
        <w:pStyle w:val="Tekstpodstawowy"/>
      </w:pPr>
    </w:p>
    <w:p w:rsidR="00DB7816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 xml:space="preserve">W związku z </w:t>
      </w:r>
      <w:r w:rsidR="003D7A73">
        <w:rPr>
          <w:lang w:val="pl-PL"/>
        </w:rPr>
        <w:t>przygoto</w:t>
      </w:r>
      <w:r w:rsidR="00DB7816">
        <w:rPr>
          <w:lang w:val="pl-PL"/>
        </w:rPr>
        <w:t xml:space="preserve">wywaniem odpowiedzi na złożone pytania oraz planowaną modyfikacją treści SWZ </w:t>
      </w:r>
      <w:r w:rsidR="004F47FB">
        <w:rPr>
          <w:lang w:val="pl-PL"/>
        </w:rPr>
        <w:t>w zakresie terminów gwarancji i wysokości kar umownych</w:t>
      </w:r>
      <w:r w:rsidR="00F06798" w:rsidRPr="006041B9">
        <w:t xml:space="preserve"> Zamawiający</w:t>
      </w:r>
      <w:r w:rsidR="00DB7816">
        <w:rPr>
          <w:lang w:val="pl-PL"/>
        </w:rPr>
        <w:t>, na podstawie art. 286 ustawy Prawo zamówień publicznych</w:t>
      </w:r>
      <w:r w:rsidR="004F47FB">
        <w:rPr>
          <w:lang w:val="pl-PL"/>
        </w:rPr>
        <w:t>,</w:t>
      </w:r>
      <w:bookmarkStart w:id="0" w:name="_GoBack"/>
      <w:bookmarkEnd w:id="0"/>
      <w:r w:rsidR="00F06798" w:rsidRPr="006041B9">
        <w:t xml:space="preserve"> </w:t>
      </w:r>
      <w:r w:rsidR="00DB7816">
        <w:rPr>
          <w:lang w:val="pl-PL"/>
        </w:rPr>
        <w:t xml:space="preserve">dokonuje następujących </w:t>
      </w:r>
      <w:r w:rsidR="004F47FB">
        <w:rPr>
          <w:lang w:val="pl-PL"/>
        </w:rPr>
        <w:t>modyfikacji treści SWZ:</w:t>
      </w:r>
    </w:p>
    <w:p w:rsidR="004F47FB" w:rsidRDefault="004F47FB" w:rsidP="00F06798">
      <w:pPr>
        <w:pStyle w:val="Tekstpodstawowy"/>
        <w:rPr>
          <w:lang w:val="pl-PL"/>
        </w:rPr>
      </w:pPr>
    </w:p>
    <w:p w:rsidR="004F47FB" w:rsidRPr="004F002F" w:rsidRDefault="004F47FB" w:rsidP="004F47FB">
      <w:pPr>
        <w:numPr>
          <w:ilvl w:val="0"/>
          <w:numId w:val="11"/>
        </w:numPr>
        <w:ind w:left="284" w:hanging="284"/>
        <w:jc w:val="both"/>
        <w:rPr>
          <w:iCs/>
        </w:rPr>
      </w:pPr>
      <w:r w:rsidRPr="004F002F">
        <w:rPr>
          <w:iCs/>
        </w:rPr>
        <w:t xml:space="preserve">Treść rozdziału nr XVII pkt </w:t>
      </w:r>
      <w:r>
        <w:rPr>
          <w:iCs/>
        </w:rPr>
        <w:t>5</w:t>
      </w:r>
      <w:r w:rsidRPr="004F002F">
        <w:rPr>
          <w:iCs/>
        </w:rPr>
        <w:t xml:space="preserve"> SWZ otrzymuje brzmienie:</w:t>
      </w:r>
    </w:p>
    <w:p w:rsidR="004F47FB" w:rsidRPr="004F002F" w:rsidRDefault="004F47FB" w:rsidP="004F47FB">
      <w:pPr>
        <w:ind w:left="1068" w:hanging="784"/>
        <w:jc w:val="both"/>
        <w:rPr>
          <w:i/>
          <w:iCs/>
        </w:rPr>
      </w:pPr>
      <w:r w:rsidRPr="004F002F">
        <w:rPr>
          <w:i/>
          <w:iCs/>
        </w:rPr>
        <w:t xml:space="preserve">Termin składania ofert ustala się na dzień: </w:t>
      </w:r>
      <w:r>
        <w:rPr>
          <w:i/>
          <w:iCs/>
        </w:rPr>
        <w:t>06.</w:t>
      </w:r>
      <w:r w:rsidRPr="004F002F">
        <w:rPr>
          <w:i/>
          <w:iCs/>
        </w:rPr>
        <w:t>0</w:t>
      </w:r>
      <w:r>
        <w:rPr>
          <w:i/>
          <w:iCs/>
        </w:rPr>
        <w:t>3</w:t>
      </w:r>
      <w:r w:rsidRPr="004F002F">
        <w:rPr>
          <w:i/>
          <w:iCs/>
        </w:rPr>
        <w:t>.2024 r. godz.10:00.</w:t>
      </w:r>
    </w:p>
    <w:p w:rsidR="004F47FB" w:rsidRPr="004F002F" w:rsidRDefault="004F47FB" w:rsidP="004F47FB">
      <w:pPr>
        <w:ind w:left="1068"/>
        <w:jc w:val="both"/>
        <w:rPr>
          <w:iCs/>
        </w:rPr>
      </w:pPr>
    </w:p>
    <w:p w:rsidR="004F47FB" w:rsidRPr="004F002F" w:rsidRDefault="004F47FB" w:rsidP="004F47FB">
      <w:pPr>
        <w:numPr>
          <w:ilvl w:val="0"/>
          <w:numId w:val="11"/>
        </w:numPr>
        <w:suppressAutoHyphens w:val="0"/>
        <w:spacing w:line="276" w:lineRule="auto"/>
        <w:ind w:left="284" w:hanging="284"/>
        <w:rPr>
          <w:iCs/>
        </w:rPr>
      </w:pPr>
      <w:r w:rsidRPr="004F002F">
        <w:rPr>
          <w:iCs/>
        </w:rPr>
        <w:t>Treść rozdziału nr XVIII pkt 1 SWZ otrzymuje brzmienie:</w:t>
      </w:r>
    </w:p>
    <w:p w:rsidR="004F47FB" w:rsidRPr="004F002F" w:rsidRDefault="004F47FB" w:rsidP="004F47FB">
      <w:pPr>
        <w:suppressAutoHyphens w:val="0"/>
        <w:spacing w:after="200" w:line="276" w:lineRule="auto"/>
        <w:ind w:left="1428" w:hanging="1144"/>
        <w:rPr>
          <w:i/>
          <w:iCs/>
        </w:rPr>
      </w:pPr>
      <w:r w:rsidRPr="004F002F">
        <w:rPr>
          <w:i/>
          <w:iCs/>
        </w:rPr>
        <w:t xml:space="preserve">Otwarcie ofert nastąpi w dniu: </w:t>
      </w:r>
      <w:r>
        <w:rPr>
          <w:i/>
          <w:iCs/>
        </w:rPr>
        <w:t>06</w:t>
      </w:r>
      <w:r w:rsidRPr="004F002F">
        <w:rPr>
          <w:i/>
          <w:iCs/>
        </w:rPr>
        <w:t>.0</w:t>
      </w:r>
      <w:r>
        <w:rPr>
          <w:i/>
          <w:iCs/>
        </w:rPr>
        <w:t>3</w:t>
      </w:r>
      <w:r w:rsidRPr="004F002F">
        <w:rPr>
          <w:i/>
          <w:iCs/>
        </w:rPr>
        <w:t>.2024 r. o godzinie 10:05.</w:t>
      </w:r>
    </w:p>
    <w:p w:rsidR="004F47FB" w:rsidRPr="004F002F" w:rsidRDefault="004F47FB" w:rsidP="004F47FB">
      <w:pPr>
        <w:suppressAutoHyphens w:val="0"/>
        <w:spacing w:line="276" w:lineRule="auto"/>
        <w:ind w:left="284" w:hanging="284"/>
        <w:jc w:val="both"/>
        <w:rPr>
          <w:iCs/>
        </w:rPr>
      </w:pPr>
      <w:r w:rsidRPr="004F002F">
        <w:rPr>
          <w:iCs/>
        </w:rPr>
        <w:t>3.</w:t>
      </w:r>
      <w:r w:rsidRPr="004F002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4F002F">
        <w:rPr>
          <w:iCs/>
        </w:rPr>
        <w:tab/>
        <w:t>Treść rozdziału nr XIII pkt 1 SWZ otrzymuje brzmienie:</w:t>
      </w:r>
    </w:p>
    <w:p w:rsidR="004F47FB" w:rsidRPr="004F002F" w:rsidRDefault="004F47FB" w:rsidP="004F47FB">
      <w:pPr>
        <w:suppressAutoHyphens w:val="0"/>
        <w:spacing w:after="200" w:line="276" w:lineRule="auto"/>
        <w:ind w:left="284"/>
        <w:jc w:val="both"/>
        <w:rPr>
          <w:i/>
          <w:iCs/>
        </w:rPr>
      </w:pPr>
      <w:r w:rsidRPr="004F002F">
        <w:rPr>
          <w:i/>
          <w:iCs/>
        </w:rPr>
        <w:t xml:space="preserve">Wykonawca jest związany ofertą od dnia upływu terminu składania ofert                          do dnia: </w:t>
      </w:r>
      <w:r>
        <w:rPr>
          <w:i/>
          <w:iCs/>
        </w:rPr>
        <w:t>04.</w:t>
      </w:r>
      <w:r w:rsidRPr="004F002F">
        <w:rPr>
          <w:i/>
          <w:iCs/>
        </w:rPr>
        <w:t>0</w:t>
      </w:r>
      <w:r>
        <w:rPr>
          <w:i/>
          <w:iCs/>
        </w:rPr>
        <w:t>4</w:t>
      </w:r>
      <w:r w:rsidRPr="004F002F">
        <w:rPr>
          <w:i/>
          <w:iCs/>
        </w:rPr>
        <w:t>.2024 r.</w:t>
      </w:r>
    </w:p>
    <w:p w:rsidR="00DB7816" w:rsidRDefault="00DB7816" w:rsidP="00F06798">
      <w:pPr>
        <w:pStyle w:val="Tekstpodstawowy"/>
      </w:pPr>
    </w:p>
    <w:p w:rsidR="00F06798" w:rsidRPr="006041B9" w:rsidRDefault="00F06798" w:rsidP="00F06798">
      <w:pPr>
        <w:pStyle w:val="Tekstpodstawowy"/>
        <w:rPr>
          <w:lang w:val="pl-PL"/>
        </w:rPr>
      </w:pPr>
      <w:r w:rsidRPr="006041B9">
        <w:t xml:space="preserve">  </w:t>
      </w:r>
    </w:p>
    <w:p w:rsidR="002D72C2" w:rsidRDefault="002D72C2" w:rsidP="002D72C2">
      <w:pPr>
        <w:pStyle w:val="Tekstpodstawowy"/>
        <w:rPr>
          <w:iCs/>
          <w:lang w:val="pl-PL"/>
        </w:rPr>
      </w:pPr>
    </w:p>
    <w:sectPr w:rsidR="002D72C2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1ED877C5"/>
    <w:multiLevelType w:val="hybridMultilevel"/>
    <w:tmpl w:val="2D627CDC"/>
    <w:lvl w:ilvl="0" w:tplc="1A1AC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8" w15:restartNumberingAfterBreak="0">
    <w:nsid w:val="60CA6803"/>
    <w:multiLevelType w:val="hybridMultilevel"/>
    <w:tmpl w:val="B9766FBE"/>
    <w:lvl w:ilvl="0" w:tplc="9EA471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5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B241B"/>
    <w:rsid w:val="003B793F"/>
    <w:rsid w:val="003C17D2"/>
    <w:rsid w:val="003C4A64"/>
    <w:rsid w:val="003D30D6"/>
    <w:rsid w:val="003D5E87"/>
    <w:rsid w:val="003D66A0"/>
    <w:rsid w:val="003D7A73"/>
    <w:rsid w:val="003E10CB"/>
    <w:rsid w:val="003E2CC0"/>
    <w:rsid w:val="003F2CE1"/>
    <w:rsid w:val="004244C6"/>
    <w:rsid w:val="004255E0"/>
    <w:rsid w:val="00430C46"/>
    <w:rsid w:val="00442DF0"/>
    <w:rsid w:val="00453C68"/>
    <w:rsid w:val="0046164D"/>
    <w:rsid w:val="00463460"/>
    <w:rsid w:val="0048684A"/>
    <w:rsid w:val="004932F2"/>
    <w:rsid w:val="00493870"/>
    <w:rsid w:val="00497B9B"/>
    <w:rsid w:val="004C693C"/>
    <w:rsid w:val="004F47FB"/>
    <w:rsid w:val="00521612"/>
    <w:rsid w:val="005255B3"/>
    <w:rsid w:val="00532E16"/>
    <w:rsid w:val="00534179"/>
    <w:rsid w:val="00541010"/>
    <w:rsid w:val="00562244"/>
    <w:rsid w:val="00567509"/>
    <w:rsid w:val="00580937"/>
    <w:rsid w:val="005C6C3C"/>
    <w:rsid w:val="005C731E"/>
    <w:rsid w:val="005F4889"/>
    <w:rsid w:val="005F74FE"/>
    <w:rsid w:val="006041B9"/>
    <w:rsid w:val="00607D73"/>
    <w:rsid w:val="00637560"/>
    <w:rsid w:val="00646E1D"/>
    <w:rsid w:val="006557A9"/>
    <w:rsid w:val="00667989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4200"/>
    <w:rsid w:val="0079301A"/>
    <w:rsid w:val="00793DEC"/>
    <w:rsid w:val="007A248A"/>
    <w:rsid w:val="007A7544"/>
    <w:rsid w:val="007C0711"/>
    <w:rsid w:val="007C2954"/>
    <w:rsid w:val="007C3AD9"/>
    <w:rsid w:val="007C3D29"/>
    <w:rsid w:val="007E260A"/>
    <w:rsid w:val="007F5DD3"/>
    <w:rsid w:val="00800007"/>
    <w:rsid w:val="00813B3E"/>
    <w:rsid w:val="008163CB"/>
    <w:rsid w:val="00817E94"/>
    <w:rsid w:val="00846706"/>
    <w:rsid w:val="0084735F"/>
    <w:rsid w:val="00855EB1"/>
    <w:rsid w:val="00862ABF"/>
    <w:rsid w:val="00877172"/>
    <w:rsid w:val="008837B5"/>
    <w:rsid w:val="008841A7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A6401"/>
    <w:rsid w:val="009B5527"/>
    <w:rsid w:val="009C76C5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355D"/>
    <w:rsid w:val="00A66BA4"/>
    <w:rsid w:val="00A677BA"/>
    <w:rsid w:val="00A77F1A"/>
    <w:rsid w:val="00AC1C25"/>
    <w:rsid w:val="00AC4B8D"/>
    <w:rsid w:val="00AD7E08"/>
    <w:rsid w:val="00AE576A"/>
    <w:rsid w:val="00AE5F45"/>
    <w:rsid w:val="00AE6AC1"/>
    <w:rsid w:val="00AF4E48"/>
    <w:rsid w:val="00B00EC7"/>
    <w:rsid w:val="00B02EA7"/>
    <w:rsid w:val="00B1531D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B7A76"/>
    <w:rsid w:val="00BC1A29"/>
    <w:rsid w:val="00BC39AF"/>
    <w:rsid w:val="00BC3ADD"/>
    <w:rsid w:val="00BE397C"/>
    <w:rsid w:val="00C115B5"/>
    <w:rsid w:val="00C17333"/>
    <w:rsid w:val="00C17953"/>
    <w:rsid w:val="00C40DAA"/>
    <w:rsid w:val="00C71B5F"/>
    <w:rsid w:val="00C76C5D"/>
    <w:rsid w:val="00C92601"/>
    <w:rsid w:val="00C95EDE"/>
    <w:rsid w:val="00CA1B29"/>
    <w:rsid w:val="00CA6D0D"/>
    <w:rsid w:val="00CB3455"/>
    <w:rsid w:val="00CB4762"/>
    <w:rsid w:val="00CD6F7A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881"/>
    <w:rsid w:val="00DA2D4A"/>
    <w:rsid w:val="00DA46CE"/>
    <w:rsid w:val="00DA558A"/>
    <w:rsid w:val="00DB6004"/>
    <w:rsid w:val="00DB6C91"/>
    <w:rsid w:val="00DB7816"/>
    <w:rsid w:val="00DD0727"/>
    <w:rsid w:val="00DE0000"/>
    <w:rsid w:val="00DF6522"/>
    <w:rsid w:val="00E11145"/>
    <w:rsid w:val="00E17722"/>
    <w:rsid w:val="00E305E2"/>
    <w:rsid w:val="00E4698B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42C00"/>
    <w:rsid w:val="00F44EC4"/>
    <w:rsid w:val="00F56342"/>
    <w:rsid w:val="00F672BE"/>
    <w:rsid w:val="00F71741"/>
    <w:rsid w:val="00F84093"/>
    <w:rsid w:val="00FA136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5D204041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1929-A3DF-44EE-AE91-8F98FCE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1360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4</cp:revision>
  <cp:lastPrinted>2024-02-20T10:33:00Z</cp:lastPrinted>
  <dcterms:created xsi:type="dcterms:W3CDTF">2024-02-20T10:00:00Z</dcterms:created>
  <dcterms:modified xsi:type="dcterms:W3CDTF">2024-03-01T10:53:00Z</dcterms:modified>
</cp:coreProperties>
</file>