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FA" w:rsidRPr="00450FFA" w:rsidRDefault="00450FFA" w:rsidP="00450FFA">
      <w:pPr>
        <w:tabs>
          <w:tab w:val="left" w:pos="9072"/>
        </w:tabs>
        <w:spacing w:after="0" w:line="48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bookmarkStart w:id="0" w:name="_GoBack"/>
      <w:bookmarkEnd w:id="0"/>
    </w:p>
    <w:p w:rsidR="00450FFA" w:rsidRPr="00450FFA" w:rsidRDefault="00450FFA" w:rsidP="00450FF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F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450F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pełna nazwa/firma, adres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</w:p>
    <w:p w:rsidR="00450FFA" w:rsidRPr="00450FFA" w:rsidRDefault="00450FFA" w:rsidP="0045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F E R T A </w:t>
      </w:r>
      <w:r w:rsidR="007D2A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/OPIS  PRZEDMIOTU  ZAMÓWIENIA</w:t>
      </w:r>
    </w:p>
    <w:p w:rsidR="00450FFA" w:rsidRPr="00450FFA" w:rsidRDefault="00450FFA" w:rsidP="00450F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W odpowiedzi na ogłoszenie o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postępowaniu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dostawę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zestawów komputerowych wraz z oprogramowaniem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Szpitala Specjalistycznego w Brzozowie Podkarpackiego Ośrodka Onkologicznego im. Ks. B. Markiewicza, znak sprawy </w:t>
      </w:r>
      <w:proofErr w:type="spellStart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SZSPOO.SZPiGM</w:t>
      </w:r>
      <w:proofErr w:type="spellEnd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. 3810/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, przedstawiamy następującą ofertę:</w:t>
      </w: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03"/>
        <w:gridCol w:w="616"/>
        <w:gridCol w:w="696"/>
        <w:gridCol w:w="2590"/>
        <w:gridCol w:w="2410"/>
        <w:gridCol w:w="1275"/>
        <w:gridCol w:w="2977"/>
      </w:tblGrid>
      <w:tr w:rsidR="004452D3" w:rsidRPr="00450FFA" w:rsidTr="004452D3">
        <w:trPr>
          <w:trHeight w:val="2237"/>
        </w:trPr>
        <w:tc>
          <w:tcPr>
            <w:tcW w:w="63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003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61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9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59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Cena jednostkowa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241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Wartość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VAT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97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03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Zestaw komputerowy wraz z oprogramowaniem: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-jednostka centralna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-system operacyjny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-monitor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-klawiatura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-mysz optyczna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-przewody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1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Kpl</w:t>
            </w:r>
            <w:proofErr w:type="spellEnd"/>
          </w:p>
        </w:tc>
        <w:tc>
          <w:tcPr>
            <w:tcW w:w="69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9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7065F4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52D3"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05" w:type="dxa"/>
            <w:gridSpan w:val="4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0FFA" w:rsidRPr="00450FFA" w:rsidRDefault="00450FFA" w:rsidP="00450FFA">
      <w:pPr>
        <w:tabs>
          <w:tab w:val="left" w:pos="2430"/>
          <w:tab w:val="center" w:pos="540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Termin dostawy: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 xml:space="preserve"> ……….dni kalendarzowych (maksimum 14)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Osoba/y upoważniona/e do kontaktu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>:…………………………………………………….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Nr tel.: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Nr fax: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e-mail: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Pr="00450FFA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OPIS PRZEDMIOTU ZAMÓWIENIA</w:t>
      </w: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3E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zestawów komputerowych wraz z oprogramowaniem</w:t>
      </w: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28"/>
        <w:gridCol w:w="5696"/>
        <w:gridCol w:w="5866"/>
      </w:tblGrid>
      <w:tr w:rsidR="00EE018C" w:rsidRPr="007D2A0F" w:rsidTr="00D02BFC">
        <w:trPr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ZESTAW KOMPUTEROWY (MONITOR + JEDNOSTKA CENTRALNA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, KLAWIATURA, MYSZ</w:t>
            </w: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– 50 KPL</w:t>
            </w:r>
          </w:p>
          <w:p w:rsidR="00EE018C" w:rsidRPr="007D2A0F" w:rsidRDefault="00EE018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O NASTĘPUJĄCEJ KONFIGURACJI I PARAMETRACH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PARAMETRY OFEROWANE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(należy wypełnić białe pola)</w:t>
            </w: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D02BFC" w:rsidP="00D02BFC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0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Monitor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Przekątna ekranu: Min. 23.8"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Rozdzielczość ekranu: minimum 1920x1080 (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)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Jasność: minimum 250 cd/m²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sygnału: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 .HDMI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Rotacja (funkcja PIVOT): min. 90°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Regulacja wysokości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Standard VESA: 100 x 100mm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Kable: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Zasilający oraz HDMI w zestawie z monitorem</w:t>
            </w:r>
          </w:p>
          <w:p w:rsidR="00D02BFC" w:rsidRPr="003E1181" w:rsidRDefault="00D02BFC" w:rsidP="000A4F90">
            <w:pPr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Gwarancja minimum 3 lata oraz 30 dniowa gwarancja </w:t>
            </w:r>
            <w:r w:rsidR="0029602E" w:rsidRPr="003E1181">
              <w:rPr>
                <w:rFonts w:ascii="Times New Roman" w:eastAsia="Calibri" w:hAnsi="Times New Roman" w:cs="Times New Roman"/>
              </w:rPr>
              <w:t>/</w:t>
            </w:r>
            <w:r w:rsidRPr="003E1181">
              <w:rPr>
                <w:rFonts w:ascii="Times New Roman" w:eastAsia="Calibri" w:hAnsi="Times New Roman" w:cs="Times New Roman"/>
              </w:rPr>
              <w:t xml:space="preserve">licząc od daty 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podpisania protokołu odbioru/ </w:t>
            </w:r>
            <w:r w:rsidRPr="003E1181">
              <w:rPr>
                <w:rFonts w:ascii="Times New Roman" w:eastAsia="Calibri" w:hAnsi="Times New Roman" w:cs="Times New Roman"/>
              </w:rPr>
              <w:t xml:space="preserve"> na wymianę urządzenia przy dowolnej usterce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EE018C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Nazwa producenta: ………………………..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6B6BEE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 </w:t>
            </w:r>
            <w:r w:rsidR="0029602E" w:rsidRPr="003E1181">
              <w:rPr>
                <w:rFonts w:ascii="Times New Roman" w:eastAsia="Calibri" w:hAnsi="Times New Roman" w:cs="Times New Roman"/>
              </w:rPr>
              <w:t>- Model lub typ: ……………………………</w:t>
            </w:r>
          </w:p>
          <w:p w:rsidR="0029602E" w:rsidRPr="003E1181" w:rsidRDefault="00EE018C" w:rsidP="006B6B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Okres Gwarancji:……………………………….</w:t>
            </w:r>
          </w:p>
          <w:p w:rsidR="00EE018C" w:rsidRPr="003E1181" w:rsidRDefault="00EE018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3E1181" w:rsidP="007D2A0F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  <w:r w:rsidR="007065F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Obudowa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Typ obudowy: Micro Tower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płyty głównej: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microATX,mini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-ITX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zasilacza:ATX</w:t>
            </w:r>
            <w:proofErr w:type="spellEnd"/>
          </w:p>
          <w:p w:rsidR="00D02BFC" w:rsidRPr="003E1181" w:rsidRDefault="00D02BFC" w:rsidP="00C824FF">
            <w:pPr>
              <w:spacing w:after="0" w:line="240" w:lineRule="auto"/>
              <w:ind w:left="3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Wyprowadzone złącza:</w:t>
            </w:r>
            <w:r w:rsidRPr="003E1181">
              <w:rPr>
                <w:rFonts w:ascii="Times New Roman" w:eastAsia="Calibri" w:hAnsi="Times New Roman" w:cs="Times New Roman"/>
              </w:rPr>
              <w:br/>
              <w:t>USB 2.0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Wyjście słuchawkowe/głośnikowe -min.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mikrofonowe – min.1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zatoka 5.25” na napęd optyczny typu DVD</w:t>
            </w:r>
          </w:p>
          <w:p w:rsidR="00D02BFC" w:rsidRPr="003E1181" w:rsidRDefault="00D02BFC" w:rsidP="003E1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3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02BFC" w:rsidRPr="008D2F0A" w:rsidRDefault="00D02BFC" w:rsidP="008D2F0A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Procesor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 34600 pkt. na podstawie cpubenchmark.net z</w:t>
            </w:r>
            <w:r w:rsidR="00EE018C" w:rsidRPr="003E1181">
              <w:rPr>
                <w:rFonts w:ascii="Times New Roman" w:eastAsia="Calibri" w:hAnsi="Times New Roman" w:cs="Times New Roman"/>
              </w:rPr>
              <w:t>e</w:t>
            </w:r>
            <w:r w:rsidRPr="003E1181">
              <w:rPr>
                <w:rFonts w:ascii="Times New Roman" w:eastAsia="Calibri" w:hAnsi="Times New Roman" w:cs="Times New Roman"/>
              </w:rPr>
              <w:t xml:space="preserve"> zintegrowaną kartą graficzn</w:t>
            </w:r>
            <w:r w:rsidR="00EE018C" w:rsidRPr="003E1181"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6B6BEE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="003E1181"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 w:rsidR="000A4F90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D02BFC" w:rsidRPr="003E1181" w:rsidRDefault="00D02BFC" w:rsidP="006B6BE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Min. 16GB DDR4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Taktowanie min. 3200 MHz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Opóźnienia min. CL22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2E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6B6BEE" w:rsidRPr="003E1181" w:rsidRDefault="006B6BE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D02BFC" w:rsidRPr="003E1181" w:rsidRDefault="0029602E" w:rsidP="000A4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 w:rsidR="00EE018C"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I</w:t>
            </w:r>
            <w:r w:rsidR="00EE018C" w:rsidRPr="003E1181">
              <w:rPr>
                <w:rFonts w:ascii="Times New Roman" w:eastAsia="Calibri" w:hAnsi="Times New Roman" w:cs="Times New Roman"/>
              </w:rPr>
              <w:t xml:space="preserve">lość pamięci </w:t>
            </w:r>
            <w:r w:rsidR="000A4F90">
              <w:rPr>
                <w:rFonts w:ascii="Times New Roman" w:eastAsia="Calibri" w:hAnsi="Times New Roman" w:cs="Times New Roman"/>
              </w:rPr>
              <w:t>RAM</w:t>
            </w:r>
            <w:r w:rsidRPr="003E1181">
              <w:rPr>
                <w:rFonts w:ascii="Times New Roman" w:eastAsia="Calibri" w:hAnsi="Times New Roman" w:cs="Times New Roman"/>
              </w:rPr>
              <w:t>: ……………………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29602E" w:rsidP="00EE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Częstotliwość taktowania: ………………</w:t>
            </w:r>
          </w:p>
          <w:p w:rsidR="0029602E" w:rsidRPr="003E1181" w:rsidRDefault="0029602E" w:rsidP="00EE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500GB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3100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Gwarancja minimum 60 miesięcy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………………………………………….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-Okres gwarancji:…………………….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Dysk twardy 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1000GB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3500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Gwarancja minimum 60 miesięcy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Default="0029602E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0A4F90" w:rsidRPr="003E1181" w:rsidRDefault="000A4F90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29602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-Okres gwarancji: ……………………………………..</w:t>
            </w:r>
          </w:p>
          <w:p w:rsidR="0029602E" w:rsidRPr="003E1181" w:rsidRDefault="0029602E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Płyta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>g</w:t>
            </w:r>
            <w:r w:rsidRPr="003E1181">
              <w:rPr>
                <w:rFonts w:ascii="Times New Roman" w:eastAsia="Calibri" w:hAnsi="Times New Roman" w:cs="Times New Roman"/>
                <w:b/>
              </w:rPr>
              <w:t>łówna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Gniazdo procesora: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Socket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1700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Chipset: B660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Liczba banków pamięci min. 2x DIMM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Wewnętrzne złącza: SATA III (6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/s) – min. 4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M.2 (Wi-Fi)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3.0 x4 / SATA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4.0 x4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</w:rPr>
              <w:lastRenderedPageBreak/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4.0 x16 – min .1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3.0 x1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2.0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COM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wentylatora CPU 4 pin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wentylatora SYS/CHA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pompy AIO -min . 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zasilania 8 pin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zasilania 24 pin – min. 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Złącze modułu TPM – min. 1 szt.</w:t>
            </w: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Zewnętrzne złącza :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)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HDMI -min. 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RJ45 (LAN) 1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Gbps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-min. 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USB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-C – 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1 -min.  3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2.0 -min.  2 szt.</w:t>
            </w: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Obsługa RAID 0,RAID 1,RAID 5,RAID 10</w:t>
            </w:r>
          </w:p>
          <w:p w:rsidR="00D02BFC" w:rsidRPr="003E1181" w:rsidRDefault="00D02BFC" w:rsidP="007D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7065F4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E1181"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System operacyjny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570" w:hanging="57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Minimalnie Windows 10 PRO w języku Polskim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EE018C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 nazwę:</w:t>
            </w:r>
          </w:p>
          <w:p w:rsidR="00EE018C" w:rsidRPr="003E1181" w:rsidRDefault="00EE018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EE018C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……..…………………………………………..</w:t>
            </w:r>
          </w:p>
          <w:p w:rsidR="0029602E" w:rsidRPr="003E1181" w:rsidRDefault="0029602E" w:rsidP="000A4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7D2A0F">
            <w:pPr>
              <w:spacing w:after="0" w:line="240" w:lineRule="auto"/>
              <w:ind w:left="720" w:hanging="67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Zasilacz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Moc min. 500W</w:t>
            </w:r>
          </w:p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Sprawność min. 89-92% przy 230V oraz 20-100% obciążeniu.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Certyfikat min 80 Plus Gold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Zabezpieczenia: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Przeciwprzeciążeniowe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(OPP),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Przeciwprzepięciowe (OVP),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Przeciwzwarciowe (SCP)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Złącza: CPU 4+4 (8) pin -min.1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EPS12V 20+4 (24)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PCI-E 2.0 6+2 (8)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MOLEX 4-pin – min.3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SATA – min.4 szt.</w:t>
            </w:r>
          </w:p>
          <w:p w:rsidR="00D02BFC" w:rsidRPr="003E1181" w:rsidRDefault="00D02BFC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Napęd DVD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Napęd DVD umożliwiający odczytywanie oraz nagrywanie płyt DVD oraz CD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Interfejs: SATA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right="177" w:hanging="3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Zestaw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3E1181">
              <w:rPr>
                <w:rFonts w:ascii="Times New Roman" w:eastAsia="Calibri" w:hAnsi="Times New Roman" w:cs="Times New Roman"/>
                <w:b/>
              </w:rPr>
              <w:t>klawiatura i mysz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Klawiatura i mysz ze złączem USB, min 3 letnia gwarancja, klawiatura odporna na zalanie testowana na próbkach do 60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ml płynu</w:t>
            </w:r>
            <w:r w:rsidR="00DB2E29">
              <w:rPr>
                <w:rFonts w:ascii="Times New Roman" w:eastAsia="Calibri" w:hAnsi="Times New Roman" w:cs="Times New Roman"/>
              </w:rPr>
              <w:t xml:space="preserve">, </w:t>
            </w:r>
            <w:r w:rsidR="00DB2E29" w:rsidRPr="000A4F90">
              <w:rPr>
                <w:rFonts w:ascii="Times New Roman" w:eastAsia="Calibri" w:hAnsi="Times New Roman" w:cs="Times New Roman"/>
              </w:rPr>
              <w:t>długość przewodu</w:t>
            </w:r>
            <w:r w:rsidR="00514B46" w:rsidRPr="000A4F90">
              <w:rPr>
                <w:rFonts w:ascii="Times New Roman" w:eastAsia="Calibri" w:hAnsi="Times New Roman" w:cs="Times New Roman"/>
              </w:rPr>
              <w:t xml:space="preserve"> min.</w:t>
            </w:r>
            <w:r w:rsidR="00DB2E29" w:rsidRPr="000A4F90">
              <w:rPr>
                <w:rFonts w:ascii="Times New Roman" w:eastAsia="Calibri" w:hAnsi="Times New Roman" w:cs="Times New Roman"/>
              </w:rPr>
              <w:t xml:space="preserve"> 150 cm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D02BFC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 pełnowymiarowym blokiem numerycznym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0A4F90" w:rsidRPr="003E1181" w:rsidRDefault="000A4F90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Klawiatura i mysz tego samego producenta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0A4F90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-Model lub typ klawiatury: </w:t>
            </w:r>
          </w:p>
          <w:p w:rsidR="000A4F90" w:rsidRDefault="000A4F90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:rsidR="006B6BEE" w:rsidRPr="003E1181" w:rsidRDefault="006B6BEE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Pr="003E1181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2A0F" w:rsidRPr="003E1181" w:rsidSect="00450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03E6"/>
    <w:multiLevelType w:val="hybridMultilevel"/>
    <w:tmpl w:val="84AE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A"/>
    <w:rsid w:val="000A4F90"/>
    <w:rsid w:val="00147C6C"/>
    <w:rsid w:val="0029602E"/>
    <w:rsid w:val="003E1181"/>
    <w:rsid w:val="004452D3"/>
    <w:rsid w:val="00450FFA"/>
    <w:rsid w:val="004B3986"/>
    <w:rsid w:val="00514B46"/>
    <w:rsid w:val="006B6BEE"/>
    <w:rsid w:val="007065F4"/>
    <w:rsid w:val="007D2A0F"/>
    <w:rsid w:val="008821E5"/>
    <w:rsid w:val="008D2F0A"/>
    <w:rsid w:val="00C824FF"/>
    <w:rsid w:val="00D02BFC"/>
    <w:rsid w:val="00DB2E29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666"/>
  <w15:chartTrackingRefBased/>
  <w15:docId w15:val="{31F63942-D1BE-47B6-A308-9A16883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2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10</cp:revision>
  <cp:lastPrinted>2024-01-31T13:44:00Z</cp:lastPrinted>
  <dcterms:created xsi:type="dcterms:W3CDTF">2024-01-31T12:35:00Z</dcterms:created>
  <dcterms:modified xsi:type="dcterms:W3CDTF">2024-02-01T13:05:00Z</dcterms:modified>
</cp:coreProperties>
</file>