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P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Pr>
          <w:rFonts w:ascii="Cambria" w:hAnsi="Cambria" w:cs="Arial"/>
          <w:iCs/>
          <w:u w:val="single"/>
        </w:rPr>
        <w:t xml:space="preserve"> </w:t>
      </w:r>
      <w:r w:rsidR="00D8435A">
        <w:rPr>
          <w:rFonts w:ascii="Cambria" w:hAnsi="Cambria" w:cs="Arial"/>
          <w:iCs/>
          <w:u w:val="single"/>
        </w:rPr>
        <w:t>SPRZĘTU MEDYCZNEGO</w:t>
      </w:r>
      <w:r>
        <w:rPr>
          <w:rFonts w:ascii="Cambria" w:hAnsi="Cambria" w:cs="Arial"/>
          <w:iCs/>
          <w:u w:val="single"/>
        </w:rPr>
        <w:t xml:space="preserve"> </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8942B2" w:rsidP="00B70FF0">
            <w:pPr>
              <w:spacing w:line="276" w:lineRule="auto"/>
              <w:jc w:val="both"/>
              <w:rPr>
                <w:rFonts w:ascii="Cambria" w:hAnsi="Cambria" w:cs="Arial"/>
                <w:b/>
                <w:bCs/>
                <w:iCs/>
                <w:sz w:val="20"/>
                <w:szCs w:val="20"/>
              </w:rPr>
            </w:pPr>
            <w:hyperlink r:id="rId9" w:history="1">
              <w:r w:rsidR="00BC3750" w:rsidRPr="00D8334A">
                <w:rPr>
                  <w:rStyle w:val="Hipercze"/>
                  <w:rFonts w:ascii="Cambria" w:eastAsia="Trebuchet MS" w:hAnsi="Cambria" w:cs="Trebuchet MS"/>
                  <w:b/>
                  <w:lang w:bidi="pl-PL"/>
                </w:rPr>
                <w:t>https://ezamowienia.gov.pl</w:t>
              </w:r>
            </w:hyperlink>
            <w:r w:rsidR="00BC3750" w:rsidRPr="00D8334A">
              <w:rPr>
                <w:rFonts w:ascii="Cambria" w:eastAsia="Trebuchet MS" w:hAnsi="Cambria" w:cs="Trebuchet MS"/>
                <w:b/>
                <w:lang w:bidi="pl-PL"/>
              </w:rPr>
              <w:t>,</w:t>
            </w:r>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postepowaniu, dotyczące:</w:t>
      </w:r>
    </w:p>
    <w:p w:rsidR="00172714" w:rsidRPr="00A63D82" w:rsidRDefault="0004503F" w:rsidP="00172714">
      <w:pPr>
        <w:spacing w:line="276" w:lineRule="auto"/>
        <w:rPr>
          <w:rFonts w:ascii="Cambria" w:hAnsi="Cambria"/>
        </w:rPr>
      </w:pPr>
      <w:r>
        <w:rPr>
          <w:rFonts w:ascii="Cambria" w:hAnsi="Cambria"/>
        </w:rPr>
        <w:t xml:space="preserve"> </w:t>
      </w:r>
      <w:r w:rsidR="00172714" w:rsidRPr="00A63D82">
        <w:rPr>
          <w:rFonts w:ascii="Cambria" w:hAnsi="Cambria"/>
        </w:rPr>
        <w:t xml:space="preserve">- </w:t>
      </w:r>
      <w:r w:rsidR="00172714"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t>Zamawiający nie stawia w tym zakresie żadnych wymagań, których spełnienie Wykonawca zobowiązany jest wykazać.</w:t>
      </w:r>
    </w:p>
    <w:bookmarkEnd w:id="0"/>
    <w:p w:rsidR="00172714" w:rsidRPr="00A63D82" w:rsidRDefault="00172714" w:rsidP="00172714">
      <w:pPr>
        <w:spacing w:line="276" w:lineRule="auto"/>
        <w:rPr>
          <w:rFonts w:ascii="Cambria" w:hAnsi="Cambria"/>
          <w:b/>
        </w:rPr>
      </w:pPr>
      <w:r w:rsidRPr="00A63D82">
        <w:rPr>
          <w:rFonts w:ascii="Cambria" w:hAnsi="Cambria"/>
          <w:b/>
        </w:rPr>
        <w:lastRenderedPageBreak/>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306A04" w:rsidRPr="00306A04" w:rsidRDefault="00306A04" w:rsidP="00306A04">
      <w:pPr>
        <w:spacing w:line="276" w:lineRule="auto"/>
        <w:jc w:val="both"/>
        <w:rPr>
          <w:rFonts w:ascii="Cambria" w:hAnsi="Cambria"/>
        </w:rPr>
      </w:pPr>
      <w:r w:rsidRPr="00306A04">
        <w:rPr>
          <w:rFonts w:ascii="Cambria" w:hAnsi="Cambria"/>
        </w:rPr>
        <w:t>Zamawiający nie stawia w tym zakresie żadnych wymagań, których spełnienie Wykonawca zobowiązany jest wykazać.</w:t>
      </w:r>
    </w:p>
    <w:p w:rsidR="00943558" w:rsidRDefault="00943558"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rPr>
        <w:t xml:space="preserve"> </w:t>
      </w:r>
      <w:r w:rsidRPr="00A63D82">
        <w:rPr>
          <w:rFonts w:ascii="Cambria" w:hAnsi="Cambria"/>
        </w:rPr>
        <w:t xml:space="preserve">określonych w </w:t>
      </w:r>
      <w:r w:rsidR="00B03132">
        <w:rPr>
          <w:rFonts w:ascii="Cambria" w:hAnsi="Cambria"/>
        </w:rPr>
        <w:t>dziale</w:t>
      </w:r>
      <w:r w:rsidR="00C808DA">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9033B2">
      <w:pPr>
        <w:numPr>
          <w:ilvl w:val="0"/>
          <w:numId w:val="36"/>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są sukcesywne dostawy wyrobów medycznych </w:t>
      </w:r>
      <w:r w:rsidR="006071BB">
        <w:rPr>
          <w:rFonts w:ascii="Cambria" w:hAnsi="Cambria"/>
          <w:lang w:eastAsia="zh-CN"/>
        </w:rPr>
        <w:t xml:space="preserve">w zakresie </w:t>
      </w:r>
      <w:r w:rsidR="002C5295">
        <w:rPr>
          <w:rFonts w:ascii="Cambria" w:hAnsi="Cambria"/>
          <w:lang w:eastAsia="zh-CN"/>
        </w:rPr>
        <w:t>1</w:t>
      </w:r>
      <w:r w:rsidR="002B1E50">
        <w:rPr>
          <w:rFonts w:ascii="Cambria" w:hAnsi="Cambria"/>
          <w:lang w:eastAsia="zh-CN"/>
        </w:rPr>
        <w:t>5</w:t>
      </w:r>
      <w:r w:rsidR="00C30C54">
        <w:rPr>
          <w:rFonts w:ascii="Cambria" w:hAnsi="Cambria"/>
          <w:lang w:eastAsia="zh-CN"/>
        </w:rPr>
        <w:t xml:space="preserve"> </w:t>
      </w:r>
      <w:r w:rsidR="001B1BB6">
        <w:rPr>
          <w:rFonts w:ascii="Cambria" w:hAnsi="Cambria"/>
          <w:lang w:eastAsia="zh-CN"/>
        </w:rPr>
        <w:t>części</w:t>
      </w:r>
      <w:r w:rsidR="00306A04">
        <w:rPr>
          <w:rFonts w:ascii="Cambria" w:hAnsi="Cambria"/>
          <w:lang w:eastAsia="zh-CN"/>
        </w:rPr>
        <w:t>, a w tym:</w:t>
      </w:r>
    </w:p>
    <w:p w:rsidR="00306A04" w:rsidRDefault="002B1E50" w:rsidP="0004503F">
      <w:pPr>
        <w:suppressAutoHyphens/>
        <w:jc w:val="both"/>
        <w:rPr>
          <w:rFonts w:ascii="Cambria" w:hAnsi="Cambria"/>
          <w:lang w:eastAsia="zh-CN"/>
        </w:rPr>
      </w:pPr>
      <w:r>
        <w:rPr>
          <w:rFonts w:ascii="Cambria" w:hAnsi="Cambria"/>
          <w:lang w:eastAsia="zh-CN"/>
        </w:rPr>
        <w:t>Część 1: Higiena pacjenta.</w:t>
      </w:r>
    </w:p>
    <w:p w:rsidR="00306A04" w:rsidRDefault="002B1E50" w:rsidP="0004503F">
      <w:pPr>
        <w:suppressAutoHyphens/>
        <w:jc w:val="both"/>
        <w:rPr>
          <w:rFonts w:ascii="Cambria" w:hAnsi="Cambria"/>
          <w:lang w:eastAsia="zh-CN"/>
        </w:rPr>
      </w:pPr>
      <w:r>
        <w:rPr>
          <w:rFonts w:ascii="Cambria" w:hAnsi="Cambria"/>
          <w:lang w:eastAsia="zh-CN"/>
        </w:rPr>
        <w:t>Część 2: Cewniki.</w:t>
      </w:r>
    </w:p>
    <w:p w:rsidR="00306A04" w:rsidRDefault="00A94140" w:rsidP="0004503F">
      <w:pPr>
        <w:suppressAutoHyphens/>
        <w:jc w:val="both"/>
        <w:rPr>
          <w:rFonts w:ascii="Cambria" w:hAnsi="Cambria"/>
          <w:lang w:eastAsia="zh-CN"/>
        </w:rPr>
      </w:pPr>
      <w:r>
        <w:rPr>
          <w:rFonts w:ascii="Cambria" w:hAnsi="Cambria"/>
          <w:lang w:eastAsia="zh-CN"/>
        </w:rPr>
        <w:t>Część 3</w:t>
      </w:r>
      <w:r w:rsidR="002B1E50">
        <w:rPr>
          <w:rFonts w:ascii="Cambria" w:hAnsi="Cambria"/>
          <w:lang w:eastAsia="zh-CN"/>
        </w:rPr>
        <w:t>: Opatrunki wraz z dzierżawą urządzenia.</w:t>
      </w:r>
    </w:p>
    <w:p w:rsidR="00306A04" w:rsidRDefault="00A94140" w:rsidP="0004503F">
      <w:pPr>
        <w:suppressAutoHyphens/>
        <w:jc w:val="both"/>
        <w:rPr>
          <w:rFonts w:ascii="Cambria" w:hAnsi="Cambria"/>
          <w:lang w:eastAsia="zh-CN"/>
        </w:rPr>
      </w:pPr>
      <w:r>
        <w:rPr>
          <w:rFonts w:ascii="Cambria" w:hAnsi="Cambria"/>
          <w:lang w:eastAsia="zh-CN"/>
        </w:rPr>
        <w:t xml:space="preserve">Część </w:t>
      </w:r>
      <w:r w:rsidR="002B1E50">
        <w:rPr>
          <w:rFonts w:ascii="Cambria" w:hAnsi="Cambria"/>
          <w:lang w:eastAsia="zh-CN"/>
        </w:rPr>
        <w:t>4: Wyroby do cytostatyków.</w:t>
      </w:r>
    </w:p>
    <w:p w:rsidR="00306A04" w:rsidRDefault="00306A04" w:rsidP="0004503F">
      <w:pPr>
        <w:suppressAutoHyphens/>
        <w:jc w:val="both"/>
        <w:rPr>
          <w:rFonts w:ascii="Cambria" w:hAnsi="Cambria"/>
          <w:lang w:eastAsia="zh-CN"/>
        </w:rPr>
      </w:pPr>
      <w:r>
        <w:rPr>
          <w:rFonts w:ascii="Cambria" w:hAnsi="Cambria"/>
          <w:lang w:eastAsia="zh-CN"/>
        </w:rPr>
        <w:t xml:space="preserve">Część 5: </w:t>
      </w:r>
      <w:r w:rsidR="002B1E50">
        <w:rPr>
          <w:rFonts w:ascii="Cambria" w:hAnsi="Cambria"/>
          <w:lang w:eastAsia="zh-CN"/>
        </w:rPr>
        <w:t>Sól fizjologiczna strzykawki</w:t>
      </w:r>
    </w:p>
    <w:p w:rsidR="00306A04" w:rsidRDefault="00306A04" w:rsidP="0004503F">
      <w:pPr>
        <w:suppressAutoHyphens/>
        <w:jc w:val="both"/>
        <w:rPr>
          <w:rFonts w:ascii="Cambria" w:hAnsi="Cambria"/>
          <w:lang w:eastAsia="zh-CN"/>
        </w:rPr>
      </w:pPr>
      <w:r>
        <w:rPr>
          <w:rFonts w:ascii="Cambria" w:hAnsi="Cambria"/>
          <w:lang w:eastAsia="zh-CN"/>
        </w:rPr>
        <w:t xml:space="preserve">Część </w:t>
      </w:r>
      <w:r w:rsidR="002B1E50">
        <w:rPr>
          <w:rFonts w:ascii="Cambria" w:hAnsi="Cambria"/>
          <w:lang w:eastAsia="zh-CN"/>
        </w:rPr>
        <w:t>6: Zestawy uniwersalne.</w:t>
      </w:r>
    </w:p>
    <w:p w:rsidR="00306A04" w:rsidRDefault="00A94140" w:rsidP="0004503F">
      <w:pPr>
        <w:suppressAutoHyphens/>
        <w:jc w:val="both"/>
        <w:rPr>
          <w:rFonts w:ascii="Cambria" w:hAnsi="Cambria"/>
          <w:lang w:eastAsia="zh-CN"/>
        </w:rPr>
      </w:pPr>
      <w:r>
        <w:rPr>
          <w:rFonts w:ascii="Cambria" w:hAnsi="Cambria"/>
          <w:lang w:eastAsia="zh-CN"/>
        </w:rPr>
        <w:t>Część</w:t>
      </w:r>
      <w:r w:rsidR="00294243">
        <w:rPr>
          <w:rFonts w:ascii="Cambria" w:hAnsi="Cambria"/>
          <w:lang w:eastAsia="zh-CN"/>
        </w:rPr>
        <w:t xml:space="preserve"> 7: Elektrody</w:t>
      </w:r>
      <w:r w:rsidR="002B1E50">
        <w:rPr>
          <w:rFonts w:ascii="Cambria" w:hAnsi="Cambria"/>
          <w:lang w:eastAsia="zh-CN"/>
        </w:rPr>
        <w:t xml:space="preserve"> neutralne, czyścik.</w:t>
      </w:r>
    </w:p>
    <w:p w:rsidR="00306A04" w:rsidRDefault="00294243" w:rsidP="0004503F">
      <w:pPr>
        <w:suppressAutoHyphens/>
        <w:jc w:val="both"/>
        <w:rPr>
          <w:rFonts w:ascii="Cambria" w:hAnsi="Cambria"/>
          <w:lang w:eastAsia="zh-CN"/>
        </w:rPr>
      </w:pPr>
      <w:r>
        <w:rPr>
          <w:rFonts w:ascii="Cambria" w:hAnsi="Cambria"/>
          <w:lang w:eastAsia="zh-CN"/>
        </w:rPr>
        <w:t>Część 8: Złą</w:t>
      </w:r>
      <w:r w:rsidR="002B1E50">
        <w:rPr>
          <w:rFonts w:ascii="Cambria" w:hAnsi="Cambria"/>
          <w:lang w:eastAsia="zh-CN"/>
        </w:rPr>
        <w:t>cze i wężyk (dreny).</w:t>
      </w:r>
    </w:p>
    <w:p w:rsidR="00306A04" w:rsidRDefault="00306A04" w:rsidP="0004503F">
      <w:pPr>
        <w:suppressAutoHyphens/>
        <w:jc w:val="both"/>
        <w:rPr>
          <w:rFonts w:ascii="Cambria" w:hAnsi="Cambria"/>
          <w:lang w:eastAsia="zh-CN"/>
        </w:rPr>
      </w:pPr>
      <w:r>
        <w:rPr>
          <w:rFonts w:ascii="Cambria" w:hAnsi="Cambria"/>
          <w:lang w:eastAsia="zh-CN"/>
        </w:rPr>
        <w:t>Część</w:t>
      </w:r>
      <w:r w:rsidR="002B1E50">
        <w:rPr>
          <w:rFonts w:ascii="Cambria" w:hAnsi="Cambria"/>
          <w:lang w:eastAsia="zh-CN"/>
        </w:rPr>
        <w:t xml:space="preserve"> 9: Podkłady.</w:t>
      </w:r>
    </w:p>
    <w:p w:rsidR="00306A04" w:rsidRDefault="002B1E50" w:rsidP="0004503F">
      <w:pPr>
        <w:suppressAutoHyphens/>
        <w:jc w:val="both"/>
        <w:rPr>
          <w:rFonts w:ascii="Cambria" w:hAnsi="Cambria"/>
          <w:lang w:eastAsia="zh-CN"/>
        </w:rPr>
      </w:pPr>
      <w:r>
        <w:rPr>
          <w:rFonts w:ascii="Cambria" w:hAnsi="Cambria"/>
          <w:lang w:eastAsia="zh-CN"/>
        </w:rPr>
        <w:t>Część 10:Strzykawki do sporządzania leków cytostatycznych trzyczęściowe.</w:t>
      </w:r>
    </w:p>
    <w:p w:rsidR="00306A04" w:rsidRDefault="00306A04" w:rsidP="0004503F">
      <w:pPr>
        <w:suppressAutoHyphens/>
        <w:jc w:val="both"/>
        <w:rPr>
          <w:rFonts w:ascii="Cambria" w:hAnsi="Cambria"/>
          <w:lang w:eastAsia="zh-CN"/>
        </w:rPr>
      </w:pPr>
      <w:r>
        <w:rPr>
          <w:rFonts w:ascii="Cambria" w:hAnsi="Cambria"/>
          <w:lang w:eastAsia="zh-CN"/>
        </w:rPr>
        <w:t>Cz</w:t>
      </w:r>
      <w:r w:rsidR="00A94140">
        <w:rPr>
          <w:rFonts w:ascii="Cambria" w:hAnsi="Cambria"/>
          <w:lang w:eastAsia="zh-CN"/>
        </w:rPr>
        <w:t>ęś</w:t>
      </w:r>
      <w:r w:rsidR="002B1E50">
        <w:rPr>
          <w:rFonts w:ascii="Cambria" w:hAnsi="Cambria"/>
          <w:lang w:eastAsia="zh-CN"/>
        </w:rPr>
        <w:t>ć 11: Igły biopsyjne.</w:t>
      </w:r>
    </w:p>
    <w:p w:rsidR="00A94140" w:rsidRDefault="002B1E50" w:rsidP="0004503F">
      <w:pPr>
        <w:suppressAutoHyphens/>
        <w:jc w:val="both"/>
        <w:rPr>
          <w:rFonts w:ascii="Cambria" w:hAnsi="Cambria"/>
          <w:lang w:eastAsia="zh-CN"/>
        </w:rPr>
      </w:pPr>
      <w:r>
        <w:rPr>
          <w:rFonts w:ascii="Cambria" w:hAnsi="Cambria"/>
          <w:lang w:eastAsia="zh-CN"/>
        </w:rPr>
        <w:t>Część 12: Pozycjonery.</w:t>
      </w:r>
    </w:p>
    <w:p w:rsidR="00A94140" w:rsidRDefault="00A94140" w:rsidP="0004503F">
      <w:pPr>
        <w:suppressAutoHyphens/>
        <w:jc w:val="both"/>
        <w:rPr>
          <w:rFonts w:ascii="Cambria" w:hAnsi="Cambria"/>
          <w:lang w:eastAsia="zh-CN"/>
        </w:rPr>
      </w:pPr>
      <w:r>
        <w:rPr>
          <w:rFonts w:ascii="Cambria" w:hAnsi="Cambria"/>
          <w:lang w:eastAsia="zh-CN"/>
        </w:rPr>
        <w:t>Część 13:</w:t>
      </w:r>
      <w:r w:rsidR="002B1E50">
        <w:rPr>
          <w:rFonts w:ascii="Cambria" w:hAnsi="Cambria"/>
          <w:lang w:eastAsia="zh-CN"/>
        </w:rPr>
        <w:t xml:space="preserve"> Igły do znieczuleń i inne.</w:t>
      </w:r>
    </w:p>
    <w:p w:rsidR="002B1E50" w:rsidRDefault="002B1E50" w:rsidP="0004503F">
      <w:pPr>
        <w:suppressAutoHyphens/>
        <w:jc w:val="both"/>
        <w:rPr>
          <w:rFonts w:ascii="Cambria" w:hAnsi="Cambria"/>
          <w:lang w:eastAsia="zh-CN"/>
        </w:rPr>
      </w:pPr>
      <w:r>
        <w:rPr>
          <w:rFonts w:ascii="Cambria" w:hAnsi="Cambria"/>
          <w:lang w:eastAsia="zh-CN"/>
        </w:rPr>
        <w:t>Część 14: Dreny do pomp Infusomat Plus.</w:t>
      </w:r>
    </w:p>
    <w:p w:rsidR="002B1E50" w:rsidRDefault="002B1E50" w:rsidP="0004503F">
      <w:pPr>
        <w:suppressAutoHyphens/>
        <w:jc w:val="both"/>
        <w:rPr>
          <w:rFonts w:ascii="Cambria" w:hAnsi="Cambria"/>
          <w:lang w:eastAsia="zh-CN"/>
        </w:rPr>
      </w:pPr>
      <w:r>
        <w:rPr>
          <w:rFonts w:ascii="Cambria" w:hAnsi="Cambria"/>
          <w:lang w:eastAsia="zh-CN"/>
        </w:rPr>
        <w:t>Część 15: Igła Hubera do portów, prowadnica do intubacji, strzykawka do gazometrii.</w:t>
      </w:r>
    </w:p>
    <w:p w:rsidR="00D957D4" w:rsidRPr="00A94140" w:rsidRDefault="00D957D4" w:rsidP="00C30C54">
      <w:pPr>
        <w:suppressAutoHyphens/>
        <w:ind w:left="1560" w:hanging="1560"/>
        <w:jc w:val="both"/>
        <w:rPr>
          <w:rFonts w:ascii="Cambria" w:hAnsi="Cambria"/>
          <w:sz w:val="28"/>
          <w:lang w:eastAsia="zh-CN"/>
        </w:rPr>
      </w:pPr>
    </w:p>
    <w:bookmarkEnd w:id="1"/>
    <w:p w:rsidR="00915C02" w:rsidRPr="00A94140" w:rsidRDefault="00915C02" w:rsidP="00915C02">
      <w:pPr>
        <w:spacing w:line="276" w:lineRule="auto"/>
        <w:jc w:val="both"/>
        <w:rPr>
          <w:rFonts w:ascii="Cambria" w:hAnsi="Cambria" w:cs="Arial"/>
          <w:b/>
        </w:rPr>
      </w:pPr>
      <w:r w:rsidRPr="00A94140">
        <w:rPr>
          <w:rFonts w:ascii="Cambria" w:hAnsi="Cambria" w:cs="Arial"/>
          <w:b/>
        </w:rPr>
        <w:t>Szczegółowy opis przedmiotu zamówieni</w:t>
      </w:r>
      <w:r w:rsidR="00B70FF0" w:rsidRPr="00A94140">
        <w:rPr>
          <w:rFonts w:ascii="Cambria" w:hAnsi="Cambria" w:cs="Arial"/>
          <w:b/>
        </w:rPr>
        <w:t>a znajduje się w załączniku nr 1</w:t>
      </w:r>
      <w:r w:rsidRPr="00A94140">
        <w:rPr>
          <w:rFonts w:ascii="Cambria" w:hAnsi="Cambria" w:cs="Arial"/>
          <w:b/>
        </w:rPr>
        <w:t xml:space="preserve"> do SWZ</w:t>
      </w:r>
      <w:r w:rsidR="00D957D4" w:rsidRPr="00A94140">
        <w:rPr>
          <w:rFonts w:ascii="Cambria" w:hAnsi="Cambria" w:cs="Arial"/>
          <w:b/>
        </w:rPr>
        <w:t>.</w:t>
      </w:r>
    </w:p>
    <w:p w:rsidR="00713EC9" w:rsidRDefault="00713EC9" w:rsidP="00915C02">
      <w:pPr>
        <w:spacing w:line="276" w:lineRule="auto"/>
        <w:jc w:val="both"/>
        <w:rPr>
          <w:rFonts w:ascii="Cambria" w:hAnsi="Cambria" w:cs="Arial"/>
          <w:b/>
        </w:rPr>
      </w:pPr>
    </w:p>
    <w:p w:rsidR="00713EC9" w:rsidRPr="00713EC9" w:rsidRDefault="00713EC9" w:rsidP="00713EC9">
      <w:pPr>
        <w:spacing w:line="276" w:lineRule="auto"/>
        <w:jc w:val="both"/>
        <w:rPr>
          <w:rFonts w:ascii="Cambria" w:hAnsi="Cambria" w:cs="Arial"/>
        </w:rPr>
      </w:pPr>
      <w:r w:rsidRPr="00713EC9">
        <w:rPr>
          <w:rFonts w:ascii="Cambria" w:hAnsi="Cambria" w:cs="Arial"/>
        </w:rPr>
        <w:t xml:space="preserve">Zamawiający dopuszcza w przypadku stosowania opakowań o innej pojemności niż podane </w:t>
      </w:r>
      <w:r w:rsidR="005C664B">
        <w:rPr>
          <w:rFonts w:ascii="Cambria" w:hAnsi="Cambria" w:cs="Arial"/>
        </w:rPr>
        <w:t>p</w:t>
      </w:r>
      <w:r w:rsidRPr="00713EC9">
        <w:rPr>
          <w:rFonts w:ascii="Cambria" w:hAnsi="Cambria" w:cs="Arial"/>
        </w:rPr>
        <w:t>rzez zamawiającego zaoferowanie wyrobu w posiadanych opakowaniach z</w:t>
      </w:r>
      <w:r>
        <w:rPr>
          <w:rFonts w:ascii="Cambria" w:hAnsi="Cambria" w:cs="Arial"/>
        </w:rPr>
        <w:t> </w:t>
      </w:r>
      <w:r w:rsidRPr="00713EC9">
        <w:rPr>
          <w:rFonts w:ascii="Cambria" w:hAnsi="Cambria" w:cs="Arial"/>
        </w:rPr>
        <w:t>podaniem tej informacji w ofercie i przy odpowiednim przeliczeniu.</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B03132" w:rsidRPr="00713EC9" w:rsidRDefault="00B03132" w:rsidP="00915C02">
      <w:pPr>
        <w:spacing w:line="276" w:lineRule="auto"/>
        <w:jc w:val="both"/>
        <w:rPr>
          <w:rFonts w:ascii="Cambria" w:hAnsi="Cambria" w:cs="Arial"/>
        </w:rPr>
      </w:pPr>
      <w:r w:rsidRPr="00713EC9">
        <w:rPr>
          <w:rFonts w:ascii="Cambria" w:hAnsi="Cambria" w:cs="Arial"/>
        </w:rPr>
        <w:t>Zamawiający zastrzega sobie możliwość wezwania do przedstawienia próbek oferowanego przez Wykonawcę asortymentu.</w:t>
      </w:r>
    </w:p>
    <w:p w:rsidR="00794B30" w:rsidRPr="00713EC9" w:rsidRDefault="00EE2777" w:rsidP="00EE2777">
      <w:pPr>
        <w:tabs>
          <w:tab w:val="left" w:pos="5631"/>
        </w:tabs>
        <w:spacing w:line="276" w:lineRule="auto"/>
        <w:jc w:val="both"/>
        <w:rPr>
          <w:rFonts w:ascii="Cambria" w:hAnsi="Cambria" w:cs="Arial"/>
        </w:rPr>
      </w:pPr>
      <w:r w:rsidRPr="00713EC9">
        <w:rPr>
          <w:rFonts w:ascii="Cambria" w:hAnsi="Cambria" w:cs="Arial"/>
        </w:rPr>
        <w:tab/>
      </w:r>
    </w:p>
    <w:p w:rsidR="00794B30" w:rsidRPr="00713EC9" w:rsidRDefault="00AB15FB" w:rsidP="00915C02">
      <w:pPr>
        <w:spacing w:line="276" w:lineRule="auto"/>
        <w:jc w:val="both"/>
        <w:rPr>
          <w:rFonts w:ascii="Cambria" w:hAnsi="Cambria" w:cs="Arial"/>
        </w:rPr>
      </w:pPr>
      <w:r w:rsidRPr="00713EC9">
        <w:rPr>
          <w:rFonts w:ascii="Cambria" w:hAnsi="Cambria" w:cs="Arial"/>
        </w:rPr>
        <w:t>W przypadku</w:t>
      </w:r>
      <w:r w:rsidR="005C664B">
        <w:rPr>
          <w:rFonts w:ascii="Cambria" w:hAnsi="Cambria" w:cs="Arial"/>
        </w:rPr>
        <w:t>,</w:t>
      </w:r>
      <w:r w:rsidR="00794B30" w:rsidRPr="00713EC9">
        <w:rPr>
          <w:rFonts w:ascii="Cambria" w:hAnsi="Cambria" w:cs="Arial"/>
        </w:rPr>
        <w:t xml:space="preserve"> gdy wykonawca zaproponuje zamawiającemu w zadanych pytaniach</w:t>
      </w:r>
      <w:r w:rsidRPr="00713EC9">
        <w:rPr>
          <w:rFonts w:ascii="Cambria" w:hAnsi="Cambria" w:cs="Arial"/>
        </w:rPr>
        <w:t xml:space="preserve"> </w:t>
      </w:r>
      <w:r w:rsidR="00794B30" w:rsidRPr="00713EC9">
        <w:rPr>
          <w:rFonts w:ascii="Cambria" w:hAnsi="Cambria" w:cs="Arial"/>
        </w:rPr>
        <w:t xml:space="preserve">przedmiot zamówienia o parametrach innych niż opisane w załączniku nr 1 do SWZ, zobowiązany jest </w:t>
      </w:r>
      <w:r w:rsidR="00735597" w:rsidRPr="00713EC9">
        <w:rPr>
          <w:rFonts w:ascii="Cambria" w:hAnsi="Cambria" w:cs="Arial"/>
        </w:rPr>
        <w:t>dostarczyć zamawiającemu</w:t>
      </w:r>
      <w:r w:rsidR="00794B30" w:rsidRPr="00713EC9">
        <w:rPr>
          <w:rFonts w:ascii="Cambria" w:hAnsi="Cambria" w:cs="Arial"/>
        </w:rPr>
        <w:t xml:space="preserve"> próbkę proponowanego asortymentu</w:t>
      </w:r>
      <w:r w:rsidR="00EE2777" w:rsidRPr="00713EC9">
        <w:rPr>
          <w:rFonts w:ascii="Cambria" w:hAnsi="Cambria" w:cs="Arial"/>
        </w:rPr>
        <w:t xml:space="preserve"> w</w:t>
      </w:r>
      <w:r w:rsidR="00713EC9">
        <w:rPr>
          <w:rFonts w:ascii="Cambria" w:hAnsi="Cambria" w:cs="Arial"/>
        </w:rPr>
        <w:t> </w:t>
      </w:r>
      <w:r w:rsidR="00EE2777" w:rsidRPr="00713EC9">
        <w:rPr>
          <w:rFonts w:ascii="Cambria" w:hAnsi="Cambria" w:cs="Arial"/>
        </w:rPr>
        <w:t>terminie do 3 dni od zadania pytania</w:t>
      </w:r>
      <w:r w:rsidR="00794B30" w:rsidRPr="00713EC9">
        <w:rPr>
          <w:rFonts w:ascii="Cambria" w:hAnsi="Cambria" w:cs="Arial"/>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2269E3">
      <w:pPr>
        <w:spacing w:line="276" w:lineRule="auto"/>
        <w:jc w:val="both"/>
        <w:rPr>
          <w:rFonts w:ascii="Cambria" w:hAnsi="Cambria"/>
          <w:bCs/>
        </w:rPr>
      </w:pPr>
      <w:r w:rsidRPr="00A63D82">
        <w:rPr>
          <w:rFonts w:ascii="Cambria" w:hAnsi="Cambria"/>
          <w:bCs/>
        </w:rPr>
        <w:t>Jeżeli Wykonawca stwierdzi, że użyte w SWZ i w załącznikach do SWZ normy krajowe lub normy europejskie lub normy międzynarodowe mogą wskazywać</w:t>
      </w:r>
      <w:r w:rsidR="00CC2F07">
        <w:rPr>
          <w:rFonts w:ascii="Cambria" w:hAnsi="Cambria"/>
          <w:bCs/>
        </w:rPr>
        <w:t xml:space="preserve"> </w:t>
      </w:r>
      <w:r w:rsidRPr="00A63D82">
        <w:rPr>
          <w:rFonts w:ascii="Cambria" w:hAnsi="Cambria"/>
          <w:bCs/>
        </w:rPr>
        <w:t>na producentów produktów lub źródła ich pochodzenia to Zamawiający dopuszcza</w:t>
      </w:r>
      <w:r w:rsidR="00CC2F07">
        <w:rPr>
          <w:rFonts w:ascii="Cambria" w:hAnsi="Cambria"/>
          <w:bCs/>
        </w:rPr>
        <w:t xml:space="preserve"> </w:t>
      </w:r>
      <w:r w:rsidRPr="00A63D82">
        <w:rPr>
          <w:rFonts w:ascii="Cambria" w:hAnsi="Cambria"/>
          <w:bCs/>
        </w:rPr>
        <w:t xml:space="preserve">w tym zakresie rozwiązania równoważne.   </w:t>
      </w: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r w:rsidRPr="00713EC9">
        <w:rPr>
          <w:rFonts w:ascii="Cambria" w:hAnsi="Cambria"/>
          <w:bCs/>
        </w:rPr>
        <w:t xml:space="preserve"> </w:t>
      </w:r>
    </w:p>
    <w:p w:rsidR="002269E3" w:rsidRDefault="002269E3" w:rsidP="002269E3">
      <w:pPr>
        <w:autoSpaceDE w:val="0"/>
        <w:adjustRightInd w:val="0"/>
        <w:spacing w:line="276" w:lineRule="auto"/>
        <w:jc w:val="both"/>
        <w:rPr>
          <w:rFonts w:ascii="Cambria" w:hAnsi="Cambria"/>
          <w:bCs/>
        </w:rPr>
      </w:pPr>
    </w:p>
    <w:p w:rsidR="002269E3" w:rsidRDefault="002269E3" w:rsidP="002269E3">
      <w:pPr>
        <w:autoSpaceDE w:val="0"/>
        <w:adjustRightInd w:val="0"/>
        <w:spacing w:line="276" w:lineRule="auto"/>
        <w:jc w:val="both"/>
        <w:rPr>
          <w:rFonts w:ascii="Cambria" w:hAnsi="Cambria"/>
          <w:bCs/>
        </w:rPr>
      </w:pPr>
      <w:r>
        <w:rPr>
          <w:rFonts w:ascii="Cambria" w:hAnsi="Cambria"/>
          <w:bCs/>
        </w:rPr>
        <w:t>Każda dostawa przedmiotu sprzedaży powinna być zgodna z ofertą przetargową, przedmiot sprzedaży powinien posiadać aktualne certyfikaty wymagane przez przepisy obowiązującego prawa dotyczące wyrobów medycznych.</w:t>
      </w:r>
    </w:p>
    <w:p w:rsidR="006A0A88" w:rsidRDefault="006A0A88" w:rsidP="00713EC9">
      <w:pPr>
        <w:autoSpaceDE w:val="0"/>
        <w:adjustRightInd w:val="0"/>
        <w:jc w:val="both"/>
        <w:rPr>
          <w:rFonts w:ascii="Cambria" w:hAnsi="Cambria"/>
          <w:bCs/>
        </w:rPr>
      </w:pPr>
    </w:p>
    <w:p w:rsidR="006A0A88" w:rsidRDefault="006A0A88" w:rsidP="00ED653D">
      <w:pPr>
        <w:autoSpaceDE w:val="0"/>
        <w:adjustRightInd w:val="0"/>
        <w:spacing w:line="276" w:lineRule="auto"/>
        <w:jc w:val="both"/>
        <w:rPr>
          <w:rFonts w:ascii="Cambria" w:hAnsi="Cambria"/>
          <w:bCs/>
        </w:rPr>
      </w:pPr>
      <w:r>
        <w:rPr>
          <w:rFonts w:ascii="Cambria" w:hAnsi="Cambria"/>
          <w:bCs/>
        </w:rPr>
        <w:t>Zamawiający nie będzie uznawał</w:t>
      </w:r>
      <w:r w:rsidR="00ED653D">
        <w:rPr>
          <w:rFonts w:ascii="Cambria" w:hAnsi="Cambria"/>
          <w:bCs/>
        </w:rPr>
        <w:t xml:space="preserve"> </w:t>
      </w:r>
      <w:r>
        <w:rPr>
          <w:rFonts w:ascii="Cambria" w:hAnsi="Cambria"/>
          <w:bCs/>
        </w:rPr>
        <w:t xml:space="preserve">za tajemnicę przedsiębiorstwa wydanych certyfikatów, deklaracji </w:t>
      </w:r>
      <w:r w:rsidR="00A94140">
        <w:rPr>
          <w:rFonts w:ascii="Cambria" w:hAnsi="Cambria"/>
          <w:bCs/>
        </w:rPr>
        <w:t xml:space="preserve">zgodności </w:t>
      </w:r>
      <w:r>
        <w:rPr>
          <w:rFonts w:ascii="Cambria" w:hAnsi="Cambria"/>
          <w:bCs/>
        </w:rPr>
        <w:t>i kart charakterystyki zaoferowanych wyrobów medycznych jako nie spełniających przesłanek wynikających z art. 13 ustawy z dnia 16 kwietnia 1993r. o</w:t>
      </w:r>
      <w:r w:rsidR="00306A04">
        <w:rPr>
          <w:rFonts w:ascii="Cambria" w:hAnsi="Cambria"/>
          <w:bCs/>
        </w:rPr>
        <w:t> </w:t>
      </w:r>
      <w:r>
        <w:rPr>
          <w:rFonts w:ascii="Cambria" w:hAnsi="Cambria"/>
          <w:bCs/>
        </w:rPr>
        <w:t>zwalczaniu nieuczciwej konkurencji</w:t>
      </w:r>
      <w:r w:rsidR="00ED653D">
        <w:rPr>
          <w:rFonts w:ascii="Cambria" w:hAnsi="Cambria"/>
          <w:bCs/>
        </w:rPr>
        <w:t>, takie zastrzeżenie Zamawiający z mocy prawa będzie uznawał za bezskuteczne.</w:t>
      </w:r>
    </w:p>
    <w:p w:rsidR="006A0A88" w:rsidRPr="00713EC9" w:rsidRDefault="006A0A88" w:rsidP="00713EC9">
      <w:pPr>
        <w:autoSpaceDE w:val="0"/>
        <w:adjustRightInd w:val="0"/>
        <w:jc w:val="both"/>
        <w:rPr>
          <w:rFonts w:ascii="Cambria" w:hAnsi="Cambria"/>
          <w:bCs/>
        </w:rPr>
      </w:pPr>
    </w:p>
    <w:p w:rsidR="00DC3551" w:rsidRDefault="00BD569C" w:rsidP="00713EC9">
      <w:pPr>
        <w:autoSpaceDE w:val="0"/>
        <w:adjustRightInd w:val="0"/>
        <w:jc w:val="both"/>
        <w:rPr>
          <w:rFonts w:ascii="Cambria" w:hAnsi="Cambria" w:cs="Arial"/>
        </w:rPr>
      </w:pPr>
      <w:r w:rsidRPr="00713EC9">
        <w:rPr>
          <w:rFonts w:ascii="Cambria" w:hAnsi="Cambria" w:cs="Arial"/>
        </w:rPr>
        <w:t>Zamawiający dopuszcza składanie ofert częściowych w zakresie nie mniejszym niż jedna część</w:t>
      </w:r>
      <w:r w:rsidR="00DC3551" w:rsidRPr="00713EC9">
        <w:rPr>
          <w:rFonts w:ascii="Cambria" w:hAnsi="Cambria" w:cs="Arial"/>
        </w:rPr>
        <w:t>.</w:t>
      </w:r>
    </w:p>
    <w:p w:rsidR="00713EC9" w:rsidRPr="00713EC9" w:rsidRDefault="00713EC9" w:rsidP="00713EC9">
      <w:pPr>
        <w:autoSpaceDE w:val="0"/>
        <w:adjustRightInd w:val="0"/>
        <w:jc w:val="both"/>
        <w:rPr>
          <w:rFonts w:ascii="Cambria" w:hAnsi="Cambria" w:cs="Arial"/>
        </w:rPr>
      </w:pPr>
    </w:p>
    <w:p w:rsidR="00275985" w:rsidRDefault="00B70FF0" w:rsidP="00713EC9">
      <w:pPr>
        <w:tabs>
          <w:tab w:val="left" w:pos="284"/>
          <w:tab w:val="left" w:pos="709"/>
        </w:tabs>
        <w:autoSpaceDE w:val="0"/>
        <w:adjustRightInd w:val="0"/>
        <w:jc w:val="both"/>
        <w:rPr>
          <w:rFonts w:ascii="Cambria" w:hAnsi="Cambria" w:cs="Arial"/>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9D3370" w:rsidRPr="00713EC9">
        <w:rPr>
          <w:rFonts w:ascii="Cambria" w:hAnsi="Cambria" w:cs="Arial"/>
        </w:rPr>
        <w:t xml:space="preserve"> </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260D7D" w:rsidRPr="00713EC9">
        <w:rPr>
          <w:rFonts w:ascii="Cambria" w:hAnsi="Cambria" w:cs="Arial"/>
        </w:rPr>
        <w:t xml:space="preserve"> </w:t>
      </w:r>
      <w:r w:rsidR="00542DF3" w:rsidRPr="00713EC9">
        <w:rPr>
          <w:rFonts w:ascii="Cambria" w:hAnsi="Cambria" w:cs="Arial"/>
        </w:rPr>
        <w:t>3314</w:t>
      </w:r>
      <w:r w:rsidR="00AE6BF6">
        <w:rPr>
          <w:rFonts w:ascii="Cambria" w:hAnsi="Cambria" w:cs="Arial"/>
        </w:rPr>
        <w:t>0</w:t>
      </w:r>
      <w:r w:rsidR="00542DF3" w:rsidRPr="00713EC9">
        <w:rPr>
          <w:rFonts w:ascii="Cambria" w:hAnsi="Cambria" w:cs="Arial"/>
        </w:rPr>
        <w:t>000-</w:t>
      </w:r>
      <w:r w:rsidR="00AE6BF6">
        <w:rPr>
          <w:rFonts w:ascii="Cambria" w:hAnsi="Cambria" w:cs="Arial"/>
        </w:rPr>
        <w:t>3</w:t>
      </w:r>
    </w:p>
    <w:p w:rsidR="002269E3" w:rsidRPr="00713EC9" w:rsidRDefault="002269E3" w:rsidP="00713EC9">
      <w:pPr>
        <w:tabs>
          <w:tab w:val="left" w:pos="284"/>
          <w:tab w:val="left" w:pos="709"/>
        </w:tabs>
        <w:autoSpaceDE w:val="0"/>
        <w:adjustRightInd w:val="0"/>
        <w:jc w:val="both"/>
        <w:rPr>
          <w:rFonts w:ascii="Cambria" w:hAnsi="Cambria"/>
          <w:bCs/>
        </w:rPr>
      </w:pPr>
    </w:p>
    <w:p w:rsidR="00CE5B34" w:rsidRPr="00A63D82" w:rsidRDefault="00CE5B34" w:rsidP="009033B2">
      <w:pPr>
        <w:pStyle w:val="Tytu"/>
        <w:numPr>
          <w:ilvl w:val="0"/>
          <w:numId w:val="36"/>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666C2E" w:rsidRPr="00666C2E" w:rsidRDefault="00604514" w:rsidP="00294243">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 xml:space="preserve">sukcesywne dostawy w terminie </w:t>
      </w:r>
      <w:r w:rsidR="00294243">
        <w:rPr>
          <w:rFonts w:ascii="Cambria" w:hAnsi="Cambria" w:cs="Arial"/>
        </w:rPr>
        <w:t>24 miesiące</w:t>
      </w:r>
      <w:r w:rsidR="00542DF3">
        <w:rPr>
          <w:rFonts w:ascii="Cambria" w:hAnsi="Cambria" w:cs="Arial"/>
        </w:rPr>
        <w:t xml:space="preserve"> od dnia zawarcia umowy.</w:t>
      </w:r>
    </w:p>
    <w:p w:rsidR="00BC0FF5" w:rsidRPr="00306A04" w:rsidRDefault="00007AF7" w:rsidP="00306A04">
      <w:pPr>
        <w:numPr>
          <w:ilvl w:val="0"/>
          <w:numId w:val="36"/>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7535E7" w:rsidRDefault="007535E7" w:rsidP="00AB15FB">
      <w:pPr>
        <w:spacing w:after="240" w:line="276" w:lineRule="auto"/>
        <w:ind w:left="284" w:hanging="284"/>
        <w:jc w:val="both"/>
        <w:rPr>
          <w:rFonts w:ascii="Cambria" w:hAnsi="Cambria" w:cs="Arial"/>
          <w:b/>
          <w:highlight w:val="lightGray"/>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t>1.</w:t>
      </w:r>
      <w:r w:rsidRPr="00DC49EE">
        <w:rPr>
          <w:rFonts w:ascii="Cambria" w:hAnsi="Cambria" w:cs="Arial"/>
        </w:rPr>
        <w:t xml:space="preserve"> Oświadczenie o niepodleganiu wykluczeniu, spełnianiu warunków udziału</w:t>
      </w:r>
      <w:r w:rsidR="00CA177A">
        <w:rPr>
          <w:rFonts w:ascii="Cambria" w:hAnsi="Cambria" w:cs="Arial"/>
        </w:rPr>
        <w:t xml:space="preserve"> </w:t>
      </w:r>
      <w:r w:rsidRPr="00DC49EE">
        <w:rPr>
          <w:rFonts w:ascii="Cambria" w:hAnsi="Cambria" w:cs="Arial"/>
        </w:rPr>
        <w:t>w</w:t>
      </w:r>
      <w:r w:rsidR="00306A04">
        <w:rPr>
          <w:rFonts w:ascii="Cambria" w:hAnsi="Cambria" w:cs="Arial"/>
        </w:rPr>
        <w:t> </w:t>
      </w:r>
      <w:r w:rsidRPr="00DC49EE">
        <w:rPr>
          <w:rFonts w:ascii="Cambria" w:hAnsi="Cambria" w:cs="Arial"/>
        </w:rPr>
        <w:t xml:space="preserve">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0334DE" w:rsidRDefault="00AB15FB" w:rsidP="00CA5286">
      <w:pPr>
        <w:suppressAutoHyphens/>
        <w:spacing w:after="200" w:line="276" w:lineRule="auto"/>
        <w:ind w:left="426" w:hanging="426"/>
        <w:jc w:val="both"/>
        <w:rPr>
          <w:rFonts w:ascii="Cambria" w:eastAsia="Calibri" w:hAnsi="Cambria"/>
          <w:lang w:eastAsia="zh-CN"/>
        </w:rPr>
      </w:pPr>
      <w:r w:rsidRPr="001B6545">
        <w:rPr>
          <w:rFonts w:ascii="Cambria" w:eastAsia="Calibri" w:hAnsi="Cambria"/>
          <w:lang w:eastAsia="zh-CN"/>
        </w:rPr>
        <w:t>2</w:t>
      </w:r>
      <w:r>
        <w:rPr>
          <w:rFonts w:ascii="Cambria" w:eastAsia="Calibri" w:hAnsi="Cambria"/>
          <w:b/>
          <w:lang w:eastAsia="zh-CN"/>
        </w:rPr>
        <w:t xml:space="preserve">. </w:t>
      </w:r>
      <w:r w:rsidR="00CA5286">
        <w:rPr>
          <w:rFonts w:ascii="Cambria" w:eastAsia="Calibri" w:hAnsi="Cambria"/>
          <w:b/>
          <w:lang w:eastAsia="zh-CN"/>
        </w:rPr>
        <w:t xml:space="preserve">   </w:t>
      </w:r>
      <w:r w:rsidRPr="002B1E50">
        <w:rPr>
          <w:rFonts w:ascii="Cambria" w:eastAsia="Calibri" w:hAnsi="Cambria"/>
          <w:b/>
          <w:lang w:eastAsia="zh-CN"/>
        </w:rPr>
        <w:t xml:space="preserve">Certyfikat </w:t>
      </w:r>
      <w:r w:rsidR="00A94140" w:rsidRPr="002B1E50">
        <w:rPr>
          <w:rFonts w:ascii="Cambria" w:eastAsia="Calibri" w:hAnsi="Cambria"/>
          <w:b/>
          <w:lang w:eastAsia="zh-CN"/>
        </w:rPr>
        <w:t xml:space="preserve">zgodności CE </w:t>
      </w:r>
      <w:r w:rsidRPr="002B1E50">
        <w:rPr>
          <w:rFonts w:ascii="Cambria" w:eastAsia="Calibri" w:hAnsi="Cambria"/>
          <w:b/>
          <w:lang w:eastAsia="zh-CN"/>
        </w:rPr>
        <w:t>lub Deklaracja zgodności CE</w:t>
      </w:r>
      <w:r w:rsidRPr="00EE2777">
        <w:rPr>
          <w:rFonts w:ascii="Cambria" w:eastAsia="Calibri" w:hAnsi="Cambria"/>
          <w:lang w:eastAsia="zh-CN"/>
        </w:rPr>
        <w:t xml:space="preserve"> – </w:t>
      </w:r>
      <w:r>
        <w:rPr>
          <w:rFonts w:ascii="Cambria" w:eastAsia="Calibri" w:hAnsi="Cambria"/>
          <w:lang w:eastAsia="zh-CN"/>
        </w:rPr>
        <w:t xml:space="preserve">w zależności od klasy wyrobu medycznego, </w:t>
      </w:r>
      <w:r w:rsidRPr="00EE2777">
        <w:rPr>
          <w:rFonts w:ascii="Cambria" w:eastAsia="Calibri" w:hAnsi="Cambria"/>
          <w:lang w:eastAsia="zh-CN"/>
        </w:rPr>
        <w:t>dotyczy wszystkich wyrobów zakwalifikowanych jako wyroby medyczne.</w:t>
      </w:r>
    </w:p>
    <w:p w:rsidR="007535E7" w:rsidRDefault="00306A04" w:rsidP="003E753E">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9</w:t>
      </w:r>
      <w:r w:rsidR="005A241B">
        <w:rPr>
          <w:rFonts w:ascii="Cambria" w:eastAsia="Calibri" w:hAnsi="Cambria"/>
          <w:lang w:eastAsia="zh-CN"/>
        </w:rPr>
        <w:t xml:space="preserve">.   </w:t>
      </w:r>
      <w:r w:rsidR="005A241B" w:rsidRPr="002B1E50">
        <w:rPr>
          <w:rFonts w:ascii="Cambria" w:eastAsia="Calibri" w:hAnsi="Cambria"/>
          <w:b/>
          <w:lang w:eastAsia="zh-CN"/>
        </w:rPr>
        <w:t>Oświadczenie</w:t>
      </w:r>
      <w:r w:rsidR="005A241B" w:rsidRPr="002B1E50">
        <w:rPr>
          <w:rFonts w:ascii="Cambria" w:hAnsi="Cambria" w:cs="Arial"/>
          <w:b/>
        </w:rPr>
        <w:t xml:space="preserve"> </w:t>
      </w:r>
      <w:r w:rsidR="005A241B" w:rsidRPr="002B1E50">
        <w:rPr>
          <w:rFonts w:ascii="Cambria" w:eastAsia="Calibri" w:hAnsi="Cambria"/>
          <w:b/>
          <w:lang w:eastAsia="zh-CN"/>
        </w:rPr>
        <w:t>o niepodleganiu  wykluczeniu z postępowania na podstawie</w:t>
      </w:r>
      <w:r w:rsidR="005A241B" w:rsidRPr="002B1E50">
        <w:rPr>
          <w:rFonts w:ascii="Cambria" w:eastAsia="Calibri" w:hAnsi="Cambria"/>
          <w:b/>
          <w:bCs/>
          <w:iCs/>
          <w:lang w:eastAsia="zh-CN" w:bidi="pl-PL"/>
        </w:rPr>
        <w:t xml:space="preserve"> art. 5k rozporządzenia Rady</w:t>
      </w:r>
      <w:r w:rsidR="005A241B" w:rsidRPr="005A241B">
        <w:rPr>
          <w:rFonts w:ascii="Cambria" w:eastAsia="Calibri" w:hAnsi="Cambria"/>
          <w:bCs/>
          <w:iCs/>
          <w:lang w:eastAsia="zh-CN" w:bidi="pl-PL"/>
        </w:rPr>
        <w:t xml:space="preserve"> (UE) nr 833/2014 z dnia 31 lipca 2014 r. dotyczącego środków ograniczających w związku z działaniami Rosji destabilizującymi sytuację na Ukrainie (Dz. Urz. UE nr L 229 z 31.7.2014, str. 1)</w:t>
      </w:r>
      <w:r w:rsidR="005A241B" w:rsidRPr="005A241B">
        <w:rPr>
          <w:rFonts w:ascii="Cambria" w:eastAsia="Calibri" w:hAnsi="Cambria"/>
          <w:lang w:eastAsia="zh-CN"/>
        </w:rPr>
        <w:t xml:space="preserve">. oraz art. 7 ust. 1 ustawy z dnia 13 kwietnia 2022 r. </w:t>
      </w:r>
      <w:r w:rsidR="005A241B" w:rsidRPr="005A241B">
        <w:rPr>
          <w:rFonts w:ascii="Cambria" w:eastAsia="Calibri" w:hAnsi="Cambria"/>
          <w:iCs/>
          <w:lang w:eastAsia="zh-CN"/>
        </w:rPr>
        <w:t>o szczególnych rozwiązaniach w zakresie przeciwdziałania wspieraniu agresji na Ukrainę oraz służących ochronie bezpieczeństwa narodowego (Dz. U. poz. 835)</w:t>
      </w:r>
      <w:r w:rsidR="005A241B" w:rsidRPr="005A241B">
        <w:rPr>
          <w:rFonts w:ascii="Cambria" w:eastAsia="Calibri" w:hAnsi="Cambria"/>
          <w:i/>
          <w:iCs/>
          <w:lang w:eastAsia="zh-CN"/>
        </w:rPr>
        <w:t xml:space="preserve"> </w:t>
      </w:r>
      <w:r w:rsidR="003E3B72">
        <w:rPr>
          <w:rFonts w:ascii="Cambria" w:eastAsia="Calibri" w:hAnsi="Cambria"/>
          <w:iCs/>
          <w:lang w:eastAsia="zh-CN"/>
        </w:rPr>
        <w:t xml:space="preserve">– wzór stanowi załącznik nr </w:t>
      </w:r>
      <w:r w:rsidR="008C243E">
        <w:rPr>
          <w:rFonts w:ascii="Cambria" w:eastAsia="Calibri" w:hAnsi="Cambria"/>
          <w:iCs/>
          <w:lang w:eastAsia="zh-CN"/>
        </w:rPr>
        <w:t>3</w:t>
      </w:r>
      <w:r w:rsidR="005A241B" w:rsidRPr="005A241B">
        <w:rPr>
          <w:rFonts w:ascii="Cambria" w:eastAsia="Calibri" w:hAnsi="Cambria"/>
          <w:iCs/>
          <w:lang w:eastAsia="zh-CN"/>
        </w:rPr>
        <w:t xml:space="preserve"> do SWZ.</w:t>
      </w:r>
      <w:r w:rsidR="005A241B" w:rsidRPr="005A241B">
        <w:rPr>
          <w:rFonts w:ascii="Cambria" w:eastAsia="Calibri" w:hAnsi="Cambria"/>
          <w:lang w:eastAsia="zh-CN"/>
        </w:rPr>
        <w:t xml:space="preserve">    </w:t>
      </w:r>
    </w:p>
    <w:p w:rsidR="007535E7" w:rsidRDefault="007535E7" w:rsidP="007535E7">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 xml:space="preserve">10. </w:t>
      </w:r>
      <w:r w:rsidRPr="007535E7">
        <w:rPr>
          <w:rFonts w:ascii="Cambria" w:eastAsia="Calibri" w:hAnsi="Cambria"/>
          <w:lang w:eastAsia="zh-CN"/>
        </w:rPr>
        <w:t xml:space="preserve">W przypadku wykonawców wspólnie ubiegających się o udzielenie zamówienia        </w:t>
      </w:r>
      <w:r w:rsidRPr="002B1E50">
        <w:rPr>
          <w:rFonts w:ascii="Cambria" w:eastAsia="Calibri" w:hAnsi="Cambria"/>
          <w:b/>
          <w:lang w:eastAsia="zh-CN"/>
        </w:rPr>
        <w:t>pełnomocnictwo osoby reprezentującej wspólnie działających wykonawców</w:t>
      </w:r>
      <w:r w:rsidRPr="007535E7">
        <w:rPr>
          <w:rFonts w:ascii="Cambria" w:eastAsia="Calibri" w:hAnsi="Cambria"/>
          <w:lang w:eastAsia="zh-CN"/>
        </w:rPr>
        <w:t>, określające postępowanie do którego się odnosi, precyzujące zakres umocowania oraz określające osobę pełnomocnika i wykonawców udzielających pełnomocnictwa. Pełnomocnictwo powinno być podpisane przez wszystkich wykonawców.</w:t>
      </w:r>
    </w:p>
    <w:p w:rsidR="007535E7" w:rsidRDefault="007535E7" w:rsidP="007535E7">
      <w:pPr>
        <w:suppressAutoHyphens/>
        <w:spacing w:after="200" w:line="276" w:lineRule="auto"/>
        <w:ind w:left="360"/>
        <w:jc w:val="both"/>
        <w:rPr>
          <w:rFonts w:ascii="Cambria" w:eastAsia="Calibri" w:hAnsi="Cambria"/>
          <w:lang w:eastAsia="zh-CN"/>
        </w:rPr>
      </w:pPr>
      <w:r>
        <w:rPr>
          <w:rFonts w:ascii="Cambria" w:eastAsia="Calibri" w:hAnsi="Cambria"/>
          <w:lang w:eastAsia="zh-CN"/>
        </w:rPr>
        <w:t xml:space="preserve">11. </w:t>
      </w:r>
      <w:r w:rsidRPr="002B1E50">
        <w:rPr>
          <w:rFonts w:ascii="Cambria" w:eastAsia="Calibri" w:hAnsi="Cambria"/>
          <w:b/>
          <w:lang w:eastAsia="zh-CN"/>
        </w:rPr>
        <w:t>Umowa regulująca współpracę podmiotów występujących wspólnie</w:t>
      </w:r>
      <w:r w:rsidRPr="007535E7">
        <w:rPr>
          <w:rFonts w:ascii="Cambria" w:eastAsia="Calibri" w:hAnsi="Cambria"/>
          <w:lang w:eastAsia="zh-CN"/>
        </w:rPr>
        <w:t>.</w:t>
      </w:r>
    </w:p>
    <w:p w:rsidR="008C243E" w:rsidRDefault="008C243E" w:rsidP="008C243E">
      <w:pPr>
        <w:suppressAutoHyphens/>
        <w:spacing w:after="200" w:line="276" w:lineRule="auto"/>
        <w:ind w:left="709" w:hanging="349"/>
        <w:jc w:val="both"/>
        <w:rPr>
          <w:rFonts w:ascii="Cambria" w:eastAsia="Calibri" w:hAnsi="Cambria"/>
          <w:lang w:eastAsia="zh-CN"/>
        </w:rPr>
      </w:pPr>
      <w:r>
        <w:rPr>
          <w:rFonts w:ascii="Cambria" w:eastAsia="Calibri" w:hAnsi="Cambria"/>
          <w:lang w:eastAsia="zh-CN"/>
        </w:rPr>
        <w:t>12.</w:t>
      </w:r>
      <w:r w:rsidRPr="008C243E">
        <w:t xml:space="preserve"> </w:t>
      </w:r>
      <w:r w:rsidRPr="008C243E">
        <w:rPr>
          <w:rFonts w:ascii="Cambria" w:eastAsia="Calibri" w:hAnsi="Cambria"/>
          <w:lang w:eastAsia="zh-CN"/>
        </w:rPr>
        <w:t xml:space="preserve">W przypadku wykonawców wspólnie ubiegających się o udzielenie zamówienia        </w:t>
      </w:r>
      <w:r w:rsidRPr="008C243E">
        <w:rPr>
          <w:rFonts w:ascii="Cambria" w:eastAsia="Calibri" w:hAnsi="Cambria"/>
          <w:b/>
          <w:lang w:eastAsia="zh-CN"/>
        </w:rPr>
        <w:t xml:space="preserve">pełnomocnictwo </w:t>
      </w:r>
      <w:r w:rsidRPr="008C243E">
        <w:rPr>
          <w:rFonts w:ascii="Cambria" w:eastAsia="Calibri" w:hAnsi="Cambria"/>
          <w:lang w:eastAsia="zh-CN"/>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243E" w:rsidRPr="008C243E" w:rsidRDefault="008C243E" w:rsidP="008C243E">
      <w:pPr>
        <w:suppressAutoHyphens/>
        <w:spacing w:after="200" w:line="276" w:lineRule="auto"/>
        <w:ind w:left="709" w:hanging="349"/>
        <w:jc w:val="both"/>
        <w:rPr>
          <w:rFonts w:ascii="Cambria" w:eastAsia="Calibri" w:hAnsi="Cambria"/>
          <w:b/>
          <w:lang w:eastAsia="zh-CN"/>
        </w:rPr>
      </w:pPr>
      <w:r>
        <w:rPr>
          <w:rFonts w:ascii="Cambria" w:eastAsia="Calibri" w:hAnsi="Cambria"/>
          <w:lang w:eastAsia="zh-CN"/>
        </w:rPr>
        <w:t>13.</w:t>
      </w:r>
      <w:r w:rsidRPr="008C243E">
        <w:rPr>
          <w:b/>
        </w:rPr>
        <w:t xml:space="preserve"> </w:t>
      </w:r>
      <w:r w:rsidRPr="008C243E">
        <w:rPr>
          <w:rFonts w:ascii="Cambria" w:eastAsia="Calibri" w:hAnsi="Cambria"/>
          <w:b/>
          <w:lang w:eastAsia="zh-CN"/>
        </w:rPr>
        <w:t xml:space="preserve">Pełnomocnictwo do podpisania oferty </w:t>
      </w:r>
      <w:r w:rsidRPr="008C243E">
        <w:rPr>
          <w:rFonts w:ascii="Cambria" w:eastAsia="Calibri" w:hAnsi="Cambria"/>
          <w:lang w:eastAsia="zh-CN"/>
        </w:rPr>
        <w:t>(w przypadku, gdy oferta jest opatrzona podpisem upełnomocnionego przedstawiciela Wykonawcy).</w:t>
      </w:r>
    </w:p>
    <w:p w:rsidR="008C243E" w:rsidRPr="008C243E" w:rsidRDefault="008C243E" w:rsidP="008C243E">
      <w:pPr>
        <w:pStyle w:val="Akapitzlist"/>
        <w:numPr>
          <w:ilvl w:val="0"/>
          <w:numId w:val="53"/>
        </w:numPr>
        <w:suppressAutoHyphens/>
        <w:jc w:val="both"/>
        <w:rPr>
          <w:rFonts w:ascii="Cambria" w:eastAsia="Calibri" w:hAnsi="Cambria"/>
          <w:lang w:eastAsia="zh-CN"/>
        </w:rPr>
      </w:pPr>
      <w:r w:rsidRPr="008C243E">
        <w:rPr>
          <w:rFonts w:ascii="Cambria" w:eastAsia="Calibri" w:hAnsi="Cambria"/>
          <w:b/>
          <w:lang w:eastAsia="zh-CN"/>
        </w:rPr>
        <w:t>Oświadczenie dotyczące RODO</w:t>
      </w:r>
      <w:r w:rsidRPr="008C243E">
        <w:rPr>
          <w:rFonts w:ascii="Cambria" w:eastAsia="Calibri" w:hAnsi="Cambria"/>
          <w:lang w:eastAsia="zh-CN"/>
        </w:rPr>
        <w:t xml:space="preserve">- wzór zawarty jest w </w:t>
      </w:r>
      <w:r w:rsidRPr="008C243E">
        <w:rPr>
          <w:rFonts w:ascii="Cambria" w:eastAsia="Calibri" w:hAnsi="Cambria"/>
          <w:b/>
          <w:lang w:eastAsia="zh-CN"/>
        </w:rPr>
        <w:t xml:space="preserve">załączniku  nr </w:t>
      </w:r>
      <w:r>
        <w:rPr>
          <w:rFonts w:ascii="Cambria" w:eastAsia="Calibri" w:hAnsi="Cambria"/>
          <w:b/>
          <w:lang w:eastAsia="zh-CN"/>
        </w:rPr>
        <w:t>4</w:t>
      </w:r>
      <w:r w:rsidRPr="008C243E">
        <w:rPr>
          <w:rFonts w:ascii="Cambria" w:eastAsia="Calibri" w:hAnsi="Cambria"/>
          <w:lang w:eastAsia="zh-CN"/>
        </w:rPr>
        <w:t xml:space="preserve"> do SWZ.</w:t>
      </w:r>
    </w:p>
    <w:p w:rsidR="00AB15FB" w:rsidRDefault="005A241B" w:rsidP="008C243E">
      <w:pPr>
        <w:suppressAutoHyphens/>
        <w:spacing w:after="200" w:line="276" w:lineRule="auto"/>
        <w:jc w:val="both"/>
        <w:rPr>
          <w:rFonts w:ascii="Cambria" w:eastAsia="Calibri" w:hAnsi="Cambria"/>
          <w:lang w:eastAsia="zh-CN"/>
        </w:rPr>
      </w:pPr>
      <w:r w:rsidRPr="005A241B">
        <w:rPr>
          <w:rFonts w:ascii="Cambria" w:eastAsia="Calibri" w:hAnsi="Cambria"/>
          <w:lang w:eastAsia="zh-CN"/>
        </w:rPr>
        <w:t xml:space="preserve">        </w:t>
      </w:r>
      <w:r w:rsidR="00AB15FB">
        <w:rPr>
          <w:rFonts w:ascii="Cambria" w:eastAsia="Calibri" w:hAnsi="Cambria"/>
          <w:lang w:eastAsia="zh-CN"/>
        </w:rPr>
        <w:t>Przedmiotowe środki dowodowe podlegają uzupełnieniu.</w:t>
      </w: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BB2108" w:rsidRPr="00DC49EE">
        <w:rPr>
          <w:rFonts w:ascii="Cambria" w:hAnsi="Cambria" w:cs="Arial"/>
          <w:b/>
          <w:highlight w:val="lightGray"/>
        </w:rPr>
        <w:t xml:space="preserve"> </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C81060" w:rsidRDefault="00E37A93" w:rsidP="001C2474">
      <w:pPr>
        <w:spacing w:after="240" w:line="276" w:lineRule="auto"/>
        <w:ind w:left="426" w:hanging="426"/>
        <w:jc w:val="both"/>
        <w:rPr>
          <w:rFonts w:asciiTheme="majorHAnsi" w:hAnsiTheme="majorHAnsi" w:cs="Arial"/>
        </w:rPr>
      </w:pPr>
      <w:r>
        <w:rPr>
          <w:rFonts w:ascii="Cambria" w:hAnsi="Cambria" w:cs="Arial"/>
        </w:rPr>
        <w:t xml:space="preserve"> </w:t>
      </w:r>
      <w:r w:rsidR="000D283E" w:rsidRPr="00713EC9">
        <w:rPr>
          <w:rFonts w:ascii="Cambria" w:hAnsi="Cambria" w:cs="Arial"/>
        </w:rPr>
        <w:t>1</w:t>
      </w:r>
      <w:r w:rsidR="00192726" w:rsidRPr="00C81060">
        <w:rPr>
          <w:rFonts w:asciiTheme="majorHAnsi" w:hAnsiTheme="majorHAnsi" w:cs="Arial"/>
        </w:rPr>
        <w:t xml:space="preserve">. </w:t>
      </w:r>
      <w:r w:rsidRPr="00C81060">
        <w:rPr>
          <w:rFonts w:asciiTheme="majorHAnsi" w:hAnsiTheme="majorHAnsi" w:cs="Arial"/>
        </w:rPr>
        <w:t xml:space="preserve"> </w:t>
      </w:r>
      <w:r w:rsidR="002C2CE6" w:rsidRPr="00964C14">
        <w:rPr>
          <w:rFonts w:asciiTheme="majorHAnsi" w:hAnsiTheme="majorHAnsi" w:cs="Arial"/>
          <w:b/>
        </w:rPr>
        <w:t>Odpis lub informacja z Krajowego Rejestru Sądowego lub z Centralnej Ewidencji</w:t>
      </w:r>
      <w:r w:rsidR="00DC49EE" w:rsidRPr="00964C14">
        <w:rPr>
          <w:rFonts w:asciiTheme="majorHAnsi" w:hAnsiTheme="majorHAnsi" w:cs="Arial"/>
          <w:b/>
        </w:rPr>
        <w:t xml:space="preserve"> </w:t>
      </w:r>
      <w:r w:rsidR="002C2CE6" w:rsidRPr="00964C14">
        <w:rPr>
          <w:rFonts w:asciiTheme="majorHAnsi" w:hAnsiTheme="majorHAnsi" w:cs="Arial"/>
          <w:b/>
        </w:rPr>
        <w:t>i</w:t>
      </w:r>
      <w:r w:rsidR="00AB15FB" w:rsidRPr="00964C14">
        <w:rPr>
          <w:rFonts w:asciiTheme="majorHAnsi" w:hAnsiTheme="majorHAnsi" w:cs="Arial"/>
          <w:b/>
        </w:rPr>
        <w:t> </w:t>
      </w:r>
      <w:r w:rsidR="002C2CE6" w:rsidRPr="00964C14">
        <w:rPr>
          <w:rFonts w:asciiTheme="majorHAnsi" w:hAnsiTheme="majorHAnsi" w:cs="Arial"/>
          <w:b/>
        </w:rPr>
        <w:t xml:space="preserve">Informacji o Działalności Gospodarczej, </w:t>
      </w:r>
      <w:r w:rsidR="002C2CE6" w:rsidRPr="00C81060">
        <w:rPr>
          <w:rFonts w:asciiTheme="majorHAnsi" w:hAnsiTheme="majorHAnsi" w:cs="Arial"/>
        </w:rPr>
        <w:t>w zakresie art. 109 ust. 1 pkt 4 ustawy, sporządzonych nie wcześniej niż 3 miesiące przed jej złożeniem, jeżeli odrębne przepisy wymagają wpisu do rejestru lub ewidencji</w:t>
      </w:r>
      <w:r w:rsidR="00BF58FF" w:rsidRPr="00C81060">
        <w:rPr>
          <w:rFonts w:asciiTheme="majorHAnsi" w:hAnsiTheme="majorHAnsi" w:cs="Arial"/>
        </w:rPr>
        <w:t>.</w:t>
      </w:r>
    </w:p>
    <w:p w:rsidR="002C2CE6" w:rsidRPr="00C81060" w:rsidRDefault="000D283E" w:rsidP="002C2CE6">
      <w:pPr>
        <w:ind w:left="426" w:hanging="426"/>
        <w:jc w:val="both"/>
        <w:rPr>
          <w:rFonts w:asciiTheme="majorHAnsi" w:hAnsiTheme="majorHAnsi"/>
        </w:rPr>
      </w:pPr>
      <w:r w:rsidRPr="00C81060">
        <w:rPr>
          <w:rFonts w:asciiTheme="majorHAnsi" w:hAnsiTheme="majorHAnsi"/>
        </w:rPr>
        <w:t>2</w:t>
      </w:r>
      <w:r w:rsidR="002C2CE6" w:rsidRPr="00C81060">
        <w:rPr>
          <w:rFonts w:asciiTheme="majorHAnsi" w:hAnsiTheme="majorHAnsi"/>
        </w:rPr>
        <w:t>.</w:t>
      </w:r>
      <w:r w:rsidR="002C2CE6" w:rsidRPr="00C81060">
        <w:rPr>
          <w:rFonts w:asciiTheme="majorHAnsi" w:hAnsiTheme="majorHAnsi"/>
        </w:rPr>
        <w:tab/>
      </w:r>
      <w:r w:rsidR="002C2CE6" w:rsidRPr="00964C14">
        <w:rPr>
          <w:rFonts w:asciiTheme="majorHAnsi" w:hAnsiTheme="majorHAnsi"/>
          <w:b/>
        </w:rPr>
        <w:t>Informacja z Krajowego Rejestru Karnego</w:t>
      </w:r>
      <w:r w:rsidR="002C2CE6" w:rsidRPr="00C81060">
        <w:rPr>
          <w:rFonts w:asciiTheme="majorHAnsi" w:hAnsiTheme="majorHAnsi"/>
        </w:rPr>
        <w:t xml:space="preserve"> w zakresie określonym w art. 108 ust. 1 i</w:t>
      </w:r>
      <w:r w:rsidR="00B705C5">
        <w:rPr>
          <w:rFonts w:asciiTheme="majorHAnsi" w:hAnsiTheme="majorHAnsi"/>
        </w:rPr>
        <w:t> </w:t>
      </w:r>
      <w:r w:rsidR="002C2CE6" w:rsidRPr="00C81060">
        <w:rPr>
          <w:rFonts w:asciiTheme="majorHAnsi" w:hAnsiTheme="majorHAnsi"/>
        </w:rPr>
        <w:t>2 oraz art. 108 pkt. 4 ustawy, sporządzona nie wcześniej niż 6 miesięcy przed jej  złożeniem</w:t>
      </w:r>
      <w:r w:rsidR="00BF58FF" w:rsidRPr="00C81060">
        <w:rPr>
          <w:rFonts w:asciiTheme="majorHAnsi" w:hAnsiTheme="majorHAnsi"/>
        </w:rPr>
        <w:t>.</w:t>
      </w:r>
    </w:p>
    <w:p w:rsidR="002C2CE6" w:rsidRPr="005C664B" w:rsidRDefault="002C2CE6" w:rsidP="002C2CE6">
      <w:pPr>
        <w:ind w:left="426"/>
        <w:jc w:val="both"/>
        <w:rPr>
          <w:rFonts w:asciiTheme="majorHAnsi" w:hAnsiTheme="majorHAnsi"/>
        </w:rPr>
      </w:pPr>
    </w:p>
    <w:p w:rsidR="000D283E"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3</w:t>
      </w:r>
      <w:r w:rsidR="002C2CE6" w:rsidRPr="005C664B">
        <w:rPr>
          <w:rFonts w:asciiTheme="majorHAnsi" w:hAnsiTheme="majorHAnsi"/>
        </w:rPr>
        <w:t xml:space="preserve">. </w:t>
      </w:r>
      <w:r w:rsidR="00C81060">
        <w:rPr>
          <w:rFonts w:asciiTheme="majorHAnsi" w:hAnsiTheme="majorHAnsi"/>
        </w:rPr>
        <w:t xml:space="preserve"> </w:t>
      </w:r>
      <w:r w:rsidR="00B705C5">
        <w:rPr>
          <w:rFonts w:asciiTheme="majorHAnsi" w:hAnsiTheme="majorHAnsi"/>
        </w:rPr>
        <w:t xml:space="preserve"> </w:t>
      </w:r>
      <w:r w:rsidR="002C2CE6" w:rsidRPr="00964C14">
        <w:rPr>
          <w:rFonts w:asciiTheme="majorHAnsi" w:hAnsiTheme="majorHAnsi"/>
          <w:b/>
        </w:rPr>
        <w:t>Oświadczenie o braku przynależności do grupy kapitałowej</w:t>
      </w:r>
      <w:r w:rsidR="002C2CE6" w:rsidRPr="005C664B">
        <w:rPr>
          <w:rFonts w:asciiTheme="majorHAnsi" w:hAnsiTheme="majorHAnsi"/>
        </w:rPr>
        <w:t xml:space="preserve"> - wzór </w:t>
      </w:r>
      <w:r w:rsidR="00D957D4" w:rsidRPr="005C664B">
        <w:rPr>
          <w:rFonts w:asciiTheme="majorHAnsi" w:hAnsiTheme="majorHAnsi"/>
        </w:rPr>
        <w:t xml:space="preserve">stanowi </w:t>
      </w:r>
      <w:r w:rsidR="00D957D4" w:rsidRPr="00964C14">
        <w:rPr>
          <w:rFonts w:asciiTheme="majorHAnsi" w:hAnsiTheme="majorHAnsi"/>
          <w:b/>
        </w:rPr>
        <w:t xml:space="preserve">załącznik nr </w:t>
      </w:r>
      <w:r w:rsidR="004B2F20">
        <w:rPr>
          <w:rFonts w:asciiTheme="majorHAnsi" w:hAnsiTheme="majorHAnsi"/>
          <w:b/>
        </w:rPr>
        <w:t>5</w:t>
      </w:r>
      <w:r w:rsidR="00D957D4" w:rsidRPr="005C664B">
        <w:rPr>
          <w:rFonts w:asciiTheme="majorHAnsi" w:hAnsiTheme="majorHAnsi"/>
        </w:rPr>
        <w:t xml:space="preserve">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2C2CE6"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4.</w:t>
      </w:r>
      <w:r w:rsidR="00AB15FB" w:rsidRPr="005C664B">
        <w:rPr>
          <w:rFonts w:asciiTheme="majorHAnsi" w:hAnsiTheme="majorHAnsi"/>
        </w:rPr>
        <w:t xml:space="preserve"> </w:t>
      </w:r>
      <w:r w:rsidR="00C81060">
        <w:rPr>
          <w:rFonts w:asciiTheme="majorHAnsi" w:hAnsiTheme="majorHAnsi"/>
        </w:rPr>
        <w:t xml:space="preserve"> </w:t>
      </w:r>
      <w:r w:rsidR="002C2CE6" w:rsidRPr="00964C14">
        <w:rPr>
          <w:rFonts w:asciiTheme="majorHAnsi" w:hAnsiTheme="majorHAnsi"/>
          <w:b/>
        </w:rPr>
        <w:t>Oświadczenie wykonawcy o aktualności informacji</w:t>
      </w:r>
      <w:r w:rsidR="002C2CE6" w:rsidRPr="005C664B">
        <w:rPr>
          <w:rFonts w:asciiTheme="majorHAnsi" w:hAnsiTheme="majorHAnsi"/>
        </w:rPr>
        <w:t xml:space="preserve"> zawartych w oświadczeniu, </w:t>
      </w:r>
      <w:r w:rsidR="004460FD" w:rsidRPr="005C664B">
        <w:rPr>
          <w:rFonts w:asciiTheme="majorHAnsi" w:hAnsiTheme="majorHAnsi"/>
        </w:rPr>
        <w:t xml:space="preserve">                </w:t>
      </w:r>
      <w:r w:rsidR="002C2CE6" w:rsidRPr="005C664B">
        <w:rPr>
          <w:rFonts w:asciiTheme="majorHAnsi" w:hAnsiTheme="majorHAnsi"/>
        </w:rPr>
        <w:t xml:space="preserve">o którym mowa w art. 125 ust. 1 ustawy, w zakresie podstaw wykluczenia </w:t>
      </w:r>
      <w:r w:rsidR="004460FD" w:rsidRPr="005C664B">
        <w:rPr>
          <w:rFonts w:asciiTheme="majorHAnsi" w:hAnsiTheme="majorHAnsi"/>
        </w:rPr>
        <w:t xml:space="preserve">                               </w:t>
      </w:r>
      <w:r w:rsidR="002C2CE6" w:rsidRPr="005C664B">
        <w:rPr>
          <w:rFonts w:asciiTheme="majorHAnsi" w:hAnsiTheme="majorHAnsi"/>
        </w:rPr>
        <w:t>z postępowania wskazanych przez zamawiającego</w:t>
      </w:r>
      <w:r w:rsidR="00CC2F07">
        <w:rPr>
          <w:rFonts w:asciiTheme="majorHAnsi" w:hAnsiTheme="majorHAnsi"/>
        </w:rPr>
        <w:t xml:space="preserve"> </w:t>
      </w:r>
      <w:r w:rsidR="002C2CE6" w:rsidRPr="005C664B">
        <w:rPr>
          <w:rFonts w:asciiTheme="majorHAnsi" w:hAnsiTheme="majorHAnsi"/>
        </w:rPr>
        <w:t xml:space="preserve">- wzór stanowi  </w:t>
      </w:r>
      <w:r w:rsidR="002C2CE6" w:rsidRPr="00964C14">
        <w:rPr>
          <w:rFonts w:asciiTheme="majorHAnsi" w:hAnsiTheme="majorHAnsi"/>
          <w:b/>
        </w:rPr>
        <w:t xml:space="preserve">załącznik nr </w:t>
      </w:r>
      <w:r w:rsidR="004B2F20">
        <w:rPr>
          <w:rFonts w:asciiTheme="majorHAnsi" w:hAnsiTheme="majorHAnsi"/>
          <w:b/>
        </w:rPr>
        <w:t>5</w:t>
      </w:r>
      <w:r w:rsidR="002C2CE6" w:rsidRPr="005C664B">
        <w:rPr>
          <w:rFonts w:asciiTheme="majorHAnsi" w:hAnsiTheme="majorHAnsi"/>
        </w:rPr>
        <w:t xml:space="preserve"> do SWZ</w:t>
      </w:r>
      <w:r w:rsidR="009047E5" w:rsidRPr="005C664B">
        <w:rPr>
          <w:rFonts w:asciiTheme="majorHAnsi" w:hAnsiTheme="majorHAnsi"/>
        </w:rPr>
        <w:t>.</w:t>
      </w:r>
    </w:p>
    <w:p w:rsidR="00EE42A5" w:rsidRPr="005C664B" w:rsidRDefault="00EE42A5" w:rsidP="000D283E">
      <w:pPr>
        <w:ind w:left="426" w:hanging="426"/>
        <w:jc w:val="both"/>
        <w:rPr>
          <w:rFonts w:asciiTheme="majorHAnsi" w:hAnsiTheme="majorHAnsi"/>
        </w:rPr>
      </w:pPr>
    </w:p>
    <w:p w:rsidR="000D283E" w:rsidRPr="00C81060" w:rsidRDefault="00E37A93" w:rsidP="000D283E">
      <w:pPr>
        <w:ind w:left="426" w:hanging="426"/>
        <w:jc w:val="both"/>
        <w:rPr>
          <w:rFonts w:asciiTheme="majorHAnsi" w:hAnsiTheme="majorHAnsi"/>
        </w:rPr>
      </w:pPr>
      <w:r w:rsidRPr="005C664B">
        <w:rPr>
          <w:rFonts w:asciiTheme="majorHAnsi" w:hAnsiTheme="majorHAnsi"/>
        </w:rPr>
        <w:t xml:space="preserve"> </w:t>
      </w:r>
      <w:r w:rsidR="00EE42A5" w:rsidRPr="005C664B">
        <w:rPr>
          <w:rFonts w:asciiTheme="majorHAnsi" w:hAnsiTheme="majorHAnsi"/>
        </w:rPr>
        <w:t>5.</w:t>
      </w:r>
      <w:r w:rsidR="00AB15FB" w:rsidRPr="005C664B">
        <w:rPr>
          <w:rFonts w:asciiTheme="majorHAnsi" w:hAnsiTheme="majorHAnsi"/>
        </w:rPr>
        <w:t xml:space="preserve"> </w:t>
      </w:r>
      <w:r w:rsidR="00EE42A5" w:rsidRPr="00C81060">
        <w:rPr>
          <w:rFonts w:asciiTheme="majorHAnsi" w:hAnsiTheme="majorHAnsi"/>
        </w:rPr>
        <w:t>Próbki oferowanego asortymentu (tylko w zakresie określonym przez zamawiającego).</w:t>
      </w:r>
    </w:p>
    <w:p w:rsidR="00943558" w:rsidRPr="00C81060" w:rsidRDefault="00943558" w:rsidP="00CC2F07">
      <w:pPr>
        <w:spacing w:line="276" w:lineRule="auto"/>
        <w:ind w:left="426" w:hanging="426"/>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w:t>
      </w:r>
      <w:r w:rsidR="005466F2">
        <w:rPr>
          <w:rFonts w:ascii="Cambria" w:hAnsi="Cambria" w:cs="Arial"/>
        </w:rPr>
        <w:t xml:space="preserve">                    </w:t>
      </w:r>
      <w:r w:rsidRPr="004460FD">
        <w:rPr>
          <w:rFonts w:ascii="Cambria" w:hAnsi="Cambria" w:cs="Arial"/>
        </w:rPr>
        <w:t xml:space="preserve">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w:t>
      </w:r>
      <w:r w:rsidR="001C2474">
        <w:rPr>
          <w:rFonts w:ascii="Cambria" w:hAnsi="Cambria" w:cs="Arial"/>
        </w:rPr>
        <w:t xml:space="preserve"> </w:t>
      </w:r>
      <w:r w:rsidRPr="004460FD">
        <w:rPr>
          <w:rFonts w:ascii="Cambria" w:hAnsi="Cambria" w:cs="Arial"/>
        </w:rPr>
        <w:t>w</w:t>
      </w:r>
      <w:r w:rsidR="00306A04">
        <w:rPr>
          <w:rFonts w:ascii="Cambria" w:hAnsi="Cambria" w:cs="Arial"/>
        </w:rPr>
        <w:t> </w:t>
      </w:r>
      <w:r w:rsidRPr="004460FD">
        <w:rPr>
          <w:rFonts w:ascii="Cambria" w:hAnsi="Cambria" w:cs="Arial"/>
        </w:rPr>
        <w:t>odniesie</w:t>
      </w:r>
      <w:r w:rsidR="007535E7">
        <w:rPr>
          <w:rFonts w:ascii="Cambria" w:hAnsi="Cambria" w:cs="Arial"/>
        </w:rPr>
        <w:t>niu do każdego z tych podmiotów.</w:t>
      </w:r>
    </w:p>
    <w:p w:rsidR="007535E7" w:rsidRPr="007535E7" w:rsidRDefault="007535E7" w:rsidP="007535E7">
      <w:pPr>
        <w:spacing w:after="240" w:line="276" w:lineRule="auto"/>
        <w:jc w:val="both"/>
        <w:rPr>
          <w:rFonts w:ascii="Cambria" w:hAnsi="Cambria" w:cs="Arial"/>
        </w:rPr>
      </w:pPr>
      <w:r w:rsidRPr="007535E7">
        <w:rPr>
          <w:rFonts w:ascii="Cambria" w:hAnsi="Cambria" w:cs="Arial"/>
        </w:rPr>
        <w:t>Jeżeli Wykonawca ma siedzibę lub miejsce zamieszkania poza granicami Rzeczypospolitej Polskiej, zgodnie z § 4 ust. 1 Rozporządzenia Ministra Rozwoju, Pracy i Technologii z dnia 23 grudnia 2020 r. w sprawie podmiotowych środków dowodowych oraz innych dokumentów lub oświadczeń, jakich może żądać zamawiający od wykonawców (zwanym dalej rozporządzeniem), zamiast:</w:t>
      </w:r>
    </w:p>
    <w:p w:rsidR="007535E7" w:rsidRPr="007535E7" w:rsidRDefault="007535E7" w:rsidP="007535E7">
      <w:pPr>
        <w:spacing w:after="240" w:line="276" w:lineRule="auto"/>
        <w:jc w:val="both"/>
        <w:rPr>
          <w:rFonts w:ascii="Cambria" w:hAnsi="Cambria" w:cs="Arial"/>
        </w:rPr>
      </w:pPr>
      <w:r w:rsidRPr="007535E7">
        <w:rPr>
          <w:rFonts w:ascii="Cambria" w:hAnsi="Cambria" w:cs="Arial"/>
          <w:b/>
        </w:rPr>
        <w:t>a)</w:t>
      </w:r>
      <w:r w:rsidRPr="007535E7">
        <w:rPr>
          <w:rFonts w:ascii="Cambria" w:hAnsi="Cambria" w:cs="Arial"/>
        </w:rPr>
        <w:t xml:space="preserve"> </w:t>
      </w:r>
      <w:r w:rsidRPr="007535E7">
        <w:rPr>
          <w:rFonts w:ascii="Cambria" w:hAnsi="Cambria" w:cs="Arial"/>
          <w:b/>
        </w:rPr>
        <w:t>informacji z Krajowego Rejestru Karnego</w:t>
      </w:r>
      <w:r w:rsidRPr="007535E7">
        <w:rPr>
          <w:rFonts w:ascii="Cambria" w:hAnsi="Cambria" w:cs="Arial"/>
        </w:rPr>
        <w:t>, o której mowa w § 2 ust. 1 pkt 1 rozporządzenia,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wymaganym przez zamawiającego,</w:t>
      </w:r>
    </w:p>
    <w:p w:rsidR="007535E7" w:rsidRPr="007535E7" w:rsidRDefault="007535E7" w:rsidP="007535E7">
      <w:pPr>
        <w:spacing w:after="240" w:line="276" w:lineRule="auto"/>
        <w:jc w:val="both"/>
        <w:rPr>
          <w:rFonts w:ascii="Cambria" w:hAnsi="Cambria" w:cs="Arial"/>
        </w:rPr>
      </w:pPr>
      <w:r w:rsidRPr="007535E7">
        <w:rPr>
          <w:rFonts w:ascii="Cambria" w:hAnsi="Cambria" w:cs="Arial"/>
          <w:b/>
        </w:rPr>
        <w:t>b) odpisu albo informacji z Krajowego Rejestru Sądowego lub Centralnej Ewidencji i Informacji o Działalności Gospodarczej</w:t>
      </w:r>
      <w:r w:rsidRPr="007535E7">
        <w:rPr>
          <w:rFonts w:ascii="Cambria" w:hAnsi="Cambria" w:cs="Arial"/>
        </w:rPr>
        <w:t>, o których mowa w § 2 ust. 1 pkt. 6 rozporządzenia,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innego tego rodzaju sytuacji wynikającej z podobnej procedury przewidzianej w przepisach miejsca wszczęcia tej procedury.</w:t>
      </w:r>
    </w:p>
    <w:p w:rsidR="007535E7" w:rsidRDefault="007535E7" w:rsidP="004460FD">
      <w:pPr>
        <w:spacing w:after="240" w:line="276" w:lineRule="auto"/>
        <w:jc w:val="both"/>
        <w:rPr>
          <w:rFonts w:ascii="Cambria" w:hAnsi="Cambria" w:cs="Arial"/>
        </w:rPr>
      </w:pPr>
      <w:r w:rsidRPr="007535E7">
        <w:rPr>
          <w:rFonts w:ascii="Cambria" w:hAnsi="Cambria" w:cs="Arial"/>
        </w:rPr>
        <w:t xml:space="preserve">Jeżeli w kraju, w którym wykonawca ma siedzibę lub miejsce zamieszkania lub miejsce zamieszkania ma osoba, której dokument dotyczy, nie wydaje się dokumentów, o których mowa w pkt. </w:t>
      </w:r>
      <w:r w:rsidRPr="007535E7">
        <w:rPr>
          <w:rFonts w:ascii="Cambria" w:hAnsi="Cambria" w:cs="Arial"/>
          <w:b/>
        </w:rPr>
        <w:t>a i b powyżej</w:t>
      </w:r>
      <w:r w:rsidRPr="007535E7">
        <w:rPr>
          <w:rFonts w:ascii="Cambria" w:hAnsi="Cambria" w:cs="Arial"/>
        </w:rPr>
        <w:t xml:space="preserve">, lub gdy dokumenty te nie odnoszą się                                      do wszystkich przypadków określonych w </w:t>
      </w:r>
      <w:r w:rsidRPr="007535E7">
        <w:rPr>
          <w:rFonts w:ascii="Cambria" w:hAnsi="Cambria" w:cs="Arial"/>
          <w:b/>
        </w:rPr>
        <w:t>pkt. 1 i 2 powyżej</w:t>
      </w:r>
      <w:r w:rsidRPr="007535E7">
        <w:rPr>
          <w:rFonts w:ascii="Cambria" w:hAnsi="Cambria" w:cs="Aria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 względu na siedzibę lub miejsce zamieszkania wykonawcy lub miejsce zamieszkania osoby, której dokument miał dotyczyć.     </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t>
      </w:r>
      <w:r w:rsidR="00E50947">
        <w:rPr>
          <w:rFonts w:ascii="Cambria" w:hAnsi="Cambria" w:cs="Arial"/>
          <w:bCs/>
          <w:iCs/>
          <w:lang w:bidi="pl-PL"/>
        </w:rPr>
        <w:t xml:space="preserve"> </w:t>
      </w:r>
      <w:r w:rsidR="00FF7C50" w:rsidRPr="0010241E">
        <w:rPr>
          <w:rFonts w:ascii="Cambria" w:hAnsi="Cambria" w:cs="Arial"/>
          <w:bCs/>
          <w:iCs/>
          <w:lang w:bidi="pl-PL"/>
        </w:rPr>
        <w:t>w</w:t>
      </w:r>
      <w:r w:rsidR="00306A04">
        <w:rPr>
          <w:rFonts w:ascii="Cambria" w:hAnsi="Cambria" w:cs="Arial"/>
          <w:bCs/>
          <w:iCs/>
          <w:lang w:bidi="pl-PL"/>
        </w:rPr>
        <w:t> </w:t>
      </w:r>
      <w:r w:rsidR="00FF7C50" w:rsidRPr="0010241E">
        <w:rPr>
          <w:rFonts w:ascii="Cambria" w:hAnsi="Cambria" w:cs="Arial"/>
          <w:bCs/>
          <w:iCs/>
          <w:lang w:bidi="pl-PL"/>
        </w:rPr>
        <w:t xml:space="preserve"> stosunku do którego zachodzi którakolwiek z okoliczności, o których mowa w art. 108 ust. 1 ustawy Prawo zamówień publicznych.</w:t>
      </w:r>
    </w:p>
    <w:p w:rsidR="006A16A2" w:rsidRPr="0010241E" w:rsidRDefault="006A16A2" w:rsidP="00E37A93">
      <w:pPr>
        <w:tabs>
          <w:tab w:val="left" w:pos="426"/>
        </w:tabs>
        <w:autoSpaceDE w:val="0"/>
        <w:autoSpaceDN w:val="0"/>
        <w:adjustRightInd w:val="0"/>
        <w:spacing w:line="276" w:lineRule="auto"/>
        <w:ind w:left="426" w:hanging="426"/>
        <w:jc w:val="both"/>
        <w:rPr>
          <w:rFonts w:ascii="Cambria" w:hAnsi="Cambria" w:cs="Arial"/>
          <w:bCs/>
          <w:iCs/>
          <w:lang w:bidi="pl-PL"/>
        </w:rPr>
      </w:pP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w:t>
      </w:r>
      <w:r w:rsidR="00306A04">
        <w:rPr>
          <w:rFonts w:ascii="Cambria" w:hAnsi="Cambria" w:cs="Arial"/>
          <w:bCs/>
          <w:iCs/>
          <w:lang w:bidi="pl-PL"/>
        </w:rPr>
        <w:t> </w:t>
      </w:r>
      <w:r w:rsidRPr="0010241E">
        <w:rPr>
          <w:rFonts w:ascii="Cambria" w:hAnsi="Cambria" w:cs="Arial"/>
          <w:bCs/>
          <w:iCs/>
          <w:lang w:bidi="pl-PL"/>
        </w:rPr>
        <w:t>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sz w:val="20"/>
          <w:szCs w:val="20"/>
          <w:lang w:bidi="pl-PL"/>
        </w:rPr>
        <w:t xml:space="preserve"> </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E50947">
        <w:rPr>
          <w:rFonts w:ascii="Cambria" w:hAnsi="Cambria" w:cs="Arial"/>
          <w:bCs/>
          <w:iCs/>
          <w:lang w:bidi="pl-PL"/>
        </w:rPr>
        <w:t xml:space="preserve"> </w:t>
      </w:r>
      <w:r w:rsidRPr="0010241E">
        <w:rPr>
          <w:rFonts w:ascii="Cambria" w:hAnsi="Cambria" w:cs="Arial"/>
          <w:bCs/>
          <w:iCs/>
          <w:lang w:bidi="pl-PL"/>
        </w:rPr>
        <w:t>z</w:t>
      </w:r>
      <w:r w:rsidR="00306A04">
        <w:rPr>
          <w:rFonts w:ascii="Cambria" w:hAnsi="Cambria" w:cs="Arial"/>
          <w:bCs/>
          <w:iCs/>
          <w:lang w:bidi="pl-PL"/>
        </w:rPr>
        <w:t>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P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9033B2">
      <w:pPr>
        <w:numPr>
          <w:ilvl w:val="0"/>
          <w:numId w:val="33"/>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t>
      </w:r>
      <w:r w:rsidR="00E50947">
        <w:rPr>
          <w:rFonts w:ascii="Cambria" w:hAnsi="Cambria" w:cs="Arial"/>
        </w:rPr>
        <w:t xml:space="preserve"> </w:t>
      </w:r>
      <w:r w:rsidR="00883368" w:rsidRPr="0010241E">
        <w:rPr>
          <w:rFonts w:ascii="Cambria" w:hAnsi="Cambria" w:cs="Arial"/>
        </w:rPr>
        <w:t>W</w:t>
      </w:r>
      <w:r w:rsidR="00EC2A9C">
        <w:rPr>
          <w:rFonts w:ascii="Cambria" w:hAnsi="Cambria" w:cs="Arial"/>
        </w:rPr>
        <w:t> </w:t>
      </w:r>
      <w:r w:rsidR="00883368" w:rsidRPr="0010241E">
        <w:rPr>
          <w:rFonts w:ascii="Cambria" w:hAnsi="Cambria" w:cs="Arial"/>
        </w:rPr>
        <w:t>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w:t>
      </w:r>
      <w:r w:rsidR="00E50947">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ykonawców w sposób umożliwiający</w:t>
      </w:r>
      <w:r w:rsidR="00EC2A9C">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1679D3">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Pr="0010241E">
        <w:rPr>
          <w:rFonts w:ascii="Cambria" w:hAnsi="Cambria"/>
        </w:rPr>
        <w:t xml:space="preserve"> </w:t>
      </w:r>
      <w:r w:rsidR="009D1E65" w:rsidRPr="0010241E">
        <w:rPr>
          <w:rFonts w:ascii="Cambria" w:hAnsi="Cambria"/>
        </w:rPr>
        <w:t xml:space="preserve">nr </w:t>
      </w:r>
      <w:r w:rsidR="0022129E">
        <w:rPr>
          <w:rFonts w:ascii="Cambria" w:hAnsi="Cambria"/>
        </w:rPr>
        <w:t>2</w:t>
      </w:r>
      <w:r w:rsidR="00E50BC9" w:rsidRPr="0010241E">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w:t>
      </w:r>
      <w:r w:rsidR="00C904B4">
        <w:rPr>
          <w:rFonts w:ascii="Cambria" w:hAnsi="Cambria"/>
        </w:rPr>
        <w:t xml:space="preserve">                     </w:t>
      </w:r>
      <w:r w:rsidRPr="0010241E">
        <w:rPr>
          <w:rFonts w:ascii="Cambria" w:hAnsi="Cambria"/>
        </w:rPr>
        <w:t>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w:t>
      </w:r>
      <w:r w:rsidR="00A67C36">
        <w:rPr>
          <w:rFonts w:ascii="Cambria" w:eastAsia="Trebuchet MS" w:hAnsi="Cambria" w:cs="Trebuchet MS"/>
          <w:lang w:bidi="pl-PL"/>
        </w:rPr>
        <w:t xml:space="preserve"> </w:t>
      </w:r>
      <w:r w:rsidRPr="00D61115">
        <w:rPr>
          <w:rFonts w:ascii="Cambria" w:eastAsia="Trebuchet MS" w:hAnsi="Cambria" w:cs="Trebuchet MS"/>
          <w:lang w:bidi="pl-PL"/>
        </w:rPr>
        <w:t xml:space="preserve">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w:t>
      </w:r>
      <w:r w:rsidR="00255A31">
        <w:rPr>
          <w:rFonts w:ascii="Cambria" w:eastAsia="Trebuchet MS" w:hAnsi="Cambria" w:cs="Trebuchet MS"/>
          <w:lang w:bidi="pl-PL"/>
        </w:rPr>
        <w:t xml:space="preserve"> </w:t>
      </w:r>
      <w:r w:rsidRPr="00D8334A">
        <w:rPr>
          <w:rFonts w:ascii="Cambria" w:eastAsia="Trebuchet MS" w:hAnsi="Cambria" w:cs="Trebuchet MS"/>
          <w:lang w:bidi="pl-PL"/>
        </w:rPr>
        <w:t>rtf,</w:t>
      </w:r>
      <w:r w:rsidR="00255A31">
        <w:rPr>
          <w:rFonts w:ascii="Cambria" w:eastAsia="Trebuchet MS" w:hAnsi="Cambria" w:cs="Trebuchet MS"/>
          <w:lang w:bidi="pl-PL"/>
        </w:rPr>
        <w:t xml:space="preserve"> </w:t>
      </w:r>
      <w:r w:rsidRPr="00D8334A">
        <w:rPr>
          <w:rFonts w:ascii="Cambria" w:eastAsia="Trebuchet MS" w:hAnsi="Cambria" w:cs="Trebuchet MS"/>
          <w:lang w:bidi="pl-PL"/>
        </w:rPr>
        <w:t>xps,</w:t>
      </w:r>
      <w:r w:rsidR="00255A31">
        <w:rPr>
          <w:rFonts w:ascii="Cambria" w:eastAsia="Trebuchet MS" w:hAnsi="Cambria" w:cs="Trebuchet MS"/>
          <w:lang w:bidi="pl-PL"/>
        </w:rPr>
        <w:t xml:space="preserve"> </w:t>
      </w:r>
      <w:r w:rsidRPr="00D8334A">
        <w:rPr>
          <w:rFonts w:ascii="Cambria" w:eastAsia="Trebuchet MS" w:hAnsi="Cambria" w:cs="Trebuchet MS"/>
          <w:lang w:bidi="pl-PL"/>
        </w:rPr>
        <w:t xml:space="preserve">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Wzór oferty stanowi załącznik nr 1 do niniejszej Specyfikacji</w:t>
      </w:r>
      <w:r w:rsidR="00865E46">
        <w:rPr>
          <w:rFonts w:ascii="Cambria" w:eastAsia="Trebuchet MS" w:hAnsi="Cambria" w:cs="Trebuchet MS"/>
          <w:lang w:bidi="pl-PL"/>
        </w:rPr>
        <w:t xml:space="preserve"> </w:t>
      </w:r>
      <w:r w:rsidRPr="00D8334A">
        <w:rPr>
          <w:rFonts w:ascii="Cambria" w:eastAsia="Trebuchet MS" w:hAnsi="Cambria" w:cs="Trebuchet MS"/>
          <w:lang w:bidi="pl-PL"/>
        </w:rPr>
        <w:t xml:space="preserve">Warunków </w:t>
      </w:r>
      <w:r>
        <w:rPr>
          <w:rFonts w:ascii="Cambria" w:eastAsia="Trebuchet MS" w:hAnsi="Cambria" w:cs="Trebuchet MS"/>
          <w:lang w:bidi="pl-PL"/>
        </w:rPr>
        <w:t xml:space="preserve">      </w:t>
      </w:r>
      <w:r w:rsidRPr="00D8334A">
        <w:rPr>
          <w:rFonts w:ascii="Cambria" w:eastAsia="Trebuchet MS" w:hAnsi="Cambria" w:cs="Trebuchet MS"/>
          <w:lang w:bidi="pl-PL"/>
        </w:rPr>
        <w:t>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294243"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294243" w:rsidRPr="00294243" w:rsidRDefault="00294243" w:rsidP="00294243">
      <w:pPr>
        <w:pStyle w:val="Akapitzlist"/>
        <w:numPr>
          <w:ilvl w:val="0"/>
          <w:numId w:val="9"/>
        </w:numPr>
        <w:ind w:left="426" w:hanging="426"/>
        <w:jc w:val="both"/>
        <w:rPr>
          <w:rFonts w:ascii="Cambria" w:eastAsia="Trebuchet MS" w:hAnsi="Cambria" w:cs="Trebuchet MS"/>
          <w:sz w:val="24"/>
          <w:szCs w:val="24"/>
          <w:lang w:eastAsia="pl-PL" w:bidi="pl-PL"/>
        </w:rPr>
      </w:pPr>
      <w:r w:rsidRPr="00294243">
        <w:rPr>
          <w:rFonts w:ascii="Cambria" w:eastAsia="Trebuchet MS" w:hAnsi="Cambria" w:cs="Trebuchet MS"/>
          <w:sz w:val="24"/>
          <w:szCs w:val="24"/>
          <w:lang w:eastAsia="pl-PL"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w:t>
      </w:r>
      <w:r>
        <w:rPr>
          <w:rFonts w:ascii="Cambria" w:eastAsia="Trebuchet MS" w:hAnsi="Cambria" w:cs="Trebuchet MS"/>
          <w:sz w:val="24"/>
          <w:szCs w:val="24"/>
          <w:lang w:eastAsia="pl-PL" w:bidi="pl-PL"/>
        </w:rPr>
        <w:t>ane zawarte w złożonej ofercie.</w:t>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CE507A" w:rsidRPr="0010241E">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 xml:space="preserve">mgr </w:t>
      </w:r>
      <w:r w:rsidR="00A67C36">
        <w:rPr>
          <w:rFonts w:ascii="Cambria" w:hAnsi="Cambria" w:cs="Tahoma"/>
        </w:rPr>
        <w:t>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w:t>
      </w:r>
      <w:r w:rsidR="003B538E">
        <w:rPr>
          <w:rFonts w:ascii="Cambria" w:hAnsi="Cambria" w:cs="Tahoma"/>
          <w:color w:val="000000"/>
        </w:rPr>
        <w:t>78</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EC2A9C">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456571" w:rsidRDefault="00696A41" w:rsidP="0034791C">
      <w:pPr>
        <w:pStyle w:val="Nagwek4"/>
        <w:numPr>
          <w:ilvl w:val="0"/>
          <w:numId w:val="54"/>
        </w:numPr>
        <w:spacing w:before="120" w:line="276" w:lineRule="auto"/>
        <w:jc w:val="both"/>
        <w:rPr>
          <w:rFonts w:ascii="Cambria" w:hAnsi="Cambria" w:cs="Arial"/>
          <w:b w:val="0"/>
          <w:bCs w:val="0"/>
          <w:sz w:val="24"/>
          <w:szCs w:val="24"/>
        </w:rPr>
      </w:pPr>
      <w:r w:rsidRPr="0010241E">
        <w:rPr>
          <w:rFonts w:ascii="Cambria" w:hAnsi="Cambria" w:cs="Arial"/>
          <w:b w:val="0"/>
          <w:bCs w:val="0"/>
          <w:sz w:val="24"/>
          <w:szCs w:val="24"/>
        </w:rPr>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00447D6B">
        <w:rPr>
          <w:rFonts w:ascii="Cambria" w:hAnsi="Cambria" w:cs="Arial"/>
          <w:b w:val="0"/>
          <w:bCs w:val="0"/>
          <w:sz w:val="24"/>
          <w:szCs w:val="24"/>
        </w:rPr>
        <w:t xml:space="preserve"> </w:t>
      </w:r>
      <w:r w:rsidR="000D3FAD">
        <w:rPr>
          <w:rFonts w:ascii="Cambria" w:hAnsi="Cambria" w:cs="Arial"/>
          <w:b w:val="0"/>
          <w:bCs w:val="0"/>
          <w:sz w:val="24"/>
          <w:szCs w:val="24"/>
        </w:rPr>
        <w:t>29.05.2024r.</w:t>
      </w:r>
    </w:p>
    <w:p w:rsidR="0034791C" w:rsidRPr="0034791C" w:rsidRDefault="0034791C" w:rsidP="0034791C"/>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9033B2">
      <w:pPr>
        <w:numPr>
          <w:ilvl w:val="0"/>
          <w:numId w:val="37"/>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9033B2">
      <w:pPr>
        <w:pStyle w:val="pkt"/>
        <w:numPr>
          <w:ilvl w:val="0"/>
          <w:numId w:val="37"/>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w:t>
      </w:r>
      <w:r w:rsidR="00865E46">
        <w:rPr>
          <w:rFonts w:ascii="Cambria" w:hAnsi="Cambria" w:cs="Arial"/>
          <w:lang w:bidi="pl-PL"/>
        </w:rPr>
        <w:t xml:space="preserve"> </w:t>
      </w:r>
      <w:r w:rsidRPr="00A16BF3">
        <w:rPr>
          <w:rFonts w:ascii="Cambria" w:hAnsi="Cambria" w:cs="Arial"/>
          <w:lang w:bidi="pl-PL"/>
        </w:rPr>
        <w:t xml:space="preserve">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o</w:t>
      </w:r>
      <w:r w:rsidR="00D62ECA">
        <w:rPr>
          <w:rFonts w:ascii="Cambria" w:hAnsi="Cambria" w:cs="Arial"/>
          <w:lang w:bidi="pl-PL"/>
        </w:rPr>
        <w:t> </w:t>
      </w:r>
      <w:r w:rsidRPr="00A16BF3">
        <w:rPr>
          <w:rFonts w:ascii="Cambria" w:hAnsi="Cambria" w:cs="Arial"/>
          <w:lang w:bidi="pl-PL"/>
        </w:rPr>
        <w:t>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D62ECA">
        <w:rPr>
          <w:rFonts w:ascii="Cambria" w:hAnsi="Cambria" w:cs="Arial"/>
          <w:lang w:bidi="pl-PL"/>
        </w:rPr>
        <w:t> </w:t>
      </w:r>
      <w:r w:rsidRPr="00A16BF3">
        <w:rPr>
          <w:rFonts w:ascii="Cambria" w:hAnsi="Cambria" w:cs="Arial"/>
          <w:lang w:bidi="pl-PL"/>
        </w:rPr>
        <w:t xml:space="preserve">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do SWZ. W przypadku, gdy Wykonawca nie korzysta</w:t>
      </w:r>
      <w:r w:rsidR="00865E46">
        <w:rPr>
          <w:rFonts w:ascii="Cambria" w:hAnsi="Cambria" w:cs="Arial"/>
          <w:lang w:bidi="pl-PL"/>
        </w:rPr>
        <w:t xml:space="preserve"> </w:t>
      </w:r>
      <w:r w:rsidRPr="00A16BF3">
        <w:rPr>
          <w:rFonts w:ascii="Cambria" w:hAnsi="Cambria" w:cs="Arial"/>
          <w:lang w:bidi="pl-PL"/>
        </w:rPr>
        <w:t>z</w:t>
      </w:r>
      <w:r w:rsidR="00D62ECA">
        <w:rPr>
          <w:rFonts w:ascii="Cambria" w:hAnsi="Cambria" w:cs="Arial"/>
          <w:lang w:bidi="pl-PL"/>
        </w:rPr>
        <w:t> </w:t>
      </w:r>
      <w:r w:rsidRPr="00A16BF3">
        <w:rPr>
          <w:rFonts w:ascii="Cambria" w:hAnsi="Cambria" w:cs="Arial"/>
          <w:lang w:bidi="pl-PL"/>
        </w:rPr>
        <w:t>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D8334A" w:rsidRPr="00D8334A"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D8334A"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00D8334A"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1"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dotyczy złożenia oferty wr</w:t>
      </w:r>
      <w:r w:rsidR="00D62ECA">
        <w:rPr>
          <w:rFonts w:ascii="Cambria" w:eastAsia="Trebuchet MS" w:hAnsi="Cambria" w:cs="Trebuchet MS"/>
          <w:u w:val="single"/>
          <w:lang w:bidi="pl-PL"/>
        </w:rPr>
        <w:t xml:space="preserve">az z dokumentami składanymi </w:t>
      </w:r>
      <w:r w:rsidRPr="00D8334A">
        <w:rPr>
          <w:rFonts w:ascii="Cambria" w:eastAsia="Trebuchet MS" w:hAnsi="Cambria" w:cs="Trebuchet MS"/>
          <w:u w:val="single"/>
          <w:lang w:bidi="pl-PL"/>
        </w:rPr>
        <w:t xml:space="preserve"> z oferta przetargową, </w:t>
      </w:r>
    </w:p>
    <w:p w:rsidR="00D8334A" w:rsidRPr="00D8334A" w:rsidRDefault="00AB15FB"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w:t>
      </w:r>
      <w:r w:rsidR="00F06C21" w:rsidRPr="00A16BF3">
        <w:rPr>
          <w:rFonts w:ascii="Cambria" w:hAnsi="Cambria" w:cs="Arial"/>
          <w:lang w:bidi="pl-PL"/>
        </w:rPr>
        <w:t xml:space="preserve"> </w:t>
      </w:r>
      <w:r w:rsidRPr="00A16BF3">
        <w:rPr>
          <w:rFonts w:ascii="Cambria" w:hAnsi="Cambria" w:cs="Arial"/>
          <w:lang w:bidi="pl-PL"/>
        </w:rPr>
        <w:t>.xps,.odt.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2"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Pr>
          <w:rFonts w:ascii="Cambria" w:hAnsi="Cambria" w:cs="Arial"/>
          <w:lang w:bidi="pl-PL"/>
        </w:rPr>
        <w:t xml:space="preserve"> </w:t>
      </w:r>
      <w:r w:rsidRPr="00A16BF3">
        <w:rPr>
          <w:rFonts w:ascii="Cambria" w:hAnsi="Cambria" w:cs="Arial"/>
          <w:lang w:bidi="pl-PL"/>
        </w:rPr>
        <w:t xml:space="preserve">  </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2B1E50">
        <w:rPr>
          <w:rFonts w:ascii="Cambria" w:hAnsi="Cambria" w:cs="Arial"/>
          <w:lang w:bidi="pl-PL"/>
        </w:rPr>
        <w:t xml:space="preserve"> 01.</w:t>
      </w:r>
      <w:r w:rsidR="000D3FAD">
        <w:rPr>
          <w:rFonts w:ascii="Cambria" w:hAnsi="Cambria" w:cs="Arial"/>
          <w:lang w:bidi="pl-PL"/>
        </w:rPr>
        <w:t>03</w:t>
      </w:r>
      <w:r w:rsidR="00AC314D">
        <w:rPr>
          <w:rFonts w:ascii="Cambria" w:hAnsi="Cambria" w:cs="Arial"/>
          <w:lang w:bidi="pl-PL"/>
        </w:rPr>
        <w:t>.2024</w:t>
      </w:r>
      <w:r w:rsidR="0034791C">
        <w:rPr>
          <w:rFonts w:ascii="Cambria" w:hAnsi="Cambria" w:cs="Arial"/>
          <w:lang w:bidi="pl-PL"/>
        </w:rPr>
        <w:t>r. godz.10:00.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w:t>
      </w:r>
      <w:r w:rsidR="002B1E50">
        <w:rPr>
          <w:rFonts w:ascii="Cambria" w:hAnsi="Cambria" w:cs="Arial"/>
          <w:lang w:bidi="pl-PL"/>
        </w:rPr>
        <w:t xml:space="preserve"> 01.</w:t>
      </w:r>
      <w:r w:rsidR="000D3FAD">
        <w:rPr>
          <w:rFonts w:ascii="Cambria" w:hAnsi="Cambria" w:cs="Arial"/>
          <w:lang w:bidi="pl-PL"/>
        </w:rPr>
        <w:t>03</w:t>
      </w:r>
      <w:r w:rsidR="00AC314D">
        <w:rPr>
          <w:rFonts w:ascii="Cambria" w:hAnsi="Cambria" w:cs="Arial"/>
          <w:lang w:bidi="pl-PL"/>
        </w:rPr>
        <w:t>.2024</w:t>
      </w:r>
      <w:r w:rsidR="0034791C">
        <w:rPr>
          <w:rFonts w:ascii="Cambria" w:hAnsi="Cambria" w:cs="Arial"/>
          <w:lang w:bidi="pl-PL"/>
        </w:rPr>
        <w:t>r. godz.10:30.</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9033B2">
      <w:pPr>
        <w:pStyle w:val="Nagwek4"/>
        <w:numPr>
          <w:ilvl w:val="0"/>
          <w:numId w:val="37"/>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DC09E3"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3"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bidi="pl-PL"/>
        </w:rPr>
        <w:t xml:space="preserve"> </w:t>
      </w:r>
      <w:r w:rsidR="004B0FE2" w:rsidRPr="00A16BF3">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Pr="00A16BF3">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32B6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32B6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A16BF3">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A16BF3">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Pr="00A16BF3">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w:t>
      </w:r>
      <w:r w:rsidR="00865E46">
        <w:rPr>
          <w:rFonts w:ascii="Cambria" w:eastAsia="Batang" w:hAnsi="Cambria" w:cs="Arial"/>
          <w:lang w:bidi="pl-PL"/>
        </w:rPr>
        <w:t xml:space="preserve"> </w:t>
      </w:r>
      <w:r w:rsidRPr="00A16BF3">
        <w:rPr>
          <w:rFonts w:ascii="Cambria" w:eastAsia="Batang" w:hAnsi="Cambria" w:cs="Arial"/>
          <w:lang w:bidi="pl-PL"/>
        </w:rPr>
        <w:t>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D72A9">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dostawy</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40 %</w:t>
      </w:r>
    </w:p>
    <w:p w:rsid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34791C" w:rsidRDefault="0034791C"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b) termin dostawy</w:t>
      </w:r>
      <w:r w:rsidR="0029142E">
        <w:rPr>
          <w:rFonts w:ascii="Cambria" w:hAnsi="Cambria" w:cs="Arial"/>
          <w:b/>
        </w:rPr>
        <w:t xml:space="preserve"> </w:t>
      </w:r>
    </w:p>
    <w:p w:rsidR="00B32023" w:rsidRPr="00456571" w:rsidRDefault="00B32023"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sidR="0029142E">
        <w:rPr>
          <w:rFonts w:ascii="Cambria" w:hAnsi="Cambria" w:cs="Arial"/>
        </w:rPr>
        <w:t>5</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7410B4" w:rsidRPr="007410B4" w:rsidRDefault="007410B4" w:rsidP="007410B4">
      <w:pPr>
        <w:spacing w:line="276" w:lineRule="auto"/>
        <w:ind w:left="284"/>
        <w:jc w:val="both"/>
        <w:rPr>
          <w:rFonts w:ascii="Cambria" w:hAnsi="Cambria" w:cs="Arial"/>
        </w:rPr>
      </w:pPr>
      <w:r>
        <w:rPr>
          <w:rFonts w:ascii="Cambria" w:hAnsi="Cambria" w:cs="Arial"/>
        </w:rPr>
        <w:t>Za dni robocze Zamawiający uważa dni od poniedziałku do piątku.</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sidR="00070EE2">
        <w:rPr>
          <w:rFonts w:ascii="Cambria" w:hAnsi="Cambria" w:cs="Arial"/>
        </w:rPr>
        <w:t xml:space="preserve"> termin dostawy wynoszący</w:t>
      </w:r>
      <w:r w:rsidRPr="00456571">
        <w:rPr>
          <w:rFonts w:ascii="Cambria" w:hAnsi="Cambria" w:cs="Arial"/>
        </w:rPr>
        <w:t xml:space="preserve"> </w:t>
      </w:r>
      <w:r w:rsidR="0029142E">
        <w:rPr>
          <w:rFonts w:ascii="Cambria" w:hAnsi="Cambria" w:cs="Arial"/>
        </w:rPr>
        <w:t>5</w:t>
      </w:r>
      <w:r w:rsidR="00070EE2">
        <w:rPr>
          <w:rFonts w:ascii="Cambria" w:hAnsi="Cambria" w:cs="Arial"/>
        </w:rPr>
        <w:t xml:space="preserve"> dni roboczych</w:t>
      </w:r>
      <w:r w:rsidRPr="00456571">
        <w:rPr>
          <w:rFonts w:ascii="Cambria" w:hAnsi="Cambria" w:cs="Arial"/>
        </w:rPr>
        <w:t xml:space="preserve">, otrzyma 0 pkt. w kryterium termin </w:t>
      </w:r>
      <w:r>
        <w:rPr>
          <w:rFonts w:ascii="Cambria" w:hAnsi="Cambria" w:cs="Arial"/>
        </w:rPr>
        <w:t>dostawy</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w:t>
      </w:r>
      <w:r w:rsidR="0029142E">
        <w:rPr>
          <w:rFonts w:ascii="Cambria" w:hAnsi="Cambria" w:cs="Arial"/>
        </w:rPr>
        <w:t>5</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 xml:space="preserve">, otrzyma 40 pkt. </w:t>
      </w:r>
    </w:p>
    <w:p w:rsidR="007410B4" w:rsidRPr="00456571" w:rsidRDefault="00070EE2" w:rsidP="00070EE2">
      <w:pPr>
        <w:spacing w:line="276" w:lineRule="auto"/>
        <w:jc w:val="both"/>
        <w:rPr>
          <w:rFonts w:ascii="Cambria" w:hAnsi="Cambria" w:cs="Arial"/>
        </w:rPr>
      </w:pPr>
      <w:r>
        <w:rPr>
          <w:rFonts w:ascii="Cambria" w:hAnsi="Cambria" w:cs="Arial"/>
        </w:rPr>
        <w:t xml:space="preserve">     </w:t>
      </w:r>
      <w:r w:rsidR="007410B4" w:rsidRPr="00456571">
        <w:rPr>
          <w:rFonts w:ascii="Cambria" w:hAnsi="Cambria" w:cs="Arial"/>
        </w:rPr>
        <w:t>Wykonawca zobowiązany jest zaoferować termin dostawy w dniach.</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sidR="0029142E">
        <w:rPr>
          <w:rFonts w:ascii="Cambria" w:hAnsi="Cambria" w:cs="Arial"/>
        </w:rPr>
        <w:t>5</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w:t>
      </w:r>
    </w:p>
    <w:p w:rsidR="007410B4" w:rsidRPr="007410B4" w:rsidRDefault="007410B4" w:rsidP="007410B4">
      <w:pPr>
        <w:spacing w:line="276" w:lineRule="auto"/>
        <w:jc w:val="both"/>
        <w:rPr>
          <w:rFonts w:ascii="Cambria" w:hAnsi="Cambria" w:cs="Arial"/>
          <w:b/>
        </w:rPr>
      </w:pPr>
    </w:p>
    <w:p w:rsidR="00456571" w:rsidRDefault="00456571" w:rsidP="00EC2A9C">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9033B2">
      <w:pPr>
        <w:pStyle w:val="Tekstpodstawowy"/>
        <w:numPr>
          <w:ilvl w:val="0"/>
          <w:numId w:val="3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9033B2">
      <w:pPr>
        <w:numPr>
          <w:ilvl w:val="0"/>
          <w:numId w:val="3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9033B2">
      <w:pPr>
        <w:widowControl w:val="0"/>
        <w:numPr>
          <w:ilvl w:val="0"/>
          <w:numId w:val="38"/>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w:t>
      </w:r>
      <w:r w:rsidR="00D62ECA">
        <w:rPr>
          <w:rFonts w:ascii="Cambria" w:eastAsia="Trebuchet MS" w:hAnsi="Cambria" w:cs="Trebuchet MS"/>
          <w:lang w:bidi="pl-PL"/>
        </w:rPr>
        <w:t>awiającego, podjętą w postępowaniu</w:t>
      </w:r>
      <w:r w:rsidRPr="001C386E">
        <w:rPr>
          <w:rFonts w:ascii="Cambria" w:eastAsia="Trebuchet MS" w:hAnsi="Cambria" w:cs="Trebuchet MS"/>
          <w:lang w:bidi="pl-PL"/>
        </w:rPr>
        <w:t xml:space="preserve">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w:t>
      </w:r>
      <w:r w:rsidR="00D62ECA">
        <w:rPr>
          <w:rFonts w:ascii="Cambria" w:hAnsi="Cambria"/>
          <w:lang w:bidi="pl-PL"/>
        </w:rPr>
        <w:t>tawy Pzp, stronom oraz uczestni</w:t>
      </w:r>
      <w:r w:rsidRPr="001C386E">
        <w:rPr>
          <w:rFonts w:ascii="Cambria" w:hAnsi="Cambria"/>
          <w:lang w:bidi="pl-PL"/>
        </w:rPr>
        <w:t xml:space="preserve">kom postępowania odwoławczego przysługuje skarga do </w:t>
      </w:r>
      <w:r w:rsidR="0005487F" w:rsidRPr="001C386E">
        <w:rPr>
          <w:rFonts w:ascii="Cambria" w:hAnsi="Cambria"/>
        </w:rPr>
        <w:t>sądu. Skargę wnosi się</w:t>
      </w:r>
      <w:r w:rsidR="00865E4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w:t>
      </w:r>
      <w:r w:rsidR="00865E46">
        <w:rPr>
          <w:rFonts w:ascii="Cambria" w:hAnsi="Cambria"/>
          <w:lang w:bidi="pl-PL"/>
        </w:rPr>
        <w:t xml:space="preserve"> </w:t>
      </w:r>
      <w:r w:rsidR="00D62ECA">
        <w:rPr>
          <w:rFonts w:ascii="Cambria" w:hAnsi="Cambria"/>
          <w:lang w:bidi="pl-PL"/>
        </w:rPr>
        <w:t>Od</w:t>
      </w:r>
      <w:r w:rsidRPr="001C386E">
        <w:rPr>
          <w:rFonts w:ascii="Cambria" w:hAnsi="Cambria"/>
          <w:lang w:bidi="pl-PL"/>
        </w:rPr>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38"/>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9033B2">
      <w:pPr>
        <w:pStyle w:val="Tekstpodstawowy"/>
        <w:numPr>
          <w:ilvl w:val="0"/>
          <w:numId w:val="39"/>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Pr="001C386E">
        <w:rPr>
          <w:rFonts w:ascii="Cambria" w:hAnsi="Cambria"/>
          <w:b/>
        </w:rPr>
        <w:t xml:space="preserve"> </w:t>
      </w:r>
      <w:r w:rsidRPr="001C386E">
        <w:rPr>
          <w:rFonts w:ascii="Cambria" w:hAnsi="Cambria"/>
        </w:rPr>
        <w:t>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w:t>
      </w:r>
      <w:r w:rsidR="00865E46">
        <w:rPr>
          <w:rFonts w:ascii="Cambria" w:hAnsi="Cambria"/>
        </w:rPr>
        <w:t xml:space="preserve"> </w:t>
      </w:r>
      <w:r w:rsidRPr="001C386E">
        <w:rPr>
          <w:rFonts w:ascii="Cambria" w:hAnsi="Cambria"/>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w:t>
      </w:r>
      <w:r w:rsidR="00865E46">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cs="Arial"/>
        </w:rPr>
        <w:t xml:space="preserve"> </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8942B2" w:rsidRPr="001C386E" w:rsidRDefault="008942B2" w:rsidP="009033B2">
      <w:pPr>
        <w:numPr>
          <w:ilvl w:val="0"/>
          <w:numId w:val="19"/>
        </w:numPr>
        <w:tabs>
          <w:tab w:val="clear" w:pos="540"/>
          <w:tab w:val="num" w:pos="0"/>
        </w:tabs>
        <w:spacing w:line="276" w:lineRule="auto"/>
        <w:jc w:val="both"/>
        <w:rPr>
          <w:rFonts w:ascii="Cambria" w:hAnsi="Cambria"/>
          <w:u w:val="single"/>
        </w:rPr>
      </w:pPr>
    </w:p>
    <w:p w:rsidR="001B6080" w:rsidRPr="007D6960" w:rsidRDefault="001B6080" w:rsidP="006C2961">
      <w:pPr>
        <w:spacing w:line="276" w:lineRule="auto"/>
        <w:jc w:val="both"/>
        <w:rPr>
          <w:rFonts w:ascii="Cambria" w:hAnsi="Cambria"/>
          <w:sz w:val="14"/>
          <w:szCs w:val="14"/>
        </w:rPr>
      </w:pPr>
    </w:p>
    <w:p w:rsidR="003D72A9" w:rsidRPr="007D6960" w:rsidRDefault="003D72A9" w:rsidP="003D72A9">
      <w:pPr>
        <w:spacing w:line="276" w:lineRule="auto"/>
        <w:ind w:left="993" w:hanging="284"/>
        <w:jc w:val="both"/>
        <w:rPr>
          <w:rFonts w:ascii="Cambria" w:hAnsi="Cambria"/>
          <w:sz w:val="14"/>
          <w:szCs w:val="14"/>
          <w:lang w:eastAsia="x-none"/>
        </w:rPr>
      </w:pPr>
    </w:p>
    <w:p w:rsidR="003D72A9" w:rsidRPr="0005487F" w:rsidRDefault="003D72A9" w:rsidP="003D72A9">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Pr>
          <w:rFonts w:ascii="Cambria" w:hAnsi="Cambria" w:cs="Arial"/>
          <w:b/>
          <w:bCs/>
          <w:smallCaps w:val="0"/>
          <w:sz w:val="24"/>
          <w:szCs w:val="24"/>
        </w:rPr>
        <w:t>XVII</w:t>
      </w:r>
      <w:r w:rsidRPr="0005487F">
        <w:rPr>
          <w:rFonts w:ascii="Cambria" w:hAnsi="Cambria" w:cs="Arial"/>
          <w:b/>
          <w:bCs/>
          <w:smallCaps w:val="0"/>
          <w:sz w:val="24"/>
          <w:szCs w:val="24"/>
        </w:rPr>
        <w:t>.</w:t>
      </w:r>
      <w:r w:rsidRPr="0005487F">
        <w:rPr>
          <w:rFonts w:ascii="Cambria" w:hAnsi="Cambria" w:cs="Arial"/>
          <w:b/>
          <w:bCs/>
          <w:smallCaps w:val="0"/>
          <w:sz w:val="24"/>
          <w:szCs w:val="24"/>
        </w:rPr>
        <w:tab/>
      </w:r>
      <w:r w:rsidRPr="0005487F">
        <w:rPr>
          <w:rFonts w:ascii="Cambria" w:hAnsi="Cambria" w:cs="Arial"/>
          <w:smallCaps w:val="0"/>
          <w:sz w:val="24"/>
          <w:szCs w:val="24"/>
        </w:rPr>
        <w:t xml:space="preserve"> </w:t>
      </w:r>
      <w:r w:rsidRPr="0005487F">
        <w:rPr>
          <w:rFonts w:ascii="Cambria" w:hAnsi="Cambria" w:cs="Arial"/>
          <w:b/>
          <w:bCs/>
          <w:smallCaps w:val="0"/>
          <w:sz w:val="24"/>
          <w:szCs w:val="24"/>
        </w:rPr>
        <w:t>Załączniki stanowiące integralną część Specyfikacji (SWZ).</w:t>
      </w:r>
    </w:p>
    <w:p w:rsidR="003D72A9" w:rsidRPr="009431A4"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Załącznik nr 1</w:t>
      </w:r>
      <w:r w:rsidRPr="007E202C">
        <w:rPr>
          <w:rFonts w:ascii="Cambria" w:hAnsi="Cambria" w:cs="Arial"/>
          <w:sz w:val="20"/>
          <w:szCs w:val="20"/>
        </w:rPr>
        <w:tab/>
      </w:r>
      <w:r w:rsidRPr="009431A4">
        <w:rPr>
          <w:rFonts w:ascii="Cambria" w:hAnsi="Cambria" w:cs="Arial"/>
          <w:sz w:val="20"/>
          <w:szCs w:val="20"/>
        </w:rPr>
        <w:t>Formularz oferty</w:t>
      </w:r>
      <w:r>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Pr>
          <w:rFonts w:ascii="Cambria" w:hAnsi="Cambria" w:cs="Arial"/>
          <w:sz w:val="20"/>
          <w:szCs w:val="20"/>
        </w:rPr>
        <w:t>2</w:t>
      </w:r>
      <w:r>
        <w:rPr>
          <w:rFonts w:ascii="Cambria" w:hAnsi="Cambria" w:cs="Arial"/>
          <w:sz w:val="20"/>
          <w:szCs w:val="20"/>
        </w:rPr>
        <w:tab/>
        <w:t>JEDZ.</w:t>
      </w:r>
    </w:p>
    <w:p w:rsidR="003D72A9" w:rsidRDefault="001B6545" w:rsidP="003D72A9">
      <w:pPr>
        <w:pStyle w:val="Bezodstpw"/>
        <w:spacing w:line="276" w:lineRule="auto"/>
        <w:ind w:left="426"/>
        <w:rPr>
          <w:rFonts w:ascii="Cambria" w:hAnsi="Cambria" w:cs="Arial"/>
          <w:sz w:val="20"/>
          <w:szCs w:val="20"/>
        </w:rPr>
      </w:pPr>
      <w:r>
        <w:rPr>
          <w:rFonts w:ascii="Cambria" w:hAnsi="Cambria" w:cs="Arial"/>
          <w:sz w:val="20"/>
          <w:szCs w:val="20"/>
        </w:rPr>
        <w:t>Załą</w:t>
      </w:r>
      <w:r w:rsidR="003D72A9">
        <w:rPr>
          <w:rFonts w:ascii="Cambria" w:hAnsi="Cambria" w:cs="Arial"/>
          <w:sz w:val="20"/>
          <w:szCs w:val="20"/>
        </w:rPr>
        <w:t>cznik nr 3           Oświadczenia</w:t>
      </w:r>
      <w:r w:rsidR="003D72A9" w:rsidRPr="007E202C">
        <w:rPr>
          <w:rFonts w:ascii="Cambria" w:hAnsi="Cambria" w:cs="Arial"/>
          <w:sz w:val="20"/>
          <w:szCs w:val="20"/>
        </w:rPr>
        <w:t xml:space="preserve"> wykonawcy</w:t>
      </w:r>
      <w:r w:rsidR="003D72A9">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Pr>
          <w:rFonts w:ascii="Cambria" w:hAnsi="Cambria" w:cs="Arial"/>
          <w:sz w:val="20"/>
          <w:szCs w:val="20"/>
        </w:rPr>
        <w:t>Załącznik nr 4           Projektowane postanowienia umowy.</w:t>
      </w:r>
    </w:p>
    <w:p w:rsidR="00564FBE" w:rsidRDefault="00564FBE"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8942B2" w:rsidRDefault="008942B2" w:rsidP="00564FBE">
      <w:pPr>
        <w:pStyle w:val="Tekstpodstawowy"/>
        <w:spacing w:after="60" w:line="276" w:lineRule="auto"/>
        <w:rPr>
          <w:rFonts w:ascii="Cambria" w:hAnsi="Cambria" w:cs="Arial"/>
          <w:b/>
          <w:bCs/>
          <w:smallCaps w:val="0"/>
        </w:rPr>
      </w:pPr>
    </w:p>
    <w:p w:rsidR="004E4FF4" w:rsidRPr="00564FBE" w:rsidRDefault="00564FBE" w:rsidP="00564FBE">
      <w:pPr>
        <w:pStyle w:val="Tekstpodstawowy"/>
        <w:spacing w:after="60" w:line="276" w:lineRule="auto"/>
        <w:rPr>
          <w:rFonts w:ascii="Cambria" w:hAnsi="Cambria" w:cs="Arial"/>
          <w:b/>
          <w:bCs/>
          <w:smallCaps w:val="0"/>
        </w:rPr>
      </w:pPr>
      <w:r w:rsidRPr="00564FBE">
        <w:rPr>
          <w:rFonts w:ascii="Cambria" w:hAnsi="Cambria" w:cs="Arial"/>
          <w:b/>
          <w:bCs/>
          <w:smallCaps w:val="0"/>
        </w:rPr>
        <w:t>Załącznik nr 1 znajduje się  w odrębnym pliku</w:t>
      </w:r>
      <w:r>
        <w:rPr>
          <w:rFonts w:ascii="Cambria" w:hAnsi="Cambria" w:cs="Arial"/>
          <w:b/>
          <w:bCs/>
          <w:smallCaps w:val="0"/>
        </w:rPr>
        <w:t>.</w:t>
      </w:r>
    </w:p>
    <w:p w:rsidR="00564FBE" w:rsidRDefault="00564FBE" w:rsidP="007170E0">
      <w:pPr>
        <w:pStyle w:val="Tekstpodstawowy"/>
        <w:spacing w:after="60" w:line="276" w:lineRule="auto"/>
        <w:jc w:val="left"/>
        <w:rPr>
          <w:rFonts w:ascii="Cambria" w:hAnsi="Cambria" w:cs="Arial"/>
          <w:b/>
          <w:bCs/>
          <w:smallCaps w:val="0"/>
          <w:sz w:val="20"/>
          <w:szCs w:val="20"/>
        </w:rPr>
        <w:sectPr w:rsidR="00564FBE" w:rsidSect="00564FBE">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0D3FAD"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294243">
        <w:rPr>
          <w:rFonts w:ascii="Arial Narrow" w:eastAsia="Calibri" w:hAnsi="Arial Narrow"/>
          <w:b/>
          <w:lang w:eastAsia="ar-SA"/>
        </w:rPr>
        <w:t>Dz.U. UE …….</w:t>
      </w:r>
      <w:r w:rsidR="00175522" w:rsidRPr="00294243">
        <w:rPr>
          <w:rFonts w:ascii="Arial Narrow" w:eastAsia="Calibri" w:hAnsi="Arial Narrow"/>
          <w:b/>
          <w:lang w:eastAsia="ar-SA"/>
        </w:rPr>
        <w:t>, data:</w:t>
      </w:r>
      <w:r w:rsidRPr="00294243">
        <w:rPr>
          <w:rFonts w:ascii="Arial Narrow" w:eastAsia="Calibri" w:hAnsi="Arial Narrow"/>
          <w:b/>
          <w:lang w:eastAsia="ar-SA"/>
        </w:rPr>
        <w:t xml:space="preserve"> ……………………..</w:t>
      </w:r>
      <w:r w:rsidR="00824AA8" w:rsidRPr="00294243">
        <w:rPr>
          <w:rFonts w:ascii="Arial Narrow" w:eastAsia="Calibri" w:hAnsi="Arial Narrow"/>
          <w:b/>
          <w:lang w:eastAsia="ar-SA"/>
        </w:rPr>
        <w:t>r.</w:t>
      </w:r>
      <w:r w:rsidR="00FC1D6E" w:rsidRPr="00294243">
        <w:rPr>
          <w:rFonts w:ascii="Arial Narrow" w:eastAsia="Calibri" w:hAnsi="Arial Narrow"/>
          <w:b/>
          <w:lang w:eastAsia="ar-SA"/>
        </w:rPr>
        <w:t xml:space="preserve">  </w:t>
      </w:r>
      <w:r w:rsidR="00FC1D6E" w:rsidRPr="00AB22EB">
        <w:rPr>
          <w:rFonts w:ascii="Arial Narrow" w:eastAsia="Calibri" w:hAnsi="Arial Narrow"/>
          <w:b/>
          <w:lang w:eastAsia="ar-SA"/>
        </w:rPr>
        <w:t xml:space="preserve">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 </w:t>
      </w:r>
      <w:r w:rsidR="000D3FAD">
        <w:rPr>
          <w:rFonts w:ascii="Arial Narrow" w:eastAsia="Calibri" w:hAnsi="Arial Narrow"/>
          <w:b/>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FC1D6E">
              <w:rPr>
                <w:rFonts w:ascii="Arial Narrow" w:eastAsia="Calibri" w:hAnsi="Arial Narrow"/>
                <w:lang w:eastAsia="ar-SA"/>
              </w:rPr>
              <w:t xml:space="preserve"> </w:t>
            </w:r>
            <w:r w:rsidR="009A4B2A">
              <w:rPr>
                <w:rFonts w:ascii="Arial Narrow" w:eastAsia="Calibri" w:hAnsi="Arial Narrow"/>
                <w:lang w:eastAsia="ar-SA"/>
              </w:rPr>
              <w:t>sprzętu medycznego</w:t>
            </w:r>
            <w:r w:rsidR="00FC1D6E">
              <w:rPr>
                <w:rFonts w:ascii="Arial Narrow" w:eastAsia="Calibri" w:hAnsi="Arial Narrow"/>
                <w:lang w:eastAsia="ar-SA"/>
              </w:rPr>
              <w:t xml:space="preserve"> </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E516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0D3FAD">
              <w:rPr>
                <w:rFonts w:ascii="Arial Narrow" w:eastAsia="Calibri" w:hAnsi="Arial Narrow"/>
                <w:lang w:eastAsia="ar-SA"/>
              </w:rPr>
              <w:t>11/2024</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9033B2">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713EC9"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381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8942B2">
                                    <w:tc>
                                      <w:tcPr>
                                        <w:tcW w:w="1336" w:type="dxa"/>
                                        <w:gridSpan w:val="2"/>
                                        <w:tcBorders>
                                          <w:top w:val="single" w:sz="4" w:space="0" w:color="000000"/>
                                          <w:left w:val="single" w:sz="4" w:space="0" w:color="000000"/>
                                          <w:bottom w:val="single" w:sz="4" w:space="0" w:color="000000"/>
                                        </w:tcBorders>
                                      </w:tcPr>
                                      <w:p w:rsidR="008942B2" w:rsidRDefault="008942B2">
                                        <w:pPr>
                                          <w:snapToGrid w:val="0"/>
                                        </w:pPr>
                                        <w:r>
                                          <w:t>Opis</w:t>
                                        </w:r>
                                      </w:p>
                                      <w:p w:rsidR="008942B2" w:rsidRDefault="008942B2">
                                        <w:r>
                                          <w:t>Kwoty</w:t>
                                        </w:r>
                                      </w:p>
                                      <w:p w:rsidR="008942B2" w:rsidRDefault="008942B2">
                                        <w:r>
                                          <w:t>Daty</w:t>
                                        </w:r>
                                      </w:p>
                                      <w:p w:rsidR="008942B2" w:rsidRDefault="008942B2">
                                        <w:r>
                                          <w:t>Odbiorcy</w:t>
                                        </w:r>
                                      </w:p>
                                      <w:p w:rsidR="008942B2" w:rsidRDefault="008942B2"/>
                                      <w:p w:rsidR="008942B2" w:rsidRDefault="008942B2">
                                        <w:pPr>
                                          <w:snapToGrid w:val="0"/>
                                        </w:pPr>
                                      </w:p>
                                      <w:p w:rsidR="008942B2" w:rsidRDefault="008942B2">
                                        <w:pPr>
                                          <w:snapToGrid w:val="0"/>
                                        </w:pPr>
                                      </w:p>
                                      <w:p w:rsidR="008942B2" w:rsidRDefault="008942B2">
                                        <w:pPr>
                                          <w:snapToGrid w:val="0"/>
                                        </w:pPr>
                                      </w:p>
                                      <w:p w:rsidR="008942B2" w:rsidRDefault="008942B2">
                                        <w:pPr>
                                          <w:snapToGrid w:val="0"/>
                                        </w:pPr>
                                      </w:p>
                                      <w:p w:rsidR="008942B2" w:rsidRDefault="008942B2"/>
                                      <w:p w:rsidR="008942B2" w:rsidRDefault="008942B2"/>
                                    </w:tc>
                                    <w:tc>
                                      <w:tcPr>
                                        <w:tcW w:w="936" w:type="dxa"/>
                                        <w:gridSpan w:val="2"/>
                                        <w:tcBorders>
                                          <w:top w:val="single" w:sz="4" w:space="0" w:color="000000"/>
                                          <w:left w:val="single" w:sz="4" w:space="0" w:color="000000"/>
                                          <w:bottom w:val="single" w:sz="4" w:space="0" w:color="000000"/>
                                        </w:tcBorders>
                                      </w:tcPr>
                                      <w:p w:rsidR="008942B2" w:rsidRDefault="008942B2">
                                        <w:pPr>
                                          <w:pStyle w:val="Nagwektabeli"/>
                                          <w:snapToGrid w:val="0"/>
                                        </w:pPr>
                                      </w:p>
                                    </w:tc>
                                    <w:tc>
                                      <w:tcPr>
                                        <w:tcW w:w="724" w:type="dxa"/>
                                        <w:tcBorders>
                                          <w:top w:val="single" w:sz="4" w:space="0" w:color="000000"/>
                                          <w:left w:val="single" w:sz="4" w:space="0" w:color="000000"/>
                                          <w:bottom w:val="single" w:sz="4" w:space="0" w:color="000000"/>
                                        </w:tcBorders>
                                      </w:tcPr>
                                      <w:p w:rsidR="008942B2" w:rsidRDefault="008942B2">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8942B2" w:rsidRDefault="008942B2">
                                        <w:pPr>
                                          <w:pStyle w:val="Nagwektabeli"/>
                                          <w:snapToGrid w:val="0"/>
                                        </w:pPr>
                                      </w:p>
                                    </w:tc>
                                  </w:tr>
                                  <w:tr w:rsidR="008942B2">
                                    <w:trPr>
                                      <w:gridAfter w:val="1"/>
                                      <w:wAfter w:w="10" w:type="dxa"/>
                                    </w:trPr>
                                    <w:tc>
                                      <w:tcPr>
                                        <w:tcW w:w="1066" w:type="dxa"/>
                                        <w:tcMar>
                                          <w:left w:w="0" w:type="dxa"/>
                                          <w:right w:w="0" w:type="dxa"/>
                                        </w:tcMar>
                                      </w:tcPr>
                                      <w:p w:rsidR="008942B2" w:rsidRDefault="008942B2">
                                        <w:pPr>
                                          <w:pStyle w:val="Zawartotabeli"/>
                                          <w:snapToGrid w:val="0"/>
                                        </w:pPr>
                                      </w:p>
                                    </w:tc>
                                    <w:tc>
                                      <w:tcPr>
                                        <w:tcW w:w="1066" w:type="dxa"/>
                                        <w:gridSpan w:val="2"/>
                                        <w:tcMar>
                                          <w:left w:w="0" w:type="dxa"/>
                                          <w:right w:w="0" w:type="dxa"/>
                                        </w:tcMar>
                                      </w:tcPr>
                                      <w:p w:rsidR="008942B2" w:rsidRDefault="008942B2">
                                        <w:pPr>
                                          <w:pStyle w:val="Zawartotabeli"/>
                                          <w:snapToGrid w:val="0"/>
                                        </w:pPr>
                                      </w:p>
                                    </w:tc>
                                    <w:tc>
                                      <w:tcPr>
                                        <w:tcW w:w="1066" w:type="dxa"/>
                                        <w:gridSpan w:val="3"/>
                                        <w:tcMar>
                                          <w:left w:w="0" w:type="dxa"/>
                                          <w:right w:w="0" w:type="dxa"/>
                                        </w:tcMar>
                                      </w:tcPr>
                                      <w:p w:rsidR="008942B2" w:rsidRDefault="008942B2">
                                        <w:pPr>
                                          <w:pStyle w:val="Zawartotabeli"/>
                                          <w:snapToGrid w:val="0"/>
                                        </w:pPr>
                                      </w:p>
                                    </w:tc>
                                    <w:tc>
                                      <w:tcPr>
                                        <w:tcW w:w="1067" w:type="dxa"/>
                                      </w:tcPr>
                                      <w:p w:rsidR="008942B2" w:rsidRDefault="008942B2">
                                        <w:pPr>
                                          <w:pStyle w:val="Zawartotabeli"/>
                                          <w:snapToGrid w:val="0"/>
                                        </w:pPr>
                                      </w:p>
                                    </w:tc>
                                  </w:tr>
                                </w:tbl>
                                <w:p w:rsidR="008942B2" w:rsidRDefault="008942B2"/>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8942B2">
                              <w:tc>
                                <w:tcPr>
                                  <w:tcW w:w="1336" w:type="dxa"/>
                                  <w:gridSpan w:val="2"/>
                                  <w:tcBorders>
                                    <w:top w:val="single" w:sz="4" w:space="0" w:color="000000"/>
                                    <w:left w:val="single" w:sz="4" w:space="0" w:color="000000"/>
                                    <w:bottom w:val="single" w:sz="4" w:space="0" w:color="000000"/>
                                  </w:tcBorders>
                                </w:tcPr>
                                <w:p w:rsidR="008942B2" w:rsidRDefault="008942B2">
                                  <w:pPr>
                                    <w:snapToGrid w:val="0"/>
                                  </w:pPr>
                                  <w:r>
                                    <w:t>Opis</w:t>
                                  </w:r>
                                </w:p>
                                <w:p w:rsidR="008942B2" w:rsidRDefault="008942B2">
                                  <w:r>
                                    <w:t>Kwoty</w:t>
                                  </w:r>
                                </w:p>
                                <w:p w:rsidR="008942B2" w:rsidRDefault="008942B2">
                                  <w:r>
                                    <w:t>Daty</w:t>
                                  </w:r>
                                </w:p>
                                <w:p w:rsidR="008942B2" w:rsidRDefault="008942B2">
                                  <w:r>
                                    <w:t>Odbiorcy</w:t>
                                  </w:r>
                                </w:p>
                                <w:p w:rsidR="008942B2" w:rsidRDefault="008942B2"/>
                                <w:p w:rsidR="008942B2" w:rsidRDefault="008942B2">
                                  <w:pPr>
                                    <w:snapToGrid w:val="0"/>
                                  </w:pPr>
                                </w:p>
                                <w:p w:rsidR="008942B2" w:rsidRDefault="008942B2">
                                  <w:pPr>
                                    <w:snapToGrid w:val="0"/>
                                  </w:pPr>
                                </w:p>
                                <w:p w:rsidR="008942B2" w:rsidRDefault="008942B2">
                                  <w:pPr>
                                    <w:snapToGrid w:val="0"/>
                                  </w:pPr>
                                </w:p>
                                <w:p w:rsidR="008942B2" w:rsidRDefault="008942B2">
                                  <w:pPr>
                                    <w:snapToGrid w:val="0"/>
                                  </w:pPr>
                                </w:p>
                                <w:p w:rsidR="008942B2" w:rsidRDefault="008942B2"/>
                                <w:p w:rsidR="008942B2" w:rsidRDefault="008942B2"/>
                              </w:tc>
                              <w:tc>
                                <w:tcPr>
                                  <w:tcW w:w="936" w:type="dxa"/>
                                  <w:gridSpan w:val="2"/>
                                  <w:tcBorders>
                                    <w:top w:val="single" w:sz="4" w:space="0" w:color="000000"/>
                                    <w:left w:val="single" w:sz="4" w:space="0" w:color="000000"/>
                                    <w:bottom w:val="single" w:sz="4" w:space="0" w:color="000000"/>
                                  </w:tcBorders>
                                </w:tcPr>
                                <w:p w:rsidR="008942B2" w:rsidRDefault="008942B2">
                                  <w:pPr>
                                    <w:pStyle w:val="Nagwektabeli"/>
                                    <w:snapToGrid w:val="0"/>
                                  </w:pPr>
                                </w:p>
                              </w:tc>
                              <w:tc>
                                <w:tcPr>
                                  <w:tcW w:w="724" w:type="dxa"/>
                                  <w:tcBorders>
                                    <w:top w:val="single" w:sz="4" w:space="0" w:color="000000"/>
                                    <w:left w:val="single" w:sz="4" w:space="0" w:color="000000"/>
                                    <w:bottom w:val="single" w:sz="4" w:space="0" w:color="000000"/>
                                  </w:tcBorders>
                                </w:tcPr>
                                <w:p w:rsidR="008942B2" w:rsidRDefault="008942B2">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8942B2" w:rsidRDefault="008942B2">
                                  <w:pPr>
                                    <w:pStyle w:val="Nagwektabeli"/>
                                    <w:snapToGrid w:val="0"/>
                                  </w:pPr>
                                </w:p>
                              </w:tc>
                            </w:tr>
                            <w:tr w:rsidR="008942B2">
                              <w:trPr>
                                <w:gridAfter w:val="1"/>
                                <w:wAfter w:w="10" w:type="dxa"/>
                              </w:trPr>
                              <w:tc>
                                <w:tcPr>
                                  <w:tcW w:w="1066" w:type="dxa"/>
                                  <w:tcMar>
                                    <w:left w:w="0" w:type="dxa"/>
                                    <w:right w:w="0" w:type="dxa"/>
                                  </w:tcMar>
                                </w:tcPr>
                                <w:p w:rsidR="008942B2" w:rsidRDefault="008942B2">
                                  <w:pPr>
                                    <w:pStyle w:val="Zawartotabeli"/>
                                    <w:snapToGrid w:val="0"/>
                                  </w:pPr>
                                </w:p>
                              </w:tc>
                              <w:tc>
                                <w:tcPr>
                                  <w:tcW w:w="1066" w:type="dxa"/>
                                  <w:gridSpan w:val="2"/>
                                  <w:tcMar>
                                    <w:left w:w="0" w:type="dxa"/>
                                    <w:right w:w="0" w:type="dxa"/>
                                  </w:tcMar>
                                </w:tcPr>
                                <w:p w:rsidR="008942B2" w:rsidRDefault="008942B2">
                                  <w:pPr>
                                    <w:pStyle w:val="Zawartotabeli"/>
                                    <w:snapToGrid w:val="0"/>
                                  </w:pPr>
                                </w:p>
                              </w:tc>
                              <w:tc>
                                <w:tcPr>
                                  <w:tcW w:w="1066" w:type="dxa"/>
                                  <w:gridSpan w:val="3"/>
                                  <w:tcMar>
                                    <w:left w:w="0" w:type="dxa"/>
                                    <w:right w:w="0" w:type="dxa"/>
                                  </w:tcMar>
                                </w:tcPr>
                                <w:p w:rsidR="008942B2" w:rsidRDefault="008942B2">
                                  <w:pPr>
                                    <w:pStyle w:val="Zawartotabeli"/>
                                    <w:snapToGrid w:val="0"/>
                                  </w:pPr>
                                </w:p>
                              </w:tc>
                              <w:tc>
                                <w:tcPr>
                                  <w:tcW w:w="1067" w:type="dxa"/>
                                </w:tcPr>
                                <w:p w:rsidR="008942B2" w:rsidRDefault="008942B2">
                                  <w:pPr>
                                    <w:pStyle w:val="Zawartotabeli"/>
                                    <w:snapToGrid w:val="0"/>
                                  </w:pPr>
                                </w:p>
                              </w:tc>
                            </w:tr>
                          </w:tbl>
                          <w:p w:rsidR="008942B2" w:rsidRDefault="008942B2"/>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t>Zał</w:t>
      </w:r>
      <w:r w:rsidRPr="00F27362">
        <w:rPr>
          <w:rFonts w:ascii="Cambria" w:hAnsi="Cambria" w:cs="Arial"/>
          <w:b/>
          <w:sz w:val="21"/>
          <w:szCs w:val="21"/>
        </w:rPr>
        <w:t>ącznik nr 3</w:t>
      </w:r>
      <w:r>
        <w:rPr>
          <w:rFonts w:ascii="Cambria" w:hAnsi="Cambria" w:cs="Arial"/>
          <w:b/>
          <w:sz w:val="21"/>
          <w:szCs w:val="21"/>
        </w:rPr>
        <w:t xml:space="preserve"> do SWZ</w:t>
      </w:r>
    </w:p>
    <w:p w:rsidR="0029142E" w:rsidRDefault="0029142E" w:rsidP="007D78FE">
      <w:pPr>
        <w:rPr>
          <w:rFonts w:ascii="Cambria" w:hAnsi="Cambria" w:cs="Arial"/>
        </w:rPr>
      </w:pPr>
    </w:p>
    <w:p w:rsidR="004B2F20" w:rsidRPr="00D6025E" w:rsidRDefault="004B2F20" w:rsidP="004B2F20">
      <w:pPr>
        <w:spacing w:line="276" w:lineRule="auto"/>
        <w:ind w:left="5954"/>
        <w:jc w:val="both"/>
        <w:rPr>
          <w:rFonts w:asciiTheme="majorHAnsi" w:hAnsiTheme="majorHAnsi" w:cs="Arial"/>
          <w:b/>
          <w:bCs/>
        </w:rPr>
      </w:pPr>
    </w:p>
    <w:p w:rsidR="004B2F20" w:rsidRPr="00D6025E" w:rsidRDefault="004B2F20" w:rsidP="004B2F20">
      <w:pPr>
        <w:spacing w:line="480" w:lineRule="auto"/>
        <w:rPr>
          <w:rFonts w:asciiTheme="majorHAnsi" w:hAnsiTheme="majorHAnsi" w:cs="Arial"/>
          <w:b/>
        </w:rPr>
      </w:pPr>
      <w:r w:rsidRPr="00D6025E">
        <w:rPr>
          <w:rFonts w:asciiTheme="majorHAnsi" w:hAnsiTheme="majorHAnsi" w:cs="Arial"/>
          <w:b/>
        </w:rPr>
        <w:t>Wykonawca:</w:t>
      </w:r>
    </w:p>
    <w:p w:rsidR="004B2F20" w:rsidRPr="00D6025E" w:rsidRDefault="004B2F20" w:rsidP="004B2F20">
      <w:pPr>
        <w:ind w:right="5954"/>
        <w:rPr>
          <w:rFonts w:asciiTheme="majorHAnsi" w:hAnsiTheme="majorHAnsi" w:cs="Arial"/>
        </w:rPr>
      </w:pPr>
      <w:r>
        <w:rPr>
          <w:rFonts w:asciiTheme="majorHAnsi" w:hAnsiTheme="majorHAnsi" w:cs="Arial"/>
        </w:rPr>
        <w:t>………………………………………</w:t>
      </w:r>
    </w:p>
    <w:p w:rsidR="004B2F20" w:rsidRDefault="004B2F20" w:rsidP="004B2F20">
      <w:pPr>
        <w:ind w:right="5953"/>
        <w:rPr>
          <w:rFonts w:asciiTheme="majorHAnsi" w:hAnsiTheme="majorHAnsi" w:cs="Arial"/>
          <w:i/>
        </w:rPr>
      </w:pPr>
      <w:r w:rsidRPr="00D6025E">
        <w:rPr>
          <w:rFonts w:asciiTheme="majorHAnsi" w:hAnsiTheme="majorHAnsi" w:cs="Arial"/>
          <w:i/>
        </w:rPr>
        <w:t xml:space="preserve">(pełna nazwa/firma, adres, </w:t>
      </w:r>
    </w:p>
    <w:p w:rsidR="004B2F20" w:rsidRDefault="004B2F20" w:rsidP="004B2F20">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w:t>
      </w:r>
    </w:p>
    <w:p w:rsidR="004B2F20" w:rsidRPr="00D6025E" w:rsidRDefault="004B2F20" w:rsidP="004B2F20">
      <w:pPr>
        <w:ind w:right="5953"/>
        <w:rPr>
          <w:rFonts w:asciiTheme="majorHAnsi" w:hAnsiTheme="majorHAnsi" w:cs="Arial"/>
          <w:i/>
        </w:rPr>
      </w:pPr>
      <w:r>
        <w:rPr>
          <w:rFonts w:asciiTheme="majorHAnsi" w:hAnsiTheme="majorHAnsi" w:cs="Arial"/>
          <w:i/>
        </w:rPr>
        <w:t>KRS: ………………………………</w:t>
      </w:r>
    </w:p>
    <w:p w:rsidR="004B2F20" w:rsidRDefault="004B2F20" w:rsidP="004B2F20">
      <w:pPr>
        <w:rPr>
          <w:rFonts w:ascii="Arial" w:hAnsi="Arial" w:cs="Arial"/>
        </w:rPr>
      </w:pPr>
    </w:p>
    <w:p w:rsidR="004B2F20" w:rsidRPr="002B13DD" w:rsidRDefault="004B2F20" w:rsidP="004B2F20">
      <w:pPr>
        <w:rPr>
          <w:rFonts w:asciiTheme="majorHAnsi" w:hAnsiTheme="majorHAnsi" w:cs="Arial"/>
          <w:b/>
          <w:sz w:val="20"/>
          <w:szCs w:val="20"/>
        </w:rPr>
      </w:pPr>
    </w:p>
    <w:p w:rsidR="004B2F20" w:rsidRDefault="004B2F20" w:rsidP="004B2F20">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4B2F20" w:rsidRPr="002B13DD" w:rsidRDefault="004B2F20" w:rsidP="004B2F20">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4B2F20" w:rsidRDefault="004B2F20" w:rsidP="004B2F20">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4B2F20" w:rsidRDefault="004B2F20" w:rsidP="004B2F20">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4B2F20" w:rsidRPr="002B13DD" w:rsidRDefault="004B2F20" w:rsidP="004B2F20">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4B2F20" w:rsidRPr="002B13DD" w:rsidRDefault="004B2F20" w:rsidP="004B2F20">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4B2F20" w:rsidRPr="002B13DD" w:rsidRDefault="004B2F20" w:rsidP="004B2F20">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Pr>
          <w:rFonts w:asciiTheme="majorHAnsi" w:hAnsiTheme="majorHAnsi" w:cs="Arial"/>
          <w:sz w:val="21"/>
          <w:szCs w:val="21"/>
        </w:rPr>
        <w:t xml:space="preserve">ielenie zamówienia publicznego </w:t>
      </w:r>
      <w:r w:rsidRPr="002B13DD">
        <w:rPr>
          <w:rFonts w:asciiTheme="majorHAnsi" w:hAnsiTheme="majorHAnsi" w:cs="Arial"/>
          <w:sz w:val="21"/>
          <w:szCs w:val="21"/>
        </w:rPr>
        <w:t>pn.</w:t>
      </w:r>
      <w:r>
        <w:rPr>
          <w:rFonts w:asciiTheme="majorHAnsi" w:hAnsiTheme="majorHAnsi" w:cs="Arial"/>
          <w:sz w:val="21"/>
          <w:szCs w:val="21"/>
        </w:rPr>
        <w:t xml:space="preserve"> </w:t>
      </w:r>
      <w:r w:rsidRPr="002B13DD">
        <w:rPr>
          <w:rFonts w:asciiTheme="majorHAnsi" w:hAnsiTheme="majorHAnsi" w:cs="Arial"/>
          <w:sz w:val="21"/>
          <w:szCs w:val="21"/>
        </w:rPr>
        <w:t>Dostawa produktów leczniczych</w:t>
      </w:r>
      <w:r w:rsidRPr="002B13DD">
        <w:rPr>
          <w:rFonts w:asciiTheme="majorHAnsi" w:hAnsiTheme="majorHAnsi" w:cs="Arial"/>
          <w:sz w:val="20"/>
          <w:szCs w:val="20"/>
        </w:rPr>
        <w:t xml:space="preserve"> </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i/>
          <w:sz w:val="20"/>
          <w:szCs w:val="20"/>
        </w:rPr>
        <w:t xml:space="preserve"> </w:t>
      </w:r>
      <w:r w:rsidRPr="002B13DD">
        <w:rPr>
          <w:rFonts w:asciiTheme="majorHAnsi" w:hAnsiTheme="majorHAnsi" w:cs="Arial"/>
          <w:sz w:val="21"/>
          <w:szCs w:val="21"/>
        </w:rPr>
        <w:t>prowadzonego przez Szpital Specjalistyczny w</w:t>
      </w:r>
      <w:r>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sz w:val="20"/>
          <w:szCs w:val="20"/>
        </w:rPr>
        <w:t xml:space="preserve"> </w:t>
      </w:r>
      <w:r w:rsidRPr="002B13DD">
        <w:rPr>
          <w:rFonts w:asciiTheme="majorHAnsi" w:hAnsiTheme="majorHAnsi" w:cs="Arial"/>
          <w:i/>
          <w:sz w:val="16"/>
          <w:szCs w:val="16"/>
        </w:rPr>
        <w:t>(oznaczenie zamawiającego),</w:t>
      </w:r>
      <w:r w:rsidRPr="002B13DD">
        <w:rPr>
          <w:rFonts w:asciiTheme="majorHAnsi" w:hAnsiTheme="majorHAnsi" w:cs="Arial"/>
          <w:i/>
          <w:sz w:val="18"/>
          <w:szCs w:val="18"/>
        </w:rPr>
        <w:t xml:space="preserve"> </w:t>
      </w:r>
      <w:r w:rsidRPr="002B13DD">
        <w:rPr>
          <w:rFonts w:asciiTheme="majorHAnsi" w:hAnsiTheme="majorHAnsi" w:cs="Arial"/>
          <w:sz w:val="21"/>
          <w:szCs w:val="21"/>
        </w:rPr>
        <w:t>oświadczam, co następuje:</w:t>
      </w:r>
    </w:p>
    <w:p w:rsidR="004B2F20" w:rsidRPr="002B13DD" w:rsidRDefault="004B2F20" w:rsidP="004B2F20">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4B2F20" w:rsidRPr="002B13DD" w:rsidRDefault="004B2F20" w:rsidP="004B2F20">
      <w:pPr>
        <w:pStyle w:val="Akapitzlist"/>
        <w:numPr>
          <w:ilvl w:val="0"/>
          <w:numId w:val="51"/>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2022/576.1)</w:t>
      </w:r>
      <w:r w:rsidRPr="002B13DD">
        <w:rPr>
          <w:rStyle w:val="Odwoanieprzypisudolnego"/>
          <w:rFonts w:asciiTheme="majorHAnsi" w:hAnsiTheme="majorHAnsi" w:cs="Arial"/>
          <w:sz w:val="21"/>
          <w:szCs w:val="21"/>
        </w:rPr>
        <w:footnoteReference w:id="48"/>
      </w:r>
    </w:p>
    <w:p w:rsidR="004B2F20" w:rsidRPr="002B13DD" w:rsidRDefault="004B2F20" w:rsidP="004B2F20">
      <w:pPr>
        <w:pStyle w:val="NormalnyWeb"/>
        <w:numPr>
          <w:ilvl w:val="0"/>
          <w:numId w:val="51"/>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t xml:space="preserve">Oświadczam, że nie zachodzą w stosunku do mnie przesłanki wykluczenia z 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 szczególnych rozwiązaniach w</w:t>
      </w:r>
      <w:r>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4B2F20" w:rsidRPr="002B13DD" w:rsidRDefault="004B2F20" w:rsidP="004B2F20">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4B2F20" w:rsidRPr="002B13DD" w:rsidRDefault="004B2F20" w:rsidP="004B2F20">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p>
    <w:p w:rsidR="004B2F20" w:rsidRPr="002B13DD" w:rsidRDefault="004B2F20" w:rsidP="004B2F20">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r w:rsidRPr="002B13DD">
        <w:rPr>
          <w:rFonts w:asciiTheme="majorHAnsi" w:hAnsiTheme="majorHAnsi" w:cs="Arial"/>
          <w:i/>
          <w:sz w:val="16"/>
          <w:szCs w:val="16"/>
        </w:rPr>
        <w:t>(wskazać 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r>
        <w:rPr>
          <w:rFonts w:asciiTheme="majorHAnsi" w:hAnsiTheme="majorHAnsi" w:cs="Arial"/>
          <w:sz w:val="21"/>
          <w:szCs w:val="21"/>
        </w:rPr>
        <w:t>……..</w:t>
      </w:r>
      <w:r w:rsidRPr="002B13DD">
        <w:rPr>
          <w:rFonts w:asciiTheme="majorHAnsi" w:hAnsiTheme="majorHAnsi" w:cs="Arial"/>
          <w:i/>
          <w:sz w:val="16"/>
          <w:szCs w:val="16"/>
        </w:rPr>
        <w:t xml:space="preserve"> </w:t>
      </w:r>
      <w:r>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Pr>
          <w:rFonts w:asciiTheme="majorHAnsi" w:hAnsiTheme="majorHAnsi" w:cs="Arial"/>
          <w:sz w:val="21"/>
          <w:szCs w:val="21"/>
        </w:rPr>
        <w:t xml:space="preserve"> </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4B2F20" w:rsidRPr="002B13DD" w:rsidRDefault="004B2F20" w:rsidP="004B2F20">
      <w:pPr>
        <w:spacing w:line="360" w:lineRule="auto"/>
        <w:jc w:val="both"/>
        <w:rPr>
          <w:rFonts w:asciiTheme="majorHAnsi" w:hAnsiTheme="majorHAnsi" w:cs="Arial"/>
          <w:i/>
          <w:sz w:val="16"/>
          <w:szCs w:val="16"/>
        </w:rPr>
      </w:pPr>
    </w:p>
    <w:p w:rsidR="004B2F20" w:rsidRPr="002B13DD" w:rsidRDefault="004B2F20" w:rsidP="004B2F20">
      <w:pPr>
        <w:spacing w:line="360" w:lineRule="auto"/>
        <w:jc w:val="both"/>
        <w:rPr>
          <w:rFonts w:asciiTheme="majorHAnsi" w:hAnsiTheme="majorHAnsi" w:cs="Arial"/>
          <w:sz w:val="21"/>
          <w:szCs w:val="21"/>
        </w:rPr>
      </w:pPr>
    </w:p>
    <w:p w:rsidR="004B2F20" w:rsidRPr="002B13DD" w:rsidRDefault="004B2F20" w:rsidP="004B2F20">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007167E7">
        <w:rPr>
          <w:rFonts w:asciiTheme="majorHAnsi" w:hAnsiTheme="majorHAnsi" w:cs="Arial"/>
          <w:sz w:val="21"/>
          <w:szCs w:val="21"/>
        </w:rPr>
        <w:t xml:space="preserve">                </w:t>
      </w:r>
      <w:r w:rsidRPr="002B13DD">
        <w:rPr>
          <w:rFonts w:asciiTheme="majorHAnsi" w:hAnsiTheme="majorHAnsi" w:cs="Arial"/>
          <w:sz w:val="21"/>
          <w:szCs w:val="21"/>
        </w:rPr>
        <w:tab/>
        <w:t>…………………………………….</w:t>
      </w:r>
    </w:p>
    <w:p w:rsidR="004B2F20" w:rsidRPr="002B13DD" w:rsidRDefault="004B2F20" w:rsidP="004B2F20">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t xml:space="preserve">            </w:t>
      </w:r>
      <w:r w:rsidR="007167E7">
        <w:rPr>
          <w:rFonts w:asciiTheme="majorHAnsi" w:hAnsiTheme="majorHAnsi" w:cs="Arial"/>
          <w:i/>
          <w:sz w:val="21"/>
          <w:szCs w:val="21"/>
        </w:rPr>
        <w:t xml:space="preserve">      </w:t>
      </w:r>
      <w:bookmarkStart w:id="9" w:name="_GoBack"/>
      <w:bookmarkEnd w:id="9"/>
      <w:r w:rsidRPr="002B13DD">
        <w:rPr>
          <w:rFonts w:asciiTheme="majorHAnsi" w:hAnsiTheme="majorHAnsi" w:cs="Arial"/>
          <w:i/>
          <w:sz w:val="21"/>
          <w:szCs w:val="21"/>
        </w:rPr>
        <w:t xml:space="preserve">     </w:t>
      </w:r>
      <w:r w:rsidRPr="002B13DD">
        <w:rPr>
          <w:rFonts w:asciiTheme="majorHAnsi" w:hAnsiTheme="majorHAnsi" w:cs="Arial"/>
          <w:i/>
          <w:sz w:val="16"/>
          <w:szCs w:val="16"/>
        </w:rPr>
        <w:t xml:space="preserve"> Podpis Wykonawcy</w:t>
      </w:r>
    </w:p>
    <w:p w:rsidR="004B2F20" w:rsidRPr="002B13DD" w:rsidRDefault="004B2F20" w:rsidP="004B2F20">
      <w:pPr>
        <w:spacing w:line="360" w:lineRule="auto"/>
        <w:jc w:val="both"/>
        <w:rPr>
          <w:rFonts w:asciiTheme="majorHAnsi" w:hAnsiTheme="majorHAnsi" w:cs="Arial"/>
          <w:sz w:val="21"/>
          <w:szCs w:val="21"/>
        </w:rPr>
      </w:pPr>
    </w:p>
    <w:p w:rsidR="004B2F20" w:rsidRPr="002B13DD" w:rsidRDefault="004B2F20" w:rsidP="004B2F20">
      <w:pPr>
        <w:spacing w:line="360" w:lineRule="auto"/>
        <w:jc w:val="right"/>
        <w:rPr>
          <w:rFonts w:asciiTheme="majorHAnsi" w:hAnsiTheme="majorHAnsi" w:cs="Arial"/>
        </w:rPr>
      </w:pPr>
    </w:p>
    <w:p w:rsidR="004B2F20" w:rsidRPr="002B13DD" w:rsidRDefault="004B2F20" w:rsidP="004B2F20">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B2F20" w:rsidRDefault="004B2F20" w:rsidP="004B2F20">
      <w:pPr>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7167E7" w:rsidRDefault="007167E7" w:rsidP="00AB38DC">
      <w:pPr>
        <w:spacing w:line="480" w:lineRule="auto"/>
        <w:ind w:left="5246" w:firstLine="708"/>
        <w:jc w:val="right"/>
        <w:rPr>
          <w:rFonts w:asciiTheme="majorHAnsi" w:hAnsiTheme="majorHAnsi" w:cs="Arial"/>
          <w:b/>
        </w:rPr>
      </w:pPr>
    </w:p>
    <w:p w:rsidR="00AB38DC" w:rsidRPr="00D6025E" w:rsidRDefault="00AB38DC" w:rsidP="00AB38DC">
      <w:pPr>
        <w:spacing w:line="480" w:lineRule="auto"/>
        <w:ind w:left="5246" w:firstLine="708"/>
        <w:jc w:val="right"/>
        <w:rPr>
          <w:rFonts w:asciiTheme="majorHAnsi" w:hAnsiTheme="majorHAnsi" w:cs="Arial"/>
          <w:b/>
        </w:rPr>
      </w:pPr>
      <w:r>
        <w:rPr>
          <w:rFonts w:asciiTheme="majorHAnsi" w:hAnsiTheme="majorHAnsi" w:cs="Arial"/>
          <w:b/>
        </w:rPr>
        <w:t>Załą</w:t>
      </w:r>
      <w:r w:rsidRPr="00D6025E">
        <w:rPr>
          <w:rFonts w:asciiTheme="majorHAnsi" w:hAnsiTheme="majorHAnsi" w:cs="Arial"/>
          <w:b/>
        </w:rPr>
        <w:t xml:space="preserve">cznik nr </w:t>
      </w:r>
      <w:r>
        <w:rPr>
          <w:rFonts w:asciiTheme="majorHAnsi" w:hAnsiTheme="majorHAnsi" w:cs="Arial"/>
          <w:b/>
        </w:rPr>
        <w:t>4</w:t>
      </w:r>
      <w:r w:rsidRPr="00D6025E">
        <w:rPr>
          <w:rFonts w:asciiTheme="majorHAnsi" w:hAnsiTheme="majorHAnsi" w:cs="Arial"/>
          <w:b/>
        </w:rPr>
        <w:t xml:space="preserve"> do SWZ</w:t>
      </w:r>
    </w:p>
    <w:p w:rsidR="004B2F20" w:rsidRPr="00340B15" w:rsidRDefault="004B2F20" w:rsidP="004B2F20">
      <w:pPr>
        <w:spacing w:line="276" w:lineRule="auto"/>
        <w:ind w:left="5954"/>
        <w:rPr>
          <w:rFonts w:ascii="Cambria" w:hAnsi="Cambria" w:cs="Arial"/>
          <w:b/>
          <w:bCs/>
          <w:sz w:val="20"/>
          <w:szCs w:val="20"/>
        </w:rPr>
      </w:pPr>
    </w:p>
    <w:p w:rsidR="004B2F20" w:rsidRPr="00D6025E" w:rsidRDefault="004B2F20" w:rsidP="004B2F20">
      <w:pPr>
        <w:spacing w:line="480" w:lineRule="auto"/>
        <w:rPr>
          <w:rFonts w:asciiTheme="majorHAnsi" w:hAnsiTheme="majorHAnsi" w:cs="Arial"/>
          <w:b/>
        </w:rPr>
      </w:pPr>
      <w:r w:rsidRPr="00D6025E">
        <w:rPr>
          <w:rFonts w:asciiTheme="majorHAnsi" w:hAnsiTheme="majorHAnsi" w:cs="Arial"/>
          <w:b/>
        </w:rPr>
        <w:t>Wykonawca:</w:t>
      </w:r>
    </w:p>
    <w:p w:rsidR="004B2F20" w:rsidRPr="00D6025E" w:rsidRDefault="004B2F20" w:rsidP="004B2F20">
      <w:pPr>
        <w:ind w:right="5954"/>
        <w:rPr>
          <w:rFonts w:asciiTheme="majorHAnsi" w:hAnsiTheme="majorHAnsi" w:cs="Arial"/>
        </w:rPr>
      </w:pPr>
      <w:r>
        <w:rPr>
          <w:rFonts w:asciiTheme="majorHAnsi" w:hAnsiTheme="majorHAnsi" w:cs="Arial"/>
        </w:rPr>
        <w:t>………………………………………</w:t>
      </w:r>
    </w:p>
    <w:p w:rsidR="004B2F20" w:rsidRDefault="004B2F20" w:rsidP="004B2F20">
      <w:pPr>
        <w:ind w:right="5953"/>
        <w:rPr>
          <w:rFonts w:asciiTheme="majorHAnsi" w:hAnsiTheme="majorHAnsi" w:cs="Arial"/>
          <w:i/>
        </w:rPr>
      </w:pPr>
      <w:r w:rsidRPr="00D6025E">
        <w:rPr>
          <w:rFonts w:asciiTheme="majorHAnsi" w:hAnsiTheme="majorHAnsi" w:cs="Arial"/>
          <w:i/>
        </w:rPr>
        <w:t xml:space="preserve">(pełna nazwa/firma, adres, </w:t>
      </w:r>
    </w:p>
    <w:p w:rsidR="004B2F20" w:rsidRDefault="004B2F20" w:rsidP="004B2F20">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w:t>
      </w:r>
    </w:p>
    <w:p w:rsidR="004B2F20" w:rsidRPr="00D6025E" w:rsidRDefault="004B2F20" w:rsidP="004B2F20">
      <w:pPr>
        <w:ind w:right="5953"/>
        <w:rPr>
          <w:rFonts w:asciiTheme="majorHAnsi" w:hAnsiTheme="majorHAnsi" w:cs="Arial"/>
          <w:i/>
        </w:rPr>
      </w:pPr>
      <w:r>
        <w:rPr>
          <w:rFonts w:asciiTheme="majorHAnsi" w:hAnsiTheme="majorHAnsi" w:cs="Arial"/>
          <w:i/>
        </w:rPr>
        <w:t>KRS: ………………………………</w:t>
      </w:r>
    </w:p>
    <w:p w:rsidR="004B2F20" w:rsidRDefault="004B2F20" w:rsidP="004B2F20">
      <w:pPr>
        <w:rPr>
          <w:rFonts w:ascii="Cambria" w:hAnsi="Cambria" w:cs="Arial"/>
        </w:rPr>
      </w:pPr>
    </w:p>
    <w:p w:rsidR="004B2F20" w:rsidRDefault="004B2F20" w:rsidP="004B2F20">
      <w:pPr>
        <w:rPr>
          <w:rFonts w:ascii="Cambria" w:hAnsi="Cambria" w:cs="Arial"/>
        </w:rPr>
      </w:pPr>
    </w:p>
    <w:p w:rsidR="004B2F20" w:rsidRPr="0029142E" w:rsidRDefault="004B2F20" w:rsidP="004B2F20">
      <w:pPr>
        <w:pStyle w:val="Tekstpodstawowy2"/>
        <w:spacing w:before="240" w:line="276" w:lineRule="auto"/>
        <w:ind w:firstLine="708"/>
        <w:jc w:val="both"/>
      </w:pPr>
      <w:r w:rsidRPr="00BF15D1">
        <w:t xml:space="preserve">Na potrzeby postępowania o udzielenie zamówienia publicznego oświadczam,                          co następuje:                                                                                                                                                                                                                                                                                                                                           </w:t>
      </w:r>
    </w:p>
    <w:p w:rsidR="004B2F20" w:rsidRPr="00BF15D1" w:rsidRDefault="004B2F20" w:rsidP="004B2F20">
      <w:pPr>
        <w:shd w:val="clear" w:color="auto" w:fill="BFBFBF"/>
        <w:spacing w:line="360" w:lineRule="auto"/>
        <w:jc w:val="both"/>
        <w:rPr>
          <w:b/>
        </w:rPr>
      </w:pPr>
    </w:p>
    <w:p w:rsidR="004B2F20" w:rsidRPr="00BF15D1" w:rsidRDefault="004B2F20" w:rsidP="004B2F20">
      <w:pPr>
        <w:shd w:val="clear" w:color="auto" w:fill="BFBFBF"/>
        <w:spacing w:line="360" w:lineRule="auto"/>
        <w:jc w:val="center"/>
        <w:rPr>
          <w:b/>
        </w:rPr>
      </w:pPr>
      <w:r w:rsidRPr="00BF15D1">
        <w:rPr>
          <w:b/>
        </w:rPr>
        <w:t>OŚWIADCZENIE DOTYCZĄCE RODO</w:t>
      </w:r>
    </w:p>
    <w:p w:rsidR="004B2F20" w:rsidRPr="00BF15D1" w:rsidRDefault="004B2F20" w:rsidP="004B2F20">
      <w:pPr>
        <w:shd w:val="clear" w:color="auto" w:fill="BFBFBF"/>
        <w:spacing w:line="360" w:lineRule="auto"/>
        <w:jc w:val="both"/>
        <w:rPr>
          <w:b/>
        </w:rPr>
      </w:pPr>
    </w:p>
    <w:p w:rsidR="004B2F20" w:rsidRPr="00BF15D1" w:rsidRDefault="004B2F20" w:rsidP="004B2F20">
      <w:pPr>
        <w:spacing w:line="360" w:lineRule="auto"/>
        <w:jc w:val="both"/>
        <w:rPr>
          <w:bCs/>
        </w:rPr>
      </w:pPr>
    </w:p>
    <w:p w:rsidR="004B2F20" w:rsidRPr="00BF15D1" w:rsidRDefault="004B2F20" w:rsidP="004B2F20">
      <w:pPr>
        <w:spacing w:line="360" w:lineRule="auto"/>
        <w:jc w:val="both"/>
        <w:rPr>
          <w:bCs/>
          <w:iCs/>
        </w:rPr>
      </w:pPr>
      <w:r w:rsidRPr="00BF15D1">
        <w:rPr>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BF15D1">
        <w:rPr>
          <w:bCs/>
          <w:iCs/>
        </w:rPr>
        <w:t>(wykonawca wykreśla powyższe oświadczenie w przypadku gdy go nie dotyczy).</w:t>
      </w:r>
    </w:p>
    <w:p w:rsidR="004B2F20" w:rsidRPr="00BF15D1" w:rsidRDefault="004B2F20" w:rsidP="004B2F20">
      <w:pPr>
        <w:spacing w:line="360" w:lineRule="auto"/>
        <w:jc w:val="both"/>
      </w:pPr>
      <w:r w:rsidRPr="00BF15D1">
        <w:t xml:space="preserve">                                                                                                  </w:t>
      </w:r>
    </w:p>
    <w:p w:rsidR="004B2F20" w:rsidRDefault="004B2F20" w:rsidP="004B2F20">
      <w:pPr>
        <w:rPr>
          <w:rFonts w:ascii="Cambria" w:hAnsi="Cambria" w:cs="Arial"/>
        </w:rPr>
      </w:pPr>
    </w:p>
    <w:p w:rsidR="004B2F20" w:rsidRDefault="004B2F20" w:rsidP="004B2F20">
      <w:pPr>
        <w:rPr>
          <w:rFonts w:ascii="Cambria" w:hAnsi="Cambria" w:cs="Arial"/>
        </w:rPr>
      </w:pPr>
    </w:p>
    <w:p w:rsidR="004B2F20" w:rsidRPr="002B13DD" w:rsidRDefault="004B2F20" w:rsidP="004B2F20">
      <w:pPr>
        <w:spacing w:line="360" w:lineRule="auto"/>
        <w:jc w:val="both"/>
        <w:rPr>
          <w:rFonts w:asciiTheme="majorHAnsi" w:hAnsiTheme="majorHAnsi" w:cs="Arial"/>
          <w:sz w:val="21"/>
          <w:szCs w:val="21"/>
        </w:rPr>
      </w:pPr>
      <w:r>
        <w:rPr>
          <w:rFonts w:asciiTheme="majorHAnsi" w:hAnsiTheme="majorHAnsi" w:cs="Arial"/>
          <w:sz w:val="21"/>
          <w:szCs w:val="21"/>
        </w:rPr>
        <w:t xml:space="preserve">                                                                                                             </w:t>
      </w:r>
      <w:r w:rsidRPr="002B13DD">
        <w:rPr>
          <w:rFonts w:asciiTheme="majorHAnsi" w:hAnsiTheme="majorHAnsi" w:cs="Arial"/>
          <w:sz w:val="21"/>
          <w:szCs w:val="21"/>
        </w:rPr>
        <w:t>…………………………………….</w:t>
      </w:r>
    </w:p>
    <w:p w:rsidR="004B2F20" w:rsidRPr="002B13DD" w:rsidRDefault="004B2F20" w:rsidP="004B2F20">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t xml:space="preserve">                 </w:t>
      </w:r>
      <w:r w:rsidRPr="002B13DD">
        <w:rPr>
          <w:rFonts w:asciiTheme="majorHAnsi" w:hAnsiTheme="majorHAnsi" w:cs="Arial"/>
          <w:i/>
          <w:sz w:val="16"/>
          <w:szCs w:val="16"/>
        </w:rPr>
        <w:t xml:space="preserve"> Podpis Wykonawcy</w:t>
      </w:r>
    </w:p>
    <w:p w:rsidR="004B2F20" w:rsidRPr="002B13DD" w:rsidRDefault="004B2F20" w:rsidP="004B2F20">
      <w:pPr>
        <w:spacing w:line="360" w:lineRule="auto"/>
        <w:jc w:val="both"/>
        <w:rPr>
          <w:rFonts w:asciiTheme="majorHAnsi" w:hAnsiTheme="majorHAnsi" w:cs="Arial"/>
          <w:sz w:val="21"/>
          <w:szCs w:val="21"/>
        </w:rPr>
      </w:pPr>
    </w:p>
    <w:p w:rsidR="004B2F20" w:rsidRPr="002B13DD" w:rsidRDefault="004B2F20" w:rsidP="004B2F20">
      <w:pPr>
        <w:spacing w:line="360" w:lineRule="auto"/>
        <w:jc w:val="both"/>
        <w:rPr>
          <w:rFonts w:asciiTheme="majorHAnsi" w:hAnsiTheme="majorHAnsi" w:cs="Arial"/>
        </w:rPr>
      </w:pPr>
    </w:p>
    <w:p w:rsidR="004B2F20" w:rsidRPr="002B13DD" w:rsidRDefault="004B2F20" w:rsidP="004B2F20">
      <w:pPr>
        <w:spacing w:line="360" w:lineRule="auto"/>
        <w:jc w:val="right"/>
        <w:rPr>
          <w:rFonts w:asciiTheme="majorHAnsi" w:hAnsiTheme="majorHAnsi" w:cs="Arial"/>
        </w:rPr>
      </w:pPr>
    </w:p>
    <w:p w:rsidR="004B2F20" w:rsidRPr="002B13DD" w:rsidRDefault="004B2F20" w:rsidP="004B2F20">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B2F20" w:rsidRDefault="004B2F20" w:rsidP="004B2F20">
      <w:pPr>
        <w:rPr>
          <w:rFonts w:ascii="Cambria" w:hAnsi="Cambria" w:cs="Arial"/>
        </w:rPr>
      </w:pPr>
    </w:p>
    <w:p w:rsidR="00AB38DC" w:rsidRDefault="00AB38DC" w:rsidP="00AB38DC">
      <w:pPr>
        <w:rPr>
          <w:rFonts w:asciiTheme="majorHAnsi" w:hAnsiTheme="majorHAnsi" w:cs="Arial"/>
        </w:rPr>
      </w:pPr>
    </w:p>
    <w:p w:rsidR="00AB38DC" w:rsidRDefault="00AB38DC" w:rsidP="00AB38DC">
      <w:pPr>
        <w:rPr>
          <w:rFonts w:ascii="Cambria" w:hAnsi="Cambria" w:cs="Arial"/>
        </w:rPr>
      </w:pPr>
    </w:p>
    <w:p w:rsidR="0029142E" w:rsidRPr="0021740A" w:rsidRDefault="0029142E" w:rsidP="0021740A">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AB38DC">
        <w:rPr>
          <w:rFonts w:ascii="Cambria" w:hAnsi="Cambria" w:cs="Arial"/>
          <w:b/>
          <w:sz w:val="21"/>
          <w:szCs w:val="21"/>
        </w:rPr>
        <w:t>5</w:t>
      </w:r>
      <w:r>
        <w:rPr>
          <w:rFonts w:ascii="Cambria" w:hAnsi="Cambria" w:cs="Arial"/>
          <w:b/>
          <w:sz w:val="21"/>
          <w:szCs w:val="21"/>
        </w:rPr>
        <w:t xml:space="preserve"> do SWZ</w:t>
      </w:r>
    </w:p>
    <w:p w:rsidR="0021740A" w:rsidRPr="00D6025E" w:rsidRDefault="0021740A" w:rsidP="0021740A">
      <w:pPr>
        <w:spacing w:line="480" w:lineRule="auto"/>
        <w:rPr>
          <w:rFonts w:asciiTheme="majorHAnsi" w:hAnsiTheme="majorHAnsi" w:cs="Arial"/>
          <w:b/>
        </w:rPr>
      </w:pPr>
      <w:r w:rsidRPr="00D6025E">
        <w:rPr>
          <w:rFonts w:asciiTheme="majorHAnsi" w:hAnsiTheme="majorHAnsi" w:cs="Arial"/>
          <w:b/>
        </w:rPr>
        <w:t>Wykonawca:</w:t>
      </w:r>
    </w:p>
    <w:p w:rsidR="0021740A" w:rsidRPr="00D6025E" w:rsidRDefault="0021740A" w:rsidP="0021740A">
      <w:pPr>
        <w:ind w:right="5954"/>
        <w:rPr>
          <w:rFonts w:asciiTheme="majorHAnsi" w:hAnsiTheme="majorHAnsi" w:cs="Arial"/>
        </w:rPr>
      </w:pPr>
      <w:r>
        <w:rPr>
          <w:rFonts w:asciiTheme="majorHAnsi" w:hAnsiTheme="majorHAnsi" w:cs="Arial"/>
        </w:rPr>
        <w:t>………………………………………</w:t>
      </w:r>
    </w:p>
    <w:p w:rsidR="0021740A" w:rsidRDefault="0021740A" w:rsidP="0021740A">
      <w:pPr>
        <w:ind w:right="5953"/>
        <w:rPr>
          <w:rFonts w:asciiTheme="majorHAnsi" w:hAnsiTheme="majorHAnsi" w:cs="Arial"/>
          <w:i/>
        </w:rPr>
      </w:pPr>
      <w:r w:rsidRPr="00D6025E">
        <w:rPr>
          <w:rFonts w:asciiTheme="majorHAnsi" w:hAnsiTheme="majorHAnsi" w:cs="Arial"/>
          <w:i/>
        </w:rPr>
        <w:t xml:space="preserve">(pełna nazwa/firma, adres, </w:t>
      </w:r>
    </w:p>
    <w:p w:rsidR="0021740A" w:rsidRDefault="0021740A" w:rsidP="0021740A">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w:t>
      </w:r>
    </w:p>
    <w:p w:rsidR="0021740A" w:rsidRPr="00D6025E" w:rsidRDefault="0021740A" w:rsidP="0021740A">
      <w:pPr>
        <w:ind w:right="5953"/>
        <w:rPr>
          <w:rFonts w:asciiTheme="majorHAnsi" w:hAnsiTheme="majorHAnsi" w:cs="Arial"/>
          <w:i/>
        </w:rPr>
      </w:pPr>
      <w:r>
        <w:rPr>
          <w:rFonts w:asciiTheme="majorHAnsi" w:hAnsiTheme="majorHAnsi" w:cs="Arial"/>
          <w:i/>
        </w:rPr>
        <w:t>KRS: ………………………………</w:t>
      </w: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r w:rsidR="00196C92">
        <w:rPr>
          <w:rFonts w:ascii="Cambria" w:hAnsi="Cambria" w:cs="Arial"/>
        </w:rPr>
        <w:t xml:space="preserve">            </w:t>
      </w: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21740A" w:rsidRPr="0021740A" w:rsidRDefault="0021740A" w:rsidP="0021740A">
      <w:pPr>
        <w:spacing w:line="360" w:lineRule="auto"/>
        <w:jc w:val="both"/>
        <w:rPr>
          <w:rFonts w:ascii="Cambria" w:hAnsi="Cambria" w:cs="Arial"/>
          <w:sz w:val="20"/>
          <w:szCs w:val="20"/>
        </w:rPr>
      </w:pPr>
      <w:r>
        <w:rPr>
          <w:rFonts w:ascii="Cambria" w:hAnsi="Cambria" w:cs="Arial"/>
          <w:sz w:val="20"/>
          <w:szCs w:val="20"/>
        </w:rPr>
        <w:t xml:space="preserve">                                                                                                                              </w:t>
      </w:r>
      <w:r w:rsidRPr="0021740A">
        <w:rPr>
          <w:rFonts w:ascii="Cambria" w:hAnsi="Cambria" w:cs="Arial"/>
          <w:sz w:val="20"/>
          <w:szCs w:val="20"/>
        </w:rPr>
        <w:t>…………………………………….</w:t>
      </w:r>
    </w:p>
    <w:p w:rsidR="0021740A" w:rsidRPr="0021740A" w:rsidRDefault="0021740A" w:rsidP="0021740A">
      <w:pPr>
        <w:spacing w:line="360" w:lineRule="auto"/>
        <w:jc w:val="both"/>
        <w:rPr>
          <w:rFonts w:ascii="Cambria" w:hAnsi="Cambria" w:cs="Arial"/>
          <w:i/>
          <w:sz w:val="20"/>
          <w:szCs w:val="20"/>
        </w:rPr>
      </w:pP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i/>
          <w:sz w:val="20"/>
          <w:szCs w:val="20"/>
        </w:rPr>
        <w:tab/>
        <w:t xml:space="preserve">                  Podpis Wykonawcy</w:t>
      </w:r>
    </w:p>
    <w:p w:rsidR="0021740A" w:rsidRPr="0021740A" w:rsidRDefault="0021740A" w:rsidP="0021740A">
      <w:pPr>
        <w:spacing w:line="360" w:lineRule="auto"/>
        <w:jc w:val="both"/>
        <w:rPr>
          <w:rFonts w:ascii="Cambria" w:hAnsi="Cambria" w:cs="Arial"/>
          <w:sz w:val="20"/>
          <w:szCs w:val="20"/>
        </w:rPr>
      </w:pPr>
    </w:p>
    <w:p w:rsidR="0021740A" w:rsidRPr="0021740A" w:rsidRDefault="0021740A" w:rsidP="0021740A">
      <w:pPr>
        <w:spacing w:line="360" w:lineRule="auto"/>
        <w:jc w:val="both"/>
        <w:rPr>
          <w:rFonts w:ascii="Cambria" w:hAnsi="Cambria" w:cs="Arial"/>
          <w:sz w:val="20"/>
          <w:szCs w:val="20"/>
        </w:rPr>
      </w:pPr>
    </w:p>
    <w:p w:rsidR="0021740A" w:rsidRPr="0021740A" w:rsidRDefault="0021740A" w:rsidP="0021740A">
      <w:pPr>
        <w:spacing w:line="360" w:lineRule="auto"/>
        <w:jc w:val="both"/>
        <w:rPr>
          <w:rFonts w:ascii="Cambria" w:hAnsi="Cambria" w:cs="Arial"/>
          <w:sz w:val="20"/>
          <w:szCs w:val="20"/>
        </w:rPr>
      </w:pPr>
      <w:r w:rsidRPr="0021740A">
        <w:rPr>
          <w:rFonts w:ascii="Cambria" w:hAnsi="Cambria" w:cs="Arial"/>
          <w:sz w:val="20"/>
          <w:szCs w:val="20"/>
        </w:rPr>
        <w:t xml:space="preserve">…………….……. </w:t>
      </w:r>
      <w:r w:rsidRPr="0021740A">
        <w:rPr>
          <w:rFonts w:ascii="Cambria" w:hAnsi="Cambria" w:cs="Arial"/>
          <w:i/>
          <w:sz w:val="20"/>
          <w:szCs w:val="20"/>
        </w:rPr>
        <w:t xml:space="preserve">(miejscowość), </w:t>
      </w:r>
      <w:r w:rsidRPr="0021740A">
        <w:rPr>
          <w:rFonts w:ascii="Cambria" w:hAnsi="Cambria" w:cs="Arial"/>
          <w:sz w:val="20"/>
          <w:szCs w:val="20"/>
        </w:rPr>
        <w:t xml:space="preserve">dnia …………………. r. </w:t>
      </w:r>
    </w:p>
    <w:p w:rsidR="00DF3A6C" w:rsidRDefault="00DF3A6C" w:rsidP="00FC1D6E">
      <w:pPr>
        <w:jc w:val="right"/>
        <w:rPr>
          <w:rFonts w:ascii="Cambria" w:hAnsi="Cambria"/>
          <w:b/>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21740A">
        <w:rPr>
          <w:rFonts w:ascii="Cambria" w:hAnsi="Cambria"/>
          <w:b/>
        </w:rPr>
        <w:t>6</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C73740"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w:t>
      </w:r>
      <w:r w:rsidR="000D3FAD">
        <w:rPr>
          <w:rFonts w:ascii="Cambria" w:eastAsia="Calibri" w:hAnsi="Cambria"/>
          <w:b/>
          <w:lang w:eastAsia="ar-SA"/>
        </w:rPr>
        <w:t>11/2024</w:t>
      </w:r>
      <w:r w:rsidR="00C0019C" w:rsidRPr="00DC49EE">
        <w:rPr>
          <w:rFonts w:ascii="Cambria" w:eastAsia="Calibri" w:hAnsi="Cambria"/>
          <w:b/>
          <w:lang w:eastAsia="ar-SA"/>
        </w:rPr>
        <w:t xml:space="preserve"> </w:t>
      </w:r>
    </w:p>
    <w:p w:rsidR="00C0019C" w:rsidRPr="00794154" w:rsidRDefault="00C0019C" w:rsidP="00C0019C">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0019C" w:rsidRPr="00794154" w:rsidRDefault="00C0019C" w:rsidP="00C0019C">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w:t>
      </w:r>
      <w:r w:rsidR="000F0723">
        <w:rPr>
          <w:lang w:eastAsia="ar-SA"/>
        </w:rPr>
        <w:t> </w:t>
      </w:r>
      <w:r w:rsidRPr="00794154">
        <w:rPr>
          <w:lang w:eastAsia="ar-SA"/>
        </w:rPr>
        <w:t>Krajowym Rejestrze Sądowym pod numerem KRS 0000007954</w:t>
      </w:r>
      <w:r w:rsidR="000F0723">
        <w:rPr>
          <w:lang w:eastAsia="ar-SA"/>
        </w:rPr>
        <w:t>,</w:t>
      </w:r>
      <w:r w:rsidRPr="00794154">
        <w:rPr>
          <w:lang w:eastAsia="ar-SA"/>
        </w:rPr>
        <w:t xml:space="preserve"> reprezentowanym przez:</w:t>
      </w:r>
    </w:p>
    <w:p w:rsidR="00C0019C" w:rsidRPr="00794154" w:rsidRDefault="00C0019C" w:rsidP="00C0019C">
      <w:pPr>
        <w:suppressAutoHyphens/>
        <w:jc w:val="both"/>
        <w:rPr>
          <w:lang w:eastAsia="ar-SA"/>
        </w:rPr>
      </w:pPr>
      <w:r w:rsidRPr="00794154">
        <w:rPr>
          <w:lang w:eastAsia="ar-SA"/>
        </w:rPr>
        <w:t>lek. Tomasza Kondraciuka,  MBA – Dyrektora</w:t>
      </w:r>
    </w:p>
    <w:p w:rsidR="00C0019C" w:rsidRPr="00794154" w:rsidRDefault="00C0019C" w:rsidP="00C0019C">
      <w:pPr>
        <w:suppressAutoHyphens/>
        <w:jc w:val="both"/>
        <w:rPr>
          <w:lang w:eastAsia="ar-SA"/>
        </w:rPr>
      </w:pPr>
      <w:r w:rsidRPr="00794154">
        <w:rPr>
          <w:lang w:eastAsia="ar-SA"/>
        </w:rPr>
        <w:t xml:space="preserve">zwanym w dalszej części umowy „Kupującym”, </w:t>
      </w:r>
    </w:p>
    <w:p w:rsidR="00C0019C" w:rsidRDefault="00C0019C" w:rsidP="00C0019C">
      <w:pPr>
        <w:rPr>
          <w:lang w:eastAsia="en-US"/>
        </w:rPr>
      </w:pPr>
      <w:r>
        <w:rPr>
          <w:lang w:eastAsia="en-US"/>
        </w:rPr>
        <w:t>a Firmą:</w:t>
      </w:r>
    </w:p>
    <w:p w:rsidR="00C0019C" w:rsidRDefault="00C0019C" w:rsidP="00C0019C">
      <w:pPr>
        <w:rPr>
          <w:lang w:eastAsia="en-US"/>
        </w:rPr>
      </w:pPr>
      <w:r>
        <w:rPr>
          <w:lang w:eastAsia="en-US"/>
        </w:rPr>
        <w:t>………………………………………………………………………………………………...……………………………………………………………………………………………………..</w:t>
      </w:r>
    </w:p>
    <w:p w:rsidR="00C0019C" w:rsidRPr="00732CBC" w:rsidRDefault="00C0019C" w:rsidP="00C0019C">
      <w:pPr>
        <w:jc w:val="both"/>
        <w:rPr>
          <w:lang w:eastAsia="en-US"/>
        </w:rPr>
      </w:pPr>
      <w:r w:rsidRPr="00732CBC">
        <w:rPr>
          <w:lang w:eastAsia="en-US"/>
        </w:rPr>
        <w:t>reprezentowaną przez:</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zwaną w dalszej części umowy „Sprzedającym”.</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C0019C" w:rsidRPr="00794154" w:rsidRDefault="00C0019C" w:rsidP="00C0019C">
      <w:pPr>
        <w:suppressAutoHyphens/>
        <w:ind w:left="709" w:firstLine="709"/>
        <w:jc w:val="both"/>
        <w:rPr>
          <w:rFonts w:eastAsia="Calibri"/>
          <w:lang w:eastAsia="ar-SA"/>
        </w:rPr>
      </w:pP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sprzedaje, a Kupujący kupuje </w:t>
      </w:r>
      <w:r>
        <w:rPr>
          <w:rFonts w:eastAsia="Calibri"/>
          <w:lang w:eastAsia="ar-SA"/>
        </w:rPr>
        <w:t>sprzęt medyczny</w:t>
      </w:r>
      <w:r w:rsidRPr="00794154">
        <w:rPr>
          <w:rFonts w:eastAsia="Calibri"/>
          <w:lang w:eastAsia="ar-SA"/>
        </w:rPr>
        <w:t xml:space="preserve"> w zakresie częśc</w:t>
      </w:r>
      <w:r>
        <w:rPr>
          <w:rFonts w:eastAsia="Calibri"/>
          <w:lang w:eastAsia="ar-SA"/>
        </w:rPr>
        <w:t>i  nr</w:t>
      </w:r>
      <w:r w:rsidRPr="00794154">
        <w:rPr>
          <w:rFonts w:eastAsia="Calibri"/>
          <w:lang w:eastAsia="ar-SA"/>
        </w:rPr>
        <w:t xml:space="preserve">: </w:t>
      </w:r>
      <w:r>
        <w:rPr>
          <w:rFonts w:eastAsia="Calibri"/>
          <w:lang w:eastAsia="ar-SA"/>
        </w:rPr>
        <w:t>…..</w:t>
      </w:r>
      <w:r w:rsidRPr="00794154">
        <w:rPr>
          <w:rFonts w:eastAsia="Calibri"/>
          <w:lang w:eastAsia="ar-SA"/>
        </w:rPr>
        <w:t xml:space="preserve"> w ilości, asortymencie i cenie, marce oraz typie zgodnie z ofertą stanowiącą załącznik nr 1  do niniejszej umowy, zwane w dalszej części umowy przedmiotem sprzedaży.</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0019C" w:rsidRPr="00794154" w:rsidRDefault="00C0019C" w:rsidP="009033B2">
      <w:pPr>
        <w:numPr>
          <w:ilvl w:val="0"/>
          <w:numId w:val="31"/>
        </w:numPr>
        <w:suppressAutoHyphens/>
        <w:ind w:left="709" w:hanging="357"/>
        <w:jc w:val="both"/>
        <w:rPr>
          <w:rFonts w:eastAsia="Calibri"/>
          <w:lang w:eastAsia="ar-SA"/>
        </w:rPr>
      </w:pPr>
      <w:r w:rsidRPr="00794154">
        <w:rPr>
          <w:rFonts w:eastAsia="Calibri"/>
          <w:lang w:eastAsia="ar-SA"/>
        </w:rPr>
        <w:t>Umowa zost</w:t>
      </w:r>
      <w:r w:rsidR="003A0BEC">
        <w:rPr>
          <w:rFonts w:eastAsia="Calibri"/>
          <w:lang w:eastAsia="ar-SA"/>
        </w:rPr>
        <w:t>ała zawarta na czas określony 24</w:t>
      </w:r>
      <w:r w:rsidRPr="00794154">
        <w:rPr>
          <w:rFonts w:eastAsia="Calibri"/>
          <w:lang w:eastAsia="ar-SA"/>
        </w:rPr>
        <w:t xml:space="preserve">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w:t>
      </w:r>
      <w:r w:rsidR="003A0BEC">
        <w:rPr>
          <w:rFonts w:eastAsia="Calibri"/>
          <w:lang w:eastAsia="ar-SA"/>
        </w:rPr>
        <w:t xml:space="preserve"> łączny okres nie dłuższy niż 30</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C0019C" w:rsidRDefault="00C0019C" w:rsidP="009033B2">
      <w:pPr>
        <w:numPr>
          <w:ilvl w:val="0"/>
          <w:numId w:val="31"/>
        </w:numPr>
        <w:suppressAutoHyphens/>
        <w:ind w:left="709" w:hanging="283"/>
        <w:jc w:val="both"/>
        <w:rPr>
          <w:rFonts w:eastAsia="Calibri"/>
          <w:lang w:eastAsia="ar-SA"/>
        </w:rPr>
      </w:pPr>
      <w:r w:rsidRPr="00794154">
        <w:rPr>
          <w:rFonts w:eastAsia="Calibri"/>
          <w:lang w:eastAsia="ar-SA"/>
        </w:rPr>
        <w:t>Każdej ze stron umowy przysługuje prawo wypowiedzenia umowy z zachowaniem 1 - miesięcznego terminu wypowiedzenia. W przypadku wypowiedzenia umowy, stronom umowy nie przysługują z tego tytułu roszczenia odszkodowawcze.</w:t>
      </w:r>
    </w:p>
    <w:p w:rsidR="004B2BD7" w:rsidRPr="00794154" w:rsidRDefault="004B2BD7" w:rsidP="004B2BD7">
      <w:pPr>
        <w:suppressAutoHyphens/>
        <w:ind w:left="709"/>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2</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Pr>
          <w:rFonts w:eastAsia="Calibri"/>
          <w:lang w:eastAsia="ar-SA"/>
        </w:rPr>
        <w:t>………………….</w:t>
      </w:r>
      <w:r w:rsidRPr="00794154">
        <w:rPr>
          <w:rFonts w:eastAsia="Calibri"/>
          <w:lang w:eastAsia="ar-SA"/>
        </w:rPr>
        <w:t xml:space="preserve"> PLN brutto.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0019C"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określonym w ofercie Sprzedającego.</w:t>
      </w:r>
    </w:p>
    <w:p w:rsidR="00D50AD1" w:rsidRDefault="00D50AD1" w:rsidP="00D50AD1">
      <w:pPr>
        <w:suppressAutoHyphens/>
        <w:ind w:left="714"/>
        <w:jc w:val="both"/>
        <w:rPr>
          <w:rFonts w:eastAsia="Calibri"/>
          <w:lang w:eastAsia="ar-SA"/>
        </w:rPr>
      </w:pPr>
      <w:r>
        <w:rPr>
          <w:rFonts w:eastAsia="Calibri"/>
          <w:lang w:eastAsia="ar-SA"/>
        </w:rPr>
        <w:t xml:space="preserve">Wykonawca dostarczający </w:t>
      </w:r>
      <w:r w:rsidR="00466C7D">
        <w:rPr>
          <w:rFonts w:eastAsia="Calibri"/>
          <w:lang w:eastAsia="ar-SA"/>
        </w:rPr>
        <w:t>wyroby medyczne zali</w:t>
      </w:r>
      <w:r w:rsidR="00521B85">
        <w:rPr>
          <w:rFonts w:eastAsia="Calibri"/>
          <w:lang w:eastAsia="ar-SA"/>
        </w:rPr>
        <w:t>czane do klasy IIa, IIb i klasy III, zobowiązany jest podawać na fakturze sprzedaży oprócz danych wynikających z</w:t>
      </w:r>
      <w:r w:rsidR="000F0723">
        <w:rPr>
          <w:rFonts w:eastAsia="Calibri"/>
          <w:lang w:eastAsia="ar-SA"/>
        </w:rPr>
        <w:t> </w:t>
      </w:r>
      <w:r w:rsidR="00521B85">
        <w:rPr>
          <w:rFonts w:eastAsia="Calibri"/>
          <w:lang w:eastAsia="ar-SA"/>
        </w:rPr>
        <w:t>przepisów podatkowych, następujące informacje:</w:t>
      </w:r>
    </w:p>
    <w:p w:rsidR="00521B85" w:rsidRDefault="00521B85" w:rsidP="00D50AD1">
      <w:pPr>
        <w:suppressAutoHyphens/>
        <w:ind w:left="714"/>
        <w:jc w:val="both"/>
        <w:rPr>
          <w:rFonts w:eastAsia="Calibri"/>
          <w:lang w:eastAsia="ar-SA"/>
        </w:rPr>
      </w:pPr>
      <w:r>
        <w:rPr>
          <w:rFonts w:eastAsia="Calibri"/>
          <w:lang w:eastAsia="ar-SA"/>
        </w:rPr>
        <w:t>1) kod EAN</w:t>
      </w:r>
    </w:p>
    <w:p w:rsidR="00521B85" w:rsidRDefault="00521B85" w:rsidP="00D50AD1">
      <w:pPr>
        <w:suppressAutoHyphens/>
        <w:ind w:left="714"/>
        <w:jc w:val="both"/>
        <w:rPr>
          <w:rFonts w:eastAsia="Calibri"/>
          <w:lang w:eastAsia="ar-SA"/>
        </w:rPr>
      </w:pPr>
      <w:r>
        <w:rPr>
          <w:rFonts w:eastAsia="Calibri"/>
          <w:lang w:eastAsia="ar-SA"/>
        </w:rPr>
        <w:t>2) datę ważności</w:t>
      </w:r>
    </w:p>
    <w:p w:rsidR="00521B85" w:rsidRDefault="00521B85" w:rsidP="00D50AD1">
      <w:pPr>
        <w:suppressAutoHyphens/>
        <w:ind w:left="714"/>
        <w:jc w:val="both"/>
        <w:rPr>
          <w:rFonts w:eastAsia="Calibri"/>
          <w:lang w:eastAsia="ar-SA"/>
        </w:rPr>
      </w:pPr>
      <w:r>
        <w:rPr>
          <w:rFonts w:eastAsia="Calibri"/>
          <w:lang w:eastAsia="ar-SA"/>
        </w:rPr>
        <w:t>3) numer LOT</w:t>
      </w:r>
    </w:p>
    <w:p w:rsidR="00521B85" w:rsidRPr="00794154" w:rsidRDefault="00521B85" w:rsidP="00D50AD1">
      <w:pPr>
        <w:suppressAutoHyphens/>
        <w:ind w:left="714"/>
        <w:jc w:val="both"/>
        <w:rPr>
          <w:rFonts w:eastAsia="Calibri"/>
          <w:lang w:eastAsia="ar-SA"/>
        </w:rPr>
      </w:pPr>
      <w:r>
        <w:rPr>
          <w:rFonts w:eastAsia="Calibri"/>
          <w:lang w:eastAsia="ar-SA"/>
        </w:rPr>
        <w:t>4) numer REF</w:t>
      </w:r>
    </w:p>
    <w:p w:rsidR="00C0019C" w:rsidRPr="00794154" w:rsidRDefault="00D50AD1" w:rsidP="00C0019C">
      <w:pPr>
        <w:pStyle w:val="Nagwek"/>
        <w:ind w:left="709" w:hanging="709"/>
        <w:jc w:val="both"/>
      </w:pPr>
      <w:r>
        <w:t xml:space="preserve">           </w:t>
      </w:r>
      <w:r w:rsidR="00C0019C" w:rsidRPr="00794154">
        <w:t>Zamawiający będzie składał zamówienia według bieżących potrzeb, przy czym       wartość zamówienia jednostkowego nie będzie mniejsza niż 200 zł netto.</w:t>
      </w:r>
    </w:p>
    <w:p w:rsidR="00C0019C" w:rsidRPr="00794154" w:rsidRDefault="00C0019C" w:rsidP="009033B2">
      <w:pPr>
        <w:numPr>
          <w:ilvl w:val="0"/>
          <w:numId w:val="29"/>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Kupujący odbiera dostawy od poniedziałku do piątku w godzinach od 8:00</w:t>
      </w:r>
      <w:r w:rsidR="00865E46">
        <w:rPr>
          <w:rFonts w:eastAsia="Calibri"/>
          <w:lang w:eastAsia="ar-SA"/>
        </w:rPr>
        <w:t xml:space="preserve"> </w:t>
      </w:r>
      <w:r w:rsidRPr="00794154">
        <w:rPr>
          <w:rFonts w:eastAsia="Calibri"/>
          <w:lang w:eastAsia="ar-SA"/>
        </w:rPr>
        <w:t>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w:t>
      </w:r>
      <w:r w:rsidR="005610C3">
        <w:rPr>
          <w:rFonts w:eastAsia="Calibri"/>
          <w:lang w:eastAsia="ar-SA"/>
        </w:rPr>
        <w:t> </w:t>
      </w:r>
      <w:r w:rsidRPr="00794154">
        <w:rPr>
          <w:rFonts w:eastAsia="Calibri"/>
          <w:lang w:eastAsia="ar-SA"/>
        </w:rPr>
        <w:t>przypadku niesłusznego nieprzyjęcia dostawy tj. nie spowodowanego rzeczywistą wadliwością dostawy dostawę traktuje się jak dostarczoną w terminie</w:t>
      </w:r>
      <w:r w:rsidR="00865E46">
        <w:rPr>
          <w:rFonts w:eastAsia="Calibri"/>
          <w:lang w:eastAsia="ar-SA"/>
        </w:rPr>
        <w:t xml:space="preserve"> </w:t>
      </w:r>
      <w:r w:rsidRPr="00794154">
        <w:rPr>
          <w:rFonts w:eastAsia="Calibri"/>
          <w:lang w:eastAsia="ar-SA"/>
        </w:rPr>
        <w:t xml:space="preserve">w stosunku  do której Kupujący opóźnia się z odbiorem.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w:t>
      </w:r>
      <w:r w:rsidR="0051562C">
        <w:rPr>
          <w:rFonts w:eastAsia="Calibri"/>
          <w:lang w:eastAsia="ar-SA"/>
        </w:rPr>
        <w:t>o zamówienia na części. Sprzedający</w:t>
      </w:r>
      <w:r w:rsidRPr="00794154">
        <w:rPr>
          <w:rFonts w:eastAsia="Calibri"/>
          <w:lang w:eastAsia="ar-SA"/>
        </w:rPr>
        <w:t xml:space="preserve">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zastrzega sobie prawo nabycia u osoby trzeciej, niedostarczonych w terminie lub dostarczonych z wadą, rzeczy będących przedmiotem danego zamówienia, tożsamym co do rodzaju, bez konieczności wzywania wykonawcy</w:t>
      </w:r>
      <w:r w:rsidR="00865E46">
        <w:rPr>
          <w:rFonts w:eastAsia="Calibri"/>
          <w:lang w:eastAsia="ar-SA"/>
        </w:rPr>
        <w:t xml:space="preserve"> </w:t>
      </w:r>
      <w:r w:rsidRPr="00794154">
        <w:rPr>
          <w:rFonts w:eastAsia="Calibri"/>
          <w:lang w:eastAsia="ar-SA"/>
        </w:rPr>
        <w:t>do wymiany wadliwych lub niedostarczonych w terminie rzeczy, gdy będzie</w:t>
      </w:r>
      <w:r w:rsidR="00865E46">
        <w:rPr>
          <w:rFonts w:eastAsia="Calibri"/>
          <w:lang w:eastAsia="ar-SA"/>
        </w:rPr>
        <w:t xml:space="preserve"> </w:t>
      </w:r>
      <w:r w:rsidRPr="00794154">
        <w:rPr>
          <w:rFonts w:eastAsia="Calibri"/>
          <w:lang w:eastAsia="ar-SA"/>
        </w:rPr>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składa zamówienia w formie:</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email na adres ...............................................</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fax na numer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Kupującego w sprawie realizacj</w:t>
      </w:r>
      <w:r w:rsidR="00C54EE1">
        <w:rPr>
          <w:rFonts w:eastAsia="Calibri"/>
          <w:lang w:eastAsia="ar-SA"/>
        </w:rPr>
        <w:t>i niniejszej umowy jest Pan Józef Ptasznik</w:t>
      </w:r>
      <w:r w:rsidRPr="00794154">
        <w:rPr>
          <w:rFonts w:eastAsia="Calibri"/>
          <w:lang w:eastAsia="ar-SA"/>
        </w:rPr>
        <w:t>, tel. 134309578.</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C0019C" w:rsidRDefault="00C0019C" w:rsidP="009033B2">
      <w:pPr>
        <w:numPr>
          <w:ilvl w:val="0"/>
          <w:numId w:val="29"/>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EC56F9" w:rsidRPr="00794154" w:rsidRDefault="00EC56F9" w:rsidP="009033B2">
      <w:pPr>
        <w:numPr>
          <w:ilvl w:val="0"/>
          <w:numId w:val="29"/>
        </w:numPr>
        <w:suppressAutoHyphens/>
        <w:jc w:val="both"/>
        <w:rPr>
          <w:rFonts w:eastAsia="Calibri"/>
          <w:lang w:eastAsia="ar-SA"/>
        </w:rPr>
      </w:pPr>
      <w:r>
        <w:rPr>
          <w:rFonts w:eastAsia="Calibri"/>
          <w:lang w:eastAsia="ar-SA"/>
        </w:rPr>
        <w:t>Sprzedający zobowiązany jest przy pierwszej dostawie dostarczyć instrukcję używania przedmiotu sprzedaży.</w:t>
      </w:r>
      <w:r w:rsidR="00D37B1E">
        <w:rPr>
          <w:rFonts w:eastAsia="Calibri"/>
          <w:lang w:eastAsia="ar-SA"/>
        </w:rPr>
        <w:t xml:space="preserve"> Obowiązek dostawy instrukcji używania dotyczy tych wyrobów medycznych, dla których posiadanie instrukcji używania wymaga Rozporządzenie Ministra Zdrowia z dnia 17 lutego 2016 w sprawie wymagań zasadniczych oraz procedur oceny z</w:t>
      </w:r>
      <w:r w:rsidR="00E61662">
        <w:rPr>
          <w:rFonts w:eastAsia="Calibri"/>
          <w:lang w:eastAsia="ar-SA"/>
        </w:rPr>
        <w:t>godności wyrobów medycznych (tekst jednolity Dz.U. z 2016, poz. 211 z późn. zm.).</w:t>
      </w:r>
    </w:p>
    <w:p w:rsidR="00C0019C" w:rsidRPr="00794154" w:rsidRDefault="00C0019C" w:rsidP="00C0019C">
      <w:pPr>
        <w:suppressAutoHyphens/>
        <w:jc w:val="both"/>
        <w:rPr>
          <w:rFonts w:eastAsia="Calibri"/>
          <w:lang w:eastAsia="ar-SA"/>
        </w:rPr>
      </w:pPr>
    </w:p>
    <w:p w:rsidR="00C0019C" w:rsidRDefault="00C0019C" w:rsidP="00C0019C">
      <w:pPr>
        <w:tabs>
          <w:tab w:val="center" w:pos="4536"/>
          <w:tab w:val="left" w:pos="5134"/>
        </w:tabs>
        <w:suppressAutoHyphens/>
        <w:jc w:val="both"/>
        <w:rPr>
          <w:rFonts w:eastAsia="Calibri"/>
          <w:lang w:eastAsia="ar-SA"/>
        </w:rPr>
      </w:pPr>
    </w:p>
    <w:p w:rsidR="00C0019C" w:rsidRPr="00794154" w:rsidRDefault="00C0019C" w:rsidP="00C0019C">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C0019C" w:rsidRPr="00794154" w:rsidRDefault="00C0019C" w:rsidP="00C0019C">
      <w:pPr>
        <w:tabs>
          <w:tab w:val="center" w:pos="4536"/>
          <w:tab w:val="left" w:pos="5134"/>
        </w:tabs>
        <w:suppressAutoHyphens/>
        <w:jc w:val="both"/>
        <w:rPr>
          <w:rFonts w:eastAsia="Calibri"/>
          <w:lang w:eastAsia="ar-SA"/>
        </w:rPr>
      </w:pPr>
    </w:p>
    <w:p w:rsidR="00C0019C" w:rsidRPr="00794154" w:rsidRDefault="00C0019C" w:rsidP="009033B2">
      <w:pPr>
        <w:numPr>
          <w:ilvl w:val="0"/>
          <w:numId w:val="32"/>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0019C" w:rsidRPr="00794154" w:rsidRDefault="00C0019C" w:rsidP="009033B2">
      <w:pPr>
        <w:numPr>
          <w:ilvl w:val="0"/>
          <w:numId w:val="32"/>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C0019C" w:rsidRPr="00794154" w:rsidRDefault="00C0019C" w:rsidP="009033B2">
      <w:pPr>
        <w:numPr>
          <w:ilvl w:val="0"/>
          <w:numId w:val="32"/>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0019C" w:rsidRDefault="00C0019C" w:rsidP="009033B2">
      <w:pPr>
        <w:numPr>
          <w:ilvl w:val="0"/>
          <w:numId w:val="32"/>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0019C" w:rsidRDefault="00C0019C" w:rsidP="00C0019C">
      <w:pPr>
        <w:suppressAutoHyphens/>
        <w:jc w:val="both"/>
        <w:rPr>
          <w:rFonts w:eastAsia="Calibri"/>
          <w:lang w:eastAsia="ar-SA"/>
        </w:rPr>
      </w:pPr>
    </w:p>
    <w:p w:rsidR="00C54EE1" w:rsidRDefault="00C54EE1" w:rsidP="00C0019C">
      <w:pPr>
        <w:suppressAutoHyphens/>
        <w:jc w:val="both"/>
        <w:rPr>
          <w:rFonts w:eastAsia="Calibri"/>
          <w:lang w:eastAsia="ar-SA"/>
        </w:rPr>
      </w:pPr>
    </w:p>
    <w:p w:rsidR="00C54EE1" w:rsidRDefault="00C54EE1" w:rsidP="00C0019C">
      <w:pPr>
        <w:suppressAutoHyphens/>
        <w:jc w:val="both"/>
        <w:rPr>
          <w:rFonts w:eastAsia="Calibri"/>
          <w:lang w:eastAsia="ar-SA"/>
        </w:rPr>
      </w:pPr>
    </w:p>
    <w:p w:rsidR="00C54EE1" w:rsidRPr="00794154" w:rsidRDefault="00C54EE1"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4</w:t>
      </w:r>
    </w:p>
    <w:p w:rsidR="00C0019C" w:rsidRPr="00794154" w:rsidRDefault="00C0019C" w:rsidP="00C0019C">
      <w:pPr>
        <w:jc w:val="both"/>
        <w:rPr>
          <w:i/>
        </w:rPr>
      </w:pPr>
    </w:p>
    <w:p w:rsidR="00C0019C" w:rsidRPr="00794154" w:rsidRDefault="00C0019C" w:rsidP="009033B2">
      <w:pPr>
        <w:numPr>
          <w:ilvl w:val="0"/>
          <w:numId w:val="43"/>
        </w:numPr>
        <w:jc w:val="both"/>
      </w:pPr>
      <w:r w:rsidRPr="00794154">
        <w:t>W trakcie obowiązywania umowy strony dopuszczają zmiany cen wyłącznie w przypadku:</w:t>
      </w:r>
    </w:p>
    <w:p w:rsidR="00C0019C" w:rsidRPr="00794154" w:rsidRDefault="00C0019C" w:rsidP="009033B2">
      <w:pPr>
        <w:numPr>
          <w:ilvl w:val="1"/>
          <w:numId w:val="43"/>
        </w:numPr>
        <w:jc w:val="both"/>
      </w:pPr>
      <w:r>
        <w:t>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w:t>
      </w:r>
      <w:r w:rsidRPr="00794154">
        <w:t xml:space="preserve"> </w:t>
      </w:r>
    </w:p>
    <w:p w:rsidR="00C0019C" w:rsidRPr="00794154" w:rsidRDefault="00C0019C" w:rsidP="009033B2">
      <w:pPr>
        <w:numPr>
          <w:ilvl w:val="1"/>
          <w:numId w:val="43"/>
        </w:numPr>
        <w:jc w:val="both"/>
      </w:pPr>
      <w:r w:rsidRPr="00794154">
        <w:t xml:space="preserve">prowadzonych promocji przez Sprzedającego, w przypadku, gdy cena promocyjna jest niższa niż cena z umowy. </w:t>
      </w:r>
    </w:p>
    <w:p w:rsidR="00C0019C" w:rsidRPr="00794154" w:rsidRDefault="00C0019C" w:rsidP="009033B2">
      <w:pPr>
        <w:numPr>
          <w:ilvl w:val="1"/>
          <w:numId w:val="43"/>
        </w:numPr>
        <w:jc w:val="both"/>
      </w:pPr>
      <w:r w:rsidRPr="00794154">
        <w:t>obniżenia cen przedmiotu umowy (zmiana następuje z chwilą podpisania aneksu do umowy).</w:t>
      </w:r>
    </w:p>
    <w:p w:rsidR="00C0019C" w:rsidRPr="00794154" w:rsidRDefault="00C0019C" w:rsidP="009033B2">
      <w:pPr>
        <w:numPr>
          <w:ilvl w:val="1"/>
          <w:numId w:val="43"/>
        </w:numPr>
        <w:jc w:val="both"/>
        <w:rPr>
          <w:bCs/>
        </w:rPr>
      </w:pPr>
      <w:r w:rsidRPr="00794154">
        <w:rPr>
          <w:bCs/>
        </w:rPr>
        <w:t>waloryzacji cen jednostkowych o odpowiedni wskaźnik cen towarów i usług konsumpcyjnych publikowany przez GUS:</w:t>
      </w:r>
    </w:p>
    <w:p w:rsidR="00C0019C" w:rsidRPr="00794154" w:rsidRDefault="00C0019C" w:rsidP="005A1D13">
      <w:pPr>
        <w:numPr>
          <w:ilvl w:val="6"/>
          <w:numId w:val="45"/>
        </w:numPr>
        <w:ind w:left="1843" w:hanging="283"/>
        <w:jc w:val="both"/>
        <w:rPr>
          <w:bCs/>
        </w:rPr>
      </w:pPr>
      <w:r w:rsidRPr="00794154">
        <w:rPr>
          <w:bCs/>
        </w:rPr>
        <w:t>pierwsza waloryzacja możliwa jest po 6 miesiącach od daty złożenia oferty, a kolejna po upływie 3 miesięcy od poprzedniej waloryzacji.</w:t>
      </w:r>
    </w:p>
    <w:p w:rsidR="00C0019C" w:rsidRPr="00794154" w:rsidRDefault="00C0019C" w:rsidP="005A1D13">
      <w:pPr>
        <w:numPr>
          <w:ilvl w:val="6"/>
          <w:numId w:val="45"/>
        </w:numPr>
        <w:ind w:left="1843" w:hanging="283"/>
        <w:jc w:val="both"/>
        <w:rPr>
          <w:bCs/>
        </w:rPr>
      </w:pPr>
      <w:r w:rsidRPr="00794154">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C0019C" w:rsidRPr="000F0723" w:rsidRDefault="00C0019C" w:rsidP="000F0723">
      <w:pPr>
        <w:pStyle w:val="Akapitzlist"/>
        <w:numPr>
          <w:ilvl w:val="0"/>
          <w:numId w:val="43"/>
        </w:numPr>
        <w:spacing w:after="0"/>
        <w:ind w:left="714" w:hanging="357"/>
        <w:jc w:val="both"/>
        <w:rPr>
          <w:rFonts w:ascii="Times New Roman" w:hAnsi="Times New Roman" w:cs="Times New Roman"/>
          <w:bCs/>
          <w:sz w:val="24"/>
          <w:szCs w:val="24"/>
        </w:rPr>
      </w:pPr>
      <w:r w:rsidRPr="000F0723">
        <w:rPr>
          <w:rFonts w:ascii="Times New Roman" w:hAnsi="Times New Roman" w:cs="Times New Roman"/>
          <w:bCs/>
          <w:sz w:val="24"/>
          <w:szCs w:val="24"/>
        </w:rPr>
        <w:t>Strony postanawiają, że waloryzacja będzie następować również w razie wystąpienia spadku cen do zastosowania ujemnego wskaźnika tj. „deflacji”.</w:t>
      </w:r>
    </w:p>
    <w:p w:rsidR="00C0019C" w:rsidRPr="00794154" w:rsidRDefault="00C0019C" w:rsidP="000F0723">
      <w:pPr>
        <w:numPr>
          <w:ilvl w:val="0"/>
          <w:numId w:val="43"/>
        </w:numPr>
        <w:ind w:left="714" w:hanging="357"/>
        <w:jc w:val="both"/>
        <w:rPr>
          <w:bCs/>
        </w:rPr>
      </w:pPr>
      <w:r w:rsidRPr="00794154">
        <w:rPr>
          <w:bCs/>
        </w:rPr>
        <w:t>Warunkiem dokonania zmiany cen jednostkowych/wynagrodzenia wykonawcy  będzie złożenie pisemnego wniosku przez Wykonawcę lub Zamawiającego i podpisanie przez Strony aneksu do umowy sporządzonego w formie pisemnej pod rygorem nieważności.</w:t>
      </w:r>
    </w:p>
    <w:p w:rsidR="00C0019C" w:rsidRPr="00794154" w:rsidRDefault="00C0019C" w:rsidP="000F0723">
      <w:pPr>
        <w:numPr>
          <w:ilvl w:val="0"/>
          <w:numId w:val="43"/>
        </w:numPr>
        <w:ind w:left="714" w:hanging="357"/>
        <w:jc w:val="both"/>
        <w:rPr>
          <w:bCs/>
        </w:rPr>
      </w:pPr>
      <w:r w:rsidRPr="00794154">
        <w:rPr>
          <w:bCs/>
        </w:rPr>
        <w:t xml:space="preserve">Zmienione </w:t>
      </w:r>
      <w:r w:rsidRPr="00794154">
        <w:rPr>
          <w:bCs/>
          <w:iCs/>
        </w:rPr>
        <w:t>wynagrodzenie/ceny jednostkowe,</w:t>
      </w:r>
      <w:r w:rsidRPr="00794154">
        <w:rPr>
          <w:bCs/>
        </w:rPr>
        <w:t xml:space="preserve"> obowiązuje/ą od dnia zawarcia aneksu lub daty określonej w aneksie, przy czym data ta nie może być wcześniejsza niż data podpisania przez Strony aneksu.</w:t>
      </w:r>
    </w:p>
    <w:p w:rsidR="00C0019C" w:rsidRPr="00794154" w:rsidRDefault="00C0019C" w:rsidP="009033B2">
      <w:pPr>
        <w:numPr>
          <w:ilvl w:val="0"/>
          <w:numId w:val="43"/>
        </w:numPr>
        <w:jc w:val="both"/>
        <w:rPr>
          <w:bCs/>
        </w:rPr>
      </w:pPr>
      <w:r w:rsidRPr="00794154">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C0019C" w:rsidRDefault="00C0019C" w:rsidP="00C0019C">
      <w:pPr>
        <w:suppressAutoHyphens/>
        <w:rPr>
          <w:rFonts w:eastAsia="Calibri"/>
          <w:lang w:eastAsia="ar-SA"/>
        </w:rPr>
      </w:pPr>
      <w:r>
        <w:rPr>
          <w:rFonts w:eastAsia="Calibri"/>
          <w:lang w:eastAsia="ar-SA"/>
        </w:rPr>
        <w:t xml:space="preserve">                </w:t>
      </w:r>
    </w:p>
    <w:p w:rsidR="00C0019C" w:rsidRPr="00794154" w:rsidRDefault="00C0019C" w:rsidP="00C0019C">
      <w:pPr>
        <w:suppressAutoHyphens/>
        <w:ind w:left="1080"/>
        <w:rPr>
          <w:rFonts w:eastAsia="Calibri"/>
          <w:lang w:eastAsia="ar-SA"/>
        </w:rPr>
      </w:pPr>
      <w:r>
        <w:rPr>
          <w:rFonts w:eastAsia="Calibri"/>
          <w:lang w:eastAsia="ar-SA"/>
        </w:rPr>
        <w:t xml:space="preserve">                                                         </w:t>
      </w:r>
      <w:r w:rsidRPr="00794154">
        <w:rPr>
          <w:rFonts w:eastAsia="Calibri"/>
          <w:lang w:eastAsia="ar-SA"/>
        </w:rPr>
        <w:t>§ 5</w:t>
      </w:r>
    </w:p>
    <w:p w:rsidR="00C0019C" w:rsidRDefault="00C0019C" w:rsidP="00C0019C">
      <w:pPr>
        <w:suppressAutoHyphens/>
        <w:jc w:val="both"/>
        <w:rPr>
          <w:rFonts w:eastAsia="Calibri"/>
          <w:lang w:eastAsia="ar-SA"/>
        </w:rPr>
      </w:pPr>
    </w:p>
    <w:p w:rsidR="00C0019C" w:rsidRPr="003C1631" w:rsidRDefault="00C0019C" w:rsidP="00C0019C">
      <w:pPr>
        <w:jc w:val="both"/>
        <w:rPr>
          <w:rFonts w:eastAsia="Calibri"/>
        </w:rPr>
      </w:pPr>
      <w:r w:rsidRPr="003C1631">
        <w:rPr>
          <w:rFonts w:eastAsia="Calibri"/>
        </w:rPr>
        <w:t xml:space="preserve">      1. Sprzedający zapłaci na rzecz Kupującego kary umowne:</w:t>
      </w:r>
    </w:p>
    <w:p w:rsidR="00C0019C" w:rsidRPr="009D3CEA" w:rsidRDefault="007C7BF4" w:rsidP="009D3CEA">
      <w:pPr>
        <w:numPr>
          <w:ilvl w:val="0"/>
          <w:numId w:val="23"/>
        </w:numPr>
        <w:suppressAutoHyphens/>
        <w:ind w:left="1134" w:hanging="425"/>
        <w:jc w:val="both"/>
        <w:rPr>
          <w:rFonts w:eastAsia="Calibri"/>
        </w:rPr>
      </w:pPr>
      <w:r>
        <w:rPr>
          <w:rFonts w:eastAsia="Calibri"/>
        </w:rPr>
        <w:t>W przypadku niewykonania lub nienależytego wykonania umowy przez Sprzedającego, Sprzedający zapłaci Kupującemu karę umowną w wysokości 3% wartości brutto zamówienia, którego niewykonanie lub nienależyte wykonanie dotyczy, za każdy rozpoczęty dzień zwłoki.</w:t>
      </w:r>
    </w:p>
    <w:p w:rsidR="00C0019C" w:rsidRPr="003C1631" w:rsidRDefault="00C0019C" w:rsidP="009033B2">
      <w:pPr>
        <w:numPr>
          <w:ilvl w:val="0"/>
          <w:numId w:val="34"/>
        </w:numPr>
        <w:ind w:left="709" w:hanging="283"/>
        <w:jc w:val="both"/>
      </w:pPr>
      <w:r w:rsidRPr="003C1631">
        <w:t>Łączna maksymalna wysokość kar umownych, którą mogą dochodzić strony wynosi 50% wartości brutto umowy.</w:t>
      </w:r>
    </w:p>
    <w:p w:rsidR="00C0019C" w:rsidRPr="003C1631" w:rsidRDefault="00C0019C" w:rsidP="009033B2">
      <w:pPr>
        <w:numPr>
          <w:ilvl w:val="0"/>
          <w:numId w:val="35"/>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0019C" w:rsidRPr="003C1631" w:rsidRDefault="00C0019C" w:rsidP="009033B2">
      <w:pPr>
        <w:numPr>
          <w:ilvl w:val="0"/>
          <w:numId w:val="35"/>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Pr>
          <w:rFonts w:eastAsia="Calibri"/>
          <w:lang w:eastAsia="ar-SA"/>
        </w:rPr>
        <w:t xml:space="preserve">  </w:t>
      </w:r>
      <w:r w:rsidRPr="00794154">
        <w:rPr>
          <w:rFonts w:eastAsia="Calibri"/>
          <w:lang w:eastAsia="ar-SA"/>
        </w:rPr>
        <w:t>§ 6</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0019C" w:rsidRPr="00794154" w:rsidRDefault="00C0019C" w:rsidP="009033B2">
      <w:pPr>
        <w:numPr>
          <w:ilvl w:val="0"/>
          <w:numId w:val="30"/>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0019C" w:rsidRPr="00794154" w:rsidRDefault="00C0019C" w:rsidP="009033B2">
      <w:pPr>
        <w:numPr>
          <w:ilvl w:val="0"/>
          <w:numId w:val="30"/>
        </w:numPr>
        <w:ind w:left="709" w:hanging="283"/>
        <w:jc w:val="both"/>
      </w:pPr>
      <w:r w:rsidRPr="00794154">
        <w:t>Kupujący deklaruje zakup przedmiotu sprzedaży o w</w:t>
      </w:r>
      <w:r w:rsidR="00A432D7">
        <w:t>artości odpowiadającej minimum 3</w:t>
      </w:r>
      <w:r w:rsidRPr="00794154">
        <w:t>0 % wartości umowy. Sprzedającemu nie przysługują roszczenia odszkodowawcze  z</w:t>
      </w:r>
      <w:r w:rsidR="000F0723">
        <w:t> </w:t>
      </w:r>
      <w:r w:rsidRPr="00794154">
        <w:t>tytułu niezrealizowania części umowy.</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0019C" w:rsidRPr="00794154" w:rsidRDefault="00C0019C" w:rsidP="00C0019C">
      <w:pPr>
        <w:suppressAutoHyphens/>
        <w:ind w:left="709"/>
        <w:jc w:val="both"/>
        <w:rPr>
          <w:rFonts w:eastAsia="Calibri"/>
          <w:lang w:eastAsia="ar-SA"/>
        </w:rPr>
      </w:pPr>
      <w:r w:rsidRPr="00794154">
        <w:rPr>
          <w:rFonts w:eastAsia="Calibri"/>
          <w:lang w:eastAsia="ar-SA"/>
        </w:rPr>
        <w:t xml:space="preserve">Przesunięcia nie mogą spowodować przekroczenia łącznej wartości brutto      umowy.  </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DC49EE" w:rsidRDefault="00C0019C" w:rsidP="00C0019C">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C0019C" w:rsidRPr="00C54EE1" w:rsidRDefault="00C0019C" w:rsidP="00C54EE1">
      <w:pPr>
        <w:rPr>
          <w:rFonts w:ascii="Cambria" w:hAnsi="Cambria"/>
        </w:rPr>
      </w:pPr>
      <w:r w:rsidRPr="00DC49EE">
        <w:rPr>
          <w:rFonts w:ascii="Cambria" w:hAnsi="Cambria"/>
          <w:b/>
          <w:i/>
        </w:rPr>
        <w:t xml:space="preserve">                                                                                     </w:t>
      </w:r>
    </w:p>
    <w:sectPr w:rsidR="00C0019C" w:rsidRPr="00C54EE1"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F0" w:rsidRDefault="004023F0">
      <w:r>
        <w:separator/>
      </w:r>
    </w:p>
  </w:endnote>
  <w:endnote w:type="continuationSeparator" w:id="0">
    <w:p w:rsidR="004023F0" w:rsidRDefault="004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Trebuchet MS">
    <w:panose1 w:val="020B0603020202020204"/>
    <w:charset w:val="EE"/>
    <w:family w:val="swiss"/>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B2" w:rsidRDefault="008942B2"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42B2" w:rsidRDefault="008942B2"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B2" w:rsidRPr="00CC222D" w:rsidRDefault="008942B2">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023F0">
      <w:rPr>
        <w:rFonts w:ascii="Cambria" w:hAnsi="Cambria"/>
        <w:noProof/>
        <w:sz w:val="20"/>
        <w:szCs w:val="20"/>
      </w:rPr>
      <w:t>1</w:t>
    </w:r>
    <w:r w:rsidRPr="00CC222D">
      <w:rPr>
        <w:rFonts w:ascii="Cambria" w:hAnsi="Cambria"/>
        <w:sz w:val="20"/>
        <w:szCs w:val="20"/>
      </w:rPr>
      <w:fldChar w:fldCharType="end"/>
    </w:r>
  </w:p>
  <w:p w:rsidR="008942B2" w:rsidRDefault="008942B2"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B2" w:rsidRDefault="008942B2"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42B2" w:rsidRDefault="008942B2"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B2" w:rsidRPr="00CC222D" w:rsidRDefault="008942B2">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7167E7">
      <w:rPr>
        <w:rFonts w:ascii="Cambria" w:hAnsi="Cambria"/>
        <w:noProof/>
        <w:sz w:val="20"/>
        <w:szCs w:val="20"/>
      </w:rPr>
      <w:t>42</w:t>
    </w:r>
    <w:r w:rsidRPr="00CC222D">
      <w:rPr>
        <w:rFonts w:ascii="Cambria" w:hAnsi="Cambria"/>
        <w:sz w:val="20"/>
        <w:szCs w:val="20"/>
      </w:rPr>
      <w:fldChar w:fldCharType="end"/>
    </w:r>
  </w:p>
  <w:p w:rsidR="008942B2" w:rsidRDefault="008942B2"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F0" w:rsidRDefault="004023F0">
      <w:r>
        <w:separator/>
      </w:r>
    </w:p>
  </w:footnote>
  <w:footnote w:type="continuationSeparator" w:id="0">
    <w:p w:rsidR="004023F0" w:rsidRDefault="004023F0">
      <w:r>
        <w:continuationSeparator/>
      </w:r>
    </w:p>
  </w:footnote>
  <w:footnote w:id="1">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8942B2" w:rsidRDefault="008942B2"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8942B2" w:rsidRDefault="008942B2"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8942B2" w:rsidRDefault="008942B2"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p w:rsidR="008942B2" w:rsidRDefault="008942B2" w:rsidP="00FC1D6E">
      <w:pPr>
        <w:pStyle w:val="Tekstprzypisudolnego"/>
        <w:rPr>
          <w:rFonts w:ascii="Arial" w:hAnsi="Arial" w:cs="Arial"/>
          <w:sz w:val="16"/>
          <w:szCs w:val="16"/>
        </w:rPr>
      </w:pPr>
    </w:p>
    <w:p w:rsidR="008942B2" w:rsidRDefault="008942B2" w:rsidP="00FC1D6E">
      <w:pPr>
        <w:pStyle w:val="Tekstprzypisudolnego"/>
        <w:rPr>
          <w:rFonts w:ascii="Arial" w:hAnsi="Arial" w:cs="Arial"/>
          <w:sz w:val="16"/>
          <w:szCs w:val="16"/>
        </w:rPr>
      </w:pPr>
    </w:p>
  </w:footnote>
  <w:footnote w:id="48">
    <w:p w:rsidR="004B2F20" w:rsidRPr="00B929A1" w:rsidRDefault="004B2F20" w:rsidP="004B2F20">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B2F20" w:rsidRDefault="004B2F20" w:rsidP="004B2F20">
      <w:pPr>
        <w:pStyle w:val="Tekstprzypisudolnego"/>
        <w:numPr>
          <w:ilvl w:val="0"/>
          <w:numId w:val="5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4B2F20" w:rsidRDefault="004B2F20" w:rsidP="004B2F20">
      <w:pPr>
        <w:pStyle w:val="Tekstprzypisudolnego"/>
        <w:numPr>
          <w:ilvl w:val="0"/>
          <w:numId w:val="5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4B2F20" w:rsidRPr="00B929A1" w:rsidRDefault="004B2F20" w:rsidP="004B2F20">
      <w:pPr>
        <w:pStyle w:val="Tekstprzypisudolnego"/>
        <w:numPr>
          <w:ilvl w:val="0"/>
          <w:numId w:val="5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4B2F20" w:rsidRPr="004E3F67" w:rsidRDefault="004B2F20" w:rsidP="004B2F2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B2" w:rsidRDefault="008942B2"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8942B2" w:rsidRDefault="008942B2" w:rsidP="00E47F4A">
    <w:pPr>
      <w:pStyle w:val="Nagwek"/>
      <w:rPr>
        <w:rFonts w:ascii="Cambria" w:hAnsi="Cambria"/>
        <w:sz w:val="20"/>
        <w:szCs w:val="20"/>
      </w:rPr>
    </w:pPr>
  </w:p>
  <w:p w:rsidR="008942B2" w:rsidRDefault="008942B2" w:rsidP="007B21AB">
    <w:pPr>
      <w:pStyle w:val="Nagwek"/>
      <w:rPr>
        <w:rFonts w:ascii="Cambria" w:hAnsi="Cambria" w:cs="Arial"/>
        <w:b/>
        <w:sz w:val="20"/>
      </w:rPr>
    </w:pPr>
    <w:r>
      <w:rPr>
        <w:rFonts w:ascii="Cambria" w:hAnsi="Cambria"/>
        <w:sz w:val="20"/>
        <w:szCs w:val="20"/>
      </w:rPr>
      <w:t xml:space="preserve">Znak sprawy:SZSPOO.SZPiGM.3810/11/2024 </w:t>
    </w:r>
    <w:r>
      <w:rPr>
        <w:rFonts w:ascii="Cambria" w:hAnsi="Cambria" w:cs="Arial"/>
        <w:b/>
        <w:sz w:val="20"/>
      </w:rPr>
      <w:t xml:space="preserve">  </w:t>
    </w:r>
  </w:p>
  <w:p w:rsidR="008942B2" w:rsidRDefault="008942B2" w:rsidP="007B21AB">
    <w:pPr>
      <w:pStyle w:val="Nagwek"/>
      <w:rPr>
        <w:rFonts w:ascii="Cambria" w:hAnsi="Cambria" w:cs="Arial"/>
        <w:b/>
        <w:sz w:val="20"/>
      </w:rPr>
    </w:pPr>
    <w:r>
      <w:rPr>
        <w:rFonts w:ascii="Cambria" w:hAnsi="Cambria" w:cs="Arial"/>
        <w:b/>
        <w:sz w:val="20"/>
      </w:rPr>
      <w:t xml:space="preserve"> </w:t>
    </w:r>
  </w:p>
  <w:p w:rsidR="008942B2" w:rsidRDefault="008942B2"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B2" w:rsidRDefault="008942B2" w:rsidP="00E47F4A">
    <w:pPr>
      <w:pStyle w:val="Nagwek"/>
      <w:rPr>
        <w:rFonts w:ascii="Cambria" w:hAnsi="Cambria"/>
        <w:sz w:val="20"/>
        <w:szCs w:val="20"/>
      </w:rPr>
    </w:pPr>
  </w:p>
  <w:p w:rsidR="008942B2" w:rsidRDefault="008942B2" w:rsidP="00E47F4A">
    <w:pPr>
      <w:pStyle w:val="Nagwek"/>
      <w:rPr>
        <w:rFonts w:ascii="Cambria" w:hAnsi="Cambria"/>
        <w:sz w:val="20"/>
        <w:szCs w:val="20"/>
      </w:rPr>
    </w:pPr>
  </w:p>
  <w:p w:rsidR="008942B2" w:rsidRDefault="008942B2" w:rsidP="007B21AB">
    <w:pPr>
      <w:pStyle w:val="Nagwek"/>
      <w:rPr>
        <w:rFonts w:ascii="Cambria" w:hAnsi="Cambria" w:cs="Arial"/>
        <w:b/>
        <w:sz w:val="20"/>
      </w:rPr>
    </w:pPr>
    <w:r>
      <w:rPr>
        <w:rFonts w:ascii="Cambria" w:hAnsi="Cambria"/>
        <w:sz w:val="20"/>
        <w:szCs w:val="20"/>
      </w:rPr>
      <w:t>Znak sprawy:SZSPOO.SZPiGM.3810/12/2023</w:t>
    </w:r>
    <w:r>
      <w:rPr>
        <w:rFonts w:ascii="Cambria" w:hAnsi="Cambria" w:cs="Arial"/>
        <w:b/>
        <w:sz w:val="20"/>
      </w:rPr>
      <w:t xml:space="preserve">   </w:t>
    </w:r>
  </w:p>
  <w:p w:rsidR="008942B2" w:rsidRDefault="008942B2"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F600D4"/>
    <w:multiLevelType w:val="hybridMultilevel"/>
    <w:tmpl w:val="F6C82298"/>
    <w:lvl w:ilvl="0" w:tplc="50FE8FB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3">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5">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AF29C8"/>
    <w:multiLevelType w:val="hybridMultilevel"/>
    <w:tmpl w:val="300C9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180AFE"/>
    <w:multiLevelType w:val="hybridMultilevel"/>
    <w:tmpl w:val="7ABE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945560"/>
    <w:multiLevelType w:val="multilevel"/>
    <w:tmpl w:val="A8C4DC3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222864"/>
    <w:multiLevelType w:val="hybridMultilevel"/>
    <w:tmpl w:val="5992BF30"/>
    <w:lvl w:ilvl="0" w:tplc="B5F4C94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3028D"/>
    <w:multiLevelType w:val="multilevel"/>
    <w:tmpl w:val="EEAA7314"/>
    <w:lvl w:ilvl="0">
      <w:start w:val="3"/>
      <w:numFmt w:val="decimal"/>
      <w:lvlText w:val="%1."/>
      <w:lvlJc w:val="left"/>
      <w:pPr>
        <w:ind w:left="720" w:hanging="360"/>
      </w:pPr>
      <w:rPr>
        <w:rFonts w:hint="default"/>
      </w:rPr>
    </w:lvl>
    <w:lvl w:ilvl="1">
      <w:start w:val="1"/>
      <w:numFmt w:val="decimal"/>
      <w:isLgl/>
      <w:lvlText w:val="%2."/>
      <w:lvlJc w:val="left"/>
      <w:pPr>
        <w:ind w:left="360" w:hanging="360"/>
      </w:pPr>
      <w:rPr>
        <w:rFonts w:ascii="Cambria" w:eastAsia="Times New Roman" w:hAnsi="Cambria"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CB316CB"/>
    <w:multiLevelType w:val="hybridMultilevel"/>
    <w:tmpl w:val="5C826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EE32748"/>
    <w:multiLevelType w:val="hybridMultilevel"/>
    <w:tmpl w:val="7050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62"/>
  </w:num>
  <w:num w:numId="4">
    <w:abstractNumId w:val="22"/>
  </w:num>
  <w:num w:numId="5">
    <w:abstractNumId w:val="54"/>
  </w:num>
  <w:num w:numId="6">
    <w:abstractNumId w:val="61"/>
  </w:num>
  <w:num w:numId="7">
    <w:abstractNumId w:val="59"/>
  </w:num>
  <w:num w:numId="8">
    <w:abstractNumId w:val="45"/>
  </w:num>
  <w:num w:numId="9">
    <w:abstractNumId w:val="43"/>
  </w:num>
  <w:num w:numId="10">
    <w:abstractNumId w:val="69"/>
  </w:num>
  <w:num w:numId="11">
    <w:abstractNumId w:val="32"/>
  </w:num>
  <w:num w:numId="12">
    <w:abstractNumId w:val="67"/>
  </w:num>
  <w:num w:numId="13">
    <w:abstractNumId w:val="35"/>
  </w:num>
  <w:num w:numId="14">
    <w:abstractNumId w:val="44"/>
  </w:num>
  <w:num w:numId="15">
    <w:abstractNumId w:val="68"/>
  </w:num>
  <w:num w:numId="16">
    <w:abstractNumId w:val="48"/>
  </w:num>
  <w:num w:numId="17">
    <w:abstractNumId w:val="7"/>
  </w:num>
  <w:num w:numId="18">
    <w:abstractNumId w:val="8"/>
  </w:num>
  <w:num w:numId="19">
    <w:abstractNumId w:val="6"/>
  </w:num>
  <w:num w:numId="20">
    <w:abstractNumId w:val="25"/>
  </w:num>
  <w:num w:numId="21">
    <w:abstractNumId w:val="33"/>
  </w:num>
  <w:num w:numId="22">
    <w:abstractNumId w:val="28"/>
  </w:num>
  <w:num w:numId="23">
    <w:abstractNumId w:val="26"/>
  </w:num>
  <w:num w:numId="24">
    <w:abstractNumId w:val="50"/>
  </w:num>
  <w:num w:numId="25">
    <w:abstractNumId w:val="9"/>
  </w:num>
  <w:num w:numId="26">
    <w:abstractNumId w:val="11"/>
  </w:num>
  <w:num w:numId="27">
    <w:abstractNumId w:val="12"/>
  </w:num>
  <w:num w:numId="28">
    <w:abstractNumId w:val="24"/>
  </w:num>
  <w:num w:numId="29">
    <w:abstractNumId w:val="30"/>
  </w:num>
  <w:num w:numId="30">
    <w:abstractNumId w:val="23"/>
  </w:num>
  <w:num w:numId="31">
    <w:abstractNumId w:val="20"/>
  </w:num>
  <w:num w:numId="32">
    <w:abstractNumId w:val="57"/>
  </w:num>
  <w:num w:numId="33">
    <w:abstractNumId w:val="34"/>
  </w:num>
  <w:num w:numId="34">
    <w:abstractNumId w:val="31"/>
  </w:num>
  <w:num w:numId="35">
    <w:abstractNumId w:val="65"/>
  </w:num>
  <w:num w:numId="36">
    <w:abstractNumId w:val="18"/>
  </w:num>
  <w:num w:numId="37">
    <w:abstractNumId w:val="47"/>
  </w:num>
  <w:num w:numId="38">
    <w:abstractNumId w:val="60"/>
  </w:num>
  <w:num w:numId="39">
    <w:abstractNumId w:val="38"/>
  </w:num>
  <w:num w:numId="40">
    <w:abstractNumId w:val="55"/>
    <w:lvlOverride w:ilvl="0">
      <w:startOverride w:val="1"/>
    </w:lvlOverride>
  </w:num>
  <w:num w:numId="41">
    <w:abstractNumId w:val="41"/>
    <w:lvlOverride w:ilvl="0">
      <w:startOverride w:val="1"/>
    </w:lvlOverride>
  </w:num>
  <w:num w:numId="42">
    <w:abstractNumId w:val="27"/>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40"/>
  </w:num>
  <w:num w:numId="46">
    <w:abstractNumId w:val="70"/>
  </w:num>
  <w:num w:numId="47">
    <w:abstractNumId w:val="56"/>
  </w:num>
  <w:num w:numId="48">
    <w:abstractNumId w:val="42"/>
  </w:num>
  <w:num w:numId="49">
    <w:abstractNumId w:val="21"/>
  </w:num>
  <w:num w:numId="50">
    <w:abstractNumId w:val="63"/>
  </w:num>
  <w:num w:numId="51">
    <w:abstractNumId w:val="53"/>
  </w:num>
  <w:num w:numId="52">
    <w:abstractNumId w:val="37"/>
  </w:num>
  <w:num w:numId="53">
    <w:abstractNumId w:val="49"/>
  </w:num>
  <w:num w:numId="54">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0EE2"/>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3FAD"/>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6CF6"/>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31"/>
    <w:rsid w:val="00114AAA"/>
    <w:rsid w:val="00114EE9"/>
    <w:rsid w:val="001155BD"/>
    <w:rsid w:val="001160E1"/>
    <w:rsid w:val="00116CDD"/>
    <w:rsid w:val="001201D6"/>
    <w:rsid w:val="00121606"/>
    <w:rsid w:val="001218E1"/>
    <w:rsid w:val="001218FB"/>
    <w:rsid w:val="00121B8F"/>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40A"/>
    <w:rsid w:val="00217D7F"/>
    <w:rsid w:val="00220C98"/>
    <w:rsid w:val="0022129E"/>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53B5"/>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2E"/>
    <w:rsid w:val="002914DF"/>
    <w:rsid w:val="00291719"/>
    <w:rsid w:val="00291C88"/>
    <w:rsid w:val="00293A3D"/>
    <w:rsid w:val="00294243"/>
    <w:rsid w:val="002948D5"/>
    <w:rsid w:val="00294E9C"/>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1E50"/>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04"/>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4791C"/>
    <w:rsid w:val="00350282"/>
    <w:rsid w:val="003508E4"/>
    <w:rsid w:val="00350AC1"/>
    <w:rsid w:val="00351E47"/>
    <w:rsid w:val="00353E34"/>
    <w:rsid w:val="00354735"/>
    <w:rsid w:val="00355163"/>
    <w:rsid w:val="00356071"/>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59D"/>
    <w:rsid w:val="00396AE5"/>
    <w:rsid w:val="00396B4D"/>
    <w:rsid w:val="0039754A"/>
    <w:rsid w:val="003A0974"/>
    <w:rsid w:val="003A0BEC"/>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B72"/>
    <w:rsid w:val="003E3CB3"/>
    <w:rsid w:val="003E464A"/>
    <w:rsid w:val="003E46A7"/>
    <w:rsid w:val="003E5B49"/>
    <w:rsid w:val="003E6466"/>
    <w:rsid w:val="003E719D"/>
    <w:rsid w:val="003E7331"/>
    <w:rsid w:val="003E753E"/>
    <w:rsid w:val="003E7944"/>
    <w:rsid w:val="003F0396"/>
    <w:rsid w:val="003F0669"/>
    <w:rsid w:val="003F074C"/>
    <w:rsid w:val="003F2AC5"/>
    <w:rsid w:val="003F37F5"/>
    <w:rsid w:val="003F3E9E"/>
    <w:rsid w:val="003F49E2"/>
    <w:rsid w:val="003F4FEC"/>
    <w:rsid w:val="003F503B"/>
    <w:rsid w:val="003F5826"/>
    <w:rsid w:val="003F5C0C"/>
    <w:rsid w:val="003F60D2"/>
    <w:rsid w:val="003F6737"/>
    <w:rsid w:val="0040058F"/>
    <w:rsid w:val="00400735"/>
    <w:rsid w:val="004015A6"/>
    <w:rsid w:val="00401D8B"/>
    <w:rsid w:val="004023F0"/>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D6B"/>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679BC"/>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75C"/>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2BD7"/>
    <w:rsid w:val="004B2F20"/>
    <w:rsid w:val="004B3243"/>
    <w:rsid w:val="004B3464"/>
    <w:rsid w:val="004B461E"/>
    <w:rsid w:val="004B4E2B"/>
    <w:rsid w:val="004B50F0"/>
    <w:rsid w:val="004B53E1"/>
    <w:rsid w:val="004B5569"/>
    <w:rsid w:val="004B5913"/>
    <w:rsid w:val="004C0C45"/>
    <w:rsid w:val="004C0C86"/>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3F55"/>
    <w:rsid w:val="00504F00"/>
    <w:rsid w:val="0050573E"/>
    <w:rsid w:val="005067C8"/>
    <w:rsid w:val="00510327"/>
    <w:rsid w:val="00511CAF"/>
    <w:rsid w:val="00511D6F"/>
    <w:rsid w:val="005127C5"/>
    <w:rsid w:val="005128AA"/>
    <w:rsid w:val="005131C0"/>
    <w:rsid w:val="00514091"/>
    <w:rsid w:val="005140D4"/>
    <w:rsid w:val="0051562C"/>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4FBE"/>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61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41B"/>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DF0"/>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0A88"/>
    <w:rsid w:val="006A16A2"/>
    <w:rsid w:val="006A26EF"/>
    <w:rsid w:val="006A30D9"/>
    <w:rsid w:val="006A3283"/>
    <w:rsid w:val="006A43B9"/>
    <w:rsid w:val="006A4BB3"/>
    <w:rsid w:val="006A6076"/>
    <w:rsid w:val="006A6552"/>
    <w:rsid w:val="006A68E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EC9"/>
    <w:rsid w:val="00713F34"/>
    <w:rsid w:val="007156EA"/>
    <w:rsid w:val="007167E7"/>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5E7"/>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5DA"/>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AA8"/>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5E46"/>
    <w:rsid w:val="008664C5"/>
    <w:rsid w:val="0086676F"/>
    <w:rsid w:val="00866CAE"/>
    <w:rsid w:val="008673F9"/>
    <w:rsid w:val="008674E4"/>
    <w:rsid w:val="00870038"/>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912"/>
    <w:rsid w:val="00884C55"/>
    <w:rsid w:val="00887F61"/>
    <w:rsid w:val="008902E3"/>
    <w:rsid w:val="00891639"/>
    <w:rsid w:val="00891EED"/>
    <w:rsid w:val="00892186"/>
    <w:rsid w:val="0089251F"/>
    <w:rsid w:val="008925BD"/>
    <w:rsid w:val="00893236"/>
    <w:rsid w:val="00893ABD"/>
    <w:rsid w:val="00894282"/>
    <w:rsid w:val="008942B2"/>
    <w:rsid w:val="008949B3"/>
    <w:rsid w:val="00896C0F"/>
    <w:rsid w:val="00896DF1"/>
    <w:rsid w:val="008A0763"/>
    <w:rsid w:val="008A10C0"/>
    <w:rsid w:val="008A1345"/>
    <w:rsid w:val="008A1E6D"/>
    <w:rsid w:val="008A2400"/>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6744"/>
    <w:rsid w:val="008B7D2F"/>
    <w:rsid w:val="008C0029"/>
    <w:rsid w:val="008C1730"/>
    <w:rsid w:val="008C243E"/>
    <w:rsid w:val="008C2B31"/>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374"/>
    <w:rsid w:val="009645F8"/>
    <w:rsid w:val="00964C14"/>
    <w:rsid w:val="0096538C"/>
    <w:rsid w:val="00965EB1"/>
    <w:rsid w:val="00966090"/>
    <w:rsid w:val="009660DD"/>
    <w:rsid w:val="00966BB2"/>
    <w:rsid w:val="009670E4"/>
    <w:rsid w:val="009672CC"/>
    <w:rsid w:val="0096749F"/>
    <w:rsid w:val="009703D7"/>
    <w:rsid w:val="0097059F"/>
    <w:rsid w:val="0097332A"/>
    <w:rsid w:val="00975670"/>
    <w:rsid w:val="009765CC"/>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A8E"/>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9F7EA9"/>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8B7"/>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A06"/>
    <w:rsid w:val="00A46A52"/>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67C36"/>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4140"/>
    <w:rsid w:val="00A94CCA"/>
    <w:rsid w:val="00A94F55"/>
    <w:rsid w:val="00A95717"/>
    <w:rsid w:val="00A97561"/>
    <w:rsid w:val="00A97F70"/>
    <w:rsid w:val="00AA2837"/>
    <w:rsid w:val="00AA3B1F"/>
    <w:rsid w:val="00AA4266"/>
    <w:rsid w:val="00AA5B39"/>
    <w:rsid w:val="00AA5BBA"/>
    <w:rsid w:val="00AA768D"/>
    <w:rsid w:val="00AB15FB"/>
    <w:rsid w:val="00AB2527"/>
    <w:rsid w:val="00AB25BF"/>
    <w:rsid w:val="00AB38DC"/>
    <w:rsid w:val="00AB4A03"/>
    <w:rsid w:val="00AB6620"/>
    <w:rsid w:val="00AC0C2C"/>
    <w:rsid w:val="00AC2D83"/>
    <w:rsid w:val="00AC313C"/>
    <w:rsid w:val="00AC314D"/>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616"/>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5C5"/>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8C9"/>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4EE1"/>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5286"/>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414"/>
    <w:rsid w:val="00CE5A77"/>
    <w:rsid w:val="00CE5B34"/>
    <w:rsid w:val="00CE5ED5"/>
    <w:rsid w:val="00CE7014"/>
    <w:rsid w:val="00CE75B6"/>
    <w:rsid w:val="00CE7A69"/>
    <w:rsid w:val="00CE7C03"/>
    <w:rsid w:val="00CF04AF"/>
    <w:rsid w:val="00CF12BE"/>
    <w:rsid w:val="00CF2B9E"/>
    <w:rsid w:val="00CF2E3A"/>
    <w:rsid w:val="00CF3051"/>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4B8E"/>
    <w:rsid w:val="00D25F02"/>
    <w:rsid w:val="00D30F40"/>
    <w:rsid w:val="00D323C0"/>
    <w:rsid w:val="00D32776"/>
    <w:rsid w:val="00D32BB1"/>
    <w:rsid w:val="00D33E63"/>
    <w:rsid w:val="00D340A8"/>
    <w:rsid w:val="00D34237"/>
    <w:rsid w:val="00D3459A"/>
    <w:rsid w:val="00D353E1"/>
    <w:rsid w:val="00D35DF6"/>
    <w:rsid w:val="00D36EAD"/>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CA"/>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D0E"/>
    <w:rsid w:val="00E61662"/>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0FC"/>
    <w:rsid w:val="00EB68E8"/>
    <w:rsid w:val="00EB6947"/>
    <w:rsid w:val="00EB6A66"/>
    <w:rsid w:val="00EB6ACB"/>
    <w:rsid w:val="00EB6F6F"/>
    <w:rsid w:val="00EC0516"/>
    <w:rsid w:val="00EC0C3C"/>
    <w:rsid w:val="00EC1621"/>
    <w:rsid w:val="00EC1820"/>
    <w:rsid w:val="00EC225E"/>
    <w:rsid w:val="00EC2A9C"/>
    <w:rsid w:val="00EC2D36"/>
    <w:rsid w:val="00EC2EF0"/>
    <w:rsid w:val="00EC307A"/>
    <w:rsid w:val="00EC32F1"/>
    <w:rsid w:val="00EC4352"/>
    <w:rsid w:val="00EC538A"/>
    <w:rsid w:val="00EC56F9"/>
    <w:rsid w:val="00EC7265"/>
    <w:rsid w:val="00ED07B7"/>
    <w:rsid w:val="00ED07E2"/>
    <w:rsid w:val="00ED0823"/>
    <w:rsid w:val="00ED0928"/>
    <w:rsid w:val="00ED14FE"/>
    <w:rsid w:val="00ED28F3"/>
    <w:rsid w:val="00ED2D16"/>
    <w:rsid w:val="00ED400D"/>
    <w:rsid w:val="00ED4C88"/>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555"/>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137F-EAF5-426D-B15F-AF87BBD7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51</Pages>
  <Words>13805</Words>
  <Characters>82832</Characters>
  <Application>Microsoft Office Word</Application>
  <DocSecurity>0</DocSecurity>
  <Lines>690</Lines>
  <Paragraphs>192</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KPT</vt:lpstr>
      <vt:lpstr/>
      <vt:lpstr>UMOWA   SPRZEDAŻY</vt:lpstr>
      <vt:lpstr>SZSPOO.SZPiGM 3810/11/2024 </vt:lpstr>
    </vt:vector>
  </TitlesOfParts>
  <Company>UM</Company>
  <LinksUpToDate>false</LinksUpToDate>
  <CharactersWithSpaces>96445</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6</cp:revision>
  <cp:lastPrinted>2023-12-15T09:27:00Z</cp:lastPrinted>
  <dcterms:created xsi:type="dcterms:W3CDTF">2024-01-24T06:57:00Z</dcterms:created>
  <dcterms:modified xsi:type="dcterms:W3CDTF">2024-01-24T10:33:00Z</dcterms:modified>
</cp:coreProperties>
</file>