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FA" w:rsidRPr="00D6025E" w:rsidRDefault="006047FA" w:rsidP="006E03DF">
      <w:pPr>
        <w:pStyle w:val="Tytu"/>
        <w:spacing w:after="60" w:line="276" w:lineRule="auto"/>
        <w:rPr>
          <w:rFonts w:asciiTheme="majorHAnsi" w:hAnsiTheme="majorHAnsi" w:cs="Arial"/>
          <w:iCs/>
          <w:u w:val="single"/>
        </w:rPr>
      </w:pPr>
    </w:p>
    <w:p w:rsidR="00100601" w:rsidRPr="000C0D50" w:rsidRDefault="00AB7599" w:rsidP="000C0D50">
      <w:pPr>
        <w:tabs>
          <w:tab w:val="left" w:pos="9072"/>
        </w:tabs>
        <w:spacing w:line="480" w:lineRule="auto"/>
        <w:jc w:val="center"/>
        <w:rPr>
          <w:rFonts w:asciiTheme="majorHAnsi" w:hAnsiTheme="majorHAnsi" w:cs="Arial"/>
          <w:u w:val="single"/>
        </w:rPr>
      </w:pPr>
      <w:r w:rsidRPr="000C0D50">
        <w:rPr>
          <w:rFonts w:asciiTheme="majorHAnsi" w:hAnsiTheme="majorHAnsi" w:cs="Arial"/>
          <w:u w:val="single"/>
        </w:rPr>
        <w:t>Załącznik nr 1</w:t>
      </w:r>
    </w:p>
    <w:p w:rsidR="000C0D50" w:rsidRDefault="00700772" w:rsidP="000C0D50">
      <w:pPr>
        <w:tabs>
          <w:tab w:val="left" w:pos="9072"/>
        </w:tabs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C97C58">
        <w:rPr>
          <w:rFonts w:asciiTheme="majorHAnsi" w:hAnsiTheme="majorHAnsi" w:cs="Arial"/>
          <w:b/>
          <w:u w:val="single"/>
        </w:rPr>
        <w:t>Wzór oferty</w:t>
      </w:r>
    </w:p>
    <w:p w:rsidR="00700772" w:rsidRPr="00C97C58" w:rsidRDefault="00700772" w:rsidP="000C0D50">
      <w:pPr>
        <w:tabs>
          <w:tab w:val="left" w:pos="9072"/>
        </w:tabs>
        <w:spacing w:line="480" w:lineRule="auto"/>
        <w:jc w:val="center"/>
        <w:rPr>
          <w:rFonts w:asciiTheme="majorHAnsi" w:hAnsiTheme="majorHAnsi" w:cs="Arial"/>
          <w:b/>
          <w:u w:val="single"/>
        </w:rPr>
      </w:pPr>
      <w:r w:rsidRPr="00C97C58">
        <w:rPr>
          <w:rFonts w:asciiTheme="majorHAnsi" w:hAnsiTheme="majorHAnsi" w:cs="Arial"/>
          <w:b/>
          <w:u w:val="single"/>
        </w:rPr>
        <w:t>wraz z opisem przedmiotu zamówienia.</w:t>
      </w:r>
    </w:p>
    <w:p w:rsidR="00C24995" w:rsidRPr="001A1477" w:rsidRDefault="005821F1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  <w:r w:rsidR="00C24995" w:rsidRPr="001A1477">
        <w:rPr>
          <w:rFonts w:ascii="Cambria" w:hAnsi="Cambria" w:cs="Arial"/>
          <w:b/>
        </w:rPr>
        <w:t>Wykonawca:</w:t>
      </w:r>
    </w:p>
    <w:p w:rsidR="00C24995" w:rsidRDefault="00C24995" w:rsidP="00C24995">
      <w:pPr>
        <w:tabs>
          <w:tab w:val="left" w:pos="9072"/>
        </w:tabs>
        <w:jc w:val="both"/>
        <w:rPr>
          <w:rFonts w:ascii="Cambria" w:hAnsi="Cambria" w:cs="Arial"/>
        </w:rPr>
      </w:pPr>
      <w:r w:rsidRPr="001A1477">
        <w:rPr>
          <w:rFonts w:ascii="Cambria" w:hAnsi="Cambria" w:cs="Arial"/>
        </w:rPr>
        <w:t>…………………………………………</w:t>
      </w:r>
    </w:p>
    <w:p w:rsidR="00A9389D" w:rsidRPr="001A1477" w:rsidRDefault="00A9389D" w:rsidP="00C24995">
      <w:pPr>
        <w:tabs>
          <w:tab w:val="left" w:pos="9072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</w:t>
      </w:r>
    </w:p>
    <w:p w:rsidR="00C24995" w:rsidRPr="001A1477" w:rsidRDefault="00C24995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  <w:r w:rsidRPr="001A1477">
        <w:rPr>
          <w:rFonts w:ascii="Cambria" w:hAnsi="Cambria" w:cs="Arial"/>
          <w:i/>
        </w:rPr>
        <w:t xml:space="preserve">(pełna nazwa/firma, adres, </w:t>
      </w:r>
    </w:p>
    <w:p w:rsidR="00C24995" w:rsidRPr="001A1477" w:rsidRDefault="00C24995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  <w:r w:rsidRPr="001A1477">
        <w:rPr>
          <w:rFonts w:ascii="Cambria" w:hAnsi="Cambria" w:cs="Arial"/>
          <w:i/>
        </w:rPr>
        <w:t xml:space="preserve">w zależności od podmiotu: </w:t>
      </w:r>
    </w:p>
    <w:p w:rsidR="00C24995" w:rsidRPr="001A1477" w:rsidRDefault="00C24995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  <w:r w:rsidRPr="001A1477">
        <w:rPr>
          <w:rFonts w:ascii="Cambria" w:hAnsi="Cambria" w:cs="Arial"/>
          <w:i/>
        </w:rPr>
        <w:t>NIP:…………………</w:t>
      </w:r>
      <w:r w:rsidR="00732900">
        <w:rPr>
          <w:rFonts w:ascii="Cambria" w:hAnsi="Cambria" w:cs="Arial"/>
          <w:i/>
        </w:rPr>
        <w:t>.…</w:t>
      </w:r>
      <w:r w:rsidRPr="001A1477">
        <w:rPr>
          <w:rFonts w:ascii="Cambria" w:hAnsi="Cambria" w:cs="Arial"/>
          <w:i/>
        </w:rPr>
        <w:t>………………</w:t>
      </w:r>
    </w:p>
    <w:p w:rsidR="00A9389D" w:rsidRDefault="00C24995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  <w:r w:rsidRPr="001A1477">
        <w:rPr>
          <w:rFonts w:ascii="Cambria" w:hAnsi="Cambria" w:cs="Arial"/>
          <w:i/>
        </w:rPr>
        <w:t>KRS: ……………</w:t>
      </w:r>
      <w:r w:rsidR="00732900">
        <w:rPr>
          <w:rFonts w:ascii="Cambria" w:hAnsi="Cambria" w:cs="Arial"/>
          <w:i/>
        </w:rPr>
        <w:t>…</w:t>
      </w:r>
      <w:r w:rsidRPr="001A1477">
        <w:rPr>
          <w:rFonts w:ascii="Cambria" w:hAnsi="Cambria" w:cs="Arial"/>
          <w:i/>
        </w:rPr>
        <w:t>…</w:t>
      </w:r>
      <w:r w:rsidR="00732900">
        <w:rPr>
          <w:rFonts w:ascii="Cambria" w:hAnsi="Cambria" w:cs="Arial"/>
          <w:i/>
        </w:rPr>
        <w:t>…</w:t>
      </w:r>
      <w:r w:rsidRPr="001A1477">
        <w:rPr>
          <w:rFonts w:ascii="Cambria" w:hAnsi="Cambria" w:cs="Arial"/>
          <w:i/>
        </w:rPr>
        <w:t>………………</w:t>
      </w:r>
    </w:p>
    <w:p w:rsidR="00A9389D" w:rsidRPr="005821F1" w:rsidRDefault="00A9389D" w:rsidP="00A9389D">
      <w:pPr>
        <w:tabs>
          <w:tab w:val="left" w:pos="9072"/>
        </w:tabs>
        <w:jc w:val="both"/>
        <w:rPr>
          <w:rFonts w:ascii="Cambria" w:hAnsi="Cambria" w:cs="Arial"/>
        </w:rPr>
      </w:pPr>
      <w:r w:rsidRPr="00A9389D">
        <w:rPr>
          <w:rFonts w:ascii="Cambria" w:hAnsi="Cambria" w:cs="Arial"/>
        </w:rPr>
        <w:t>Osoba/y upoważniona/e do kontaktu:</w:t>
      </w:r>
    </w:p>
    <w:p w:rsidR="00A9389D" w:rsidRPr="001A1477" w:rsidRDefault="005821F1" w:rsidP="00A9389D">
      <w:pPr>
        <w:tabs>
          <w:tab w:val="left" w:pos="9072"/>
        </w:tabs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……</w:t>
      </w:r>
      <w:r w:rsidR="00A9389D" w:rsidRPr="001A1477">
        <w:rPr>
          <w:rFonts w:ascii="Cambria" w:hAnsi="Cambria" w:cs="Arial"/>
          <w:bCs/>
        </w:rPr>
        <w:t>………………</w:t>
      </w:r>
      <w:r w:rsidR="00A9389D">
        <w:rPr>
          <w:rFonts w:ascii="Cambria" w:hAnsi="Cambria" w:cs="Arial"/>
          <w:bCs/>
        </w:rPr>
        <w:t>….</w:t>
      </w:r>
      <w:r w:rsidR="00A9389D" w:rsidRPr="001A1477">
        <w:rPr>
          <w:rFonts w:ascii="Cambria" w:hAnsi="Cambria" w:cs="Arial"/>
          <w:bCs/>
        </w:rPr>
        <w:t>………………</w:t>
      </w:r>
    </w:p>
    <w:p w:rsidR="00A9389D" w:rsidRPr="001A1477" w:rsidRDefault="00A9389D" w:rsidP="00A9389D">
      <w:pPr>
        <w:tabs>
          <w:tab w:val="left" w:pos="9072"/>
        </w:tabs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tel. …………………..………… </w:t>
      </w:r>
    </w:p>
    <w:p w:rsidR="00A9389D" w:rsidRPr="001A1477" w:rsidRDefault="00A9389D" w:rsidP="00A9389D">
      <w:pPr>
        <w:tabs>
          <w:tab w:val="left" w:pos="9072"/>
        </w:tabs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mail …………………..……………</w:t>
      </w:r>
    </w:p>
    <w:p w:rsidR="005821F1" w:rsidRDefault="005821F1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</w:p>
    <w:p w:rsidR="00732EA2" w:rsidRPr="001A1477" w:rsidRDefault="00732EA2" w:rsidP="00C24995">
      <w:pPr>
        <w:tabs>
          <w:tab w:val="left" w:pos="9072"/>
        </w:tabs>
        <w:jc w:val="both"/>
        <w:rPr>
          <w:rFonts w:ascii="Cambria" w:hAnsi="Cambria" w:cs="Arial"/>
          <w:i/>
        </w:rPr>
      </w:pPr>
    </w:p>
    <w:p w:rsidR="00C24995" w:rsidRPr="001A1477" w:rsidRDefault="00C24995" w:rsidP="00AE582C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bCs/>
          <w:u w:val="single"/>
        </w:rPr>
      </w:pPr>
      <w:r w:rsidRPr="001A1477">
        <w:rPr>
          <w:rFonts w:ascii="Cambria" w:hAnsi="Cambria" w:cs="Arial"/>
          <w:b/>
          <w:bCs/>
          <w:u w:val="single"/>
        </w:rPr>
        <w:t xml:space="preserve">O F E R T A </w:t>
      </w:r>
    </w:p>
    <w:p w:rsidR="00C24995" w:rsidRPr="001A1477" w:rsidRDefault="00C24995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1A1477">
        <w:rPr>
          <w:rFonts w:ascii="Cambria" w:hAnsi="Cambria" w:cs="Arial"/>
          <w:bCs/>
        </w:rPr>
        <w:t xml:space="preserve">W odpowiedzi na ogłoszenie dotyczące udzielenia zamówienia publicznego na dostawę </w:t>
      </w:r>
      <w:r w:rsidR="004D4BA2">
        <w:rPr>
          <w:rFonts w:ascii="Cambria" w:hAnsi="Cambria" w:cs="Arial"/>
          <w:bCs/>
        </w:rPr>
        <w:t>doposażenia dla Zakładu Radioterapii</w:t>
      </w:r>
      <w:r w:rsidRPr="001A1477">
        <w:rPr>
          <w:rFonts w:ascii="Cambria" w:hAnsi="Cambria" w:cs="Arial"/>
          <w:bCs/>
        </w:rPr>
        <w:t xml:space="preserve">, znak sprawy SZSPOO.SZPiGM. </w:t>
      </w:r>
      <w:r w:rsidR="007B2126">
        <w:rPr>
          <w:rFonts w:ascii="Cambria" w:hAnsi="Cambria" w:cs="Arial"/>
          <w:bCs/>
        </w:rPr>
        <w:t>3810/</w:t>
      </w:r>
      <w:r w:rsidR="004D4BA2">
        <w:rPr>
          <w:rFonts w:ascii="Cambria" w:hAnsi="Cambria" w:cs="Arial"/>
          <w:bCs/>
        </w:rPr>
        <w:t>7/2024</w:t>
      </w:r>
      <w:r w:rsidRPr="001A1477">
        <w:rPr>
          <w:rFonts w:ascii="Cambria" w:hAnsi="Cambria" w:cs="Arial"/>
          <w:bCs/>
        </w:rPr>
        <w:t>, przedstawiamy następującą ofertę:</w:t>
      </w:r>
    </w:p>
    <w:p w:rsidR="00A9389D" w:rsidRDefault="00A9389D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A9389D" w:rsidRDefault="00A9389D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p w:rsidR="005821F1" w:rsidRPr="001A1477" w:rsidRDefault="005821F1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horzAnchor="margin" w:tblpXSpec="center" w:tblpY="1"/>
        <w:tblOverlap w:val="never"/>
        <w:tblW w:w="140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6"/>
        <w:gridCol w:w="5953"/>
        <w:gridCol w:w="709"/>
        <w:gridCol w:w="709"/>
        <w:gridCol w:w="1134"/>
        <w:gridCol w:w="1417"/>
        <w:gridCol w:w="851"/>
        <w:gridCol w:w="2126"/>
      </w:tblGrid>
      <w:tr w:rsidR="00C24995" w:rsidRPr="00D6025E" w:rsidTr="00AE582C">
        <w:trPr>
          <w:trHeight w:val="10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L.p.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Cena jedn. netto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Wartość netto PLN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VAT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/>
                <w:bCs/>
                <w:i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 xml:space="preserve">Wartość brutto </w:t>
            </w:r>
          </w:p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  <w:i/>
              </w:rPr>
              <w:t>PLN</w:t>
            </w:r>
          </w:p>
        </w:tc>
      </w:tr>
      <w:tr w:rsidR="00C24995" w:rsidRPr="00D6025E" w:rsidTr="00521A8C">
        <w:trPr>
          <w:trHeight w:val="6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1F1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5821F1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C24995" w:rsidRPr="001A1477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</w:t>
            </w:r>
            <w:r w:rsidR="005821F1">
              <w:rPr>
                <w:rFonts w:ascii="Cambria" w:hAnsi="Cambria" w:cs="Arial"/>
                <w:bCs/>
              </w:rPr>
              <w:t xml:space="preserve">     </w:t>
            </w:r>
            <w:r w:rsidR="00C24995" w:rsidRPr="001A1477">
              <w:rPr>
                <w:rFonts w:ascii="Cambria" w:hAnsi="Cambria" w:cs="Arial"/>
                <w:bCs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AA" w:rsidRPr="00E66AEF" w:rsidRDefault="00DE17F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zakup: </w:t>
            </w:r>
            <w:r w:rsidR="00E66AEF">
              <w:rPr>
                <w:rFonts w:ascii="Cambria" w:hAnsi="Cambria" w:cs="Arial"/>
                <w:b/>
                <w:bCs/>
              </w:rPr>
              <w:t xml:space="preserve">Doposażenie akceleratorów (nowe funkcjonalności umożliwiające realizację nowych technik leczenia oraz precyzyjne monitorowanie obszaru </w:t>
            </w:r>
            <w:r w:rsidR="00B8772C">
              <w:rPr>
                <w:rFonts w:ascii="Cambria" w:hAnsi="Cambria" w:cs="Arial"/>
                <w:b/>
                <w:bCs/>
              </w:rPr>
              <w:t>napromieniania)</w:t>
            </w:r>
          </w:p>
          <w:p w:rsidR="00C24995" w:rsidRPr="005D6C2E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</w:p>
          <w:p w:rsidR="00C24995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Typ: ……………………………………………</w:t>
            </w:r>
          </w:p>
          <w:p w:rsidR="00C24995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Model: ………………………………………….</w:t>
            </w:r>
          </w:p>
          <w:p w:rsidR="00C24995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Producent: ……………………………………</w:t>
            </w:r>
          </w:p>
          <w:p w:rsidR="00637D59" w:rsidRPr="001A1477" w:rsidRDefault="00637D59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A9389D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</w:t>
            </w:r>
            <w:r w:rsidR="00C24995" w:rsidRPr="001A1477">
              <w:rPr>
                <w:rFonts w:ascii="Cambria" w:hAnsi="Cambria" w:cs="Arial"/>
                <w:bCs/>
              </w:rPr>
              <w:t>szt</w:t>
            </w:r>
            <w:r w:rsidR="00732EA2">
              <w:rPr>
                <w:rFonts w:ascii="Cambria" w:hAnsi="Cambria" w:cs="Arial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E66AEF">
            <w:pPr>
              <w:tabs>
                <w:tab w:val="left" w:pos="9072"/>
              </w:tabs>
              <w:jc w:val="center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95" w:rsidRPr="001A1477" w:rsidRDefault="00C24995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</w:tr>
      <w:tr w:rsidR="00E66AEF" w:rsidRPr="00D6025E" w:rsidTr="00521A8C">
        <w:trPr>
          <w:trHeight w:val="6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EF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E66AEF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E66AEF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   2.</w:t>
            </w:r>
          </w:p>
          <w:p w:rsidR="00E66AEF" w:rsidRPr="001A1477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5821F1" w:rsidRDefault="00DE17F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zakup: </w:t>
            </w:r>
            <w:r w:rsidR="00B8772C" w:rsidRPr="005821F1">
              <w:rPr>
                <w:rFonts w:ascii="Cambria" w:hAnsi="Cambria" w:cs="Arial"/>
                <w:b/>
                <w:bCs/>
              </w:rPr>
              <w:t>Doposażenie stacji planowania (w tym zakup nowych wersji)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Typ: ……………………………………………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Model: ………………………………………….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Producent: ……………………………………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5821F1" w:rsidP="00E66AEF">
            <w:pPr>
              <w:tabs>
                <w:tab w:val="left" w:pos="9072"/>
              </w:tabs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</w:tr>
      <w:tr w:rsidR="00E66AEF" w:rsidRPr="00D6025E" w:rsidTr="00521A8C">
        <w:trPr>
          <w:trHeight w:val="6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EF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5821F1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E66AEF" w:rsidRPr="001A1477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   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5821F1" w:rsidRDefault="00DE17F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zakup: </w:t>
            </w:r>
            <w:r w:rsidR="005821F1" w:rsidRPr="005821F1">
              <w:rPr>
                <w:rFonts w:ascii="Cambria" w:hAnsi="Cambria" w:cs="Arial"/>
                <w:b/>
                <w:bCs/>
              </w:rPr>
              <w:t>System planowania radioterapii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Typ: ……………………………………………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Model: ………………………………………….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Producent: ……………………………………</w:t>
            </w:r>
          </w:p>
          <w:p w:rsidR="00E66AEF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Default="00E66AEF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</w:t>
            </w: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szt.</w:t>
            </w: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</w:p>
          <w:p w:rsidR="005821F1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5821F1" w:rsidP="00E66AEF">
            <w:pPr>
              <w:tabs>
                <w:tab w:val="left" w:pos="9072"/>
              </w:tabs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</w:tr>
      <w:tr w:rsidR="00E66AEF" w:rsidRPr="00D6025E" w:rsidTr="00521A8C">
        <w:trPr>
          <w:trHeight w:val="6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EF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E66AEF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   4.</w:t>
            </w:r>
          </w:p>
          <w:p w:rsidR="00E66AEF" w:rsidRPr="001A1477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5821F1" w:rsidRDefault="005821F1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Dostawa i instalacja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5821F1" w:rsidP="00E66AEF">
            <w:pPr>
              <w:tabs>
                <w:tab w:val="left" w:pos="9072"/>
              </w:tabs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</w:tr>
      <w:tr w:rsidR="00E66AEF" w:rsidRPr="00D6025E" w:rsidTr="00521A8C">
        <w:trPr>
          <w:trHeight w:val="62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EF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  <w:p w:rsidR="00E66AEF" w:rsidRDefault="005821F1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      5.</w:t>
            </w:r>
          </w:p>
          <w:p w:rsidR="00E66AEF" w:rsidRPr="001A1477" w:rsidRDefault="00E66AEF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5821F1" w:rsidRDefault="005821F1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Default="005821F1" w:rsidP="00E66AEF">
            <w:pPr>
              <w:tabs>
                <w:tab w:val="left" w:pos="907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 xml:space="preserve">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5821F1" w:rsidP="00E66AEF">
            <w:pPr>
              <w:tabs>
                <w:tab w:val="left" w:pos="9072"/>
              </w:tabs>
              <w:jc w:val="center"/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AEF" w:rsidRPr="001A1477" w:rsidRDefault="00E66AEF" w:rsidP="00E66AEF">
            <w:pPr>
              <w:tabs>
                <w:tab w:val="left" w:pos="9072"/>
              </w:tabs>
              <w:jc w:val="both"/>
              <w:rPr>
                <w:rFonts w:ascii="Cambria" w:hAnsi="Cambria" w:cs="Arial"/>
                <w:bCs/>
              </w:rPr>
            </w:pPr>
          </w:p>
        </w:tc>
      </w:tr>
      <w:tr w:rsidR="00C24995" w:rsidRPr="00D6025E" w:rsidTr="00521A8C">
        <w:trPr>
          <w:trHeight w:val="35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  <w:r w:rsidRPr="001A1477">
              <w:rPr>
                <w:rFonts w:ascii="Cambria" w:hAnsi="Cambria" w:cs="Arial"/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995" w:rsidRPr="001A1477" w:rsidRDefault="00C24995" w:rsidP="00521A8C">
            <w:pPr>
              <w:tabs>
                <w:tab w:val="left" w:pos="9072"/>
              </w:tabs>
              <w:spacing w:line="480" w:lineRule="auto"/>
              <w:jc w:val="both"/>
              <w:rPr>
                <w:rFonts w:ascii="Cambria" w:hAnsi="Cambria" w:cs="Arial"/>
                <w:bCs/>
              </w:rPr>
            </w:pPr>
          </w:p>
        </w:tc>
      </w:tr>
    </w:tbl>
    <w:p w:rsidR="00C24995" w:rsidRDefault="00C24995" w:rsidP="00C24995">
      <w:pPr>
        <w:jc w:val="both"/>
        <w:rPr>
          <w:rFonts w:ascii="Cambria" w:hAnsi="Cambria" w:cs="Arial"/>
          <w:b/>
          <w:bCs/>
        </w:rPr>
      </w:pPr>
    </w:p>
    <w:p w:rsidR="00220168" w:rsidRPr="001A1477" w:rsidRDefault="00220168" w:rsidP="00C24995">
      <w:pPr>
        <w:jc w:val="both"/>
        <w:rPr>
          <w:rFonts w:ascii="Cambria" w:hAnsi="Cambria" w:cs="Arial"/>
          <w:b/>
          <w:bCs/>
        </w:rPr>
      </w:pPr>
    </w:p>
    <w:p w:rsidR="00C24995" w:rsidRPr="001A1477" w:rsidRDefault="00C24995" w:rsidP="00C24995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</w:rPr>
      </w:pPr>
      <w:r w:rsidRPr="001A1477">
        <w:rPr>
          <w:rFonts w:ascii="Cambria" w:hAnsi="Cambria" w:cs="Arial"/>
          <w:bCs/>
        </w:rPr>
        <w:t>Termin  gwarancji  : ……………….</w:t>
      </w:r>
      <w:r w:rsidR="00C97C58">
        <w:rPr>
          <w:rFonts w:ascii="Cambria" w:hAnsi="Cambria" w:cs="Arial"/>
          <w:bCs/>
        </w:rPr>
        <w:t xml:space="preserve"> </w:t>
      </w:r>
      <w:r w:rsidRPr="001A1477">
        <w:rPr>
          <w:rFonts w:ascii="Cambria" w:hAnsi="Cambria" w:cs="Arial"/>
          <w:bCs/>
        </w:rPr>
        <w:t>miesięcy.</w:t>
      </w:r>
    </w:p>
    <w:p w:rsidR="00732EA2" w:rsidRDefault="00C24995" w:rsidP="00732EA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</w:t>
      </w:r>
    </w:p>
    <w:p w:rsidR="00732EA2" w:rsidRDefault="00732EA2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Pr="00C36A9B" w:rsidRDefault="00A9389D" w:rsidP="00A9389D">
      <w:pPr>
        <w:spacing w:before="120" w:after="120"/>
      </w:pPr>
      <w:bookmarkStart w:id="0" w:name="_GoBack"/>
      <w:bookmarkEnd w:id="0"/>
    </w:p>
    <w:p w:rsidR="00732EA2" w:rsidRDefault="00732EA2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732EA2" w:rsidRDefault="00732EA2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732EA2" w:rsidRDefault="00732EA2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Default="00A9389D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Default="00A9389D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Default="00A9389D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Default="00A9389D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9389D" w:rsidRDefault="00A9389D" w:rsidP="00C24995">
      <w:pPr>
        <w:tabs>
          <w:tab w:val="left" w:pos="9072"/>
        </w:tabs>
        <w:jc w:val="both"/>
        <w:rPr>
          <w:rFonts w:ascii="Cambria" w:hAnsi="Cambria" w:cs="Arial"/>
          <w:b/>
        </w:rPr>
      </w:pPr>
    </w:p>
    <w:p w:rsidR="00AE51DF" w:rsidRDefault="00C24995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  <w:r w:rsidRPr="001A1477">
        <w:rPr>
          <w:rFonts w:ascii="Cambria" w:hAnsi="Cambria" w:cs="Arial"/>
          <w:bCs/>
        </w:rPr>
        <w:t xml:space="preserve">                                                                                        </w:t>
      </w: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Pr="00683D0C" w:rsidRDefault="00AE51DF" w:rsidP="00AE51DF">
      <w:pPr>
        <w:rPr>
          <w:sz w:val="32"/>
        </w:rPr>
      </w:pPr>
    </w:p>
    <w:tbl>
      <w:tblPr>
        <w:tblpPr w:leftFromText="141" w:rightFromText="141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3657"/>
      </w:tblGrid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D9D9D9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Doposażenie akceleratorów</w:t>
            </w:r>
          </w:p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(nowe funkcjonalności umożliwiające realizację nowych technik leczenia oraz precyzyjne monitorowanie obszaru napromieniania)</w:t>
            </w:r>
          </w:p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</w:p>
          <w:p w:rsidR="00AE51DF" w:rsidRPr="00683D0C" w:rsidRDefault="00AE51DF" w:rsidP="00472DDB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Parametr</w:t>
            </w:r>
            <w:r w:rsidR="000E5ADC">
              <w:rPr>
                <w:b/>
              </w:rPr>
              <w:t xml:space="preserve"> wymagany:</w:t>
            </w:r>
          </w:p>
        </w:tc>
        <w:tc>
          <w:tcPr>
            <w:tcW w:w="3657" w:type="dxa"/>
            <w:shd w:val="clear" w:color="auto" w:fill="D9D9D9"/>
            <w:vAlign w:val="center"/>
          </w:tcPr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Wpisać TAK/NIE </w:t>
            </w:r>
          </w:p>
          <w:p w:rsidR="00AE51DF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lub poziom oferowanego parametru</w:t>
            </w:r>
          </w:p>
          <w:p w:rsidR="000E5ADC" w:rsidRPr="00683D0C" w:rsidRDefault="000E5ADC" w:rsidP="00472DDB">
            <w:pPr>
              <w:spacing w:before="120" w:after="120"/>
              <w:jc w:val="center"/>
              <w:rPr>
                <w:b/>
              </w:rPr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trójwymiarowego obrazowania powierzchni pacjenta dla celów pozycjonowania i weryfikacji pozycji w czasie rzeczywistym za pomocą min. trzech kamer emitujących światło niewidzialne dla ludzkiego oka – 2 szt.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obrazowania powinien umożliwiać wykorzystanie jako obrazu referencyjnego konturów ciała pacjenta zaimportowanych w formacie DICOM RTS oraz obrazu powierzchni pacjenta zebranego w trakcie poprzedzającego pozycjonowania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Porównanie powierzchni obrazowej z referencyjną powinno zachodzić w sposób automatyczny, w czasie rzeczywistym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Możliwość obrazowania obiektów z obszaru o wielkości minimalnej:</w:t>
            </w:r>
          </w:p>
          <w:p w:rsidR="00AE51DF" w:rsidRPr="00683D0C" w:rsidRDefault="00AE51DF" w:rsidP="00472DDB">
            <w:pPr>
              <w:spacing w:before="120" w:after="120"/>
            </w:pPr>
            <w:r w:rsidRPr="00683D0C">
              <w:t>≥ 65cm dla osi X</w:t>
            </w:r>
          </w:p>
          <w:p w:rsidR="00AE51DF" w:rsidRPr="00683D0C" w:rsidRDefault="00AE51DF" w:rsidP="00472DDB">
            <w:pPr>
              <w:spacing w:before="120" w:after="120"/>
            </w:pPr>
            <w:r w:rsidRPr="00683D0C">
              <w:t>≥ 100cm dla osi Y</w:t>
            </w:r>
          </w:p>
          <w:p w:rsidR="00AE51DF" w:rsidRPr="00683D0C" w:rsidRDefault="00AE51DF" w:rsidP="00472DDB">
            <w:pPr>
              <w:spacing w:before="120" w:after="120"/>
            </w:pPr>
            <w:r w:rsidRPr="00683D0C">
              <w:t xml:space="preserve">≥ 35cm dla osi Z, rozłożonym symetrycznie wokół </w:t>
            </w:r>
            <w:r w:rsidRPr="00683D0C">
              <w:lastRenderedPageBreak/>
              <w:t>izocentrum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lastRenderedPageBreak/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Możliwość obrazowania powierzchni ciała pacjenta w obszarze objętości skanowanej niezależnie od położenia osi stołu terapeutycznego i kąta głowicy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Dokładność detekcji ≤ 0,5mm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7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Możliwość obliczenia i zweryfikowania przez system odległości od źródła promieniowania do powierzchni ciała pacjenta (SSD) dla stołu obróconego w zakresie ±90° od izocentrum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8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Możliwość definiowania  wielu dowolnych (nieograniczonych żadnymi kształtami) obszarów zainteresowania stanowiących obszar obserwacji i weryfikacji w zakresie obszaru obrazowania przez system kamer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9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wykorzystuje „sztywny” algorytm obliczeniowy do rejestracji obserwowanej powierzchni z powierzchnią referencyjną w celu najlepszego, możliwego dopasowania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10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Dostęp do systemu zarówno z pomieszczenia terapii jak i sterowni akceleratora 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11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posiada możliwość monitorowania powierzchni pacjenta w czasie procesu radioterapii oraz możliwość automatycznego zatrzymania terapii w razie detekcji ruchu poza zdefiniowanym zakresem tolerancji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12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System powinien umożliwiać realizowanie procedur radioterapeutycznych w technice DIBH (Deep Inspiration </w:t>
            </w:r>
            <w:r w:rsidRPr="00683D0C">
              <w:lastRenderedPageBreak/>
              <w:t>Breath Hold)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lastRenderedPageBreak/>
              <w:t>13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posiada niezbędny zestaw pozwalający na wykonanie kalibracji koniecznych do prawidłowego, precyzyjnego działania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14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umożliwia jego samodzielną kalibrację przez wyszkolony personel Zamawiającego w przypadku stwierdzenia zmiany pozycji bądź orientacji zestawów kamer wchodzących w zakres przedmiotu zamówienia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15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Weryfikacja pozycji piersi napromienianej techniką DIBH (Deep Inspiration Breath Hold) wraz z automatycznym zerwaniem dawki przy każdorazowym wykryciu ruchu pacjenta poza zadane zakresy tolerancji dla 6 stopni swobody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16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wyposażony w monitor umożliwiający dostarczenie informacji zwrotnej pacjentowi, ułatwiający realizację procedury DIBH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17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Funkcja umożliwiająca szybkie pozycjonowanie pacjenta na podstawie automatycznie generowanych konturów projektowanych na obraz pochodzący z kamery video, informacja o wymaganych korektach niewidoczna dla pacjenta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18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wyposażony w automatyczną funkcję pozwalającą na przedstawienie trendu zmian (graficznie oraz procentowo) powierzchni pacjenta w przebiegu leczenia radioterapeutycznego (np. obrzęk, schudnięcie).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19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System wykrywa ruchomość pacjenta na podstawie </w:t>
            </w:r>
            <w:r w:rsidRPr="00683D0C">
              <w:lastRenderedPageBreak/>
              <w:t>obserwacji powierzchni ciała pacjenta, w sposób nieinwazyjny i bezkontaktowy, bez konieczności stosowania jakichkolwiek dodatkowych akcesoriów, takich jak markery, tatuaże, pasy itp.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lastRenderedPageBreak/>
              <w:t>20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Dedykowany sześcienny fantom kalibracyjny, umożliwiający kalibrację systemu do radiograficznego izocentrum z dokładnością do 0,2mm wykorzystując zdjęcia MV, wraz z interfejsem dedykowanym do realizacji procedur stereotaktycznych.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Dodatkowy monitor, klawiatura i mysz do obsługi systemu </w:t>
            </w:r>
            <w:r w:rsidRPr="00683D0C">
              <w:br/>
              <w:t>z poziomu pomieszczenia symulacji radioterapii.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Zestaw pomagający w zapewnieniu kontroli jakości i kalibracji systemu.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Optyczny system akwizycji śledzący powierzchnię ciała pacjenta (cykl oddechowy pacjenta), wykorzystujący stereoskopowe kamery optyczne. Umożliwiający skanowanie retrospektywne – 1 szt.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wyświetlający graficznie cykl oddechowy pacjenta zintegrowany z systemem skanera CT.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System wyposażony w interfejs do skanera CT, posiadającego możliwość wykonywania tomografii 4D.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Sieciowe przechowywanie danych systemowych.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Bezprzewodowy, zdalny monitor dla pacjentów do obserwacji </w:t>
            </w:r>
            <w:r w:rsidRPr="00683D0C">
              <w:br/>
              <w:t xml:space="preserve">i pomocy w regulowaniu ich wzorca oddychania. Montaż </w:t>
            </w:r>
            <w:r w:rsidRPr="00683D0C">
              <w:lastRenderedPageBreak/>
              <w:t>nad głową pacjenta za pomocą dedykowanego uchwytu do blatu stołu.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lastRenderedPageBreak/>
              <w:t>28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Dostawa sprzętu do siedziby Zamawiającego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29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>Instalacja sprzętu i oprogramowania w siedzibie Zamawiającego, w miejscach wskazanych przez osoby uprawnione ze strony Zamawiającego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  <w:tr w:rsidR="00AE51DF" w:rsidRPr="00683D0C" w:rsidTr="000E5ADC">
        <w:trPr>
          <w:trHeight w:val="144"/>
        </w:trPr>
        <w:tc>
          <w:tcPr>
            <w:tcW w:w="846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>
              <w:t>30</w:t>
            </w:r>
          </w:p>
        </w:tc>
        <w:tc>
          <w:tcPr>
            <w:tcW w:w="6095" w:type="dxa"/>
            <w:shd w:val="clear" w:color="auto" w:fill="auto"/>
          </w:tcPr>
          <w:p w:rsidR="00AE51DF" w:rsidRPr="00683D0C" w:rsidRDefault="00AE51DF" w:rsidP="00472DDB">
            <w:pPr>
              <w:spacing w:before="120" w:after="120"/>
            </w:pPr>
            <w:r w:rsidRPr="00683D0C">
              <w:t xml:space="preserve">Gwarancja na całość dostarczanego sprzętu </w:t>
            </w:r>
            <w:r>
              <w:t xml:space="preserve"> min 24 m-ce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E51DF" w:rsidRPr="00683D0C" w:rsidRDefault="00AE51DF" w:rsidP="00472DDB">
            <w:pPr>
              <w:spacing w:before="120" w:after="120"/>
              <w:jc w:val="center"/>
            </w:pPr>
          </w:p>
        </w:tc>
      </w:tr>
    </w:tbl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0E5ADC" w:rsidRDefault="000E5ADC" w:rsidP="00D709CF"/>
    <w:p w:rsidR="000E5ADC" w:rsidRDefault="000E5ADC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405535" w:rsidRDefault="00405535" w:rsidP="00D709CF"/>
    <w:p w:rsidR="000E5ADC" w:rsidRDefault="000E5ADC" w:rsidP="00D709CF"/>
    <w:p w:rsidR="000E5ADC" w:rsidRDefault="000E5ADC" w:rsidP="00D709CF"/>
    <w:p w:rsidR="00D709CF" w:rsidRDefault="00D709CF" w:rsidP="00D709CF"/>
    <w:tbl>
      <w:tblPr>
        <w:tblpPr w:leftFromText="141" w:rightFromText="141" w:vertAnchor="text" w:tblpX="-176" w:tblpY="1"/>
        <w:tblOverlap w:val="never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2391"/>
      </w:tblGrid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D9D9D9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Doposażenie stacji planowania</w:t>
            </w:r>
          </w:p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(w tym zakup nowych wersji)</w:t>
            </w:r>
          </w:p>
          <w:p w:rsidR="000E5ADC" w:rsidRDefault="000E5ADC" w:rsidP="00472DDB">
            <w:pPr>
              <w:spacing w:before="120" w:after="120"/>
              <w:jc w:val="center"/>
              <w:rPr>
                <w:b/>
              </w:rPr>
            </w:pPr>
          </w:p>
          <w:p w:rsidR="000E5ADC" w:rsidRPr="00683D0C" w:rsidRDefault="00D709CF" w:rsidP="000E5ADC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Parametr</w:t>
            </w:r>
            <w:r w:rsidR="000E5ADC">
              <w:rPr>
                <w:b/>
              </w:rPr>
              <w:t xml:space="preserve"> wymagany:</w:t>
            </w:r>
          </w:p>
        </w:tc>
        <w:tc>
          <w:tcPr>
            <w:tcW w:w="2391" w:type="dxa"/>
            <w:shd w:val="clear" w:color="auto" w:fill="D9D9D9"/>
            <w:vAlign w:val="center"/>
          </w:tcPr>
          <w:p w:rsidR="00D709CF" w:rsidRPr="00683D0C" w:rsidRDefault="000E5ADC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Wpisać TAK/NIE lub poziom oferowanego parametru</w:t>
            </w:r>
          </w:p>
        </w:tc>
      </w:tr>
      <w:tr w:rsidR="00D709CF" w:rsidRPr="00683D0C" w:rsidTr="00472DDB">
        <w:trPr>
          <w:trHeight w:val="144"/>
        </w:trPr>
        <w:tc>
          <w:tcPr>
            <w:tcW w:w="9332" w:type="dxa"/>
            <w:gridSpan w:val="3"/>
            <w:shd w:val="clear" w:color="auto" w:fill="auto"/>
          </w:tcPr>
          <w:p w:rsidR="00D709CF" w:rsidRPr="00683D0C" w:rsidRDefault="00D709CF" w:rsidP="00472DDB">
            <w:pPr>
              <w:spacing w:before="120" w:after="120"/>
              <w:jc w:val="center"/>
            </w:pPr>
            <w:r w:rsidRPr="00683D0C">
              <w:rPr>
                <w:b/>
                <w:bCs/>
              </w:rPr>
              <w:t>DOPOSAŻENIE PLANOWANIA LECZENIA DLA WIĄZEK ZEWNĘTRZNYCH</w:t>
            </w: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Modernizacja posiadanego systemu planowania leczenia Monaco do najnowszej dostępnej wersji oprogramowania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Modernizacja systemu planowania leczenia Monaco w zakresie sprzętowym tj. zapewnienie min. 7 fizycznych serwerów obliczeniowych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Rozbudowa systemu planowania leczenia w zakresie co najmniej dwóch licencji dla technik 3D, IMRT, VMAT wraz z niezbędnym wyposażeniem sprzętowym/obliczeniowym dla oferowanych licencji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Rozbudowa posiadanego przez Zamawiającego systemu planowania leczenia w zakresie co najmniej trzech licencji w zakresie narzędzi do konturowania, fuzji obrazów oraz komunikacji w standardzie DICOM oraz DICOM RT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Konfiguracja licencji po modernizacji zapewnia możliwość realizacji planów leczenia dla co najmniej dwóch użytkowników jednocześnie dla każdego z dostarczonych serwerów planowania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6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 xml:space="preserve">System po modernizacji zapewnia obliczenia dla wiązek fotonowych z/i bez filtra spłaszczającego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7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Oferowany algorytm CollapsedConeConvolution zgodny z algorytmem CollapsedConeConvolution wykorzystywanym przez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8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Obliczenia dla wiązek fotonowych z filtrem spłaszczającym z  wykorzystaniem algorytmu Monte Carlo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9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Obliczenia dla wiązek fotonowych bez filtra spłaszczającego (wiązki FFF) z wykorzystaniem algorytmu Monte Carlo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10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Oferowany algorytm MonteCarlo w pełni zgodny z algorytmem MonteCarlo wykorzystywanym przez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Możliwość tworzenia biblioteki planów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Obliczanie i wyświetlanie rozkładu dawki w postaci izodoz 2D oraz 3D na oferowanych fizycznych stacjach planowania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Funkcja planowania i optymalizacji dawki z wykorzystaniem funkcji narządów równoległych i szeregowych dla optymalizatora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Optymalizator oparty na wielu kryteriach (Multiciterial Optimization)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Obliczanie i wyświetlanie objętościowych histogramów dawki (DVH) na stacji planowania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Tworzenie obrazów DRR dla zaplanowanych wiązek terapeutycznych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Funkcjonalność sumowania kolejnych etapów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Wykorzystanie funkcji EUD w procesie planowania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Export i import danych w formacie DICOM (CT, RTImage, RTStructure, RTPlan, RTDose, MRI, PET), z systemów PACS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Zaawansowany algorytm obliczania dawki dla techniki radioterapii 3D (typu CCC lub AAA)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 xml:space="preserve">Pełna realizacja planów leczenia opracowanych w oferowanym systemie planowania leczenia na wykorzystywanych przez Zamawiającego akceleratorach: Elekta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Oferowany system planowania leczenia wykorzystuje technologię zapewniającą możliwość optymalizacji i realizacji planów z użyciem tzw. wirtualnych listków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Technologia wirtualnego listka zapewnia optymalizację map fluencji z rozdzielczością 1 mm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Funkcjonalność sporządzania raportów w postaci wydruku dokumentującego plan leczenia w formie histogramu rozkładu dawki w objętości tarczowej i narządach krytycznych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25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 xml:space="preserve">System pozwala importować obrazy tomograficzne MR, </w:t>
            </w:r>
            <w:r w:rsidRPr="00683D0C">
              <w:lastRenderedPageBreak/>
              <w:t xml:space="preserve">PET-CT, CBCT, zgodne z DICOM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Automatyzacja planowania leczenia z wykorzystaniem definiowanych przez użytkownika szablonów planów leczenia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Oferowany system planowania leczenia zapewnia pełną integrację z wykorzystywanym przez Zamawiającego systemem planowania leczenia Monako w zakresie wspólnej bazy pacjentów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Oferowany system zapewnia pełną integrację w posiadanej linii terapeutycznej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 xml:space="preserve">System po modernizacji zapewnia integrację z wykorzystywanym przez Zamawiającego systemem weryfikacji i zarządzania Mosaiq w zakresie automatycznej procedury eksportu zaaprobowanych planów leczenia 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Oferowana konfiguracja zapewnia pełną integrację systemu planowania leczenia z systemem weryfikacji i zarządzania stosowanym w Zakładzie Radioterapii tj. system MOSAIQ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Oferowane funkcjonalności są w pełni kompatybilne w zakresie obsługi danych pacjentów w ramach posiadanej przez Zamawiającego linii terapeutycznej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32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Oferowana modernizacja i rozbudowa systemu planowania leczenia zapewnia wszelkie niezbędne szkolenia wdrożeniowe oraz stanowiskowe wraz z kursami specjalistycznymi organizowanymi przez oferenta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 xml:space="preserve">Oferowana konfiguracja zapewnia co najmniej 10 stacji </w:t>
            </w:r>
            <w:r w:rsidRPr="00683D0C">
              <w:lastRenderedPageBreak/>
              <w:t>dostępowych typu klient do systemu planowania leczenia.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9332" w:type="dxa"/>
            <w:gridSpan w:val="3"/>
            <w:shd w:val="clear" w:color="auto" w:fill="auto"/>
          </w:tcPr>
          <w:p w:rsidR="00D709CF" w:rsidRPr="00683D0C" w:rsidRDefault="00D709CF" w:rsidP="00472DDB">
            <w:pPr>
              <w:spacing w:before="120" w:after="120"/>
              <w:jc w:val="center"/>
            </w:pPr>
            <w:r w:rsidRPr="00683D0C">
              <w:rPr>
                <w:b/>
                <w:bCs/>
              </w:rPr>
              <w:lastRenderedPageBreak/>
              <w:t>DOPOSAŻENIE STACJI PLANOWANIA LECZENIA ORAZ SYSTEMU WERYFIKACJI I ZARZĄDZANIA W ZAKRESIE SPRZĘTOWYM</w:t>
            </w: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Kopia zapasowa systemu planowania leczenia wraz z wdrożeniem i szkoleniem użytkownika.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Dostosowanie klimatyzacji do potrzeb dostarczonego systemu.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Zapewnienie bezprzerwowego źródła zasilania systemu.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System dostarczony wraz z szafą RACK.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System dostarczony wraz z podłączeniem do istniejącej sieci klienta.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9332" w:type="dxa"/>
            <w:gridSpan w:val="3"/>
            <w:shd w:val="clear" w:color="auto" w:fill="auto"/>
          </w:tcPr>
          <w:p w:rsidR="00D709CF" w:rsidRPr="00683D0C" w:rsidRDefault="00D709CF" w:rsidP="00472DDB">
            <w:pPr>
              <w:spacing w:before="120" w:after="120"/>
              <w:jc w:val="center"/>
            </w:pPr>
            <w:r w:rsidRPr="00683D0C">
              <w:rPr>
                <w:b/>
                <w:bCs/>
              </w:rPr>
              <w:t>WYMAGANIA DODATKOWE</w:t>
            </w: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39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Dostawa sprzętu do siedziby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40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Instalacja sprzętu i oprogramowania w siedzibie Zamawiającego, w miejscach wskazanych przez osoby uprawnione ze strony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41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Gwarancja na całość dostarczanego sprzętu min 24-m-ce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</w:tbl>
    <w:p w:rsidR="00D709CF" w:rsidRDefault="00D709CF" w:rsidP="00D709CF"/>
    <w:p w:rsidR="00D709CF" w:rsidRDefault="00D709C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D709CF" w:rsidRDefault="00D709C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405535" w:rsidRDefault="00405535" w:rsidP="00D709CF">
      <w:pPr>
        <w:rPr>
          <w:b/>
          <w:bCs/>
          <w:sz w:val="28"/>
          <w:szCs w:val="20"/>
        </w:rPr>
      </w:pPr>
    </w:p>
    <w:p w:rsidR="00D709CF" w:rsidRDefault="00D709CF" w:rsidP="00D709CF">
      <w:pPr>
        <w:rPr>
          <w:b/>
          <w:bCs/>
          <w:sz w:val="28"/>
          <w:szCs w:val="20"/>
        </w:rPr>
      </w:pPr>
    </w:p>
    <w:tbl>
      <w:tblPr>
        <w:tblpPr w:leftFromText="141" w:rightFromText="141" w:vertAnchor="text" w:tblpX="-176" w:tblpY="1"/>
        <w:tblOverlap w:val="never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6095"/>
        <w:gridCol w:w="2391"/>
      </w:tblGrid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D9D9D9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Lp.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405535" w:rsidRDefault="00405535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System planowania radioterapii</w:t>
            </w:r>
          </w:p>
          <w:p w:rsidR="00405535" w:rsidRDefault="00405535" w:rsidP="00472DDB">
            <w:pPr>
              <w:spacing w:before="120" w:after="120"/>
              <w:jc w:val="center"/>
              <w:rPr>
                <w:b/>
              </w:rPr>
            </w:pPr>
          </w:p>
          <w:p w:rsidR="00D709CF" w:rsidRPr="00683D0C" w:rsidRDefault="00D709CF" w:rsidP="00472DDB">
            <w:pPr>
              <w:spacing w:before="120" w:after="120"/>
              <w:jc w:val="center"/>
              <w:rPr>
                <w:b/>
              </w:rPr>
            </w:pPr>
            <w:r w:rsidRPr="00683D0C">
              <w:rPr>
                <w:b/>
              </w:rPr>
              <w:t>Parametr</w:t>
            </w:r>
            <w:r w:rsidR="00405535">
              <w:rPr>
                <w:b/>
              </w:rPr>
              <w:t xml:space="preserve"> wymagany:</w:t>
            </w:r>
          </w:p>
        </w:tc>
        <w:tc>
          <w:tcPr>
            <w:tcW w:w="2391" w:type="dxa"/>
            <w:shd w:val="clear" w:color="auto" w:fill="D9D9D9"/>
            <w:vAlign w:val="center"/>
          </w:tcPr>
          <w:p w:rsidR="00D709CF" w:rsidRDefault="00405535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Wpisać TAK/NIE</w:t>
            </w:r>
          </w:p>
          <w:p w:rsidR="00405535" w:rsidRPr="00683D0C" w:rsidRDefault="00405535" w:rsidP="00472DD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lub poziom oferowanego parametru</w:t>
            </w: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Modernizacja systemu planowania leczenia dla technik real-time prostaty do najnowszej dostępnej handlowo wersji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System po modernizacji kompatybilny z obecnie posiadanym przez Zamawiającego aparatem Flexitron HDR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 xml:space="preserve">System po modernizacji zapewnia trójwymiarowe akwizycje USG (czarno-białe i kolorowe) wraz z czujnikiem </w:t>
            </w:r>
          </w:p>
          <w:p w:rsidR="00D709CF" w:rsidRPr="00683D0C" w:rsidRDefault="00D709CF" w:rsidP="00472DDB">
            <w:pPr>
              <w:spacing w:before="120" w:after="120"/>
            </w:pPr>
            <w:r w:rsidRPr="00683D0C">
              <w:t>pozycjonowania krokowego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Nawigacja przestrzenna sterowana czujnikiem Krokowym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Planowanie CT i MR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Ręczne określanie VOI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Automatyczne konturowanie VOI w oparciu o kontury 3 przekrojów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Automatyczne konturowanie VOI w oparciu o kontury i ścieżkę trójwymiarową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Ręczna i automatyczna rekonstrukcja cewników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Automatyczna aktywacja pozycji postoju w VOI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Techniki optymalizacji: optymalizacja geometryczna i graficzna, optymalizacja dawki w punkcie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Historia optymalizacji w celu oceny planu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Narzędzia oceny planu: skumulowane i różnicowe histogramy dawka-objętość (DVH)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Trójwymiarowy rozkład dawki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Zmiana rozmiarów VOI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Oferowana konfiguracja zapewnia system obrazowania dla procedur leczenia w technice real-time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Waga aparatu bez głowic max 75 kg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Zakres częstotliwości pracy min 2,0-18,0 MHz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19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Dynamika systemu min 185 dB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Ilość niezależnych gniazd w aparacie min4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Monitor o orientacji pionowej min 18 cali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obracania monitora praw/lewo min 170 stopni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regulacji wysokości monitora min 25 cm.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regulacji wysokości panelu sterowania min 25 cm.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Panel sterowania wykonany z silikonu zapewniający szczelność i ułatwiający czyszczenie i dezynfekcję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Klawiatura alfanumeryczna do wprowadzania opisów z podświetlanymi klawiszami funkcyjnymi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regulacji panelu sterowania prawo/lewo min 350°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Wewnętrzna archiwizacja badania w aparacie o dysku min 450 GB. Możliwość zgrania obrazów badania na pamięć zewnętrzną typu pen 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Długość filmu CINE LOOP min 28 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Głębokość skanowania min 0,5 cm – 28 cm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Tryby pracy: 2D (B mode), M mode, Doppler Pulsacyjny, Doppler Kolorowy; Power Doppler, Duplex; Triplex, obrazowanie harmoniczne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Min 8 stopniowa regulacja wzmocnienia TGC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Specjalistyczne oprogramowanie aplikacyjne i pomiarowe dla urologii i brachyterapii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Zakres mierzonej prędkości przepływu w Dopplerze Kolorowym min 0,2 cm/s – 490 cm/s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Mierzona prędkość przepływu w Dopplerze Pulsacyjnym</w:t>
            </w:r>
          </w:p>
          <w:p w:rsidR="00D709CF" w:rsidRPr="00683D0C" w:rsidRDefault="00D709CF" w:rsidP="00472DDB">
            <w:pPr>
              <w:spacing w:before="120" w:after="120"/>
            </w:pPr>
            <w:r w:rsidRPr="00683D0C">
              <w:t>min 0,2 cm/s - 800 cm/s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Szerokość bramki Dopplera pulsacyjnego min 1-20 mm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Videoprinter czarno – biały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Głowica typu convex o częstotliwości pracy min 2,5 - 6,0 MHz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39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a) Ilość niezależnych elementów tworzących i odbierających sygnał ultradźwiękowy w głowicy min 180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b) 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c) Przystawka biopsyjna o regulowanej średnicy na biopsje cienko i grubo igłowe w zakresie 0,6-2,4 mm, metalowa,</w:t>
            </w:r>
          </w:p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wielokrotnego użytku z możliwością sterylizacji –1 szt.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Głowica liniowa o częstotliwości pracy min 5,0 - 12,0 MHz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a) Ilość niezależnych elementów tworzących i odbierających sygnał ultradźwiękowy w głowicy min 190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c) Przycisk na głowicy umożliwiający uruchomienie głowicy, zamrożenie i aktywację obrazu (rozwiązanie 1) lub przełącznik nożny o tożsamych właściwościach (rozwiązanie 2)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45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Głowica rektalna trzypłaszczyznowa do badań urologicznych typu convex- convex-convex o częstotliwości pracy min 6,0 – 12,0 MHz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a) Ilość niezależnych elementów tworzących i odbierających sygnał ultradźwiękowy w głowicy min 300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b) Kanał biopsyjny przez środek głowicy (nasadka wraz z prowadnicą – 3 sztuki)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c) Jednoczesne obrazowanie dwóch płaszczyzn prostaty w czasie rzeczywistym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d) Możliwość jednoczesnego wykonania biopsji wzdłuż głowicy jak i przez środek głowicy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e) Dwa przyciski na głowicy odpowiedzialne za przełączanie</w:t>
            </w:r>
          </w:p>
          <w:p w:rsidR="00D709CF" w:rsidRPr="00683D0C" w:rsidRDefault="00D709CF" w:rsidP="00472DDB">
            <w:pPr>
              <w:spacing w:before="120" w:after="120"/>
            </w:pPr>
            <w:r w:rsidRPr="00683D0C">
              <w:t>płaszczyzn obrazowania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Głowica rektalna dwupłaszczyznowa do badań urologicznych oraz innych procedur przez kroczowych typu</w:t>
            </w:r>
          </w:p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convex-linia o częstotliwości pracy min 6,0 - 12,0 MHz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a) Ilość niezależnych elementów tworzących i odbierających sygnał ultradźwiękowy w głowicy min 300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b) Możliwość wykonania biopsji oraz</w:t>
            </w:r>
          </w:p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innych procedur przez kroczowych, w tym brachyterapii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c) Dwa przyciski na głowicy odpowiedzialne za przełączanie płaszczyzn prostaty oraz aktywację i mrożenie obrazu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d) Długość czoła płaszczyzny liniowej min 60 mm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e) Jednoczesne obrazowanie prostaty w przekroju podłużnym i poprzecznym convex - linia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SYSTEM FUZJI OBRAZÓW MRI/USG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a) System fuzji obrazów MRI/USG w wersji przez kroczowej składający się z oprogramowania, steppera oraz stabilizatora do głowicy rektalnej, siatka wielorazowa kompatybilna ze steperem – 3 szt,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b) oprogramowanie do fuzji obrazów MRI/USG zintegrowane i w pełni kompatybilne z oferowanym ultrasonografem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c) obsługa urządzenia poprzez panel USG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d) oprogramowanie umożliwiające wykonanie biopsji w czasie rzeczywistym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e) oprogramowanie umożliwiające dopasowanie obrysu organu w trakcie biopsji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f) możliwość weryfikacji dokonanych konturów względem obrazów MRI oraz możliwość dopasowania obrazów MRI do konturów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g) możliwość wygenerowania raportu w formacie PDF zawierającego między innymi informacje o ilości pobranych</w:t>
            </w:r>
          </w:p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próbek, miejsc z których zostały pobrane zarówno w formie opisowej, graficznej oraz zdjęć usg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lastRenderedPageBreak/>
              <w:t>65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rozbudowy w momencie składania oferty o oprogramowanie umożliwiające tworzenie obrazów 3D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rozbudowy w momencie składania oferty o system umożliwiający fuzję obrazów w wersji przezodbytniczej MRI z obrazami ultrasonograficznymi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rozbudowy w momencie składania oferty o moduł obrazowania kontrastowego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709CF" w:rsidRPr="00683D0C" w:rsidRDefault="00D709CF" w:rsidP="00472DDB">
            <w:pPr>
              <w:autoSpaceDE w:val="0"/>
              <w:autoSpaceDN w:val="0"/>
              <w:adjustRightInd w:val="0"/>
              <w:spacing w:before="120" w:after="120"/>
            </w:pPr>
            <w:r w:rsidRPr="00683D0C">
              <w:t>Możliwość rozbudowy w momencie składania oferty o moduł elastografii tkanek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9332" w:type="dxa"/>
            <w:gridSpan w:val="3"/>
            <w:shd w:val="clear" w:color="auto" w:fill="auto"/>
          </w:tcPr>
          <w:p w:rsidR="00D709CF" w:rsidRPr="00683D0C" w:rsidRDefault="00D709CF" w:rsidP="00472DDB">
            <w:pPr>
              <w:spacing w:before="120" w:after="120"/>
              <w:jc w:val="center"/>
            </w:pPr>
            <w:r w:rsidRPr="00683D0C">
              <w:rPr>
                <w:b/>
                <w:bCs/>
              </w:rPr>
              <w:t>WYMAGANIA DODATKOWE</w:t>
            </w: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69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Dostawa sprzętu do siedziby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70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Instalacja sprzętu i oprogramowania w siedzibie Zamawiającego, w miejscach wskazanych przez osoby uprawnione ze strony Zamawiającego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  <w:tr w:rsidR="00D709CF" w:rsidRPr="00683D0C" w:rsidTr="00472DDB">
        <w:trPr>
          <w:trHeight w:val="144"/>
        </w:trPr>
        <w:tc>
          <w:tcPr>
            <w:tcW w:w="846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71</w:t>
            </w:r>
          </w:p>
        </w:tc>
        <w:tc>
          <w:tcPr>
            <w:tcW w:w="6095" w:type="dxa"/>
            <w:shd w:val="clear" w:color="auto" w:fill="auto"/>
          </w:tcPr>
          <w:p w:rsidR="00D709CF" w:rsidRPr="00683D0C" w:rsidRDefault="00D709CF" w:rsidP="00472DDB">
            <w:pPr>
              <w:spacing w:before="120" w:after="120"/>
            </w:pPr>
            <w:r w:rsidRPr="00683D0C">
              <w:t>Gwarancja na całość dostarczanego sprzętu min 24-m-ce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D709CF" w:rsidRPr="00683D0C" w:rsidRDefault="00D709CF" w:rsidP="00472DDB">
            <w:pPr>
              <w:spacing w:before="120" w:after="120"/>
              <w:jc w:val="center"/>
            </w:pPr>
          </w:p>
        </w:tc>
      </w:tr>
    </w:tbl>
    <w:p w:rsidR="00D709CF" w:rsidRPr="00683D0C" w:rsidRDefault="00D709CF" w:rsidP="00D709CF">
      <w:pPr>
        <w:rPr>
          <w:sz w:val="36"/>
        </w:rPr>
      </w:pPr>
    </w:p>
    <w:p w:rsidR="00D709CF" w:rsidRDefault="00D709C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AE51DF" w:rsidRDefault="00AE51DF" w:rsidP="00220168">
      <w:pPr>
        <w:tabs>
          <w:tab w:val="left" w:pos="9072"/>
        </w:tabs>
        <w:jc w:val="both"/>
        <w:rPr>
          <w:rFonts w:ascii="Cambria" w:hAnsi="Cambria" w:cs="Arial"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24995" w:rsidRDefault="00C24995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C97C58" w:rsidRDefault="00C97C58" w:rsidP="00C24995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</w:pPr>
    </w:p>
    <w:p w:rsidR="00446B23" w:rsidRPr="004D4BA2" w:rsidRDefault="00C97C58" w:rsidP="004D4BA2">
      <w:pPr>
        <w:tabs>
          <w:tab w:val="left" w:pos="9072"/>
        </w:tabs>
        <w:spacing w:line="480" w:lineRule="auto"/>
        <w:rPr>
          <w:rFonts w:ascii="Cambria" w:hAnsi="Cambria" w:cs="Arial"/>
          <w:b/>
          <w:bCs/>
        </w:rPr>
        <w:sectPr w:rsidR="00446B23" w:rsidRPr="004D4BA2" w:rsidSect="000B4A63">
          <w:headerReference w:type="default" r:id="rId8"/>
          <w:footerReference w:type="even" r:id="rId9"/>
          <w:footerReference w:type="default" r:id="rId10"/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Theme="majorHAnsi" w:hAnsiTheme="majorHAnsi" w:cs="Arial"/>
          <w:b/>
        </w:rPr>
        <w:t xml:space="preserve">                                          </w:t>
      </w:r>
    </w:p>
    <w:p w:rsidR="001B5672" w:rsidRDefault="001B5672" w:rsidP="004D4BA2">
      <w:pPr>
        <w:spacing w:line="480" w:lineRule="auto"/>
        <w:rPr>
          <w:rFonts w:ascii="Cambria" w:hAnsi="Cambria"/>
          <w:lang w:eastAsia="en-US"/>
        </w:rPr>
      </w:pPr>
    </w:p>
    <w:sectPr w:rsidR="001B5672" w:rsidSect="00E3566F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CE" w:rsidRDefault="001005CE">
      <w:r>
        <w:separator/>
      </w:r>
    </w:p>
  </w:endnote>
  <w:endnote w:type="continuationSeparator" w:id="1">
    <w:p w:rsidR="001005CE" w:rsidRDefault="0010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D" w:rsidRDefault="00E93DC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02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020D" w:rsidRDefault="00D6020D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D" w:rsidRPr="00CC222D" w:rsidRDefault="00E93DCE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D6020D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DE17FF">
      <w:rPr>
        <w:rFonts w:ascii="Cambria" w:hAnsi="Cambria"/>
        <w:noProof/>
        <w:sz w:val="20"/>
        <w:szCs w:val="20"/>
      </w:rPr>
      <w:t>19</w:t>
    </w:r>
    <w:r w:rsidRPr="00CC222D">
      <w:rPr>
        <w:rFonts w:ascii="Cambria" w:hAnsi="Cambria"/>
        <w:sz w:val="20"/>
        <w:szCs w:val="20"/>
      </w:rPr>
      <w:fldChar w:fldCharType="end"/>
    </w:r>
  </w:p>
  <w:p w:rsidR="00D6020D" w:rsidRDefault="00D6020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CE" w:rsidRDefault="001005CE">
      <w:r>
        <w:separator/>
      </w:r>
    </w:p>
  </w:footnote>
  <w:footnote w:type="continuationSeparator" w:id="1">
    <w:p w:rsidR="001005CE" w:rsidRDefault="0010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0D" w:rsidRDefault="00D6020D" w:rsidP="00E47F4A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bookmarkEnd w:id="1"/>
    <w:bookmarkEnd w:id="2"/>
    <w:bookmarkEnd w:id="3"/>
    <w:bookmarkEnd w:id="4"/>
    <w:bookmarkEnd w:id="5"/>
  </w:p>
  <w:p w:rsidR="00D6020D" w:rsidRDefault="00D6020D" w:rsidP="00E47F4A">
    <w:pPr>
      <w:pStyle w:val="Nagwek"/>
      <w:rPr>
        <w:rFonts w:ascii="Cambria" w:hAnsi="Cambria"/>
        <w:sz w:val="20"/>
        <w:szCs w:val="20"/>
      </w:rPr>
    </w:pPr>
  </w:p>
  <w:p w:rsidR="00D6020D" w:rsidRDefault="00D6020D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sprawy:SZSPOO.SZPiGM.3810/7</w:t>
    </w:r>
    <w:r w:rsidR="004D4BA2">
      <w:rPr>
        <w:rFonts w:ascii="Cambria" w:hAnsi="Cambria"/>
        <w:sz w:val="20"/>
        <w:szCs w:val="20"/>
      </w:rPr>
      <w:t>/2024</w:t>
    </w:r>
  </w:p>
  <w:p w:rsidR="00D6020D" w:rsidRDefault="00D6020D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82E5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939C6994"/>
    <w:name w:val="WW8Num2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3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13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5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9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1">
    <w:nsid w:val="02C02926"/>
    <w:multiLevelType w:val="multilevel"/>
    <w:tmpl w:val="9BDCC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7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5F5470"/>
    <w:multiLevelType w:val="hybridMultilevel"/>
    <w:tmpl w:val="5A409FF8"/>
    <w:lvl w:ilvl="0" w:tplc="188E7588">
      <w:start w:val="2"/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1ACF2214"/>
    <w:multiLevelType w:val="hybridMultilevel"/>
    <w:tmpl w:val="7766E31C"/>
    <w:lvl w:ilvl="0" w:tplc="716A8220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F935608"/>
    <w:multiLevelType w:val="multilevel"/>
    <w:tmpl w:val="9616545E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2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8E47BB"/>
    <w:multiLevelType w:val="hybridMultilevel"/>
    <w:tmpl w:val="E8B02A76"/>
    <w:lvl w:ilvl="0" w:tplc="F886B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14C455E"/>
    <w:multiLevelType w:val="hybridMultilevel"/>
    <w:tmpl w:val="7B38B7F4"/>
    <w:lvl w:ilvl="0" w:tplc="774896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4">
    <w:nsid w:val="5B6C0130"/>
    <w:multiLevelType w:val="hybridMultilevel"/>
    <w:tmpl w:val="903013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D025E30"/>
    <w:multiLevelType w:val="hybridMultilevel"/>
    <w:tmpl w:val="CBF2B98E"/>
    <w:lvl w:ilvl="0" w:tplc="152ED158">
      <w:start w:val="20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8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6AD3541"/>
    <w:multiLevelType w:val="hybridMultilevel"/>
    <w:tmpl w:val="8C5AFBC8"/>
    <w:name w:val="WW8Num432"/>
    <w:lvl w:ilvl="0" w:tplc="DA823B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1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6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5"/>
  </w:num>
  <w:num w:numId="3">
    <w:abstractNumId w:val="60"/>
  </w:num>
  <w:num w:numId="4">
    <w:abstractNumId w:val="26"/>
  </w:num>
  <w:num w:numId="5">
    <w:abstractNumId w:val="55"/>
  </w:num>
  <w:num w:numId="6">
    <w:abstractNumId w:val="58"/>
  </w:num>
  <w:num w:numId="7">
    <w:abstractNumId w:val="47"/>
  </w:num>
  <w:num w:numId="8">
    <w:abstractNumId w:val="69"/>
  </w:num>
  <w:num w:numId="9">
    <w:abstractNumId w:val="37"/>
  </w:num>
  <w:num w:numId="10">
    <w:abstractNumId w:val="66"/>
  </w:num>
  <w:num w:numId="11">
    <w:abstractNumId w:val="39"/>
  </w:num>
  <w:num w:numId="12">
    <w:abstractNumId w:val="48"/>
  </w:num>
  <w:num w:numId="13">
    <w:abstractNumId w:val="46"/>
  </w:num>
  <w:num w:numId="14">
    <w:abstractNumId w:val="36"/>
  </w:num>
  <w:num w:numId="15">
    <w:abstractNumId w:val="68"/>
  </w:num>
  <w:num w:numId="16">
    <w:abstractNumId w:val="24"/>
  </w:num>
  <w:num w:numId="17">
    <w:abstractNumId w:val="50"/>
  </w:num>
  <w:num w:numId="18">
    <w:abstractNumId w:val="12"/>
  </w:num>
  <w:num w:numId="19">
    <w:abstractNumId w:val="13"/>
  </w:num>
  <w:num w:numId="20">
    <w:abstractNumId w:val="11"/>
  </w:num>
  <w:num w:numId="21">
    <w:abstractNumId w:val="30"/>
  </w:num>
  <w:num w:numId="22">
    <w:abstractNumId w:val="22"/>
  </w:num>
  <w:num w:numId="23">
    <w:abstractNumId w:val="38"/>
  </w:num>
  <w:num w:numId="24">
    <w:abstractNumId w:val="33"/>
  </w:num>
  <w:num w:numId="25">
    <w:abstractNumId w:val="62"/>
  </w:num>
  <w:num w:numId="26">
    <w:abstractNumId w:val="23"/>
  </w:num>
  <w:num w:numId="27">
    <w:abstractNumId w:val="27"/>
  </w:num>
  <w:num w:numId="28">
    <w:abstractNumId w:val="67"/>
  </w:num>
  <w:num w:numId="29">
    <w:abstractNumId w:val="25"/>
  </w:num>
  <w:num w:numId="30">
    <w:abstractNumId w:val="51"/>
  </w:num>
  <w:num w:numId="31">
    <w:abstractNumId w:val="40"/>
  </w:num>
  <w:num w:numId="32">
    <w:abstractNumId w:val="64"/>
  </w:num>
  <w:num w:numId="33">
    <w:abstractNumId w:val="57"/>
  </w:num>
  <w:num w:numId="34">
    <w:abstractNumId w:val="56"/>
    <w:lvlOverride w:ilvl="0">
      <w:startOverride w:val="1"/>
    </w:lvlOverride>
  </w:num>
  <w:num w:numId="35">
    <w:abstractNumId w:val="45"/>
    <w:lvlOverride w:ilvl="0">
      <w:startOverride w:val="1"/>
    </w:lvlOverride>
  </w:num>
  <w:num w:numId="36">
    <w:abstractNumId w:val="31"/>
  </w:num>
  <w:num w:numId="37">
    <w:abstractNumId w:val="52"/>
  </w:num>
  <w:num w:numId="38">
    <w:abstractNumId w:val="29"/>
  </w:num>
  <w:num w:numId="39">
    <w:abstractNumId w:val="0"/>
  </w:num>
  <w:num w:numId="40">
    <w:abstractNumId w:val="61"/>
  </w:num>
  <w:num w:numId="41">
    <w:abstractNumId w:val="44"/>
  </w:num>
  <w:num w:numId="42">
    <w:abstractNumId w:val="54"/>
  </w:num>
  <w:num w:numId="43">
    <w:abstractNumId w:val="32"/>
  </w:num>
  <w:num w:numId="44">
    <w:abstractNumId w:val="43"/>
  </w:num>
  <w:num w:numId="45">
    <w:abstractNumId w:val="28"/>
  </w:num>
  <w:num w:numId="46">
    <w:abstractNumId w:val="34"/>
  </w:num>
  <w:num w:numId="47">
    <w:abstractNumId w:val="34"/>
    <w:lvlOverride w:ilvl="0">
      <w:startOverride w:val="1"/>
    </w:lvlOverride>
  </w:num>
  <w:num w:numId="48">
    <w:abstractNumId w:val="21"/>
  </w:num>
  <w:num w:numId="49">
    <w:abstractNumId w:val="21"/>
    <w:lvlOverride w:ilvl="0">
      <w:startOverride w:val="1"/>
    </w:lvlOverride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168FF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336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3DFF"/>
    <w:rsid w:val="00043E2A"/>
    <w:rsid w:val="0004419F"/>
    <w:rsid w:val="00044B6B"/>
    <w:rsid w:val="00046BB9"/>
    <w:rsid w:val="00047EF2"/>
    <w:rsid w:val="00050193"/>
    <w:rsid w:val="000508DD"/>
    <w:rsid w:val="00050C08"/>
    <w:rsid w:val="00051E57"/>
    <w:rsid w:val="000534AF"/>
    <w:rsid w:val="0005412E"/>
    <w:rsid w:val="00054199"/>
    <w:rsid w:val="000545C4"/>
    <w:rsid w:val="0005487F"/>
    <w:rsid w:val="00054BF5"/>
    <w:rsid w:val="0005523A"/>
    <w:rsid w:val="0005540D"/>
    <w:rsid w:val="00055851"/>
    <w:rsid w:val="00057FB0"/>
    <w:rsid w:val="000606C8"/>
    <w:rsid w:val="00060D92"/>
    <w:rsid w:val="0006172F"/>
    <w:rsid w:val="00061F88"/>
    <w:rsid w:val="000625CC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448E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0EAC"/>
    <w:rsid w:val="0009296C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7C3"/>
    <w:rsid w:val="000B1EDF"/>
    <w:rsid w:val="000B2658"/>
    <w:rsid w:val="000B2EE7"/>
    <w:rsid w:val="000B30AD"/>
    <w:rsid w:val="000B37AC"/>
    <w:rsid w:val="000B3FF9"/>
    <w:rsid w:val="000B4A63"/>
    <w:rsid w:val="000B62BE"/>
    <w:rsid w:val="000B68AE"/>
    <w:rsid w:val="000B7726"/>
    <w:rsid w:val="000C0D50"/>
    <w:rsid w:val="000C152C"/>
    <w:rsid w:val="000C1A45"/>
    <w:rsid w:val="000C1DF8"/>
    <w:rsid w:val="000C1FE3"/>
    <w:rsid w:val="000C3646"/>
    <w:rsid w:val="000C5498"/>
    <w:rsid w:val="000C6E69"/>
    <w:rsid w:val="000C71F9"/>
    <w:rsid w:val="000C7737"/>
    <w:rsid w:val="000C780C"/>
    <w:rsid w:val="000D0AD6"/>
    <w:rsid w:val="000D0AF3"/>
    <w:rsid w:val="000D2D21"/>
    <w:rsid w:val="000D31F9"/>
    <w:rsid w:val="000D40FD"/>
    <w:rsid w:val="000D6556"/>
    <w:rsid w:val="000D6D5C"/>
    <w:rsid w:val="000D7C3A"/>
    <w:rsid w:val="000E05B9"/>
    <w:rsid w:val="000E3107"/>
    <w:rsid w:val="000E362F"/>
    <w:rsid w:val="000E3BDB"/>
    <w:rsid w:val="000E3D41"/>
    <w:rsid w:val="000E3E42"/>
    <w:rsid w:val="000E4E2A"/>
    <w:rsid w:val="000E522B"/>
    <w:rsid w:val="000E5ADC"/>
    <w:rsid w:val="000E7F53"/>
    <w:rsid w:val="000F01F6"/>
    <w:rsid w:val="000F1E5A"/>
    <w:rsid w:val="000F2110"/>
    <w:rsid w:val="000F2308"/>
    <w:rsid w:val="000F27CF"/>
    <w:rsid w:val="000F37A4"/>
    <w:rsid w:val="000F37DA"/>
    <w:rsid w:val="000F6341"/>
    <w:rsid w:val="000F7159"/>
    <w:rsid w:val="000F7C21"/>
    <w:rsid w:val="001003DB"/>
    <w:rsid w:val="001005CE"/>
    <w:rsid w:val="00100601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078F3"/>
    <w:rsid w:val="00110287"/>
    <w:rsid w:val="001109E2"/>
    <w:rsid w:val="0011102C"/>
    <w:rsid w:val="0011188E"/>
    <w:rsid w:val="001121D7"/>
    <w:rsid w:val="00112636"/>
    <w:rsid w:val="001145BD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178"/>
    <w:rsid w:val="001239A0"/>
    <w:rsid w:val="00124732"/>
    <w:rsid w:val="00124E14"/>
    <w:rsid w:val="001265A8"/>
    <w:rsid w:val="001266DC"/>
    <w:rsid w:val="00126A93"/>
    <w:rsid w:val="00126E65"/>
    <w:rsid w:val="001271CE"/>
    <w:rsid w:val="00127AC1"/>
    <w:rsid w:val="00127CDF"/>
    <w:rsid w:val="001308CC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0CE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3F50"/>
    <w:rsid w:val="00154723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67F44"/>
    <w:rsid w:val="001720B9"/>
    <w:rsid w:val="00172714"/>
    <w:rsid w:val="00172F48"/>
    <w:rsid w:val="0017416A"/>
    <w:rsid w:val="00174344"/>
    <w:rsid w:val="00174747"/>
    <w:rsid w:val="001769C0"/>
    <w:rsid w:val="00177EF0"/>
    <w:rsid w:val="00180D33"/>
    <w:rsid w:val="00181631"/>
    <w:rsid w:val="001816EE"/>
    <w:rsid w:val="00181A5D"/>
    <w:rsid w:val="001827F2"/>
    <w:rsid w:val="00183B82"/>
    <w:rsid w:val="001846C8"/>
    <w:rsid w:val="00184DB1"/>
    <w:rsid w:val="001850ED"/>
    <w:rsid w:val="00185AD1"/>
    <w:rsid w:val="0018611C"/>
    <w:rsid w:val="00186411"/>
    <w:rsid w:val="001866AD"/>
    <w:rsid w:val="00186D2F"/>
    <w:rsid w:val="00186F98"/>
    <w:rsid w:val="00191641"/>
    <w:rsid w:val="00191FF7"/>
    <w:rsid w:val="00192C7B"/>
    <w:rsid w:val="00194797"/>
    <w:rsid w:val="0019498B"/>
    <w:rsid w:val="00194CF3"/>
    <w:rsid w:val="00196EB9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217"/>
    <w:rsid w:val="001A5611"/>
    <w:rsid w:val="001A575D"/>
    <w:rsid w:val="001A5F1E"/>
    <w:rsid w:val="001A75B2"/>
    <w:rsid w:val="001B000A"/>
    <w:rsid w:val="001B1081"/>
    <w:rsid w:val="001B1EA4"/>
    <w:rsid w:val="001B2011"/>
    <w:rsid w:val="001B3135"/>
    <w:rsid w:val="001B32D4"/>
    <w:rsid w:val="001B4D3A"/>
    <w:rsid w:val="001B5672"/>
    <w:rsid w:val="001B5DC5"/>
    <w:rsid w:val="001B6080"/>
    <w:rsid w:val="001B65FF"/>
    <w:rsid w:val="001B7A68"/>
    <w:rsid w:val="001C040E"/>
    <w:rsid w:val="001C12C8"/>
    <w:rsid w:val="001C213A"/>
    <w:rsid w:val="001C256F"/>
    <w:rsid w:val="001C2F08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08C3"/>
    <w:rsid w:val="001D32DE"/>
    <w:rsid w:val="001D6CF9"/>
    <w:rsid w:val="001E098A"/>
    <w:rsid w:val="001E13BE"/>
    <w:rsid w:val="001E16C8"/>
    <w:rsid w:val="001E1AD3"/>
    <w:rsid w:val="001E2809"/>
    <w:rsid w:val="001E302B"/>
    <w:rsid w:val="001E319E"/>
    <w:rsid w:val="001E328B"/>
    <w:rsid w:val="001E4DFF"/>
    <w:rsid w:val="001E52B2"/>
    <w:rsid w:val="001E5B85"/>
    <w:rsid w:val="001E6C02"/>
    <w:rsid w:val="001E6F19"/>
    <w:rsid w:val="001E7451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4C0"/>
    <w:rsid w:val="001F6522"/>
    <w:rsid w:val="001F668C"/>
    <w:rsid w:val="001F6710"/>
    <w:rsid w:val="001F6D89"/>
    <w:rsid w:val="001F6ECF"/>
    <w:rsid w:val="001F76DD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32ED"/>
    <w:rsid w:val="0020440F"/>
    <w:rsid w:val="00204600"/>
    <w:rsid w:val="00204E5B"/>
    <w:rsid w:val="00205194"/>
    <w:rsid w:val="00205653"/>
    <w:rsid w:val="00206EC2"/>
    <w:rsid w:val="002100C2"/>
    <w:rsid w:val="00211D44"/>
    <w:rsid w:val="0021225A"/>
    <w:rsid w:val="00213968"/>
    <w:rsid w:val="00216E50"/>
    <w:rsid w:val="00217CCD"/>
    <w:rsid w:val="00217D7F"/>
    <w:rsid w:val="00220168"/>
    <w:rsid w:val="00220C98"/>
    <w:rsid w:val="0022237D"/>
    <w:rsid w:val="002232E2"/>
    <w:rsid w:val="00223750"/>
    <w:rsid w:val="0022399E"/>
    <w:rsid w:val="00223B7B"/>
    <w:rsid w:val="0022403D"/>
    <w:rsid w:val="0022435A"/>
    <w:rsid w:val="0022488F"/>
    <w:rsid w:val="002248A3"/>
    <w:rsid w:val="00224C77"/>
    <w:rsid w:val="00225324"/>
    <w:rsid w:val="00226424"/>
    <w:rsid w:val="00227E39"/>
    <w:rsid w:val="002300B2"/>
    <w:rsid w:val="002304DC"/>
    <w:rsid w:val="002308E4"/>
    <w:rsid w:val="00231BBE"/>
    <w:rsid w:val="002330D7"/>
    <w:rsid w:val="00233298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652"/>
    <w:rsid w:val="002447F6"/>
    <w:rsid w:val="00244849"/>
    <w:rsid w:val="00246909"/>
    <w:rsid w:val="00246A11"/>
    <w:rsid w:val="0025041A"/>
    <w:rsid w:val="0025060A"/>
    <w:rsid w:val="00252051"/>
    <w:rsid w:val="002526DF"/>
    <w:rsid w:val="002541CE"/>
    <w:rsid w:val="00254667"/>
    <w:rsid w:val="00254BC5"/>
    <w:rsid w:val="00255734"/>
    <w:rsid w:val="002557D6"/>
    <w:rsid w:val="00256C53"/>
    <w:rsid w:val="00256EDD"/>
    <w:rsid w:val="00257369"/>
    <w:rsid w:val="00260D7D"/>
    <w:rsid w:val="00261B2F"/>
    <w:rsid w:val="00261B89"/>
    <w:rsid w:val="002649E6"/>
    <w:rsid w:val="0026568F"/>
    <w:rsid w:val="00265CFD"/>
    <w:rsid w:val="0026706B"/>
    <w:rsid w:val="002678AB"/>
    <w:rsid w:val="00271D38"/>
    <w:rsid w:val="002726E9"/>
    <w:rsid w:val="00272E2B"/>
    <w:rsid w:val="002731AD"/>
    <w:rsid w:val="002731B0"/>
    <w:rsid w:val="00273300"/>
    <w:rsid w:val="002759EA"/>
    <w:rsid w:val="00276CA0"/>
    <w:rsid w:val="00276CF8"/>
    <w:rsid w:val="00276FBB"/>
    <w:rsid w:val="002814D4"/>
    <w:rsid w:val="0028157B"/>
    <w:rsid w:val="002828FE"/>
    <w:rsid w:val="00282BD7"/>
    <w:rsid w:val="00282DEA"/>
    <w:rsid w:val="002837ED"/>
    <w:rsid w:val="00283C23"/>
    <w:rsid w:val="00283ED5"/>
    <w:rsid w:val="0028426D"/>
    <w:rsid w:val="00284B31"/>
    <w:rsid w:val="00285261"/>
    <w:rsid w:val="002854E6"/>
    <w:rsid w:val="00285BA8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17CB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5AC1"/>
    <w:rsid w:val="002A6879"/>
    <w:rsid w:val="002A6F94"/>
    <w:rsid w:val="002A799A"/>
    <w:rsid w:val="002A7F4E"/>
    <w:rsid w:val="002A7F7C"/>
    <w:rsid w:val="002B0E4B"/>
    <w:rsid w:val="002B1136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4EC1"/>
    <w:rsid w:val="002C6B65"/>
    <w:rsid w:val="002C6F90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8DC"/>
    <w:rsid w:val="002E2E7D"/>
    <w:rsid w:val="002E3546"/>
    <w:rsid w:val="002E5EDF"/>
    <w:rsid w:val="002F0291"/>
    <w:rsid w:val="002F1247"/>
    <w:rsid w:val="002F16D6"/>
    <w:rsid w:val="002F218B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0B3E"/>
    <w:rsid w:val="00312AD4"/>
    <w:rsid w:val="00312E52"/>
    <w:rsid w:val="0031370D"/>
    <w:rsid w:val="00313888"/>
    <w:rsid w:val="00314B6E"/>
    <w:rsid w:val="00315029"/>
    <w:rsid w:val="00315155"/>
    <w:rsid w:val="00315240"/>
    <w:rsid w:val="003161B8"/>
    <w:rsid w:val="003168C7"/>
    <w:rsid w:val="00320DC8"/>
    <w:rsid w:val="00324C9E"/>
    <w:rsid w:val="00324D29"/>
    <w:rsid w:val="00325403"/>
    <w:rsid w:val="00325720"/>
    <w:rsid w:val="00326E0A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1EBE"/>
    <w:rsid w:val="003429D7"/>
    <w:rsid w:val="00342C60"/>
    <w:rsid w:val="00343424"/>
    <w:rsid w:val="00344FEF"/>
    <w:rsid w:val="00345D7E"/>
    <w:rsid w:val="00350282"/>
    <w:rsid w:val="003504C7"/>
    <w:rsid w:val="003508E4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467D"/>
    <w:rsid w:val="003772DF"/>
    <w:rsid w:val="00377689"/>
    <w:rsid w:val="00377783"/>
    <w:rsid w:val="003809D8"/>
    <w:rsid w:val="00380E01"/>
    <w:rsid w:val="00381512"/>
    <w:rsid w:val="00381AA1"/>
    <w:rsid w:val="00381CDA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73FB"/>
    <w:rsid w:val="003A77F1"/>
    <w:rsid w:val="003B0A57"/>
    <w:rsid w:val="003B13A9"/>
    <w:rsid w:val="003B15A4"/>
    <w:rsid w:val="003B1D8F"/>
    <w:rsid w:val="003B2410"/>
    <w:rsid w:val="003B348E"/>
    <w:rsid w:val="003B3B9F"/>
    <w:rsid w:val="003B41BE"/>
    <w:rsid w:val="003B6F73"/>
    <w:rsid w:val="003B72DB"/>
    <w:rsid w:val="003B756E"/>
    <w:rsid w:val="003C015E"/>
    <w:rsid w:val="003C1B8C"/>
    <w:rsid w:val="003C48F1"/>
    <w:rsid w:val="003C4A44"/>
    <w:rsid w:val="003C4B19"/>
    <w:rsid w:val="003C5008"/>
    <w:rsid w:val="003C62C0"/>
    <w:rsid w:val="003C659A"/>
    <w:rsid w:val="003C7514"/>
    <w:rsid w:val="003D1863"/>
    <w:rsid w:val="003D1ED1"/>
    <w:rsid w:val="003D1FB1"/>
    <w:rsid w:val="003D4FCB"/>
    <w:rsid w:val="003D5C0E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5C34"/>
    <w:rsid w:val="003E6466"/>
    <w:rsid w:val="003E719D"/>
    <w:rsid w:val="003E7944"/>
    <w:rsid w:val="003F0396"/>
    <w:rsid w:val="003F0669"/>
    <w:rsid w:val="003F0E8D"/>
    <w:rsid w:val="003F1022"/>
    <w:rsid w:val="003F1EC4"/>
    <w:rsid w:val="003F3E9E"/>
    <w:rsid w:val="003F49E2"/>
    <w:rsid w:val="003F4FEC"/>
    <w:rsid w:val="003F503B"/>
    <w:rsid w:val="003F5826"/>
    <w:rsid w:val="003F5C0C"/>
    <w:rsid w:val="003F60D2"/>
    <w:rsid w:val="00400735"/>
    <w:rsid w:val="00402A98"/>
    <w:rsid w:val="00402C4C"/>
    <w:rsid w:val="00402EC5"/>
    <w:rsid w:val="004039E4"/>
    <w:rsid w:val="00404595"/>
    <w:rsid w:val="00405505"/>
    <w:rsid w:val="0040553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2D07"/>
    <w:rsid w:val="0041331B"/>
    <w:rsid w:val="0041389E"/>
    <w:rsid w:val="0041442A"/>
    <w:rsid w:val="00414CF9"/>
    <w:rsid w:val="00415198"/>
    <w:rsid w:val="00415736"/>
    <w:rsid w:val="004166A7"/>
    <w:rsid w:val="0041713B"/>
    <w:rsid w:val="00420580"/>
    <w:rsid w:val="00422FC5"/>
    <w:rsid w:val="00423457"/>
    <w:rsid w:val="0042388A"/>
    <w:rsid w:val="00423BC5"/>
    <w:rsid w:val="004245B7"/>
    <w:rsid w:val="00424BC3"/>
    <w:rsid w:val="00425C46"/>
    <w:rsid w:val="00426CB9"/>
    <w:rsid w:val="00427742"/>
    <w:rsid w:val="00427A12"/>
    <w:rsid w:val="00427A47"/>
    <w:rsid w:val="0043096A"/>
    <w:rsid w:val="0043289B"/>
    <w:rsid w:val="0043320E"/>
    <w:rsid w:val="00436078"/>
    <w:rsid w:val="00436EA3"/>
    <w:rsid w:val="00436F25"/>
    <w:rsid w:val="0043702C"/>
    <w:rsid w:val="00437C20"/>
    <w:rsid w:val="00437C42"/>
    <w:rsid w:val="004409ED"/>
    <w:rsid w:val="0044326C"/>
    <w:rsid w:val="00443740"/>
    <w:rsid w:val="00443744"/>
    <w:rsid w:val="0044374E"/>
    <w:rsid w:val="00443A9F"/>
    <w:rsid w:val="00443B60"/>
    <w:rsid w:val="0044434A"/>
    <w:rsid w:val="00445639"/>
    <w:rsid w:val="00446B23"/>
    <w:rsid w:val="00446E5C"/>
    <w:rsid w:val="004500AA"/>
    <w:rsid w:val="004501D1"/>
    <w:rsid w:val="004513F5"/>
    <w:rsid w:val="0045165D"/>
    <w:rsid w:val="004519E7"/>
    <w:rsid w:val="004534C5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1C3"/>
    <w:rsid w:val="00462A4F"/>
    <w:rsid w:val="00462D82"/>
    <w:rsid w:val="004639B5"/>
    <w:rsid w:val="00464809"/>
    <w:rsid w:val="0047062C"/>
    <w:rsid w:val="00471694"/>
    <w:rsid w:val="00473523"/>
    <w:rsid w:val="00474280"/>
    <w:rsid w:val="00474888"/>
    <w:rsid w:val="00474932"/>
    <w:rsid w:val="0047529C"/>
    <w:rsid w:val="00475DFF"/>
    <w:rsid w:val="004760E3"/>
    <w:rsid w:val="00476298"/>
    <w:rsid w:val="004768BC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2EC"/>
    <w:rsid w:val="00483B12"/>
    <w:rsid w:val="00484A5A"/>
    <w:rsid w:val="00485B52"/>
    <w:rsid w:val="00485BBE"/>
    <w:rsid w:val="00486B38"/>
    <w:rsid w:val="00487409"/>
    <w:rsid w:val="004877C4"/>
    <w:rsid w:val="00487839"/>
    <w:rsid w:val="00490F36"/>
    <w:rsid w:val="004916DD"/>
    <w:rsid w:val="00491D29"/>
    <w:rsid w:val="00491D62"/>
    <w:rsid w:val="004934C5"/>
    <w:rsid w:val="0049390B"/>
    <w:rsid w:val="00494A82"/>
    <w:rsid w:val="00494BF8"/>
    <w:rsid w:val="0049543B"/>
    <w:rsid w:val="00495CC5"/>
    <w:rsid w:val="00495D24"/>
    <w:rsid w:val="0049686E"/>
    <w:rsid w:val="004970FE"/>
    <w:rsid w:val="00497282"/>
    <w:rsid w:val="00497BD0"/>
    <w:rsid w:val="004A0838"/>
    <w:rsid w:val="004A1963"/>
    <w:rsid w:val="004A1E13"/>
    <w:rsid w:val="004A2FBC"/>
    <w:rsid w:val="004A37BF"/>
    <w:rsid w:val="004A3804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7A7"/>
    <w:rsid w:val="004D1189"/>
    <w:rsid w:val="004D3ECA"/>
    <w:rsid w:val="004D455D"/>
    <w:rsid w:val="004D4782"/>
    <w:rsid w:val="004D4BA2"/>
    <w:rsid w:val="004D4CCE"/>
    <w:rsid w:val="004D63E9"/>
    <w:rsid w:val="004D75B4"/>
    <w:rsid w:val="004D7938"/>
    <w:rsid w:val="004D7C69"/>
    <w:rsid w:val="004E17DC"/>
    <w:rsid w:val="004E3410"/>
    <w:rsid w:val="004E4827"/>
    <w:rsid w:val="004E4B6C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360E"/>
    <w:rsid w:val="004F4AC8"/>
    <w:rsid w:val="004F4D73"/>
    <w:rsid w:val="004F755C"/>
    <w:rsid w:val="00501BDA"/>
    <w:rsid w:val="00501D6C"/>
    <w:rsid w:val="005038D7"/>
    <w:rsid w:val="00503A20"/>
    <w:rsid w:val="00503D6D"/>
    <w:rsid w:val="00504F00"/>
    <w:rsid w:val="005067C8"/>
    <w:rsid w:val="00510327"/>
    <w:rsid w:val="00510879"/>
    <w:rsid w:val="00511793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1A8C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A20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188B"/>
    <w:rsid w:val="00551AB1"/>
    <w:rsid w:val="005520C9"/>
    <w:rsid w:val="005522C9"/>
    <w:rsid w:val="00552CB7"/>
    <w:rsid w:val="00553673"/>
    <w:rsid w:val="00553899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67D"/>
    <w:rsid w:val="00562ABE"/>
    <w:rsid w:val="005630E8"/>
    <w:rsid w:val="0056359E"/>
    <w:rsid w:val="00563C92"/>
    <w:rsid w:val="00563E41"/>
    <w:rsid w:val="00564049"/>
    <w:rsid w:val="005640E5"/>
    <w:rsid w:val="00564ED6"/>
    <w:rsid w:val="0056591F"/>
    <w:rsid w:val="00565F2E"/>
    <w:rsid w:val="005679E6"/>
    <w:rsid w:val="005703C1"/>
    <w:rsid w:val="00571358"/>
    <w:rsid w:val="0057249A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04"/>
    <w:rsid w:val="00580CA3"/>
    <w:rsid w:val="00581CA3"/>
    <w:rsid w:val="00581FEF"/>
    <w:rsid w:val="005821F1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7A7"/>
    <w:rsid w:val="00592FE4"/>
    <w:rsid w:val="00593ACF"/>
    <w:rsid w:val="00595F14"/>
    <w:rsid w:val="00596C55"/>
    <w:rsid w:val="00597283"/>
    <w:rsid w:val="005972C0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692C"/>
    <w:rsid w:val="005A71A4"/>
    <w:rsid w:val="005A7ADF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37D2"/>
    <w:rsid w:val="005C52B4"/>
    <w:rsid w:val="005C621F"/>
    <w:rsid w:val="005C6C83"/>
    <w:rsid w:val="005C74D9"/>
    <w:rsid w:val="005C7D72"/>
    <w:rsid w:val="005C7E36"/>
    <w:rsid w:val="005D0B54"/>
    <w:rsid w:val="005D3010"/>
    <w:rsid w:val="005D30B1"/>
    <w:rsid w:val="005D34BD"/>
    <w:rsid w:val="005D3855"/>
    <w:rsid w:val="005D3E53"/>
    <w:rsid w:val="005D49B2"/>
    <w:rsid w:val="005D4F33"/>
    <w:rsid w:val="005D53A5"/>
    <w:rsid w:val="005D5699"/>
    <w:rsid w:val="005D6C2E"/>
    <w:rsid w:val="005D77AB"/>
    <w:rsid w:val="005E0641"/>
    <w:rsid w:val="005E0EA4"/>
    <w:rsid w:val="005E109B"/>
    <w:rsid w:val="005E1B4E"/>
    <w:rsid w:val="005E25BB"/>
    <w:rsid w:val="005E3A67"/>
    <w:rsid w:val="005E41FE"/>
    <w:rsid w:val="005E4747"/>
    <w:rsid w:val="005E4E25"/>
    <w:rsid w:val="005E646B"/>
    <w:rsid w:val="005E73FC"/>
    <w:rsid w:val="005E775B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187"/>
    <w:rsid w:val="00601F95"/>
    <w:rsid w:val="00601FA4"/>
    <w:rsid w:val="006020D6"/>
    <w:rsid w:val="00603A8F"/>
    <w:rsid w:val="00603EB9"/>
    <w:rsid w:val="006040B1"/>
    <w:rsid w:val="006042A2"/>
    <w:rsid w:val="00604514"/>
    <w:rsid w:val="006047FA"/>
    <w:rsid w:val="00605579"/>
    <w:rsid w:val="0060600C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6249"/>
    <w:rsid w:val="0062780F"/>
    <w:rsid w:val="00627D28"/>
    <w:rsid w:val="00631F41"/>
    <w:rsid w:val="006330B2"/>
    <w:rsid w:val="00633A07"/>
    <w:rsid w:val="00633F9C"/>
    <w:rsid w:val="00637209"/>
    <w:rsid w:val="00637D59"/>
    <w:rsid w:val="006403EC"/>
    <w:rsid w:val="00641351"/>
    <w:rsid w:val="00641360"/>
    <w:rsid w:val="00642664"/>
    <w:rsid w:val="006440B0"/>
    <w:rsid w:val="00644938"/>
    <w:rsid w:val="00645158"/>
    <w:rsid w:val="0064532E"/>
    <w:rsid w:val="00646A4A"/>
    <w:rsid w:val="006518B2"/>
    <w:rsid w:val="006519B5"/>
    <w:rsid w:val="006524E0"/>
    <w:rsid w:val="00652ADE"/>
    <w:rsid w:val="00653703"/>
    <w:rsid w:val="0065381F"/>
    <w:rsid w:val="006542AE"/>
    <w:rsid w:val="006547C2"/>
    <w:rsid w:val="00654B64"/>
    <w:rsid w:val="00655384"/>
    <w:rsid w:val="00657045"/>
    <w:rsid w:val="006575DF"/>
    <w:rsid w:val="00661160"/>
    <w:rsid w:val="006615B0"/>
    <w:rsid w:val="0066267A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3A3B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C1"/>
    <w:rsid w:val="00691ABC"/>
    <w:rsid w:val="006920A6"/>
    <w:rsid w:val="00692607"/>
    <w:rsid w:val="006946BA"/>
    <w:rsid w:val="00694955"/>
    <w:rsid w:val="006952AC"/>
    <w:rsid w:val="00696298"/>
    <w:rsid w:val="00696A41"/>
    <w:rsid w:val="00697CEE"/>
    <w:rsid w:val="00697FDD"/>
    <w:rsid w:val="006A14E4"/>
    <w:rsid w:val="006A26EF"/>
    <w:rsid w:val="006A30D9"/>
    <w:rsid w:val="006A3283"/>
    <w:rsid w:val="006A43B9"/>
    <w:rsid w:val="006A68EF"/>
    <w:rsid w:val="006A6F25"/>
    <w:rsid w:val="006A71EB"/>
    <w:rsid w:val="006B004E"/>
    <w:rsid w:val="006B0663"/>
    <w:rsid w:val="006B07BA"/>
    <w:rsid w:val="006B1923"/>
    <w:rsid w:val="006B25CE"/>
    <w:rsid w:val="006B48EB"/>
    <w:rsid w:val="006B4AF8"/>
    <w:rsid w:val="006B4E7B"/>
    <w:rsid w:val="006B65EA"/>
    <w:rsid w:val="006B6D15"/>
    <w:rsid w:val="006B6E42"/>
    <w:rsid w:val="006C01CD"/>
    <w:rsid w:val="006C1399"/>
    <w:rsid w:val="006C18FC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03DF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894"/>
    <w:rsid w:val="006F4D47"/>
    <w:rsid w:val="006F4FC8"/>
    <w:rsid w:val="006F5C85"/>
    <w:rsid w:val="006F5D12"/>
    <w:rsid w:val="006F6350"/>
    <w:rsid w:val="006F67BA"/>
    <w:rsid w:val="006F691A"/>
    <w:rsid w:val="006F7A97"/>
    <w:rsid w:val="007003FF"/>
    <w:rsid w:val="00700772"/>
    <w:rsid w:val="007017B5"/>
    <w:rsid w:val="007028A7"/>
    <w:rsid w:val="00702C6B"/>
    <w:rsid w:val="00702DE5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3299"/>
    <w:rsid w:val="00713F34"/>
    <w:rsid w:val="007156EA"/>
    <w:rsid w:val="00717C71"/>
    <w:rsid w:val="00720E11"/>
    <w:rsid w:val="00720FA4"/>
    <w:rsid w:val="00720FCE"/>
    <w:rsid w:val="007212D4"/>
    <w:rsid w:val="0072251C"/>
    <w:rsid w:val="00722E1D"/>
    <w:rsid w:val="00724F68"/>
    <w:rsid w:val="007252AC"/>
    <w:rsid w:val="00725372"/>
    <w:rsid w:val="00725717"/>
    <w:rsid w:val="00725AC4"/>
    <w:rsid w:val="007270F6"/>
    <w:rsid w:val="0072747E"/>
    <w:rsid w:val="007308DE"/>
    <w:rsid w:val="00730AD1"/>
    <w:rsid w:val="00730CDE"/>
    <w:rsid w:val="00731893"/>
    <w:rsid w:val="00731A03"/>
    <w:rsid w:val="00732900"/>
    <w:rsid w:val="00732EA2"/>
    <w:rsid w:val="0073327C"/>
    <w:rsid w:val="00733CAF"/>
    <w:rsid w:val="0073444A"/>
    <w:rsid w:val="00734452"/>
    <w:rsid w:val="00734D6E"/>
    <w:rsid w:val="0073588C"/>
    <w:rsid w:val="007358B4"/>
    <w:rsid w:val="007358E6"/>
    <w:rsid w:val="00735FC7"/>
    <w:rsid w:val="00736322"/>
    <w:rsid w:val="00737587"/>
    <w:rsid w:val="0073766E"/>
    <w:rsid w:val="00742646"/>
    <w:rsid w:val="007436EB"/>
    <w:rsid w:val="00744583"/>
    <w:rsid w:val="00744995"/>
    <w:rsid w:val="00746B4B"/>
    <w:rsid w:val="00746F3E"/>
    <w:rsid w:val="00747E30"/>
    <w:rsid w:val="0075026C"/>
    <w:rsid w:val="0075248B"/>
    <w:rsid w:val="0075289B"/>
    <w:rsid w:val="00753F6B"/>
    <w:rsid w:val="00754475"/>
    <w:rsid w:val="007548DB"/>
    <w:rsid w:val="0075499B"/>
    <w:rsid w:val="0075537D"/>
    <w:rsid w:val="00755404"/>
    <w:rsid w:val="007563F4"/>
    <w:rsid w:val="007572CC"/>
    <w:rsid w:val="00760F63"/>
    <w:rsid w:val="00761290"/>
    <w:rsid w:val="0076187B"/>
    <w:rsid w:val="0076188F"/>
    <w:rsid w:val="00762138"/>
    <w:rsid w:val="0076227D"/>
    <w:rsid w:val="00763054"/>
    <w:rsid w:val="007646D7"/>
    <w:rsid w:val="00764AAD"/>
    <w:rsid w:val="00764C30"/>
    <w:rsid w:val="00765721"/>
    <w:rsid w:val="00766472"/>
    <w:rsid w:val="00766F89"/>
    <w:rsid w:val="00767954"/>
    <w:rsid w:val="00767A53"/>
    <w:rsid w:val="007704D2"/>
    <w:rsid w:val="00770C2E"/>
    <w:rsid w:val="00771554"/>
    <w:rsid w:val="00771A18"/>
    <w:rsid w:val="00772220"/>
    <w:rsid w:val="00772E89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C45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26"/>
    <w:rsid w:val="007B21AB"/>
    <w:rsid w:val="007B21B2"/>
    <w:rsid w:val="007B3025"/>
    <w:rsid w:val="007B4400"/>
    <w:rsid w:val="007B7A20"/>
    <w:rsid w:val="007C0CCF"/>
    <w:rsid w:val="007C12D2"/>
    <w:rsid w:val="007C28FB"/>
    <w:rsid w:val="007C2D95"/>
    <w:rsid w:val="007C414C"/>
    <w:rsid w:val="007C4815"/>
    <w:rsid w:val="007C5DAE"/>
    <w:rsid w:val="007C5E59"/>
    <w:rsid w:val="007C60D2"/>
    <w:rsid w:val="007C665E"/>
    <w:rsid w:val="007C73C6"/>
    <w:rsid w:val="007C7496"/>
    <w:rsid w:val="007C7F47"/>
    <w:rsid w:val="007D107B"/>
    <w:rsid w:val="007D29F5"/>
    <w:rsid w:val="007D2EDC"/>
    <w:rsid w:val="007D4D0C"/>
    <w:rsid w:val="007D5D10"/>
    <w:rsid w:val="007D68F0"/>
    <w:rsid w:val="007D6960"/>
    <w:rsid w:val="007E08D6"/>
    <w:rsid w:val="007E0991"/>
    <w:rsid w:val="007E12A7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95C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1E0F"/>
    <w:rsid w:val="00832E04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377B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76F"/>
    <w:rsid w:val="00866CAE"/>
    <w:rsid w:val="008673F9"/>
    <w:rsid w:val="008674E4"/>
    <w:rsid w:val="00870445"/>
    <w:rsid w:val="00872D84"/>
    <w:rsid w:val="00873009"/>
    <w:rsid w:val="00873EC2"/>
    <w:rsid w:val="0087408E"/>
    <w:rsid w:val="0087523B"/>
    <w:rsid w:val="00875317"/>
    <w:rsid w:val="008759C6"/>
    <w:rsid w:val="00875A2D"/>
    <w:rsid w:val="00876131"/>
    <w:rsid w:val="00877C90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4282"/>
    <w:rsid w:val="008949B3"/>
    <w:rsid w:val="008965A5"/>
    <w:rsid w:val="00896C0F"/>
    <w:rsid w:val="008A0763"/>
    <w:rsid w:val="008A10C0"/>
    <w:rsid w:val="008A1345"/>
    <w:rsid w:val="008A1E26"/>
    <w:rsid w:val="008A2519"/>
    <w:rsid w:val="008A27B1"/>
    <w:rsid w:val="008A30F9"/>
    <w:rsid w:val="008A3E25"/>
    <w:rsid w:val="008A41DF"/>
    <w:rsid w:val="008A50BA"/>
    <w:rsid w:val="008A5FAF"/>
    <w:rsid w:val="008A73C7"/>
    <w:rsid w:val="008A7A7D"/>
    <w:rsid w:val="008B11F9"/>
    <w:rsid w:val="008B1990"/>
    <w:rsid w:val="008B19A1"/>
    <w:rsid w:val="008B1ED0"/>
    <w:rsid w:val="008B2872"/>
    <w:rsid w:val="008B2D8C"/>
    <w:rsid w:val="008B314D"/>
    <w:rsid w:val="008B3B91"/>
    <w:rsid w:val="008B4678"/>
    <w:rsid w:val="008B504A"/>
    <w:rsid w:val="008B579D"/>
    <w:rsid w:val="008B7AB0"/>
    <w:rsid w:val="008B7D2F"/>
    <w:rsid w:val="008C2B31"/>
    <w:rsid w:val="008C365E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4E2A"/>
    <w:rsid w:val="008E5B27"/>
    <w:rsid w:val="008E6FA8"/>
    <w:rsid w:val="008F0BFB"/>
    <w:rsid w:val="008F1AD4"/>
    <w:rsid w:val="008F21F2"/>
    <w:rsid w:val="008F2E6F"/>
    <w:rsid w:val="008F3D5D"/>
    <w:rsid w:val="008F6A86"/>
    <w:rsid w:val="00900B5A"/>
    <w:rsid w:val="00901310"/>
    <w:rsid w:val="009019A0"/>
    <w:rsid w:val="00901EC6"/>
    <w:rsid w:val="009023E2"/>
    <w:rsid w:val="00902957"/>
    <w:rsid w:val="0090338E"/>
    <w:rsid w:val="00903537"/>
    <w:rsid w:val="009037D7"/>
    <w:rsid w:val="0090440F"/>
    <w:rsid w:val="009062BC"/>
    <w:rsid w:val="00906B79"/>
    <w:rsid w:val="00906BAA"/>
    <w:rsid w:val="00906CDD"/>
    <w:rsid w:val="00906D94"/>
    <w:rsid w:val="00907AEA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0E08"/>
    <w:rsid w:val="009218A5"/>
    <w:rsid w:val="00921AA6"/>
    <w:rsid w:val="00921B5B"/>
    <w:rsid w:val="00921B84"/>
    <w:rsid w:val="00922357"/>
    <w:rsid w:val="0092306D"/>
    <w:rsid w:val="00923EF8"/>
    <w:rsid w:val="00924A5A"/>
    <w:rsid w:val="00924CFA"/>
    <w:rsid w:val="00925B72"/>
    <w:rsid w:val="00925FAA"/>
    <w:rsid w:val="00925FBA"/>
    <w:rsid w:val="00926112"/>
    <w:rsid w:val="00926A77"/>
    <w:rsid w:val="009270FB"/>
    <w:rsid w:val="00930CA5"/>
    <w:rsid w:val="00930CC4"/>
    <w:rsid w:val="009321DA"/>
    <w:rsid w:val="00933B65"/>
    <w:rsid w:val="00935D95"/>
    <w:rsid w:val="00936437"/>
    <w:rsid w:val="00937018"/>
    <w:rsid w:val="009370DA"/>
    <w:rsid w:val="00937821"/>
    <w:rsid w:val="00937D48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5C3E"/>
    <w:rsid w:val="0094611C"/>
    <w:rsid w:val="009462A0"/>
    <w:rsid w:val="009478D6"/>
    <w:rsid w:val="00947F1F"/>
    <w:rsid w:val="009504FB"/>
    <w:rsid w:val="009510D6"/>
    <w:rsid w:val="009516CD"/>
    <w:rsid w:val="009519D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2FB"/>
    <w:rsid w:val="00966BB2"/>
    <w:rsid w:val="009670E4"/>
    <w:rsid w:val="009672CC"/>
    <w:rsid w:val="0096749F"/>
    <w:rsid w:val="009703D7"/>
    <w:rsid w:val="0097059F"/>
    <w:rsid w:val="0097332A"/>
    <w:rsid w:val="00974247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D58"/>
    <w:rsid w:val="0098603A"/>
    <w:rsid w:val="00987421"/>
    <w:rsid w:val="0098787D"/>
    <w:rsid w:val="00990790"/>
    <w:rsid w:val="009919BD"/>
    <w:rsid w:val="0099272A"/>
    <w:rsid w:val="009927F0"/>
    <w:rsid w:val="00992EFA"/>
    <w:rsid w:val="009952C7"/>
    <w:rsid w:val="00996A88"/>
    <w:rsid w:val="00996CFD"/>
    <w:rsid w:val="00996D85"/>
    <w:rsid w:val="0099706B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A7451"/>
    <w:rsid w:val="009B00B1"/>
    <w:rsid w:val="009B2C86"/>
    <w:rsid w:val="009B3B48"/>
    <w:rsid w:val="009B52C9"/>
    <w:rsid w:val="009B5DFC"/>
    <w:rsid w:val="009B6F90"/>
    <w:rsid w:val="009C0178"/>
    <w:rsid w:val="009C0A20"/>
    <w:rsid w:val="009C0A57"/>
    <w:rsid w:val="009C1171"/>
    <w:rsid w:val="009C175F"/>
    <w:rsid w:val="009C1EB9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C33"/>
    <w:rsid w:val="009D4D28"/>
    <w:rsid w:val="009D5297"/>
    <w:rsid w:val="009D535D"/>
    <w:rsid w:val="009D5F18"/>
    <w:rsid w:val="009D6455"/>
    <w:rsid w:val="009D6B0C"/>
    <w:rsid w:val="009D6C0A"/>
    <w:rsid w:val="009D7616"/>
    <w:rsid w:val="009D7BBC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485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AF7"/>
    <w:rsid w:val="009F2C22"/>
    <w:rsid w:val="009F3788"/>
    <w:rsid w:val="009F41F4"/>
    <w:rsid w:val="009F4264"/>
    <w:rsid w:val="009F6823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45D8"/>
    <w:rsid w:val="00A04E90"/>
    <w:rsid w:val="00A05C0F"/>
    <w:rsid w:val="00A06B79"/>
    <w:rsid w:val="00A06C60"/>
    <w:rsid w:val="00A1134B"/>
    <w:rsid w:val="00A1180F"/>
    <w:rsid w:val="00A13AB7"/>
    <w:rsid w:val="00A14EE6"/>
    <w:rsid w:val="00A1543E"/>
    <w:rsid w:val="00A16DD5"/>
    <w:rsid w:val="00A17D18"/>
    <w:rsid w:val="00A17F4B"/>
    <w:rsid w:val="00A20240"/>
    <w:rsid w:val="00A20B08"/>
    <w:rsid w:val="00A20E8F"/>
    <w:rsid w:val="00A2116D"/>
    <w:rsid w:val="00A216B3"/>
    <w:rsid w:val="00A216E6"/>
    <w:rsid w:val="00A224C2"/>
    <w:rsid w:val="00A22B11"/>
    <w:rsid w:val="00A2390B"/>
    <w:rsid w:val="00A25019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07F6"/>
    <w:rsid w:val="00A4101C"/>
    <w:rsid w:val="00A424E4"/>
    <w:rsid w:val="00A430EA"/>
    <w:rsid w:val="00A431D6"/>
    <w:rsid w:val="00A446C8"/>
    <w:rsid w:val="00A45ED0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7788F"/>
    <w:rsid w:val="00A806F2"/>
    <w:rsid w:val="00A80ABE"/>
    <w:rsid w:val="00A8102D"/>
    <w:rsid w:val="00A81948"/>
    <w:rsid w:val="00A81BE2"/>
    <w:rsid w:val="00A82938"/>
    <w:rsid w:val="00A831F1"/>
    <w:rsid w:val="00A83DFE"/>
    <w:rsid w:val="00A85586"/>
    <w:rsid w:val="00A87D37"/>
    <w:rsid w:val="00A900F1"/>
    <w:rsid w:val="00A90D1C"/>
    <w:rsid w:val="00A91554"/>
    <w:rsid w:val="00A9175F"/>
    <w:rsid w:val="00A91FE0"/>
    <w:rsid w:val="00A9338C"/>
    <w:rsid w:val="00A9389D"/>
    <w:rsid w:val="00A93E9B"/>
    <w:rsid w:val="00A94404"/>
    <w:rsid w:val="00A97561"/>
    <w:rsid w:val="00A97F70"/>
    <w:rsid w:val="00AA2837"/>
    <w:rsid w:val="00AA3B1F"/>
    <w:rsid w:val="00AA4266"/>
    <w:rsid w:val="00AA4BD0"/>
    <w:rsid w:val="00AA5B39"/>
    <w:rsid w:val="00AA5BBA"/>
    <w:rsid w:val="00AA766F"/>
    <w:rsid w:val="00AA768D"/>
    <w:rsid w:val="00AB2527"/>
    <w:rsid w:val="00AB4A03"/>
    <w:rsid w:val="00AB6620"/>
    <w:rsid w:val="00AB67D3"/>
    <w:rsid w:val="00AB7599"/>
    <w:rsid w:val="00AC0C2C"/>
    <w:rsid w:val="00AC2D83"/>
    <w:rsid w:val="00AC313C"/>
    <w:rsid w:val="00AC42B3"/>
    <w:rsid w:val="00AC4555"/>
    <w:rsid w:val="00AC4C9D"/>
    <w:rsid w:val="00AC4DA1"/>
    <w:rsid w:val="00AC51E3"/>
    <w:rsid w:val="00AC5669"/>
    <w:rsid w:val="00AC5747"/>
    <w:rsid w:val="00AC60F9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1DF"/>
    <w:rsid w:val="00AE5784"/>
    <w:rsid w:val="00AE582C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6A1"/>
    <w:rsid w:val="00B04961"/>
    <w:rsid w:val="00B04B8D"/>
    <w:rsid w:val="00B04D72"/>
    <w:rsid w:val="00B04E14"/>
    <w:rsid w:val="00B0576D"/>
    <w:rsid w:val="00B059D8"/>
    <w:rsid w:val="00B05A24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178"/>
    <w:rsid w:val="00B1669F"/>
    <w:rsid w:val="00B16DEE"/>
    <w:rsid w:val="00B16E01"/>
    <w:rsid w:val="00B17684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3AAD"/>
    <w:rsid w:val="00B34273"/>
    <w:rsid w:val="00B35EC9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B4B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0F3D"/>
    <w:rsid w:val="00B6181B"/>
    <w:rsid w:val="00B61A09"/>
    <w:rsid w:val="00B61CA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AE1"/>
    <w:rsid w:val="00B8772C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16C"/>
    <w:rsid w:val="00BA1293"/>
    <w:rsid w:val="00BA180F"/>
    <w:rsid w:val="00BA1A68"/>
    <w:rsid w:val="00BA1A8D"/>
    <w:rsid w:val="00BA2601"/>
    <w:rsid w:val="00BA3337"/>
    <w:rsid w:val="00BA4042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5FF"/>
    <w:rsid w:val="00BB663E"/>
    <w:rsid w:val="00BB67C8"/>
    <w:rsid w:val="00BB7015"/>
    <w:rsid w:val="00BC06F6"/>
    <w:rsid w:val="00BC077D"/>
    <w:rsid w:val="00BC2E8A"/>
    <w:rsid w:val="00BC41C9"/>
    <w:rsid w:val="00BC4A55"/>
    <w:rsid w:val="00BC587D"/>
    <w:rsid w:val="00BD1112"/>
    <w:rsid w:val="00BD280C"/>
    <w:rsid w:val="00BD2CB6"/>
    <w:rsid w:val="00BD2D8F"/>
    <w:rsid w:val="00BD476A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4C9"/>
    <w:rsid w:val="00BF0F20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685F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1AB"/>
    <w:rsid w:val="00C1243B"/>
    <w:rsid w:val="00C12D87"/>
    <w:rsid w:val="00C14458"/>
    <w:rsid w:val="00C14687"/>
    <w:rsid w:val="00C14B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45FD"/>
    <w:rsid w:val="00C24995"/>
    <w:rsid w:val="00C275B7"/>
    <w:rsid w:val="00C27669"/>
    <w:rsid w:val="00C27BFA"/>
    <w:rsid w:val="00C3079F"/>
    <w:rsid w:val="00C30D14"/>
    <w:rsid w:val="00C31DF3"/>
    <w:rsid w:val="00C31E93"/>
    <w:rsid w:val="00C31EC8"/>
    <w:rsid w:val="00C32A7C"/>
    <w:rsid w:val="00C34684"/>
    <w:rsid w:val="00C34DE1"/>
    <w:rsid w:val="00C353CF"/>
    <w:rsid w:val="00C359DA"/>
    <w:rsid w:val="00C360E0"/>
    <w:rsid w:val="00C374A8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6D0"/>
    <w:rsid w:val="00C4790D"/>
    <w:rsid w:val="00C5116A"/>
    <w:rsid w:val="00C5124D"/>
    <w:rsid w:val="00C51525"/>
    <w:rsid w:val="00C51F8C"/>
    <w:rsid w:val="00C53DB8"/>
    <w:rsid w:val="00C543DF"/>
    <w:rsid w:val="00C5533B"/>
    <w:rsid w:val="00C5649F"/>
    <w:rsid w:val="00C5719D"/>
    <w:rsid w:val="00C5769E"/>
    <w:rsid w:val="00C57F0E"/>
    <w:rsid w:val="00C62585"/>
    <w:rsid w:val="00C6357F"/>
    <w:rsid w:val="00C64003"/>
    <w:rsid w:val="00C640EF"/>
    <w:rsid w:val="00C641DC"/>
    <w:rsid w:val="00C64625"/>
    <w:rsid w:val="00C64A3F"/>
    <w:rsid w:val="00C64BB1"/>
    <w:rsid w:val="00C652B5"/>
    <w:rsid w:val="00C6541B"/>
    <w:rsid w:val="00C656C8"/>
    <w:rsid w:val="00C67F59"/>
    <w:rsid w:val="00C67F72"/>
    <w:rsid w:val="00C70026"/>
    <w:rsid w:val="00C7042E"/>
    <w:rsid w:val="00C70D8D"/>
    <w:rsid w:val="00C71407"/>
    <w:rsid w:val="00C71DB7"/>
    <w:rsid w:val="00C722C7"/>
    <w:rsid w:val="00C72827"/>
    <w:rsid w:val="00C734AB"/>
    <w:rsid w:val="00C742A0"/>
    <w:rsid w:val="00C74421"/>
    <w:rsid w:val="00C74440"/>
    <w:rsid w:val="00C7474B"/>
    <w:rsid w:val="00C74C62"/>
    <w:rsid w:val="00C74FFF"/>
    <w:rsid w:val="00C75108"/>
    <w:rsid w:val="00C753C2"/>
    <w:rsid w:val="00C75766"/>
    <w:rsid w:val="00C75D1A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97C58"/>
    <w:rsid w:val="00CA152F"/>
    <w:rsid w:val="00CA1D2D"/>
    <w:rsid w:val="00CA2CD6"/>
    <w:rsid w:val="00CA3722"/>
    <w:rsid w:val="00CA4619"/>
    <w:rsid w:val="00CA4C6A"/>
    <w:rsid w:val="00CA6EF4"/>
    <w:rsid w:val="00CB0414"/>
    <w:rsid w:val="00CB1BDB"/>
    <w:rsid w:val="00CB1C7D"/>
    <w:rsid w:val="00CB225F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507A"/>
    <w:rsid w:val="00CE5A77"/>
    <w:rsid w:val="00CE5B34"/>
    <w:rsid w:val="00CE5DDB"/>
    <w:rsid w:val="00CE5E70"/>
    <w:rsid w:val="00CE5ED5"/>
    <w:rsid w:val="00CE6BBA"/>
    <w:rsid w:val="00CE7014"/>
    <w:rsid w:val="00CE75B6"/>
    <w:rsid w:val="00CE7A69"/>
    <w:rsid w:val="00CE7C03"/>
    <w:rsid w:val="00CF03B2"/>
    <w:rsid w:val="00CF04AF"/>
    <w:rsid w:val="00CF1A3D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D0005B"/>
    <w:rsid w:val="00D00795"/>
    <w:rsid w:val="00D008E1"/>
    <w:rsid w:val="00D00978"/>
    <w:rsid w:val="00D0200A"/>
    <w:rsid w:val="00D02BFA"/>
    <w:rsid w:val="00D03EDE"/>
    <w:rsid w:val="00D04517"/>
    <w:rsid w:val="00D04654"/>
    <w:rsid w:val="00D0511E"/>
    <w:rsid w:val="00D05FC0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146B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616"/>
    <w:rsid w:val="00D51EFE"/>
    <w:rsid w:val="00D5222C"/>
    <w:rsid w:val="00D52D85"/>
    <w:rsid w:val="00D5313C"/>
    <w:rsid w:val="00D53879"/>
    <w:rsid w:val="00D541ED"/>
    <w:rsid w:val="00D56446"/>
    <w:rsid w:val="00D57B25"/>
    <w:rsid w:val="00D6020D"/>
    <w:rsid w:val="00D6025E"/>
    <w:rsid w:val="00D603E6"/>
    <w:rsid w:val="00D6066F"/>
    <w:rsid w:val="00D6108E"/>
    <w:rsid w:val="00D61235"/>
    <w:rsid w:val="00D62614"/>
    <w:rsid w:val="00D62C14"/>
    <w:rsid w:val="00D62C30"/>
    <w:rsid w:val="00D62EF0"/>
    <w:rsid w:val="00D62FF6"/>
    <w:rsid w:val="00D64008"/>
    <w:rsid w:val="00D64B74"/>
    <w:rsid w:val="00D65217"/>
    <w:rsid w:val="00D66C5E"/>
    <w:rsid w:val="00D66E16"/>
    <w:rsid w:val="00D67073"/>
    <w:rsid w:val="00D709CF"/>
    <w:rsid w:val="00D71BA2"/>
    <w:rsid w:val="00D71C5B"/>
    <w:rsid w:val="00D74199"/>
    <w:rsid w:val="00D744B1"/>
    <w:rsid w:val="00D751A0"/>
    <w:rsid w:val="00D75890"/>
    <w:rsid w:val="00D763BF"/>
    <w:rsid w:val="00D7723B"/>
    <w:rsid w:val="00D776F8"/>
    <w:rsid w:val="00D77B5D"/>
    <w:rsid w:val="00D77E3D"/>
    <w:rsid w:val="00D80548"/>
    <w:rsid w:val="00D80C0C"/>
    <w:rsid w:val="00D823C9"/>
    <w:rsid w:val="00D82FD3"/>
    <w:rsid w:val="00D838D5"/>
    <w:rsid w:val="00D84681"/>
    <w:rsid w:val="00D84BD7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1F6B"/>
    <w:rsid w:val="00DA3046"/>
    <w:rsid w:val="00DA509A"/>
    <w:rsid w:val="00DA6ED6"/>
    <w:rsid w:val="00DA77BA"/>
    <w:rsid w:val="00DA7DDD"/>
    <w:rsid w:val="00DB0889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A65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4783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D621A"/>
    <w:rsid w:val="00DE00DD"/>
    <w:rsid w:val="00DE0673"/>
    <w:rsid w:val="00DE0EA5"/>
    <w:rsid w:val="00DE17FF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CA9"/>
    <w:rsid w:val="00E03FD8"/>
    <w:rsid w:val="00E04065"/>
    <w:rsid w:val="00E04B05"/>
    <w:rsid w:val="00E0595F"/>
    <w:rsid w:val="00E07286"/>
    <w:rsid w:val="00E076A6"/>
    <w:rsid w:val="00E07764"/>
    <w:rsid w:val="00E107FD"/>
    <w:rsid w:val="00E110B9"/>
    <w:rsid w:val="00E11444"/>
    <w:rsid w:val="00E115AA"/>
    <w:rsid w:val="00E12A92"/>
    <w:rsid w:val="00E1314C"/>
    <w:rsid w:val="00E1322D"/>
    <w:rsid w:val="00E1364F"/>
    <w:rsid w:val="00E1387B"/>
    <w:rsid w:val="00E13B60"/>
    <w:rsid w:val="00E1562E"/>
    <w:rsid w:val="00E15DD2"/>
    <w:rsid w:val="00E16122"/>
    <w:rsid w:val="00E169E9"/>
    <w:rsid w:val="00E16EF2"/>
    <w:rsid w:val="00E176CD"/>
    <w:rsid w:val="00E176E4"/>
    <w:rsid w:val="00E17B81"/>
    <w:rsid w:val="00E20417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66F"/>
    <w:rsid w:val="00E358C3"/>
    <w:rsid w:val="00E359BD"/>
    <w:rsid w:val="00E35D31"/>
    <w:rsid w:val="00E3633F"/>
    <w:rsid w:val="00E3643B"/>
    <w:rsid w:val="00E37FE6"/>
    <w:rsid w:val="00E405CF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03F"/>
    <w:rsid w:val="00E46519"/>
    <w:rsid w:val="00E47A1C"/>
    <w:rsid w:val="00E47BF1"/>
    <w:rsid w:val="00E47F4A"/>
    <w:rsid w:val="00E508C1"/>
    <w:rsid w:val="00E50BC9"/>
    <w:rsid w:val="00E50BDA"/>
    <w:rsid w:val="00E510E2"/>
    <w:rsid w:val="00E512F7"/>
    <w:rsid w:val="00E51662"/>
    <w:rsid w:val="00E51A55"/>
    <w:rsid w:val="00E527DC"/>
    <w:rsid w:val="00E548BA"/>
    <w:rsid w:val="00E556CC"/>
    <w:rsid w:val="00E55C88"/>
    <w:rsid w:val="00E5600C"/>
    <w:rsid w:val="00E56389"/>
    <w:rsid w:val="00E56429"/>
    <w:rsid w:val="00E57885"/>
    <w:rsid w:val="00E57D0E"/>
    <w:rsid w:val="00E607FA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AEF"/>
    <w:rsid w:val="00E66C50"/>
    <w:rsid w:val="00E70BF5"/>
    <w:rsid w:val="00E73219"/>
    <w:rsid w:val="00E73A59"/>
    <w:rsid w:val="00E73DDD"/>
    <w:rsid w:val="00E75955"/>
    <w:rsid w:val="00E75A6E"/>
    <w:rsid w:val="00E75D8D"/>
    <w:rsid w:val="00E760C6"/>
    <w:rsid w:val="00E7625D"/>
    <w:rsid w:val="00E76879"/>
    <w:rsid w:val="00E76A60"/>
    <w:rsid w:val="00E76BC2"/>
    <w:rsid w:val="00E77F02"/>
    <w:rsid w:val="00E8094B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3DCE"/>
    <w:rsid w:val="00E948F2"/>
    <w:rsid w:val="00E95431"/>
    <w:rsid w:val="00E954D2"/>
    <w:rsid w:val="00E95AD0"/>
    <w:rsid w:val="00E97562"/>
    <w:rsid w:val="00EA065A"/>
    <w:rsid w:val="00EA0715"/>
    <w:rsid w:val="00EA1031"/>
    <w:rsid w:val="00EA227D"/>
    <w:rsid w:val="00EA2BDF"/>
    <w:rsid w:val="00EA3657"/>
    <w:rsid w:val="00EA3A13"/>
    <w:rsid w:val="00EA3BA8"/>
    <w:rsid w:val="00EA4C1A"/>
    <w:rsid w:val="00EA55F6"/>
    <w:rsid w:val="00EB0797"/>
    <w:rsid w:val="00EB1584"/>
    <w:rsid w:val="00EB26BF"/>
    <w:rsid w:val="00EB4C4E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1A63"/>
    <w:rsid w:val="00EC2D36"/>
    <w:rsid w:val="00EC2D7E"/>
    <w:rsid w:val="00EC2EF0"/>
    <w:rsid w:val="00EC307A"/>
    <w:rsid w:val="00EC32F1"/>
    <w:rsid w:val="00EC33B1"/>
    <w:rsid w:val="00EC4352"/>
    <w:rsid w:val="00EC538A"/>
    <w:rsid w:val="00EC7265"/>
    <w:rsid w:val="00ED07E2"/>
    <w:rsid w:val="00ED0823"/>
    <w:rsid w:val="00ED0928"/>
    <w:rsid w:val="00ED0A33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6AE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756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6F8C"/>
    <w:rsid w:val="00F270B2"/>
    <w:rsid w:val="00F27175"/>
    <w:rsid w:val="00F277AE"/>
    <w:rsid w:val="00F27C17"/>
    <w:rsid w:val="00F30161"/>
    <w:rsid w:val="00F308BA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377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1634"/>
    <w:rsid w:val="00F52839"/>
    <w:rsid w:val="00F52E72"/>
    <w:rsid w:val="00F53688"/>
    <w:rsid w:val="00F539E9"/>
    <w:rsid w:val="00F53E1F"/>
    <w:rsid w:val="00F54288"/>
    <w:rsid w:val="00F55344"/>
    <w:rsid w:val="00F55409"/>
    <w:rsid w:val="00F566FC"/>
    <w:rsid w:val="00F56EDC"/>
    <w:rsid w:val="00F57009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67980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01B4"/>
    <w:rsid w:val="00FA12D9"/>
    <w:rsid w:val="00FA16B0"/>
    <w:rsid w:val="00FA1C7E"/>
    <w:rsid w:val="00FA317F"/>
    <w:rsid w:val="00FA3ADF"/>
    <w:rsid w:val="00FA47D1"/>
    <w:rsid w:val="00FA5169"/>
    <w:rsid w:val="00FA5A39"/>
    <w:rsid w:val="00FA6076"/>
    <w:rsid w:val="00FA6665"/>
    <w:rsid w:val="00FA6F92"/>
    <w:rsid w:val="00FA75AF"/>
    <w:rsid w:val="00FA7FB3"/>
    <w:rsid w:val="00FB1331"/>
    <w:rsid w:val="00FB1653"/>
    <w:rsid w:val="00FB2E1F"/>
    <w:rsid w:val="00FB34C0"/>
    <w:rsid w:val="00FB3E82"/>
    <w:rsid w:val="00FB4B13"/>
    <w:rsid w:val="00FB61BE"/>
    <w:rsid w:val="00FB6A7C"/>
    <w:rsid w:val="00FB6B4D"/>
    <w:rsid w:val="00FB6D5E"/>
    <w:rsid w:val="00FB74C9"/>
    <w:rsid w:val="00FB779C"/>
    <w:rsid w:val="00FB7C22"/>
    <w:rsid w:val="00FC139D"/>
    <w:rsid w:val="00FC20B9"/>
    <w:rsid w:val="00FC51CC"/>
    <w:rsid w:val="00FC5D63"/>
    <w:rsid w:val="00FC5F41"/>
    <w:rsid w:val="00FC74DA"/>
    <w:rsid w:val="00FC7F72"/>
    <w:rsid w:val="00FD0E61"/>
    <w:rsid w:val="00FD1986"/>
    <w:rsid w:val="00FD24DC"/>
    <w:rsid w:val="00FD2552"/>
    <w:rsid w:val="00FD27EC"/>
    <w:rsid w:val="00FD4D62"/>
    <w:rsid w:val="00FD586D"/>
    <w:rsid w:val="00FD5FEF"/>
    <w:rsid w:val="00FD620D"/>
    <w:rsid w:val="00FD77B3"/>
    <w:rsid w:val="00FD7C67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474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text" w:uiPriority="99"/>
    <w:lsdException w:name="List Bullet" w:uiPriority="99"/>
    <w:lsdException w:name="List 5" w:uiPriority="99"/>
    <w:lsdException w:name="Title" w:qFormat="1"/>
    <w:lsdException w:name="List Continue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7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"/>
    <w:basedOn w:val="Normalny"/>
    <w:link w:val="AkapitzlistZnak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uiPriority w:val="99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DA509A"/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37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Tekstpodstawowy211">
    <w:name w:val="Tekst podstawowy 211"/>
    <w:basedOn w:val="Normalny"/>
    <w:rsid w:val="00A407F6"/>
    <w:pPr>
      <w:suppressAutoHyphens/>
      <w:jc w:val="center"/>
    </w:pPr>
    <w:rPr>
      <w:b/>
      <w:sz w:val="28"/>
      <w:lang w:eastAsia="ar-SA"/>
    </w:rPr>
  </w:style>
  <w:style w:type="paragraph" w:customStyle="1" w:styleId="13">
    <w:name w:val="13"/>
    <w:basedOn w:val="Tekstpodstawowy"/>
    <w:rsid w:val="00A407F6"/>
    <w:pPr>
      <w:suppressAutoHyphens/>
      <w:jc w:val="both"/>
    </w:pPr>
    <w:rPr>
      <w:rFonts w:ascii="Times New Roman" w:eastAsia="Times New Roman" w:hAnsi="Times New Roman"/>
      <w:smallCaps w:val="0"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A407F6"/>
    <w:pPr>
      <w:suppressAutoHyphens/>
      <w:jc w:val="both"/>
    </w:pPr>
    <w:rPr>
      <w:sz w:val="28"/>
      <w:lang w:eastAsia="ar-SA"/>
    </w:rPr>
  </w:style>
  <w:style w:type="paragraph" w:customStyle="1" w:styleId="NormalBold">
    <w:name w:val="NormalBold"/>
    <w:basedOn w:val="Normalny"/>
    <w:link w:val="NormalBoldChar"/>
    <w:rsid w:val="00A407F6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407F6"/>
    <w:rPr>
      <w:b/>
      <w:sz w:val="24"/>
      <w:lang w:eastAsia="en-GB"/>
    </w:rPr>
  </w:style>
  <w:style w:type="character" w:customStyle="1" w:styleId="DeltaViewInsertion">
    <w:name w:val="DeltaView Insertion"/>
    <w:rsid w:val="00A407F6"/>
    <w:rPr>
      <w:b/>
      <w:i/>
      <w:spacing w:val="0"/>
    </w:rPr>
  </w:style>
  <w:style w:type="paragraph" w:customStyle="1" w:styleId="Text1">
    <w:name w:val="Text 1"/>
    <w:basedOn w:val="Normalny"/>
    <w:rsid w:val="00A407F6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407F6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407F6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407F6"/>
    <w:pPr>
      <w:numPr>
        <w:numId w:val="3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407F6"/>
    <w:pPr>
      <w:numPr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407F6"/>
    <w:pPr>
      <w:numPr>
        <w:ilvl w:val="1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407F6"/>
    <w:pPr>
      <w:numPr>
        <w:ilvl w:val="2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407F6"/>
    <w:pPr>
      <w:numPr>
        <w:ilvl w:val="3"/>
        <w:numId w:val="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407F6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407F6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407F6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Lista-kontynuacja2">
    <w:name w:val="List Continue 2"/>
    <w:basedOn w:val="Lista-kontynuacja"/>
    <w:rsid w:val="003F1EC4"/>
    <w:pPr>
      <w:spacing w:after="160" w:line="240" w:lineRule="auto"/>
      <w:ind w:left="1080" w:hanging="36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unhideWhenUsed/>
    <w:rsid w:val="003F1EC4"/>
    <w:pPr>
      <w:spacing w:after="120" w:line="276" w:lineRule="auto"/>
      <w:ind w:left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Contents">
    <w:name w:val="Table Contents"/>
    <w:basedOn w:val="Normalny"/>
    <w:rsid w:val="003F1EC4"/>
    <w:pPr>
      <w:widowControl w:val="0"/>
      <w:autoSpaceDN w:val="0"/>
      <w:adjustRightInd w:val="0"/>
    </w:pPr>
    <w:rPr>
      <w:rFonts w:ascii="Arial" w:hAnsi="Arial"/>
      <w:lang w:eastAsia="en-US"/>
    </w:rPr>
  </w:style>
  <w:style w:type="character" w:customStyle="1" w:styleId="cechykoment">
    <w:name w:val="cechy_koment"/>
    <w:basedOn w:val="Domylnaczcionkaakapitu"/>
    <w:rsid w:val="003F1EC4"/>
  </w:style>
  <w:style w:type="character" w:customStyle="1" w:styleId="c91">
    <w:name w:val="c91"/>
    <w:rsid w:val="003F1EC4"/>
    <w:rPr>
      <w:rFonts w:ascii="Verdana" w:hAnsi="Verdana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apple-converted-space">
    <w:name w:val="apple-converted-space"/>
    <w:rsid w:val="003F1EC4"/>
  </w:style>
  <w:style w:type="character" w:customStyle="1" w:styleId="tooltipster">
    <w:name w:val="tooltipster"/>
    <w:rsid w:val="003F1EC4"/>
  </w:style>
  <w:style w:type="character" w:customStyle="1" w:styleId="auraltext">
    <w:name w:val="auraltext"/>
    <w:rsid w:val="003F1EC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F1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F1EC4"/>
    <w:rPr>
      <w:rFonts w:ascii="Courier New" w:hAnsi="Courier New"/>
    </w:rPr>
  </w:style>
  <w:style w:type="character" w:customStyle="1" w:styleId="Nagwek10">
    <w:name w:val="Nagłówek #1_"/>
    <w:link w:val="Nagwek12"/>
    <w:rsid w:val="003F1EC4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3F1EC4"/>
    <w:pPr>
      <w:widowControl w:val="0"/>
      <w:shd w:val="clear" w:color="auto" w:fill="FFFFFF"/>
      <w:spacing w:before="780" w:after="660" w:line="0" w:lineRule="atLeast"/>
      <w:jc w:val="center"/>
      <w:outlineLvl w:val="0"/>
    </w:pPr>
    <w:rPr>
      <w:rFonts w:ascii="Arial Narrow" w:eastAsia="Arial Narrow" w:hAnsi="Arial Narrow" w:cs="Arial Narrow"/>
      <w:b/>
      <w:bCs/>
    </w:rPr>
  </w:style>
  <w:style w:type="character" w:customStyle="1" w:styleId="Teksttreci2">
    <w:name w:val="Tekst treści (2)_"/>
    <w:link w:val="Teksttreci20"/>
    <w:rsid w:val="003F1EC4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4"/>
    <w:pPr>
      <w:widowControl w:val="0"/>
      <w:shd w:val="clear" w:color="auto" w:fill="FFFFFF"/>
      <w:spacing w:before="480" w:line="346" w:lineRule="exact"/>
      <w:ind w:hanging="400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xl65">
    <w:name w:val="xl65"/>
    <w:basedOn w:val="Normalny"/>
    <w:rsid w:val="003F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Teksttreci4">
    <w:name w:val="Tekst treści (4)_"/>
    <w:link w:val="Teksttreci40"/>
    <w:rsid w:val="003F1EC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F1EC4"/>
    <w:pPr>
      <w:widowControl w:val="0"/>
      <w:shd w:val="clear" w:color="auto" w:fill="FFFFFF"/>
      <w:spacing w:before="660" w:after="480" w:line="0" w:lineRule="atLeast"/>
      <w:ind w:hanging="40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1EC4"/>
  </w:style>
  <w:style w:type="paragraph" w:styleId="Tekstprzypisukocowego">
    <w:name w:val="endnote text"/>
    <w:basedOn w:val="Normalny"/>
    <w:link w:val="TekstprzypisukocowegoZnak"/>
    <w:uiPriority w:val="99"/>
    <w:unhideWhenUsed/>
    <w:rsid w:val="003F1EC4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F1EC4"/>
  </w:style>
  <w:style w:type="paragraph" w:styleId="Listapunktowana">
    <w:name w:val="List Bullet"/>
    <w:basedOn w:val="Normalny"/>
    <w:uiPriority w:val="99"/>
    <w:unhideWhenUsed/>
    <w:rsid w:val="003F1EC4"/>
    <w:pPr>
      <w:numPr>
        <w:numId w:val="39"/>
      </w:numPr>
      <w:contextualSpacing/>
    </w:pPr>
  </w:style>
  <w:style w:type="paragraph" w:customStyle="1" w:styleId="Akapitzlist1">
    <w:name w:val="Akapit z listą1"/>
    <w:basedOn w:val="Normalny"/>
    <w:rsid w:val="003F1EC4"/>
    <w:pPr>
      <w:widowControl w:val="0"/>
      <w:suppressAutoHyphens/>
      <w:ind w:left="720"/>
    </w:pPr>
    <w:rPr>
      <w:rFonts w:eastAsia="Lucida Sans Unicode" w:cs="Mangal"/>
      <w:kern w:val="2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"/>
    <w:link w:val="Akapitzlist"/>
    <w:uiPriority w:val="34"/>
    <w:qFormat/>
    <w:locked/>
    <w:rsid w:val="00FA6665"/>
    <w:rPr>
      <w:rFonts w:ascii="Calibri" w:hAnsi="Calibri" w:cs="Calibri"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1006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4C13-82A5-4E56-BD50-1EED22AD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17614</CharactersWithSpaces>
  <SharedDoc>false</SharedDoc>
  <HLinks>
    <vt:vector size="18" baseType="variant"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8</cp:revision>
  <cp:lastPrinted>2024-01-18T12:15:00Z</cp:lastPrinted>
  <dcterms:created xsi:type="dcterms:W3CDTF">2024-01-18T09:43:00Z</dcterms:created>
  <dcterms:modified xsi:type="dcterms:W3CDTF">2024-01-19T10:35:00Z</dcterms:modified>
</cp:coreProperties>
</file>