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016161">
        <w:t>76</w:t>
      </w:r>
      <w:r w:rsidR="00386597">
        <w:t>/2023</w:t>
      </w:r>
      <w:r w:rsidR="00621B28">
        <w:t xml:space="preserve">     </w:t>
      </w:r>
      <w:r>
        <w:t xml:space="preserve">         </w:t>
      </w:r>
      <w:r w:rsidR="00B81F3E">
        <w:t xml:space="preserve">                       </w:t>
      </w:r>
      <w:r w:rsidR="00386597">
        <w:t xml:space="preserve">   </w:t>
      </w:r>
      <w:r w:rsidR="00B81F3E">
        <w:t xml:space="preserve">      </w:t>
      </w:r>
      <w:r w:rsidRPr="008B5743">
        <w:t>Brzozów</w:t>
      </w:r>
      <w:r w:rsidR="008B5743">
        <w:t>:</w:t>
      </w:r>
      <w:r w:rsidRPr="008B5743">
        <w:t xml:space="preserve"> </w:t>
      </w:r>
      <w:r w:rsidR="00016161">
        <w:t>05.12</w:t>
      </w:r>
      <w:r w:rsidR="00386597">
        <w:t>.2023</w:t>
      </w:r>
      <w:r w:rsidRPr="008B5743">
        <w:t xml:space="preserve"> r.</w:t>
      </w:r>
    </w:p>
    <w:p w:rsidR="00396B5B" w:rsidRDefault="00396B5B"/>
    <w:p w:rsidR="00DF2BCF" w:rsidRDefault="00DF2BCF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041B42" w:rsidRDefault="00296005" w:rsidP="00E1638A">
      <w:pPr>
        <w:ind w:left="3515" w:firstLine="25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016161">
        <w:rPr>
          <w:b/>
        </w:rPr>
        <w:t>sprzętu medycznego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016161">
        <w:rPr>
          <w:b/>
        </w:rPr>
        <w:t>76</w:t>
      </w:r>
      <w:r w:rsidR="00386597">
        <w:rPr>
          <w:b/>
        </w:rPr>
        <w:t>/2023</w:t>
      </w:r>
    </w:p>
    <w:p w:rsidR="00BA400A" w:rsidRDefault="00BA400A">
      <w:pPr>
        <w:pStyle w:val="Tekstpodstawowy"/>
      </w:pPr>
    </w:p>
    <w:p w:rsidR="00396B5B" w:rsidRPr="00BA400A" w:rsidRDefault="00396B5B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>W związku z pytaniami złożonymi w niniejszym postępowaniu przez Wykonawców</w:t>
      </w:r>
      <w:r w:rsidR="00016161">
        <w:t>,</w:t>
      </w:r>
      <w:r w:rsidRPr="00735D02">
        <w:t xml:space="preserve"> Zamawiający udziela następujących odpowiedzi:  </w:t>
      </w:r>
    </w:p>
    <w:p w:rsidR="00593541" w:rsidRPr="00593541" w:rsidRDefault="00593541" w:rsidP="00C87114">
      <w:pPr>
        <w:jc w:val="both"/>
        <w:textAlignment w:val="baseline"/>
        <w:rPr>
          <w:color w:val="000000"/>
          <w:u w:val="single"/>
          <w:lang w:eastAsia="pl-PL"/>
        </w:rPr>
      </w:pPr>
    </w:p>
    <w:p w:rsidR="00396B5B" w:rsidRDefault="00703F93" w:rsidP="00C87114">
      <w:pPr>
        <w:jc w:val="both"/>
        <w:textAlignment w:val="baseline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 </w:t>
      </w:r>
    </w:p>
    <w:p w:rsidR="00E55C90" w:rsidRDefault="00C87114" w:rsidP="00016161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D352C5">
        <w:rPr>
          <w:b/>
          <w:color w:val="000000"/>
          <w:lang w:eastAsia="pl-PL"/>
        </w:rPr>
        <w:t>1</w:t>
      </w:r>
    </w:p>
    <w:p w:rsidR="00016161" w:rsidRDefault="00016161" w:rsidP="00E55C90">
      <w:pPr>
        <w:jc w:val="both"/>
        <w:rPr>
          <w:rFonts w:eastAsiaTheme="minorHAnsi"/>
        </w:rPr>
      </w:pPr>
    </w:p>
    <w:p w:rsidR="00016161" w:rsidRPr="00016161" w:rsidRDefault="00016161" w:rsidP="00016161">
      <w:pPr>
        <w:jc w:val="both"/>
      </w:pPr>
      <w:r w:rsidRPr="00016161">
        <w:t>Pkt. 1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ogólnochirurgicznych z asymetrycznie umieszczoną kolumną stołu, zapewniającą dostęp aparatu RTG od stóp pacjenta do klatki piersiowej, bez konieczności zmiany jego pozycji ułożenia z możliwością wykorzystania funkcji przesuwu wzdłużnego blatu.</w:t>
      </w:r>
    </w:p>
    <w:p w:rsidR="0025606A" w:rsidRDefault="0025606A" w:rsidP="00016161">
      <w:pPr>
        <w:jc w:val="both"/>
        <w:rPr>
          <w:bCs/>
        </w:rPr>
      </w:pPr>
    </w:p>
    <w:p w:rsidR="0025606A" w:rsidRDefault="0025606A" w:rsidP="0025606A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25606A" w:rsidRDefault="0025606A" w:rsidP="00016161">
      <w:pPr>
        <w:jc w:val="both"/>
        <w:rPr>
          <w:bCs/>
        </w:rPr>
      </w:pPr>
    </w:p>
    <w:p w:rsidR="0025606A" w:rsidRDefault="007A151C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7A151C" w:rsidRDefault="007A151C" w:rsidP="00016161">
      <w:pPr>
        <w:jc w:val="both"/>
        <w:rPr>
          <w:bCs/>
        </w:rPr>
      </w:pPr>
    </w:p>
    <w:p w:rsidR="007A151C" w:rsidRPr="00016161" w:rsidRDefault="007A151C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D352C5">
        <w:rPr>
          <w:b/>
          <w:color w:val="000000"/>
          <w:lang w:eastAsia="pl-PL"/>
        </w:rPr>
        <w:t xml:space="preserve"> 2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2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z podstawą w kształcie litery H (węższa w części centralnej, szersza na końcach).</w:t>
      </w:r>
    </w:p>
    <w:p w:rsidR="0025606A" w:rsidRDefault="0025606A" w:rsidP="00016161">
      <w:pPr>
        <w:jc w:val="both"/>
        <w:rPr>
          <w:bCs/>
        </w:rPr>
      </w:pPr>
    </w:p>
    <w:p w:rsidR="0025606A" w:rsidRDefault="0025606A" w:rsidP="0025606A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25606A" w:rsidRDefault="0025606A" w:rsidP="00016161">
      <w:pPr>
        <w:jc w:val="both"/>
        <w:rPr>
          <w:bCs/>
        </w:rPr>
      </w:pPr>
    </w:p>
    <w:p w:rsidR="0025606A" w:rsidRDefault="007A151C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25606A" w:rsidRDefault="0025606A" w:rsidP="00016161">
      <w:pPr>
        <w:jc w:val="both"/>
        <w:rPr>
          <w:bCs/>
        </w:rPr>
      </w:pPr>
    </w:p>
    <w:p w:rsidR="0025606A" w:rsidRDefault="0025606A" w:rsidP="00016161">
      <w:pPr>
        <w:jc w:val="both"/>
        <w:rPr>
          <w:bCs/>
        </w:rPr>
      </w:pPr>
    </w:p>
    <w:p w:rsidR="0025606A" w:rsidRDefault="0025606A" w:rsidP="00016161">
      <w:pPr>
        <w:jc w:val="both"/>
        <w:rPr>
          <w:bCs/>
        </w:rPr>
      </w:pPr>
    </w:p>
    <w:p w:rsidR="0025606A" w:rsidRPr="00016161" w:rsidRDefault="0025606A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D352C5">
        <w:rPr>
          <w:b/>
          <w:color w:val="000000"/>
          <w:lang w:eastAsia="pl-PL"/>
        </w:rPr>
        <w:t>3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3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z podstawa stołu monolityczną, gładką, bez elementów sprzyjających gromadzeniu się zanieczyszczeń, łatwą do czyszczenia i dezynfekcji, wykonaną ze stali nierdzewnej i żeliwa.</w:t>
      </w:r>
    </w:p>
    <w:p w:rsidR="00016161" w:rsidRPr="00016161" w:rsidRDefault="00016161" w:rsidP="00016161">
      <w:pPr>
        <w:jc w:val="both"/>
        <w:rPr>
          <w:bCs/>
        </w:rPr>
      </w:pPr>
    </w:p>
    <w:p w:rsidR="0025606A" w:rsidRDefault="0025606A" w:rsidP="0025606A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7A151C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D352C5">
        <w:rPr>
          <w:b/>
          <w:color w:val="000000"/>
          <w:lang w:eastAsia="pl-PL"/>
        </w:rPr>
        <w:t>4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4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z kolumna wykonana w całości ze stali nierdzewnej bez gumowych lub gumo podobnych elementów harmonijkowych osłaniających całą kolumnę stołu ze względów aseptycznych, wyjątek stanowi mała osłona siłownika. Dodatkowo kolumna zabezpieczona przed zalaniem i wnikaniem płynów obudową z tworzywa sztucznego w górnej części kolumny.</w:t>
      </w: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7A151C" w:rsidRDefault="007A151C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7A151C" w:rsidRDefault="007A151C" w:rsidP="00016161">
      <w:pPr>
        <w:jc w:val="both"/>
        <w:rPr>
          <w:bCs/>
        </w:rPr>
      </w:pP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D352C5">
        <w:rPr>
          <w:b/>
          <w:color w:val="000000"/>
          <w:lang w:eastAsia="pl-PL"/>
        </w:rPr>
        <w:t>5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6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wyposażony w układ jezdny realizowany przez  cztery zestawy podwójnych kół o średnicy 100 mm, na obrotnicach, umieszczonych wewnątrz obrysu podstawy stołu.</w:t>
      </w: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7A151C" w:rsidRDefault="007A151C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7A151C" w:rsidRDefault="007A151C" w:rsidP="00016161">
      <w:pPr>
        <w:jc w:val="both"/>
        <w:rPr>
          <w:bCs/>
        </w:rPr>
      </w:pP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D352C5">
        <w:rPr>
          <w:b/>
          <w:color w:val="000000"/>
          <w:lang w:eastAsia="pl-PL"/>
        </w:rPr>
        <w:t>6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8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z centralną blokadą w którym cała podstawa stołu zostaje stabilnie posadowiona na podłodze podczas operacji w celu zwiększenia stabilności stołu i zniwelowania nierówności podłoża.</w:t>
      </w: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25606A" w:rsidRDefault="007A151C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25606A" w:rsidRDefault="0025606A" w:rsidP="00016161">
      <w:pPr>
        <w:jc w:val="both"/>
        <w:rPr>
          <w:bCs/>
        </w:rPr>
      </w:pP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D352C5">
        <w:rPr>
          <w:b/>
          <w:color w:val="000000"/>
          <w:lang w:eastAsia="pl-PL"/>
        </w:rPr>
        <w:t>7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12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z blatem 5 – segmentowym łamany niezależnie w trzech miejscach: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- segment głowy, odłączony od segmentu piersiowego;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 xml:space="preserve"> -segment piersiowy - dwuczęściowy;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 xml:space="preserve"> - segment lędźwiowy;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 xml:space="preserve"> - segment nożny – dzielony, odłączony od segmentu lędźwiowego.</w:t>
      </w: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7A151C" w:rsidRDefault="007A151C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7A151C" w:rsidRDefault="007A151C" w:rsidP="00016161">
      <w:pPr>
        <w:jc w:val="both"/>
        <w:rPr>
          <w:bCs/>
        </w:rPr>
      </w:pP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D352C5">
        <w:rPr>
          <w:b/>
          <w:color w:val="000000"/>
          <w:lang w:eastAsia="pl-PL"/>
        </w:rPr>
        <w:t>8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13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z blatem o długości x szerokości stołu (bez szyn bocznych): 2260 x 540 mm.</w:t>
      </w: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7A151C" w:rsidRDefault="007A151C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7A151C" w:rsidRDefault="007A151C" w:rsidP="00016161">
      <w:pPr>
        <w:jc w:val="both"/>
        <w:rPr>
          <w:bCs/>
        </w:rPr>
      </w:pP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D352C5">
        <w:rPr>
          <w:b/>
          <w:color w:val="000000"/>
          <w:lang w:eastAsia="pl-PL"/>
        </w:rPr>
        <w:t>9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14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wyposażony w awaryjny układ sterowania obsługiwany za pomocą panelu awaryjnego znajdującego się na kolumnie stołu. Układ wyposażony w oddzielny obwód sterowania elektrohydraulicznego.</w:t>
      </w:r>
    </w:p>
    <w:p w:rsidR="00016161" w:rsidRDefault="00016161" w:rsidP="00016161">
      <w:pPr>
        <w:jc w:val="both"/>
        <w:rPr>
          <w:bCs/>
        </w:rPr>
      </w:pPr>
    </w:p>
    <w:p w:rsidR="0025606A" w:rsidRDefault="0025606A" w:rsidP="0025606A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25606A" w:rsidRDefault="0025606A" w:rsidP="00016161">
      <w:pPr>
        <w:jc w:val="both"/>
        <w:rPr>
          <w:bCs/>
        </w:rPr>
      </w:pPr>
    </w:p>
    <w:p w:rsidR="0025606A" w:rsidRDefault="007A151C" w:rsidP="00016161">
      <w:pPr>
        <w:jc w:val="both"/>
        <w:rPr>
          <w:bCs/>
        </w:rPr>
      </w:pPr>
      <w:r>
        <w:rPr>
          <w:bCs/>
        </w:rPr>
        <w:t>Ofertę należy złożyć zgodnie z specyfikacją warunków zamówienia.</w:t>
      </w:r>
    </w:p>
    <w:p w:rsidR="007A151C" w:rsidRDefault="007A151C" w:rsidP="00016161">
      <w:pPr>
        <w:jc w:val="both"/>
        <w:rPr>
          <w:bCs/>
        </w:rPr>
      </w:pP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D352C5">
        <w:rPr>
          <w:b/>
          <w:color w:val="000000"/>
          <w:lang w:eastAsia="pl-PL"/>
        </w:rPr>
        <w:t>10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18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który posiada zabezpieczenie przed przypadkowym uruchomieniem dodatkowego (awaryjnego) układu sterującego blatu (dodatkowego panelu sterującego) bez konieczności stosowania obudowy czy też osłony panelu w celu szybkiego użycia w awaryjnych sytuacjach.</w:t>
      </w:r>
    </w:p>
    <w:p w:rsidR="00016161" w:rsidRPr="00016161" w:rsidRDefault="00016161" w:rsidP="00016161">
      <w:pPr>
        <w:jc w:val="both"/>
        <w:rPr>
          <w:bCs/>
        </w:rPr>
      </w:pPr>
    </w:p>
    <w:p w:rsidR="0025606A" w:rsidRDefault="0025606A" w:rsidP="0025606A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D34DEA" w:rsidRDefault="00D34DEA" w:rsidP="00D34DEA">
      <w:pPr>
        <w:jc w:val="both"/>
        <w:rPr>
          <w:bCs/>
        </w:rPr>
      </w:pPr>
      <w:r>
        <w:rPr>
          <w:bCs/>
        </w:rPr>
        <w:t>Ofertę należy złożyć zgodnie z specyfikacją warunków zamówienia.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D352C5">
        <w:rPr>
          <w:b/>
          <w:color w:val="000000"/>
          <w:lang w:eastAsia="pl-PL"/>
        </w:rPr>
        <w:t>11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20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stół, który posiada regulację z pilota następujących ruchów: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- wysokości w zakresie 680 – 1130 mm;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- pochylenie wzdłużne (pozycja Trendelenburga, antyTrendelenburg) (+25°/-35°);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- pochylenie poprzeczne „lewo-prawo” ± 20°;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- regulacja segmentu lędźwiowego / pleców w zakresie -40° / +70°;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- regulacja segmentu nożnego w zakresie -90° / +80°;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- regulacja tzw. funkcji „flex” / „reflex”;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- powrót blatu do pozycji wyjściowej „0” po naciśnięciu jednego przycisku na pilocie;</w:t>
      </w: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D352C5" w:rsidRDefault="00D34DEA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D34DEA" w:rsidRDefault="00D34DEA" w:rsidP="00016161">
      <w:pPr>
        <w:jc w:val="both"/>
        <w:rPr>
          <w:bCs/>
        </w:rPr>
      </w:pPr>
    </w:p>
    <w:p w:rsidR="00D352C5" w:rsidRPr="00016161" w:rsidRDefault="00D352C5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D352C5">
        <w:rPr>
          <w:b/>
          <w:color w:val="000000"/>
          <w:lang w:eastAsia="pl-PL"/>
        </w:rPr>
        <w:t xml:space="preserve"> 12</w:t>
      </w:r>
      <w:r w:rsidRPr="00472A32">
        <w:rPr>
          <w:b/>
          <w:color w:val="000000"/>
          <w:lang w:eastAsia="pl-PL"/>
        </w:rPr>
        <w:t xml:space="preserve"> 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23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wyposażony w pilot wyposażony we wskaźniki naładowania akumulatorów. Pilot posiada 6 stopniowy wskaźnik sygnalizujący stan naładowania akumulatorów.</w:t>
      </w:r>
    </w:p>
    <w:p w:rsidR="00232D6C" w:rsidRPr="00016161" w:rsidRDefault="00232D6C" w:rsidP="00016161">
      <w:pPr>
        <w:jc w:val="both"/>
        <w:rPr>
          <w:bCs/>
        </w:rPr>
      </w:pPr>
    </w:p>
    <w:p w:rsidR="00232D6C" w:rsidRDefault="00232D6C" w:rsidP="00232D6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D352C5" w:rsidRDefault="00D34DEA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D34DEA" w:rsidRDefault="00D34DEA" w:rsidP="00016161">
      <w:pPr>
        <w:jc w:val="both"/>
        <w:rPr>
          <w:bCs/>
        </w:rPr>
      </w:pPr>
    </w:p>
    <w:p w:rsidR="00D352C5" w:rsidRPr="00016161" w:rsidRDefault="00D352C5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D352C5">
        <w:rPr>
          <w:b/>
          <w:color w:val="000000"/>
          <w:lang w:eastAsia="pl-PL"/>
        </w:rPr>
        <w:t xml:space="preserve"> 13</w:t>
      </w:r>
      <w:r w:rsidRPr="00472A32">
        <w:rPr>
          <w:b/>
          <w:color w:val="000000"/>
          <w:lang w:eastAsia="pl-PL"/>
        </w:rPr>
        <w:t xml:space="preserve"> 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24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wyposażony w sekcję podgłówka łatwo demontowaną i regulowaną manualnie ze wspomaganiem mechanicznym w zakresie +84°/ -60°.</w:t>
      </w:r>
    </w:p>
    <w:p w:rsidR="00232D6C" w:rsidRPr="00016161" w:rsidRDefault="00232D6C" w:rsidP="00016161">
      <w:pPr>
        <w:jc w:val="both"/>
        <w:rPr>
          <w:bCs/>
        </w:rPr>
      </w:pPr>
    </w:p>
    <w:p w:rsidR="00232D6C" w:rsidRDefault="00232D6C" w:rsidP="00232D6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D352C5" w:rsidRDefault="00D34DEA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D34DEA" w:rsidRDefault="00D34DEA" w:rsidP="00016161">
      <w:pPr>
        <w:jc w:val="both"/>
        <w:rPr>
          <w:bCs/>
        </w:rPr>
      </w:pPr>
    </w:p>
    <w:p w:rsidR="00D34DEA" w:rsidRPr="00016161" w:rsidRDefault="00D34DEA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D352C5">
        <w:rPr>
          <w:b/>
          <w:color w:val="000000"/>
          <w:lang w:eastAsia="pl-PL"/>
        </w:rPr>
        <w:t xml:space="preserve"> 14</w:t>
      </w:r>
      <w:r w:rsidRPr="00472A32">
        <w:rPr>
          <w:b/>
          <w:color w:val="000000"/>
          <w:lang w:eastAsia="pl-PL"/>
        </w:rPr>
        <w:t xml:space="preserve"> 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  <w:rPr>
          <w:bCs/>
        </w:rPr>
      </w:pPr>
      <w:r w:rsidRPr="00016161">
        <w:t>Pkt. 25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wyposażony w sekcję pod nogi łatwo demontowaną i regulowaną elektro-hydraulicznie w zakresie - 90° ÷ +80° w płaszczyźnie pionowej i 60° w płaszczyźnie poziomej.?</w:t>
      </w:r>
    </w:p>
    <w:p w:rsidR="00232D6C" w:rsidRDefault="00232D6C" w:rsidP="00016161">
      <w:pPr>
        <w:jc w:val="both"/>
        <w:rPr>
          <w:bCs/>
        </w:rPr>
      </w:pPr>
    </w:p>
    <w:p w:rsidR="00D34DEA" w:rsidRDefault="00D34DEA" w:rsidP="00016161">
      <w:pPr>
        <w:jc w:val="both"/>
        <w:rPr>
          <w:bCs/>
        </w:rPr>
      </w:pPr>
    </w:p>
    <w:p w:rsidR="00D34DEA" w:rsidRPr="00016161" w:rsidRDefault="00D34DEA" w:rsidP="00016161">
      <w:pPr>
        <w:jc w:val="both"/>
        <w:rPr>
          <w:bCs/>
        </w:rPr>
      </w:pPr>
    </w:p>
    <w:p w:rsidR="00232D6C" w:rsidRDefault="00232D6C" w:rsidP="00232D6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25606A" w:rsidRDefault="00D34DEA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25606A" w:rsidRDefault="0025606A" w:rsidP="00016161">
      <w:pPr>
        <w:jc w:val="both"/>
        <w:rPr>
          <w:bCs/>
        </w:rPr>
      </w:pP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D352C5">
        <w:rPr>
          <w:b/>
          <w:color w:val="000000"/>
          <w:lang w:eastAsia="pl-PL"/>
        </w:rPr>
        <w:t xml:space="preserve"> 15</w:t>
      </w:r>
      <w:r w:rsidRPr="00472A32">
        <w:rPr>
          <w:b/>
          <w:color w:val="000000"/>
          <w:lang w:eastAsia="pl-PL"/>
        </w:rPr>
        <w:t xml:space="preserve"> 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28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wyposażony w materace bezszwowe antystatyczne o właściwościach przeciwodleżynowych, demontowane o grubości 80 mm.</w:t>
      </w:r>
    </w:p>
    <w:p w:rsidR="00232D6C" w:rsidRPr="00016161" w:rsidRDefault="00232D6C" w:rsidP="00016161">
      <w:pPr>
        <w:jc w:val="both"/>
        <w:rPr>
          <w:bCs/>
        </w:rPr>
      </w:pPr>
    </w:p>
    <w:p w:rsidR="00232D6C" w:rsidRDefault="00232D6C" w:rsidP="00232D6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265C5D" w:rsidRDefault="00265C5D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265C5D" w:rsidRDefault="00265C5D" w:rsidP="00016161">
      <w:pPr>
        <w:jc w:val="both"/>
        <w:rPr>
          <w:bCs/>
        </w:rPr>
      </w:pPr>
    </w:p>
    <w:p w:rsidR="0025606A" w:rsidRPr="00016161" w:rsidRDefault="0025606A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D352C5">
        <w:rPr>
          <w:b/>
          <w:color w:val="000000"/>
          <w:lang w:eastAsia="pl-PL"/>
        </w:rPr>
        <w:t>16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29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wyposażony w materace mocowane do stołu za pomocą pasków rzepowych do elementów blatu.</w:t>
      </w:r>
    </w:p>
    <w:p w:rsidR="00232D6C" w:rsidRPr="00016161" w:rsidRDefault="00232D6C" w:rsidP="00016161">
      <w:pPr>
        <w:jc w:val="both"/>
        <w:rPr>
          <w:bCs/>
        </w:rPr>
      </w:pPr>
    </w:p>
    <w:p w:rsidR="00232D6C" w:rsidRDefault="00232D6C" w:rsidP="00232D6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Pr="00016161" w:rsidRDefault="00016161" w:rsidP="00016161">
      <w:pPr>
        <w:jc w:val="both"/>
      </w:pPr>
    </w:p>
    <w:p w:rsidR="00016161" w:rsidRDefault="00265C5D" w:rsidP="00016161">
      <w:pPr>
        <w:jc w:val="both"/>
      </w:pPr>
      <w:r>
        <w:t>Zamawiający dopuszcza.</w:t>
      </w:r>
    </w:p>
    <w:p w:rsidR="00265C5D" w:rsidRPr="00016161" w:rsidRDefault="00265C5D" w:rsidP="00016161">
      <w:pPr>
        <w:jc w:val="both"/>
      </w:pPr>
    </w:p>
    <w:p w:rsidR="00016161" w:rsidRPr="00016161" w:rsidRDefault="00016161" w:rsidP="00016161">
      <w:pPr>
        <w:jc w:val="both"/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D352C5">
        <w:rPr>
          <w:b/>
          <w:color w:val="000000"/>
          <w:lang w:eastAsia="pl-PL"/>
        </w:rPr>
        <w:t xml:space="preserve"> 17</w:t>
      </w:r>
      <w:r w:rsidRPr="00472A32">
        <w:rPr>
          <w:b/>
          <w:color w:val="000000"/>
          <w:lang w:eastAsia="pl-PL"/>
        </w:rPr>
        <w:t xml:space="preserve"> </w:t>
      </w:r>
    </w:p>
    <w:p w:rsidR="00016161" w:rsidRPr="00016161" w:rsidRDefault="00016161" w:rsidP="00016161">
      <w:pPr>
        <w:jc w:val="both"/>
      </w:pPr>
    </w:p>
    <w:p w:rsidR="00016161" w:rsidRPr="00016161" w:rsidRDefault="00016161" w:rsidP="00016161">
      <w:pPr>
        <w:jc w:val="both"/>
      </w:pPr>
      <w:r w:rsidRPr="00016161">
        <w:t>Pkt. 32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posiadający możliwość doposażenia w przyszłości stołu o następujące elementy, nie występujące na obecnym etapie wyposażenia stołu: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-  dedykowaną karbonową ramę do operacji kręgosłupa z podparciem o nośności 250 kg mocowaną do stołu za pomocą adapterów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- dedykowaną karbonową płytę o długości 1150 mm  mocowaną bezpośrednio do stołu bez dodatkowych adapterów.</w:t>
      </w:r>
    </w:p>
    <w:p w:rsidR="00232D6C" w:rsidRPr="00016161" w:rsidRDefault="00232D6C" w:rsidP="00016161">
      <w:pPr>
        <w:jc w:val="both"/>
        <w:rPr>
          <w:bCs/>
        </w:rPr>
      </w:pPr>
    </w:p>
    <w:p w:rsidR="00232D6C" w:rsidRDefault="00232D6C" w:rsidP="00232D6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265C5D" w:rsidRDefault="00265C5D" w:rsidP="00232D6C">
      <w:pPr>
        <w:pStyle w:val="Tekstpodstawowy"/>
        <w:rPr>
          <w:b/>
          <w:color w:val="000000"/>
          <w:lang w:eastAsia="pl-PL"/>
        </w:rPr>
      </w:pPr>
    </w:p>
    <w:p w:rsidR="00265C5D" w:rsidRDefault="00265C5D" w:rsidP="00265C5D">
      <w:pPr>
        <w:jc w:val="both"/>
        <w:rPr>
          <w:bCs/>
        </w:rPr>
      </w:pPr>
      <w:r>
        <w:rPr>
          <w:bCs/>
        </w:rPr>
        <w:t>Ofertę należy złożyć zgodnie z specyfikacją warunków zamówienia.</w:t>
      </w:r>
    </w:p>
    <w:p w:rsidR="00016161" w:rsidRDefault="00016161" w:rsidP="00016161">
      <w:pPr>
        <w:jc w:val="both"/>
        <w:rPr>
          <w:bCs/>
        </w:rPr>
      </w:pPr>
    </w:p>
    <w:p w:rsidR="00232D6C" w:rsidRPr="00016161" w:rsidRDefault="00232D6C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D352C5">
        <w:rPr>
          <w:b/>
          <w:color w:val="000000"/>
          <w:lang w:eastAsia="pl-PL"/>
        </w:rPr>
        <w:t xml:space="preserve"> 18</w:t>
      </w:r>
      <w:r w:rsidRPr="00472A32">
        <w:rPr>
          <w:b/>
          <w:color w:val="000000"/>
          <w:lang w:eastAsia="pl-PL"/>
        </w:rPr>
        <w:t xml:space="preserve"> 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33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stół, wyposażony w  przystawkę ortopedyczną w skład której wchodzi: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lastRenderedPageBreak/>
        <w:t xml:space="preserve">Siedzisko traumatologiczno - ortopedyczne z materiału przeziernego oraz metalowym stelażem mocującym, z suplementem prawym i lewym – zintegrowane z segmentem piersiowym i segmentem nożnym stołu; 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belka wyciągowa z dodatkowym przegubem 2 szt.; aparat wyciągowy 2szt; wspornik oporowy krocza; re-lokalizator wałka oporowego z możliwością jego instalacji w dwóch gniazdach; buty wyciągowe z tworzywa (para) - z  adapterem, zapinane na rzep; adapter do gwoździowania piszczeli; wózek transportowy na akcesoria wyposażony w 2 szyny funkcyjne i duży kosz na akcesoria.</w:t>
      </w:r>
    </w:p>
    <w:p w:rsidR="00016161" w:rsidRPr="00016161" w:rsidRDefault="00016161" w:rsidP="00016161">
      <w:pPr>
        <w:jc w:val="both"/>
        <w:rPr>
          <w:bCs/>
        </w:rPr>
      </w:pPr>
    </w:p>
    <w:p w:rsidR="00232D6C" w:rsidRDefault="00232D6C" w:rsidP="00232D6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265C5D" w:rsidRDefault="00265C5D" w:rsidP="00265C5D">
      <w:pPr>
        <w:jc w:val="both"/>
        <w:rPr>
          <w:bCs/>
        </w:rPr>
      </w:pPr>
      <w:r>
        <w:rPr>
          <w:bCs/>
        </w:rPr>
        <w:t>Ofertę należy złożyć zgodnie z specyfikacją warunków zamówienia.</w:t>
      </w:r>
    </w:p>
    <w:p w:rsidR="0025606A" w:rsidRDefault="0025606A" w:rsidP="00016161">
      <w:pPr>
        <w:jc w:val="both"/>
        <w:rPr>
          <w:bCs/>
        </w:rPr>
      </w:pPr>
    </w:p>
    <w:p w:rsidR="0025606A" w:rsidRDefault="0025606A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D352C5">
        <w:rPr>
          <w:b/>
          <w:color w:val="000000"/>
          <w:lang w:eastAsia="pl-PL"/>
        </w:rPr>
        <w:t xml:space="preserve"> 19</w:t>
      </w:r>
      <w:r w:rsidRPr="00472A32">
        <w:rPr>
          <w:b/>
          <w:color w:val="000000"/>
          <w:lang w:eastAsia="pl-PL"/>
        </w:rPr>
        <w:t xml:space="preserve"> </w:t>
      </w:r>
    </w:p>
    <w:p w:rsidR="0025606A" w:rsidRPr="00016161" w:rsidRDefault="0025606A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  <w:rPr>
          <w:bCs/>
        </w:rPr>
      </w:pPr>
      <w:r w:rsidRPr="00016161">
        <w:t>Pkt. 34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wyposażony w płytę do artroskopii barku ze zintegrowanymi bolcami mocującymi do gniazd montażowych blatu i zdejmowanymi segmentami pod barki. W komplecie z zaporą boczną i podpórką głowy - hełmem mocującym głowę pacjenta. Podpora głowy na potrójnym przegubie, gwarantująca pełną regulację głowy pacjenta przy użyciu pokrętła odpowiadających za poszczególne elementy adaptera. Regulacja kąta nachylenia regulowana z pilota w zakresie -40° / +70°; Nośność przystawki 250 kg.</w:t>
      </w:r>
    </w:p>
    <w:p w:rsidR="00232D6C" w:rsidRPr="00016161" w:rsidRDefault="00232D6C" w:rsidP="00016161">
      <w:pPr>
        <w:jc w:val="both"/>
        <w:rPr>
          <w:bCs/>
        </w:rPr>
      </w:pPr>
    </w:p>
    <w:p w:rsidR="00232D6C" w:rsidRDefault="00232D6C" w:rsidP="00232D6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265C5D" w:rsidRDefault="00265C5D" w:rsidP="00232D6C">
      <w:pPr>
        <w:pStyle w:val="Tekstpodstawowy"/>
        <w:rPr>
          <w:b/>
          <w:color w:val="000000"/>
          <w:lang w:eastAsia="pl-PL"/>
        </w:rPr>
      </w:pPr>
    </w:p>
    <w:p w:rsidR="00265C5D" w:rsidRDefault="00265C5D" w:rsidP="00265C5D">
      <w:pPr>
        <w:jc w:val="both"/>
        <w:rPr>
          <w:bCs/>
        </w:rPr>
      </w:pPr>
      <w:r>
        <w:rPr>
          <w:bCs/>
        </w:rPr>
        <w:t>Ofertę należy złożyć zgodnie z specyfikacją warunków zamówienia.</w:t>
      </w:r>
    </w:p>
    <w:p w:rsidR="00016161" w:rsidRDefault="00016161" w:rsidP="00016161">
      <w:pPr>
        <w:jc w:val="both"/>
        <w:rPr>
          <w:bCs/>
        </w:rPr>
      </w:pPr>
    </w:p>
    <w:p w:rsidR="00232D6C" w:rsidRPr="00016161" w:rsidRDefault="00232D6C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D352C5">
        <w:rPr>
          <w:b/>
          <w:color w:val="000000"/>
          <w:lang w:eastAsia="pl-PL"/>
        </w:rPr>
        <w:t xml:space="preserve"> 20</w:t>
      </w:r>
      <w:r w:rsidRPr="00472A32">
        <w:rPr>
          <w:b/>
          <w:color w:val="000000"/>
          <w:lang w:eastAsia="pl-PL"/>
        </w:rPr>
        <w:t xml:space="preserve"> 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  <w:rPr>
          <w:bCs/>
        </w:rPr>
      </w:pPr>
      <w:r w:rsidRPr="00016161">
        <w:t>Pkt. 35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wyposażony w płytę pośrednią, sztywną, do montażu w miejscu segmentu głowy lub pomiędzy dolną płyta placową a segmentem głowy, z możliwością montażu płyty barkowej w gniazdach montażowych blatu. Wymiary: 333 x 540 x 80 mm.</w:t>
      </w:r>
    </w:p>
    <w:p w:rsidR="00232D6C" w:rsidRPr="00016161" w:rsidRDefault="00232D6C" w:rsidP="00016161">
      <w:pPr>
        <w:jc w:val="both"/>
        <w:rPr>
          <w:bCs/>
        </w:rPr>
      </w:pPr>
    </w:p>
    <w:p w:rsidR="00232D6C" w:rsidRDefault="00232D6C" w:rsidP="00232D6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265C5D" w:rsidRDefault="00265C5D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265C5D" w:rsidRDefault="00265C5D" w:rsidP="00016161">
      <w:pPr>
        <w:jc w:val="both"/>
        <w:rPr>
          <w:bCs/>
        </w:rPr>
      </w:pPr>
    </w:p>
    <w:p w:rsidR="00232D6C" w:rsidRPr="00016161" w:rsidRDefault="00232D6C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D352C5">
        <w:rPr>
          <w:b/>
          <w:color w:val="000000"/>
          <w:lang w:eastAsia="pl-PL"/>
        </w:rPr>
        <w:t xml:space="preserve"> 21</w:t>
      </w:r>
      <w:r w:rsidRPr="00472A32">
        <w:rPr>
          <w:b/>
          <w:color w:val="000000"/>
          <w:lang w:eastAsia="pl-PL"/>
        </w:rPr>
        <w:t xml:space="preserve"> 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39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 xml:space="preserve">Prosimy o dopuszczenie do postępowania stół wyposażony w przezierny- wykonany z włókna węglowego wałek, pozycjoner kolana. Wymiary min. 310 mm x 410 x 50 mm  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W zestawie z zaciskiem wielopozycyjnym umożliwiającym odgórny demontaż z szyny bocznej.  Montaż i pozycjonowanie zacisków za pomocą oddzielnych pokręteł.</w:t>
      </w:r>
    </w:p>
    <w:p w:rsidR="00232D6C" w:rsidRPr="00016161" w:rsidRDefault="00232D6C" w:rsidP="00016161">
      <w:pPr>
        <w:jc w:val="both"/>
        <w:rPr>
          <w:bCs/>
        </w:rPr>
      </w:pPr>
    </w:p>
    <w:p w:rsidR="00232D6C" w:rsidRDefault="00232D6C" w:rsidP="00232D6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lastRenderedPageBreak/>
        <w:t xml:space="preserve">odpowiedź: </w:t>
      </w:r>
    </w:p>
    <w:p w:rsidR="00016161" w:rsidRDefault="00016161" w:rsidP="00016161">
      <w:pPr>
        <w:jc w:val="both"/>
      </w:pPr>
    </w:p>
    <w:p w:rsidR="00265C5D" w:rsidRDefault="00265C5D" w:rsidP="00016161">
      <w:pPr>
        <w:jc w:val="both"/>
      </w:pPr>
      <w:r>
        <w:t>Zamawiający dopuszcza.</w:t>
      </w:r>
    </w:p>
    <w:p w:rsidR="00265C5D" w:rsidRPr="00016161" w:rsidRDefault="00265C5D" w:rsidP="00016161">
      <w:pPr>
        <w:jc w:val="both"/>
      </w:pPr>
    </w:p>
    <w:p w:rsidR="00016161" w:rsidRPr="00016161" w:rsidRDefault="00016161" w:rsidP="00016161">
      <w:pPr>
        <w:jc w:val="both"/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D352C5">
        <w:rPr>
          <w:b/>
          <w:color w:val="000000"/>
          <w:lang w:eastAsia="pl-PL"/>
        </w:rPr>
        <w:t xml:space="preserve"> 22</w:t>
      </w:r>
      <w:r w:rsidRPr="00472A32">
        <w:rPr>
          <w:b/>
          <w:color w:val="000000"/>
          <w:lang w:eastAsia="pl-PL"/>
        </w:rPr>
        <w:t xml:space="preserve"> </w:t>
      </w:r>
    </w:p>
    <w:p w:rsidR="00016161" w:rsidRPr="00016161" w:rsidRDefault="00016161" w:rsidP="00016161">
      <w:pPr>
        <w:jc w:val="both"/>
      </w:pPr>
    </w:p>
    <w:p w:rsidR="00016161" w:rsidRPr="00016161" w:rsidRDefault="00016161" w:rsidP="00016161">
      <w:pPr>
        <w:jc w:val="both"/>
      </w:pPr>
      <w:r w:rsidRPr="00016161">
        <w:t>Pkt. 40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wyposażony w  uniwersalną podporę pozycjonująca kończynę górną lub dolną z regulowaną góra-dół, prawo-lewo poduszką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Wymiary: 465x 290x252  mm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 xml:space="preserve">W zestawie z zaciskiem wielopozycyjnym umożliwiającym odgórny demontaż z szyny bocznej. Podpora wyposażona w zacisk obrotowy posiadający możliwość montażu / demontażu od góry na szynach bocznych.  Montaż i pozycjonowanie zacisków za pomocą oddzielnych pokręteł.   </w:t>
      </w:r>
    </w:p>
    <w:p w:rsidR="00016161" w:rsidRDefault="00016161" w:rsidP="00016161">
      <w:pPr>
        <w:jc w:val="both"/>
        <w:rPr>
          <w:bCs/>
        </w:rPr>
      </w:pPr>
    </w:p>
    <w:p w:rsidR="0025606A" w:rsidRDefault="00232D6C" w:rsidP="00232D6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70769C" w:rsidRPr="00232D6C" w:rsidRDefault="0070769C" w:rsidP="00232D6C">
      <w:pPr>
        <w:pStyle w:val="Tekstpodstawowy"/>
        <w:rPr>
          <w:b/>
          <w:color w:val="000000"/>
          <w:lang w:eastAsia="pl-PL"/>
        </w:rPr>
      </w:pPr>
    </w:p>
    <w:p w:rsidR="0070769C" w:rsidRDefault="0070769C" w:rsidP="0070769C">
      <w:pPr>
        <w:jc w:val="both"/>
        <w:rPr>
          <w:bCs/>
        </w:rPr>
      </w:pPr>
      <w:r>
        <w:rPr>
          <w:bCs/>
        </w:rPr>
        <w:t>Ofertę należy złożyć zgodnie z specyfikacją warunków zamówienia.</w:t>
      </w:r>
    </w:p>
    <w:p w:rsidR="0025606A" w:rsidRDefault="0025606A" w:rsidP="00016161">
      <w:pPr>
        <w:jc w:val="both"/>
        <w:rPr>
          <w:bCs/>
        </w:rPr>
      </w:pPr>
    </w:p>
    <w:p w:rsidR="00D352C5" w:rsidRPr="00016161" w:rsidRDefault="00D352C5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D352C5">
        <w:rPr>
          <w:b/>
          <w:color w:val="000000"/>
          <w:lang w:eastAsia="pl-PL"/>
        </w:rPr>
        <w:t xml:space="preserve"> 23</w:t>
      </w:r>
      <w:r w:rsidRPr="00472A32">
        <w:rPr>
          <w:b/>
          <w:color w:val="000000"/>
          <w:lang w:eastAsia="pl-PL"/>
        </w:rPr>
        <w:t xml:space="preserve"> 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  <w:rPr>
          <w:bCs/>
        </w:rPr>
      </w:pPr>
      <w:r w:rsidRPr="00016161">
        <w:t>Pkt. 41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wyposażony w zestaw 3 szt. podpór bocznych (dwie kwadratowe i jedna prostokątna), każda wyposażona  w dwa przeguby kulowe regulowane jednym pokrętłem. Podpory wyposażone w zaciski obrotowe posiadające możliwość montażu /demontażu  od góry na szynach bocznych. Montaż i pozycjonowanie zacisków za pomocą oddzielnych pokręteł.</w:t>
      </w:r>
    </w:p>
    <w:p w:rsidR="00D352C5" w:rsidRPr="00016161" w:rsidRDefault="00D352C5" w:rsidP="00016161">
      <w:pPr>
        <w:jc w:val="both"/>
        <w:rPr>
          <w:bCs/>
        </w:rPr>
      </w:pPr>
    </w:p>
    <w:p w:rsidR="00D352C5" w:rsidRDefault="00D352C5" w:rsidP="00D352C5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70769C" w:rsidRDefault="0070769C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70769C" w:rsidRDefault="0070769C" w:rsidP="00016161">
      <w:pPr>
        <w:jc w:val="both"/>
        <w:rPr>
          <w:bCs/>
        </w:rPr>
      </w:pPr>
    </w:p>
    <w:p w:rsidR="00D352C5" w:rsidRPr="00016161" w:rsidRDefault="00D352C5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D352C5">
        <w:rPr>
          <w:b/>
          <w:color w:val="000000"/>
          <w:lang w:eastAsia="pl-PL"/>
        </w:rPr>
        <w:t xml:space="preserve"> 24</w:t>
      </w:r>
      <w:r w:rsidRPr="00472A32">
        <w:rPr>
          <w:b/>
          <w:color w:val="000000"/>
          <w:lang w:eastAsia="pl-PL"/>
        </w:rPr>
        <w:t xml:space="preserve"> 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</w:pPr>
      <w:r w:rsidRPr="00016161">
        <w:t>Pkt. 43</w:t>
      </w:r>
    </w:p>
    <w:p w:rsidR="00016161" w:rsidRDefault="00016161" w:rsidP="00016161">
      <w:pPr>
        <w:jc w:val="both"/>
        <w:rPr>
          <w:bCs/>
        </w:rPr>
      </w:pPr>
      <w:r w:rsidRPr="00016161">
        <w:rPr>
          <w:bCs/>
        </w:rPr>
        <w:t>Prosimy o dopuszczenie do postępowania stół wyposażony w  pozycjoner żelowy pod głowę, profilowany z wyjściem na rurkę intubacyjną po obu stronach, dla dorosłych, wym. 280 x 240 x 140 mm</w:t>
      </w:r>
    </w:p>
    <w:p w:rsidR="00D352C5" w:rsidRPr="00016161" w:rsidRDefault="00D352C5" w:rsidP="00016161">
      <w:pPr>
        <w:jc w:val="both"/>
        <w:rPr>
          <w:bCs/>
        </w:rPr>
      </w:pPr>
    </w:p>
    <w:p w:rsidR="00D352C5" w:rsidRDefault="00D352C5" w:rsidP="00D352C5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16161" w:rsidRDefault="00016161" w:rsidP="00016161">
      <w:pPr>
        <w:jc w:val="both"/>
        <w:rPr>
          <w:bCs/>
        </w:rPr>
      </w:pPr>
    </w:p>
    <w:p w:rsidR="00D352C5" w:rsidRDefault="0070769C" w:rsidP="00016161">
      <w:pPr>
        <w:jc w:val="both"/>
        <w:rPr>
          <w:bCs/>
        </w:rPr>
      </w:pPr>
      <w:r>
        <w:rPr>
          <w:bCs/>
        </w:rPr>
        <w:t>Zamawiający dopuszcza.</w:t>
      </w:r>
    </w:p>
    <w:p w:rsidR="0070769C" w:rsidRDefault="0070769C" w:rsidP="00016161">
      <w:pPr>
        <w:jc w:val="both"/>
        <w:rPr>
          <w:bCs/>
        </w:rPr>
      </w:pPr>
    </w:p>
    <w:p w:rsidR="0070769C" w:rsidRDefault="0070769C" w:rsidP="00016161">
      <w:pPr>
        <w:jc w:val="both"/>
        <w:rPr>
          <w:bCs/>
        </w:rPr>
      </w:pPr>
    </w:p>
    <w:p w:rsidR="0070769C" w:rsidRDefault="0070769C" w:rsidP="00016161">
      <w:pPr>
        <w:jc w:val="both"/>
        <w:rPr>
          <w:bCs/>
        </w:rPr>
      </w:pPr>
    </w:p>
    <w:p w:rsidR="0070769C" w:rsidRDefault="0070769C" w:rsidP="00016161">
      <w:pPr>
        <w:jc w:val="both"/>
        <w:rPr>
          <w:bCs/>
        </w:rPr>
      </w:pPr>
    </w:p>
    <w:p w:rsidR="0070769C" w:rsidRDefault="0070769C" w:rsidP="00016161">
      <w:pPr>
        <w:jc w:val="both"/>
        <w:rPr>
          <w:bCs/>
        </w:rPr>
      </w:pPr>
    </w:p>
    <w:p w:rsidR="0070769C" w:rsidRDefault="0070769C" w:rsidP="00016161">
      <w:pPr>
        <w:jc w:val="both"/>
        <w:rPr>
          <w:bCs/>
        </w:rPr>
      </w:pPr>
    </w:p>
    <w:p w:rsidR="0070769C" w:rsidRPr="00016161" w:rsidRDefault="0070769C" w:rsidP="00016161">
      <w:pPr>
        <w:jc w:val="both"/>
        <w:rPr>
          <w:bCs/>
        </w:rPr>
      </w:pPr>
    </w:p>
    <w:p w:rsidR="0025606A" w:rsidRDefault="0025606A" w:rsidP="0025606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D352C5">
        <w:rPr>
          <w:b/>
          <w:color w:val="000000"/>
          <w:lang w:eastAsia="pl-PL"/>
        </w:rPr>
        <w:t>25</w:t>
      </w:r>
    </w:p>
    <w:p w:rsidR="00016161" w:rsidRPr="00016161" w:rsidRDefault="00016161" w:rsidP="00016161">
      <w:pPr>
        <w:jc w:val="both"/>
        <w:rPr>
          <w:bCs/>
        </w:rPr>
      </w:pPr>
    </w:p>
    <w:p w:rsidR="00016161" w:rsidRPr="00016161" w:rsidRDefault="00016161" w:rsidP="00016161">
      <w:pPr>
        <w:jc w:val="both"/>
        <w:rPr>
          <w:bCs/>
        </w:rPr>
      </w:pPr>
      <w:r w:rsidRPr="00016161">
        <w:t>Pkt. 44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 xml:space="preserve">Prosimy o dopuszczenie do postępowania stół wyposażony w urządzenie pozycjonujące mocowane do szyn bocznych, min. 6 przegubowe, sterowane przy pomocy hamulca mechanicznego. 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Adapter umożliwiający mocowanie uchwytu przedramienia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 xml:space="preserve">Uchwyt do mocowania przedramienia do artroskopii barku 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 xml:space="preserve">Płyta pod rękę/podpora do artroskopii barku </w:t>
      </w:r>
    </w:p>
    <w:p w:rsidR="00016161" w:rsidRPr="00016161" w:rsidRDefault="00016161" w:rsidP="00016161">
      <w:pPr>
        <w:jc w:val="both"/>
        <w:rPr>
          <w:bCs/>
        </w:rPr>
      </w:pPr>
      <w:r w:rsidRPr="00016161">
        <w:rPr>
          <w:bCs/>
        </w:rPr>
        <w:t>Podpora do artroskopii kolana przezierna dla promieniowania RTG wykonana z włókna węglowego.</w:t>
      </w:r>
    </w:p>
    <w:p w:rsidR="00016161" w:rsidRPr="00016161" w:rsidRDefault="00016161" w:rsidP="00016161">
      <w:pPr>
        <w:jc w:val="both"/>
      </w:pPr>
    </w:p>
    <w:p w:rsidR="00D352C5" w:rsidRDefault="00D352C5" w:rsidP="00D352C5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70769C" w:rsidRDefault="0070769C" w:rsidP="00D352C5">
      <w:pPr>
        <w:pStyle w:val="Tekstpodstawowy"/>
        <w:rPr>
          <w:b/>
          <w:color w:val="000000"/>
          <w:lang w:eastAsia="pl-PL"/>
        </w:rPr>
      </w:pPr>
    </w:p>
    <w:p w:rsidR="0070769C" w:rsidRDefault="0070769C" w:rsidP="0070769C">
      <w:pPr>
        <w:jc w:val="both"/>
        <w:rPr>
          <w:bCs/>
        </w:rPr>
      </w:pPr>
      <w:r>
        <w:rPr>
          <w:bCs/>
        </w:rPr>
        <w:t>Ofertę należy złożyć zgodnie z specyfikacją warunków zamówienia.</w:t>
      </w:r>
    </w:p>
    <w:p w:rsidR="00016161" w:rsidRPr="00016161" w:rsidRDefault="00016161" w:rsidP="00016161">
      <w:pPr>
        <w:jc w:val="both"/>
        <w:rPr>
          <w:rFonts w:eastAsiaTheme="minorHAnsi"/>
        </w:rPr>
      </w:pPr>
    </w:p>
    <w:sectPr w:rsidR="00016161" w:rsidRPr="00016161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63" w:rsidRDefault="009E2763">
      <w:r>
        <w:separator/>
      </w:r>
    </w:p>
  </w:endnote>
  <w:endnote w:type="continuationSeparator" w:id="1">
    <w:p w:rsidR="009E2763" w:rsidRDefault="009E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63" w:rsidRDefault="009E2763">
      <w:r>
        <w:separator/>
      </w:r>
    </w:p>
  </w:footnote>
  <w:footnote w:type="continuationSeparator" w:id="1">
    <w:p w:rsidR="009E2763" w:rsidRDefault="009E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>
    <w:nsid w:val="195F188D"/>
    <w:multiLevelType w:val="hybridMultilevel"/>
    <w:tmpl w:val="5F085244"/>
    <w:lvl w:ilvl="0" w:tplc="F62CA7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5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7371F"/>
    <w:multiLevelType w:val="hybridMultilevel"/>
    <w:tmpl w:val="F64E9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66EFA"/>
    <w:multiLevelType w:val="hybridMultilevel"/>
    <w:tmpl w:val="D916C0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36C9D"/>
    <w:multiLevelType w:val="hybridMultilevel"/>
    <w:tmpl w:val="1D74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AC1146"/>
    <w:multiLevelType w:val="hybridMultilevel"/>
    <w:tmpl w:val="CA7CA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419A9"/>
    <w:multiLevelType w:val="hybridMultilevel"/>
    <w:tmpl w:val="3562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38"/>
  </w:num>
  <w:num w:numId="5">
    <w:abstractNumId w:val="33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6"/>
  </w:num>
  <w:num w:numId="10">
    <w:abstractNumId w:val="37"/>
  </w:num>
  <w:num w:numId="11">
    <w:abstractNumId w:val="1"/>
  </w:num>
  <w:num w:numId="12">
    <w:abstractNumId w:val="21"/>
  </w:num>
  <w:num w:numId="13">
    <w:abstractNumId w:val="7"/>
  </w:num>
  <w:num w:numId="14">
    <w:abstractNumId w:val="25"/>
  </w:num>
  <w:num w:numId="15">
    <w:abstractNumId w:val="31"/>
  </w:num>
  <w:num w:numId="16">
    <w:abstractNumId w:val="14"/>
  </w:num>
  <w:num w:numId="17">
    <w:abstractNumId w:val="32"/>
  </w:num>
  <w:num w:numId="18">
    <w:abstractNumId w:val="45"/>
  </w:num>
  <w:num w:numId="19">
    <w:abstractNumId w:val="4"/>
  </w:num>
  <w:num w:numId="20">
    <w:abstractNumId w:val="40"/>
  </w:num>
  <w:num w:numId="21">
    <w:abstractNumId w:val="28"/>
  </w:num>
  <w:num w:numId="22">
    <w:abstractNumId w:val="39"/>
  </w:num>
  <w:num w:numId="23">
    <w:abstractNumId w:val="23"/>
  </w:num>
  <w:num w:numId="24">
    <w:abstractNumId w:val="24"/>
  </w:num>
  <w:num w:numId="25">
    <w:abstractNumId w:val="2"/>
  </w:num>
  <w:num w:numId="26">
    <w:abstractNumId w:val="20"/>
  </w:num>
  <w:num w:numId="27">
    <w:abstractNumId w:val="44"/>
  </w:num>
  <w:num w:numId="28">
    <w:abstractNumId w:val="9"/>
  </w:num>
  <w:num w:numId="29">
    <w:abstractNumId w:val="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6"/>
  </w:num>
  <w:num w:numId="36">
    <w:abstractNumId w:val="43"/>
  </w:num>
  <w:num w:numId="37">
    <w:abstractNumId w:val="18"/>
  </w:num>
  <w:num w:numId="38">
    <w:abstractNumId w:val="17"/>
  </w:num>
  <w:num w:numId="39">
    <w:abstractNumId w:val="11"/>
  </w:num>
  <w:num w:numId="40">
    <w:abstractNumId w:val="15"/>
  </w:num>
  <w:num w:numId="41">
    <w:abstractNumId w:val="10"/>
  </w:num>
  <w:num w:numId="42">
    <w:abstractNumId w:val="13"/>
  </w:num>
  <w:num w:numId="43">
    <w:abstractNumId w:val="27"/>
  </w:num>
  <w:num w:numId="44">
    <w:abstractNumId w:val="41"/>
  </w:num>
  <w:num w:numId="45">
    <w:abstractNumId w:val="26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1FA8"/>
    <w:rsid w:val="00005448"/>
    <w:rsid w:val="00012611"/>
    <w:rsid w:val="00016161"/>
    <w:rsid w:val="000177B8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87E9D"/>
    <w:rsid w:val="00091BC7"/>
    <w:rsid w:val="000945BB"/>
    <w:rsid w:val="000B4495"/>
    <w:rsid w:val="000B4FF7"/>
    <w:rsid w:val="000B59EA"/>
    <w:rsid w:val="000C4350"/>
    <w:rsid w:val="000C5DD0"/>
    <w:rsid w:val="000D1F12"/>
    <w:rsid w:val="000E2A4B"/>
    <w:rsid w:val="000F217F"/>
    <w:rsid w:val="00104643"/>
    <w:rsid w:val="001125E7"/>
    <w:rsid w:val="00112A9C"/>
    <w:rsid w:val="00122B6B"/>
    <w:rsid w:val="00133EB5"/>
    <w:rsid w:val="001427B0"/>
    <w:rsid w:val="001454D9"/>
    <w:rsid w:val="00147763"/>
    <w:rsid w:val="0015113C"/>
    <w:rsid w:val="00153C2E"/>
    <w:rsid w:val="0015455E"/>
    <w:rsid w:val="00160357"/>
    <w:rsid w:val="00176904"/>
    <w:rsid w:val="00185E80"/>
    <w:rsid w:val="0019317D"/>
    <w:rsid w:val="001A0384"/>
    <w:rsid w:val="001A4BDC"/>
    <w:rsid w:val="001B488D"/>
    <w:rsid w:val="001D6D4C"/>
    <w:rsid w:val="001E517C"/>
    <w:rsid w:val="00206508"/>
    <w:rsid w:val="00206665"/>
    <w:rsid w:val="00213065"/>
    <w:rsid w:val="00213CD2"/>
    <w:rsid w:val="002178AD"/>
    <w:rsid w:val="00217C3B"/>
    <w:rsid w:val="00221101"/>
    <w:rsid w:val="0023041F"/>
    <w:rsid w:val="00232D6C"/>
    <w:rsid w:val="00236C71"/>
    <w:rsid w:val="00236C73"/>
    <w:rsid w:val="00250166"/>
    <w:rsid w:val="00250CE7"/>
    <w:rsid w:val="0025606A"/>
    <w:rsid w:val="0025687A"/>
    <w:rsid w:val="00262CAF"/>
    <w:rsid w:val="00263263"/>
    <w:rsid w:val="00265C5D"/>
    <w:rsid w:val="00266CF4"/>
    <w:rsid w:val="0028005C"/>
    <w:rsid w:val="00286F5A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46EC"/>
    <w:rsid w:val="00344977"/>
    <w:rsid w:val="0035418C"/>
    <w:rsid w:val="00363981"/>
    <w:rsid w:val="00364436"/>
    <w:rsid w:val="00365A5F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57FA"/>
    <w:rsid w:val="003F686B"/>
    <w:rsid w:val="00404FBC"/>
    <w:rsid w:val="00404FEF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2942"/>
    <w:rsid w:val="00457BFA"/>
    <w:rsid w:val="00463939"/>
    <w:rsid w:val="00472A32"/>
    <w:rsid w:val="004760E7"/>
    <w:rsid w:val="00477EBC"/>
    <w:rsid w:val="00495242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430D"/>
    <w:rsid w:val="00505B34"/>
    <w:rsid w:val="005064BF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89A"/>
    <w:rsid w:val="0055554E"/>
    <w:rsid w:val="00573249"/>
    <w:rsid w:val="005831CC"/>
    <w:rsid w:val="00587627"/>
    <w:rsid w:val="00592B0D"/>
    <w:rsid w:val="00593541"/>
    <w:rsid w:val="00595FB0"/>
    <w:rsid w:val="005A7764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5A04"/>
    <w:rsid w:val="006D6BAB"/>
    <w:rsid w:val="006D6BAD"/>
    <w:rsid w:val="006E2BEB"/>
    <w:rsid w:val="006E5727"/>
    <w:rsid w:val="006E6712"/>
    <w:rsid w:val="006F410E"/>
    <w:rsid w:val="006F6023"/>
    <w:rsid w:val="00703F93"/>
    <w:rsid w:val="0070769C"/>
    <w:rsid w:val="00713756"/>
    <w:rsid w:val="00725365"/>
    <w:rsid w:val="00730A41"/>
    <w:rsid w:val="007342EF"/>
    <w:rsid w:val="00735D02"/>
    <w:rsid w:val="00736C90"/>
    <w:rsid w:val="007400BF"/>
    <w:rsid w:val="00742810"/>
    <w:rsid w:val="00745C46"/>
    <w:rsid w:val="00765336"/>
    <w:rsid w:val="00766094"/>
    <w:rsid w:val="00766846"/>
    <w:rsid w:val="00766CAF"/>
    <w:rsid w:val="00775E28"/>
    <w:rsid w:val="00795097"/>
    <w:rsid w:val="00796F78"/>
    <w:rsid w:val="007A151C"/>
    <w:rsid w:val="007A3C3F"/>
    <w:rsid w:val="007A60B7"/>
    <w:rsid w:val="007B2091"/>
    <w:rsid w:val="007E35CE"/>
    <w:rsid w:val="007F5CA0"/>
    <w:rsid w:val="007F63DA"/>
    <w:rsid w:val="00800A26"/>
    <w:rsid w:val="00814650"/>
    <w:rsid w:val="008356E6"/>
    <w:rsid w:val="0083749E"/>
    <w:rsid w:val="00846E78"/>
    <w:rsid w:val="00852DC1"/>
    <w:rsid w:val="0085484E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3DAB"/>
    <w:rsid w:val="00897410"/>
    <w:rsid w:val="008A71FA"/>
    <w:rsid w:val="008B09FD"/>
    <w:rsid w:val="008B5743"/>
    <w:rsid w:val="008D5C01"/>
    <w:rsid w:val="008E349F"/>
    <w:rsid w:val="008E3AAA"/>
    <w:rsid w:val="008E415D"/>
    <w:rsid w:val="00903CE1"/>
    <w:rsid w:val="00905982"/>
    <w:rsid w:val="0090697D"/>
    <w:rsid w:val="0090734C"/>
    <w:rsid w:val="00910979"/>
    <w:rsid w:val="0091429B"/>
    <w:rsid w:val="00921446"/>
    <w:rsid w:val="00926B73"/>
    <w:rsid w:val="00927E83"/>
    <w:rsid w:val="009321C8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A7D77"/>
    <w:rsid w:val="009B1C50"/>
    <w:rsid w:val="009D52CD"/>
    <w:rsid w:val="009D5950"/>
    <w:rsid w:val="009E2763"/>
    <w:rsid w:val="009E2809"/>
    <w:rsid w:val="009E77FF"/>
    <w:rsid w:val="009F02ED"/>
    <w:rsid w:val="009F47CC"/>
    <w:rsid w:val="00A005FA"/>
    <w:rsid w:val="00A07AE4"/>
    <w:rsid w:val="00A1424E"/>
    <w:rsid w:val="00A156F0"/>
    <w:rsid w:val="00A16A80"/>
    <w:rsid w:val="00A60D1B"/>
    <w:rsid w:val="00A7571E"/>
    <w:rsid w:val="00A85378"/>
    <w:rsid w:val="00A87D51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68D5"/>
    <w:rsid w:val="00B00805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1DD1"/>
    <w:rsid w:val="00B746C2"/>
    <w:rsid w:val="00B81F3E"/>
    <w:rsid w:val="00B8496D"/>
    <w:rsid w:val="00B936CA"/>
    <w:rsid w:val="00B95476"/>
    <w:rsid w:val="00BA400A"/>
    <w:rsid w:val="00BA75FE"/>
    <w:rsid w:val="00BB5D8A"/>
    <w:rsid w:val="00BB68E0"/>
    <w:rsid w:val="00BC5C29"/>
    <w:rsid w:val="00BC737E"/>
    <w:rsid w:val="00BF46BB"/>
    <w:rsid w:val="00C00E8C"/>
    <w:rsid w:val="00C07907"/>
    <w:rsid w:val="00C11424"/>
    <w:rsid w:val="00C115B5"/>
    <w:rsid w:val="00C129F4"/>
    <w:rsid w:val="00C33AB5"/>
    <w:rsid w:val="00C354CA"/>
    <w:rsid w:val="00C4110E"/>
    <w:rsid w:val="00C52430"/>
    <w:rsid w:val="00C52678"/>
    <w:rsid w:val="00C57906"/>
    <w:rsid w:val="00C61EAC"/>
    <w:rsid w:val="00C659AF"/>
    <w:rsid w:val="00C66063"/>
    <w:rsid w:val="00C67BF3"/>
    <w:rsid w:val="00C71556"/>
    <w:rsid w:val="00C75066"/>
    <w:rsid w:val="00C77414"/>
    <w:rsid w:val="00C80BA2"/>
    <w:rsid w:val="00C837C0"/>
    <w:rsid w:val="00C85B65"/>
    <w:rsid w:val="00C868E2"/>
    <w:rsid w:val="00C87114"/>
    <w:rsid w:val="00C92C9E"/>
    <w:rsid w:val="00C952B3"/>
    <w:rsid w:val="00CB1B27"/>
    <w:rsid w:val="00CB516B"/>
    <w:rsid w:val="00CC16DC"/>
    <w:rsid w:val="00CC31D2"/>
    <w:rsid w:val="00CD28ED"/>
    <w:rsid w:val="00CD5F42"/>
    <w:rsid w:val="00CD62FA"/>
    <w:rsid w:val="00CD6D46"/>
    <w:rsid w:val="00CE25E9"/>
    <w:rsid w:val="00CF2F02"/>
    <w:rsid w:val="00CF3217"/>
    <w:rsid w:val="00CF537E"/>
    <w:rsid w:val="00D033CA"/>
    <w:rsid w:val="00D051FF"/>
    <w:rsid w:val="00D10E83"/>
    <w:rsid w:val="00D143C0"/>
    <w:rsid w:val="00D16090"/>
    <w:rsid w:val="00D25494"/>
    <w:rsid w:val="00D34DEA"/>
    <w:rsid w:val="00D352C5"/>
    <w:rsid w:val="00D4000F"/>
    <w:rsid w:val="00D42B34"/>
    <w:rsid w:val="00D449D1"/>
    <w:rsid w:val="00D46661"/>
    <w:rsid w:val="00D53B9F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638A"/>
    <w:rsid w:val="00E30C23"/>
    <w:rsid w:val="00E31FF5"/>
    <w:rsid w:val="00E422A8"/>
    <w:rsid w:val="00E456D5"/>
    <w:rsid w:val="00E5163B"/>
    <w:rsid w:val="00E55C90"/>
    <w:rsid w:val="00E5627E"/>
    <w:rsid w:val="00E631DD"/>
    <w:rsid w:val="00E645C9"/>
    <w:rsid w:val="00E875F1"/>
    <w:rsid w:val="00E900A8"/>
    <w:rsid w:val="00E91850"/>
    <w:rsid w:val="00EA6707"/>
    <w:rsid w:val="00EA6B75"/>
    <w:rsid w:val="00EB0956"/>
    <w:rsid w:val="00EC152B"/>
    <w:rsid w:val="00EC3C5C"/>
    <w:rsid w:val="00EC62E0"/>
    <w:rsid w:val="00ED60F4"/>
    <w:rsid w:val="00EE0B40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B4ADE"/>
    <w:rsid w:val="00FC585B"/>
    <w:rsid w:val="00FD40DB"/>
    <w:rsid w:val="00FD58C4"/>
    <w:rsid w:val="00FE2294"/>
    <w:rsid w:val="00FF1866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E6CE-2708-4921-8DA4-F6F9E4F1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9918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6</cp:revision>
  <cp:lastPrinted>2023-12-05T10:41:00Z</cp:lastPrinted>
  <dcterms:created xsi:type="dcterms:W3CDTF">2023-12-04T13:40:00Z</dcterms:created>
  <dcterms:modified xsi:type="dcterms:W3CDTF">2023-12-05T10:51:00Z</dcterms:modified>
</cp:coreProperties>
</file>