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BD0C5C">
        <w:rPr>
          <w:rFonts w:ascii="Cambria" w:hAnsi="Cambria" w:cs="Arial"/>
          <w:iCs/>
          <w:u w:val="single"/>
          <w:lang w:val="pl-PL"/>
        </w:rPr>
        <w:t xml:space="preserve"> warzyw i owoców</w:t>
      </w:r>
      <w:r w:rsidR="002A52C8">
        <w:rPr>
          <w:rFonts w:ascii="Cambria" w:hAnsi="Cambria" w:cs="Arial"/>
          <w:iCs/>
          <w:u w:val="single"/>
          <w:lang w:val="pl-PL"/>
        </w:rPr>
        <w:t>, ziemniaków jadalnych oraz jajek kurzych</w:t>
      </w:r>
      <w:r w:rsidR="00637262">
        <w:rPr>
          <w:rFonts w:ascii="Cambria" w:hAnsi="Cambria" w:cs="Arial"/>
          <w:iCs/>
          <w:u w:val="single"/>
          <w:lang w:val="pl-PL"/>
        </w:rPr>
        <w:t>.</w:t>
      </w:r>
    </w:p>
    <w:p w:rsidR="000102C3" w:rsidRPr="007D6960" w:rsidRDefault="005F239C" w:rsidP="00B6091E">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B6091E">
      <w:pPr>
        <w:pStyle w:val="Nagwek4"/>
        <w:numPr>
          <w:ilvl w:val="0"/>
          <w:numId w:val="4"/>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B6091E">
      <w:pPr>
        <w:numPr>
          <w:ilvl w:val="0"/>
          <w:numId w:val="5"/>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B6091E">
      <w:pPr>
        <w:numPr>
          <w:ilvl w:val="0"/>
          <w:numId w:val="5"/>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B6091E">
      <w:pPr>
        <w:numPr>
          <w:ilvl w:val="0"/>
          <w:numId w:val="5"/>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6091E">
      <w:pPr>
        <w:numPr>
          <w:ilvl w:val="0"/>
          <w:numId w:val="4"/>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B6091E">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B6091E">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BD0C5C" w:rsidRPr="00BD0C5C" w:rsidRDefault="00BD0C5C" w:rsidP="00BD0C5C">
      <w:pPr>
        <w:autoSpaceDE w:val="0"/>
        <w:autoSpaceDN w:val="0"/>
        <w:adjustRightInd w:val="0"/>
        <w:spacing w:line="276" w:lineRule="auto"/>
        <w:jc w:val="both"/>
        <w:rPr>
          <w:rFonts w:ascii="Cambria" w:hAnsi="Cambria" w:cs="Arial"/>
          <w:bCs/>
          <w:iCs/>
          <w:sz w:val="20"/>
          <w:szCs w:val="20"/>
        </w:rPr>
      </w:pPr>
      <w:r w:rsidRPr="00BD0C5C">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B6091E">
      <w:pPr>
        <w:numPr>
          <w:ilvl w:val="0"/>
          <w:numId w:val="4"/>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BD0C5C">
        <w:rPr>
          <w:rFonts w:ascii="Cambria" w:hAnsi="Cambria"/>
          <w:b/>
          <w:sz w:val="20"/>
          <w:szCs w:val="20"/>
          <w:lang w:val="pl-PL"/>
        </w:rPr>
        <w:t>Do</w:t>
      </w:r>
      <w:r w:rsidR="001109CF">
        <w:rPr>
          <w:rFonts w:ascii="Cambria" w:hAnsi="Cambria"/>
          <w:b/>
          <w:sz w:val="20"/>
          <w:szCs w:val="20"/>
          <w:lang w:val="pl-PL"/>
        </w:rPr>
        <w:t>staw warzyw i owoców</w:t>
      </w:r>
      <w:r w:rsidR="002A52C8">
        <w:rPr>
          <w:rFonts w:ascii="Cambria" w:hAnsi="Cambria"/>
          <w:b/>
          <w:sz w:val="20"/>
          <w:szCs w:val="20"/>
          <w:lang w:val="pl-PL"/>
        </w:rPr>
        <w:t>, ziemniaków jadalnych oraz jajek kurzych wg 3 części</w:t>
      </w:r>
      <w:r w:rsidR="001109CF">
        <w:rPr>
          <w:rFonts w:ascii="Cambria" w:hAnsi="Cambria"/>
          <w:b/>
          <w:sz w:val="20"/>
          <w:szCs w:val="20"/>
          <w:lang w:val="pl-PL"/>
        </w:rPr>
        <w:t xml:space="preserve"> </w:t>
      </w:r>
      <w:r w:rsidR="006356FC">
        <w:rPr>
          <w:rFonts w:ascii="Cambria" w:hAnsi="Cambria"/>
          <w:b/>
          <w:sz w:val="20"/>
          <w:szCs w:val="20"/>
          <w:lang w:val="pl-PL"/>
        </w:rPr>
        <w:t>”</w:t>
      </w:r>
    </w:p>
    <w:p w:rsidR="002A52C8" w:rsidRDefault="002A52C8" w:rsidP="00ED4285">
      <w:pPr>
        <w:pStyle w:val="Tekstpodstawowy2"/>
        <w:shd w:val="clear" w:color="auto" w:fill="F2F2F2"/>
        <w:spacing w:after="0" w:line="276" w:lineRule="auto"/>
        <w:rPr>
          <w:rFonts w:ascii="Cambria" w:hAnsi="Cambria"/>
          <w:b/>
          <w:sz w:val="20"/>
          <w:szCs w:val="20"/>
          <w:lang w:val="pl-PL"/>
        </w:rPr>
      </w:pPr>
    </w:p>
    <w:p w:rsidR="00BD0C5C" w:rsidRDefault="002A52C8" w:rsidP="00ED4285">
      <w:pPr>
        <w:pStyle w:val="Tekstpodstawowy2"/>
        <w:shd w:val="clear" w:color="auto" w:fill="F2F2F2"/>
        <w:spacing w:after="0" w:line="276" w:lineRule="auto"/>
        <w:rPr>
          <w:rFonts w:ascii="Cambria" w:hAnsi="Cambria"/>
          <w:b/>
          <w:sz w:val="20"/>
          <w:szCs w:val="20"/>
          <w:lang w:val="pl-PL"/>
        </w:rPr>
      </w:pPr>
      <w:r>
        <w:rPr>
          <w:rFonts w:ascii="Cambria" w:hAnsi="Cambria"/>
          <w:b/>
          <w:sz w:val="20"/>
          <w:szCs w:val="20"/>
          <w:lang w:val="pl-PL"/>
        </w:rPr>
        <w:t>Część 1: warzywa i owoce.</w:t>
      </w:r>
    </w:p>
    <w:p w:rsidR="002A52C8" w:rsidRDefault="002A52C8" w:rsidP="00ED4285">
      <w:pPr>
        <w:pStyle w:val="Tekstpodstawowy2"/>
        <w:shd w:val="clear" w:color="auto" w:fill="F2F2F2"/>
        <w:spacing w:after="0" w:line="276" w:lineRule="auto"/>
        <w:rPr>
          <w:rFonts w:ascii="Cambria" w:hAnsi="Cambria"/>
          <w:b/>
          <w:sz w:val="20"/>
          <w:szCs w:val="20"/>
          <w:lang w:val="pl-PL"/>
        </w:rPr>
      </w:pPr>
      <w:r>
        <w:rPr>
          <w:rFonts w:ascii="Cambria" w:hAnsi="Cambria"/>
          <w:b/>
          <w:sz w:val="20"/>
          <w:szCs w:val="20"/>
          <w:lang w:val="pl-PL"/>
        </w:rPr>
        <w:t>Część 2: ziemniaki jadalne.</w:t>
      </w:r>
    </w:p>
    <w:p w:rsidR="002A52C8" w:rsidRDefault="002A52C8" w:rsidP="00ED4285">
      <w:pPr>
        <w:pStyle w:val="Tekstpodstawowy2"/>
        <w:shd w:val="clear" w:color="auto" w:fill="F2F2F2"/>
        <w:spacing w:after="0" w:line="276" w:lineRule="auto"/>
        <w:rPr>
          <w:rFonts w:ascii="Cambria" w:hAnsi="Cambria"/>
          <w:b/>
          <w:sz w:val="20"/>
          <w:szCs w:val="20"/>
          <w:lang w:val="pl-PL"/>
        </w:rPr>
      </w:pPr>
      <w:r>
        <w:rPr>
          <w:rFonts w:ascii="Cambria" w:hAnsi="Cambria"/>
          <w:b/>
          <w:sz w:val="20"/>
          <w:szCs w:val="20"/>
          <w:lang w:val="pl-PL"/>
        </w:rPr>
        <w:t>Część 3: jajka kurze.</w:t>
      </w:r>
    </w:p>
    <w:p w:rsidR="002A52C8" w:rsidRDefault="002A52C8"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1109CF">
        <w:rPr>
          <w:rFonts w:ascii="Cambria" w:hAnsi="Cambria" w:cs="Arial"/>
          <w:sz w:val="20"/>
          <w:szCs w:val="20"/>
        </w:rPr>
        <w:t xml:space="preserve">nie </w:t>
      </w:r>
      <w:r w:rsidR="00AC4DA1" w:rsidRPr="00B70FF0">
        <w:rPr>
          <w:rFonts w:ascii="Cambria" w:hAnsi="Cambria" w:cs="Arial"/>
          <w:sz w:val="20"/>
          <w:szCs w:val="20"/>
        </w:rPr>
        <w:t>przewiduje</w:t>
      </w:r>
      <w:r w:rsidR="00493D9B">
        <w:rPr>
          <w:rFonts w:ascii="Cambria" w:hAnsi="Cambria" w:cs="Arial"/>
          <w:sz w:val="20"/>
          <w:szCs w:val="20"/>
        </w:rPr>
        <w:t xml:space="preserve"> skład</w:t>
      </w:r>
      <w:r w:rsidR="001109CF">
        <w:rPr>
          <w:rFonts w:ascii="Cambria" w:hAnsi="Cambria" w:cs="Arial"/>
          <w:sz w:val="20"/>
          <w:szCs w:val="20"/>
        </w:rPr>
        <w:t>ania ofert częściowych.</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w:t>
      </w:r>
      <w:r w:rsidR="001109CF">
        <w:rPr>
          <w:rFonts w:ascii="Cambria" w:hAnsi="Cambria" w:cs="Arial"/>
          <w:sz w:val="20"/>
          <w:szCs w:val="20"/>
        </w:rPr>
        <w:t>PV:</w:t>
      </w:r>
      <w:r w:rsidR="00BD0C5C" w:rsidRPr="00BD0C5C">
        <w:rPr>
          <w:rFonts w:ascii="Cambria" w:hAnsi="Cambria"/>
          <w:bCs/>
          <w:sz w:val="20"/>
          <w:szCs w:val="20"/>
        </w:rPr>
        <w:t>15300000-1</w:t>
      </w:r>
      <w:r w:rsidR="002A52C8">
        <w:rPr>
          <w:rFonts w:ascii="Cambria" w:hAnsi="Cambria"/>
          <w:b/>
          <w:bCs/>
          <w:sz w:val="20"/>
          <w:szCs w:val="20"/>
        </w:rPr>
        <w:t xml:space="preserve">, </w:t>
      </w:r>
      <w:r w:rsidR="00BD0C5C" w:rsidRPr="00BD0C5C">
        <w:rPr>
          <w:rFonts w:ascii="Cambria" w:hAnsi="Cambria"/>
          <w:b/>
          <w:bCs/>
          <w:sz w:val="20"/>
          <w:szCs w:val="20"/>
        </w:rPr>
        <w:t xml:space="preserve">  </w:t>
      </w:r>
      <w:r w:rsidR="002A52C8" w:rsidRPr="002A52C8">
        <w:rPr>
          <w:rFonts w:ascii="Cambria" w:hAnsi="Cambria"/>
          <w:bCs/>
          <w:sz w:val="20"/>
          <w:szCs w:val="20"/>
        </w:rPr>
        <w:t>03142500-3</w:t>
      </w:r>
      <w:r w:rsidR="002A52C8">
        <w:rPr>
          <w:rFonts w:ascii="Cambria" w:hAnsi="Cambria"/>
          <w:bCs/>
          <w:sz w:val="20"/>
          <w:szCs w:val="20"/>
        </w:rPr>
        <w:t>.</w:t>
      </w:r>
      <w:r w:rsidR="002A52C8" w:rsidRPr="002A52C8">
        <w:rPr>
          <w:rFonts w:ascii="Cambria" w:hAnsi="Cambria"/>
          <w:bCs/>
          <w:sz w:val="20"/>
          <w:szCs w:val="20"/>
        </w:rPr>
        <w:t xml:space="preserve">                                     </w:t>
      </w:r>
      <w:r w:rsidR="00BD0C5C" w:rsidRPr="002A52C8">
        <w:rPr>
          <w:rFonts w:ascii="Cambria" w:hAnsi="Cambria"/>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B6091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2A52C8" w:rsidRDefault="00604514" w:rsidP="00B6091E">
      <w:pPr>
        <w:numPr>
          <w:ilvl w:val="0"/>
          <w:numId w:val="16"/>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BD4178">
        <w:rPr>
          <w:rFonts w:ascii="Cambria" w:hAnsi="Cambria" w:cs="Arial"/>
          <w:sz w:val="20"/>
          <w:szCs w:val="20"/>
        </w:rPr>
        <w:t xml:space="preserve"> </w:t>
      </w:r>
    </w:p>
    <w:p w:rsidR="00BD0C5C" w:rsidRDefault="002A52C8" w:rsidP="002A52C8">
      <w:pPr>
        <w:autoSpaceDE w:val="0"/>
        <w:spacing w:line="276" w:lineRule="auto"/>
        <w:ind w:left="426"/>
        <w:jc w:val="both"/>
        <w:rPr>
          <w:rFonts w:ascii="Cambria" w:hAnsi="Cambria" w:cs="Arial"/>
          <w:sz w:val="20"/>
          <w:szCs w:val="20"/>
        </w:rPr>
      </w:pPr>
      <w:r>
        <w:rPr>
          <w:rFonts w:ascii="Cambria" w:hAnsi="Cambria" w:cs="Arial"/>
          <w:sz w:val="20"/>
          <w:szCs w:val="20"/>
        </w:rPr>
        <w:t>- Część 1: 3</w:t>
      </w:r>
      <w:r w:rsidR="001109CF">
        <w:rPr>
          <w:rFonts w:ascii="Cambria" w:hAnsi="Cambria" w:cs="Arial"/>
          <w:sz w:val="20"/>
          <w:szCs w:val="20"/>
        </w:rPr>
        <w:t xml:space="preserve"> miesiąc</w:t>
      </w:r>
      <w:r>
        <w:rPr>
          <w:rFonts w:ascii="Cambria" w:hAnsi="Cambria" w:cs="Arial"/>
          <w:sz w:val="20"/>
          <w:szCs w:val="20"/>
        </w:rPr>
        <w:t>e</w:t>
      </w:r>
      <w:r w:rsidR="001109CF">
        <w:rPr>
          <w:rFonts w:ascii="Cambria" w:hAnsi="Cambria" w:cs="Arial"/>
          <w:sz w:val="20"/>
          <w:szCs w:val="20"/>
        </w:rPr>
        <w:t>.</w:t>
      </w:r>
    </w:p>
    <w:p w:rsidR="002A52C8" w:rsidRPr="002A52C8" w:rsidRDefault="002A52C8" w:rsidP="002A52C8">
      <w:pPr>
        <w:autoSpaceDE w:val="0"/>
        <w:spacing w:line="276" w:lineRule="auto"/>
        <w:ind w:left="426"/>
        <w:jc w:val="both"/>
        <w:rPr>
          <w:rFonts w:ascii="Cambria" w:hAnsi="Cambria" w:cs="Arial"/>
          <w:sz w:val="20"/>
          <w:szCs w:val="20"/>
        </w:rPr>
      </w:pPr>
      <w:r>
        <w:rPr>
          <w:rFonts w:ascii="Cambria" w:hAnsi="Cambria" w:cs="Arial"/>
          <w:sz w:val="20"/>
          <w:szCs w:val="20"/>
        </w:rPr>
        <w:t xml:space="preserve">- Część 2: </w:t>
      </w:r>
      <w:r w:rsidRPr="002A52C8">
        <w:rPr>
          <w:rFonts w:ascii="Cambria" w:hAnsi="Cambria" w:cs="Arial"/>
          <w:sz w:val="20"/>
          <w:szCs w:val="20"/>
        </w:rPr>
        <w:t xml:space="preserve">: 6 ton w listopadzie, </w:t>
      </w:r>
      <w:r>
        <w:rPr>
          <w:rFonts w:ascii="Cambria" w:hAnsi="Cambria" w:cs="Arial"/>
          <w:sz w:val="20"/>
          <w:szCs w:val="20"/>
        </w:rPr>
        <w:t>7</w:t>
      </w:r>
      <w:r w:rsidRPr="002A52C8">
        <w:rPr>
          <w:rFonts w:ascii="Cambria" w:hAnsi="Cambria" w:cs="Arial"/>
          <w:sz w:val="20"/>
          <w:szCs w:val="20"/>
        </w:rPr>
        <w:t xml:space="preserve"> ton w lutym.</w:t>
      </w:r>
    </w:p>
    <w:p w:rsidR="002A52C8" w:rsidRDefault="002A52C8" w:rsidP="002A52C8">
      <w:pPr>
        <w:autoSpaceDE w:val="0"/>
        <w:spacing w:line="276" w:lineRule="auto"/>
        <w:ind w:left="426"/>
        <w:jc w:val="both"/>
        <w:rPr>
          <w:rFonts w:ascii="Cambria" w:hAnsi="Cambria" w:cs="Arial"/>
          <w:sz w:val="20"/>
          <w:szCs w:val="20"/>
        </w:rPr>
      </w:pPr>
      <w:r>
        <w:rPr>
          <w:rFonts w:ascii="Cambria" w:hAnsi="Cambria" w:cs="Arial"/>
          <w:sz w:val="20"/>
          <w:szCs w:val="20"/>
        </w:rPr>
        <w:t>- Część 3: 12 miesięcy.</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B0139D">
      <w:pPr>
        <w:spacing w:line="360"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B0139D">
      <w:pPr>
        <w:spacing w:line="360" w:lineRule="auto"/>
        <w:ind w:left="851" w:hanging="426"/>
        <w:jc w:val="both"/>
        <w:rPr>
          <w:rFonts w:ascii="Cambria" w:hAnsi="Cambria" w:cs="Arial"/>
          <w:sz w:val="20"/>
          <w:szCs w:val="20"/>
        </w:rPr>
      </w:pPr>
      <w:r>
        <w:rPr>
          <w:rFonts w:ascii="Cambria" w:hAnsi="Cambria" w:cs="Arial"/>
          <w:sz w:val="20"/>
          <w:szCs w:val="20"/>
        </w:rPr>
        <w:t>1.1. Oświadczenie o niepodleganiu wykluczeniu z postępowania</w:t>
      </w:r>
      <w:r w:rsidR="006B27C3">
        <w:rPr>
          <w:rFonts w:ascii="Cambria" w:hAnsi="Cambria" w:cs="Arial"/>
          <w:sz w:val="20"/>
          <w:szCs w:val="20"/>
        </w:rPr>
        <w:t xml:space="preserve"> </w:t>
      </w:r>
      <w:r>
        <w:rPr>
          <w:rFonts w:ascii="Cambria" w:hAnsi="Cambria" w:cs="Arial"/>
          <w:sz w:val="20"/>
          <w:szCs w:val="20"/>
        </w:rPr>
        <w:t>- wzór zawarty jest w załączniku  nr 2 do SWZ.</w:t>
      </w:r>
    </w:p>
    <w:p w:rsidR="000C6E69" w:rsidRDefault="000C6E69" w:rsidP="00B0139D">
      <w:pPr>
        <w:spacing w:line="360" w:lineRule="auto"/>
        <w:ind w:left="851" w:hanging="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w:t>
      </w:r>
      <w:r w:rsidR="006B27C3">
        <w:rPr>
          <w:rFonts w:ascii="Cambria" w:hAnsi="Cambria" w:cs="Arial"/>
          <w:sz w:val="20"/>
          <w:szCs w:val="20"/>
        </w:rPr>
        <w:t xml:space="preserve"> </w:t>
      </w:r>
      <w:r w:rsidRPr="002A3B30">
        <w:rPr>
          <w:rFonts w:ascii="Cambria" w:hAnsi="Cambria" w:cs="Arial"/>
          <w:sz w:val="20"/>
          <w:szCs w:val="20"/>
        </w:rPr>
        <w:t>- wzór zawarty jest w załączniku  nr 2 do SWZ</w:t>
      </w:r>
      <w:r>
        <w:rPr>
          <w:rFonts w:ascii="Cambria" w:hAnsi="Cambria" w:cs="Arial"/>
          <w:sz w:val="20"/>
          <w:szCs w:val="20"/>
        </w:rPr>
        <w:t>.</w:t>
      </w:r>
    </w:p>
    <w:p w:rsidR="000C6E69" w:rsidRDefault="000C6E69" w:rsidP="00B0139D">
      <w:pPr>
        <w:spacing w:line="360" w:lineRule="auto"/>
        <w:ind w:left="851" w:hanging="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B0139D">
      <w:pPr>
        <w:spacing w:line="360" w:lineRule="auto"/>
        <w:ind w:left="425"/>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E161AF">
      <w:pPr>
        <w:spacing w:after="60" w:line="360" w:lineRule="auto"/>
        <w:ind w:left="851" w:hanging="425"/>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B0139D">
        <w:rPr>
          <w:rFonts w:ascii="Cambria" w:hAnsi="Cambria" w:cs="Arial"/>
          <w:sz w:val="20"/>
          <w:szCs w:val="20"/>
        </w:rPr>
        <w:t xml:space="preserve"> </w:t>
      </w:r>
      <w:r w:rsidR="000C6E69" w:rsidRPr="00450C37">
        <w:rPr>
          <w:rFonts w:ascii="Cambria" w:hAnsi="Cambria" w:cs="Arial"/>
          <w:sz w:val="20"/>
          <w:szCs w:val="20"/>
        </w:rPr>
        <w:t xml:space="preserve">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w:t>
      </w:r>
      <w:bookmarkStart w:id="2" w:name="_GoBack"/>
      <w:bookmarkEnd w:id="2"/>
      <w:r w:rsidR="000C6E69" w:rsidRPr="00450C37">
        <w:rPr>
          <w:rFonts w:ascii="Cambria" w:hAnsi="Cambria" w:cs="Arial"/>
          <w:sz w:val="20"/>
          <w:szCs w:val="20"/>
        </w:rPr>
        <w:t>przez wszystkich wykonawców.</w:t>
      </w:r>
    </w:p>
    <w:p w:rsidR="008C61BD" w:rsidRDefault="006A1C31"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w:t>
      </w:r>
      <w:r w:rsidR="00BD0C5C">
        <w:rPr>
          <w:rFonts w:ascii="Cambria" w:hAnsi="Cambria" w:cs="Arial"/>
          <w:sz w:val="20"/>
          <w:szCs w:val="20"/>
        </w:rPr>
        <w:t>1.6</w:t>
      </w:r>
      <w:r w:rsidR="000C6E69">
        <w:rPr>
          <w:rFonts w:ascii="Cambria" w:hAnsi="Cambria" w:cs="Arial"/>
          <w:sz w:val="20"/>
          <w:szCs w:val="20"/>
        </w:rPr>
        <w:t>.</w:t>
      </w:r>
      <w:r w:rsidR="000C6E69" w:rsidRPr="00602546">
        <w:rPr>
          <w:rFonts w:ascii="Cambria" w:hAnsi="Cambria"/>
          <w:lang w:eastAsia="x-none"/>
        </w:rPr>
        <w:t xml:space="preserve"> </w:t>
      </w:r>
      <w:r w:rsidR="000C6E69" w:rsidRPr="00602546">
        <w:rPr>
          <w:rFonts w:ascii="Cambria" w:hAnsi="Cambria" w:cs="Arial"/>
          <w:sz w:val="20"/>
          <w:szCs w:val="20"/>
        </w:rPr>
        <w:t>W przypadku, gdy oferta podpisana jest przez pełnomocnika, pełnomocnictwo do podpisania oferty.</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B6091E">
      <w:pPr>
        <w:numPr>
          <w:ilvl w:val="0"/>
          <w:numId w:val="13"/>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B6091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B6091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B6091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B6091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B6091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B6091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B6091E">
      <w:pPr>
        <w:numPr>
          <w:ilvl w:val="0"/>
          <w:numId w:val="13"/>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B6091E">
      <w:pPr>
        <w:numPr>
          <w:ilvl w:val="0"/>
          <w:numId w:val="8"/>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B6091E">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B6091E">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B6091E">
      <w:pPr>
        <w:numPr>
          <w:ilvl w:val="0"/>
          <w:numId w:val="8"/>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B6091E">
      <w:pPr>
        <w:numPr>
          <w:ilvl w:val="0"/>
          <w:numId w:val="8"/>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B6091E">
      <w:pPr>
        <w:numPr>
          <w:ilvl w:val="0"/>
          <w:numId w:val="8"/>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B6091E">
      <w:pPr>
        <w:numPr>
          <w:ilvl w:val="0"/>
          <w:numId w:val="8"/>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1109CF" w:rsidRPr="0057648E"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B6091E">
      <w:pPr>
        <w:numPr>
          <w:ilvl w:val="0"/>
          <w:numId w:val="24"/>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B6091E">
      <w:pPr>
        <w:pStyle w:val="Nagwek4"/>
        <w:numPr>
          <w:ilvl w:val="0"/>
          <w:numId w:val="24"/>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B6091E">
      <w:pPr>
        <w:widowControl w:val="0"/>
        <w:numPr>
          <w:ilvl w:val="0"/>
          <w:numId w:val="7"/>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B6091E">
      <w:pPr>
        <w:widowControl w:val="0"/>
        <w:numPr>
          <w:ilvl w:val="0"/>
          <w:numId w:val="7"/>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00381512">
        <w:rPr>
          <w:rFonts w:ascii="Cambria" w:eastAsia="Trebuchet MS" w:hAnsi="Cambria" w:cs="Trebuchet MS"/>
          <w:sz w:val="20"/>
          <w:szCs w:val="20"/>
          <w:lang w:bidi="pl-PL"/>
        </w:rPr>
        <w:t xml:space="preserv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2A52C8">
        <w:rPr>
          <w:rFonts w:ascii="Cambria" w:hAnsi="Cambria" w:cs="Arial"/>
          <w:b w:val="0"/>
          <w:bCs w:val="0"/>
          <w:sz w:val="20"/>
          <w:szCs w:val="20"/>
          <w:lang w:val="pl-PL"/>
        </w:rPr>
        <w:t>15.11</w:t>
      </w:r>
      <w:r w:rsidR="00637262">
        <w:rPr>
          <w:rFonts w:ascii="Cambria" w:hAnsi="Cambria" w:cs="Arial"/>
          <w:b w:val="0"/>
          <w:bCs w:val="0"/>
          <w:sz w:val="20"/>
          <w:szCs w:val="20"/>
          <w:lang w:val="pl-PL"/>
        </w:rPr>
        <w:t>.2023</w:t>
      </w:r>
      <w:r w:rsidR="001E098A">
        <w:rPr>
          <w:rFonts w:ascii="Cambria" w:hAnsi="Cambria" w:cs="Arial"/>
          <w:b w:val="0"/>
          <w:bCs w:val="0"/>
          <w:sz w:val="20"/>
          <w:szCs w:val="20"/>
          <w:lang w:val="pl-PL"/>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B6091E">
      <w:pPr>
        <w:numPr>
          <w:ilvl w:val="0"/>
          <w:numId w:val="25"/>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B6091E">
      <w:pPr>
        <w:pStyle w:val="pkt"/>
        <w:numPr>
          <w:ilvl w:val="0"/>
          <w:numId w:val="25"/>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B6091E">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B6091E">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B6091E">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B6091E">
      <w:pPr>
        <w:pStyle w:val="pkt"/>
        <w:numPr>
          <w:ilvl w:val="0"/>
          <w:numId w:val="6"/>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B6091E">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2A52C8">
        <w:rPr>
          <w:rFonts w:ascii="Cambria" w:hAnsi="Cambria" w:cs="Arial"/>
          <w:sz w:val="20"/>
          <w:szCs w:val="20"/>
          <w:lang w:bidi="pl-PL"/>
        </w:rPr>
        <w:t>ę na dzień: 17.10</w:t>
      </w:r>
      <w:r w:rsidR="00637262">
        <w:rPr>
          <w:rFonts w:ascii="Cambria" w:hAnsi="Cambria" w:cs="Arial"/>
          <w:sz w:val="20"/>
          <w:szCs w:val="20"/>
          <w:lang w:bidi="pl-PL"/>
        </w:rPr>
        <w:t>.2023</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B6091E">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2A52C8">
        <w:rPr>
          <w:rFonts w:ascii="Cambria" w:hAnsi="Cambria" w:cs="Arial"/>
          <w:sz w:val="20"/>
          <w:szCs w:val="20"/>
          <w:lang w:bidi="pl-PL"/>
        </w:rPr>
        <w:t>u 17.10</w:t>
      </w:r>
      <w:r w:rsidR="00637262">
        <w:rPr>
          <w:rFonts w:ascii="Cambria" w:hAnsi="Cambria" w:cs="Arial"/>
          <w:sz w:val="20"/>
          <w:szCs w:val="20"/>
          <w:lang w:bidi="pl-PL"/>
        </w:rPr>
        <w:t>.2023</w:t>
      </w:r>
      <w:r w:rsidR="00150791" w:rsidRPr="00150791">
        <w:rPr>
          <w:rFonts w:ascii="Cambria" w:hAnsi="Cambria" w:cs="Arial"/>
          <w:sz w:val="20"/>
          <w:szCs w:val="20"/>
          <w:lang w:bidi="pl-PL"/>
        </w:rPr>
        <w:t>r. o godzinie 10:30.</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B6091E">
      <w:pPr>
        <w:pStyle w:val="pkt"/>
        <w:numPr>
          <w:ilvl w:val="0"/>
          <w:numId w:val="34"/>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B6091E">
      <w:pPr>
        <w:pStyle w:val="pkt"/>
        <w:numPr>
          <w:ilvl w:val="0"/>
          <w:numId w:val="34"/>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B6091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B6091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B6091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B6091E">
      <w:pPr>
        <w:pStyle w:val="Tekstpodstawowy"/>
        <w:numPr>
          <w:ilvl w:val="0"/>
          <w:numId w:val="17"/>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B6091E">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B6091E">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B6091E">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bookmarkStart w:id="3" w:name="_Hlk60383589"/>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B6091E">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B6091E">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B6091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B6091E">
      <w:pPr>
        <w:numPr>
          <w:ilvl w:val="0"/>
          <w:numId w:val="10"/>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w:t>
      </w:r>
      <w:r w:rsidR="0057648E">
        <w:rPr>
          <w:rFonts w:ascii="Cambria" w:hAnsi="Cambria" w:cs="Arial"/>
          <w:sz w:val="20"/>
          <w:szCs w:val="20"/>
        </w:rPr>
        <w:t xml:space="preserve">                                        </w:t>
      </w:r>
      <w:r w:rsidR="00F46DCA">
        <w:rPr>
          <w:rFonts w:ascii="Cambria" w:hAnsi="Cambria" w:cs="Arial"/>
          <w:sz w:val="20"/>
          <w:szCs w:val="20"/>
        </w:rPr>
        <w:t xml:space="preserve">   </w:t>
      </w:r>
      <w:r w:rsidR="0057648E">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B6091E">
      <w:pPr>
        <w:pStyle w:val="Akapitzlist"/>
        <w:numPr>
          <w:ilvl w:val="0"/>
          <w:numId w:val="46"/>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150791" w:rsidP="00B6091E">
      <w:pPr>
        <w:pStyle w:val="Akapitzlist"/>
        <w:numPr>
          <w:ilvl w:val="0"/>
          <w:numId w:val="46"/>
        </w:numPr>
        <w:jc w:val="both"/>
        <w:rPr>
          <w:rFonts w:ascii="Cambria" w:hAnsi="Cambria" w:cs="Arial"/>
          <w:b/>
          <w:sz w:val="20"/>
          <w:szCs w:val="20"/>
        </w:rPr>
      </w:pPr>
      <w:r w:rsidRPr="00C451B9">
        <w:rPr>
          <w:rFonts w:ascii="Cambria" w:hAnsi="Cambria" w:cs="Arial"/>
          <w:b/>
          <w:sz w:val="20"/>
          <w:szCs w:val="20"/>
        </w:rPr>
        <w:t>Termin dostawy</w:t>
      </w:r>
      <w:r w:rsidR="0057648E" w:rsidRPr="00C451B9">
        <w:rPr>
          <w:rFonts w:ascii="Cambria" w:hAnsi="Cambria" w:cs="Arial"/>
          <w:b/>
          <w:sz w:val="20"/>
          <w:szCs w:val="20"/>
        </w:rPr>
        <w:t xml:space="preserve">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punktów wg kryterium termin dostawy – 40 punktów.</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Zamawiający określa maksymalny termin dostawy na </w:t>
      </w:r>
      <w:r>
        <w:rPr>
          <w:rFonts w:ascii="Cambria" w:hAnsi="Cambria" w:cs="Arial"/>
          <w:sz w:val="20"/>
          <w:szCs w:val="20"/>
        </w:rPr>
        <w:t>2</w:t>
      </w:r>
      <w:r w:rsidRPr="00C451B9">
        <w:rPr>
          <w:rFonts w:ascii="Cambria" w:hAnsi="Cambria" w:cs="Arial"/>
          <w:sz w:val="20"/>
          <w:szCs w:val="20"/>
        </w:rPr>
        <w:t xml:space="preserve"> dni </w:t>
      </w:r>
      <w:r>
        <w:rPr>
          <w:rFonts w:ascii="Cambria" w:hAnsi="Cambria" w:cs="Arial"/>
          <w:sz w:val="20"/>
          <w:szCs w:val="20"/>
        </w:rPr>
        <w:t>robocze</w:t>
      </w:r>
      <w:r w:rsidRPr="00C451B9">
        <w:rPr>
          <w:rFonts w:ascii="Cambria" w:hAnsi="Cambria" w:cs="Arial"/>
          <w:sz w:val="20"/>
          <w:szCs w:val="20"/>
        </w:rPr>
        <w:t xml:space="preserve"> od złożenia zamówienia.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Pr>
          <w:rFonts w:ascii="Cambria" w:hAnsi="Cambria" w:cs="Arial"/>
          <w:sz w:val="20"/>
          <w:szCs w:val="20"/>
        </w:rPr>
        <w:t>2</w:t>
      </w:r>
      <w:r w:rsidRPr="00C451B9">
        <w:rPr>
          <w:rFonts w:ascii="Cambria" w:hAnsi="Cambria" w:cs="Arial"/>
          <w:sz w:val="20"/>
          <w:szCs w:val="20"/>
        </w:rPr>
        <w:t>-dniowy termin dostawy otrzyma 20 pkt. w kryterium termin dostawy.</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termin dostawy krótszy niż </w:t>
      </w:r>
      <w:r w:rsidR="00185D64">
        <w:rPr>
          <w:rFonts w:ascii="Cambria" w:hAnsi="Cambria" w:cs="Arial"/>
          <w:sz w:val="20"/>
          <w:szCs w:val="20"/>
        </w:rPr>
        <w:t>2 dni robocze</w:t>
      </w:r>
      <w:r w:rsidRPr="00C451B9">
        <w:rPr>
          <w:rFonts w:ascii="Cambria" w:hAnsi="Cambria" w:cs="Arial"/>
          <w:sz w:val="20"/>
          <w:szCs w:val="20"/>
        </w:rPr>
        <w:t xml:space="preserve"> (np. </w:t>
      </w:r>
      <w:r>
        <w:rPr>
          <w:rFonts w:ascii="Cambria" w:hAnsi="Cambria" w:cs="Arial"/>
          <w:sz w:val="20"/>
          <w:szCs w:val="20"/>
        </w:rPr>
        <w:t>1 dzień</w:t>
      </w:r>
      <w:r w:rsidRPr="00C451B9">
        <w:rPr>
          <w:rFonts w:ascii="Cambria" w:hAnsi="Cambria" w:cs="Arial"/>
          <w:sz w:val="20"/>
          <w:szCs w:val="20"/>
        </w:rPr>
        <w:t>), otrzyma 40 pkt.</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Wykonawca zobowiązany jest zaoferować termin dostawy z dok</w:t>
      </w:r>
      <w:r>
        <w:rPr>
          <w:rFonts w:ascii="Cambria" w:hAnsi="Cambria" w:cs="Arial"/>
          <w:sz w:val="20"/>
          <w:szCs w:val="20"/>
        </w:rPr>
        <w:t>ładnością do</w:t>
      </w:r>
      <w:r w:rsidR="00185D64">
        <w:rPr>
          <w:rFonts w:ascii="Cambria" w:hAnsi="Cambria" w:cs="Arial"/>
          <w:sz w:val="20"/>
          <w:szCs w:val="20"/>
        </w:rPr>
        <w:t xml:space="preserve"> pełnych</w:t>
      </w:r>
      <w:r>
        <w:rPr>
          <w:rFonts w:ascii="Cambria" w:hAnsi="Cambria" w:cs="Arial"/>
          <w:sz w:val="20"/>
          <w:szCs w:val="20"/>
        </w:rPr>
        <w:t xml:space="preserve"> dni (np. 1 dzień, 2</w:t>
      </w:r>
      <w:r w:rsidRPr="00C451B9">
        <w:rPr>
          <w:rFonts w:ascii="Cambria" w:hAnsi="Cambria" w:cs="Arial"/>
          <w:sz w:val="20"/>
          <w:szCs w:val="20"/>
        </w:rPr>
        <w:t xml:space="preserve"> dni, itp.).</w:t>
      </w:r>
    </w:p>
    <w:p w:rsidR="00C451B9" w:rsidRPr="005843BF"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nie określi w ofercie terminu dostawy, zamawiający przyjmie termin dostawy dla tej oferty wynoszący </w:t>
      </w:r>
      <w:r>
        <w:rPr>
          <w:rFonts w:ascii="Cambria" w:hAnsi="Cambria" w:cs="Arial"/>
          <w:sz w:val="20"/>
          <w:szCs w:val="20"/>
        </w:rPr>
        <w:t>2</w:t>
      </w:r>
      <w:r w:rsidRPr="00C451B9">
        <w:rPr>
          <w:rFonts w:ascii="Cambria" w:hAnsi="Cambria" w:cs="Arial"/>
          <w:sz w:val="20"/>
          <w:szCs w:val="20"/>
        </w:rPr>
        <w:t xml:space="preserve"> dni</w:t>
      </w:r>
      <w:r>
        <w:rPr>
          <w:rFonts w:ascii="Cambria" w:hAnsi="Cambria" w:cs="Arial"/>
          <w:sz w:val="20"/>
          <w:szCs w:val="20"/>
        </w:rPr>
        <w:t xml:space="preserve"> robocze.</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B6091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B6091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B6091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B6091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B6091E">
      <w:pPr>
        <w:widowControl w:val="0"/>
        <w:numPr>
          <w:ilvl w:val="0"/>
          <w:numId w:val="11"/>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B6091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B6091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B6091E">
      <w:pPr>
        <w:pStyle w:val="Tekstpodstawowy"/>
        <w:numPr>
          <w:ilvl w:val="0"/>
          <w:numId w:val="39"/>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B6091E">
      <w:pPr>
        <w:widowControl w:val="0"/>
        <w:numPr>
          <w:ilvl w:val="0"/>
          <w:numId w:val="39"/>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B6091E">
      <w:pPr>
        <w:widowControl w:val="0"/>
        <w:numPr>
          <w:ilvl w:val="0"/>
          <w:numId w:val="12"/>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B6091E">
      <w:pPr>
        <w:widowControl w:val="0"/>
        <w:numPr>
          <w:ilvl w:val="0"/>
          <w:numId w:val="12"/>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B6091E">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B6091E">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B6091E">
      <w:pPr>
        <w:widowControl w:val="0"/>
        <w:numPr>
          <w:ilvl w:val="0"/>
          <w:numId w:val="12"/>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B6091E">
      <w:pPr>
        <w:pStyle w:val="Bezodstpw"/>
        <w:numPr>
          <w:ilvl w:val="0"/>
          <w:numId w:val="12"/>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B6091E">
      <w:pPr>
        <w:widowControl w:val="0"/>
        <w:numPr>
          <w:ilvl w:val="0"/>
          <w:numId w:val="12"/>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B6091E">
      <w:pPr>
        <w:pStyle w:val="Tekstpodstawowy"/>
        <w:numPr>
          <w:ilvl w:val="0"/>
          <w:numId w:val="44"/>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B6091E">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B6091E">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B6091E">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B6091E">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B6091E">
      <w:pPr>
        <w:numPr>
          <w:ilvl w:val="0"/>
          <w:numId w:val="18"/>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B6091E">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B6091E">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B6091E">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B6091E">
      <w:pPr>
        <w:numPr>
          <w:ilvl w:val="0"/>
          <w:numId w:val="20"/>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B6091E">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B6091E">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B6091E">
      <w:pPr>
        <w:numPr>
          <w:ilvl w:val="0"/>
          <w:numId w:val="20"/>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0E0014" w:rsidRDefault="00944CC6" w:rsidP="0057648E">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w:t>
      </w:r>
      <w:r w:rsidR="0057648E">
        <w:rPr>
          <w:rFonts w:ascii="Cambria" w:hAnsi="Cambria" w:cs="Arial"/>
          <w:b/>
          <w:bCs/>
          <w:smallCaps w:val="0"/>
          <w:sz w:val="20"/>
          <w:szCs w:val="20"/>
          <w:lang w:val="pl-PL"/>
        </w:rPr>
        <w:t>DZAM:</w:t>
      </w:r>
    </w:p>
    <w:p w:rsidR="00C208AF" w:rsidRDefault="000E0014">
      <w:pPr>
        <w:rPr>
          <w:rFonts w:ascii="Cambria" w:hAnsi="Cambria" w:cs="Arial"/>
          <w:b/>
          <w:bCs/>
          <w:smallCaps/>
          <w:sz w:val="20"/>
          <w:szCs w:val="20"/>
        </w:rPr>
        <w:sectPr w:rsidR="00C208AF"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FD346E" w:rsidRPr="00A407F6" w:rsidRDefault="001109CF" w:rsidP="00FD346E">
      <w:pPr>
        <w:tabs>
          <w:tab w:val="left" w:pos="9072"/>
        </w:tabs>
        <w:jc w:val="both"/>
        <w:rPr>
          <w:rFonts w:ascii="Cambria" w:hAnsi="Cambria" w:cs="Arial"/>
          <w:sz w:val="20"/>
          <w:szCs w:val="20"/>
        </w:rPr>
      </w:pPr>
      <w:r>
        <w:rPr>
          <w:rFonts w:ascii="Cambria" w:hAnsi="Cambria" w:cs="Arial"/>
          <w:sz w:val="20"/>
          <w:szCs w:val="20"/>
        </w:rPr>
        <w:t>W</w:t>
      </w:r>
      <w:r w:rsidR="00FD346E" w:rsidRPr="00A407F6">
        <w:rPr>
          <w:rFonts w:ascii="Cambria" w:hAnsi="Cambria" w:cs="Arial"/>
          <w:sz w:val="20"/>
          <w:szCs w:val="20"/>
        </w:rPr>
        <w:t>ykonawca:</w:t>
      </w:r>
      <w:r>
        <w:rPr>
          <w:rFonts w:ascii="Cambria" w:hAnsi="Cambria" w:cs="Arial"/>
          <w:sz w:val="20"/>
          <w:szCs w:val="20"/>
        </w:rPr>
        <w:t xml:space="preserve">                                                                                                                                                                                                                     </w:t>
      </w:r>
      <w:r w:rsidRPr="001109CF">
        <w:rPr>
          <w:rFonts w:ascii="Cambria" w:hAnsi="Cambria" w:cs="Arial"/>
          <w:b/>
          <w:sz w:val="20"/>
          <w:szCs w:val="20"/>
        </w:rPr>
        <w:t>Załącznik nr 1</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FD346E" w:rsidRDefault="00FD346E" w:rsidP="00FD346E">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1E1DCC" w:rsidRPr="001E1DCC" w:rsidRDefault="001E1DCC" w:rsidP="001E1DCC">
      <w:pPr>
        <w:tabs>
          <w:tab w:val="left" w:pos="9072"/>
        </w:tabs>
        <w:jc w:val="both"/>
        <w:rPr>
          <w:rFonts w:ascii="Cambria" w:hAnsi="Cambria" w:cs="Arial"/>
          <w:i/>
          <w:sz w:val="20"/>
          <w:szCs w:val="20"/>
        </w:rPr>
      </w:pPr>
      <w:r w:rsidRPr="001E1DCC">
        <w:rPr>
          <w:rFonts w:ascii="Cambria" w:hAnsi="Cambria" w:cs="Arial"/>
          <w:i/>
          <w:sz w:val="20"/>
          <w:szCs w:val="20"/>
        </w:rPr>
        <w:t>KRS ………………………</w:t>
      </w:r>
    </w:p>
    <w:p w:rsidR="001E1DCC" w:rsidRDefault="001E1DCC" w:rsidP="00FD346E">
      <w:pPr>
        <w:tabs>
          <w:tab w:val="left" w:pos="9072"/>
        </w:tabs>
        <w:jc w:val="both"/>
        <w:rPr>
          <w:rFonts w:ascii="Cambria" w:hAnsi="Cambria" w:cs="Arial"/>
          <w:i/>
          <w:sz w:val="20"/>
          <w:szCs w:val="20"/>
        </w:rPr>
      </w:pPr>
    </w:p>
    <w:p w:rsidR="00FD346E" w:rsidRPr="00ED4285" w:rsidRDefault="00FD346E" w:rsidP="00FD346E">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ASORTYMENTOWO – CENOWA </w:t>
      </w:r>
      <w:r w:rsidR="00BF68FC">
        <w:rPr>
          <w:rFonts w:ascii="Cambria" w:hAnsi="Cambria" w:cs="Arial"/>
          <w:b/>
          <w:bCs/>
          <w:sz w:val="20"/>
          <w:szCs w:val="20"/>
        </w:rPr>
        <w:t>– Część 1</w:t>
      </w:r>
    </w:p>
    <w:p w:rsidR="00FD346E" w:rsidRPr="00ED4285" w:rsidRDefault="00FD346E" w:rsidP="00FD346E">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FD346E" w:rsidRPr="00ED4285" w:rsidRDefault="00FD346E" w:rsidP="00FD346E">
      <w:pPr>
        <w:tabs>
          <w:tab w:val="left" w:pos="9072"/>
        </w:tabs>
        <w:spacing w:line="480" w:lineRule="auto"/>
        <w:jc w:val="both"/>
        <w:rPr>
          <w:rFonts w:ascii="Cambria" w:hAnsi="Cambria" w:cs="Arial"/>
          <w:b/>
          <w:sz w:val="20"/>
          <w:szCs w:val="20"/>
        </w:rPr>
      </w:pPr>
      <w:r w:rsidRPr="00ED4285">
        <w:rPr>
          <w:rFonts w:ascii="Cambria" w:hAnsi="Cambria" w:cs="Arial"/>
          <w:b/>
          <w:bCs/>
          <w:sz w:val="20"/>
          <w:szCs w:val="20"/>
        </w:rPr>
        <w:t xml:space="preserve">     W odpowiedzi na ogłoszenie dotyczące udzieleni zamówienia </w:t>
      </w:r>
      <w:r>
        <w:rPr>
          <w:rFonts w:ascii="Cambria" w:hAnsi="Cambria" w:cs="Arial"/>
          <w:b/>
          <w:bCs/>
          <w:sz w:val="20"/>
          <w:szCs w:val="20"/>
        </w:rPr>
        <w:t>na dostawy warzyw i owoców</w:t>
      </w:r>
      <w:r w:rsidRPr="00ED4285">
        <w:rPr>
          <w:rFonts w:ascii="Cambria" w:hAnsi="Cambria" w:cs="Arial"/>
          <w:b/>
          <w:bCs/>
          <w:sz w:val="20"/>
          <w:szCs w:val="20"/>
        </w:rPr>
        <w:t xml:space="preserve"> dla Szpitala Specjalistycznego w Brzozowie Podkarpackiego Ośrodka Onkologicznego im. Ks. B. Markiewicza, znak sp</w:t>
      </w:r>
      <w:r w:rsidR="00BF68FC">
        <w:rPr>
          <w:rFonts w:ascii="Cambria" w:hAnsi="Cambria" w:cs="Arial"/>
          <w:b/>
          <w:bCs/>
          <w:sz w:val="20"/>
          <w:szCs w:val="20"/>
        </w:rPr>
        <w:t>rawy SZSPOO.SZPiGM. 3810/68</w:t>
      </w:r>
      <w:r>
        <w:rPr>
          <w:rFonts w:ascii="Cambria" w:hAnsi="Cambria" w:cs="Arial"/>
          <w:b/>
          <w:bCs/>
          <w:sz w:val="20"/>
          <w:szCs w:val="20"/>
        </w:rPr>
        <w:t>/2023</w:t>
      </w:r>
      <w:r w:rsidRPr="00ED4285">
        <w:rPr>
          <w:rFonts w:ascii="Cambria" w:hAnsi="Cambria" w:cs="Arial"/>
          <w:b/>
          <w:bCs/>
          <w:sz w:val="20"/>
          <w:szCs w:val="20"/>
        </w:rPr>
        <w:t xml:space="preserve"> przedstawiamy następującą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810"/>
        <w:gridCol w:w="1701"/>
        <w:gridCol w:w="1843"/>
        <w:gridCol w:w="1417"/>
        <w:gridCol w:w="1843"/>
        <w:gridCol w:w="1985"/>
      </w:tblGrid>
      <w:tr w:rsidR="00775A43" w:rsidRPr="009519DD" w:rsidTr="00BF68FC">
        <w:tc>
          <w:tcPr>
            <w:tcW w:w="543"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4810" w:type="dxa"/>
          </w:tcPr>
          <w:p w:rsidR="00775A43" w:rsidRPr="00775A43" w:rsidRDefault="00775A43" w:rsidP="00B0139D">
            <w:pPr>
              <w:tabs>
                <w:tab w:val="left" w:pos="9072"/>
              </w:tabs>
              <w:spacing w:line="480" w:lineRule="auto"/>
              <w:jc w:val="center"/>
              <w:rPr>
                <w:rFonts w:ascii="Cambria" w:hAnsi="Cambria" w:cs="Arial"/>
                <w:b/>
                <w:bCs/>
                <w:sz w:val="20"/>
                <w:szCs w:val="20"/>
              </w:rPr>
            </w:pPr>
            <w:r w:rsidRPr="00775A43">
              <w:rPr>
                <w:rFonts w:ascii="Cambria" w:hAnsi="Cambria" w:cs="Arial"/>
                <w:b/>
                <w:bCs/>
                <w:sz w:val="20"/>
                <w:szCs w:val="20"/>
              </w:rPr>
              <w:t>Nazwa towaru</w:t>
            </w:r>
          </w:p>
        </w:tc>
        <w:tc>
          <w:tcPr>
            <w:tcW w:w="1701"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Jm</w:t>
            </w:r>
          </w:p>
        </w:tc>
        <w:tc>
          <w:tcPr>
            <w:tcW w:w="1843"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netto</w:t>
            </w:r>
          </w:p>
        </w:tc>
        <w:tc>
          <w:tcPr>
            <w:tcW w:w="1417"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brutto</w:t>
            </w:r>
          </w:p>
        </w:tc>
        <w:tc>
          <w:tcPr>
            <w:tcW w:w="1843"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1985"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Wartość brutto</w:t>
            </w:r>
          </w:p>
        </w:tc>
      </w:tr>
      <w:tr w:rsidR="00775A43" w:rsidRPr="009519DD" w:rsidTr="00BF68FC">
        <w:trPr>
          <w:trHeight w:val="56"/>
        </w:trPr>
        <w:tc>
          <w:tcPr>
            <w:tcW w:w="543"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14.</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26.</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27.</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28.</w:t>
            </w:r>
          </w:p>
          <w:p w:rsidR="001109CF"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29.</w:t>
            </w:r>
          </w:p>
        </w:tc>
        <w:tc>
          <w:tcPr>
            <w:tcW w:w="4810"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Buraczki ćwikłowe</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Czosnek</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Groch połówki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w:t>
            </w:r>
            <w:r w:rsidR="002C5D9C">
              <w:rPr>
                <w:rFonts w:ascii="Cambria" w:hAnsi="Cambria" w:cs="Arial"/>
                <w:bCs/>
                <w:sz w:val="20"/>
                <w:szCs w:val="20"/>
              </w:rPr>
              <w:t xml:space="preserve"> </w:t>
            </w:r>
            <w:r w:rsidRPr="009519DD">
              <w:rPr>
                <w:rFonts w:ascii="Cambria" w:hAnsi="Cambria" w:cs="Arial"/>
                <w:bCs/>
                <w:sz w:val="20"/>
                <w:szCs w:val="20"/>
              </w:rPr>
              <w:t>100-150g)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biała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kiszona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pekińska</w:t>
            </w:r>
          </w:p>
          <w:p w:rsidR="00775A43" w:rsidRPr="009519DD" w:rsidRDefault="00BF68FC" w:rsidP="00FD346E">
            <w:pPr>
              <w:tabs>
                <w:tab w:val="left" w:pos="9072"/>
              </w:tabs>
              <w:spacing w:line="480" w:lineRule="auto"/>
              <w:jc w:val="both"/>
              <w:rPr>
                <w:rFonts w:ascii="Cambria" w:hAnsi="Cambria" w:cs="Arial"/>
                <w:bCs/>
                <w:sz w:val="20"/>
                <w:szCs w:val="20"/>
              </w:rPr>
            </w:pPr>
            <w:r>
              <w:rPr>
                <w:rFonts w:ascii="Cambria" w:hAnsi="Cambria" w:cs="Arial"/>
                <w:bCs/>
                <w:sz w:val="20"/>
                <w:szCs w:val="20"/>
              </w:rPr>
              <w:t>Koper suszony (</w:t>
            </w:r>
            <w:r w:rsidR="0032725D">
              <w:rPr>
                <w:rFonts w:ascii="Cambria" w:hAnsi="Cambria" w:cs="Arial"/>
                <w:bCs/>
                <w:sz w:val="20"/>
                <w:szCs w:val="20"/>
              </w:rPr>
              <w:t xml:space="preserve">op a </w:t>
            </w:r>
            <w:r>
              <w:rPr>
                <w:rFonts w:ascii="Cambria" w:hAnsi="Cambria" w:cs="Arial"/>
                <w:bCs/>
                <w:sz w:val="20"/>
                <w:szCs w:val="20"/>
              </w:rPr>
              <w:t>50 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Marchew</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Ogórek kiszony</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Pieczarki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w:t>
            </w:r>
          </w:p>
          <w:p w:rsidR="00775A43" w:rsidRPr="009519DD" w:rsidRDefault="0032725D" w:rsidP="00FD346E">
            <w:pPr>
              <w:tabs>
                <w:tab w:val="left" w:pos="9072"/>
              </w:tabs>
              <w:spacing w:line="480" w:lineRule="auto"/>
              <w:jc w:val="both"/>
              <w:rPr>
                <w:rFonts w:ascii="Cambria" w:hAnsi="Cambria" w:cs="Arial"/>
                <w:bCs/>
                <w:sz w:val="20"/>
                <w:szCs w:val="20"/>
              </w:rPr>
            </w:pPr>
            <w:r>
              <w:rPr>
                <w:rFonts w:ascii="Cambria" w:hAnsi="Cambria" w:cs="Arial"/>
                <w:bCs/>
                <w:sz w:val="20"/>
                <w:szCs w:val="20"/>
              </w:rPr>
              <w:t>Pietruszka suszona (op a 50 g )</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Pomidor</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Seler</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Szczypiorek</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Ziemniaki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Sałata lodowa </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Papryka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Banany</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Cytryna</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Fasola ,,JAŚ”</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Orzechy włoskie</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II</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Fasola (drobna)</w:t>
            </w:r>
          </w:p>
          <w:p w:rsidR="001109CF" w:rsidRPr="009519DD" w:rsidRDefault="0032725D"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Szpinak świeży (op a100g</w:t>
            </w:r>
            <w:r w:rsidR="001109CF">
              <w:rPr>
                <w:rFonts w:ascii="Cambria" w:hAnsi="Cambria" w:cs="Arial"/>
                <w:bCs/>
                <w:sz w:val="20"/>
                <w:szCs w:val="20"/>
              </w:rPr>
              <w:t>)</w:t>
            </w:r>
          </w:p>
        </w:tc>
        <w:tc>
          <w:tcPr>
            <w:tcW w:w="1701" w:type="dxa"/>
          </w:tcPr>
          <w:p w:rsidR="00775A43" w:rsidRPr="00BF68FC" w:rsidRDefault="00BF68FC" w:rsidP="00FD346E">
            <w:pPr>
              <w:tabs>
                <w:tab w:val="left" w:pos="9072"/>
              </w:tabs>
              <w:spacing w:line="480" w:lineRule="auto"/>
              <w:jc w:val="both"/>
              <w:rPr>
                <w:rFonts w:ascii="Cambria" w:hAnsi="Cambria" w:cs="Arial"/>
                <w:bCs/>
                <w:sz w:val="20"/>
                <w:szCs w:val="20"/>
                <w:lang w:val="de-DE"/>
              </w:rPr>
            </w:pPr>
            <w:r w:rsidRPr="0032725D">
              <w:rPr>
                <w:rFonts w:ascii="Cambria" w:hAnsi="Cambria" w:cs="Arial"/>
                <w:bCs/>
                <w:sz w:val="20"/>
                <w:szCs w:val="20"/>
              </w:rPr>
              <w:t xml:space="preserve"> </w:t>
            </w:r>
            <w:r w:rsidRPr="00BF68FC">
              <w:rPr>
                <w:rFonts w:ascii="Cambria" w:hAnsi="Cambria" w:cs="Arial"/>
                <w:bCs/>
                <w:sz w:val="20"/>
                <w:szCs w:val="20"/>
                <w:lang w:val="de-DE"/>
              </w:rPr>
              <w:t>33</w:t>
            </w:r>
            <w:r w:rsidR="00775A43" w:rsidRPr="00BF68FC">
              <w:rPr>
                <w:rFonts w:ascii="Cambria" w:hAnsi="Cambria" w:cs="Arial"/>
                <w:bCs/>
                <w:sz w:val="20"/>
                <w:szCs w:val="20"/>
                <w:lang w:val="de-DE"/>
              </w:rPr>
              <w:t>00 kg</w:t>
            </w:r>
          </w:p>
          <w:p w:rsidR="00775A43" w:rsidRPr="00BF68FC" w:rsidRDefault="00775A43" w:rsidP="00FD346E">
            <w:pPr>
              <w:tabs>
                <w:tab w:val="left" w:pos="9072"/>
              </w:tabs>
              <w:spacing w:line="480" w:lineRule="auto"/>
              <w:jc w:val="both"/>
              <w:rPr>
                <w:rFonts w:ascii="Cambria" w:hAnsi="Cambria" w:cs="Arial"/>
                <w:bCs/>
                <w:sz w:val="20"/>
                <w:szCs w:val="20"/>
                <w:lang w:val="de-DE"/>
              </w:rPr>
            </w:pPr>
            <w:r w:rsidRPr="00BF68FC">
              <w:rPr>
                <w:rFonts w:ascii="Cambria" w:hAnsi="Cambria" w:cs="Arial"/>
                <w:bCs/>
                <w:sz w:val="20"/>
                <w:szCs w:val="20"/>
                <w:lang w:val="de-DE"/>
              </w:rPr>
              <w:t xml:space="preserve">   </w:t>
            </w:r>
            <w:r w:rsidR="00BF68FC" w:rsidRPr="00BF68FC">
              <w:rPr>
                <w:rFonts w:ascii="Cambria" w:hAnsi="Cambria" w:cs="Arial"/>
                <w:bCs/>
                <w:sz w:val="20"/>
                <w:szCs w:val="20"/>
                <w:lang w:val="de-DE"/>
              </w:rPr>
              <w:t>6</w:t>
            </w:r>
            <w:r w:rsidRPr="00BF68FC">
              <w:rPr>
                <w:rFonts w:ascii="Cambria" w:hAnsi="Cambria" w:cs="Arial"/>
                <w:bCs/>
                <w:sz w:val="20"/>
                <w:szCs w:val="20"/>
                <w:lang w:val="de-DE"/>
              </w:rPr>
              <w:t>00 kg</w:t>
            </w:r>
          </w:p>
          <w:p w:rsidR="00775A43" w:rsidRPr="00BF68FC" w:rsidRDefault="00775A43" w:rsidP="00FD346E">
            <w:pPr>
              <w:tabs>
                <w:tab w:val="left" w:pos="9072"/>
              </w:tabs>
              <w:spacing w:line="480" w:lineRule="auto"/>
              <w:jc w:val="both"/>
              <w:rPr>
                <w:rFonts w:ascii="Cambria" w:hAnsi="Cambria" w:cs="Arial"/>
                <w:bCs/>
                <w:sz w:val="20"/>
                <w:szCs w:val="20"/>
                <w:lang w:val="de-DE"/>
              </w:rPr>
            </w:pPr>
            <w:r w:rsidRPr="00BF68FC">
              <w:rPr>
                <w:rFonts w:ascii="Cambria" w:hAnsi="Cambria" w:cs="Arial"/>
                <w:bCs/>
                <w:sz w:val="20"/>
                <w:szCs w:val="20"/>
                <w:lang w:val="de-DE"/>
              </w:rPr>
              <w:t xml:space="preserve">    </w:t>
            </w:r>
            <w:r w:rsidR="00BF68FC" w:rsidRPr="00BF68FC">
              <w:rPr>
                <w:rFonts w:ascii="Cambria" w:hAnsi="Cambria" w:cs="Arial"/>
                <w:bCs/>
                <w:sz w:val="20"/>
                <w:szCs w:val="20"/>
                <w:lang w:val="de-DE"/>
              </w:rPr>
              <w:t xml:space="preserve">    9</w:t>
            </w:r>
            <w:r w:rsidRPr="00BF68FC">
              <w:rPr>
                <w:rFonts w:ascii="Cambria" w:hAnsi="Cambria" w:cs="Arial"/>
                <w:bCs/>
                <w:sz w:val="20"/>
                <w:szCs w:val="20"/>
                <w:lang w:val="de-DE"/>
              </w:rPr>
              <w:t xml:space="preserve"> kg</w:t>
            </w:r>
          </w:p>
          <w:p w:rsidR="00775A43" w:rsidRPr="00BF68FC" w:rsidRDefault="00BF68FC" w:rsidP="00FD346E">
            <w:pPr>
              <w:tabs>
                <w:tab w:val="left" w:pos="9072"/>
              </w:tabs>
              <w:spacing w:line="480" w:lineRule="auto"/>
              <w:jc w:val="both"/>
              <w:rPr>
                <w:rFonts w:ascii="Cambria" w:hAnsi="Cambria" w:cs="Arial"/>
                <w:bCs/>
                <w:sz w:val="20"/>
                <w:szCs w:val="20"/>
                <w:lang w:val="de-DE"/>
              </w:rPr>
            </w:pPr>
            <w:r w:rsidRPr="00BF68FC">
              <w:rPr>
                <w:rFonts w:ascii="Cambria" w:hAnsi="Cambria" w:cs="Arial"/>
                <w:bCs/>
                <w:sz w:val="20"/>
                <w:szCs w:val="20"/>
                <w:lang w:val="de-DE"/>
              </w:rPr>
              <w:t xml:space="preserve">      8</w:t>
            </w:r>
            <w:r w:rsidR="00775A43" w:rsidRPr="00BF68FC">
              <w:rPr>
                <w:rFonts w:ascii="Cambria" w:hAnsi="Cambria" w:cs="Arial"/>
                <w:bCs/>
                <w:sz w:val="20"/>
                <w:szCs w:val="20"/>
                <w:lang w:val="de-DE"/>
              </w:rPr>
              <w:t>0 kg</w:t>
            </w:r>
          </w:p>
          <w:p w:rsidR="00775A43" w:rsidRPr="00BF68FC" w:rsidRDefault="00BF68FC" w:rsidP="00FD346E">
            <w:pPr>
              <w:tabs>
                <w:tab w:val="left" w:pos="9072"/>
              </w:tabs>
              <w:spacing w:line="480" w:lineRule="auto"/>
              <w:jc w:val="both"/>
              <w:rPr>
                <w:rFonts w:ascii="Cambria" w:hAnsi="Cambria" w:cs="Arial"/>
                <w:bCs/>
                <w:sz w:val="20"/>
                <w:szCs w:val="20"/>
                <w:lang w:val="de-DE"/>
              </w:rPr>
            </w:pPr>
            <w:r w:rsidRPr="00BF68FC">
              <w:rPr>
                <w:rFonts w:ascii="Cambria" w:hAnsi="Cambria" w:cs="Arial"/>
                <w:bCs/>
                <w:sz w:val="20"/>
                <w:szCs w:val="20"/>
                <w:lang w:val="de-DE"/>
              </w:rPr>
              <w:t xml:space="preserve"> 400</w:t>
            </w:r>
            <w:r w:rsidR="00775A43" w:rsidRPr="00BF68FC">
              <w:rPr>
                <w:rFonts w:ascii="Cambria" w:hAnsi="Cambria" w:cs="Arial"/>
                <w:bCs/>
                <w:sz w:val="20"/>
                <w:szCs w:val="20"/>
                <w:lang w:val="de-DE"/>
              </w:rPr>
              <w:t>0 kg</w:t>
            </w:r>
          </w:p>
          <w:p w:rsidR="00775A43" w:rsidRPr="0032725D" w:rsidRDefault="00B0139D" w:rsidP="00FD346E">
            <w:pPr>
              <w:tabs>
                <w:tab w:val="left" w:pos="9072"/>
              </w:tabs>
              <w:spacing w:line="480" w:lineRule="auto"/>
              <w:jc w:val="both"/>
              <w:rPr>
                <w:rFonts w:ascii="Cambria" w:hAnsi="Cambria" w:cs="Arial"/>
                <w:bCs/>
                <w:sz w:val="20"/>
                <w:szCs w:val="20"/>
                <w:lang w:val="de-DE"/>
              </w:rPr>
            </w:pPr>
            <w:r>
              <w:rPr>
                <w:rFonts w:ascii="Cambria" w:hAnsi="Cambria" w:cs="Arial"/>
                <w:bCs/>
                <w:sz w:val="20"/>
                <w:szCs w:val="20"/>
                <w:lang w:val="de-DE"/>
              </w:rPr>
              <w:t xml:space="preserve"> </w:t>
            </w:r>
            <w:r w:rsidR="00BF68FC">
              <w:rPr>
                <w:rFonts w:ascii="Cambria" w:hAnsi="Cambria" w:cs="Arial"/>
                <w:bCs/>
                <w:sz w:val="20"/>
                <w:szCs w:val="20"/>
                <w:lang w:val="de-DE"/>
              </w:rPr>
              <w:t>18</w:t>
            </w:r>
            <w:r w:rsidR="002F481A" w:rsidRPr="0032725D">
              <w:rPr>
                <w:rFonts w:ascii="Cambria" w:hAnsi="Cambria" w:cs="Arial"/>
                <w:bCs/>
                <w:sz w:val="20"/>
                <w:szCs w:val="20"/>
                <w:lang w:val="de-DE"/>
              </w:rPr>
              <w:t>00 szt</w:t>
            </w:r>
          </w:p>
          <w:p w:rsidR="00775A43" w:rsidRPr="0032725D" w:rsidRDefault="00BF68FC" w:rsidP="00FD346E">
            <w:pPr>
              <w:tabs>
                <w:tab w:val="left" w:pos="9072"/>
              </w:tabs>
              <w:spacing w:line="480" w:lineRule="auto"/>
              <w:jc w:val="both"/>
              <w:rPr>
                <w:rFonts w:ascii="Cambria" w:hAnsi="Cambria" w:cs="Arial"/>
                <w:bCs/>
                <w:sz w:val="20"/>
                <w:szCs w:val="20"/>
                <w:lang w:val="de-DE"/>
              </w:rPr>
            </w:pPr>
            <w:r w:rsidRPr="0032725D">
              <w:rPr>
                <w:rFonts w:ascii="Cambria" w:hAnsi="Cambria" w:cs="Arial"/>
                <w:bCs/>
                <w:sz w:val="20"/>
                <w:szCs w:val="20"/>
                <w:lang w:val="de-DE"/>
              </w:rPr>
              <w:t xml:space="preserve">   4</w:t>
            </w:r>
            <w:r w:rsidR="00775A43" w:rsidRPr="0032725D">
              <w:rPr>
                <w:rFonts w:ascii="Cambria" w:hAnsi="Cambria" w:cs="Arial"/>
                <w:bCs/>
                <w:sz w:val="20"/>
                <w:szCs w:val="20"/>
                <w:lang w:val="de-DE"/>
              </w:rPr>
              <w:t>50 kg</w:t>
            </w:r>
          </w:p>
          <w:p w:rsidR="00775A43" w:rsidRPr="0032725D" w:rsidRDefault="00775A43" w:rsidP="00FD346E">
            <w:pPr>
              <w:tabs>
                <w:tab w:val="left" w:pos="9072"/>
              </w:tabs>
              <w:spacing w:line="480" w:lineRule="auto"/>
              <w:jc w:val="both"/>
              <w:rPr>
                <w:rFonts w:ascii="Cambria" w:hAnsi="Cambria" w:cs="Arial"/>
                <w:bCs/>
                <w:sz w:val="20"/>
                <w:szCs w:val="20"/>
                <w:lang w:val="de-DE"/>
              </w:rPr>
            </w:pPr>
            <w:r w:rsidRPr="0032725D">
              <w:rPr>
                <w:rFonts w:ascii="Cambria" w:hAnsi="Cambria" w:cs="Arial"/>
                <w:bCs/>
                <w:sz w:val="20"/>
                <w:szCs w:val="20"/>
                <w:lang w:val="de-DE"/>
              </w:rPr>
              <w:t xml:space="preserve">   </w:t>
            </w:r>
            <w:r w:rsidR="00BF68FC" w:rsidRPr="0032725D">
              <w:rPr>
                <w:rFonts w:ascii="Cambria" w:hAnsi="Cambria" w:cs="Arial"/>
                <w:bCs/>
                <w:sz w:val="20"/>
                <w:szCs w:val="20"/>
                <w:lang w:val="de-DE"/>
              </w:rPr>
              <w:t>4</w:t>
            </w:r>
            <w:r w:rsidRPr="0032725D">
              <w:rPr>
                <w:rFonts w:ascii="Cambria" w:hAnsi="Cambria" w:cs="Arial"/>
                <w:bCs/>
                <w:sz w:val="20"/>
                <w:szCs w:val="20"/>
                <w:lang w:val="de-DE"/>
              </w:rPr>
              <w:t>50 kg</w:t>
            </w:r>
          </w:p>
          <w:p w:rsidR="00775A43" w:rsidRPr="0032725D" w:rsidRDefault="00BF68FC" w:rsidP="00FD346E">
            <w:pPr>
              <w:tabs>
                <w:tab w:val="left" w:pos="9072"/>
              </w:tabs>
              <w:spacing w:line="480" w:lineRule="auto"/>
              <w:jc w:val="both"/>
              <w:rPr>
                <w:rFonts w:ascii="Cambria" w:hAnsi="Cambria" w:cs="Arial"/>
                <w:bCs/>
                <w:sz w:val="20"/>
                <w:szCs w:val="20"/>
                <w:lang w:val="de-DE"/>
              </w:rPr>
            </w:pPr>
            <w:r w:rsidRPr="0032725D">
              <w:rPr>
                <w:rFonts w:ascii="Cambria" w:hAnsi="Cambria" w:cs="Arial"/>
                <w:bCs/>
                <w:sz w:val="20"/>
                <w:szCs w:val="20"/>
                <w:lang w:val="de-DE"/>
              </w:rPr>
              <w:t xml:space="preserve">   80</w:t>
            </w:r>
            <w:r w:rsidR="00775A43" w:rsidRPr="0032725D">
              <w:rPr>
                <w:rFonts w:ascii="Cambria" w:hAnsi="Cambria" w:cs="Arial"/>
                <w:bCs/>
                <w:sz w:val="20"/>
                <w:szCs w:val="20"/>
                <w:lang w:val="de-DE"/>
              </w:rPr>
              <w:t>0 kg</w:t>
            </w:r>
          </w:p>
          <w:p w:rsidR="00775A43" w:rsidRPr="0032725D" w:rsidRDefault="00BF68FC" w:rsidP="00FD346E">
            <w:pPr>
              <w:tabs>
                <w:tab w:val="left" w:pos="9072"/>
              </w:tabs>
              <w:spacing w:line="480" w:lineRule="auto"/>
              <w:jc w:val="both"/>
              <w:rPr>
                <w:rFonts w:ascii="Cambria" w:hAnsi="Cambria" w:cs="Arial"/>
                <w:bCs/>
                <w:sz w:val="20"/>
                <w:szCs w:val="20"/>
                <w:lang w:val="de-DE"/>
              </w:rPr>
            </w:pPr>
            <w:r w:rsidRPr="0032725D">
              <w:rPr>
                <w:rFonts w:ascii="Cambria" w:hAnsi="Cambria" w:cs="Arial"/>
                <w:bCs/>
                <w:sz w:val="20"/>
                <w:szCs w:val="20"/>
                <w:lang w:val="de-DE"/>
              </w:rPr>
              <w:t xml:space="preserve">  500 szt</w:t>
            </w:r>
          </w:p>
          <w:p w:rsidR="00775A43" w:rsidRPr="0032725D" w:rsidRDefault="0032725D" w:rsidP="00FD346E">
            <w:pPr>
              <w:tabs>
                <w:tab w:val="left" w:pos="9072"/>
              </w:tabs>
              <w:spacing w:line="480" w:lineRule="auto"/>
              <w:jc w:val="both"/>
              <w:rPr>
                <w:rFonts w:ascii="Cambria" w:hAnsi="Cambria" w:cs="Arial"/>
                <w:bCs/>
                <w:sz w:val="20"/>
                <w:szCs w:val="20"/>
                <w:lang w:val="de-DE"/>
              </w:rPr>
            </w:pPr>
            <w:r w:rsidRPr="0032725D">
              <w:rPr>
                <w:rFonts w:ascii="Cambria" w:hAnsi="Cambria" w:cs="Arial"/>
                <w:bCs/>
                <w:sz w:val="20"/>
                <w:szCs w:val="20"/>
                <w:lang w:val="de-DE"/>
              </w:rPr>
              <w:t xml:space="preserve"> 45</w:t>
            </w:r>
            <w:r w:rsidR="00775A43" w:rsidRPr="0032725D">
              <w:rPr>
                <w:rFonts w:ascii="Cambria" w:hAnsi="Cambria" w:cs="Arial"/>
                <w:bCs/>
                <w:sz w:val="20"/>
                <w:szCs w:val="20"/>
                <w:lang w:val="de-DE"/>
              </w:rPr>
              <w:t>00 kg</w:t>
            </w:r>
          </w:p>
          <w:p w:rsidR="00775A43" w:rsidRPr="0032725D" w:rsidRDefault="00775A43" w:rsidP="00FD346E">
            <w:pPr>
              <w:tabs>
                <w:tab w:val="left" w:pos="9072"/>
              </w:tabs>
              <w:spacing w:line="480" w:lineRule="auto"/>
              <w:jc w:val="both"/>
              <w:rPr>
                <w:rFonts w:ascii="Cambria" w:hAnsi="Cambria" w:cs="Arial"/>
                <w:bCs/>
                <w:sz w:val="20"/>
                <w:szCs w:val="20"/>
                <w:lang w:val="de-DE"/>
              </w:rPr>
            </w:pPr>
            <w:r w:rsidRPr="0032725D">
              <w:rPr>
                <w:rFonts w:ascii="Cambria" w:hAnsi="Cambria" w:cs="Arial"/>
                <w:bCs/>
                <w:sz w:val="20"/>
                <w:szCs w:val="20"/>
                <w:lang w:val="de-DE"/>
              </w:rPr>
              <w:t xml:space="preserve">   </w:t>
            </w:r>
            <w:r w:rsidR="0032725D" w:rsidRPr="0032725D">
              <w:rPr>
                <w:rFonts w:ascii="Cambria" w:hAnsi="Cambria" w:cs="Arial"/>
                <w:bCs/>
                <w:sz w:val="20"/>
                <w:szCs w:val="20"/>
                <w:lang w:val="de-DE"/>
              </w:rPr>
              <w:t>4</w:t>
            </w:r>
            <w:r w:rsidRPr="0032725D">
              <w:rPr>
                <w:rFonts w:ascii="Cambria" w:hAnsi="Cambria" w:cs="Arial"/>
                <w:bCs/>
                <w:sz w:val="20"/>
                <w:szCs w:val="20"/>
                <w:lang w:val="de-DE"/>
              </w:rPr>
              <w:t>50 kg</w:t>
            </w:r>
          </w:p>
          <w:p w:rsidR="00775A43" w:rsidRPr="0032725D" w:rsidRDefault="0032725D" w:rsidP="00FD346E">
            <w:pPr>
              <w:tabs>
                <w:tab w:val="left" w:pos="9072"/>
              </w:tabs>
              <w:spacing w:line="480" w:lineRule="auto"/>
              <w:jc w:val="both"/>
              <w:rPr>
                <w:rFonts w:ascii="Cambria" w:hAnsi="Cambria" w:cs="Arial"/>
                <w:bCs/>
                <w:sz w:val="20"/>
                <w:szCs w:val="20"/>
                <w:lang w:val="de-DE"/>
              </w:rPr>
            </w:pPr>
            <w:r w:rsidRPr="0032725D">
              <w:rPr>
                <w:rFonts w:ascii="Cambria" w:hAnsi="Cambria" w:cs="Arial"/>
                <w:bCs/>
                <w:sz w:val="20"/>
                <w:szCs w:val="20"/>
                <w:lang w:val="de-DE"/>
              </w:rPr>
              <w:t xml:space="preserve">   6</w:t>
            </w:r>
            <w:r w:rsidR="00775A43" w:rsidRPr="0032725D">
              <w:rPr>
                <w:rFonts w:ascii="Cambria" w:hAnsi="Cambria" w:cs="Arial"/>
                <w:bCs/>
                <w:sz w:val="20"/>
                <w:szCs w:val="20"/>
                <w:lang w:val="de-DE"/>
              </w:rPr>
              <w:t>00 kg</w:t>
            </w:r>
          </w:p>
          <w:p w:rsidR="00775A43" w:rsidRPr="0032725D" w:rsidRDefault="00775A43" w:rsidP="00FD346E">
            <w:pPr>
              <w:tabs>
                <w:tab w:val="left" w:pos="9072"/>
              </w:tabs>
              <w:spacing w:line="480" w:lineRule="auto"/>
              <w:jc w:val="both"/>
              <w:rPr>
                <w:rFonts w:ascii="Cambria" w:hAnsi="Cambria" w:cs="Arial"/>
                <w:bCs/>
                <w:sz w:val="20"/>
                <w:szCs w:val="20"/>
                <w:lang w:val="de-DE"/>
              </w:rPr>
            </w:pPr>
            <w:r w:rsidRPr="0032725D">
              <w:rPr>
                <w:rFonts w:ascii="Cambria" w:hAnsi="Cambria" w:cs="Arial"/>
                <w:bCs/>
                <w:sz w:val="20"/>
                <w:szCs w:val="20"/>
                <w:lang w:val="de-DE"/>
              </w:rPr>
              <w:t xml:space="preserve">   </w:t>
            </w:r>
            <w:r w:rsidR="0032725D" w:rsidRPr="0032725D">
              <w:rPr>
                <w:rFonts w:ascii="Cambria" w:hAnsi="Cambria" w:cs="Arial"/>
                <w:bCs/>
                <w:sz w:val="20"/>
                <w:szCs w:val="20"/>
                <w:lang w:val="de-DE"/>
              </w:rPr>
              <w:t>3</w:t>
            </w:r>
            <w:r w:rsidRPr="0032725D">
              <w:rPr>
                <w:rFonts w:ascii="Cambria" w:hAnsi="Cambria" w:cs="Arial"/>
                <w:bCs/>
                <w:sz w:val="20"/>
                <w:szCs w:val="20"/>
                <w:lang w:val="de-DE"/>
              </w:rPr>
              <w:t>00 kg</w:t>
            </w:r>
          </w:p>
          <w:p w:rsidR="00775A43" w:rsidRPr="0032725D" w:rsidRDefault="00775A43" w:rsidP="00FD346E">
            <w:pPr>
              <w:tabs>
                <w:tab w:val="left" w:pos="9072"/>
              </w:tabs>
              <w:spacing w:line="480" w:lineRule="auto"/>
              <w:jc w:val="both"/>
              <w:rPr>
                <w:rFonts w:ascii="Cambria" w:hAnsi="Cambria" w:cs="Arial"/>
                <w:bCs/>
                <w:sz w:val="20"/>
                <w:szCs w:val="20"/>
                <w:lang w:val="de-DE"/>
              </w:rPr>
            </w:pPr>
            <w:r w:rsidRPr="0032725D">
              <w:rPr>
                <w:rFonts w:ascii="Cambria" w:hAnsi="Cambria" w:cs="Arial"/>
                <w:bCs/>
                <w:sz w:val="20"/>
                <w:szCs w:val="20"/>
                <w:lang w:val="de-DE"/>
              </w:rPr>
              <w:t xml:space="preserve">   </w:t>
            </w:r>
            <w:r w:rsidR="0032725D" w:rsidRPr="0032725D">
              <w:rPr>
                <w:rFonts w:ascii="Cambria" w:hAnsi="Cambria" w:cs="Arial"/>
                <w:bCs/>
                <w:sz w:val="20"/>
                <w:szCs w:val="20"/>
                <w:lang w:val="de-DE"/>
              </w:rPr>
              <w:t xml:space="preserve"> 500 szt</w:t>
            </w:r>
          </w:p>
          <w:p w:rsidR="00775A43" w:rsidRPr="0032725D" w:rsidRDefault="0032725D" w:rsidP="00FD346E">
            <w:pPr>
              <w:tabs>
                <w:tab w:val="left" w:pos="9072"/>
              </w:tabs>
              <w:spacing w:line="480" w:lineRule="auto"/>
              <w:jc w:val="both"/>
              <w:rPr>
                <w:rFonts w:ascii="Cambria" w:hAnsi="Cambria" w:cs="Arial"/>
                <w:bCs/>
                <w:sz w:val="20"/>
                <w:szCs w:val="20"/>
                <w:lang w:val="de-DE"/>
              </w:rPr>
            </w:pPr>
            <w:r w:rsidRPr="0032725D">
              <w:rPr>
                <w:rFonts w:ascii="Cambria" w:hAnsi="Cambria" w:cs="Arial"/>
                <w:bCs/>
                <w:sz w:val="20"/>
                <w:szCs w:val="20"/>
                <w:lang w:val="de-DE"/>
              </w:rPr>
              <w:t xml:space="preserve">  15</w:t>
            </w:r>
            <w:r w:rsidR="00775A43" w:rsidRPr="0032725D">
              <w:rPr>
                <w:rFonts w:ascii="Cambria" w:hAnsi="Cambria" w:cs="Arial"/>
                <w:bCs/>
                <w:sz w:val="20"/>
                <w:szCs w:val="20"/>
                <w:lang w:val="de-DE"/>
              </w:rPr>
              <w:t>00 kg</w:t>
            </w:r>
          </w:p>
          <w:p w:rsidR="00775A43" w:rsidRPr="0032725D" w:rsidRDefault="00D32572" w:rsidP="00FD346E">
            <w:pPr>
              <w:tabs>
                <w:tab w:val="left" w:pos="9072"/>
              </w:tabs>
              <w:spacing w:line="480" w:lineRule="auto"/>
              <w:jc w:val="both"/>
              <w:rPr>
                <w:rFonts w:ascii="Cambria" w:hAnsi="Cambria" w:cs="Arial"/>
                <w:bCs/>
                <w:sz w:val="20"/>
                <w:szCs w:val="20"/>
                <w:lang w:val="de-DE"/>
              </w:rPr>
            </w:pPr>
            <w:r w:rsidRPr="0032725D">
              <w:rPr>
                <w:rFonts w:ascii="Cambria" w:hAnsi="Cambria" w:cs="Arial"/>
                <w:bCs/>
                <w:sz w:val="20"/>
                <w:szCs w:val="20"/>
                <w:lang w:val="de-DE"/>
              </w:rPr>
              <w:t xml:space="preserve">    </w:t>
            </w:r>
            <w:r w:rsidR="0032725D" w:rsidRPr="0032725D">
              <w:rPr>
                <w:rFonts w:ascii="Cambria" w:hAnsi="Cambria" w:cs="Arial"/>
                <w:bCs/>
                <w:sz w:val="20"/>
                <w:szCs w:val="20"/>
                <w:lang w:val="de-DE"/>
              </w:rPr>
              <w:t xml:space="preserve"> 3</w:t>
            </w:r>
            <w:r w:rsidR="00775A43" w:rsidRPr="0032725D">
              <w:rPr>
                <w:rFonts w:ascii="Cambria" w:hAnsi="Cambria" w:cs="Arial"/>
                <w:bCs/>
                <w:sz w:val="20"/>
                <w:szCs w:val="20"/>
                <w:lang w:val="de-DE"/>
              </w:rPr>
              <w:t>60 kg</w:t>
            </w:r>
          </w:p>
          <w:p w:rsidR="00775A43" w:rsidRPr="0032725D" w:rsidRDefault="00B0139D" w:rsidP="00FD346E">
            <w:pPr>
              <w:tabs>
                <w:tab w:val="left" w:pos="9072"/>
              </w:tabs>
              <w:spacing w:line="480" w:lineRule="auto"/>
              <w:jc w:val="both"/>
              <w:rPr>
                <w:rFonts w:ascii="Cambria" w:hAnsi="Cambria" w:cs="Arial"/>
                <w:bCs/>
                <w:sz w:val="20"/>
                <w:szCs w:val="20"/>
                <w:lang w:val="de-DE"/>
              </w:rPr>
            </w:pPr>
            <w:r>
              <w:rPr>
                <w:rFonts w:ascii="Cambria" w:hAnsi="Cambria" w:cs="Arial"/>
                <w:bCs/>
                <w:sz w:val="20"/>
                <w:szCs w:val="20"/>
                <w:lang w:val="de-DE"/>
              </w:rPr>
              <w:t xml:space="preserve"> </w:t>
            </w:r>
            <w:r w:rsidR="0032725D" w:rsidRPr="0032725D">
              <w:rPr>
                <w:rFonts w:ascii="Cambria" w:hAnsi="Cambria" w:cs="Arial"/>
                <w:bCs/>
                <w:sz w:val="20"/>
                <w:szCs w:val="20"/>
                <w:lang w:val="de-DE"/>
              </w:rPr>
              <w:t>2</w:t>
            </w:r>
            <w:r w:rsidR="00775A43" w:rsidRPr="0032725D">
              <w:rPr>
                <w:rFonts w:ascii="Cambria" w:hAnsi="Cambria" w:cs="Arial"/>
                <w:bCs/>
                <w:sz w:val="20"/>
                <w:szCs w:val="20"/>
                <w:lang w:val="de-DE"/>
              </w:rPr>
              <w:t>00 pęcz.</w:t>
            </w:r>
          </w:p>
          <w:p w:rsidR="00775A43" w:rsidRPr="009519DD" w:rsidRDefault="001109CF" w:rsidP="00FD346E">
            <w:pPr>
              <w:tabs>
                <w:tab w:val="left" w:pos="9072"/>
              </w:tabs>
              <w:spacing w:line="480" w:lineRule="auto"/>
              <w:jc w:val="both"/>
              <w:rPr>
                <w:rFonts w:ascii="Cambria" w:hAnsi="Cambria" w:cs="Arial"/>
                <w:bCs/>
                <w:sz w:val="20"/>
                <w:szCs w:val="20"/>
              </w:rPr>
            </w:pPr>
            <w:r w:rsidRPr="0032725D">
              <w:rPr>
                <w:rFonts w:ascii="Cambria" w:hAnsi="Cambria" w:cs="Arial"/>
                <w:bCs/>
                <w:sz w:val="20"/>
                <w:szCs w:val="20"/>
                <w:lang w:val="de-DE"/>
              </w:rPr>
              <w:t xml:space="preserve">  </w:t>
            </w:r>
            <w:r>
              <w:rPr>
                <w:rFonts w:ascii="Cambria" w:hAnsi="Cambria" w:cs="Arial"/>
                <w:bCs/>
                <w:sz w:val="20"/>
                <w:szCs w:val="20"/>
              </w:rPr>
              <w:t>5</w:t>
            </w:r>
            <w:r w:rsidR="00775A43">
              <w:rPr>
                <w:rFonts w:ascii="Cambria" w:hAnsi="Cambria" w:cs="Arial"/>
                <w:bCs/>
                <w:sz w:val="20"/>
                <w:szCs w:val="20"/>
              </w:rPr>
              <w:t>000 kg</w:t>
            </w:r>
          </w:p>
          <w:p w:rsidR="00775A43" w:rsidRPr="009519DD" w:rsidRDefault="0032725D"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6</w:t>
            </w:r>
            <w:r w:rsidR="00775A43" w:rsidRPr="009519DD">
              <w:rPr>
                <w:rFonts w:ascii="Cambria" w:hAnsi="Cambria" w:cs="Arial"/>
                <w:bCs/>
                <w:sz w:val="20"/>
                <w:szCs w:val="20"/>
              </w:rPr>
              <w:t>0 szt</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32725D">
              <w:rPr>
                <w:rFonts w:ascii="Cambria" w:hAnsi="Cambria" w:cs="Arial"/>
                <w:bCs/>
                <w:sz w:val="20"/>
                <w:szCs w:val="20"/>
              </w:rPr>
              <w:t>70</w:t>
            </w:r>
            <w:r w:rsidRPr="009519DD">
              <w:rPr>
                <w:rFonts w:ascii="Cambria" w:hAnsi="Cambria" w:cs="Arial"/>
                <w:bCs/>
                <w:sz w:val="20"/>
                <w:szCs w:val="20"/>
              </w:rPr>
              <w:t>0 kg</w:t>
            </w:r>
          </w:p>
          <w:p w:rsidR="00775A43" w:rsidRPr="009519DD" w:rsidRDefault="0032725D"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w:t>
            </w:r>
            <w:r w:rsidR="00775A43" w:rsidRPr="009519DD">
              <w:rPr>
                <w:rFonts w:ascii="Cambria" w:hAnsi="Cambria" w:cs="Arial"/>
                <w:bCs/>
                <w:sz w:val="20"/>
                <w:szCs w:val="20"/>
              </w:rPr>
              <w:t>0 kg</w:t>
            </w:r>
          </w:p>
          <w:p w:rsidR="00775A43" w:rsidRPr="009519DD" w:rsidRDefault="0032725D"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7</w:t>
            </w:r>
            <w:r w:rsidR="00775A43">
              <w:rPr>
                <w:rFonts w:ascii="Cambria" w:hAnsi="Cambria" w:cs="Arial"/>
                <w:bCs/>
                <w:sz w:val="20"/>
                <w:szCs w:val="20"/>
              </w:rPr>
              <w:t>5</w:t>
            </w:r>
            <w:r w:rsidR="00775A43" w:rsidRPr="009519DD">
              <w:rPr>
                <w:rFonts w:ascii="Cambria" w:hAnsi="Cambria" w:cs="Arial"/>
                <w:bCs/>
                <w:sz w:val="20"/>
                <w:szCs w:val="20"/>
              </w:rPr>
              <w:t>0 kg</w:t>
            </w:r>
          </w:p>
          <w:p w:rsidR="00775A43" w:rsidRDefault="0032725D"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00775A43">
              <w:rPr>
                <w:rFonts w:ascii="Cambria" w:hAnsi="Cambria" w:cs="Arial"/>
                <w:bCs/>
                <w:sz w:val="20"/>
                <w:szCs w:val="20"/>
              </w:rPr>
              <w:t>5</w:t>
            </w:r>
            <w:r w:rsidR="00775A43" w:rsidRPr="009519DD">
              <w:rPr>
                <w:rFonts w:ascii="Cambria" w:hAnsi="Cambria" w:cs="Arial"/>
                <w:bCs/>
                <w:sz w:val="20"/>
                <w:szCs w:val="20"/>
              </w:rPr>
              <w:t xml:space="preserve"> kg</w:t>
            </w:r>
          </w:p>
          <w:p w:rsidR="00775A43" w:rsidRDefault="0032725D"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10</w:t>
            </w:r>
            <w:r w:rsidR="00775A43">
              <w:rPr>
                <w:rFonts w:ascii="Cambria" w:hAnsi="Cambria" w:cs="Arial"/>
                <w:bCs/>
                <w:sz w:val="20"/>
                <w:szCs w:val="20"/>
              </w:rPr>
              <w:t>0 kg</w:t>
            </w:r>
          </w:p>
          <w:p w:rsidR="00775A43" w:rsidRPr="009519DD" w:rsidRDefault="0032725D"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00775A43">
              <w:rPr>
                <w:rFonts w:ascii="Cambria" w:hAnsi="Cambria" w:cs="Arial"/>
                <w:bCs/>
                <w:sz w:val="20"/>
                <w:szCs w:val="20"/>
              </w:rPr>
              <w:t>,50 kg</w:t>
            </w:r>
          </w:p>
          <w:p w:rsidR="00775A43" w:rsidRPr="009519DD" w:rsidRDefault="0032725D"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775A43" w:rsidRPr="009519DD">
              <w:rPr>
                <w:rFonts w:ascii="Cambria" w:hAnsi="Cambria" w:cs="Arial"/>
                <w:bCs/>
                <w:sz w:val="20"/>
                <w:szCs w:val="20"/>
              </w:rPr>
              <w:t>00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32725D">
              <w:rPr>
                <w:rFonts w:ascii="Cambria" w:hAnsi="Cambria" w:cs="Arial"/>
                <w:bCs/>
                <w:sz w:val="20"/>
                <w:szCs w:val="20"/>
              </w:rPr>
              <w:t xml:space="preserve">  4</w:t>
            </w:r>
            <w:r>
              <w:rPr>
                <w:rFonts w:ascii="Cambria" w:hAnsi="Cambria" w:cs="Arial"/>
                <w:bCs/>
                <w:sz w:val="20"/>
                <w:szCs w:val="20"/>
              </w:rPr>
              <w:t xml:space="preserve">5 </w:t>
            </w:r>
            <w:r w:rsidRPr="009519DD">
              <w:rPr>
                <w:rFonts w:ascii="Cambria" w:hAnsi="Cambria" w:cs="Arial"/>
                <w:bCs/>
                <w:sz w:val="20"/>
                <w:szCs w:val="20"/>
              </w:rPr>
              <w:t>kg</w:t>
            </w:r>
          </w:p>
          <w:p w:rsidR="001109CF"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32725D">
              <w:rPr>
                <w:rFonts w:ascii="Cambria" w:hAnsi="Cambria" w:cs="Arial"/>
                <w:bCs/>
                <w:sz w:val="20"/>
                <w:szCs w:val="20"/>
              </w:rPr>
              <w:t>1</w:t>
            </w:r>
            <w:r>
              <w:rPr>
                <w:rFonts w:ascii="Cambria" w:hAnsi="Cambria" w:cs="Arial"/>
                <w:bCs/>
                <w:sz w:val="20"/>
                <w:szCs w:val="20"/>
              </w:rPr>
              <w:t>50 szt</w:t>
            </w:r>
          </w:p>
        </w:tc>
        <w:tc>
          <w:tcPr>
            <w:tcW w:w="1843"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417"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843"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985" w:type="dxa"/>
          </w:tcPr>
          <w:p w:rsidR="00775A43" w:rsidRPr="009519DD" w:rsidRDefault="00775A43" w:rsidP="00FD346E">
            <w:pPr>
              <w:tabs>
                <w:tab w:val="left" w:pos="9072"/>
              </w:tabs>
              <w:spacing w:line="480" w:lineRule="auto"/>
              <w:jc w:val="both"/>
              <w:rPr>
                <w:rFonts w:ascii="Cambria" w:hAnsi="Cambria" w:cs="Arial"/>
                <w:bCs/>
                <w:sz w:val="20"/>
                <w:szCs w:val="20"/>
              </w:rPr>
            </w:pPr>
          </w:p>
        </w:tc>
      </w:tr>
      <w:tr w:rsidR="00775A43" w:rsidRPr="009519DD" w:rsidTr="00BF68FC">
        <w:trPr>
          <w:trHeight w:val="562"/>
        </w:trPr>
        <w:tc>
          <w:tcPr>
            <w:tcW w:w="543"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4810"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6804" w:type="dxa"/>
            <w:gridSpan w:val="4"/>
          </w:tcPr>
          <w:p w:rsidR="00775A43" w:rsidRPr="009519DD" w:rsidRDefault="00775A43" w:rsidP="00FD346E">
            <w:pPr>
              <w:tabs>
                <w:tab w:val="left" w:pos="9072"/>
              </w:tabs>
              <w:spacing w:line="480" w:lineRule="auto"/>
              <w:jc w:val="both"/>
              <w:rPr>
                <w:rFonts w:ascii="Cambria" w:hAnsi="Cambria" w:cs="Arial"/>
                <w:bCs/>
                <w:sz w:val="20"/>
                <w:szCs w:val="20"/>
              </w:rPr>
            </w:pPr>
          </w:p>
        </w:tc>
        <w:tc>
          <w:tcPr>
            <w:tcW w:w="1985" w:type="dxa"/>
          </w:tcPr>
          <w:p w:rsidR="00775A43" w:rsidRPr="009519DD" w:rsidRDefault="00775A43" w:rsidP="00FD346E">
            <w:pPr>
              <w:tabs>
                <w:tab w:val="left" w:pos="9072"/>
              </w:tabs>
              <w:spacing w:line="480" w:lineRule="auto"/>
              <w:jc w:val="both"/>
              <w:rPr>
                <w:rFonts w:ascii="Cambria" w:hAnsi="Cambria" w:cs="Arial"/>
                <w:bCs/>
                <w:sz w:val="20"/>
                <w:szCs w:val="20"/>
              </w:rPr>
            </w:pPr>
          </w:p>
        </w:tc>
      </w:tr>
    </w:tbl>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FD346E" w:rsidRDefault="00FD346E" w:rsidP="00FD346E">
      <w:pPr>
        <w:tabs>
          <w:tab w:val="left" w:pos="9072"/>
        </w:tabs>
        <w:spacing w:line="480" w:lineRule="auto"/>
        <w:jc w:val="both"/>
        <w:rPr>
          <w:rFonts w:ascii="Cambria" w:hAnsi="Cambria" w:cs="Arial"/>
          <w:bCs/>
          <w:i/>
          <w:sz w:val="20"/>
          <w:szCs w:val="20"/>
        </w:rPr>
      </w:pPr>
    </w:p>
    <w:p w:rsidR="0032725D" w:rsidRDefault="0032725D" w:rsidP="00FD346E">
      <w:pPr>
        <w:tabs>
          <w:tab w:val="left" w:pos="9072"/>
        </w:tabs>
        <w:spacing w:line="480" w:lineRule="auto"/>
        <w:jc w:val="both"/>
        <w:rPr>
          <w:rFonts w:ascii="Cambria" w:hAnsi="Cambria" w:cs="Arial"/>
          <w:bCs/>
          <w:i/>
          <w:sz w:val="20"/>
          <w:szCs w:val="20"/>
        </w:rPr>
      </w:pPr>
    </w:p>
    <w:p w:rsidR="0032725D" w:rsidRDefault="0032725D" w:rsidP="00FD346E">
      <w:pPr>
        <w:tabs>
          <w:tab w:val="left" w:pos="9072"/>
        </w:tabs>
        <w:spacing w:line="480" w:lineRule="auto"/>
        <w:jc w:val="both"/>
        <w:rPr>
          <w:rFonts w:ascii="Cambria" w:hAnsi="Cambria" w:cs="Arial"/>
          <w:bCs/>
          <w:i/>
          <w:sz w:val="20"/>
          <w:szCs w:val="20"/>
        </w:rPr>
      </w:pPr>
    </w:p>
    <w:p w:rsidR="0032725D" w:rsidRDefault="0032725D" w:rsidP="00FD346E">
      <w:pPr>
        <w:tabs>
          <w:tab w:val="left" w:pos="9072"/>
        </w:tabs>
        <w:spacing w:line="480" w:lineRule="auto"/>
        <w:jc w:val="both"/>
        <w:rPr>
          <w:rFonts w:ascii="Cambria" w:hAnsi="Cambria" w:cs="Arial"/>
          <w:bCs/>
          <w:i/>
          <w:sz w:val="20"/>
          <w:szCs w:val="20"/>
        </w:rPr>
      </w:pPr>
    </w:p>
    <w:p w:rsidR="0032725D" w:rsidRDefault="0032725D" w:rsidP="00FD346E">
      <w:pPr>
        <w:tabs>
          <w:tab w:val="left" w:pos="9072"/>
        </w:tabs>
        <w:spacing w:line="480" w:lineRule="auto"/>
        <w:jc w:val="both"/>
        <w:rPr>
          <w:rFonts w:ascii="Cambria" w:hAnsi="Cambria" w:cs="Arial"/>
          <w:bCs/>
          <w:i/>
          <w:sz w:val="20"/>
          <w:szCs w:val="20"/>
        </w:rPr>
      </w:pPr>
    </w:p>
    <w:p w:rsidR="0032725D" w:rsidRDefault="0032725D" w:rsidP="00FD346E">
      <w:pPr>
        <w:tabs>
          <w:tab w:val="left" w:pos="9072"/>
        </w:tabs>
        <w:spacing w:line="480" w:lineRule="auto"/>
        <w:jc w:val="both"/>
        <w:rPr>
          <w:rFonts w:ascii="Cambria" w:hAnsi="Cambria" w:cs="Arial"/>
          <w:bCs/>
          <w:i/>
          <w:sz w:val="20"/>
          <w:szCs w:val="20"/>
        </w:rPr>
      </w:pPr>
    </w:p>
    <w:p w:rsidR="0032725D" w:rsidRDefault="0032725D" w:rsidP="00FD346E">
      <w:pPr>
        <w:tabs>
          <w:tab w:val="left" w:pos="9072"/>
        </w:tabs>
        <w:spacing w:line="480" w:lineRule="auto"/>
        <w:jc w:val="both"/>
        <w:rPr>
          <w:rFonts w:ascii="Cambria" w:hAnsi="Cambria" w:cs="Arial"/>
          <w:bCs/>
          <w:i/>
          <w:sz w:val="20"/>
          <w:szCs w:val="20"/>
        </w:rPr>
      </w:pPr>
    </w:p>
    <w:p w:rsidR="0032725D" w:rsidRDefault="0032725D" w:rsidP="00FD346E">
      <w:pPr>
        <w:tabs>
          <w:tab w:val="left" w:pos="9072"/>
        </w:tabs>
        <w:spacing w:line="480" w:lineRule="auto"/>
        <w:jc w:val="both"/>
        <w:rPr>
          <w:rFonts w:ascii="Cambria" w:hAnsi="Cambria" w:cs="Arial"/>
          <w:bCs/>
          <w:i/>
          <w:sz w:val="20"/>
          <w:szCs w:val="20"/>
        </w:rPr>
      </w:pPr>
    </w:p>
    <w:p w:rsidR="0032725D" w:rsidRDefault="0032725D" w:rsidP="00FD346E">
      <w:pPr>
        <w:tabs>
          <w:tab w:val="left" w:pos="9072"/>
        </w:tabs>
        <w:spacing w:line="480" w:lineRule="auto"/>
        <w:jc w:val="both"/>
        <w:rPr>
          <w:rFonts w:ascii="Cambria" w:hAnsi="Cambria" w:cs="Arial"/>
          <w:bCs/>
          <w:i/>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p>
    <w:p w:rsidR="0032725D" w:rsidRPr="00A407F6" w:rsidRDefault="0032725D" w:rsidP="0032725D">
      <w:pPr>
        <w:tabs>
          <w:tab w:val="left" w:pos="9072"/>
        </w:tabs>
        <w:jc w:val="both"/>
        <w:rPr>
          <w:rFonts w:ascii="Cambria" w:hAnsi="Cambria" w:cs="Arial"/>
          <w:sz w:val="20"/>
          <w:szCs w:val="20"/>
        </w:rPr>
      </w:pPr>
      <w:r>
        <w:rPr>
          <w:rFonts w:ascii="Cambria" w:hAnsi="Cambria" w:cs="Arial"/>
          <w:sz w:val="20"/>
          <w:szCs w:val="20"/>
        </w:rPr>
        <w:t>W</w:t>
      </w:r>
      <w:r w:rsidRPr="00A407F6">
        <w:rPr>
          <w:rFonts w:ascii="Cambria" w:hAnsi="Cambria" w:cs="Arial"/>
          <w:sz w:val="20"/>
          <w:szCs w:val="20"/>
        </w:rPr>
        <w:t>ykonawca:</w:t>
      </w:r>
      <w:r>
        <w:rPr>
          <w:rFonts w:ascii="Cambria" w:hAnsi="Cambria" w:cs="Arial"/>
          <w:sz w:val="20"/>
          <w:szCs w:val="20"/>
        </w:rPr>
        <w:t xml:space="preserve">                                                                                                                                                                                                                     </w:t>
      </w:r>
    </w:p>
    <w:p w:rsidR="0032725D" w:rsidRPr="00A407F6" w:rsidRDefault="0032725D" w:rsidP="0032725D">
      <w:pPr>
        <w:tabs>
          <w:tab w:val="left" w:pos="9072"/>
        </w:tabs>
        <w:jc w:val="both"/>
        <w:rPr>
          <w:rFonts w:ascii="Cambria" w:hAnsi="Cambria" w:cs="Arial"/>
          <w:sz w:val="20"/>
          <w:szCs w:val="20"/>
        </w:rPr>
      </w:pPr>
      <w:r w:rsidRPr="00A407F6">
        <w:rPr>
          <w:rFonts w:ascii="Cambria" w:hAnsi="Cambria" w:cs="Arial"/>
          <w:sz w:val="20"/>
          <w:szCs w:val="20"/>
        </w:rPr>
        <w:t>……………………………</w:t>
      </w:r>
    </w:p>
    <w:p w:rsidR="0032725D" w:rsidRPr="00A407F6" w:rsidRDefault="0032725D" w:rsidP="0032725D">
      <w:pPr>
        <w:tabs>
          <w:tab w:val="left" w:pos="9072"/>
        </w:tabs>
        <w:jc w:val="both"/>
        <w:rPr>
          <w:rFonts w:ascii="Cambria" w:hAnsi="Cambria" w:cs="Arial"/>
          <w:sz w:val="20"/>
          <w:szCs w:val="20"/>
        </w:rPr>
      </w:pPr>
      <w:r w:rsidRPr="00A407F6">
        <w:rPr>
          <w:rFonts w:ascii="Cambria" w:hAnsi="Cambria" w:cs="Arial"/>
          <w:sz w:val="20"/>
          <w:szCs w:val="20"/>
        </w:rPr>
        <w:t>……………………………</w:t>
      </w:r>
    </w:p>
    <w:p w:rsidR="0032725D" w:rsidRPr="00A407F6" w:rsidRDefault="0032725D" w:rsidP="0032725D">
      <w:pPr>
        <w:tabs>
          <w:tab w:val="left" w:pos="9072"/>
        </w:tabs>
        <w:jc w:val="both"/>
        <w:rPr>
          <w:rFonts w:ascii="Cambria" w:hAnsi="Cambria" w:cs="Arial"/>
          <w:sz w:val="20"/>
          <w:szCs w:val="20"/>
        </w:rPr>
      </w:pPr>
      <w:r w:rsidRPr="00A407F6">
        <w:rPr>
          <w:rFonts w:ascii="Cambria" w:hAnsi="Cambria" w:cs="Arial"/>
          <w:sz w:val="20"/>
          <w:szCs w:val="20"/>
        </w:rPr>
        <w:t>……………………………</w:t>
      </w:r>
    </w:p>
    <w:p w:rsidR="0032725D" w:rsidRPr="00A407F6" w:rsidRDefault="0032725D" w:rsidP="0032725D">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32725D" w:rsidRDefault="0032725D" w:rsidP="0032725D">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32725D" w:rsidRPr="001E1DCC" w:rsidRDefault="0032725D" w:rsidP="0032725D">
      <w:pPr>
        <w:tabs>
          <w:tab w:val="left" w:pos="9072"/>
        </w:tabs>
        <w:jc w:val="both"/>
        <w:rPr>
          <w:rFonts w:ascii="Cambria" w:hAnsi="Cambria" w:cs="Arial"/>
          <w:i/>
          <w:sz w:val="20"/>
          <w:szCs w:val="20"/>
        </w:rPr>
      </w:pPr>
      <w:r w:rsidRPr="001E1DCC">
        <w:rPr>
          <w:rFonts w:ascii="Cambria" w:hAnsi="Cambria" w:cs="Arial"/>
          <w:i/>
          <w:sz w:val="20"/>
          <w:szCs w:val="20"/>
        </w:rPr>
        <w:t>KRS ………………………</w:t>
      </w:r>
    </w:p>
    <w:p w:rsidR="0032725D" w:rsidRDefault="0032725D" w:rsidP="0032725D">
      <w:pPr>
        <w:tabs>
          <w:tab w:val="left" w:pos="9072"/>
        </w:tabs>
        <w:jc w:val="both"/>
        <w:rPr>
          <w:rFonts w:ascii="Cambria" w:hAnsi="Cambria" w:cs="Arial"/>
          <w:i/>
          <w:sz w:val="20"/>
          <w:szCs w:val="20"/>
        </w:rPr>
      </w:pPr>
    </w:p>
    <w:p w:rsidR="0032725D" w:rsidRPr="00ED4285" w:rsidRDefault="0032725D" w:rsidP="0032725D">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ASORTYMENTOWO – CENOWA </w:t>
      </w:r>
      <w:r>
        <w:rPr>
          <w:rFonts w:ascii="Cambria" w:hAnsi="Cambria" w:cs="Arial"/>
          <w:b/>
          <w:bCs/>
          <w:sz w:val="20"/>
          <w:szCs w:val="20"/>
        </w:rPr>
        <w:t>– Część 2</w:t>
      </w:r>
    </w:p>
    <w:p w:rsidR="0032725D" w:rsidRPr="00ED4285" w:rsidRDefault="0032725D" w:rsidP="0032725D">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32725D" w:rsidRPr="00ED4285" w:rsidRDefault="0032725D" w:rsidP="0032725D">
      <w:pPr>
        <w:tabs>
          <w:tab w:val="left" w:pos="9072"/>
        </w:tabs>
        <w:spacing w:line="480" w:lineRule="auto"/>
        <w:jc w:val="both"/>
        <w:rPr>
          <w:rFonts w:ascii="Cambria" w:hAnsi="Cambria" w:cs="Arial"/>
          <w:b/>
          <w:sz w:val="20"/>
          <w:szCs w:val="20"/>
        </w:rPr>
      </w:pPr>
      <w:r w:rsidRPr="00ED4285">
        <w:rPr>
          <w:rFonts w:ascii="Cambria" w:hAnsi="Cambria" w:cs="Arial"/>
          <w:b/>
          <w:bCs/>
          <w:sz w:val="20"/>
          <w:szCs w:val="20"/>
        </w:rPr>
        <w:t xml:space="preserve">     W odpowiedzi na ogłoszenie dotyczące udzieleni zamówienia </w:t>
      </w:r>
      <w:r>
        <w:rPr>
          <w:rFonts w:ascii="Cambria" w:hAnsi="Cambria" w:cs="Arial"/>
          <w:b/>
          <w:bCs/>
          <w:sz w:val="20"/>
          <w:szCs w:val="20"/>
        </w:rPr>
        <w:t>na dostawy ziemniaków jadalnych</w:t>
      </w:r>
      <w:r w:rsidRPr="00ED4285">
        <w:rPr>
          <w:rFonts w:ascii="Cambria" w:hAnsi="Cambria" w:cs="Arial"/>
          <w:b/>
          <w:bCs/>
          <w:sz w:val="20"/>
          <w:szCs w:val="20"/>
        </w:rPr>
        <w:t xml:space="preserve"> dla Szpitala Specjalistycznego w Brzozowie Podkarpackiego Ośrodka Onkologicznego im. Ks. B. Markiewicza, znak sp</w:t>
      </w:r>
      <w:r>
        <w:rPr>
          <w:rFonts w:ascii="Cambria" w:hAnsi="Cambria" w:cs="Arial"/>
          <w:b/>
          <w:bCs/>
          <w:sz w:val="20"/>
          <w:szCs w:val="20"/>
        </w:rPr>
        <w:t>rawy SZSPOO.SZPiGM. 3810/68/2023</w:t>
      </w:r>
      <w:r w:rsidRPr="00ED4285">
        <w:rPr>
          <w:rFonts w:ascii="Cambria" w:hAnsi="Cambria" w:cs="Arial"/>
          <w:b/>
          <w:bCs/>
          <w:sz w:val="20"/>
          <w:szCs w:val="20"/>
        </w:rPr>
        <w:t xml:space="preserve"> przedstawiamy następującą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377"/>
        <w:gridCol w:w="1134"/>
        <w:gridCol w:w="1843"/>
        <w:gridCol w:w="1417"/>
        <w:gridCol w:w="1843"/>
        <w:gridCol w:w="1985"/>
      </w:tblGrid>
      <w:tr w:rsidR="0032725D" w:rsidRPr="009519DD" w:rsidTr="00B0139D">
        <w:tc>
          <w:tcPr>
            <w:tcW w:w="543" w:type="dxa"/>
          </w:tcPr>
          <w:p w:rsidR="0032725D" w:rsidRPr="00775A43" w:rsidRDefault="0032725D" w:rsidP="00287C12">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5377" w:type="dxa"/>
          </w:tcPr>
          <w:p w:rsidR="0032725D" w:rsidRPr="00775A43" w:rsidRDefault="0032725D" w:rsidP="00B0139D">
            <w:pPr>
              <w:tabs>
                <w:tab w:val="left" w:pos="9072"/>
              </w:tabs>
              <w:spacing w:line="480" w:lineRule="auto"/>
              <w:jc w:val="center"/>
              <w:rPr>
                <w:rFonts w:ascii="Cambria" w:hAnsi="Cambria" w:cs="Arial"/>
                <w:b/>
                <w:bCs/>
                <w:sz w:val="20"/>
                <w:szCs w:val="20"/>
              </w:rPr>
            </w:pPr>
            <w:r w:rsidRPr="00775A43">
              <w:rPr>
                <w:rFonts w:ascii="Cambria" w:hAnsi="Cambria" w:cs="Arial"/>
                <w:b/>
                <w:bCs/>
                <w:sz w:val="20"/>
                <w:szCs w:val="20"/>
              </w:rPr>
              <w:t>Nazwa towaru</w:t>
            </w:r>
          </w:p>
        </w:tc>
        <w:tc>
          <w:tcPr>
            <w:tcW w:w="1134" w:type="dxa"/>
          </w:tcPr>
          <w:p w:rsidR="0032725D" w:rsidRPr="00775A43" w:rsidRDefault="0032725D" w:rsidP="00287C12">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32725D" w:rsidRPr="00775A43" w:rsidRDefault="0032725D" w:rsidP="00287C12">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Jm</w:t>
            </w:r>
          </w:p>
        </w:tc>
        <w:tc>
          <w:tcPr>
            <w:tcW w:w="1843" w:type="dxa"/>
          </w:tcPr>
          <w:p w:rsidR="0032725D" w:rsidRPr="00775A43" w:rsidRDefault="0032725D" w:rsidP="00287C12">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netto</w:t>
            </w:r>
          </w:p>
        </w:tc>
        <w:tc>
          <w:tcPr>
            <w:tcW w:w="1417" w:type="dxa"/>
          </w:tcPr>
          <w:p w:rsidR="0032725D" w:rsidRPr="00775A43" w:rsidRDefault="0032725D" w:rsidP="00287C12">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brutto</w:t>
            </w:r>
          </w:p>
        </w:tc>
        <w:tc>
          <w:tcPr>
            <w:tcW w:w="1843" w:type="dxa"/>
          </w:tcPr>
          <w:p w:rsidR="0032725D" w:rsidRPr="00775A43" w:rsidRDefault="0032725D" w:rsidP="00287C12">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1985" w:type="dxa"/>
          </w:tcPr>
          <w:p w:rsidR="0032725D" w:rsidRPr="00775A43" w:rsidRDefault="0032725D" w:rsidP="00287C12">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Wartość brutto</w:t>
            </w:r>
          </w:p>
        </w:tc>
      </w:tr>
      <w:tr w:rsidR="0032725D" w:rsidRPr="009519DD" w:rsidTr="00B0139D">
        <w:trPr>
          <w:trHeight w:val="56"/>
        </w:trPr>
        <w:tc>
          <w:tcPr>
            <w:tcW w:w="543" w:type="dxa"/>
          </w:tcPr>
          <w:p w:rsidR="0032725D" w:rsidRDefault="0032725D" w:rsidP="00287C12">
            <w:pPr>
              <w:tabs>
                <w:tab w:val="left" w:pos="9072"/>
              </w:tabs>
              <w:spacing w:line="480" w:lineRule="auto"/>
              <w:jc w:val="both"/>
              <w:rPr>
                <w:rFonts w:ascii="Cambria" w:hAnsi="Cambria" w:cs="Arial"/>
                <w:bCs/>
                <w:sz w:val="20"/>
                <w:szCs w:val="20"/>
              </w:rPr>
            </w:pPr>
          </w:p>
          <w:p w:rsidR="0032725D" w:rsidRPr="009519DD" w:rsidRDefault="0032725D" w:rsidP="00287C12">
            <w:pPr>
              <w:tabs>
                <w:tab w:val="left" w:pos="9072"/>
              </w:tabs>
              <w:spacing w:line="480" w:lineRule="auto"/>
              <w:jc w:val="both"/>
              <w:rPr>
                <w:rFonts w:ascii="Cambria" w:hAnsi="Cambria" w:cs="Arial"/>
                <w:bCs/>
                <w:sz w:val="20"/>
                <w:szCs w:val="20"/>
              </w:rPr>
            </w:pPr>
            <w:r>
              <w:rPr>
                <w:rFonts w:ascii="Cambria" w:hAnsi="Cambria" w:cs="Arial"/>
                <w:bCs/>
                <w:sz w:val="20"/>
                <w:szCs w:val="20"/>
              </w:rPr>
              <w:t>1.</w:t>
            </w:r>
          </w:p>
        </w:tc>
        <w:tc>
          <w:tcPr>
            <w:tcW w:w="5377" w:type="dxa"/>
          </w:tcPr>
          <w:p w:rsidR="0032725D" w:rsidRPr="0032725D" w:rsidRDefault="0032725D" w:rsidP="0032725D">
            <w:pPr>
              <w:tabs>
                <w:tab w:val="left" w:pos="9072"/>
              </w:tabs>
              <w:jc w:val="both"/>
              <w:rPr>
                <w:rFonts w:ascii="Cambria" w:hAnsi="Cambria" w:cs="Arial"/>
                <w:bCs/>
                <w:sz w:val="20"/>
                <w:szCs w:val="20"/>
              </w:rPr>
            </w:pPr>
            <w:r w:rsidRPr="0032725D">
              <w:rPr>
                <w:rFonts w:ascii="Cambria" w:hAnsi="Cambria" w:cs="Arial"/>
                <w:bCs/>
                <w:sz w:val="20"/>
                <w:szCs w:val="20"/>
              </w:rPr>
              <w:t>Ziemniaki jadalne, odmiana późna do przechowywania na okres zimowy.</w:t>
            </w:r>
          </w:p>
          <w:p w:rsidR="0032725D" w:rsidRPr="0032725D" w:rsidRDefault="0032725D" w:rsidP="0032725D">
            <w:pPr>
              <w:tabs>
                <w:tab w:val="left" w:pos="9072"/>
              </w:tabs>
              <w:jc w:val="both"/>
              <w:rPr>
                <w:rFonts w:ascii="Cambria" w:hAnsi="Cambria" w:cs="Arial"/>
                <w:bCs/>
                <w:sz w:val="20"/>
                <w:szCs w:val="20"/>
              </w:rPr>
            </w:pPr>
            <w:r w:rsidRPr="0032725D">
              <w:rPr>
                <w:rFonts w:ascii="Cambria" w:hAnsi="Cambria" w:cs="Arial"/>
                <w:bCs/>
                <w:sz w:val="20"/>
                <w:szCs w:val="20"/>
              </w:rPr>
              <w:t>Typ kulinarny: B-Bc.</w:t>
            </w:r>
          </w:p>
          <w:p w:rsidR="0032725D" w:rsidRPr="009519DD" w:rsidRDefault="0032725D" w:rsidP="0032725D">
            <w:pPr>
              <w:tabs>
                <w:tab w:val="left" w:pos="9072"/>
              </w:tabs>
              <w:jc w:val="both"/>
              <w:rPr>
                <w:rFonts w:ascii="Cambria" w:hAnsi="Cambria" w:cs="Arial"/>
                <w:bCs/>
                <w:sz w:val="20"/>
                <w:szCs w:val="20"/>
              </w:rPr>
            </w:pPr>
            <w:r w:rsidRPr="0032725D">
              <w:rPr>
                <w:rFonts w:ascii="Cambria" w:hAnsi="Cambria" w:cs="Arial"/>
                <w:bCs/>
                <w:sz w:val="20"/>
                <w:szCs w:val="20"/>
              </w:rPr>
              <w:t>Ziemniaki pakowane w worki siatkowe o pojemności 15 kg</w:t>
            </w:r>
          </w:p>
        </w:tc>
        <w:tc>
          <w:tcPr>
            <w:tcW w:w="1134" w:type="dxa"/>
          </w:tcPr>
          <w:p w:rsidR="00B0139D" w:rsidRDefault="00B0139D" w:rsidP="00287C12">
            <w:pPr>
              <w:tabs>
                <w:tab w:val="left" w:pos="9072"/>
              </w:tabs>
              <w:spacing w:line="480" w:lineRule="auto"/>
              <w:jc w:val="both"/>
              <w:rPr>
                <w:rFonts w:ascii="Cambria" w:hAnsi="Cambria" w:cs="Arial"/>
                <w:bCs/>
                <w:sz w:val="20"/>
                <w:szCs w:val="20"/>
              </w:rPr>
            </w:pPr>
          </w:p>
          <w:p w:rsidR="0032725D" w:rsidRPr="009519DD" w:rsidRDefault="00B0139D" w:rsidP="00287C12">
            <w:pPr>
              <w:tabs>
                <w:tab w:val="left" w:pos="9072"/>
              </w:tabs>
              <w:spacing w:line="480" w:lineRule="auto"/>
              <w:jc w:val="both"/>
              <w:rPr>
                <w:rFonts w:ascii="Cambria" w:hAnsi="Cambria" w:cs="Arial"/>
                <w:bCs/>
                <w:sz w:val="20"/>
                <w:szCs w:val="20"/>
              </w:rPr>
            </w:pPr>
            <w:r>
              <w:rPr>
                <w:rFonts w:ascii="Cambria" w:hAnsi="Cambria" w:cs="Arial"/>
                <w:bCs/>
                <w:sz w:val="20"/>
                <w:szCs w:val="20"/>
              </w:rPr>
              <w:t>13 000 kg</w:t>
            </w:r>
          </w:p>
        </w:tc>
        <w:tc>
          <w:tcPr>
            <w:tcW w:w="1843" w:type="dxa"/>
          </w:tcPr>
          <w:p w:rsidR="0032725D" w:rsidRPr="009519DD" w:rsidRDefault="0032725D" w:rsidP="00287C12">
            <w:pPr>
              <w:tabs>
                <w:tab w:val="left" w:pos="9072"/>
              </w:tabs>
              <w:spacing w:line="480" w:lineRule="auto"/>
              <w:jc w:val="both"/>
              <w:rPr>
                <w:rFonts w:ascii="Cambria" w:hAnsi="Cambria" w:cs="Arial"/>
                <w:bCs/>
                <w:sz w:val="20"/>
                <w:szCs w:val="20"/>
              </w:rPr>
            </w:pPr>
          </w:p>
        </w:tc>
        <w:tc>
          <w:tcPr>
            <w:tcW w:w="1417" w:type="dxa"/>
          </w:tcPr>
          <w:p w:rsidR="0032725D" w:rsidRPr="009519DD" w:rsidRDefault="0032725D" w:rsidP="00287C12">
            <w:pPr>
              <w:tabs>
                <w:tab w:val="left" w:pos="9072"/>
              </w:tabs>
              <w:spacing w:line="480" w:lineRule="auto"/>
              <w:jc w:val="both"/>
              <w:rPr>
                <w:rFonts w:ascii="Cambria" w:hAnsi="Cambria" w:cs="Arial"/>
                <w:bCs/>
                <w:sz w:val="20"/>
                <w:szCs w:val="20"/>
              </w:rPr>
            </w:pPr>
          </w:p>
        </w:tc>
        <w:tc>
          <w:tcPr>
            <w:tcW w:w="1843" w:type="dxa"/>
          </w:tcPr>
          <w:p w:rsidR="0032725D" w:rsidRPr="009519DD" w:rsidRDefault="0032725D" w:rsidP="00287C12">
            <w:pPr>
              <w:tabs>
                <w:tab w:val="left" w:pos="9072"/>
              </w:tabs>
              <w:spacing w:line="480" w:lineRule="auto"/>
              <w:jc w:val="both"/>
              <w:rPr>
                <w:rFonts w:ascii="Cambria" w:hAnsi="Cambria" w:cs="Arial"/>
                <w:bCs/>
                <w:sz w:val="20"/>
                <w:szCs w:val="20"/>
              </w:rPr>
            </w:pPr>
          </w:p>
        </w:tc>
        <w:tc>
          <w:tcPr>
            <w:tcW w:w="1985" w:type="dxa"/>
          </w:tcPr>
          <w:p w:rsidR="0032725D" w:rsidRPr="009519DD" w:rsidRDefault="0032725D" w:rsidP="00287C12">
            <w:pPr>
              <w:tabs>
                <w:tab w:val="left" w:pos="9072"/>
              </w:tabs>
              <w:spacing w:line="480" w:lineRule="auto"/>
              <w:jc w:val="both"/>
              <w:rPr>
                <w:rFonts w:ascii="Cambria" w:hAnsi="Cambria" w:cs="Arial"/>
                <w:bCs/>
                <w:sz w:val="20"/>
                <w:szCs w:val="20"/>
              </w:rPr>
            </w:pPr>
          </w:p>
        </w:tc>
      </w:tr>
      <w:tr w:rsidR="0032725D" w:rsidRPr="009519DD" w:rsidTr="00B0139D">
        <w:trPr>
          <w:trHeight w:val="562"/>
        </w:trPr>
        <w:tc>
          <w:tcPr>
            <w:tcW w:w="543" w:type="dxa"/>
          </w:tcPr>
          <w:p w:rsidR="0032725D" w:rsidRPr="009519DD" w:rsidRDefault="0032725D" w:rsidP="00287C12">
            <w:pPr>
              <w:tabs>
                <w:tab w:val="left" w:pos="9072"/>
              </w:tabs>
              <w:spacing w:line="480" w:lineRule="auto"/>
              <w:jc w:val="both"/>
              <w:rPr>
                <w:rFonts w:ascii="Cambria" w:hAnsi="Cambria" w:cs="Arial"/>
                <w:bCs/>
                <w:sz w:val="20"/>
                <w:szCs w:val="20"/>
              </w:rPr>
            </w:pPr>
          </w:p>
        </w:tc>
        <w:tc>
          <w:tcPr>
            <w:tcW w:w="5377" w:type="dxa"/>
          </w:tcPr>
          <w:p w:rsidR="0032725D" w:rsidRPr="009519DD" w:rsidRDefault="0032725D" w:rsidP="00287C12">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6237" w:type="dxa"/>
            <w:gridSpan w:val="4"/>
          </w:tcPr>
          <w:p w:rsidR="0032725D" w:rsidRPr="009519DD" w:rsidRDefault="0032725D" w:rsidP="00287C12">
            <w:pPr>
              <w:tabs>
                <w:tab w:val="left" w:pos="9072"/>
              </w:tabs>
              <w:spacing w:line="480" w:lineRule="auto"/>
              <w:jc w:val="both"/>
              <w:rPr>
                <w:rFonts w:ascii="Cambria" w:hAnsi="Cambria" w:cs="Arial"/>
                <w:bCs/>
                <w:sz w:val="20"/>
                <w:szCs w:val="20"/>
              </w:rPr>
            </w:pPr>
          </w:p>
        </w:tc>
        <w:tc>
          <w:tcPr>
            <w:tcW w:w="1985" w:type="dxa"/>
          </w:tcPr>
          <w:p w:rsidR="0032725D" w:rsidRPr="009519DD" w:rsidRDefault="0032725D" w:rsidP="00287C12">
            <w:pPr>
              <w:tabs>
                <w:tab w:val="left" w:pos="9072"/>
              </w:tabs>
              <w:spacing w:line="480" w:lineRule="auto"/>
              <w:jc w:val="both"/>
              <w:rPr>
                <w:rFonts w:ascii="Cambria" w:hAnsi="Cambria" w:cs="Arial"/>
                <w:bCs/>
                <w:sz w:val="20"/>
                <w:szCs w:val="20"/>
              </w:rPr>
            </w:pPr>
          </w:p>
        </w:tc>
      </w:tr>
    </w:tbl>
    <w:p w:rsidR="0032725D" w:rsidRPr="00A407F6" w:rsidRDefault="0032725D" w:rsidP="0032725D">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 xml:space="preserve">                    </w:t>
      </w:r>
    </w:p>
    <w:p w:rsidR="0032725D" w:rsidRPr="00A407F6" w:rsidRDefault="0032725D" w:rsidP="0032725D">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32725D" w:rsidRPr="00A407F6" w:rsidRDefault="0032725D" w:rsidP="0032725D">
      <w:pPr>
        <w:tabs>
          <w:tab w:val="left" w:pos="9072"/>
        </w:tabs>
        <w:jc w:val="both"/>
        <w:rPr>
          <w:rFonts w:ascii="Cambria" w:hAnsi="Cambria" w:cs="Arial"/>
          <w:b/>
          <w:sz w:val="20"/>
          <w:szCs w:val="20"/>
        </w:rPr>
      </w:pPr>
      <w:r w:rsidRPr="00A407F6">
        <w:rPr>
          <w:rFonts w:ascii="Cambria" w:hAnsi="Cambria" w:cs="Arial"/>
          <w:b/>
          <w:sz w:val="20"/>
          <w:szCs w:val="20"/>
        </w:rPr>
        <w:t>Osoba/y upoważniona/e do kontaktu:</w:t>
      </w:r>
    </w:p>
    <w:p w:rsidR="0032725D" w:rsidRPr="00A407F6" w:rsidRDefault="0032725D" w:rsidP="0032725D">
      <w:pPr>
        <w:tabs>
          <w:tab w:val="left" w:pos="9072"/>
        </w:tabs>
        <w:jc w:val="both"/>
        <w:rPr>
          <w:rFonts w:ascii="Cambria" w:hAnsi="Cambria" w:cs="Arial"/>
          <w:bCs/>
          <w:sz w:val="20"/>
          <w:szCs w:val="20"/>
        </w:rPr>
      </w:pPr>
      <w:r w:rsidRPr="00A407F6">
        <w:rPr>
          <w:rFonts w:ascii="Cambria" w:hAnsi="Cambria" w:cs="Arial"/>
          <w:bCs/>
          <w:sz w:val="20"/>
          <w:szCs w:val="20"/>
        </w:rPr>
        <w:t>……………………………………</w:t>
      </w:r>
    </w:p>
    <w:p w:rsidR="0032725D" w:rsidRPr="00A407F6" w:rsidRDefault="0032725D" w:rsidP="0032725D">
      <w:pPr>
        <w:tabs>
          <w:tab w:val="left" w:pos="9072"/>
        </w:tabs>
        <w:jc w:val="both"/>
        <w:rPr>
          <w:rFonts w:ascii="Cambria" w:hAnsi="Cambria" w:cs="Arial"/>
          <w:bCs/>
          <w:sz w:val="20"/>
          <w:szCs w:val="20"/>
        </w:rPr>
      </w:pPr>
      <w:r w:rsidRPr="00A407F6">
        <w:rPr>
          <w:rFonts w:ascii="Cambria" w:hAnsi="Cambria" w:cs="Arial"/>
          <w:bCs/>
          <w:sz w:val="20"/>
          <w:szCs w:val="20"/>
        </w:rPr>
        <w:t>Nr tel. …………………………….</w:t>
      </w:r>
    </w:p>
    <w:p w:rsidR="0032725D" w:rsidRPr="00A407F6" w:rsidRDefault="0032725D" w:rsidP="0032725D">
      <w:pPr>
        <w:tabs>
          <w:tab w:val="left" w:pos="9072"/>
        </w:tabs>
        <w:jc w:val="both"/>
        <w:rPr>
          <w:rFonts w:ascii="Cambria" w:hAnsi="Cambria" w:cs="Arial"/>
          <w:bCs/>
          <w:sz w:val="20"/>
          <w:szCs w:val="20"/>
        </w:rPr>
      </w:pPr>
      <w:r w:rsidRPr="00A407F6">
        <w:rPr>
          <w:rFonts w:ascii="Cambria" w:hAnsi="Cambria" w:cs="Arial"/>
          <w:bCs/>
          <w:sz w:val="20"/>
          <w:szCs w:val="20"/>
        </w:rPr>
        <w:t>Nr fax…………………………….</w:t>
      </w:r>
    </w:p>
    <w:p w:rsidR="0032725D" w:rsidRPr="00A407F6" w:rsidRDefault="0032725D" w:rsidP="0032725D">
      <w:pPr>
        <w:tabs>
          <w:tab w:val="left" w:pos="9072"/>
        </w:tabs>
        <w:jc w:val="both"/>
        <w:rPr>
          <w:rFonts w:ascii="Cambria" w:hAnsi="Cambria" w:cs="Arial"/>
          <w:bCs/>
          <w:sz w:val="20"/>
          <w:szCs w:val="20"/>
        </w:rPr>
      </w:pPr>
      <w:r w:rsidRPr="00A407F6">
        <w:rPr>
          <w:rFonts w:ascii="Cambria" w:hAnsi="Cambria" w:cs="Arial"/>
          <w:bCs/>
          <w:sz w:val="20"/>
          <w:szCs w:val="20"/>
        </w:rPr>
        <w:t>mail ………………..…………….</w:t>
      </w:r>
    </w:p>
    <w:p w:rsidR="0032725D" w:rsidRDefault="0032725D" w:rsidP="0032725D">
      <w:pPr>
        <w:tabs>
          <w:tab w:val="left" w:pos="9072"/>
        </w:tabs>
        <w:spacing w:line="480" w:lineRule="auto"/>
        <w:jc w:val="both"/>
        <w:rPr>
          <w:rFonts w:ascii="Cambria" w:hAnsi="Cambria" w:cs="Arial"/>
          <w:bCs/>
          <w:i/>
          <w:sz w:val="20"/>
          <w:szCs w:val="20"/>
        </w:rPr>
      </w:pPr>
    </w:p>
    <w:p w:rsidR="0032725D" w:rsidRPr="00A407F6" w:rsidRDefault="0032725D" w:rsidP="0032725D">
      <w:pPr>
        <w:tabs>
          <w:tab w:val="left" w:pos="9072"/>
        </w:tabs>
        <w:spacing w:line="480" w:lineRule="auto"/>
        <w:jc w:val="both"/>
        <w:rPr>
          <w:rFonts w:ascii="Cambria" w:hAnsi="Cambria" w:cs="Arial"/>
          <w:bCs/>
          <w:sz w:val="20"/>
          <w:szCs w:val="20"/>
        </w:rPr>
      </w:pPr>
    </w:p>
    <w:p w:rsidR="0032725D" w:rsidRPr="00A407F6" w:rsidRDefault="0032725D" w:rsidP="0032725D">
      <w:pPr>
        <w:tabs>
          <w:tab w:val="left" w:pos="9072"/>
        </w:tabs>
        <w:jc w:val="both"/>
        <w:rPr>
          <w:rFonts w:ascii="Cambria" w:hAnsi="Cambria" w:cs="Arial"/>
          <w:sz w:val="20"/>
          <w:szCs w:val="20"/>
        </w:rPr>
      </w:pPr>
      <w:r>
        <w:rPr>
          <w:rFonts w:ascii="Cambria" w:hAnsi="Cambria" w:cs="Arial"/>
          <w:sz w:val="20"/>
          <w:szCs w:val="20"/>
        </w:rPr>
        <w:t>W</w:t>
      </w:r>
      <w:r w:rsidRPr="00A407F6">
        <w:rPr>
          <w:rFonts w:ascii="Cambria" w:hAnsi="Cambria" w:cs="Arial"/>
          <w:sz w:val="20"/>
          <w:szCs w:val="20"/>
        </w:rPr>
        <w:t>ykonawca:</w:t>
      </w:r>
      <w:r>
        <w:rPr>
          <w:rFonts w:ascii="Cambria" w:hAnsi="Cambria" w:cs="Arial"/>
          <w:sz w:val="20"/>
          <w:szCs w:val="20"/>
        </w:rPr>
        <w:t xml:space="preserve">                                                                                                                                                                                                                     </w:t>
      </w:r>
    </w:p>
    <w:p w:rsidR="0032725D" w:rsidRPr="00A407F6" w:rsidRDefault="0032725D" w:rsidP="0032725D">
      <w:pPr>
        <w:tabs>
          <w:tab w:val="left" w:pos="9072"/>
        </w:tabs>
        <w:jc w:val="both"/>
        <w:rPr>
          <w:rFonts w:ascii="Cambria" w:hAnsi="Cambria" w:cs="Arial"/>
          <w:sz w:val="20"/>
          <w:szCs w:val="20"/>
        </w:rPr>
      </w:pPr>
      <w:r w:rsidRPr="00A407F6">
        <w:rPr>
          <w:rFonts w:ascii="Cambria" w:hAnsi="Cambria" w:cs="Arial"/>
          <w:sz w:val="20"/>
          <w:szCs w:val="20"/>
        </w:rPr>
        <w:t>……………………………</w:t>
      </w:r>
    </w:p>
    <w:p w:rsidR="0032725D" w:rsidRPr="00A407F6" w:rsidRDefault="0032725D" w:rsidP="0032725D">
      <w:pPr>
        <w:tabs>
          <w:tab w:val="left" w:pos="9072"/>
        </w:tabs>
        <w:jc w:val="both"/>
        <w:rPr>
          <w:rFonts w:ascii="Cambria" w:hAnsi="Cambria" w:cs="Arial"/>
          <w:sz w:val="20"/>
          <w:szCs w:val="20"/>
        </w:rPr>
      </w:pPr>
      <w:r w:rsidRPr="00A407F6">
        <w:rPr>
          <w:rFonts w:ascii="Cambria" w:hAnsi="Cambria" w:cs="Arial"/>
          <w:sz w:val="20"/>
          <w:szCs w:val="20"/>
        </w:rPr>
        <w:t>……………………………</w:t>
      </w:r>
    </w:p>
    <w:p w:rsidR="0032725D" w:rsidRPr="00A407F6" w:rsidRDefault="0032725D" w:rsidP="0032725D">
      <w:pPr>
        <w:tabs>
          <w:tab w:val="left" w:pos="9072"/>
        </w:tabs>
        <w:jc w:val="both"/>
        <w:rPr>
          <w:rFonts w:ascii="Cambria" w:hAnsi="Cambria" w:cs="Arial"/>
          <w:sz w:val="20"/>
          <w:szCs w:val="20"/>
        </w:rPr>
      </w:pPr>
      <w:r w:rsidRPr="00A407F6">
        <w:rPr>
          <w:rFonts w:ascii="Cambria" w:hAnsi="Cambria" w:cs="Arial"/>
          <w:sz w:val="20"/>
          <w:szCs w:val="20"/>
        </w:rPr>
        <w:t>……………………………</w:t>
      </w:r>
    </w:p>
    <w:p w:rsidR="0032725D" w:rsidRPr="00A407F6" w:rsidRDefault="0032725D" w:rsidP="0032725D">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32725D" w:rsidRDefault="0032725D" w:rsidP="0032725D">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32725D" w:rsidRPr="001E1DCC" w:rsidRDefault="0032725D" w:rsidP="0032725D">
      <w:pPr>
        <w:tabs>
          <w:tab w:val="left" w:pos="9072"/>
        </w:tabs>
        <w:jc w:val="both"/>
        <w:rPr>
          <w:rFonts w:ascii="Cambria" w:hAnsi="Cambria" w:cs="Arial"/>
          <w:i/>
          <w:sz w:val="20"/>
          <w:szCs w:val="20"/>
        </w:rPr>
      </w:pPr>
      <w:r w:rsidRPr="001E1DCC">
        <w:rPr>
          <w:rFonts w:ascii="Cambria" w:hAnsi="Cambria" w:cs="Arial"/>
          <w:i/>
          <w:sz w:val="20"/>
          <w:szCs w:val="20"/>
        </w:rPr>
        <w:t>KRS ………………………</w:t>
      </w:r>
    </w:p>
    <w:p w:rsidR="0032725D" w:rsidRDefault="0032725D" w:rsidP="0032725D">
      <w:pPr>
        <w:tabs>
          <w:tab w:val="left" w:pos="9072"/>
        </w:tabs>
        <w:jc w:val="both"/>
        <w:rPr>
          <w:rFonts w:ascii="Cambria" w:hAnsi="Cambria" w:cs="Arial"/>
          <w:i/>
          <w:sz w:val="20"/>
          <w:szCs w:val="20"/>
        </w:rPr>
      </w:pPr>
    </w:p>
    <w:p w:rsidR="0032725D" w:rsidRPr="00ED4285" w:rsidRDefault="0032725D" w:rsidP="0032725D">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ASORTYMENTOWO – CENOWA </w:t>
      </w:r>
      <w:r>
        <w:rPr>
          <w:rFonts w:ascii="Cambria" w:hAnsi="Cambria" w:cs="Arial"/>
          <w:b/>
          <w:bCs/>
          <w:sz w:val="20"/>
          <w:szCs w:val="20"/>
        </w:rPr>
        <w:t xml:space="preserve">– Część </w:t>
      </w:r>
      <w:r>
        <w:rPr>
          <w:rFonts w:ascii="Cambria" w:hAnsi="Cambria" w:cs="Arial"/>
          <w:b/>
          <w:bCs/>
          <w:sz w:val="20"/>
          <w:szCs w:val="20"/>
        </w:rPr>
        <w:t>3</w:t>
      </w:r>
    </w:p>
    <w:p w:rsidR="0032725D" w:rsidRPr="00ED4285" w:rsidRDefault="0032725D" w:rsidP="0032725D">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32725D" w:rsidRPr="00ED4285" w:rsidRDefault="0032725D" w:rsidP="0032725D">
      <w:pPr>
        <w:tabs>
          <w:tab w:val="left" w:pos="9072"/>
        </w:tabs>
        <w:spacing w:line="480" w:lineRule="auto"/>
        <w:jc w:val="both"/>
        <w:rPr>
          <w:rFonts w:ascii="Cambria" w:hAnsi="Cambria" w:cs="Arial"/>
          <w:b/>
          <w:sz w:val="20"/>
          <w:szCs w:val="20"/>
        </w:rPr>
      </w:pPr>
      <w:r w:rsidRPr="00ED4285">
        <w:rPr>
          <w:rFonts w:ascii="Cambria" w:hAnsi="Cambria" w:cs="Arial"/>
          <w:b/>
          <w:bCs/>
          <w:sz w:val="20"/>
          <w:szCs w:val="20"/>
        </w:rPr>
        <w:t xml:space="preserve">     W odpowiedzi na ogłoszenie dotyczące udzieleni zamówienia </w:t>
      </w:r>
      <w:r>
        <w:rPr>
          <w:rFonts w:ascii="Cambria" w:hAnsi="Cambria" w:cs="Arial"/>
          <w:b/>
          <w:bCs/>
          <w:sz w:val="20"/>
          <w:szCs w:val="20"/>
        </w:rPr>
        <w:t>na dostawy</w:t>
      </w:r>
      <w:r>
        <w:rPr>
          <w:rFonts w:ascii="Cambria" w:hAnsi="Cambria" w:cs="Arial"/>
          <w:b/>
          <w:bCs/>
          <w:sz w:val="20"/>
          <w:szCs w:val="20"/>
        </w:rPr>
        <w:t xml:space="preserve"> jajek kurzych</w:t>
      </w:r>
      <w:r w:rsidRPr="00ED4285">
        <w:rPr>
          <w:rFonts w:ascii="Cambria" w:hAnsi="Cambria" w:cs="Arial"/>
          <w:b/>
          <w:bCs/>
          <w:sz w:val="20"/>
          <w:szCs w:val="20"/>
        </w:rPr>
        <w:t xml:space="preserve"> dla Szpitala Specjalistycznego w Brzozowie Podkarpackiego Ośrodka Onkologicznego im. Ks. B. Markiewicza, znak sp</w:t>
      </w:r>
      <w:r>
        <w:rPr>
          <w:rFonts w:ascii="Cambria" w:hAnsi="Cambria" w:cs="Arial"/>
          <w:b/>
          <w:bCs/>
          <w:sz w:val="20"/>
          <w:szCs w:val="20"/>
        </w:rPr>
        <w:t>rawy SZSPOO.SZPiGM. 3810/68/2023</w:t>
      </w:r>
      <w:r w:rsidRPr="00ED4285">
        <w:rPr>
          <w:rFonts w:ascii="Cambria" w:hAnsi="Cambria" w:cs="Arial"/>
          <w:b/>
          <w:bCs/>
          <w:sz w:val="20"/>
          <w:szCs w:val="20"/>
        </w:rPr>
        <w:t xml:space="preserve"> przedstawiamy następującą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810"/>
        <w:gridCol w:w="1701"/>
        <w:gridCol w:w="1843"/>
        <w:gridCol w:w="1417"/>
        <w:gridCol w:w="1843"/>
        <w:gridCol w:w="1985"/>
      </w:tblGrid>
      <w:tr w:rsidR="0032725D" w:rsidRPr="009519DD" w:rsidTr="00287C12">
        <w:tc>
          <w:tcPr>
            <w:tcW w:w="543" w:type="dxa"/>
          </w:tcPr>
          <w:p w:rsidR="0032725D" w:rsidRPr="00775A43" w:rsidRDefault="0032725D" w:rsidP="00287C12">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4810" w:type="dxa"/>
          </w:tcPr>
          <w:p w:rsidR="0032725D" w:rsidRPr="00775A43" w:rsidRDefault="0032725D" w:rsidP="00B0139D">
            <w:pPr>
              <w:tabs>
                <w:tab w:val="left" w:pos="9072"/>
              </w:tabs>
              <w:spacing w:line="480" w:lineRule="auto"/>
              <w:jc w:val="center"/>
              <w:rPr>
                <w:rFonts w:ascii="Cambria" w:hAnsi="Cambria" w:cs="Arial"/>
                <w:b/>
                <w:bCs/>
                <w:sz w:val="20"/>
                <w:szCs w:val="20"/>
              </w:rPr>
            </w:pPr>
            <w:r w:rsidRPr="00775A43">
              <w:rPr>
                <w:rFonts w:ascii="Cambria" w:hAnsi="Cambria" w:cs="Arial"/>
                <w:b/>
                <w:bCs/>
                <w:sz w:val="20"/>
                <w:szCs w:val="20"/>
              </w:rPr>
              <w:t>Nazwa towaru</w:t>
            </w:r>
          </w:p>
        </w:tc>
        <w:tc>
          <w:tcPr>
            <w:tcW w:w="1701" w:type="dxa"/>
          </w:tcPr>
          <w:p w:rsidR="0032725D" w:rsidRPr="00775A43" w:rsidRDefault="0032725D" w:rsidP="001D4FA0">
            <w:pPr>
              <w:tabs>
                <w:tab w:val="left" w:pos="9072"/>
              </w:tabs>
              <w:spacing w:line="480" w:lineRule="auto"/>
              <w:jc w:val="center"/>
              <w:rPr>
                <w:rFonts w:ascii="Cambria" w:hAnsi="Cambria" w:cs="Arial"/>
                <w:b/>
                <w:bCs/>
                <w:sz w:val="20"/>
                <w:szCs w:val="20"/>
              </w:rPr>
            </w:pPr>
            <w:r w:rsidRPr="00775A43">
              <w:rPr>
                <w:rFonts w:ascii="Cambria" w:hAnsi="Cambria" w:cs="Arial"/>
                <w:b/>
                <w:bCs/>
                <w:sz w:val="20"/>
                <w:szCs w:val="20"/>
              </w:rPr>
              <w:t>Ilość</w:t>
            </w:r>
          </w:p>
          <w:p w:rsidR="0032725D" w:rsidRPr="00775A43" w:rsidRDefault="0032725D" w:rsidP="001D4FA0">
            <w:pPr>
              <w:tabs>
                <w:tab w:val="left" w:pos="9072"/>
              </w:tabs>
              <w:spacing w:line="480" w:lineRule="auto"/>
              <w:jc w:val="center"/>
              <w:rPr>
                <w:rFonts w:ascii="Cambria" w:hAnsi="Cambria" w:cs="Arial"/>
                <w:b/>
                <w:bCs/>
                <w:sz w:val="20"/>
                <w:szCs w:val="20"/>
              </w:rPr>
            </w:pPr>
            <w:r w:rsidRPr="00775A43">
              <w:rPr>
                <w:rFonts w:ascii="Cambria" w:hAnsi="Cambria" w:cs="Arial"/>
                <w:b/>
                <w:bCs/>
                <w:sz w:val="20"/>
                <w:szCs w:val="20"/>
              </w:rPr>
              <w:t>Jm</w:t>
            </w:r>
          </w:p>
        </w:tc>
        <w:tc>
          <w:tcPr>
            <w:tcW w:w="1843" w:type="dxa"/>
          </w:tcPr>
          <w:p w:rsidR="0032725D" w:rsidRPr="00775A43" w:rsidRDefault="0032725D" w:rsidP="00287C12">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netto</w:t>
            </w:r>
          </w:p>
        </w:tc>
        <w:tc>
          <w:tcPr>
            <w:tcW w:w="1417" w:type="dxa"/>
          </w:tcPr>
          <w:p w:rsidR="0032725D" w:rsidRPr="00775A43" w:rsidRDefault="0032725D" w:rsidP="00287C12">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brutto</w:t>
            </w:r>
          </w:p>
        </w:tc>
        <w:tc>
          <w:tcPr>
            <w:tcW w:w="1843" w:type="dxa"/>
          </w:tcPr>
          <w:p w:rsidR="0032725D" w:rsidRPr="00775A43" w:rsidRDefault="0032725D" w:rsidP="00287C12">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1985" w:type="dxa"/>
          </w:tcPr>
          <w:p w:rsidR="0032725D" w:rsidRPr="00775A43" w:rsidRDefault="0032725D" w:rsidP="00287C12">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Wartość brutto</w:t>
            </w:r>
          </w:p>
        </w:tc>
      </w:tr>
      <w:tr w:rsidR="0032725D" w:rsidRPr="009519DD" w:rsidTr="00287C12">
        <w:trPr>
          <w:trHeight w:val="56"/>
        </w:trPr>
        <w:tc>
          <w:tcPr>
            <w:tcW w:w="543" w:type="dxa"/>
          </w:tcPr>
          <w:p w:rsidR="0032725D" w:rsidRDefault="0032725D" w:rsidP="00287C12">
            <w:pPr>
              <w:tabs>
                <w:tab w:val="left" w:pos="9072"/>
              </w:tabs>
              <w:spacing w:line="480" w:lineRule="auto"/>
              <w:jc w:val="both"/>
              <w:rPr>
                <w:rFonts w:ascii="Cambria" w:hAnsi="Cambria" w:cs="Arial"/>
                <w:bCs/>
                <w:sz w:val="20"/>
                <w:szCs w:val="20"/>
              </w:rPr>
            </w:pPr>
          </w:p>
          <w:p w:rsidR="0032725D" w:rsidRPr="009519DD" w:rsidRDefault="0032725D" w:rsidP="00287C12">
            <w:pPr>
              <w:tabs>
                <w:tab w:val="left" w:pos="9072"/>
              </w:tabs>
              <w:spacing w:line="480" w:lineRule="auto"/>
              <w:jc w:val="both"/>
              <w:rPr>
                <w:rFonts w:ascii="Cambria" w:hAnsi="Cambria" w:cs="Arial"/>
                <w:bCs/>
                <w:sz w:val="20"/>
                <w:szCs w:val="20"/>
              </w:rPr>
            </w:pPr>
            <w:r>
              <w:rPr>
                <w:rFonts w:ascii="Cambria" w:hAnsi="Cambria" w:cs="Arial"/>
                <w:bCs/>
                <w:sz w:val="20"/>
                <w:szCs w:val="20"/>
              </w:rPr>
              <w:t>1.</w:t>
            </w:r>
          </w:p>
        </w:tc>
        <w:tc>
          <w:tcPr>
            <w:tcW w:w="4810" w:type="dxa"/>
          </w:tcPr>
          <w:p w:rsidR="00B0139D" w:rsidRDefault="00B0139D" w:rsidP="00287C12">
            <w:pPr>
              <w:tabs>
                <w:tab w:val="left" w:pos="9072"/>
              </w:tabs>
              <w:jc w:val="both"/>
              <w:rPr>
                <w:rFonts w:ascii="Cambria" w:hAnsi="Cambria" w:cs="Arial"/>
                <w:bCs/>
                <w:sz w:val="20"/>
                <w:szCs w:val="20"/>
              </w:rPr>
            </w:pPr>
          </w:p>
          <w:p w:rsidR="0032725D" w:rsidRPr="009519DD" w:rsidRDefault="001D4FA0" w:rsidP="00287C12">
            <w:pPr>
              <w:tabs>
                <w:tab w:val="left" w:pos="9072"/>
              </w:tabs>
              <w:jc w:val="both"/>
              <w:rPr>
                <w:rFonts w:ascii="Cambria" w:hAnsi="Cambria" w:cs="Arial"/>
                <w:bCs/>
                <w:sz w:val="20"/>
                <w:szCs w:val="20"/>
              </w:rPr>
            </w:pPr>
            <w:r w:rsidRPr="001D4FA0">
              <w:rPr>
                <w:rFonts w:ascii="Cambria" w:hAnsi="Cambria" w:cs="Arial"/>
                <w:bCs/>
                <w:sz w:val="20"/>
                <w:szCs w:val="20"/>
              </w:rPr>
              <w:t>Jajka kurze, klasa L, naświetlane lampą bakteriobójcza UV-bezpośredniego działania</w:t>
            </w:r>
          </w:p>
        </w:tc>
        <w:tc>
          <w:tcPr>
            <w:tcW w:w="1701" w:type="dxa"/>
          </w:tcPr>
          <w:p w:rsidR="00B0139D" w:rsidRDefault="001D4FA0" w:rsidP="00287C12">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p>
          <w:p w:rsidR="0032725D" w:rsidRPr="009519DD" w:rsidRDefault="00B0139D" w:rsidP="00287C12">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D4FA0">
              <w:rPr>
                <w:rFonts w:ascii="Cambria" w:hAnsi="Cambria" w:cs="Arial"/>
                <w:bCs/>
                <w:sz w:val="20"/>
                <w:szCs w:val="20"/>
              </w:rPr>
              <w:t>42 000 szt</w:t>
            </w:r>
          </w:p>
        </w:tc>
        <w:tc>
          <w:tcPr>
            <w:tcW w:w="1843" w:type="dxa"/>
          </w:tcPr>
          <w:p w:rsidR="0032725D" w:rsidRPr="009519DD" w:rsidRDefault="0032725D" w:rsidP="00287C12">
            <w:pPr>
              <w:tabs>
                <w:tab w:val="left" w:pos="9072"/>
              </w:tabs>
              <w:spacing w:line="480" w:lineRule="auto"/>
              <w:jc w:val="both"/>
              <w:rPr>
                <w:rFonts w:ascii="Cambria" w:hAnsi="Cambria" w:cs="Arial"/>
                <w:bCs/>
                <w:sz w:val="20"/>
                <w:szCs w:val="20"/>
              </w:rPr>
            </w:pPr>
          </w:p>
        </w:tc>
        <w:tc>
          <w:tcPr>
            <w:tcW w:w="1417" w:type="dxa"/>
          </w:tcPr>
          <w:p w:rsidR="0032725D" w:rsidRPr="009519DD" w:rsidRDefault="0032725D" w:rsidP="00287C12">
            <w:pPr>
              <w:tabs>
                <w:tab w:val="left" w:pos="9072"/>
              </w:tabs>
              <w:spacing w:line="480" w:lineRule="auto"/>
              <w:jc w:val="both"/>
              <w:rPr>
                <w:rFonts w:ascii="Cambria" w:hAnsi="Cambria" w:cs="Arial"/>
                <w:bCs/>
                <w:sz w:val="20"/>
                <w:szCs w:val="20"/>
              </w:rPr>
            </w:pPr>
          </w:p>
        </w:tc>
        <w:tc>
          <w:tcPr>
            <w:tcW w:w="1843" w:type="dxa"/>
          </w:tcPr>
          <w:p w:rsidR="0032725D" w:rsidRPr="009519DD" w:rsidRDefault="0032725D" w:rsidP="00287C12">
            <w:pPr>
              <w:tabs>
                <w:tab w:val="left" w:pos="9072"/>
              </w:tabs>
              <w:spacing w:line="480" w:lineRule="auto"/>
              <w:jc w:val="both"/>
              <w:rPr>
                <w:rFonts w:ascii="Cambria" w:hAnsi="Cambria" w:cs="Arial"/>
                <w:bCs/>
                <w:sz w:val="20"/>
                <w:szCs w:val="20"/>
              </w:rPr>
            </w:pPr>
          </w:p>
        </w:tc>
        <w:tc>
          <w:tcPr>
            <w:tcW w:w="1985" w:type="dxa"/>
          </w:tcPr>
          <w:p w:rsidR="0032725D" w:rsidRPr="009519DD" w:rsidRDefault="0032725D" w:rsidP="00287C12">
            <w:pPr>
              <w:tabs>
                <w:tab w:val="left" w:pos="9072"/>
              </w:tabs>
              <w:spacing w:line="480" w:lineRule="auto"/>
              <w:jc w:val="both"/>
              <w:rPr>
                <w:rFonts w:ascii="Cambria" w:hAnsi="Cambria" w:cs="Arial"/>
                <w:bCs/>
                <w:sz w:val="20"/>
                <w:szCs w:val="20"/>
              </w:rPr>
            </w:pPr>
          </w:p>
        </w:tc>
      </w:tr>
      <w:tr w:rsidR="0032725D" w:rsidRPr="009519DD" w:rsidTr="00287C12">
        <w:trPr>
          <w:trHeight w:val="562"/>
        </w:trPr>
        <w:tc>
          <w:tcPr>
            <w:tcW w:w="543" w:type="dxa"/>
          </w:tcPr>
          <w:p w:rsidR="0032725D" w:rsidRPr="009519DD" w:rsidRDefault="0032725D" w:rsidP="00287C12">
            <w:pPr>
              <w:tabs>
                <w:tab w:val="left" w:pos="9072"/>
              </w:tabs>
              <w:spacing w:line="480" w:lineRule="auto"/>
              <w:jc w:val="both"/>
              <w:rPr>
                <w:rFonts w:ascii="Cambria" w:hAnsi="Cambria" w:cs="Arial"/>
                <w:bCs/>
                <w:sz w:val="20"/>
                <w:szCs w:val="20"/>
              </w:rPr>
            </w:pPr>
          </w:p>
        </w:tc>
        <w:tc>
          <w:tcPr>
            <w:tcW w:w="4810" w:type="dxa"/>
          </w:tcPr>
          <w:p w:rsidR="0032725D" w:rsidRPr="009519DD" w:rsidRDefault="0032725D" w:rsidP="00287C12">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6804" w:type="dxa"/>
            <w:gridSpan w:val="4"/>
          </w:tcPr>
          <w:p w:rsidR="0032725D" w:rsidRPr="009519DD" w:rsidRDefault="0032725D" w:rsidP="00287C12">
            <w:pPr>
              <w:tabs>
                <w:tab w:val="left" w:pos="9072"/>
              </w:tabs>
              <w:spacing w:line="480" w:lineRule="auto"/>
              <w:jc w:val="both"/>
              <w:rPr>
                <w:rFonts w:ascii="Cambria" w:hAnsi="Cambria" w:cs="Arial"/>
                <w:bCs/>
                <w:sz w:val="20"/>
                <w:szCs w:val="20"/>
              </w:rPr>
            </w:pPr>
          </w:p>
        </w:tc>
        <w:tc>
          <w:tcPr>
            <w:tcW w:w="1985" w:type="dxa"/>
          </w:tcPr>
          <w:p w:rsidR="0032725D" w:rsidRPr="009519DD" w:rsidRDefault="0032725D" w:rsidP="00287C12">
            <w:pPr>
              <w:tabs>
                <w:tab w:val="left" w:pos="9072"/>
              </w:tabs>
              <w:spacing w:line="480" w:lineRule="auto"/>
              <w:jc w:val="both"/>
              <w:rPr>
                <w:rFonts w:ascii="Cambria" w:hAnsi="Cambria" w:cs="Arial"/>
                <w:bCs/>
                <w:sz w:val="20"/>
                <w:szCs w:val="20"/>
              </w:rPr>
            </w:pPr>
          </w:p>
        </w:tc>
      </w:tr>
    </w:tbl>
    <w:p w:rsidR="0032725D" w:rsidRPr="00A407F6" w:rsidRDefault="0032725D" w:rsidP="0032725D">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32725D" w:rsidRPr="00A407F6" w:rsidRDefault="0032725D" w:rsidP="0032725D">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32725D" w:rsidRPr="00A407F6" w:rsidRDefault="0032725D" w:rsidP="00B0139D">
      <w:pPr>
        <w:tabs>
          <w:tab w:val="left" w:pos="9072"/>
        </w:tabs>
        <w:jc w:val="both"/>
        <w:rPr>
          <w:rFonts w:ascii="Cambria" w:hAnsi="Cambria" w:cs="Arial"/>
          <w:b/>
          <w:sz w:val="20"/>
          <w:szCs w:val="20"/>
        </w:rPr>
      </w:pPr>
      <w:r w:rsidRPr="00A407F6">
        <w:rPr>
          <w:rFonts w:ascii="Cambria" w:hAnsi="Cambria" w:cs="Arial"/>
          <w:b/>
          <w:sz w:val="20"/>
          <w:szCs w:val="20"/>
        </w:rPr>
        <w:t>Osoba/y upoważniona/e do kontaktu:</w:t>
      </w:r>
    </w:p>
    <w:p w:rsidR="0032725D" w:rsidRPr="00A407F6" w:rsidRDefault="0032725D" w:rsidP="00B0139D">
      <w:pPr>
        <w:tabs>
          <w:tab w:val="left" w:pos="9072"/>
        </w:tabs>
        <w:jc w:val="both"/>
        <w:rPr>
          <w:rFonts w:ascii="Cambria" w:hAnsi="Cambria" w:cs="Arial"/>
          <w:bCs/>
          <w:sz w:val="20"/>
          <w:szCs w:val="20"/>
        </w:rPr>
      </w:pPr>
      <w:r w:rsidRPr="00A407F6">
        <w:rPr>
          <w:rFonts w:ascii="Cambria" w:hAnsi="Cambria" w:cs="Arial"/>
          <w:bCs/>
          <w:sz w:val="20"/>
          <w:szCs w:val="20"/>
        </w:rPr>
        <w:t>……………………………………</w:t>
      </w:r>
    </w:p>
    <w:p w:rsidR="0032725D" w:rsidRPr="00A407F6" w:rsidRDefault="0032725D" w:rsidP="00B0139D">
      <w:pPr>
        <w:tabs>
          <w:tab w:val="left" w:pos="9072"/>
        </w:tabs>
        <w:jc w:val="both"/>
        <w:rPr>
          <w:rFonts w:ascii="Cambria" w:hAnsi="Cambria" w:cs="Arial"/>
          <w:bCs/>
          <w:sz w:val="20"/>
          <w:szCs w:val="20"/>
        </w:rPr>
      </w:pPr>
      <w:r w:rsidRPr="00A407F6">
        <w:rPr>
          <w:rFonts w:ascii="Cambria" w:hAnsi="Cambria" w:cs="Arial"/>
          <w:bCs/>
          <w:sz w:val="20"/>
          <w:szCs w:val="20"/>
        </w:rPr>
        <w:t>Nr tel. …………………………….</w:t>
      </w:r>
    </w:p>
    <w:p w:rsidR="0032725D" w:rsidRPr="00A407F6" w:rsidRDefault="0032725D" w:rsidP="00B0139D">
      <w:pPr>
        <w:tabs>
          <w:tab w:val="left" w:pos="9072"/>
        </w:tabs>
        <w:jc w:val="both"/>
        <w:rPr>
          <w:rFonts w:ascii="Cambria" w:hAnsi="Cambria" w:cs="Arial"/>
          <w:bCs/>
          <w:sz w:val="20"/>
          <w:szCs w:val="20"/>
        </w:rPr>
      </w:pPr>
      <w:r w:rsidRPr="00A407F6">
        <w:rPr>
          <w:rFonts w:ascii="Cambria" w:hAnsi="Cambria" w:cs="Arial"/>
          <w:bCs/>
          <w:sz w:val="20"/>
          <w:szCs w:val="20"/>
        </w:rPr>
        <w:t>Nr fax…………………………….</w:t>
      </w:r>
    </w:p>
    <w:p w:rsidR="0032725D" w:rsidRPr="00A407F6" w:rsidRDefault="0032725D" w:rsidP="00B0139D">
      <w:pPr>
        <w:tabs>
          <w:tab w:val="left" w:pos="9072"/>
        </w:tabs>
        <w:jc w:val="both"/>
        <w:rPr>
          <w:rFonts w:ascii="Cambria" w:hAnsi="Cambria" w:cs="Arial"/>
          <w:bCs/>
          <w:sz w:val="20"/>
          <w:szCs w:val="20"/>
        </w:rPr>
      </w:pPr>
      <w:r w:rsidRPr="00A407F6">
        <w:rPr>
          <w:rFonts w:ascii="Cambria" w:hAnsi="Cambria" w:cs="Arial"/>
          <w:bCs/>
          <w:sz w:val="20"/>
          <w:szCs w:val="20"/>
        </w:rPr>
        <w:t>mail ………………..…………….</w:t>
      </w:r>
    </w:p>
    <w:p w:rsidR="0032725D" w:rsidRDefault="0032725D" w:rsidP="00B0139D">
      <w:pPr>
        <w:tabs>
          <w:tab w:val="left" w:pos="9072"/>
        </w:tabs>
        <w:jc w:val="both"/>
        <w:rPr>
          <w:rFonts w:ascii="Cambria" w:hAnsi="Cambria" w:cs="Arial"/>
          <w:bCs/>
          <w:i/>
          <w:sz w:val="20"/>
          <w:szCs w:val="20"/>
        </w:rPr>
      </w:pPr>
    </w:p>
    <w:p w:rsidR="0032725D" w:rsidRPr="00A407F6" w:rsidRDefault="0032725D" w:rsidP="0032725D">
      <w:pPr>
        <w:tabs>
          <w:tab w:val="left" w:pos="9072"/>
        </w:tabs>
        <w:spacing w:line="480" w:lineRule="auto"/>
        <w:jc w:val="both"/>
        <w:rPr>
          <w:rFonts w:ascii="Cambria" w:hAnsi="Cambria" w:cs="Arial"/>
          <w:bCs/>
          <w:sz w:val="20"/>
          <w:szCs w:val="20"/>
        </w:rPr>
      </w:pPr>
    </w:p>
    <w:p w:rsidR="00AD55D0" w:rsidRPr="001E1DCC" w:rsidRDefault="0032725D" w:rsidP="0032725D">
      <w:pPr>
        <w:tabs>
          <w:tab w:val="left" w:pos="0"/>
        </w:tabs>
        <w:rPr>
          <w:rFonts w:ascii="Cambria" w:eastAsia="Batang" w:hAnsi="Cambria" w:cs="Arial"/>
          <w:b/>
          <w:bCs/>
          <w:sz w:val="20"/>
          <w:szCs w:val="20"/>
          <w:lang w:eastAsia="x-none"/>
        </w:rPr>
        <w:sectPr w:rsidR="00AD55D0" w:rsidRPr="001E1DCC" w:rsidSect="00C208AF">
          <w:pgSz w:w="16838" w:h="11906" w:orient="landscape"/>
          <w:pgMar w:top="1417" w:right="1417" w:bottom="1417" w:left="1417" w:header="426" w:footer="11" w:gutter="0"/>
          <w:cols w:space="708"/>
          <w:docGrid w:linePitch="360"/>
        </w:sectPr>
      </w:pPr>
      <w:r w:rsidRPr="00C208AF">
        <w:rPr>
          <w:rFonts w:ascii="Cambria" w:eastAsia="Batang" w:hAnsi="Cambria" w:cs="Arial"/>
          <w:b/>
          <w:bCs/>
          <w:sz w:val="20"/>
          <w:szCs w:val="20"/>
          <w:lang w:eastAsia="x-none"/>
        </w:rPr>
        <w:t xml:space="preserve">           </w:t>
      </w:r>
    </w:p>
    <w:p w:rsidR="000E0014" w:rsidRDefault="000E0014">
      <w:pPr>
        <w:rPr>
          <w:rFonts w:ascii="Cambria" w:eastAsia="Batang" w:hAnsi="Cambria" w:cs="Arial"/>
          <w:b/>
          <w:bCs/>
          <w:sz w:val="20"/>
          <w:szCs w:val="20"/>
          <w:lang w:eastAsia="x-none"/>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 xml:space="preserve">   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Pr="008C5C8D" w:rsidRDefault="001E1DCC" w:rsidP="001E1DCC">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 co następuje:</w:t>
      </w: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B6091E">
      <w:pPr>
        <w:pStyle w:val="Akapitzlist"/>
        <w:numPr>
          <w:ilvl w:val="0"/>
          <w:numId w:val="22"/>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1E1DCC" w:rsidRPr="00C872B7" w:rsidRDefault="001E1DCC" w:rsidP="00B6091E">
      <w:pPr>
        <w:pStyle w:val="Akapitzlist"/>
        <w:numPr>
          <w:ilvl w:val="0"/>
          <w:numId w:val="22"/>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1E1DCC" w:rsidRPr="0035282E" w:rsidRDefault="001E1DCC" w:rsidP="00B6091E">
      <w:pPr>
        <w:pStyle w:val="Akapitzlist"/>
        <w:numPr>
          <w:ilvl w:val="0"/>
          <w:numId w:val="22"/>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zachodzą/nie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 poz. 835).</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Pr="00F25170"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B6091E">
      <w:pPr>
        <w:numPr>
          <w:ilvl w:val="0"/>
          <w:numId w:val="29"/>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B6091E">
      <w:pPr>
        <w:numPr>
          <w:ilvl w:val="0"/>
          <w:numId w:val="28"/>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1E1DCC"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B6091E">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B6091E">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Pr>
          <w:rFonts w:ascii="Cambria" w:hAnsi="Cambria" w:cs="Arial"/>
        </w:rPr>
        <w:t xml:space="preserve"> </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(podpis)</w:t>
      </w:r>
    </w:p>
    <w:p w:rsidR="004D1189" w:rsidRPr="00340B15" w:rsidRDefault="004D1189" w:rsidP="004D1189">
      <w:pPr>
        <w:spacing w:line="276" w:lineRule="auto"/>
        <w:ind w:left="5954"/>
        <w:rPr>
          <w:rFonts w:ascii="Cambria" w:hAnsi="Cambria" w:cs="Arial"/>
          <w:b/>
          <w:bCs/>
          <w:sz w:val="20"/>
          <w:szCs w:val="20"/>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DB0F99" w:rsidRDefault="007D69A3" w:rsidP="00DB0F99">
      <w:pPr>
        <w:ind w:left="284"/>
        <w:jc w:val="both"/>
        <w:rPr>
          <w:rFonts w:ascii="Cambria" w:hAnsi="Cambria"/>
          <w:lang w:eastAsia="en-US"/>
        </w:rPr>
      </w:pPr>
      <w:r w:rsidRPr="009659F8">
        <w:rPr>
          <w:rFonts w:ascii="Cambria" w:hAnsi="Cambria"/>
          <w:b/>
          <w:bCs/>
        </w:rPr>
        <w:t xml:space="preserve">        </w:t>
      </w:r>
    </w:p>
    <w:p w:rsidR="00DB0F99" w:rsidRDefault="00DB0F99" w:rsidP="00DB0F99">
      <w:pPr>
        <w:ind w:left="284"/>
        <w:jc w:val="both"/>
        <w:rPr>
          <w:rFonts w:ascii="Cambria" w:hAnsi="Cambria"/>
          <w:lang w:eastAsia="en-US"/>
        </w:rPr>
      </w:pPr>
    </w:p>
    <w:p w:rsidR="00DB0F99" w:rsidRDefault="00DB0F99" w:rsidP="00DB0F99">
      <w:pPr>
        <w:pStyle w:val="Bezodstpw"/>
        <w:jc w:val="center"/>
        <w:rPr>
          <w:b/>
        </w:rPr>
      </w:pPr>
      <w:r w:rsidRPr="008556CD">
        <w:rPr>
          <w:b/>
        </w:rPr>
        <w:t xml:space="preserve">UMOWA </w:t>
      </w:r>
      <w:r>
        <w:rPr>
          <w:b/>
        </w:rPr>
        <w:t>SPRZEDAŻY</w:t>
      </w:r>
      <w:r w:rsidR="004B431D">
        <w:rPr>
          <w:b/>
        </w:rPr>
        <w:t xml:space="preserve"> – Część 1</w:t>
      </w:r>
    </w:p>
    <w:p w:rsidR="00DB0F99" w:rsidRPr="008556CD" w:rsidRDefault="00DB0F99" w:rsidP="00DB0F99">
      <w:pPr>
        <w:pStyle w:val="Bezodstpw"/>
        <w:jc w:val="center"/>
        <w:rPr>
          <w:rFonts w:eastAsia="Arial Unicode MS"/>
          <w:b/>
          <w:bCs/>
        </w:rPr>
      </w:pPr>
    </w:p>
    <w:p w:rsidR="00DB0F99" w:rsidRDefault="00DB0F99" w:rsidP="00DB0F99">
      <w:pPr>
        <w:pStyle w:val="Bezodstpw"/>
        <w:jc w:val="center"/>
        <w:rPr>
          <w:b/>
        </w:rPr>
      </w:pPr>
      <w:r w:rsidRPr="008556CD">
        <w:rPr>
          <w:b/>
        </w:rPr>
        <w:t>NR SZPiGM 38</w:t>
      </w:r>
      <w:r w:rsidR="004B431D">
        <w:rPr>
          <w:b/>
        </w:rPr>
        <w:t>10/68/P1/</w:t>
      </w:r>
      <w:r>
        <w:rPr>
          <w:b/>
        </w:rPr>
        <w:t>/2023</w:t>
      </w:r>
    </w:p>
    <w:p w:rsidR="00DB0F99" w:rsidRPr="008556CD" w:rsidRDefault="00DB0F99" w:rsidP="00DB0F99">
      <w:pPr>
        <w:pStyle w:val="Bezodstpw"/>
        <w:jc w:val="center"/>
        <w:rPr>
          <w:b/>
        </w:rPr>
      </w:pPr>
    </w:p>
    <w:p w:rsidR="00DB0F99" w:rsidRDefault="00DB0F99" w:rsidP="00DB0F99">
      <w:pPr>
        <w:pStyle w:val="Bezodstpw"/>
      </w:pPr>
      <w:r>
        <w:t xml:space="preserve">            </w:t>
      </w:r>
    </w:p>
    <w:p w:rsidR="00DB0F99" w:rsidRPr="009551CC" w:rsidRDefault="00DB0F99" w:rsidP="00DB0F99">
      <w:pPr>
        <w:pStyle w:val="Bezodstpw"/>
      </w:pPr>
      <w:r>
        <w:t xml:space="preserve">            </w:t>
      </w:r>
      <w:r w:rsidRPr="009551CC">
        <w:t xml:space="preserve">zawarta </w:t>
      </w:r>
      <w:r>
        <w:t xml:space="preserve">w Brzozowie, w dniu …………….. </w:t>
      </w:r>
      <w:r w:rsidRPr="009551CC">
        <w:t>pomiędzy:</w:t>
      </w:r>
    </w:p>
    <w:p w:rsidR="00DB0F99" w:rsidRDefault="00DB0F99" w:rsidP="00DB0F99">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B0F99" w:rsidRPr="00C6709A" w:rsidRDefault="00DB0F99" w:rsidP="00DB0F99">
      <w:pPr>
        <w:pStyle w:val="Bezodstpw"/>
        <w:tabs>
          <w:tab w:val="left" w:pos="709"/>
        </w:tabs>
        <w:ind w:left="709"/>
        <w:jc w:val="both"/>
      </w:pPr>
      <w:r>
        <w:t>Lek. Tomasza Kondraciuka, MBA - Dyrektora</w:t>
      </w:r>
    </w:p>
    <w:p w:rsidR="00DB0F99" w:rsidRPr="00C6709A" w:rsidRDefault="00DB0F99" w:rsidP="00DB0F99">
      <w:pPr>
        <w:pStyle w:val="Bezodstpw"/>
        <w:ind w:left="709"/>
        <w:jc w:val="both"/>
      </w:pPr>
      <w:r w:rsidRPr="00C6709A">
        <w:t xml:space="preserve">zwanym w dalszej części umowy „Kupującym”, </w:t>
      </w:r>
    </w:p>
    <w:p w:rsidR="00DB0F99" w:rsidRPr="00C6709A" w:rsidRDefault="00DB0F99" w:rsidP="00DB0F99">
      <w:pPr>
        <w:pStyle w:val="Bezodstpw"/>
        <w:ind w:left="709"/>
        <w:jc w:val="both"/>
      </w:pPr>
      <w:r w:rsidRPr="00C6709A">
        <w:t>a</w:t>
      </w:r>
    </w:p>
    <w:p w:rsidR="00DB0F99" w:rsidRPr="00FD32BB" w:rsidRDefault="00DB0F99" w:rsidP="00DB0F99">
      <w:pPr>
        <w:pStyle w:val="Bezodstpw"/>
        <w:ind w:left="709"/>
        <w:jc w:val="both"/>
      </w:pPr>
      <w:r>
        <w:t>………………………………………………………………………………………….,</w:t>
      </w:r>
      <w:r w:rsidRPr="00FD32BB">
        <w:t xml:space="preserve">  reprezentowana przez:</w:t>
      </w:r>
    </w:p>
    <w:p w:rsidR="00DB0F99" w:rsidRPr="008556CD" w:rsidRDefault="004B431D" w:rsidP="004B431D">
      <w:pPr>
        <w:pStyle w:val="Bezodstpw"/>
      </w:pPr>
      <w:r>
        <w:t xml:space="preserve">            </w:t>
      </w:r>
      <w:r w:rsidR="00DB0F99">
        <w:t>……………………………………………</w:t>
      </w:r>
      <w:r>
        <w:t>…….</w:t>
      </w:r>
    </w:p>
    <w:p w:rsidR="00DB0F99" w:rsidRPr="00C6709A" w:rsidRDefault="00DB0F99" w:rsidP="00DB0F99">
      <w:pPr>
        <w:pStyle w:val="Bezodstpw"/>
        <w:ind w:left="709"/>
      </w:pPr>
      <w:r w:rsidRPr="00C6709A">
        <w:t>zw</w:t>
      </w:r>
      <w:r>
        <w:t>aną</w:t>
      </w:r>
      <w:r w:rsidRPr="00C6709A">
        <w:t xml:space="preserve"> w dalszej części umowy „Sprzedającym”.</w:t>
      </w:r>
    </w:p>
    <w:p w:rsidR="00DB0F99" w:rsidRDefault="00DB0F99" w:rsidP="00DB0F99">
      <w:pPr>
        <w:pStyle w:val="Bezodstpw"/>
        <w:ind w:left="709"/>
        <w:jc w:val="both"/>
      </w:pPr>
    </w:p>
    <w:p w:rsidR="00DB0F99" w:rsidRPr="00077646" w:rsidRDefault="00DB0F99" w:rsidP="00DB0F99">
      <w:pPr>
        <w:pStyle w:val="Bezodstpw"/>
        <w:ind w:left="709"/>
        <w:jc w:val="both"/>
      </w:pPr>
    </w:p>
    <w:p w:rsidR="00DB0F99" w:rsidRDefault="00DB0F99" w:rsidP="00DB0F99">
      <w:pPr>
        <w:ind w:left="709" w:firstLine="709"/>
      </w:pPr>
      <w:r>
        <w:t xml:space="preserve">                                                </w:t>
      </w:r>
      <w:r w:rsidRPr="00992E1C">
        <w:t>§ 1</w:t>
      </w:r>
    </w:p>
    <w:p w:rsidR="00DB0F99" w:rsidRPr="00992E1C" w:rsidRDefault="00DB0F99" w:rsidP="00DB0F99">
      <w:pPr>
        <w:ind w:left="709" w:firstLine="709"/>
      </w:pPr>
    </w:p>
    <w:p w:rsidR="00DB0F99" w:rsidRPr="00992E1C" w:rsidRDefault="00DB0F99" w:rsidP="00B6091E">
      <w:pPr>
        <w:numPr>
          <w:ilvl w:val="0"/>
          <w:numId w:val="30"/>
        </w:numPr>
        <w:suppressAutoHyphens/>
        <w:jc w:val="both"/>
      </w:pPr>
      <w:r w:rsidRPr="00992E1C">
        <w:t>Sprzedający sprzedaje a</w:t>
      </w:r>
      <w:r>
        <w:t xml:space="preserve"> Kupujący kupuje </w:t>
      </w:r>
      <w:r w:rsidR="001109CF">
        <w:t>warzywa i owoce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DB0F99" w:rsidRPr="00992E1C" w:rsidRDefault="00DB0F99" w:rsidP="00B6091E">
      <w:pPr>
        <w:numPr>
          <w:ilvl w:val="0"/>
          <w:numId w:val="30"/>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B0F99" w:rsidRDefault="00DB0F99" w:rsidP="00B6091E">
      <w:pPr>
        <w:numPr>
          <w:ilvl w:val="0"/>
          <w:numId w:val="30"/>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DB0F99" w:rsidRPr="00F00C6E" w:rsidRDefault="00DB0F99" w:rsidP="00B6091E">
      <w:pPr>
        <w:numPr>
          <w:ilvl w:val="0"/>
          <w:numId w:val="30"/>
        </w:numPr>
        <w:suppressAutoHyphens/>
        <w:jc w:val="both"/>
        <w:rPr>
          <w:i/>
        </w:rPr>
      </w:pPr>
      <w:r w:rsidRPr="008556CD">
        <w:t>Umowa została zawarta na czas określony</w:t>
      </w:r>
      <w:r w:rsidR="004B431D">
        <w:t xml:space="preserve"> 3</w:t>
      </w:r>
      <w:r w:rsidR="009A08E1">
        <w:t xml:space="preserve"> miesiąc</w:t>
      </w:r>
      <w:r w:rsidR="004B431D">
        <w:t>e</w:t>
      </w:r>
      <w:r w:rsidRPr="00413592">
        <w:t xml:space="preserve">  tj. od dnia …………….. do dnia ………………r. z możliwością jej przedłużenia za zgodą obu stron umowy, w przypadku niewyczerpania asortymentu objętego przedmiotem umowy, n</w:t>
      </w:r>
      <w:r w:rsidR="004B431D">
        <w:t>a łączny okres nie dłuższy niż 5 miesięcy</w:t>
      </w:r>
      <w:r w:rsidR="00F00C6E">
        <w:rPr>
          <w:u w:val="single"/>
        </w:rPr>
        <w:t>.</w:t>
      </w:r>
    </w:p>
    <w:p w:rsidR="00DB0F99" w:rsidRPr="00DA0B8F" w:rsidRDefault="00DB0F99" w:rsidP="00DB0F99">
      <w:pPr>
        <w:suppressAutoHyphens/>
        <w:ind w:left="1080"/>
        <w:jc w:val="both"/>
        <w:rPr>
          <w:i/>
        </w:rPr>
      </w:pPr>
      <w:r w:rsidRPr="00DA0B8F">
        <w:t>Przedłużenie umowy nie jest dorozumiane i wymaga formy aneksu. W przypadku nie wyrażenia zgody przez Sprzedającego na przedłużenie umowy nie przysługują mu roszczenia odszkodowawcze z tytułu niezrealizowania przedmiotu umowy.</w:t>
      </w:r>
    </w:p>
    <w:p w:rsidR="00DB0F99" w:rsidRDefault="00DB0F99" w:rsidP="00B6091E">
      <w:pPr>
        <w:numPr>
          <w:ilvl w:val="0"/>
          <w:numId w:val="30"/>
        </w:numPr>
        <w:suppressAutoHyphens/>
        <w:jc w:val="both"/>
      </w:pPr>
      <w:r w:rsidRPr="00992E1C">
        <w:t>Każdej ze stron umowy przysługuje prawo wypowiedzenia umowy z</w:t>
      </w:r>
      <w:r>
        <w:t> </w:t>
      </w:r>
      <w:r w:rsidRPr="00992E1C">
        <w:t xml:space="preserve">zachowaniem </w:t>
      </w:r>
      <w:r w:rsidR="002C5D9C">
        <w:t>3</w:t>
      </w:r>
      <w:r>
        <w:t xml:space="preserve"> - </w:t>
      </w:r>
      <w:r w:rsidRPr="00992E1C">
        <w:t> tygodniowego terminu wypowiedzenia. W przypadku wypowiedzenia umowy, stronom umowy nie przysługują z tego tytułu roszczenia odszkodowawcze.</w:t>
      </w:r>
    </w:p>
    <w:p w:rsidR="00DB0F99" w:rsidRPr="00794154" w:rsidRDefault="00DB0F99" w:rsidP="00B6091E">
      <w:pPr>
        <w:numPr>
          <w:ilvl w:val="0"/>
          <w:numId w:val="30"/>
        </w:numPr>
        <w:suppressAutoHyphens/>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B0F99" w:rsidRDefault="00DB0F99" w:rsidP="00DB0F99">
      <w:pPr>
        <w:suppressAutoHyphens/>
        <w:ind w:left="1080"/>
        <w:jc w:val="both"/>
        <w:rPr>
          <w:rFonts w:eastAsia="Calibri"/>
          <w:lang w:eastAsia="ar-SA"/>
        </w:rPr>
      </w:pPr>
      <w:r w:rsidRPr="00794154">
        <w:rPr>
          <w:rFonts w:eastAsia="Calibri"/>
          <w:lang w:eastAsia="ar-SA"/>
        </w:rPr>
        <w:t>Przesunięcia będą dokonywane w oparciu o ceny jednostkowe zawarte w</w:t>
      </w:r>
      <w:r>
        <w:rPr>
          <w:rFonts w:eastAsia="Calibri"/>
          <w:lang w:eastAsia="ar-SA"/>
        </w:rPr>
        <w:t> </w:t>
      </w:r>
      <w:r w:rsidRPr="00794154">
        <w:rPr>
          <w:rFonts w:eastAsia="Calibri"/>
          <w:lang w:eastAsia="ar-SA"/>
        </w:rPr>
        <w:t>załączniku nr 1 do umowy (formularz ofertowy Sprzedającego).</w:t>
      </w:r>
    </w:p>
    <w:p w:rsidR="00DB0F99" w:rsidRPr="00794154" w:rsidRDefault="00DB0F99" w:rsidP="00DB0F99">
      <w:pPr>
        <w:suppressAutoHyphens/>
        <w:ind w:left="1080"/>
        <w:jc w:val="both"/>
        <w:rPr>
          <w:rFonts w:eastAsia="Calibri"/>
          <w:lang w:eastAsia="ar-SA"/>
        </w:rPr>
      </w:pPr>
      <w:r>
        <w:rPr>
          <w:rFonts w:eastAsia="Calibri"/>
          <w:lang w:eastAsia="ar-SA"/>
        </w:rPr>
        <w:t xml:space="preserve">Przesunięcia nie mogą doprowadzić do wzrostu łącznej wartości przedmiotu sprzedaży określonej w umowie. </w:t>
      </w:r>
    </w:p>
    <w:p w:rsidR="00DB0F99" w:rsidRDefault="00DB0F99" w:rsidP="00DB0F99">
      <w:pPr>
        <w:suppressAutoHyphens/>
        <w:jc w:val="both"/>
      </w:pPr>
    </w:p>
    <w:p w:rsidR="00DB0F99" w:rsidRDefault="00DB0F99" w:rsidP="00DB0F99">
      <w:pPr>
        <w:jc w:val="center"/>
      </w:pPr>
      <w:r w:rsidRPr="00992E1C">
        <w:t>§ 2</w:t>
      </w:r>
    </w:p>
    <w:p w:rsidR="00DB0F99" w:rsidRDefault="00DB0F99" w:rsidP="00DB0F99">
      <w:pPr>
        <w:jc w:val="center"/>
      </w:pPr>
    </w:p>
    <w:p w:rsidR="00DB0F99" w:rsidRDefault="00DB0F99" w:rsidP="00B6091E">
      <w:pPr>
        <w:numPr>
          <w:ilvl w:val="0"/>
          <w:numId w:val="33"/>
        </w:numPr>
        <w:suppressAutoHyphens/>
        <w:ind w:left="1080"/>
        <w:jc w:val="both"/>
      </w:pPr>
      <w:r w:rsidRPr="00992E1C">
        <w:t>Strony ustalają łączną wartość przedmiotu sprzedaż</w:t>
      </w:r>
      <w:r>
        <w:t>y, określonego w § 1, na kwotę: ……………… PLN brutto (słownie: ………………………………..   …….</w:t>
      </w:r>
      <w:r w:rsidRPr="00992E1C">
        <w:t xml:space="preserve">/100). </w:t>
      </w:r>
    </w:p>
    <w:p w:rsidR="00DB0F99" w:rsidRDefault="00DB0F99" w:rsidP="00B6091E">
      <w:pPr>
        <w:numPr>
          <w:ilvl w:val="0"/>
          <w:numId w:val="33"/>
        </w:numPr>
        <w:suppressAutoHyphens/>
        <w:ind w:left="1080"/>
        <w:jc w:val="both"/>
      </w:pPr>
      <w:r w:rsidRPr="00992E1C">
        <w:t xml:space="preserve">Kwota wymieniona w § 2 ust. 1 niniejszej umowy obejmuje wszelkie koszty związane z zakupem przedmiotów objętych umową, wymienionych w § 1 ust. 1, </w:t>
      </w:r>
    </w:p>
    <w:p w:rsidR="00DB0F99" w:rsidRPr="00861831" w:rsidRDefault="00DB0F99" w:rsidP="00DB0F99">
      <w:pPr>
        <w:suppressAutoHyphens/>
        <w:ind w:left="1080"/>
        <w:jc w:val="both"/>
      </w:pPr>
      <w:r w:rsidRPr="00861831">
        <w:t>w szczególności obejmują koszt transportu przedmiotu umowy do miejsca odbioru dokonywanego przez Kupującego.</w:t>
      </w:r>
    </w:p>
    <w:p w:rsidR="00DB0F99" w:rsidRPr="00992E1C" w:rsidRDefault="00DB0F99" w:rsidP="00B6091E">
      <w:pPr>
        <w:numPr>
          <w:ilvl w:val="0"/>
          <w:numId w:val="33"/>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po uprzednim otrzymaniu zamówienia, transportem własnym lub zleconym, na własny koszt i ryzyko, loco Magazyn Spożywczy Kupującego (Bielawskiego 18, Brzozów) w </w:t>
      </w:r>
      <w:r>
        <w:t>terminie do ….. dni od złożenia zamówienia przez Kupującego.</w:t>
      </w:r>
    </w:p>
    <w:p w:rsidR="00DB0F99" w:rsidRPr="00992E1C" w:rsidRDefault="00DB0F99" w:rsidP="00B6091E">
      <w:pPr>
        <w:numPr>
          <w:ilvl w:val="0"/>
          <w:numId w:val="33"/>
        </w:numPr>
        <w:suppressAutoHyphens/>
        <w:ind w:left="1080"/>
        <w:jc w:val="both"/>
      </w:pPr>
      <w:r w:rsidRPr="00992E1C">
        <w:t>Kupujący odbiera dostawy od poniedziałku do piątku w godzinach od 6:30 do 13:30, a w soboty od 8:00 do 11:00.</w:t>
      </w:r>
    </w:p>
    <w:p w:rsidR="00DB0F99" w:rsidRPr="00992E1C" w:rsidRDefault="00DB0F99" w:rsidP="00B6091E">
      <w:pPr>
        <w:numPr>
          <w:ilvl w:val="0"/>
          <w:numId w:val="33"/>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B0F99" w:rsidRPr="00992E1C" w:rsidRDefault="00DB0F99" w:rsidP="00B6091E">
      <w:pPr>
        <w:numPr>
          <w:ilvl w:val="0"/>
          <w:numId w:val="33"/>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DB0F99" w:rsidRPr="00992E1C" w:rsidRDefault="00DB0F99" w:rsidP="00B6091E">
      <w:pPr>
        <w:numPr>
          <w:ilvl w:val="0"/>
          <w:numId w:val="33"/>
        </w:numPr>
        <w:suppressAutoHyphens/>
        <w:ind w:left="1080"/>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B0F99" w:rsidRPr="00B039CA" w:rsidRDefault="00DB0F99" w:rsidP="00B6091E">
      <w:pPr>
        <w:numPr>
          <w:ilvl w:val="0"/>
          <w:numId w:val="33"/>
        </w:numPr>
        <w:suppressAutoHyphens/>
        <w:ind w:left="1080"/>
        <w:jc w:val="both"/>
      </w:pPr>
      <w:r w:rsidRPr="00992E1C">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B0F99" w:rsidRDefault="00DB0F99" w:rsidP="00B6091E">
      <w:pPr>
        <w:numPr>
          <w:ilvl w:val="0"/>
          <w:numId w:val="33"/>
        </w:numPr>
        <w:suppressAutoHyphens/>
        <w:ind w:left="1080"/>
        <w:jc w:val="both"/>
      </w:pPr>
      <w:r w:rsidRPr="00992E1C">
        <w:t>Kupujący składa zamówienia w formie:</w:t>
      </w:r>
    </w:p>
    <w:p w:rsidR="00DB0F99" w:rsidRPr="00992E1C" w:rsidRDefault="00DB0F99" w:rsidP="00B6091E">
      <w:pPr>
        <w:numPr>
          <w:ilvl w:val="0"/>
          <w:numId w:val="37"/>
        </w:numPr>
        <w:suppressAutoHyphens/>
        <w:jc w:val="both"/>
      </w:pPr>
      <w:r w:rsidRPr="00992E1C">
        <w:t>email na adres .............................</w:t>
      </w:r>
    </w:p>
    <w:p w:rsidR="00DB0F99" w:rsidRPr="00992E1C" w:rsidRDefault="00DB0F99" w:rsidP="00B6091E">
      <w:pPr>
        <w:numPr>
          <w:ilvl w:val="0"/>
          <w:numId w:val="37"/>
        </w:numPr>
        <w:suppressAutoHyphens/>
        <w:jc w:val="both"/>
      </w:pPr>
      <w:r w:rsidRPr="00992E1C">
        <w:t>fax na numer ..............................</w:t>
      </w:r>
    </w:p>
    <w:p w:rsidR="00DB0F99" w:rsidRDefault="00DB0F99" w:rsidP="00B6091E">
      <w:pPr>
        <w:numPr>
          <w:ilvl w:val="0"/>
          <w:numId w:val="33"/>
        </w:numPr>
        <w:suppressAutoHyphens/>
        <w:ind w:left="1080"/>
        <w:jc w:val="both"/>
      </w:pPr>
      <w:r w:rsidRPr="00992E1C">
        <w:t>Osobą kontaktową i upoważnioną ze strony Kupującego w sprawie realizacji niniejsz</w:t>
      </w:r>
      <w:r w:rsidR="009A08E1">
        <w:t>ej umowy jest Pan Piotr Komorowski</w:t>
      </w:r>
      <w:r w:rsidRPr="00992E1C">
        <w:t xml:space="preserve"> lub Pan Robert Federkiewicz tel. 134309641</w:t>
      </w:r>
      <w:r>
        <w:t>.</w:t>
      </w:r>
    </w:p>
    <w:p w:rsidR="00DB0F99" w:rsidRPr="00992E1C" w:rsidRDefault="00DB0F99" w:rsidP="00B6091E">
      <w:pPr>
        <w:numPr>
          <w:ilvl w:val="0"/>
          <w:numId w:val="33"/>
        </w:numPr>
        <w:suppressAutoHyphens/>
        <w:ind w:left="1080"/>
        <w:jc w:val="both"/>
      </w:pPr>
      <w:r w:rsidRPr="00992E1C">
        <w:t>Osobą kontaktową i upoważnioną ze strony Sprzedającego w sprawie realizacji niniejszej umowy jest  …………………………….tel./fax. ...................................</w:t>
      </w:r>
    </w:p>
    <w:p w:rsidR="00DB0F99" w:rsidRPr="00992E1C" w:rsidRDefault="00DB0F99" w:rsidP="00B6091E">
      <w:pPr>
        <w:numPr>
          <w:ilvl w:val="0"/>
          <w:numId w:val="33"/>
        </w:numPr>
        <w:suppressAutoHyphens/>
        <w:ind w:left="1080"/>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DB0F99" w:rsidRPr="00992E1C" w:rsidRDefault="00DB0F99" w:rsidP="00DB0F99">
      <w:pPr>
        <w:ind w:left="1080"/>
        <w:jc w:val="both"/>
      </w:pPr>
    </w:p>
    <w:p w:rsidR="00DB0F99" w:rsidRDefault="00DB0F99" w:rsidP="00DB0F99">
      <w:pPr>
        <w:jc w:val="center"/>
      </w:pPr>
      <w:r w:rsidRPr="00992E1C">
        <w:t>§ 3</w:t>
      </w:r>
    </w:p>
    <w:p w:rsidR="00DB0F99" w:rsidRPr="00992E1C" w:rsidRDefault="00DB0F99" w:rsidP="00DB0F99">
      <w:pPr>
        <w:jc w:val="center"/>
      </w:pPr>
    </w:p>
    <w:p w:rsidR="00DB0F99" w:rsidRPr="00992E1C" w:rsidRDefault="00DB0F99" w:rsidP="00B6091E">
      <w:pPr>
        <w:numPr>
          <w:ilvl w:val="0"/>
          <w:numId w:val="35"/>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B0F99" w:rsidRPr="00992E1C" w:rsidRDefault="00DB0F99" w:rsidP="00B6091E">
      <w:pPr>
        <w:numPr>
          <w:ilvl w:val="0"/>
          <w:numId w:val="35"/>
        </w:numPr>
        <w:suppressAutoHyphens/>
        <w:jc w:val="both"/>
      </w:pPr>
      <w:r w:rsidRPr="00992E1C">
        <w:t>Strony umowy postanawiają, że zapłata należności za dostarczony przedmiot sprzedaży nastąpi z chwilą obciążenia rachunku bankowego Kupującego.</w:t>
      </w:r>
    </w:p>
    <w:p w:rsidR="00DB0F99" w:rsidRPr="00992E1C" w:rsidRDefault="00DB0F99" w:rsidP="00B6091E">
      <w:pPr>
        <w:pStyle w:val="Bezodstpw"/>
        <w:numPr>
          <w:ilvl w:val="0"/>
          <w:numId w:val="35"/>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B0F99" w:rsidRPr="00626048" w:rsidRDefault="00DB0F99" w:rsidP="00B6091E">
      <w:pPr>
        <w:numPr>
          <w:ilvl w:val="0"/>
          <w:numId w:val="35"/>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DB0F99" w:rsidRPr="00992E1C" w:rsidRDefault="00DB0F99" w:rsidP="00B6091E">
      <w:pPr>
        <w:numPr>
          <w:ilvl w:val="0"/>
          <w:numId w:val="35"/>
        </w:numPr>
        <w:suppressAutoHyphens/>
        <w:jc w:val="both"/>
      </w:pPr>
      <w:r w:rsidRPr="00992E1C">
        <w:t>W trakcie obowiązywania umowy strony dopuszczają zmiany cen wyłącznie w przypadku:</w:t>
      </w:r>
    </w:p>
    <w:p w:rsidR="00DB0F99" w:rsidRPr="00992E1C" w:rsidRDefault="00DB0F99" w:rsidP="00B6091E">
      <w:pPr>
        <w:numPr>
          <w:ilvl w:val="0"/>
          <w:numId w:val="38"/>
        </w:numPr>
        <w:suppressAutoHyphens/>
        <w:ind w:left="1440"/>
        <w:jc w:val="both"/>
      </w:pPr>
      <w:r w:rsidRPr="00992E1C">
        <w:t>Obniżenia cen przedmiotu umowy (zmiana następuje z chwilą podpisania aneksu do umowy).</w:t>
      </w:r>
    </w:p>
    <w:p w:rsidR="00DB0F99" w:rsidRPr="00992E1C" w:rsidRDefault="00DB0F99" w:rsidP="00B6091E">
      <w:pPr>
        <w:numPr>
          <w:ilvl w:val="0"/>
          <w:numId w:val="38"/>
        </w:numPr>
        <w:suppressAutoHyphens/>
        <w:ind w:left="1440"/>
        <w:jc w:val="both"/>
      </w:pPr>
      <w:r w:rsidRPr="00992E1C">
        <w:t>Zmiany stawki podatku VAT, przy czym zmianie ulega wyłącznie cena brutto, cena netto pozostaje bez zmian (zmiana następuje z chwilą wejścia w życie odpowiednich przepisów i nie wymaga formy aneksu).</w:t>
      </w:r>
    </w:p>
    <w:p w:rsidR="00DB0F99" w:rsidRDefault="00DB0F99" w:rsidP="00B6091E">
      <w:pPr>
        <w:numPr>
          <w:ilvl w:val="0"/>
          <w:numId w:val="35"/>
        </w:numPr>
        <w:suppressAutoHyphens/>
        <w:jc w:val="both"/>
      </w:pPr>
      <w:r w:rsidRPr="00992E1C">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w:t>
      </w:r>
      <w:r>
        <w:t>na</w:t>
      </w:r>
      <w:r w:rsidRPr="00992E1C">
        <w:t xml:space="preserve"> umowy w takiej sytuacji uzależniona jest od zgody Kupującego.</w:t>
      </w:r>
    </w:p>
    <w:p w:rsidR="00DB0F99" w:rsidRPr="00992E1C" w:rsidRDefault="00DB0F99" w:rsidP="00DB0F99">
      <w:pPr>
        <w:suppressAutoHyphens/>
        <w:jc w:val="both"/>
      </w:pPr>
    </w:p>
    <w:p w:rsidR="00DB0F99" w:rsidRDefault="00DB0F99" w:rsidP="00DB0F99">
      <w:pPr>
        <w:jc w:val="center"/>
      </w:pPr>
      <w:r w:rsidRPr="00992E1C">
        <w:t>§ 4</w:t>
      </w:r>
    </w:p>
    <w:p w:rsidR="00DB0F99" w:rsidRPr="00992E1C" w:rsidRDefault="00DB0F99" w:rsidP="00DB0F99">
      <w:pPr>
        <w:jc w:val="center"/>
      </w:pPr>
    </w:p>
    <w:p w:rsidR="00DB0F99" w:rsidRPr="00992E1C" w:rsidRDefault="00DB0F99" w:rsidP="00B6091E">
      <w:pPr>
        <w:numPr>
          <w:ilvl w:val="0"/>
          <w:numId w:val="31"/>
        </w:numPr>
        <w:suppressAutoHyphens/>
        <w:ind w:left="1134" w:hanging="425"/>
        <w:jc w:val="both"/>
      </w:pPr>
      <w:r w:rsidRPr="00992E1C">
        <w:t>Sprzedający zapłaci na rzecz Kupującego kary umowne w wypadku:</w:t>
      </w:r>
    </w:p>
    <w:p w:rsidR="00DB0F99" w:rsidRPr="00992E1C" w:rsidRDefault="00DB0F99" w:rsidP="00B6091E">
      <w:pPr>
        <w:numPr>
          <w:ilvl w:val="0"/>
          <w:numId w:val="36"/>
        </w:numPr>
        <w:suppressAutoHyphens/>
        <w:ind w:left="1418" w:hanging="284"/>
        <w:jc w:val="both"/>
      </w:pPr>
      <w:r>
        <w:t>zwłoki</w:t>
      </w:r>
      <w:r w:rsidRPr="00992E1C">
        <w:t xml:space="preserve"> w realizacji zobowiązań Sprzedawcy – w wysokości 0,5 % wartości przedmiotu sprzedaży określonej w § 2 ust. 1 umowy, za k</w:t>
      </w:r>
      <w:r w:rsidR="00167768">
        <w:t>ażdy rozpoczęty dzień zwłoki</w:t>
      </w:r>
      <w:r w:rsidR="00944225">
        <w:t xml:space="preserve"> </w:t>
      </w:r>
      <w:r w:rsidRPr="00992E1C">
        <w:t>,</w:t>
      </w:r>
    </w:p>
    <w:p w:rsidR="00DB0F99" w:rsidRDefault="00DB0F99" w:rsidP="00B6091E">
      <w:pPr>
        <w:numPr>
          <w:ilvl w:val="0"/>
          <w:numId w:val="36"/>
        </w:numPr>
        <w:suppressAutoHyphens/>
        <w:ind w:left="1134" w:firstLine="0"/>
        <w:jc w:val="both"/>
      </w:pPr>
      <w:r w:rsidRPr="00992E1C">
        <w:t>odmowy przyjęcia zamówienia na dostawę części przedmiotu umowy – w wysokości 100 PLN brutto.</w:t>
      </w:r>
    </w:p>
    <w:p w:rsidR="00DB0F99" w:rsidRDefault="00DB0F99" w:rsidP="00B6091E">
      <w:pPr>
        <w:numPr>
          <w:ilvl w:val="0"/>
          <w:numId w:val="31"/>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DB0F99" w:rsidRDefault="00DB0F99" w:rsidP="00B6091E">
      <w:pPr>
        <w:numPr>
          <w:ilvl w:val="0"/>
          <w:numId w:val="31"/>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DB0F99" w:rsidRPr="002F120A" w:rsidRDefault="00DB0F99" w:rsidP="00B6091E">
      <w:pPr>
        <w:numPr>
          <w:ilvl w:val="0"/>
          <w:numId w:val="31"/>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DB0F99" w:rsidRDefault="00DB0F99" w:rsidP="00B6091E">
      <w:pPr>
        <w:numPr>
          <w:ilvl w:val="0"/>
          <w:numId w:val="31"/>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B0F99" w:rsidRPr="00992E1C" w:rsidRDefault="00DB0F99" w:rsidP="00B6091E">
      <w:pPr>
        <w:numPr>
          <w:ilvl w:val="0"/>
          <w:numId w:val="31"/>
        </w:numPr>
        <w:suppressAutoHyphens/>
        <w:ind w:left="1134" w:hanging="425"/>
        <w:jc w:val="both"/>
      </w:pPr>
      <w:r>
        <w:t>Łączna wysokość kar umownych, które mogą dochodzić strony  nie może przekroczyć 50% wartości brutto zawartej umowy.</w:t>
      </w:r>
    </w:p>
    <w:p w:rsidR="00DB0F99" w:rsidRPr="00992E1C" w:rsidRDefault="00DB0F99" w:rsidP="00DB0F99">
      <w:pPr>
        <w:ind w:left="720"/>
        <w:jc w:val="both"/>
      </w:pPr>
    </w:p>
    <w:p w:rsidR="00DB0F99" w:rsidRDefault="00DB0F99" w:rsidP="00DB0F99">
      <w:pPr>
        <w:jc w:val="center"/>
      </w:pPr>
      <w:r w:rsidRPr="00992E1C">
        <w:t>§ 5</w:t>
      </w:r>
    </w:p>
    <w:p w:rsidR="00DB0F99" w:rsidRPr="00992E1C" w:rsidRDefault="00DB0F99" w:rsidP="00DB0F99">
      <w:pPr>
        <w:jc w:val="center"/>
      </w:pPr>
    </w:p>
    <w:p w:rsidR="00DB0F99" w:rsidRPr="00992E1C" w:rsidRDefault="00DB0F99" w:rsidP="00B6091E">
      <w:pPr>
        <w:numPr>
          <w:ilvl w:val="0"/>
          <w:numId w:val="32"/>
        </w:numPr>
        <w:suppressAutoHyphens/>
        <w:ind w:left="1134" w:hanging="425"/>
        <w:jc w:val="both"/>
      </w:pPr>
      <w:r w:rsidRPr="00992E1C">
        <w:t>Wszelkie zmiany niniejszej umowy wymagają zgodnego oświadczenia stron umowy i formy pisemnej pod rygorem nieważności, chyba że umowa stanowi inaczej.</w:t>
      </w:r>
    </w:p>
    <w:p w:rsidR="00DB0F99" w:rsidRPr="00992E1C" w:rsidRDefault="00DB0F99" w:rsidP="00B6091E">
      <w:pPr>
        <w:numPr>
          <w:ilvl w:val="0"/>
          <w:numId w:val="32"/>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DB0F99" w:rsidRPr="00992E1C" w:rsidRDefault="00DB0F99" w:rsidP="00B6091E">
      <w:pPr>
        <w:numPr>
          <w:ilvl w:val="0"/>
          <w:numId w:val="32"/>
        </w:numPr>
        <w:suppressAutoHyphens/>
        <w:ind w:left="1134" w:hanging="425"/>
        <w:jc w:val="both"/>
      </w:pPr>
      <w:r w:rsidRPr="00992E1C">
        <w:t xml:space="preserve">W razie wystąpienia istotnej zmiany okoliczności powodującej, że wykonanie </w:t>
      </w:r>
      <w:r>
        <w:t xml:space="preserve"> </w:t>
      </w:r>
      <w:r w:rsidRPr="00992E1C">
        <w:t xml:space="preserve"> w chwili zawarcia umowy, Kupujący może odstąpić od umowy w terminie 30 dni od powzięcia wiadomości o powyższych okolicznościach. W takim przypadku Sprzedający może jedynie żądać wynagrodzenia należnego mu z tytułu wykonanej części umowy.</w:t>
      </w:r>
    </w:p>
    <w:p w:rsidR="00DB0F99" w:rsidRPr="00992E1C" w:rsidRDefault="00DB0F99" w:rsidP="00B6091E">
      <w:pPr>
        <w:numPr>
          <w:ilvl w:val="0"/>
          <w:numId w:val="32"/>
        </w:numPr>
        <w:suppressAutoHyphens/>
        <w:ind w:left="1134" w:hanging="425"/>
        <w:jc w:val="both"/>
      </w:pPr>
      <w:r w:rsidRPr="00992E1C">
        <w:t xml:space="preserve">Kupujący zastrzega sobie prawo rezygnacji z zakupu części przedmiotu sprzedaży. Sprzedającemu nie przysługują z tego tytułu roszczenia odszkodowawcze. Kupujący deklaruje realizację co najmniej </w:t>
      </w:r>
      <w:r>
        <w:t>5</w:t>
      </w:r>
      <w:r w:rsidRPr="00992E1C">
        <w:t>0 % wartości umowy.</w:t>
      </w:r>
    </w:p>
    <w:p w:rsidR="00DB0F99" w:rsidRPr="00992E1C" w:rsidRDefault="00DB0F99" w:rsidP="00B6091E">
      <w:pPr>
        <w:numPr>
          <w:ilvl w:val="0"/>
          <w:numId w:val="32"/>
        </w:numPr>
        <w:suppressAutoHyphens/>
        <w:ind w:left="1134" w:hanging="425"/>
        <w:jc w:val="both"/>
      </w:pPr>
      <w:r w:rsidRPr="00992E1C">
        <w:t>W sprawach nie unormowanych w umowie będą miały zastosowanie przepisy ustawy  Prawo zamówień publicznych i Kodeksu Cywilnego.</w:t>
      </w:r>
    </w:p>
    <w:p w:rsidR="00DB0F99" w:rsidRPr="00992E1C" w:rsidRDefault="00DB0F99" w:rsidP="00B6091E">
      <w:pPr>
        <w:numPr>
          <w:ilvl w:val="0"/>
          <w:numId w:val="32"/>
        </w:numPr>
        <w:suppressAutoHyphens/>
        <w:ind w:left="1134" w:hanging="425"/>
        <w:jc w:val="both"/>
      </w:pPr>
      <w:r w:rsidRPr="00992E1C">
        <w:t>Ewentualne spory powstałe w związku z realizacją umowy rozstrzygane będą przez Sąd właściwy dla siedziby Kupującego.</w:t>
      </w:r>
    </w:p>
    <w:p w:rsidR="00DB0F99" w:rsidRPr="00992E1C" w:rsidRDefault="00DB0F99" w:rsidP="00B6091E">
      <w:pPr>
        <w:numPr>
          <w:ilvl w:val="0"/>
          <w:numId w:val="32"/>
        </w:numPr>
        <w:suppressAutoHyphens/>
        <w:ind w:left="1134"/>
        <w:jc w:val="both"/>
      </w:pPr>
      <w:r w:rsidRPr="00992E1C">
        <w:t>Umowa została spisana w dwóch egzemplarzach, po jednym dla każdej ze stron.</w:t>
      </w:r>
    </w:p>
    <w:p w:rsidR="00DB0F99" w:rsidRDefault="00DB0F99" w:rsidP="00DB0F99">
      <w:pPr>
        <w:jc w:val="both"/>
      </w:pPr>
    </w:p>
    <w:p w:rsidR="00DB0F99" w:rsidRDefault="00DB0F99" w:rsidP="00DB0F99">
      <w:pPr>
        <w:jc w:val="both"/>
      </w:pPr>
    </w:p>
    <w:p w:rsidR="00DB0F99" w:rsidRPr="00992E1C" w:rsidRDefault="00DB0F99" w:rsidP="00DB0F99">
      <w:pPr>
        <w:jc w:val="both"/>
        <w:rPr>
          <w:i/>
        </w:rPr>
      </w:pPr>
      <w:r w:rsidRPr="00992E1C">
        <w:rPr>
          <w:b/>
          <w:i/>
        </w:rPr>
        <w:t xml:space="preserve">         Sprzedający                       </w:t>
      </w:r>
      <w:r>
        <w:rPr>
          <w:b/>
          <w:i/>
        </w:rPr>
        <w:t xml:space="preserve">         </w:t>
      </w:r>
      <w:r w:rsidRPr="00992E1C">
        <w:rPr>
          <w:b/>
          <w:i/>
        </w:rPr>
        <w:t xml:space="preserve">                                           </w:t>
      </w:r>
      <w:r>
        <w:rPr>
          <w:b/>
          <w:i/>
        </w:rPr>
        <w:t xml:space="preserve">            </w:t>
      </w:r>
      <w:r w:rsidRPr="00992E1C">
        <w:rPr>
          <w:b/>
          <w:i/>
        </w:rPr>
        <w:t xml:space="preserve">        Kupujący                                                          </w:t>
      </w:r>
    </w:p>
    <w:p w:rsidR="00DB0F99" w:rsidRPr="009465FA" w:rsidRDefault="00DB0F99" w:rsidP="00DB0F99">
      <w:pPr>
        <w:jc w:val="both"/>
      </w:pPr>
    </w:p>
    <w:p w:rsidR="00DB0F99" w:rsidRDefault="00DB0F99" w:rsidP="00DB0F99">
      <w:pPr>
        <w:tabs>
          <w:tab w:val="left" w:pos="1134"/>
        </w:tabs>
        <w:ind w:left="284"/>
        <w:jc w:val="both"/>
        <w:rPr>
          <w:rFonts w:ascii="Cambria" w:hAnsi="Cambria"/>
          <w:lang w:eastAsia="en-US"/>
        </w:rPr>
      </w:pPr>
    </w:p>
    <w:p w:rsidR="00DB0F99" w:rsidRDefault="00DB0F99" w:rsidP="00DB0F99">
      <w:pPr>
        <w:ind w:left="284"/>
        <w:jc w:val="both"/>
        <w:rPr>
          <w:rFonts w:ascii="Cambria" w:hAnsi="Cambria"/>
          <w:lang w:eastAsia="en-US"/>
        </w:rPr>
      </w:pPr>
    </w:p>
    <w:p w:rsidR="00DB0F99" w:rsidRDefault="00DB0F99" w:rsidP="00DB0F99">
      <w:pPr>
        <w:ind w:left="284"/>
        <w:jc w:val="both"/>
        <w:rPr>
          <w:rFonts w:ascii="Cambria" w:hAnsi="Cambria"/>
          <w:lang w:eastAsia="en-US"/>
        </w:rPr>
      </w:pPr>
    </w:p>
    <w:p w:rsidR="004B431D" w:rsidRDefault="007D69A3" w:rsidP="00DB0F99">
      <w:pPr>
        <w:jc w:val="both"/>
        <w:rPr>
          <w:rFonts w:ascii="Cambria" w:hAnsi="Cambria"/>
          <w:b/>
          <w:bCs/>
        </w:rPr>
      </w:pPr>
      <w:r w:rsidRPr="009659F8">
        <w:rPr>
          <w:rFonts w:ascii="Cambria" w:hAnsi="Cambria"/>
          <w:b/>
          <w:bCs/>
        </w:rPr>
        <w:t xml:space="preserve">                                </w:t>
      </w: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DB0F99">
      <w:pPr>
        <w:jc w:val="both"/>
        <w:rPr>
          <w:rFonts w:ascii="Cambria" w:hAnsi="Cambria"/>
          <w:b/>
          <w:bCs/>
        </w:rPr>
      </w:pPr>
    </w:p>
    <w:p w:rsidR="004B431D" w:rsidRDefault="004B431D" w:rsidP="004B431D">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4B431D" w:rsidRDefault="004B431D" w:rsidP="004B431D">
      <w:pPr>
        <w:ind w:left="284"/>
        <w:jc w:val="both"/>
        <w:rPr>
          <w:rFonts w:ascii="Cambria" w:hAnsi="Cambria"/>
          <w:lang w:eastAsia="en-US"/>
        </w:rPr>
      </w:pPr>
      <w:r w:rsidRPr="009659F8">
        <w:rPr>
          <w:rFonts w:ascii="Cambria" w:hAnsi="Cambria"/>
          <w:b/>
          <w:bCs/>
        </w:rPr>
        <w:t xml:space="preserve">        </w:t>
      </w:r>
    </w:p>
    <w:p w:rsidR="004B431D" w:rsidRDefault="004B431D" w:rsidP="004B431D">
      <w:pPr>
        <w:ind w:left="284"/>
        <w:jc w:val="both"/>
        <w:rPr>
          <w:rFonts w:ascii="Cambria" w:hAnsi="Cambria"/>
          <w:lang w:eastAsia="en-US"/>
        </w:rPr>
      </w:pPr>
    </w:p>
    <w:p w:rsidR="004B431D" w:rsidRDefault="004B431D" w:rsidP="004B431D">
      <w:pPr>
        <w:pStyle w:val="Bezodstpw"/>
        <w:jc w:val="center"/>
        <w:rPr>
          <w:b/>
        </w:rPr>
      </w:pPr>
      <w:r w:rsidRPr="008556CD">
        <w:rPr>
          <w:b/>
        </w:rPr>
        <w:t xml:space="preserve">UMOWA </w:t>
      </w:r>
      <w:r>
        <w:rPr>
          <w:b/>
        </w:rPr>
        <w:t xml:space="preserve">SPRZEDAŻY – Część </w:t>
      </w:r>
      <w:r>
        <w:rPr>
          <w:b/>
        </w:rPr>
        <w:t>2</w:t>
      </w:r>
    </w:p>
    <w:p w:rsidR="004B431D" w:rsidRPr="008556CD" w:rsidRDefault="004B431D" w:rsidP="004B431D">
      <w:pPr>
        <w:pStyle w:val="Bezodstpw"/>
        <w:jc w:val="center"/>
        <w:rPr>
          <w:rFonts w:eastAsia="Arial Unicode MS"/>
          <w:b/>
          <w:bCs/>
        </w:rPr>
      </w:pPr>
    </w:p>
    <w:p w:rsidR="004B431D" w:rsidRDefault="004B431D" w:rsidP="004B431D">
      <w:pPr>
        <w:pStyle w:val="Bezodstpw"/>
        <w:jc w:val="center"/>
        <w:rPr>
          <w:b/>
        </w:rPr>
      </w:pPr>
      <w:r w:rsidRPr="008556CD">
        <w:rPr>
          <w:b/>
        </w:rPr>
        <w:t>NR SZPiGM 38</w:t>
      </w:r>
      <w:r>
        <w:rPr>
          <w:b/>
        </w:rPr>
        <w:t>10/68/P2</w:t>
      </w:r>
      <w:r>
        <w:rPr>
          <w:b/>
        </w:rPr>
        <w:t>/2023</w:t>
      </w:r>
    </w:p>
    <w:p w:rsidR="004B431D" w:rsidRPr="008556CD" w:rsidRDefault="004B431D" w:rsidP="004B431D">
      <w:pPr>
        <w:pStyle w:val="Bezodstpw"/>
        <w:jc w:val="center"/>
        <w:rPr>
          <w:b/>
        </w:rPr>
      </w:pPr>
    </w:p>
    <w:p w:rsidR="004B431D" w:rsidRDefault="004B431D" w:rsidP="004B431D">
      <w:pPr>
        <w:pStyle w:val="Bezodstpw"/>
      </w:pPr>
      <w:r>
        <w:t xml:space="preserve">            </w:t>
      </w:r>
    </w:p>
    <w:p w:rsidR="004B431D" w:rsidRPr="009551CC" w:rsidRDefault="004B431D" w:rsidP="004B431D">
      <w:pPr>
        <w:pStyle w:val="Bezodstpw"/>
      </w:pPr>
      <w:r>
        <w:t xml:space="preserve">            </w:t>
      </w:r>
      <w:r w:rsidRPr="009551CC">
        <w:t xml:space="preserve">zawarta </w:t>
      </w:r>
      <w:r>
        <w:t xml:space="preserve">w Brzozowie, w dniu …………….. </w:t>
      </w:r>
      <w:r w:rsidRPr="009551CC">
        <w:t>pomiędzy:</w:t>
      </w:r>
    </w:p>
    <w:p w:rsidR="004B431D" w:rsidRDefault="004B431D" w:rsidP="004B431D">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4B431D" w:rsidRPr="00C6709A" w:rsidRDefault="004B431D" w:rsidP="004B431D">
      <w:pPr>
        <w:pStyle w:val="Bezodstpw"/>
        <w:tabs>
          <w:tab w:val="left" w:pos="709"/>
        </w:tabs>
        <w:ind w:left="709"/>
        <w:jc w:val="both"/>
      </w:pPr>
      <w:r>
        <w:t>Lek. Tomasza Kondraciuka, MBA - Dyrektora</w:t>
      </w:r>
    </w:p>
    <w:p w:rsidR="004B431D" w:rsidRPr="00C6709A" w:rsidRDefault="004B431D" w:rsidP="004B431D">
      <w:pPr>
        <w:pStyle w:val="Bezodstpw"/>
        <w:ind w:left="709"/>
        <w:jc w:val="both"/>
      </w:pPr>
      <w:r w:rsidRPr="00C6709A">
        <w:t xml:space="preserve">zwanym w dalszej części umowy „Kupującym”, </w:t>
      </w:r>
    </w:p>
    <w:p w:rsidR="004B431D" w:rsidRPr="00C6709A" w:rsidRDefault="004B431D" w:rsidP="004B431D">
      <w:pPr>
        <w:pStyle w:val="Bezodstpw"/>
        <w:ind w:left="709"/>
        <w:jc w:val="both"/>
      </w:pPr>
      <w:r w:rsidRPr="00C6709A">
        <w:t>a</w:t>
      </w:r>
    </w:p>
    <w:p w:rsidR="004B431D" w:rsidRPr="00FD32BB" w:rsidRDefault="004B431D" w:rsidP="004B431D">
      <w:pPr>
        <w:pStyle w:val="Bezodstpw"/>
        <w:ind w:left="709"/>
        <w:jc w:val="both"/>
      </w:pPr>
      <w:r>
        <w:t>………………………………………………………………………………………….,</w:t>
      </w:r>
      <w:r w:rsidRPr="00FD32BB">
        <w:t xml:space="preserve">  reprezentowana przez:</w:t>
      </w:r>
    </w:p>
    <w:p w:rsidR="004B431D" w:rsidRPr="008556CD" w:rsidRDefault="004B431D" w:rsidP="004B431D">
      <w:pPr>
        <w:pStyle w:val="Bezodstpw"/>
      </w:pPr>
      <w:r>
        <w:t xml:space="preserve">            </w:t>
      </w:r>
      <w:r>
        <w:t>……………………………………………..</w:t>
      </w:r>
    </w:p>
    <w:p w:rsidR="004B431D" w:rsidRPr="00C6709A" w:rsidRDefault="004B431D" w:rsidP="004B431D">
      <w:pPr>
        <w:pStyle w:val="Bezodstpw"/>
        <w:ind w:left="709"/>
      </w:pPr>
      <w:r w:rsidRPr="00C6709A">
        <w:t>zw</w:t>
      </w:r>
      <w:r>
        <w:t>aną</w:t>
      </w:r>
      <w:r w:rsidRPr="00C6709A">
        <w:t xml:space="preserve"> w dalszej części umowy „Sprzedającym”.</w:t>
      </w:r>
    </w:p>
    <w:p w:rsidR="004B431D" w:rsidRDefault="004B431D" w:rsidP="004B431D">
      <w:pPr>
        <w:pStyle w:val="Bezodstpw"/>
        <w:ind w:left="709"/>
        <w:jc w:val="both"/>
      </w:pPr>
    </w:p>
    <w:p w:rsidR="004B431D" w:rsidRPr="00077646" w:rsidRDefault="004B431D" w:rsidP="004B431D">
      <w:pPr>
        <w:pStyle w:val="Bezodstpw"/>
        <w:ind w:left="709"/>
        <w:jc w:val="both"/>
      </w:pPr>
    </w:p>
    <w:p w:rsidR="004B431D" w:rsidRDefault="004B431D" w:rsidP="004B431D">
      <w:pPr>
        <w:ind w:left="709" w:firstLine="709"/>
      </w:pPr>
      <w:r>
        <w:t xml:space="preserve">                                                </w:t>
      </w:r>
      <w:r w:rsidRPr="00992E1C">
        <w:t>§ 1</w:t>
      </w:r>
    </w:p>
    <w:p w:rsidR="004B431D" w:rsidRPr="00992E1C" w:rsidRDefault="004B431D" w:rsidP="004B431D">
      <w:pPr>
        <w:ind w:left="709" w:firstLine="709"/>
      </w:pPr>
    </w:p>
    <w:p w:rsidR="004B431D" w:rsidRPr="00992E1C" w:rsidRDefault="004B431D" w:rsidP="00B6091E">
      <w:pPr>
        <w:numPr>
          <w:ilvl w:val="0"/>
          <w:numId w:val="30"/>
        </w:numPr>
        <w:suppressAutoHyphens/>
        <w:jc w:val="both"/>
      </w:pPr>
      <w:r w:rsidRPr="00992E1C">
        <w:t>Sprzedający sprzedaje a</w:t>
      </w:r>
      <w:r>
        <w:t xml:space="preserve"> Kupujący kupuje </w:t>
      </w:r>
      <w:r>
        <w:t>ziemniaki jadalne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4B431D" w:rsidRPr="00992E1C" w:rsidRDefault="004B431D" w:rsidP="00B6091E">
      <w:pPr>
        <w:numPr>
          <w:ilvl w:val="0"/>
          <w:numId w:val="30"/>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4B431D" w:rsidRDefault="004B431D" w:rsidP="00B6091E">
      <w:pPr>
        <w:numPr>
          <w:ilvl w:val="0"/>
          <w:numId w:val="30"/>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4B431D" w:rsidRPr="00DA0B8F" w:rsidRDefault="004B431D" w:rsidP="00B6091E">
      <w:pPr>
        <w:numPr>
          <w:ilvl w:val="0"/>
          <w:numId w:val="30"/>
        </w:numPr>
        <w:suppressAutoHyphens/>
        <w:jc w:val="both"/>
        <w:rPr>
          <w:i/>
        </w:rPr>
      </w:pPr>
      <w:r w:rsidRPr="004B431D">
        <w:t>Umowa została zawarta na czas określony tj. od dnia …………….. do d</w:t>
      </w:r>
      <w:r>
        <w:t xml:space="preserve">nia ………………r. </w:t>
      </w:r>
    </w:p>
    <w:p w:rsidR="004B431D" w:rsidRDefault="004B431D" w:rsidP="00B6091E">
      <w:pPr>
        <w:numPr>
          <w:ilvl w:val="0"/>
          <w:numId w:val="30"/>
        </w:numPr>
        <w:suppressAutoHyphens/>
        <w:jc w:val="both"/>
      </w:pPr>
      <w:r w:rsidRPr="00992E1C">
        <w:t>Każdej ze stron umowy przysługuje prawo wypowiedzenia umowy z</w:t>
      </w:r>
      <w:r>
        <w:t> </w:t>
      </w:r>
      <w:r w:rsidRPr="00992E1C">
        <w:t xml:space="preserve">zachowaniem </w:t>
      </w:r>
      <w:r>
        <w:t xml:space="preserve">3 - </w:t>
      </w:r>
      <w:r w:rsidRPr="00992E1C">
        <w:t> tygodniowego terminu wypowiedzenia. W przypadku wypowiedzenia umowy, stronom umowy nie przysługują z tego tytułu roszczenia odszkodowawcze.</w:t>
      </w:r>
    </w:p>
    <w:p w:rsidR="004B431D" w:rsidRPr="00794154" w:rsidRDefault="004B431D" w:rsidP="00B6091E">
      <w:pPr>
        <w:numPr>
          <w:ilvl w:val="0"/>
          <w:numId w:val="30"/>
        </w:numPr>
        <w:suppressAutoHyphens/>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4B431D" w:rsidRDefault="004B431D" w:rsidP="004B431D">
      <w:pPr>
        <w:suppressAutoHyphens/>
        <w:ind w:left="1080"/>
        <w:jc w:val="both"/>
        <w:rPr>
          <w:rFonts w:eastAsia="Calibri"/>
          <w:lang w:eastAsia="ar-SA"/>
        </w:rPr>
      </w:pPr>
      <w:r w:rsidRPr="00794154">
        <w:rPr>
          <w:rFonts w:eastAsia="Calibri"/>
          <w:lang w:eastAsia="ar-SA"/>
        </w:rPr>
        <w:t>Przesunięcia będą dokonywane w oparciu o ceny jednostkowe zawarte w</w:t>
      </w:r>
      <w:r>
        <w:rPr>
          <w:rFonts w:eastAsia="Calibri"/>
          <w:lang w:eastAsia="ar-SA"/>
        </w:rPr>
        <w:t> </w:t>
      </w:r>
      <w:r w:rsidRPr="00794154">
        <w:rPr>
          <w:rFonts w:eastAsia="Calibri"/>
          <w:lang w:eastAsia="ar-SA"/>
        </w:rPr>
        <w:t>załączniku nr 1 do umowy (formularz ofertowy Sprzedającego).</w:t>
      </w:r>
    </w:p>
    <w:p w:rsidR="004B431D" w:rsidRPr="00794154" w:rsidRDefault="004B431D" w:rsidP="004B431D">
      <w:pPr>
        <w:suppressAutoHyphens/>
        <w:ind w:left="1080"/>
        <w:jc w:val="both"/>
        <w:rPr>
          <w:rFonts w:eastAsia="Calibri"/>
          <w:lang w:eastAsia="ar-SA"/>
        </w:rPr>
      </w:pPr>
      <w:r>
        <w:rPr>
          <w:rFonts w:eastAsia="Calibri"/>
          <w:lang w:eastAsia="ar-SA"/>
        </w:rPr>
        <w:t xml:space="preserve">Przesunięcia nie mogą doprowadzić do wzrostu łącznej wartości przedmiotu sprzedaży określonej w umowie. </w:t>
      </w:r>
    </w:p>
    <w:p w:rsidR="004B431D" w:rsidRDefault="004B431D" w:rsidP="004B431D">
      <w:pPr>
        <w:suppressAutoHyphens/>
        <w:jc w:val="both"/>
      </w:pPr>
    </w:p>
    <w:p w:rsidR="004B431D" w:rsidRDefault="004B431D" w:rsidP="004B431D">
      <w:pPr>
        <w:jc w:val="center"/>
      </w:pPr>
      <w:r w:rsidRPr="00992E1C">
        <w:t>§ 2</w:t>
      </w:r>
    </w:p>
    <w:p w:rsidR="004B431D" w:rsidRDefault="004B431D" w:rsidP="004B431D">
      <w:pPr>
        <w:jc w:val="center"/>
      </w:pPr>
    </w:p>
    <w:p w:rsidR="004B431D" w:rsidRDefault="004B431D" w:rsidP="00B6091E">
      <w:pPr>
        <w:numPr>
          <w:ilvl w:val="0"/>
          <w:numId w:val="33"/>
        </w:numPr>
        <w:suppressAutoHyphens/>
        <w:ind w:left="1080"/>
        <w:jc w:val="both"/>
      </w:pPr>
      <w:r w:rsidRPr="00992E1C">
        <w:t>Strony ustalają łączną wartość przedmiotu sprzedaż</w:t>
      </w:r>
      <w:r>
        <w:t>y, określonego w § 1, na kwotę: ……………… PLN brutto (słownie: ………………………………..   …….</w:t>
      </w:r>
      <w:r w:rsidRPr="00992E1C">
        <w:t xml:space="preserve">/100). </w:t>
      </w:r>
    </w:p>
    <w:p w:rsidR="004B431D" w:rsidRDefault="004B431D" w:rsidP="00B6091E">
      <w:pPr>
        <w:numPr>
          <w:ilvl w:val="0"/>
          <w:numId w:val="33"/>
        </w:numPr>
        <w:suppressAutoHyphens/>
        <w:ind w:left="1080"/>
        <w:jc w:val="both"/>
      </w:pPr>
      <w:r w:rsidRPr="00992E1C">
        <w:t xml:space="preserve">Kwota wymieniona w § 2 ust. 1 niniejszej umowy obejmuje wszelkie koszty związane z zakupem przedmiotów objętych umową, wymienionych w § 1 ust. 1, </w:t>
      </w:r>
    </w:p>
    <w:p w:rsidR="004B431D" w:rsidRPr="00861831" w:rsidRDefault="004B431D" w:rsidP="004B431D">
      <w:pPr>
        <w:suppressAutoHyphens/>
        <w:ind w:left="1080"/>
        <w:jc w:val="both"/>
      </w:pPr>
      <w:r w:rsidRPr="00861831">
        <w:t>w szczególności obejmują koszt transportu przedmiotu umowy do miejsca odbioru dokonywanego przez Kupującego.</w:t>
      </w:r>
    </w:p>
    <w:p w:rsidR="004B431D" w:rsidRPr="00992E1C" w:rsidRDefault="004B431D" w:rsidP="00B6091E">
      <w:pPr>
        <w:numPr>
          <w:ilvl w:val="0"/>
          <w:numId w:val="33"/>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po uprzednim otrzymaniu zamówienia, transportem własnym lub zleconym, na własny koszt i ryzyko, loco Magazyn Spożywczy Kupującego (Bielawskiego 18, Brzozów) w </w:t>
      </w:r>
      <w:r>
        <w:t>terminie do ….. dni od złożenia zamówienia przez Kupującego.</w:t>
      </w:r>
    </w:p>
    <w:p w:rsidR="004B431D" w:rsidRPr="00992E1C" w:rsidRDefault="004B431D" w:rsidP="00B6091E">
      <w:pPr>
        <w:numPr>
          <w:ilvl w:val="0"/>
          <w:numId w:val="33"/>
        </w:numPr>
        <w:suppressAutoHyphens/>
        <w:ind w:left="1080"/>
        <w:jc w:val="both"/>
      </w:pPr>
      <w:r w:rsidRPr="00992E1C">
        <w:t>Kupujący odbiera dostawy od poniedziałku do piątku w godzinach od 6:30 do 13:30, a w soboty od 8:00 do 11:00.</w:t>
      </w:r>
    </w:p>
    <w:p w:rsidR="004B431D" w:rsidRPr="00992E1C" w:rsidRDefault="004B431D" w:rsidP="00B6091E">
      <w:pPr>
        <w:numPr>
          <w:ilvl w:val="0"/>
          <w:numId w:val="33"/>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4B431D" w:rsidRPr="00992E1C" w:rsidRDefault="004B431D" w:rsidP="00B6091E">
      <w:pPr>
        <w:numPr>
          <w:ilvl w:val="0"/>
          <w:numId w:val="33"/>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4B431D" w:rsidRPr="00992E1C" w:rsidRDefault="004B431D" w:rsidP="00B6091E">
      <w:pPr>
        <w:numPr>
          <w:ilvl w:val="0"/>
          <w:numId w:val="33"/>
        </w:numPr>
        <w:suppressAutoHyphens/>
        <w:ind w:left="1080"/>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4B431D" w:rsidRPr="00B039CA" w:rsidRDefault="004B431D" w:rsidP="00B6091E">
      <w:pPr>
        <w:numPr>
          <w:ilvl w:val="0"/>
          <w:numId w:val="33"/>
        </w:numPr>
        <w:suppressAutoHyphens/>
        <w:ind w:left="1080"/>
        <w:jc w:val="both"/>
      </w:pPr>
      <w:r w:rsidRPr="00992E1C">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4B431D" w:rsidRDefault="004B431D" w:rsidP="00B6091E">
      <w:pPr>
        <w:numPr>
          <w:ilvl w:val="0"/>
          <w:numId w:val="33"/>
        </w:numPr>
        <w:suppressAutoHyphens/>
        <w:ind w:left="1080"/>
        <w:jc w:val="both"/>
      </w:pPr>
      <w:r w:rsidRPr="00992E1C">
        <w:t>Kupujący składa zamówienia w formie:</w:t>
      </w:r>
    </w:p>
    <w:p w:rsidR="004B431D" w:rsidRPr="00992E1C" w:rsidRDefault="004B431D" w:rsidP="00B6091E">
      <w:pPr>
        <w:numPr>
          <w:ilvl w:val="0"/>
          <w:numId w:val="37"/>
        </w:numPr>
        <w:suppressAutoHyphens/>
        <w:jc w:val="both"/>
      </w:pPr>
      <w:r w:rsidRPr="00992E1C">
        <w:t>email na adres .............................</w:t>
      </w:r>
    </w:p>
    <w:p w:rsidR="004B431D" w:rsidRPr="00992E1C" w:rsidRDefault="004B431D" w:rsidP="00B6091E">
      <w:pPr>
        <w:numPr>
          <w:ilvl w:val="0"/>
          <w:numId w:val="37"/>
        </w:numPr>
        <w:suppressAutoHyphens/>
        <w:jc w:val="both"/>
      </w:pPr>
      <w:r w:rsidRPr="00992E1C">
        <w:t>fax na numer ..............................</w:t>
      </w:r>
    </w:p>
    <w:p w:rsidR="004B431D" w:rsidRDefault="004B431D" w:rsidP="00B6091E">
      <w:pPr>
        <w:numPr>
          <w:ilvl w:val="0"/>
          <w:numId w:val="33"/>
        </w:numPr>
        <w:suppressAutoHyphens/>
        <w:ind w:left="1080"/>
        <w:jc w:val="both"/>
      </w:pPr>
      <w:r w:rsidRPr="00992E1C">
        <w:t>Osobą kontaktową i upoważnioną ze strony Kupującego w sprawie realizacji niniejsz</w:t>
      </w:r>
      <w:r>
        <w:t>ej umowy jest Pan Piotr Komorowski</w:t>
      </w:r>
      <w:r w:rsidRPr="00992E1C">
        <w:t xml:space="preserve"> lub Pan Robert Federkiewicz tel. 134309641</w:t>
      </w:r>
      <w:r>
        <w:t>.</w:t>
      </w:r>
    </w:p>
    <w:p w:rsidR="004B431D" w:rsidRPr="00992E1C" w:rsidRDefault="004B431D" w:rsidP="00B6091E">
      <w:pPr>
        <w:numPr>
          <w:ilvl w:val="0"/>
          <w:numId w:val="33"/>
        </w:numPr>
        <w:suppressAutoHyphens/>
        <w:ind w:left="1080"/>
        <w:jc w:val="both"/>
      </w:pPr>
      <w:r w:rsidRPr="00992E1C">
        <w:t>Osobą kontaktową i upoważnioną ze strony Sprzedającego w sprawie realizacji niniejszej umowy jest  …………………………….tel./fax. ...................................</w:t>
      </w:r>
    </w:p>
    <w:p w:rsidR="004B431D" w:rsidRPr="00992E1C" w:rsidRDefault="004B431D" w:rsidP="00B6091E">
      <w:pPr>
        <w:numPr>
          <w:ilvl w:val="0"/>
          <w:numId w:val="33"/>
        </w:numPr>
        <w:suppressAutoHyphens/>
        <w:ind w:left="1080"/>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4B431D" w:rsidRPr="00992E1C" w:rsidRDefault="004B431D" w:rsidP="004B431D">
      <w:pPr>
        <w:ind w:left="1080"/>
        <w:jc w:val="both"/>
      </w:pPr>
    </w:p>
    <w:p w:rsidR="004B431D" w:rsidRDefault="004B431D" w:rsidP="004B431D">
      <w:pPr>
        <w:jc w:val="center"/>
      </w:pPr>
      <w:r w:rsidRPr="00992E1C">
        <w:t>§ 3</w:t>
      </w:r>
    </w:p>
    <w:p w:rsidR="004B431D" w:rsidRPr="00992E1C" w:rsidRDefault="004B431D" w:rsidP="004B431D">
      <w:pPr>
        <w:jc w:val="center"/>
      </w:pPr>
    </w:p>
    <w:p w:rsidR="004B431D" w:rsidRPr="00992E1C" w:rsidRDefault="004B431D" w:rsidP="00B6091E">
      <w:pPr>
        <w:numPr>
          <w:ilvl w:val="0"/>
          <w:numId w:val="35"/>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4B431D" w:rsidRPr="00992E1C" w:rsidRDefault="004B431D" w:rsidP="00B6091E">
      <w:pPr>
        <w:numPr>
          <w:ilvl w:val="0"/>
          <w:numId w:val="35"/>
        </w:numPr>
        <w:suppressAutoHyphens/>
        <w:jc w:val="both"/>
      </w:pPr>
      <w:r w:rsidRPr="00992E1C">
        <w:t>Strony umowy postanawiają, że zapłata należności za dostarczony przedmiot sprzedaży nastąpi z chwilą obciążenia rachunku bankowego Kupującego.</w:t>
      </w:r>
    </w:p>
    <w:p w:rsidR="004B431D" w:rsidRPr="00992E1C" w:rsidRDefault="004B431D" w:rsidP="00B6091E">
      <w:pPr>
        <w:pStyle w:val="Bezodstpw"/>
        <w:numPr>
          <w:ilvl w:val="0"/>
          <w:numId w:val="35"/>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4B431D" w:rsidRPr="00626048" w:rsidRDefault="004B431D" w:rsidP="00B6091E">
      <w:pPr>
        <w:numPr>
          <w:ilvl w:val="0"/>
          <w:numId w:val="35"/>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4B431D" w:rsidRPr="00992E1C" w:rsidRDefault="004B431D" w:rsidP="00B6091E">
      <w:pPr>
        <w:numPr>
          <w:ilvl w:val="0"/>
          <w:numId w:val="35"/>
        </w:numPr>
        <w:suppressAutoHyphens/>
        <w:jc w:val="both"/>
      </w:pPr>
      <w:r w:rsidRPr="00992E1C">
        <w:t>W trakcie obowiązywania umowy strony dopuszczają zmiany cen wyłącznie w przypadku:</w:t>
      </w:r>
    </w:p>
    <w:p w:rsidR="004B431D" w:rsidRPr="00992E1C" w:rsidRDefault="004B431D" w:rsidP="00B6091E">
      <w:pPr>
        <w:numPr>
          <w:ilvl w:val="0"/>
          <w:numId w:val="38"/>
        </w:numPr>
        <w:suppressAutoHyphens/>
        <w:ind w:left="1440"/>
        <w:jc w:val="both"/>
      </w:pPr>
      <w:r w:rsidRPr="00992E1C">
        <w:t>Obniżenia cen przedmiotu umowy (zmiana następuje z chwilą podpisania aneksu do umowy).</w:t>
      </w:r>
    </w:p>
    <w:p w:rsidR="004B431D" w:rsidRPr="00992E1C" w:rsidRDefault="004B431D" w:rsidP="00B6091E">
      <w:pPr>
        <w:numPr>
          <w:ilvl w:val="0"/>
          <w:numId w:val="38"/>
        </w:numPr>
        <w:suppressAutoHyphens/>
        <w:ind w:left="1440"/>
        <w:jc w:val="both"/>
      </w:pPr>
      <w:r w:rsidRPr="00992E1C">
        <w:t>Zmiany stawki podatku VAT, przy czym zmianie ulega wyłącznie cena brutto, cena netto pozostaje bez zmian (zmiana następuje z chwilą wejścia w życie odpowiednich przepisów i nie wymaga formy aneksu).</w:t>
      </w:r>
    </w:p>
    <w:p w:rsidR="004B431D" w:rsidRDefault="004B431D" w:rsidP="00B6091E">
      <w:pPr>
        <w:numPr>
          <w:ilvl w:val="0"/>
          <w:numId w:val="35"/>
        </w:numPr>
        <w:suppressAutoHyphens/>
        <w:jc w:val="both"/>
      </w:pPr>
      <w:r w:rsidRPr="00992E1C">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w:t>
      </w:r>
      <w:r>
        <w:t>na</w:t>
      </w:r>
      <w:r w:rsidRPr="00992E1C">
        <w:t xml:space="preserve"> umowy w takiej sytuacji uzależniona jest od zgody Kupującego.</w:t>
      </w:r>
    </w:p>
    <w:p w:rsidR="004B431D" w:rsidRDefault="004B431D" w:rsidP="004B431D">
      <w:pPr>
        <w:jc w:val="center"/>
      </w:pPr>
    </w:p>
    <w:p w:rsidR="004B431D" w:rsidRDefault="004B431D" w:rsidP="004B431D">
      <w:pPr>
        <w:jc w:val="center"/>
      </w:pPr>
    </w:p>
    <w:p w:rsidR="004B431D" w:rsidRDefault="004B431D" w:rsidP="004B431D">
      <w:pPr>
        <w:jc w:val="center"/>
      </w:pPr>
    </w:p>
    <w:p w:rsidR="004B431D" w:rsidRDefault="004B431D" w:rsidP="004B431D">
      <w:pPr>
        <w:jc w:val="center"/>
      </w:pPr>
      <w:r w:rsidRPr="00992E1C">
        <w:t>§ 4</w:t>
      </w:r>
    </w:p>
    <w:p w:rsidR="004B431D" w:rsidRPr="00992E1C" w:rsidRDefault="004B431D" w:rsidP="004B431D">
      <w:pPr>
        <w:jc w:val="center"/>
      </w:pPr>
    </w:p>
    <w:p w:rsidR="004B431D" w:rsidRPr="00992E1C" w:rsidRDefault="004B431D" w:rsidP="00B6091E">
      <w:pPr>
        <w:numPr>
          <w:ilvl w:val="0"/>
          <w:numId w:val="31"/>
        </w:numPr>
        <w:suppressAutoHyphens/>
        <w:ind w:left="1134" w:hanging="425"/>
        <w:jc w:val="both"/>
      </w:pPr>
      <w:r w:rsidRPr="00992E1C">
        <w:t>Sprzedający zapłaci na rzecz Kupującego kary umowne w wypadku:</w:t>
      </w:r>
    </w:p>
    <w:p w:rsidR="004B431D" w:rsidRPr="00992E1C" w:rsidRDefault="004B431D" w:rsidP="00B6091E">
      <w:pPr>
        <w:numPr>
          <w:ilvl w:val="0"/>
          <w:numId w:val="36"/>
        </w:numPr>
        <w:suppressAutoHyphens/>
        <w:ind w:left="1418" w:hanging="284"/>
        <w:jc w:val="both"/>
      </w:pPr>
      <w:r>
        <w:t>zwłoki</w:t>
      </w:r>
      <w:r w:rsidRPr="00992E1C">
        <w:t xml:space="preserve"> w realizacji zobowiązań Sprzedawcy – w wysokości 0,5 % wartości przedmiotu sprzedaży określonej w § 2 ust. 1 umowy, za k</w:t>
      </w:r>
      <w:r>
        <w:t xml:space="preserve">ażdy rozpoczęty dzień zwłoki </w:t>
      </w:r>
      <w:r w:rsidRPr="00992E1C">
        <w:t>,</w:t>
      </w:r>
    </w:p>
    <w:p w:rsidR="004B431D" w:rsidRDefault="004B431D" w:rsidP="00B6091E">
      <w:pPr>
        <w:numPr>
          <w:ilvl w:val="0"/>
          <w:numId w:val="36"/>
        </w:numPr>
        <w:suppressAutoHyphens/>
        <w:ind w:left="1134" w:firstLine="0"/>
        <w:jc w:val="both"/>
      </w:pPr>
      <w:r w:rsidRPr="00992E1C">
        <w:t>odmowy przyjęcia zamówienia na dostawę części przedmiotu umowy – w wysokości 100 PLN brutto.</w:t>
      </w:r>
    </w:p>
    <w:p w:rsidR="004B431D" w:rsidRDefault="004B431D" w:rsidP="00B6091E">
      <w:pPr>
        <w:numPr>
          <w:ilvl w:val="0"/>
          <w:numId w:val="31"/>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4B431D" w:rsidRDefault="004B431D" w:rsidP="00B6091E">
      <w:pPr>
        <w:numPr>
          <w:ilvl w:val="0"/>
          <w:numId w:val="31"/>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4B431D" w:rsidRPr="002F120A" w:rsidRDefault="004B431D" w:rsidP="00B6091E">
      <w:pPr>
        <w:numPr>
          <w:ilvl w:val="0"/>
          <w:numId w:val="31"/>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4B431D" w:rsidRDefault="004B431D" w:rsidP="00B6091E">
      <w:pPr>
        <w:numPr>
          <w:ilvl w:val="0"/>
          <w:numId w:val="31"/>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4B431D" w:rsidRPr="00992E1C" w:rsidRDefault="004B431D" w:rsidP="00B6091E">
      <w:pPr>
        <w:numPr>
          <w:ilvl w:val="0"/>
          <w:numId w:val="31"/>
        </w:numPr>
        <w:suppressAutoHyphens/>
        <w:ind w:left="1134" w:hanging="425"/>
        <w:jc w:val="both"/>
      </w:pPr>
      <w:r>
        <w:t>Łączna wysokość kar umownych, które mogą dochodzić strony  nie może przekroczyć 50% wartości brutto zawartej umowy.</w:t>
      </w:r>
    </w:p>
    <w:p w:rsidR="004B431D" w:rsidRPr="00992E1C" w:rsidRDefault="004B431D" w:rsidP="004B431D">
      <w:pPr>
        <w:ind w:left="720"/>
        <w:jc w:val="both"/>
      </w:pPr>
    </w:p>
    <w:p w:rsidR="004B431D" w:rsidRDefault="004B431D" w:rsidP="004B431D">
      <w:pPr>
        <w:jc w:val="center"/>
      </w:pPr>
      <w:r w:rsidRPr="00992E1C">
        <w:t>§ 5</w:t>
      </w:r>
    </w:p>
    <w:p w:rsidR="004B431D" w:rsidRPr="00992E1C" w:rsidRDefault="004B431D" w:rsidP="004B431D">
      <w:pPr>
        <w:jc w:val="center"/>
      </w:pPr>
    </w:p>
    <w:p w:rsidR="004B431D" w:rsidRPr="00992E1C" w:rsidRDefault="004B431D" w:rsidP="00B6091E">
      <w:pPr>
        <w:numPr>
          <w:ilvl w:val="0"/>
          <w:numId w:val="32"/>
        </w:numPr>
        <w:suppressAutoHyphens/>
        <w:ind w:left="1134" w:hanging="425"/>
        <w:jc w:val="both"/>
      </w:pPr>
      <w:r w:rsidRPr="00992E1C">
        <w:t>Wszelkie zmiany niniejszej umowy wymagają zgodnego oświadczenia stron umowy i formy pisemnej pod rygorem nieważności, chyba że umowa stanowi inaczej.</w:t>
      </w:r>
    </w:p>
    <w:p w:rsidR="004B431D" w:rsidRPr="00992E1C" w:rsidRDefault="004B431D" w:rsidP="00B6091E">
      <w:pPr>
        <w:numPr>
          <w:ilvl w:val="0"/>
          <w:numId w:val="32"/>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4B431D" w:rsidRPr="00992E1C" w:rsidRDefault="004B431D" w:rsidP="00B6091E">
      <w:pPr>
        <w:numPr>
          <w:ilvl w:val="0"/>
          <w:numId w:val="32"/>
        </w:numPr>
        <w:suppressAutoHyphens/>
        <w:ind w:left="1134" w:hanging="425"/>
        <w:jc w:val="both"/>
      </w:pPr>
      <w:r w:rsidRPr="00992E1C">
        <w:t xml:space="preserve">W razie wystąpienia istotnej zmiany okoliczności powodującej, że wykonanie </w:t>
      </w:r>
      <w:r>
        <w:t xml:space="preserve"> </w:t>
      </w:r>
      <w:r w:rsidRPr="00992E1C">
        <w:t xml:space="preserve"> w chwili zawarcia umowy, Kupujący może odstąpić od umowy w terminie 30 dni od powzięcia wiadomości o powyższych okolicznościach. W takim przypadku Sprzedający może jedynie żądać wynagrodzenia należnego mu z tytułu wykonanej części umowy.</w:t>
      </w:r>
    </w:p>
    <w:p w:rsidR="004B431D" w:rsidRPr="00992E1C" w:rsidRDefault="004B431D" w:rsidP="00B6091E">
      <w:pPr>
        <w:numPr>
          <w:ilvl w:val="0"/>
          <w:numId w:val="32"/>
        </w:numPr>
        <w:suppressAutoHyphens/>
        <w:ind w:left="1134" w:hanging="425"/>
        <w:jc w:val="both"/>
      </w:pPr>
      <w:r w:rsidRPr="00992E1C">
        <w:t xml:space="preserve">Kupujący zastrzega sobie prawo rezygnacji z zakupu części przedmiotu sprzedaży. Sprzedającemu nie przysługują z tego tytułu roszczenia odszkodowawcze. Kupujący deklaruje realizację co najmniej </w:t>
      </w:r>
      <w:r>
        <w:t>5</w:t>
      </w:r>
      <w:r w:rsidRPr="00992E1C">
        <w:t>0 % wartości umowy.</w:t>
      </w:r>
    </w:p>
    <w:p w:rsidR="004B431D" w:rsidRPr="00992E1C" w:rsidRDefault="004B431D" w:rsidP="00B6091E">
      <w:pPr>
        <w:numPr>
          <w:ilvl w:val="0"/>
          <w:numId w:val="32"/>
        </w:numPr>
        <w:suppressAutoHyphens/>
        <w:ind w:left="1134" w:hanging="425"/>
        <w:jc w:val="both"/>
      </w:pPr>
      <w:r w:rsidRPr="00992E1C">
        <w:t>W sprawach nie unormowanych w umowie będą miały zastosowanie przepisy ustawy  Prawo zamówień publicznych i Kodeksu Cywilnego.</w:t>
      </w:r>
    </w:p>
    <w:p w:rsidR="004B431D" w:rsidRPr="00992E1C" w:rsidRDefault="004B431D" w:rsidP="00B6091E">
      <w:pPr>
        <w:numPr>
          <w:ilvl w:val="0"/>
          <w:numId w:val="32"/>
        </w:numPr>
        <w:suppressAutoHyphens/>
        <w:ind w:left="1134" w:hanging="425"/>
        <w:jc w:val="both"/>
      </w:pPr>
      <w:r w:rsidRPr="00992E1C">
        <w:t>Ewentualne spory powstałe w związku z realizacją umowy rozstrzygane będą przez Sąd właściwy dla siedziby Kupującego.</w:t>
      </w:r>
    </w:p>
    <w:p w:rsidR="004B431D" w:rsidRPr="00992E1C" w:rsidRDefault="004B431D" w:rsidP="00B6091E">
      <w:pPr>
        <w:numPr>
          <w:ilvl w:val="0"/>
          <w:numId w:val="32"/>
        </w:numPr>
        <w:suppressAutoHyphens/>
        <w:ind w:left="1134"/>
        <w:jc w:val="both"/>
      </w:pPr>
      <w:r w:rsidRPr="00992E1C">
        <w:t>Umowa została spisana w dwóch egzemplarzach, po jednym dla każdej ze stron.</w:t>
      </w:r>
    </w:p>
    <w:p w:rsidR="004B431D" w:rsidRDefault="004B431D" w:rsidP="004B431D">
      <w:pPr>
        <w:jc w:val="both"/>
      </w:pPr>
    </w:p>
    <w:p w:rsidR="004B431D" w:rsidRPr="00992E1C" w:rsidRDefault="004B431D" w:rsidP="004B431D">
      <w:pPr>
        <w:jc w:val="both"/>
        <w:rPr>
          <w:i/>
        </w:rPr>
      </w:pPr>
      <w:r w:rsidRPr="00992E1C">
        <w:rPr>
          <w:b/>
          <w:i/>
        </w:rPr>
        <w:t xml:space="preserve">         Sprzedający                       </w:t>
      </w:r>
      <w:r>
        <w:rPr>
          <w:b/>
          <w:i/>
        </w:rPr>
        <w:t xml:space="preserve">         </w:t>
      </w:r>
      <w:r w:rsidRPr="00992E1C">
        <w:rPr>
          <w:b/>
          <w:i/>
        </w:rPr>
        <w:t xml:space="preserve">                                           </w:t>
      </w:r>
      <w:r>
        <w:rPr>
          <w:b/>
          <w:i/>
        </w:rPr>
        <w:t xml:space="preserve">            </w:t>
      </w:r>
      <w:r w:rsidRPr="00992E1C">
        <w:rPr>
          <w:b/>
          <w:i/>
        </w:rPr>
        <w:t xml:space="preserve">        Kupujący                                                          </w:t>
      </w:r>
    </w:p>
    <w:p w:rsidR="004B431D" w:rsidRPr="009659F8" w:rsidRDefault="004B431D" w:rsidP="004B431D">
      <w:pPr>
        <w:jc w:val="both"/>
        <w:rPr>
          <w:rFonts w:ascii="Cambria" w:hAnsi="Cambria"/>
          <w:b/>
          <w:bCs/>
        </w:rPr>
      </w:pPr>
      <w:r w:rsidRPr="009659F8">
        <w:rPr>
          <w:rFonts w:ascii="Cambria" w:hAnsi="Cambria"/>
          <w:b/>
          <w:bCs/>
        </w:rPr>
        <w:t xml:space="preserve">                                                                                           </w:t>
      </w:r>
    </w:p>
    <w:p w:rsidR="004B431D" w:rsidRDefault="004B431D" w:rsidP="004B431D">
      <w:pPr>
        <w:jc w:val="center"/>
        <w:rPr>
          <w:rFonts w:ascii="Cambria" w:hAnsi="Cambria"/>
          <w:b/>
          <w:bCs/>
        </w:rPr>
      </w:pPr>
    </w:p>
    <w:p w:rsidR="004B431D" w:rsidRDefault="004B431D" w:rsidP="004B431D">
      <w:pPr>
        <w:ind w:left="284"/>
        <w:jc w:val="center"/>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4B431D" w:rsidRDefault="004B431D" w:rsidP="004B431D">
      <w:pPr>
        <w:ind w:left="284"/>
        <w:jc w:val="both"/>
        <w:rPr>
          <w:rFonts w:ascii="Cambria" w:hAnsi="Cambria"/>
          <w:lang w:eastAsia="en-US"/>
        </w:rPr>
      </w:pPr>
    </w:p>
    <w:p w:rsidR="004B431D" w:rsidRDefault="004B431D" w:rsidP="004B431D">
      <w:pPr>
        <w:ind w:left="284"/>
        <w:jc w:val="both"/>
        <w:rPr>
          <w:rFonts w:ascii="Cambria" w:hAnsi="Cambria"/>
          <w:lang w:eastAsia="en-US"/>
        </w:rPr>
      </w:pPr>
    </w:p>
    <w:p w:rsidR="004B431D" w:rsidRDefault="004B431D" w:rsidP="004B431D">
      <w:pPr>
        <w:pStyle w:val="Bezodstpw"/>
        <w:jc w:val="center"/>
        <w:rPr>
          <w:b/>
        </w:rPr>
      </w:pPr>
      <w:r w:rsidRPr="008556CD">
        <w:rPr>
          <w:b/>
        </w:rPr>
        <w:t xml:space="preserve">UMOWA </w:t>
      </w:r>
      <w:r>
        <w:rPr>
          <w:b/>
        </w:rPr>
        <w:t>SPRZEDAŻY</w:t>
      </w:r>
    </w:p>
    <w:p w:rsidR="004B431D" w:rsidRPr="008556CD" w:rsidRDefault="004B431D" w:rsidP="004B431D">
      <w:pPr>
        <w:pStyle w:val="Bezodstpw"/>
        <w:jc w:val="center"/>
        <w:rPr>
          <w:rFonts w:eastAsia="Arial Unicode MS"/>
          <w:b/>
          <w:bCs/>
        </w:rPr>
      </w:pPr>
    </w:p>
    <w:p w:rsidR="004B431D" w:rsidRDefault="004B431D" w:rsidP="004B431D">
      <w:pPr>
        <w:pStyle w:val="Bezodstpw"/>
        <w:jc w:val="center"/>
        <w:rPr>
          <w:b/>
        </w:rPr>
      </w:pPr>
      <w:r w:rsidRPr="008556CD">
        <w:rPr>
          <w:b/>
        </w:rPr>
        <w:t>NR SZPiGM 38</w:t>
      </w:r>
      <w:r>
        <w:rPr>
          <w:b/>
        </w:rPr>
        <w:t>10/68/P3/</w:t>
      </w:r>
      <w:r>
        <w:rPr>
          <w:b/>
        </w:rPr>
        <w:t>/</w:t>
      </w:r>
      <w:r>
        <w:rPr>
          <w:b/>
        </w:rPr>
        <w:t>2023</w:t>
      </w:r>
    </w:p>
    <w:p w:rsidR="004B431D" w:rsidRPr="008556CD" w:rsidRDefault="004B431D" w:rsidP="004B431D">
      <w:pPr>
        <w:pStyle w:val="Bezodstpw"/>
        <w:jc w:val="center"/>
        <w:rPr>
          <w:b/>
        </w:rPr>
      </w:pPr>
    </w:p>
    <w:p w:rsidR="004B431D" w:rsidRDefault="004B431D" w:rsidP="004B431D">
      <w:pPr>
        <w:pStyle w:val="Bezodstpw"/>
      </w:pPr>
      <w:r>
        <w:t xml:space="preserve">            </w:t>
      </w:r>
    </w:p>
    <w:p w:rsidR="004B431D" w:rsidRPr="009551CC" w:rsidRDefault="004B431D" w:rsidP="004B431D">
      <w:pPr>
        <w:pStyle w:val="Bezodstpw"/>
      </w:pPr>
      <w:r>
        <w:t xml:space="preserve">            </w:t>
      </w:r>
      <w:r w:rsidRPr="009551CC">
        <w:t xml:space="preserve">zawarta </w:t>
      </w:r>
      <w:r>
        <w:t xml:space="preserve">w Brzozowie, w dniu …………….. </w:t>
      </w:r>
      <w:r w:rsidRPr="009551CC">
        <w:t>pomiędzy:</w:t>
      </w:r>
    </w:p>
    <w:p w:rsidR="004B431D" w:rsidRDefault="004B431D" w:rsidP="004B431D">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4B431D" w:rsidRPr="00C6709A" w:rsidRDefault="004B431D" w:rsidP="004B431D">
      <w:pPr>
        <w:pStyle w:val="Bezodstpw"/>
        <w:tabs>
          <w:tab w:val="left" w:pos="709"/>
        </w:tabs>
        <w:ind w:left="709"/>
        <w:jc w:val="both"/>
      </w:pPr>
      <w:r>
        <w:t>Lek. Tomasza Kondraciuka, MBA - Dyrektora</w:t>
      </w:r>
    </w:p>
    <w:p w:rsidR="004B431D" w:rsidRPr="00C6709A" w:rsidRDefault="004B431D" w:rsidP="004B431D">
      <w:pPr>
        <w:pStyle w:val="Bezodstpw"/>
        <w:ind w:left="709"/>
        <w:jc w:val="both"/>
      </w:pPr>
      <w:r w:rsidRPr="00C6709A">
        <w:t xml:space="preserve">zwanym w dalszej części umowy „Kupującym”, </w:t>
      </w:r>
    </w:p>
    <w:p w:rsidR="004B431D" w:rsidRPr="00C6709A" w:rsidRDefault="004B431D" w:rsidP="004B431D">
      <w:pPr>
        <w:pStyle w:val="Bezodstpw"/>
        <w:ind w:left="709"/>
        <w:jc w:val="both"/>
      </w:pPr>
      <w:r w:rsidRPr="00C6709A">
        <w:t>a</w:t>
      </w:r>
    </w:p>
    <w:p w:rsidR="004B431D" w:rsidRPr="00FD32BB" w:rsidRDefault="004B431D" w:rsidP="004B431D">
      <w:pPr>
        <w:pStyle w:val="Bezodstpw"/>
        <w:ind w:left="709"/>
        <w:jc w:val="both"/>
      </w:pPr>
      <w:r>
        <w:t>………………………………………………………………………………………….,</w:t>
      </w:r>
      <w:r w:rsidRPr="00FD32BB">
        <w:t xml:space="preserve">  reprezentowana przez:</w:t>
      </w:r>
    </w:p>
    <w:p w:rsidR="004B431D" w:rsidRPr="008556CD" w:rsidRDefault="0048388A" w:rsidP="0048388A">
      <w:pPr>
        <w:pStyle w:val="Bezodstpw"/>
      </w:pPr>
      <w:r>
        <w:t xml:space="preserve">            </w:t>
      </w:r>
      <w:r w:rsidR="004B431D">
        <w:t>……………………………………………..</w:t>
      </w:r>
    </w:p>
    <w:p w:rsidR="004B431D" w:rsidRPr="00C6709A" w:rsidRDefault="004B431D" w:rsidP="004B431D">
      <w:pPr>
        <w:pStyle w:val="Bezodstpw"/>
        <w:ind w:left="709"/>
      </w:pPr>
      <w:r w:rsidRPr="00C6709A">
        <w:t>zw</w:t>
      </w:r>
      <w:r>
        <w:t>aną</w:t>
      </w:r>
      <w:r w:rsidRPr="00C6709A">
        <w:t xml:space="preserve"> w dalszej części umowy „Sprzedającym”.</w:t>
      </w:r>
    </w:p>
    <w:p w:rsidR="004B431D" w:rsidRDefault="004B431D" w:rsidP="004B431D">
      <w:pPr>
        <w:pStyle w:val="Bezodstpw"/>
        <w:ind w:left="709"/>
        <w:jc w:val="both"/>
      </w:pPr>
    </w:p>
    <w:p w:rsidR="004B431D" w:rsidRPr="00077646" w:rsidRDefault="004B431D" w:rsidP="004B431D">
      <w:pPr>
        <w:pStyle w:val="Bezodstpw"/>
        <w:ind w:left="709"/>
        <w:jc w:val="both"/>
      </w:pPr>
    </w:p>
    <w:p w:rsidR="004B431D" w:rsidRDefault="004B431D" w:rsidP="004B431D">
      <w:pPr>
        <w:ind w:left="709" w:firstLine="709"/>
      </w:pPr>
      <w:r>
        <w:t xml:space="preserve">                                                </w:t>
      </w:r>
      <w:r w:rsidRPr="00992E1C">
        <w:t>§ 1</w:t>
      </w:r>
    </w:p>
    <w:p w:rsidR="004B431D" w:rsidRPr="00992E1C" w:rsidRDefault="004B431D" w:rsidP="004B431D">
      <w:pPr>
        <w:ind w:left="709" w:firstLine="709"/>
      </w:pPr>
    </w:p>
    <w:p w:rsidR="004B431D" w:rsidRDefault="00A53CB6" w:rsidP="00A53CB6">
      <w:pPr>
        <w:suppressAutoHyphens/>
        <w:ind w:left="993" w:hanging="284"/>
        <w:jc w:val="both"/>
      </w:pPr>
      <w:r>
        <w:t xml:space="preserve">1. </w:t>
      </w:r>
      <w:r w:rsidR="004B431D" w:rsidRPr="00992E1C">
        <w:t>Sprzedający sprzedaje a</w:t>
      </w:r>
      <w:r w:rsidR="004B431D">
        <w:t xml:space="preserve"> Kupujący kupuje jajka kurze, </w:t>
      </w:r>
      <w:r w:rsidR="004B431D" w:rsidRPr="00992E1C">
        <w:t>w ilości, asortymencie i cenie, marce oraz typie zgodnie z</w:t>
      </w:r>
      <w:r w:rsidR="004B431D">
        <w:t> </w:t>
      </w:r>
      <w:r w:rsidR="004B431D" w:rsidRPr="00992E1C">
        <w:t>ofertą stanowiącą załącznik nr 1 do niniejszej umowy, zwany w dalszej części umowy przedmiotem sprzedaży.</w:t>
      </w:r>
    </w:p>
    <w:p w:rsidR="004B431D" w:rsidRDefault="00A53CB6" w:rsidP="00A53CB6">
      <w:pPr>
        <w:suppressAutoHyphens/>
        <w:ind w:left="993" w:hanging="284"/>
        <w:jc w:val="both"/>
      </w:pPr>
      <w:r>
        <w:t xml:space="preserve">2. </w:t>
      </w:r>
      <w:r w:rsidR="004B431D"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4B431D" w:rsidRDefault="00A53CB6" w:rsidP="00A53CB6">
      <w:pPr>
        <w:suppressAutoHyphens/>
        <w:ind w:left="993" w:hanging="284"/>
        <w:jc w:val="both"/>
      </w:pPr>
      <w:r>
        <w:t xml:space="preserve">3. </w:t>
      </w:r>
      <w:r w:rsidR="004B431D" w:rsidRPr="00992E1C">
        <w:t xml:space="preserve">Sprzedający oświadcza, iż posiada wszelkie wymagane prawem uprawnienia do prowadzenia obrotu przedmiotem umowy, i na każde wezwanie Kupującego niezwłocznie przedstawi dokumenty potwierdzające powyższe. </w:t>
      </w:r>
    </w:p>
    <w:p w:rsidR="004B431D" w:rsidRDefault="00A53CB6" w:rsidP="00A53CB6">
      <w:pPr>
        <w:suppressAutoHyphens/>
        <w:ind w:left="993" w:hanging="284"/>
        <w:jc w:val="both"/>
      </w:pPr>
      <w:r>
        <w:t xml:space="preserve">4. </w:t>
      </w:r>
      <w:r w:rsidR="004B431D" w:rsidRPr="001D179E">
        <w:t>Umowa zos</w:t>
      </w:r>
      <w:r w:rsidR="004B431D">
        <w:t>tała zawarta na czas określony 12</w:t>
      </w:r>
      <w:r w:rsidR="004B431D" w:rsidRPr="001D179E">
        <w:t xml:space="preserve"> miesięcy tj. od dnia …………….. do dnia ………………r. z możliwością jej przedłużenia za zgodą obu stron umowy, w</w:t>
      </w:r>
      <w:r>
        <w:t> </w:t>
      </w:r>
      <w:r w:rsidR="004B431D" w:rsidRPr="001D179E">
        <w:t>przypadku niewyczerpania asortymentu objętego przedmiotem umowy, n</w:t>
      </w:r>
      <w:r w:rsidR="004B431D">
        <w:t>a łączny okres nie dłuższy niż 15</w:t>
      </w:r>
      <w:r w:rsidR="004B431D" w:rsidRPr="001D179E">
        <w:t xml:space="preserve"> m</w:t>
      </w:r>
      <w:r w:rsidR="004B431D">
        <w:t>iesięcy</w:t>
      </w:r>
      <w:r w:rsidR="004B431D" w:rsidRPr="001D179E">
        <w:t>. Przedłużenie umowy nie jest dorozumiane i</w:t>
      </w:r>
      <w:r>
        <w:t> </w:t>
      </w:r>
      <w:r w:rsidR="004B431D" w:rsidRPr="001D179E">
        <w:t>wymaga formy aneksu. W przypadku nie wyrażenia zgody przez Sprzedającego na przedłużenie umowy nie przysługują mu roszczenia odszkodowawcze z tyt</w:t>
      </w:r>
      <w:r>
        <w:t>ułu niezrealizowania przedmiotu.</w:t>
      </w:r>
    </w:p>
    <w:p w:rsidR="004B431D" w:rsidRDefault="00A53CB6" w:rsidP="00A53CB6">
      <w:pPr>
        <w:suppressAutoHyphens/>
        <w:ind w:left="993" w:hanging="284"/>
        <w:jc w:val="both"/>
      </w:pPr>
      <w:r>
        <w:t xml:space="preserve">5. </w:t>
      </w:r>
      <w:r w:rsidR="004B431D" w:rsidRPr="00992E1C">
        <w:t>Każdej ze stron umowy przysługuje prawo wypowiedzenia umowy z</w:t>
      </w:r>
      <w:r w:rsidR="004B431D">
        <w:t> </w:t>
      </w:r>
      <w:r w:rsidR="004B431D" w:rsidRPr="00992E1C">
        <w:t xml:space="preserve">zachowaniem </w:t>
      </w:r>
      <w:r w:rsidR="004B431D">
        <w:t xml:space="preserve">4 - </w:t>
      </w:r>
      <w:r w:rsidR="004B431D" w:rsidRPr="00992E1C">
        <w:t> tygodniowego terminu wypowiedzenia. W przypadku wypowiedzenia umowy, stronom umowy nie przysługują z tego tytułu roszczenia odszkodowawcze.</w:t>
      </w:r>
    </w:p>
    <w:p w:rsidR="004B431D" w:rsidRPr="00A53CB6" w:rsidRDefault="00A53CB6" w:rsidP="00A53CB6">
      <w:pPr>
        <w:suppressAutoHyphens/>
        <w:ind w:left="993" w:hanging="284"/>
        <w:jc w:val="both"/>
      </w:pPr>
      <w:r>
        <w:t xml:space="preserve">6. </w:t>
      </w:r>
      <w:r w:rsidR="004B431D"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4B431D" w:rsidRDefault="004B431D" w:rsidP="00A53CB6">
      <w:pPr>
        <w:suppressAutoHyphens/>
        <w:ind w:left="993"/>
        <w:jc w:val="both"/>
        <w:rPr>
          <w:rFonts w:eastAsia="Calibri"/>
          <w:lang w:eastAsia="ar-SA"/>
        </w:rPr>
      </w:pPr>
      <w:r w:rsidRPr="00794154">
        <w:rPr>
          <w:rFonts w:eastAsia="Calibri"/>
          <w:lang w:eastAsia="ar-SA"/>
        </w:rPr>
        <w:t>Przesunięcia będą dokonywane w oparciu o ceny jednostkowe zawarte w</w:t>
      </w:r>
      <w:r>
        <w:rPr>
          <w:rFonts w:eastAsia="Calibri"/>
          <w:lang w:eastAsia="ar-SA"/>
        </w:rPr>
        <w:t> </w:t>
      </w:r>
      <w:r w:rsidRPr="00794154">
        <w:rPr>
          <w:rFonts w:eastAsia="Calibri"/>
          <w:lang w:eastAsia="ar-SA"/>
        </w:rPr>
        <w:t>załączniku nr 1 do umowy (formularz ofertowy Sprzedającego).</w:t>
      </w:r>
    </w:p>
    <w:p w:rsidR="004B431D" w:rsidRPr="00794154" w:rsidRDefault="004B431D" w:rsidP="00A53CB6">
      <w:pPr>
        <w:suppressAutoHyphens/>
        <w:ind w:left="993"/>
        <w:jc w:val="both"/>
        <w:rPr>
          <w:rFonts w:eastAsia="Calibri"/>
          <w:lang w:eastAsia="ar-SA"/>
        </w:rPr>
      </w:pPr>
      <w:r>
        <w:rPr>
          <w:rFonts w:eastAsia="Calibri"/>
          <w:lang w:eastAsia="ar-SA"/>
        </w:rPr>
        <w:t xml:space="preserve">Przesunięcia nie mogą doprowadzić do wzrostu łącznej wartości przedmiotu sprzedaży określonej w umowie. </w:t>
      </w:r>
    </w:p>
    <w:p w:rsidR="004B431D" w:rsidRDefault="004B431D" w:rsidP="004B431D">
      <w:pPr>
        <w:suppressAutoHyphens/>
        <w:jc w:val="both"/>
      </w:pPr>
    </w:p>
    <w:p w:rsidR="004B431D" w:rsidRDefault="004B431D" w:rsidP="004B431D">
      <w:pPr>
        <w:jc w:val="center"/>
      </w:pPr>
      <w:r w:rsidRPr="00992E1C">
        <w:t>§ 2</w:t>
      </w:r>
    </w:p>
    <w:p w:rsidR="004B431D" w:rsidRDefault="004B431D" w:rsidP="004B431D">
      <w:pPr>
        <w:jc w:val="center"/>
      </w:pPr>
    </w:p>
    <w:p w:rsidR="004B431D" w:rsidRDefault="00A53CB6" w:rsidP="00A53CB6">
      <w:pPr>
        <w:suppressAutoHyphens/>
        <w:ind w:left="993" w:hanging="284"/>
        <w:jc w:val="both"/>
      </w:pPr>
      <w:r>
        <w:t xml:space="preserve">1. </w:t>
      </w:r>
      <w:r w:rsidR="004B431D" w:rsidRPr="00992E1C">
        <w:t>Strony ustalają łączną wartość przedmiotu sprzedaż</w:t>
      </w:r>
      <w:r w:rsidR="004B431D">
        <w:t>y, określonego w § 1, na kwotę: ……………… PLN brutto (słownie: ……………………..   …….</w:t>
      </w:r>
      <w:r w:rsidR="004B431D" w:rsidRPr="00992E1C">
        <w:t xml:space="preserve">/100). </w:t>
      </w:r>
    </w:p>
    <w:p w:rsidR="004B431D" w:rsidRDefault="00A53CB6" w:rsidP="00A53CB6">
      <w:pPr>
        <w:suppressAutoHyphens/>
        <w:ind w:left="993" w:hanging="284"/>
        <w:jc w:val="both"/>
      </w:pPr>
      <w:r>
        <w:t xml:space="preserve">2. </w:t>
      </w:r>
      <w:r w:rsidR="004B431D" w:rsidRPr="00992E1C">
        <w:t xml:space="preserve">Kwota wymieniona w § 2 ust. 1 niniejszej umowy obejmuje wszelkie koszty związane z zakupem przedmiotów objętych umową, wymienionych w § 1 ust. 1, </w:t>
      </w:r>
    </w:p>
    <w:p w:rsidR="004B431D" w:rsidRPr="00861831" w:rsidRDefault="004B431D" w:rsidP="00A53CB6">
      <w:pPr>
        <w:suppressAutoHyphens/>
        <w:ind w:left="993"/>
        <w:jc w:val="both"/>
      </w:pPr>
      <w:r w:rsidRPr="00861831">
        <w:t>w szczególności obejmują koszt transportu przedmiotu umowy do miejsca odbioru dokonywanego przez Kupującego.</w:t>
      </w:r>
    </w:p>
    <w:p w:rsidR="004B431D" w:rsidRDefault="00A53CB6" w:rsidP="00A53CB6">
      <w:pPr>
        <w:suppressAutoHyphens/>
        <w:ind w:left="993" w:hanging="284"/>
        <w:jc w:val="both"/>
      </w:pPr>
      <w:r>
        <w:t xml:space="preserve">3. </w:t>
      </w:r>
      <w:r w:rsidR="004B431D" w:rsidRPr="00992E1C">
        <w:t>Przedmiot sprzedaży w ilościach i asortymencie określonych w załączniku nr 1 do niniejszej umowy Sprzedający zobowiązuje się dostarczać Kupują</w:t>
      </w:r>
      <w:r w:rsidR="004B431D">
        <w:t xml:space="preserve">cemu, </w:t>
      </w:r>
      <w:r w:rsidR="004B431D" w:rsidRPr="00992E1C">
        <w:t>po uprzednim otrzymaniu zamówienia, transportem własnym lub zleconym, na własny koszt i ryzyko, loco Magazyn Spożywczy Kupującego (Bielawskiego 18, Brzozów) w </w:t>
      </w:r>
      <w:r w:rsidR="004B431D">
        <w:t>terminie do ….. dni od złożenia zamówienia przez Kupującego.</w:t>
      </w:r>
    </w:p>
    <w:p w:rsidR="004B431D" w:rsidRDefault="00A53CB6" w:rsidP="00A53CB6">
      <w:pPr>
        <w:suppressAutoHyphens/>
        <w:ind w:left="993" w:hanging="284"/>
        <w:jc w:val="both"/>
      </w:pPr>
      <w:r>
        <w:t xml:space="preserve">4. </w:t>
      </w:r>
      <w:r w:rsidR="004B431D" w:rsidRPr="00992E1C">
        <w:t>Kupujący odbiera dostawy od poniedziałku do piątku w godzinach od 6:30 do 13:30, a w soboty od 8:00 do 11:00.</w:t>
      </w:r>
    </w:p>
    <w:p w:rsidR="004B431D" w:rsidRDefault="00A53CB6" w:rsidP="00A53CB6">
      <w:pPr>
        <w:suppressAutoHyphens/>
        <w:ind w:left="993" w:hanging="284"/>
        <w:jc w:val="both"/>
      </w:pPr>
      <w:r>
        <w:t>5.</w:t>
      </w:r>
      <w:r w:rsidR="004B431D"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4B431D" w:rsidRDefault="00A53CB6" w:rsidP="00A53CB6">
      <w:pPr>
        <w:suppressAutoHyphens/>
        <w:ind w:left="993" w:hanging="284"/>
        <w:jc w:val="both"/>
      </w:pPr>
      <w:r>
        <w:t xml:space="preserve">6. </w:t>
      </w:r>
      <w:r w:rsidR="004B431D" w:rsidRPr="00992E1C">
        <w:t>Strony umowy dopuszczają złożenie zamówienia z określeniem terminu dostawy poprzez oznaczenie dnia w przyszłości. W takiej sytuacji nieistotna dla stron umowy jest liczba dni pomiędzy złożeniem zamówienia a dniem dostawy.</w:t>
      </w:r>
    </w:p>
    <w:p w:rsidR="004B431D" w:rsidRDefault="00A53CB6" w:rsidP="00A53CB6">
      <w:pPr>
        <w:suppressAutoHyphens/>
        <w:ind w:left="993" w:hanging="284"/>
        <w:jc w:val="both"/>
      </w:pPr>
      <w:r>
        <w:t xml:space="preserve">7. </w:t>
      </w:r>
      <w:r w:rsidR="004B431D"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4B431D" w:rsidRDefault="00A53CB6" w:rsidP="00A53CB6">
      <w:pPr>
        <w:suppressAutoHyphens/>
        <w:ind w:left="993" w:hanging="284"/>
        <w:jc w:val="both"/>
      </w:pPr>
      <w:r>
        <w:t xml:space="preserve">8. </w:t>
      </w:r>
      <w:r w:rsidR="004B431D" w:rsidRPr="00992E1C">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4B431D" w:rsidRDefault="00A53CB6" w:rsidP="00A53CB6">
      <w:pPr>
        <w:suppressAutoHyphens/>
        <w:ind w:left="993" w:hanging="284"/>
        <w:jc w:val="both"/>
      </w:pPr>
      <w:r>
        <w:t xml:space="preserve">10. </w:t>
      </w:r>
      <w:r w:rsidR="004B431D" w:rsidRPr="00992E1C">
        <w:t>Kupujący składa zamówienia w formie:</w:t>
      </w:r>
    </w:p>
    <w:p w:rsidR="004B431D" w:rsidRPr="00992E1C" w:rsidRDefault="004B431D" w:rsidP="00B6091E">
      <w:pPr>
        <w:numPr>
          <w:ilvl w:val="0"/>
          <w:numId w:val="37"/>
        </w:numPr>
        <w:suppressAutoHyphens/>
        <w:jc w:val="both"/>
      </w:pPr>
      <w:r w:rsidRPr="00992E1C">
        <w:t>email na adres .............................</w:t>
      </w:r>
    </w:p>
    <w:p w:rsidR="004B431D" w:rsidRDefault="004B431D" w:rsidP="00B6091E">
      <w:pPr>
        <w:numPr>
          <w:ilvl w:val="0"/>
          <w:numId w:val="37"/>
        </w:numPr>
        <w:suppressAutoHyphens/>
        <w:jc w:val="both"/>
      </w:pPr>
      <w:r w:rsidRPr="00992E1C">
        <w:t>fax na numer ..............................</w:t>
      </w:r>
    </w:p>
    <w:p w:rsidR="004B431D" w:rsidRDefault="00A53CB6" w:rsidP="00A53CB6">
      <w:pPr>
        <w:suppressAutoHyphens/>
        <w:ind w:left="993" w:hanging="993"/>
        <w:jc w:val="both"/>
      </w:pPr>
      <w:r>
        <w:t xml:space="preserve">           11.</w:t>
      </w:r>
      <w:r w:rsidR="004B431D" w:rsidRPr="00992E1C">
        <w:t>Osobą kontaktową i upoważnioną ze strony Kupującego w sprawie realizacji niniejszej umowy jest Pani Danuta Wojtuń lub Pan Robert Federkiewicz tel. 134309641</w:t>
      </w:r>
      <w:r w:rsidR="004B431D">
        <w:t>.</w:t>
      </w:r>
    </w:p>
    <w:p w:rsidR="004B431D" w:rsidRDefault="00A53CB6" w:rsidP="00A53CB6">
      <w:pPr>
        <w:suppressAutoHyphens/>
        <w:ind w:left="993" w:hanging="284"/>
        <w:jc w:val="both"/>
      </w:pPr>
      <w:r>
        <w:t xml:space="preserve">12. </w:t>
      </w:r>
      <w:r w:rsidR="004B431D" w:rsidRPr="00992E1C">
        <w:t>Osobą kontaktową i upoważnioną ze strony Sprzedającego w sprawie realizacji niniejszej umowy jest  …………………………….tel./fax. ...................................</w:t>
      </w:r>
    </w:p>
    <w:p w:rsidR="004B431D" w:rsidRPr="00992E1C" w:rsidRDefault="00A53CB6" w:rsidP="00A53CB6">
      <w:pPr>
        <w:suppressAutoHyphens/>
        <w:ind w:left="993" w:hanging="284"/>
        <w:jc w:val="both"/>
      </w:pPr>
      <w:r>
        <w:t>13.</w:t>
      </w:r>
      <w:r w:rsidR="004B431D"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4B431D" w:rsidRPr="00992E1C" w:rsidRDefault="004B431D" w:rsidP="004B431D">
      <w:pPr>
        <w:ind w:left="1080"/>
        <w:jc w:val="both"/>
      </w:pPr>
    </w:p>
    <w:p w:rsidR="004B431D" w:rsidRDefault="004B431D" w:rsidP="004B431D">
      <w:pPr>
        <w:jc w:val="center"/>
      </w:pPr>
      <w:r w:rsidRPr="00992E1C">
        <w:t>§ 3</w:t>
      </w:r>
    </w:p>
    <w:p w:rsidR="004B431D" w:rsidRPr="00992E1C" w:rsidRDefault="004B431D" w:rsidP="004B431D">
      <w:pPr>
        <w:jc w:val="center"/>
      </w:pPr>
    </w:p>
    <w:p w:rsidR="004B431D" w:rsidRDefault="00A53CB6" w:rsidP="00A53CB6">
      <w:pPr>
        <w:suppressAutoHyphens/>
        <w:ind w:left="993" w:hanging="273"/>
        <w:jc w:val="both"/>
      </w:pPr>
      <w:r>
        <w:t xml:space="preserve">1. </w:t>
      </w:r>
      <w:r w:rsidR="004B431D"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4B431D" w:rsidRDefault="00A53CB6" w:rsidP="00A53CB6">
      <w:pPr>
        <w:suppressAutoHyphens/>
        <w:ind w:left="993" w:hanging="273"/>
        <w:jc w:val="both"/>
      </w:pPr>
      <w:r>
        <w:t xml:space="preserve">2. </w:t>
      </w:r>
      <w:r w:rsidR="004B431D" w:rsidRPr="00992E1C">
        <w:t>Strony umowy postanawiają, że zapłata należności za dostarczony przedmiot sprzedaży nastąpi z chwilą obciążenia rachunku bankowego Kupującego.</w:t>
      </w:r>
    </w:p>
    <w:p w:rsidR="004B431D" w:rsidRDefault="00A53CB6" w:rsidP="00A53CB6">
      <w:pPr>
        <w:suppressAutoHyphens/>
        <w:ind w:left="993" w:hanging="273"/>
        <w:jc w:val="both"/>
      </w:pPr>
      <w:r>
        <w:t xml:space="preserve">3. </w:t>
      </w:r>
      <w:r w:rsidR="004B431D"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4B431D" w:rsidRDefault="00A53CB6" w:rsidP="00A53CB6">
      <w:pPr>
        <w:suppressAutoHyphens/>
        <w:ind w:left="993" w:hanging="273"/>
        <w:jc w:val="both"/>
      </w:pPr>
      <w:r>
        <w:t xml:space="preserve">4. </w:t>
      </w:r>
      <w:r w:rsidR="004B431D" w:rsidRPr="00992E1C">
        <w:t>Sprzedający oświadcza, że przyjął do wiadomości, iż w trakcie realizacji umowy mogą wystąpić opóźnienia w realizacji zobowiązań ze strony Kupującego, do 90 dni po terminie płatności faktur.</w:t>
      </w:r>
    </w:p>
    <w:p w:rsidR="004B431D" w:rsidRPr="00992E1C" w:rsidRDefault="00A53CB6" w:rsidP="00A53CB6">
      <w:pPr>
        <w:suppressAutoHyphens/>
        <w:ind w:left="993" w:hanging="273"/>
        <w:jc w:val="both"/>
      </w:pPr>
      <w:r>
        <w:t xml:space="preserve">5. </w:t>
      </w:r>
      <w:r w:rsidR="004B431D" w:rsidRPr="00992E1C">
        <w:t>W trakcie obowiązywania umowy strony dopuszczają zmiany cen wyłącznie w przypadku:</w:t>
      </w:r>
    </w:p>
    <w:p w:rsidR="004B431D" w:rsidRPr="00992E1C" w:rsidRDefault="004B431D" w:rsidP="00B6091E">
      <w:pPr>
        <w:numPr>
          <w:ilvl w:val="0"/>
          <w:numId w:val="38"/>
        </w:numPr>
        <w:suppressAutoHyphens/>
        <w:ind w:left="1440"/>
        <w:jc w:val="both"/>
      </w:pPr>
      <w:r w:rsidRPr="00992E1C">
        <w:t>Obniżenia cen przedmiotu umowy (zmiana następuje z chwilą podpisania aneksu do umowy).</w:t>
      </w:r>
    </w:p>
    <w:p w:rsidR="004B431D" w:rsidRDefault="004B431D" w:rsidP="00B6091E">
      <w:pPr>
        <w:numPr>
          <w:ilvl w:val="0"/>
          <w:numId w:val="38"/>
        </w:numPr>
        <w:suppressAutoHyphens/>
        <w:ind w:left="1440"/>
        <w:jc w:val="both"/>
      </w:pPr>
      <w:r w:rsidRPr="00992E1C">
        <w:t>Zmiany stawki podatku VAT, przy czym zmianie ulega wyłącznie cena brutto, cena netto pozostaje bez zmian (zmiana następuje z chwilą wejścia w życie odpowiednich przepisów i nie wymaga formy aneksu).</w:t>
      </w:r>
    </w:p>
    <w:p w:rsidR="004B431D" w:rsidRDefault="00A53CB6" w:rsidP="00A53CB6">
      <w:pPr>
        <w:suppressAutoHyphens/>
        <w:ind w:left="993" w:hanging="993"/>
        <w:jc w:val="both"/>
      </w:pPr>
      <w:r>
        <w:t xml:space="preserve">            6.</w:t>
      </w:r>
      <w:r w:rsidR="004B431D" w:rsidRPr="00992E1C">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w:t>
      </w:r>
      <w:r w:rsidR="004B431D">
        <w:t>na</w:t>
      </w:r>
      <w:r w:rsidR="004B431D" w:rsidRPr="00992E1C">
        <w:t xml:space="preserve"> umowy w takiej sytuacji uzależniona jest od zgody Kupującego.</w:t>
      </w:r>
    </w:p>
    <w:p w:rsidR="004B431D" w:rsidRPr="00992E1C" w:rsidRDefault="004B431D" w:rsidP="00A53CB6">
      <w:pPr>
        <w:suppressAutoHyphens/>
        <w:ind w:left="993" w:hanging="993"/>
        <w:jc w:val="both"/>
      </w:pPr>
    </w:p>
    <w:p w:rsidR="004B431D" w:rsidRDefault="004B431D" w:rsidP="004B431D">
      <w:pPr>
        <w:jc w:val="center"/>
      </w:pPr>
      <w:r w:rsidRPr="00992E1C">
        <w:t>§ 4</w:t>
      </w:r>
    </w:p>
    <w:p w:rsidR="004B431D" w:rsidRPr="00992E1C" w:rsidRDefault="004B431D" w:rsidP="004B431D">
      <w:pPr>
        <w:jc w:val="center"/>
      </w:pPr>
    </w:p>
    <w:p w:rsidR="004B431D" w:rsidRPr="00992E1C" w:rsidRDefault="00A53CB6" w:rsidP="00A53CB6">
      <w:pPr>
        <w:suppressAutoHyphens/>
        <w:ind w:firstLine="709"/>
        <w:jc w:val="both"/>
      </w:pPr>
      <w:r>
        <w:t xml:space="preserve">1. </w:t>
      </w:r>
      <w:r w:rsidR="004B431D" w:rsidRPr="00992E1C">
        <w:t>Sprzedający zapłaci na rzecz Kupującego kary umowne w wypadku:</w:t>
      </w:r>
    </w:p>
    <w:p w:rsidR="004B431D" w:rsidRPr="00992E1C" w:rsidRDefault="004B431D" w:rsidP="00B6091E">
      <w:pPr>
        <w:numPr>
          <w:ilvl w:val="0"/>
          <w:numId w:val="36"/>
        </w:numPr>
        <w:suppressAutoHyphens/>
        <w:ind w:left="1418" w:hanging="284"/>
        <w:jc w:val="both"/>
      </w:pPr>
      <w:r>
        <w:t>zwłoki</w:t>
      </w:r>
      <w:r w:rsidRPr="00992E1C">
        <w:t xml:space="preserve"> w realizacji zobowiązań Sprzedawcy – w wysokości 0,5 % wartości przedmiotu sprzedaży określonej w § 2 ust. 1 umowy, za każdy rozpoczęty dzień opóźnienia,</w:t>
      </w:r>
    </w:p>
    <w:p w:rsidR="004B431D" w:rsidRDefault="004B431D" w:rsidP="00B6091E">
      <w:pPr>
        <w:numPr>
          <w:ilvl w:val="0"/>
          <w:numId w:val="36"/>
        </w:numPr>
        <w:suppressAutoHyphens/>
        <w:ind w:left="1418" w:hanging="284"/>
        <w:jc w:val="both"/>
      </w:pPr>
      <w:r w:rsidRPr="00992E1C">
        <w:t>odmowy przyjęcia zamówienia na dostawę części przedmiotu umowy – w wysokości 100 PLN brutto.</w:t>
      </w:r>
    </w:p>
    <w:p w:rsidR="004B431D" w:rsidRDefault="00A53CB6" w:rsidP="00A53CB6">
      <w:pPr>
        <w:suppressAutoHyphens/>
        <w:ind w:left="1418"/>
        <w:jc w:val="both"/>
      </w:pPr>
      <w:r>
        <w:t xml:space="preserve">2. </w:t>
      </w:r>
      <w:r w:rsidR="004B431D" w:rsidRPr="00992E1C">
        <w:t>Jeżeli szkoda rzeczywista będzi</w:t>
      </w:r>
      <w:r w:rsidR="004B431D">
        <w:t>e wyższa niż kara umowna, Sprzedający może  być zobowiązany</w:t>
      </w:r>
      <w:r w:rsidR="004B431D" w:rsidRPr="00992E1C">
        <w:t xml:space="preserve"> do zapłaty odszkodowania przekraczającego karę umowną na zasadach ogólnych.</w:t>
      </w:r>
    </w:p>
    <w:p w:rsidR="004B431D" w:rsidRDefault="004B431D" w:rsidP="00B6091E">
      <w:pPr>
        <w:numPr>
          <w:ilvl w:val="0"/>
          <w:numId w:val="49"/>
        </w:numPr>
        <w:tabs>
          <w:tab w:val="left" w:pos="709"/>
        </w:tabs>
        <w:suppressAutoHyphens/>
        <w:ind w:left="1134" w:hanging="425"/>
        <w:jc w:val="both"/>
      </w:pPr>
      <w:r>
        <w:t xml:space="preserve">Kupujący może </w:t>
      </w:r>
      <w:r w:rsidRPr="002F120A">
        <w:t xml:space="preserve">odstąpić od naliczania kar umownych na podstawie pisemnego, </w:t>
      </w:r>
      <w:r w:rsidR="00053AC8">
        <w:t xml:space="preserve">  </w:t>
      </w:r>
      <w:r w:rsidRPr="002F120A">
        <w:t xml:space="preserve">uzasadnionego wniosku </w:t>
      </w:r>
      <w:r>
        <w:t>Sprzedającego.</w:t>
      </w:r>
    </w:p>
    <w:p w:rsidR="004B431D" w:rsidRPr="002F120A" w:rsidRDefault="004B431D" w:rsidP="00B6091E">
      <w:pPr>
        <w:numPr>
          <w:ilvl w:val="0"/>
          <w:numId w:val="49"/>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4B431D" w:rsidRDefault="004B431D" w:rsidP="00B6091E">
      <w:pPr>
        <w:numPr>
          <w:ilvl w:val="0"/>
          <w:numId w:val="49"/>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30259" w:rsidRDefault="004B431D" w:rsidP="00B6091E">
      <w:pPr>
        <w:numPr>
          <w:ilvl w:val="0"/>
          <w:numId w:val="49"/>
        </w:numPr>
        <w:suppressAutoHyphens/>
        <w:ind w:left="1134" w:hanging="425"/>
        <w:jc w:val="both"/>
      </w:pPr>
      <w:r>
        <w:t>Łączna wysokość kar umownych, które mogą dochodzić strony  nie może przekroczyć 50% wartości brutto zawartej umowy.</w:t>
      </w:r>
    </w:p>
    <w:p w:rsidR="00D30259" w:rsidRPr="00D94097" w:rsidRDefault="00D30259" w:rsidP="00D30259">
      <w:pPr>
        <w:jc w:val="center"/>
      </w:pPr>
    </w:p>
    <w:p w:rsidR="00D30259" w:rsidRDefault="00D30259" w:rsidP="00D30259">
      <w:pPr>
        <w:jc w:val="center"/>
      </w:pPr>
      <w:r w:rsidRPr="00D94097">
        <w:t>§ 5</w:t>
      </w:r>
    </w:p>
    <w:p w:rsidR="00D30259" w:rsidRPr="00D94097" w:rsidRDefault="00D30259" w:rsidP="00053AC8">
      <w:pPr>
        <w:ind w:hanging="284"/>
        <w:jc w:val="center"/>
      </w:pPr>
    </w:p>
    <w:p w:rsidR="00D30259" w:rsidRPr="00FC40DC" w:rsidRDefault="00D30259" w:rsidP="00B6091E">
      <w:pPr>
        <w:numPr>
          <w:ilvl w:val="0"/>
          <w:numId w:val="48"/>
        </w:numPr>
        <w:ind w:left="1134" w:hanging="283"/>
        <w:jc w:val="both"/>
      </w:pPr>
      <w:r w:rsidRPr="00FC40DC">
        <w:t xml:space="preserve">Wartość umowy nie może ulec zmianie z wyjątkiem sytuacji, gdy doszło do </w:t>
      </w:r>
      <w:r>
        <w:t xml:space="preserve">            </w:t>
      </w:r>
      <w:r w:rsidRPr="00FC40DC">
        <w:t xml:space="preserve">zmiany: </w:t>
      </w:r>
    </w:p>
    <w:p w:rsidR="00D30259" w:rsidRPr="00FC40DC" w:rsidRDefault="00D30259" w:rsidP="00B6091E">
      <w:pPr>
        <w:numPr>
          <w:ilvl w:val="0"/>
          <w:numId w:val="47"/>
        </w:numPr>
        <w:ind w:left="1418" w:hanging="284"/>
        <w:jc w:val="both"/>
      </w:pPr>
      <w:r w:rsidRPr="00FC40DC">
        <w:t xml:space="preserve">stawki podatku od towarów i usług oraz podatku akcyzowego, </w:t>
      </w:r>
    </w:p>
    <w:p w:rsidR="00D30259" w:rsidRPr="00FC40DC" w:rsidRDefault="00D30259" w:rsidP="00B6091E">
      <w:pPr>
        <w:numPr>
          <w:ilvl w:val="0"/>
          <w:numId w:val="47"/>
        </w:numPr>
        <w:ind w:left="1418" w:hanging="284"/>
        <w:jc w:val="both"/>
      </w:pPr>
      <w:r w:rsidRPr="00FC40DC">
        <w:t>wysokości minimalnego wynagrodzenia za pracę albo wysokości minimalnej stawki godzinowej ustalonych na podstawie przepisów ustawy z dnia 10 października 2002 r. o minimalnym wynagrodzeniu za pracę,</w:t>
      </w:r>
    </w:p>
    <w:p w:rsidR="00D30259" w:rsidRPr="00FC40DC" w:rsidRDefault="00D30259" w:rsidP="00B6091E">
      <w:pPr>
        <w:numPr>
          <w:ilvl w:val="0"/>
          <w:numId w:val="47"/>
        </w:numPr>
        <w:ind w:left="1418" w:hanging="284"/>
        <w:jc w:val="both"/>
      </w:pPr>
      <w:r w:rsidRPr="00FC40DC">
        <w:t xml:space="preserve">zasad podlegania ubezpieczeniom społecznym lub ubezpieczeniu zdrowotnemu, wysokości składki na ubezpieczenia społeczne lub zdrowotne, </w:t>
      </w:r>
    </w:p>
    <w:p w:rsidR="00D30259" w:rsidRPr="00FC40DC" w:rsidRDefault="00D30259" w:rsidP="00B6091E">
      <w:pPr>
        <w:numPr>
          <w:ilvl w:val="0"/>
          <w:numId w:val="47"/>
        </w:numPr>
        <w:ind w:left="1418" w:hanging="284"/>
        <w:jc w:val="both"/>
      </w:pPr>
      <w:r w:rsidRPr="00FC40DC">
        <w:t xml:space="preserve">zasad gromadzenia i wysokości wpłat do pracowniczych planów kapitałowych, </w:t>
      </w:r>
      <w:r>
        <w:t xml:space="preserve">                  </w:t>
      </w:r>
      <w:r w:rsidRPr="00FC40DC">
        <w:t xml:space="preserve">o których mowa w ustawie z dnia 4 października 2018 r. o pracowniczych planach kapitałowych (Dz.U. poz. 2215 oraz z 2019r. poz. 1074 i 1572), </w:t>
      </w:r>
    </w:p>
    <w:p w:rsidR="00D30259" w:rsidRPr="00FC40DC" w:rsidRDefault="00D30259" w:rsidP="00053AC8">
      <w:pPr>
        <w:ind w:left="1418" w:hanging="284"/>
        <w:jc w:val="both"/>
        <w:rPr>
          <w:bCs/>
        </w:rPr>
      </w:pPr>
      <w:r>
        <w:rPr>
          <w:bCs/>
        </w:rPr>
        <w:t xml:space="preserve"> </w:t>
      </w:r>
      <w:r w:rsidRPr="00FC40DC">
        <w:rPr>
          <w:bCs/>
        </w:rPr>
        <w:t xml:space="preserve">e) </w:t>
      </w:r>
      <w:r>
        <w:rPr>
          <w:bCs/>
        </w:rPr>
        <w:t xml:space="preserve"> </w:t>
      </w:r>
      <w:r w:rsidRPr="00FC40DC">
        <w:rPr>
          <w:bCs/>
        </w:rPr>
        <w:t>zmiany wskaźnika cen towarów i usług konsumpcyjnych publikowany przez GUS:</w:t>
      </w:r>
    </w:p>
    <w:p w:rsidR="00D30259" w:rsidRPr="00FC40DC" w:rsidRDefault="00D30259" w:rsidP="00B6091E">
      <w:pPr>
        <w:pStyle w:val="Akapitzlist"/>
        <w:widowControl w:val="0"/>
        <w:numPr>
          <w:ilvl w:val="6"/>
          <w:numId w:val="45"/>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pierwsza waloryzacja możliwa jest po 6 miesiącach od daty zawarcia umowy, a kolejna po upływie 6 miesięcy od poprzedniej waloryzacji,</w:t>
      </w:r>
    </w:p>
    <w:p w:rsidR="00D30259" w:rsidRPr="00FC40DC" w:rsidRDefault="00D30259" w:rsidP="00B6091E">
      <w:pPr>
        <w:pStyle w:val="Akapitzlist"/>
        <w:widowControl w:val="0"/>
        <w:numPr>
          <w:ilvl w:val="6"/>
          <w:numId w:val="45"/>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 GUS nie ogłasza, w Biuletynie Statystycznym, 6 miesięcznego wskaźnika cen towarów i usług konsumpcyjnych dla towaru będącego przedmiotem niniejszej umowy przyjmuje się ostatnio ogłoszony ogólny wskaźnik,</w:t>
      </w:r>
    </w:p>
    <w:p w:rsidR="00D30259" w:rsidRPr="00FC40DC" w:rsidRDefault="00D30259" w:rsidP="00B6091E">
      <w:pPr>
        <w:pStyle w:val="Akapitzlist"/>
        <w:widowControl w:val="0"/>
        <w:numPr>
          <w:ilvl w:val="6"/>
          <w:numId w:val="45"/>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dla uniknięcia wątpliwości Strony postanawiają, że waloryzacja będzie następować również w razie wystąpienia spadku cen do zastosowania ujemnego wskaźnika tj. „deflacji”,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D30259" w:rsidRPr="00FC40DC" w:rsidTr="00287C12">
        <w:trPr>
          <w:tblCellSpacing w:w="15" w:type="dxa"/>
        </w:trPr>
        <w:tc>
          <w:tcPr>
            <w:tcW w:w="0" w:type="auto"/>
            <w:vAlign w:val="center"/>
            <w:hideMark/>
          </w:tcPr>
          <w:p w:rsidR="00D30259" w:rsidRPr="00FC40DC" w:rsidRDefault="00D30259" w:rsidP="00B6091E">
            <w:pPr>
              <w:pStyle w:val="Akapitzlist"/>
              <w:widowControl w:val="0"/>
              <w:numPr>
                <w:ilvl w:val="0"/>
                <w:numId w:val="47"/>
              </w:numPr>
              <w:overflowPunct w:val="0"/>
              <w:autoSpaceDE w:val="0"/>
              <w:autoSpaceDN w:val="0"/>
              <w:adjustRightInd w:val="0"/>
              <w:spacing w:after="0" w:line="240" w:lineRule="auto"/>
              <w:ind w:hanging="284"/>
              <w:contextualSpacing/>
              <w:jc w:val="both"/>
              <w:rPr>
                <w:rFonts w:ascii="Times New Roman" w:hAnsi="Times New Roman" w:cs="Times New Roman"/>
                <w:b/>
                <w:bCs/>
                <w:sz w:val="24"/>
                <w:szCs w:val="24"/>
              </w:rPr>
            </w:pPr>
          </w:p>
        </w:tc>
        <w:tc>
          <w:tcPr>
            <w:tcW w:w="0" w:type="auto"/>
            <w:vAlign w:val="center"/>
            <w:hideMark/>
          </w:tcPr>
          <w:p w:rsidR="00D30259" w:rsidRPr="00FC40DC" w:rsidRDefault="00D30259" w:rsidP="00B6091E">
            <w:pPr>
              <w:pStyle w:val="Akapitzlist"/>
              <w:widowControl w:val="0"/>
              <w:numPr>
                <w:ilvl w:val="0"/>
                <w:numId w:val="47"/>
              </w:numPr>
              <w:overflowPunct w:val="0"/>
              <w:autoSpaceDE w:val="0"/>
              <w:autoSpaceDN w:val="0"/>
              <w:adjustRightInd w:val="0"/>
              <w:spacing w:after="0" w:line="240" w:lineRule="auto"/>
              <w:ind w:left="1352"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prowadzonych promocji przez Sprzedającego, w przypadku gdy cena promocyjna jest niższa niż cena wynikająca z umowy,</w:t>
            </w:r>
          </w:p>
          <w:p w:rsidR="00D30259" w:rsidRPr="00FC40DC" w:rsidRDefault="00D30259" w:rsidP="00B6091E">
            <w:pPr>
              <w:pStyle w:val="Akapitzlist"/>
              <w:widowControl w:val="0"/>
              <w:numPr>
                <w:ilvl w:val="0"/>
                <w:numId w:val="47"/>
              </w:numPr>
              <w:overflowPunct w:val="0"/>
              <w:autoSpaceDE w:val="0"/>
              <w:autoSpaceDN w:val="0"/>
              <w:adjustRightInd w:val="0"/>
              <w:spacing w:after="0" w:line="240" w:lineRule="auto"/>
              <w:ind w:left="1352"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 xml:space="preserve">obniżenia cen przedmiotu </w:t>
            </w:r>
            <w:r>
              <w:rPr>
                <w:rFonts w:ascii="Times New Roman" w:hAnsi="Times New Roman" w:cs="Times New Roman"/>
                <w:bCs/>
                <w:sz w:val="24"/>
                <w:szCs w:val="24"/>
              </w:rPr>
              <w:t>sprzedaży</w:t>
            </w:r>
            <w:r>
              <w:rPr>
                <w:rFonts w:ascii="Times New Roman" w:hAnsi="Times New Roman" w:cs="Times New Roman"/>
                <w:bCs/>
                <w:sz w:val="24"/>
                <w:szCs w:val="24"/>
              </w:rPr>
              <w:t>.</w:t>
            </w:r>
          </w:p>
        </w:tc>
      </w:tr>
    </w:tbl>
    <w:p w:rsidR="00D30259" w:rsidRPr="00FC40DC" w:rsidRDefault="00D30259" w:rsidP="00B6091E">
      <w:pPr>
        <w:numPr>
          <w:ilvl w:val="0"/>
          <w:numId w:val="48"/>
        </w:numPr>
        <w:ind w:left="1135" w:hanging="284"/>
        <w:jc w:val="both"/>
      </w:pPr>
      <w:r w:rsidRPr="00FC40DC">
        <w:t>Zmiany wysokości wynagrodzenia obowiązywać będą od daty określonej w</w:t>
      </w:r>
      <w:r>
        <w:t> </w:t>
      </w:r>
      <w:r w:rsidRPr="00FC40DC">
        <w:t>aneksie do niniejszej umowy.</w:t>
      </w:r>
    </w:p>
    <w:p w:rsidR="00D30259" w:rsidRPr="00FC40DC" w:rsidRDefault="00D30259" w:rsidP="00B6091E">
      <w:pPr>
        <w:numPr>
          <w:ilvl w:val="0"/>
          <w:numId w:val="48"/>
        </w:numPr>
        <w:ind w:left="1135" w:hanging="284"/>
        <w:jc w:val="both"/>
      </w:pPr>
      <w:r w:rsidRPr="00FC40DC">
        <w:t xml:space="preserve">W przypadku zmiany, o której mowa w ust. 1 lit. a) wartość netto wynagrodzenia </w:t>
      </w:r>
      <w:r>
        <w:t>Sprzedającego</w:t>
      </w:r>
      <w:r w:rsidRPr="00FC40DC">
        <w:t xml:space="preserve"> nie zmieni się, a określona w aneksie wartość brutto wynagrodzenia zostanie wyliczona na podstawie nowych przepisów. </w:t>
      </w:r>
    </w:p>
    <w:p w:rsidR="00D30259" w:rsidRPr="00FC40DC" w:rsidRDefault="00D30259" w:rsidP="00B6091E">
      <w:pPr>
        <w:numPr>
          <w:ilvl w:val="0"/>
          <w:numId w:val="48"/>
        </w:numPr>
        <w:ind w:left="1135" w:hanging="284"/>
        <w:jc w:val="both"/>
      </w:pPr>
      <w:r w:rsidRPr="00FC40DC">
        <w:t xml:space="preserve">W przypadku zmiany, o której mowa w ust. 1 lit. b) wynagrodzenie </w:t>
      </w:r>
      <w:r>
        <w:t>Sprzedającego</w:t>
      </w:r>
      <w:r w:rsidRPr="00FC40DC">
        <w:t xml:space="preserve"> ulegnie zmianie o wartość ustaloną w drodze negocjacji, nie więcej niż o łączny wzrost całkowitego kosztu </w:t>
      </w:r>
      <w:r>
        <w:t>Sprzedającego</w:t>
      </w:r>
      <w:r w:rsidRPr="00FC40DC">
        <w:t xml:space="preserve"> wynikający ze zwiększenia wynagrodzeń osób bezpośrednio wykonujących </w:t>
      </w:r>
      <w:r>
        <w:t>u</w:t>
      </w:r>
      <w:r w:rsidRPr="00FC40DC">
        <w:t xml:space="preserve">mowę do wysokości aktualnie obowiązującego minimalnego wynagrodzenia (stawki godzinowej), z uwzględnieniem wszystkich obciążeń publicznoprawnych od kwoty wzrostu minimalnego wynagrodzenia (stawki godzinowej). </w:t>
      </w:r>
    </w:p>
    <w:p w:rsidR="00D30259" w:rsidRPr="00FC40DC" w:rsidRDefault="00D30259" w:rsidP="00B6091E">
      <w:pPr>
        <w:numPr>
          <w:ilvl w:val="0"/>
          <w:numId w:val="48"/>
        </w:numPr>
        <w:ind w:left="1135" w:hanging="284"/>
        <w:jc w:val="both"/>
      </w:pPr>
      <w:r w:rsidRPr="00FC40DC">
        <w:t xml:space="preserve">W przypadku zmiany, o której mowa w ust. 1 lit. c) – d) wynagrodzenie </w:t>
      </w:r>
      <w:r>
        <w:t>Sprzedającego</w:t>
      </w:r>
      <w:r w:rsidRPr="00FC40DC">
        <w:t xml:space="preserve"> ulegnie zmianie o wartość ustaloną w drodze negocjacji, nie więcej niż o łączny wzrost całkowitego kosztu </w:t>
      </w:r>
      <w:r>
        <w:t>Sprzedającego</w:t>
      </w:r>
      <w:r w:rsidRPr="00FC40DC">
        <w:t xml:space="preserve">, jaki będzie on zobowiązany dodatkowo ponieść w celu uwzględnienia tej zmiany; przy zachowaniu dotychczasowej kwoty netto wynagrodzenia osób bezpośrednio wykonujących </w:t>
      </w:r>
      <w:r>
        <w:t>u</w:t>
      </w:r>
      <w:r w:rsidRPr="00FC40DC">
        <w:t xml:space="preserve">mowę na rzecz </w:t>
      </w:r>
      <w:r>
        <w:t>Kupującego</w:t>
      </w:r>
      <w:r w:rsidRPr="00FC40DC">
        <w:t>, w przypadku wskazanym w ust. 1 lit. c) .</w:t>
      </w:r>
    </w:p>
    <w:p w:rsidR="00D30259" w:rsidRPr="00FC40DC" w:rsidRDefault="00D30259" w:rsidP="00B6091E">
      <w:pPr>
        <w:numPr>
          <w:ilvl w:val="0"/>
          <w:numId w:val="48"/>
        </w:numPr>
        <w:ind w:left="1135" w:hanging="284"/>
        <w:jc w:val="both"/>
      </w:pPr>
      <w:r w:rsidRPr="00FC40DC">
        <w:t xml:space="preserve">W przypadku wskazanym w ust. 1 lit. d)  wzrost wynagrodzenia </w:t>
      </w:r>
      <w:r>
        <w:t>Sprzedającego</w:t>
      </w:r>
      <w:r w:rsidRPr="00FC40DC">
        <w:t xml:space="preserve"> dotyczyć może tylko kosztów związanych z wynikającym z ustawy dnia 4 października 2018 r.</w:t>
      </w:r>
      <w:r>
        <w:t xml:space="preserve">                    </w:t>
      </w:r>
      <w:r w:rsidRPr="00FC40DC">
        <w:t xml:space="preserve"> o pracowniczych planach kapitałowych, prawnym obowiązkiem sfinansowania wpłat obciążających </w:t>
      </w:r>
      <w:r>
        <w:t>Sprzedającego</w:t>
      </w:r>
      <w:r w:rsidRPr="00FC40DC">
        <w:t>, w</w:t>
      </w:r>
      <w:r>
        <w:t> </w:t>
      </w:r>
      <w:r w:rsidRPr="00FC40DC">
        <w:t xml:space="preserve">minimalnej prawem dopuszczonej wysokości. Uwzględnia się wyłącznie wzrost kosztów dotyczących osób bezpośrednio wykonujących </w:t>
      </w:r>
      <w:r>
        <w:t>u</w:t>
      </w:r>
      <w:r w:rsidRPr="00FC40DC">
        <w:t xml:space="preserve">mowę na rzecz </w:t>
      </w:r>
      <w:r>
        <w:t>Kupującego</w:t>
      </w:r>
      <w:r w:rsidRPr="00FC40DC">
        <w:t xml:space="preserve">. </w:t>
      </w:r>
    </w:p>
    <w:p w:rsidR="00D30259" w:rsidRPr="00FC40DC" w:rsidRDefault="00D30259" w:rsidP="00B6091E">
      <w:pPr>
        <w:numPr>
          <w:ilvl w:val="0"/>
          <w:numId w:val="48"/>
        </w:numPr>
        <w:ind w:left="1135" w:hanging="284"/>
        <w:jc w:val="both"/>
      </w:pPr>
      <w:r w:rsidRPr="00FC40DC">
        <w:t xml:space="preserve">Zmiany wysokości wynagrodzenia mogą mieć miejsce jedynie wówczas, gdy zmiany te będą miały wpływ na koszty wykonania umowy przez </w:t>
      </w:r>
      <w:r>
        <w:t>Sprzedającego</w:t>
      </w:r>
      <w:r w:rsidRPr="00FC40DC">
        <w:t xml:space="preserve">. </w:t>
      </w:r>
      <w:r>
        <w:t>Sprzedający</w:t>
      </w:r>
      <w:r w:rsidRPr="00FC40DC">
        <w:t xml:space="preserve"> zobowiązany jest do wykazania wpływu wskazanych zmian na koszty wykonania umowy.</w:t>
      </w:r>
    </w:p>
    <w:p w:rsidR="00D30259" w:rsidRPr="00FC40DC" w:rsidRDefault="00D30259" w:rsidP="00B6091E">
      <w:pPr>
        <w:numPr>
          <w:ilvl w:val="0"/>
          <w:numId w:val="48"/>
        </w:numPr>
        <w:ind w:left="1135" w:hanging="284"/>
        <w:jc w:val="both"/>
      </w:pPr>
      <w:r>
        <w:t>Kupujący</w:t>
      </w:r>
      <w:r w:rsidRPr="00FC40DC">
        <w:t xml:space="preserve"> dopuszcza zmianę wartości umowy w przypadku zmiany cen materiałów lub kosztów związanych z realizacją umowy. </w:t>
      </w:r>
    </w:p>
    <w:p w:rsidR="00D30259" w:rsidRPr="00FC40DC" w:rsidRDefault="00D30259" w:rsidP="00B6091E">
      <w:pPr>
        <w:numPr>
          <w:ilvl w:val="0"/>
          <w:numId w:val="48"/>
        </w:numPr>
        <w:ind w:left="1135" w:hanging="284"/>
        <w:jc w:val="both"/>
      </w:pPr>
      <w:r w:rsidRPr="00FC40DC">
        <w:t>Poziom zmiany ceny materiałów lub kosztów związanych z realizacją umowy uprawniający Strony umowy do żądania zmiany wynagrodzenia ustala się na poziomie 20% w stosunku do poziomu cen tych samych materiałów lub kosztów z</w:t>
      </w:r>
      <w:r>
        <w:t> </w:t>
      </w:r>
      <w:r w:rsidRPr="00FC40DC">
        <w:t xml:space="preserve">dnia zawarcia umowy. Początkowy termin ustalenia zmiany wynagrodzenia określa się na dzień zaistnienia przesłanki w postaci wzrostu wynagrodzenia ceny materiałów lub kosztów związanych z realizacją umowy o 20 %. </w:t>
      </w:r>
    </w:p>
    <w:p w:rsidR="00D30259" w:rsidRPr="00FC40DC" w:rsidRDefault="00D30259" w:rsidP="00B6091E">
      <w:pPr>
        <w:numPr>
          <w:ilvl w:val="0"/>
          <w:numId w:val="48"/>
        </w:numPr>
        <w:ind w:left="1135" w:hanging="426"/>
        <w:jc w:val="both"/>
      </w:pPr>
      <w:r w:rsidRPr="00FC40DC">
        <w:t xml:space="preserve">W przypadku zaistnienia przesłanki będącej podstawą zmiany wynagrodzenia o której mowa w ust. 9, określa się następujące okresy, w których </w:t>
      </w:r>
      <w:r>
        <w:t>Sprzedający</w:t>
      </w:r>
      <w:r w:rsidRPr="00FC40DC">
        <w:t xml:space="preserve"> może zwrócić się </w:t>
      </w:r>
      <w:r>
        <w:t xml:space="preserve">  </w:t>
      </w:r>
      <w:r w:rsidRPr="00FC40DC">
        <w:t xml:space="preserve">w formie pisemnej do </w:t>
      </w:r>
      <w:r>
        <w:t>Kupującego</w:t>
      </w:r>
      <w:r w:rsidRPr="00FC40DC">
        <w:t xml:space="preserve"> o zmianę wynagrodzenia: w terminie 6 miesięcy licząc od dnia zawarcia umowy, przy czym zmiana wynagrodzenia nie może być dokonywana częściej niż co 6 miesięcy. </w:t>
      </w:r>
    </w:p>
    <w:p w:rsidR="00D30259" w:rsidRPr="0089489A" w:rsidRDefault="00D30259" w:rsidP="00053AC8">
      <w:pPr>
        <w:tabs>
          <w:tab w:val="left" w:pos="1276"/>
          <w:tab w:val="left" w:pos="2127"/>
        </w:tabs>
        <w:suppressAutoHyphens/>
        <w:ind w:left="1134" w:hanging="426"/>
        <w:jc w:val="both"/>
        <w:rPr>
          <w:rFonts w:eastAsia="Calibri"/>
          <w:lang w:eastAsia="en-US"/>
        </w:rPr>
      </w:pPr>
      <w:r>
        <w:t xml:space="preserve">11. </w:t>
      </w:r>
      <w:r w:rsidRPr="00FC40DC">
        <w:t xml:space="preserve">Wysokość zmiany wynagrodzenia, o której mowa w ust. 9 będzie ustalona w oparciu </w:t>
      </w:r>
      <w:r>
        <w:t xml:space="preserve"> </w:t>
      </w:r>
      <w:r w:rsidRPr="00FC40DC">
        <w:t>o wskaźnik zmiany ceny materiałów lub kosztów, w</w:t>
      </w:r>
      <w:r>
        <w:t> </w:t>
      </w:r>
      <w:r w:rsidRPr="00FC40DC">
        <w:t xml:space="preserve">szczególności wskaźnika ogłoszonego w komunikacie Prezesa Głównego Urzędu Statystycznego. Maksymalna łączna wartość zmiany wynagrodzenia, jaką dopuszcza </w:t>
      </w:r>
      <w:r>
        <w:t>Kupujący</w:t>
      </w:r>
      <w:r w:rsidRPr="00FC40DC">
        <w:t xml:space="preserve"> w efekcie zastosowania postanowień </w:t>
      </w:r>
      <w:r>
        <w:t xml:space="preserve">  </w:t>
      </w:r>
      <w:r w:rsidRPr="00FC40DC">
        <w:t>o zasadach wprowadzenia zmian wysokości wynagrodzenia stanowi 10 % wartości brutto umowy</w:t>
      </w:r>
      <w:r>
        <w:t xml:space="preserve"> określonej  w </w:t>
      </w:r>
      <w:r w:rsidRPr="00BF076F">
        <w:rPr>
          <w:rFonts w:eastAsia="Calibri"/>
          <w:lang w:eastAsia="en-US"/>
        </w:rPr>
        <w:t xml:space="preserve">§ </w:t>
      </w:r>
      <w:r w:rsidRPr="008E4C57">
        <w:rPr>
          <w:rFonts w:eastAsia="Calibri"/>
          <w:lang w:eastAsia="en-US"/>
        </w:rPr>
        <w:t>6</w:t>
      </w:r>
      <w:r>
        <w:rPr>
          <w:rFonts w:eastAsia="Calibri"/>
          <w:lang w:eastAsia="en-US"/>
        </w:rPr>
        <w:t xml:space="preserve"> ust. 7 umowy.</w:t>
      </w:r>
    </w:p>
    <w:p w:rsidR="004B431D" w:rsidRPr="00992E1C" w:rsidRDefault="00D30259" w:rsidP="00AC7D83">
      <w:pPr>
        <w:suppressAutoHyphens/>
        <w:ind w:left="1134" w:hanging="425"/>
        <w:jc w:val="both"/>
      </w:pPr>
      <w:r>
        <w:rPr>
          <w:lang w:eastAsia="ar-SA"/>
        </w:rPr>
        <w:t>12. Sprzedający</w:t>
      </w:r>
      <w:r w:rsidRPr="00FC40DC">
        <w:rPr>
          <w:lang w:eastAsia="ar-SA"/>
        </w:rPr>
        <w:t xml:space="preserve"> którego wynagrodzenie zostało zmienione zgodnie z ust. 9 i 10 zobowiązany jest do zmiany wynagrodzenia przysługującego podwykonawcy (w</w:t>
      </w:r>
      <w:r>
        <w:rPr>
          <w:lang w:eastAsia="ar-SA"/>
        </w:rPr>
        <w:t> </w:t>
      </w:r>
      <w:r w:rsidRPr="00FC40DC">
        <w:rPr>
          <w:lang w:eastAsia="ar-SA"/>
        </w:rPr>
        <w:t xml:space="preserve">przypadku gdy </w:t>
      </w:r>
      <w:r>
        <w:rPr>
          <w:lang w:eastAsia="ar-SA"/>
        </w:rPr>
        <w:t>Sprzedający</w:t>
      </w:r>
      <w:r w:rsidRPr="00FC40DC">
        <w:rPr>
          <w:lang w:eastAsia="ar-SA"/>
        </w:rPr>
        <w:t xml:space="preserve"> zawarł umowę z podwykonawcą) w zakresie odpowiadającym zmianom cen materiałów lub kosztów dotyczących zobowiązania podwykonawcy. W przypadku nie wypełnienia powyższego obowiązku </w:t>
      </w:r>
      <w:r>
        <w:rPr>
          <w:lang w:eastAsia="ar-SA"/>
        </w:rPr>
        <w:t>Sprzedający</w:t>
      </w:r>
      <w:r w:rsidRPr="00FC40DC">
        <w:rPr>
          <w:lang w:eastAsia="ar-SA"/>
        </w:rPr>
        <w:t xml:space="preserve"> zobowiązany jest do zapłacenia kary umownej w</w:t>
      </w:r>
      <w:r>
        <w:rPr>
          <w:lang w:eastAsia="ar-SA"/>
        </w:rPr>
        <w:t> </w:t>
      </w:r>
      <w:r w:rsidRPr="00FC40DC">
        <w:rPr>
          <w:lang w:eastAsia="ar-SA"/>
        </w:rPr>
        <w:t xml:space="preserve">wysokości 0,1 % łącznej wartości netto umowy za każdy rozpoczęty dzień zwłoki. </w:t>
      </w:r>
    </w:p>
    <w:p w:rsidR="004B431D" w:rsidRDefault="004B431D" w:rsidP="004B431D">
      <w:pPr>
        <w:jc w:val="center"/>
      </w:pPr>
      <w:r w:rsidRPr="00992E1C">
        <w:t>§ 5</w:t>
      </w:r>
    </w:p>
    <w:p w:rsidR="004B431D" w:rsidRPr="00992E1C" w:rsidRDefault="004B431D" w:rsidP="004B431D">
      <w:pPr>
        <w:jc w:val="center"/>
      </w:pPr>
    </w:p>
    <w:p w:rsidR="004B431D" w:rsidRDefault="00D30259" w:rsidP="00D30259">
      <w:pPr>
        <w:suppressAutoHyphens/>
        <w:ind w:left="1134" w:hanging="283"/>
        <w:jc w:val="both"/>
      </w:pPr>
      <w:r>
        <w:t xml:space="preserve">1. </w:t>
      </w:r>
      <w:r w:rsidR="004B431D" w:rsidRPr="00992E1C">
        <w:t>Wszelkie zmiany niniejszej umowy wymagają zgodnego oświadczenia stron umowy i formy pisemnej pod rygorem nieważności, chyba że umowa stanowi inaczej.</w:t>
      </w:r>
    </w:p>
    <w:p w:rsidR="004B431D" w:rsidRDefault="00D30259" w:rsidP="00D30259">
      <w:pPr>
        <w:suppressAutoHyphens/>
        <w:ind w:left="1134" w:hanging="283"/>
        <w:jc w:val="both"/>
      </w:pPr>
      <w:r>
        <w:t xml:space="preserve">2. </w:t>
      </w:r>
      <w:r w:rsidR="004B431D">
        <w:t>W razie opóźnienia</w:t>
      </w:r>
      <w:r w:rsidR="004B431D" w:rsidRPr="00992E1C">
        <w:t xml:space="preserve"> w wykonaniu zamówienia Kupujący ma prawo odstąpić od umowy bez potrzeby udzielania dodatkowego terminu. Wyznaczenie przez Kupującego nowego terminu nie zwalnia Sprzedającego od obowiązku zapłaty kar umownych.</w:t>
      </w:r>
    </w:p>
    <w:p w:rsidR="004B431D" w:rsidRDefault="00D30259" w:rsidP="00D30259">
      <w:pPr>
        <w:suppressAutoHyphens/>
        <w:ind w:left="1134" w:hanging="283"/>
        <w:jc w:val="both"/>
      </w:pPr>
      <w:r>
        <w:t xml:space="preserve">3. </w:t>
      </w:r>
      <w:r w:rsidR="004B431D" w:rsidRPr="00992E1C">
        <w:t xml:space="preserve">W razie wystąpienia istotnej zmiany okoliczności powodującej, że wykonanie </w:t>
      </w:r>
      <w:r w:rsidR="004B431D">
        <w:t xml:space="preserve"> </w:t>
      </w:r>
      <w:r w:rsidR="004B431D" w:rsidRPr="00992E1C">
        <w:t xml:space="preserve"> w chwili zawarcia umowy, Kupujący może odstąpić od umowy w terminie 30 dni od powzięcia wiadomości o powyższych okolicznościach. W takim przypadku Sprzedający może jedynie żądać wynagrodzenia należnego mu z tytułu wykonanej części umowy.</w:t>
      </w:r>
    </w:p>
    <w:p w:rsidR="004B431D" w:rsidRDefault="00D30259" w:rsidP="00D30259">
      <w:pPr>
        <w:suppressAutoHyphens/>
        <w:ind w:left="1134" w:hanging="283"/>
        <w:jc w:val="both"/>
      </w:pPr>
      <w:r>
        <w:t xml:space="preserve">4. </w:t>
      </w:r>
      <w:r w:rsidR="004B431D" w:rsidRPr="00992E1C">
        <w:t xml:space="preserve">Kupujący zastrzega sobie prawo rezygnacji z zakupu części przedmiotu sprzedaży. Sprzedającemu nie przysługują z tego tytułu roszczenia odszkodowawcze. Kupujący deklaruje realizację co najmniej </w:t>
      </w:r>
      <w:r w:rsidR="004B431D">
        <w:t>5</w:t>
      </w:r>
      <w:r w:rsidR="004B431D" w:rsidRPr="00992E1C">
        <w:t>0 % wartości umowy.</w:t>
      </w:r>
    </w:p>
    <w:p w:rsidR="004B431D" w:rsidRDefault="00D30259" w:rsidP="00D30259">
      <w:pPr>
        <w:suppressAutoHyphens/>
        <w:ind w:left="1134" w:hanging="283"/>
        <w:jc w:val="both"/>
      </w:pPr>
      <w:r>
        <w:t xml:space="preserve">5. </w:t>
      </w:r>
      <w:r w:rsidR="004B431D" w:rsidRPr="00992E1C">
        <w:t>W sprawach nie unormowanych w umowie będą miały zastosowanie przepisy ustawy  Prawo zamówień publicznych i Kodeksu Cywilnego.</w:t>
      </w:r>
    </w:p>
    <w:p w:rsidR="004B431D" w:rsidRDefault="00D30259" w:rsidP="00D30259">
      <w:pPr>
        <w:suppressAutoHyphens/>
        <w:ind w:left="1134" w:hanging="283"/>
        <w:jc w:val="both"/>
      </w:pPr>
      <w:r>
        <w:t xml:space="preserve">6. </w:t>
      </w:r>
      <w:r w:rsidR="004B431D" w:rsidRPr="00992E1C">
        <w:t>Ewentualne spory powstałe w związku z realizacją umowy rozstrzygane będą przez Sąd właściwy dla siedziby Kupującego.</w:t>
      </w:r>
    </w:p>
    <w:p w:rsidR="004B431D" w:rsidRPr="00992E1C" w:rsidRDefault="00D30259" w:rsidP="00D30259">
      <w:pPr>
        <w:suppressAutoHyphens/>
        <w:ind w:left="1134" w:hanging="283"/>
        <w:jc w:val="both"/>
      </w:pPr>
      <w:r>
        <w:t xml:space="preserve">7. </w:t>
      </w:r>
      <w:r w:rsidR="004B431D" w:rsidRPr="00992E1C">
        <w:t>Umowa została spisana w dwóch egzemplarzach, po jednym dla każdej ze stron.</w:t>
      </w:r>
      <w:r w:rsidR="00272525">
        <w:t xml:space="preserve"> </w:t>
      </w:r>
    </w:p>
    <w:p w:rsidR="004B431D" w:rsidRDefault="004B431D" w:rsidP="004B431D">
      <w:pPr>
        <w:jc w:val="both"/>
      </w:pPr>
    </w:p>
    <w:p w:rsidR="004B431D" w:rsidRDefault="004B431D" w:rsidP="004B431D">
      <w:pPr>
        <w:jc w:val="both"/>
      </w:pPr>
    </w:p>
    <w:p w:rsidR="004B431D" w:rsidRPr="00992E1C" w:rsidRDefault="004B431D" w:rsidP="004B431D">
      <w:pPr>
        <w:jc w:val="both"/>
        <w:rPr>
          <w:i/>
        </w:rPr>
      </w:pPr>
      <w:r w:rsidRPr="00992E1C">
        <w:rPr>
          <w:b/>
          <w:i/>
        </w:rPr>
        <w:t xml:space="preserve">         Sprzedający                       </w:t>
      </w:r>
      <w:r>
        <w:rPr>
          <w:b/>
          <w:i/>
        </w:rPr>
        <w:t xml:space="preserve">         </w:t>
      </w:r>
      <w:r w:rsidRPr="00992E1C">
        <w:rPr>
          <w:b/>
          <w:i/>
        </w:rPr>
        <w:t xml:space="preserve">                                           </w:t>
      </w:r>
      <w:r>
        <w:rPr>
          <w:b/>
          <w:i/>
        </w:rPr>
        <w:t xml:space="preserve">            </w:t>
      </w:r>
      <w:r w:rsidRPr="00992E1C">
        <w:rPr>
          <w:b/>
          <w:i/>
        </w:rPr>
        <w:t xml:space="preserve">        Kupujący                                                          </w:t>
      </w:r>
    </w:p>
    <w:p w:rsidR="004B431D" w:rsidRPr="009465FA" w:rsidRDefault="004B431D" w:rsidP="004B431D">
      <w:pPr>
        <w:jc w:val="both"/>
      </w:pPr>
    </w:p>
    <w:p w:rsidR="004B431D" w:rsidRDefault="004B431D" w:rsidP="004B431D">
      <w:pPr>
        <w:tabs>
          <w:tab w:val="left" w:pos="1134"/>
        </w:tabs>
        <w:ind w:left="284"/>
        <w:jc w:val="both"/>
        <w:rPr>
          <w:rFonts w:ascii="Cambria" w:hAnsi="Cambria"/>
          <w:lang w:eastAsia="en-US"/>
        </w:rPr>
      </w:pPr>
    </w:p>
    <w:p w:rsidR="007D69A3" w:rsidRPr="009659F8" w:rsidRDefault="007D69A3" w:rsidP="00DB0F99">
      <w:pPr>
        <w:jc w:val="both"/>
        <w:rPr>
          <w:rFonts w:ascii="Cambria" w:hAnsi="Cambria"/>
          <w:b/>
          <w:bCs/>
        </w:rPr>
      </w:pPr>
      <w:r w:rsidRPr="009659F8">
        <w:rPr>
          <w:rFonts w:ascii="Cambria" w:hAnsi="Cambria"/>
          <w:b/>
          <w:bCs/>
        </w:rPr>
        <w:t xml:space="preserve">                                                      </w:t>
      </w: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1E" w:rsidRDefault="00B6091E">
      <w:r>
        <w:separator/>
      </w:r>
    </w:p>
  </w:endnote>
  <w:endnote w:type="continuationSeparator" w:id="0">
    <w:p w:rsidR="00B6091E" w:rsidRDefault="00B6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FC" w:rsidRDefault="00BF68FC"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F68FC" w:rsidRDefault="00BF68FC"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FC" w:rsidRPr="00CC222D" w:rsidRDefault="00BF68FC">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B6091E" w:rsidRPr="00B6091E">
      <w:rPr>
        <w:rFonts w:ascii="Cambria" w:hAnsi="Cambria"/>
        <w:noProof/>
        <w:sz w:val="20"/>
        <w:szCs w:val="20"/>
        <w:lang w:val="pl-PL"/>
      </w:rPr>
      <w:t>1</w:t>
    </w:r>
    <w:r w:rsidRPr="00CC222D">
      <w:rPr>
        <w:rFonts w:ascii="Cambria" w:hAnsi="Cambria"/>
        <w:sz w:val="20"/>
        <w:szCs w:val="20"/>
      </w:rPr>
      <w:fldChar w:fldCharType="end"/>
    </w:r>
  </w:p>
  <w:p w:rsidR="00BF68FC" w:rsidRDefault="00BF68FC"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1E" w:rsidRDefault="00B6091E">
      <w:r>
        <w:separator/>
      </w:r>
    </w:p>
  </w:footnote>
  <w:footnote w:type="continuationSeparator" w:id="0">
    <w:p w:rsidR="00B6091E" w:rsidRDefault="00B60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FC" w:rsidRDefault="00BF68FC"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p w:rsidR="00BF68FC" w:rsidRDefault="00BF68FC" w:rsidP="00E47F4A">
    <w:pPr>
      <w:pStyle w:val="Nagwek"/>
      <w:rPr>
        <w:rFonts w:ascii="Cambria" w:hAnsi="Cambria"/>
        <w:sz w:val="20"/>
        <w:szCs w:val="20"/>
      </w:rPr>
    </w:pPr>
  </w:p>
  <w:bookmarkEnd w:id="4"/>
  <w:bookmarkEnd w:id="5"/>
  <w:bookmarkEnd w:id="6"/>
  <w:bookmarkEnd w:id="7"/>
  <w:bookmarkEnd w:id="8"/>
  <w:p w:rsidR="00BF68FC" w:rsidRDefault="00BF68FC" w:rsidP="007B21AB">
    <w:pPr>
      <w:pStyle w:val="Nagwek"/>
      <w:rPr>
        <w:rFonts w:ascii="Cambria" w:hAnsi="Cambria" w:cs="Arial"/>
        <w:b/>
        <w:sz w:val="20"/>
      </w:rPr>
    </w:pPr>
    <w:r>
      <w:rPr>
        <w:rFonts w:ascii="Cambria" w:hAnsi="Cambria"/>
        <w:sz w:val="20"/>
        <w:szCs w:val="20"/>
      </w:rPr>
      <w:t>Znak sprawy:</w:t>
    </w:r>
    <w:r w:rsidR="0032725D">
      <w:rPr>
        <w:rFonts w:ascii="Cambria" w:hAnsi="Cambria"/>
        <w:sz w:val="20"/>
        <w:szCs w:val="20"/>
        <w:lang w:val="pl-PL"/>
      </w:rPr>
      <w:t>SZSPOO.SZPiGM.3810/68</w:t>
    </w:r>
    <w:r>
      <w:rPr>
        <w:rFonts w:ascii="Cambria" w:hAnsi="Cambria"/>
        <w:sz w:val="20"/>
        <w:szCs w:val="20"/>
        <w:lang w:val="pl-PL"/>
      </w:rPr>
      <w:t>/2023</w:t>
    </w:r>
    <w:r>
      <w:rPr>
        <w:rFonts w:ascii="Cambria" w:hAnsi="Cambria" w:cs="Arial"/>
        <w:b/>
        <w:sz w:val="20"/>
      </w:rPr>
      <w:t xml:space="preserve">  </w:t>
    </w:r>
  </w:p>
  <w:p w:rsidR="00BF68FC" w:rsidRDefault="00BF68FC"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9">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2">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2">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2E634780"/>
    <w:multiLevelType w:val="hybridMultilevel"/>
    <w:tmpl w:val="BE04598A"/>
    <w:lvl w:ilvl="0" w:tplc="DEF63580">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1">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5">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8">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0843040"/>
    <w:multiLevelType w:val="hybridMultilevel"/>
    <w:tmpl w:val="6FD821D6"/>
    <w:lvl w:ilvl="0" w:tplc="561278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4">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7">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5">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4"/>
  </w:num>
  <w:num w:numId="3">
    <w:abstractNumId w:val="58"/>
  </w:num>
  <w:num w:numId="4">
    <w:abstractNumId w:val="23"/>
  </w:num>
  <w:num w:numId="5">
    <w:abstractNumId w:val="54"/>
  </w:num>
  <w:num w:numId="6">
    <w:abstractNumId w:val="57"/>
  </w:num>
  <w:num w:numId="7">
    <w:abstractNumId w:val="45"/>
  </w:num>
  <w:num w:numId="8">
    <w:abstractNumId w:val="68"/>
  </w:num>
  <w:num w:numId="9">
    <w:abstractNumId w:val="36"/>
  </w:num>
  <w:num w:numId="10">
    <w:abstractNumId w:val="65"/>
  </w:num>
  <w:num w:numId="11">
    <w:abstractNumId w:val="38"/>
  </w:num>
  <w:num w:numId="12">
    <w:abstractNumId w:val="46"/>
  </w:num>
  <w:num w:numId="13">
    <w:abstractNumId w:val="44"/>
  </w:num>
  <w:num w:numId="14">
    <w:abstractNumId w:val="35"/>
  </w:num>
  <w:num w:numId="15">
    <w:abstractNumId w:val="67"/>
  </w:num>
  <w:num w:numId="16">
    <w:abstractNumId w:val="20"/>
  </w:num>
  <w:num w:numId="17">
    <w:abstractNumId w:val="49"/>
  </w:num>
  <w:num w:numId="18">
    <w:abstractNumId w:val="8"/>
  </w:num>
  <w:num w:numId="19">
    <w:abstractNumId w:val="9"/>
  </w:num>
  <w:num w:numId="20">
    <w:abstractNumId w:val="7"/>
  </w:num>
  <w:num w:numId="21">
    <w:abstractNumId w:val="28"/>
  </w:num>
  <w:num w:numId="22">
    <w:abstractNumId w:val="18"/>
  </w:num>
  <w:num w:numId="23">
    <w:abstractNumId w:val="37"/>
  </w:num>
  <w:num w:numId="24">
    <w:abstractNumId w:val="21"/>
  </w:num>
  <w:num w:numId="25">
    <w:abstractNumId w:val="32"/>
  </w:num>
  <w:num w:numId="26">
    <w:abstractNumId w:val="60"/>
  </w:num>
  <w:num w:numId="27">
    <w:abstractNumId w:val="19"/>
  </w:num>
  <w:num w:numId="28">
    <w:abstractNumId w:val="24"/>
  </w:num>
  <w:num w:numId="29">
    <w:abstractNumId w:val="66"/>
  </w:num>
  <w:num w:numId="30">
    <w:abstractNumId w:val="22"/>
  </w:num>
  <w:num w:numId="31">
    <w:abstractNumId w:val="26"/>
  </w:num>
  <w:num w:numId="32">
    <w:abstractNumId w:val="50"/>
  </w:num>
  <w:num w:numId="33">
    <w:abstractNumId w:val="59"/>
  </w:num>
  <w:num w:numId="34">
    <w:abstractNumId w:val="39"/>
  </w:num>
  <w:num w:numId="35">
    <w:abstractNumId w:val="63"/>
  </w:num>
  <w:num w:numId="36">
    <w:abstractNumId w:val="29"/>
  </w:num>
  <w:num w:numId="37">
    <w:abstractNumId w:val="27"/>
  </w:num>
  <w:num w:numId="38">
    <w:abstractNumId w:val="25"/>
  </w:num>
  <w:num w:numId="39">
    <w:abstractNumId w:val="56"/>
  </w:num>
  <w:num w:numId="40">
    <w:abstractNumId w:val="55"/>
    <w:lvlOverride w:ilvl="0">
      <w:startOverride w:val="1"/>
    </w:lvlOverride>
  </w:num>
  <w:num w:numId="41">
    <w:abstractNumId w:val="43"/>
    <w:lvlOverride w:ilvl="0">
      <w:startOverride w:val="1"/>
    </w:lvlOverride>
  </w:num>
  <w:num w:numId="42">
    <w:abstractNumId w:val="30"/>
  </w:num>
  <w:num w:numId="43">
    <w:abstractNumId w:val="52"/>
  </w:num>
  <w:num w:numId="44">
    <w:abstractNumId w:val="31"/>
  </w:num>
  <w:num w:numId="45">
    <w:abstractNumId w:val="42"/>
  </w:num>
  <w:num w:numId="46">
    <w:abstractNumId w:val="62"/>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C53"/>
    <w:rsid w:val="000231AC"/>
    <w:rsid w:val="000239D4"/>
    <w:rsid w:val="00023F47"/>
    <w:rsid w:val="00024437"/>
    <w:rsid w:val="00025401"/>
    <w:rsid w:val="00025534"/>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0920"/>
    <w:rsid w:val="00041617"/>
    <w:rsid w:val="00042263"/>
    <w:rsid w:val="00042B17"/>
    <w:rsid w:val="00043DFF"/>
    <w:rsid w:val="00043E2A"/>
    <w:rsid w:val="0004419F"/>
    <w:rsid w:val="00044B6B"/>
    <w:rsid w:val="00046BB9"/>
    <w:rsid w:val="00047EF2"/>
    <w:rsid w:val="000503B5"/>
    <w:rsid w:val="000508DD"/>
    <w:rsid w:val="00051E57"/>
    <w:rsid w:val="000534AF"/>
    <w:rsid w:val="00053AC8"/>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CF"/>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2B9"/>
    <w:rsid w:val="00165D29"/>
    <w:rsid w:val="00166A01"/>
    <w:rsid w:val="00167768"/>
    <w:rsid w:val="001720B9"/>
    <w:rsid w:val="00172714"/>
    <w:rsid w:val="00172B81"/>
    <w:rsid w:val="00172F48"/>
    <w:rsid w:val="0017302F"/>
    <w:rsid w:val="0017416A"/>
    <w:rsid w:val="00174344"/>
    <w:rsid w:val="00174747"/>
    <w:rsid w:val="0017722D"/>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773"/>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4FA0"/>
    <w:rsid w:val="001D6CF9"/>
    <w:rsid w:val="001E098A"/>
    <w:rsid w:val="001E13BE"/>
    <w:rsid w:val="001E16C8"/>
    <w:rsid w:val="001E1AD3"/>
    <w:rsid w:val="001E1DCC"/>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525"/>
    <w:rsid w:val="002726E9"/>
    <w:rsid w:val="00272E2B"/>
    <w:rsid w:val="002731AD"/>
    <w:rsid w:val="002731B0"/>
    <w:rsid w:val="00273300"/>
    <w:rsid w:val="00274809"/>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2C8"/>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5D9C"/>
    <w:rsid w:val="002C6B65"/>
    <w:rsid w:val="002C6F90"/>
    <w:rsid w:val="002C75A5"/>
    <w:rsid w:val="002D0F64"/>
    <w:rsid w:val="002D24F9"/>
    <w:rsid w:val="002D2B30"/>
    <w:rsid w:val="002D4678"/>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81A"/>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3E3"/>
    <w:rsid w:val="003168C7"/>
    <w:rsid w:val="00320DC8"/>
    <w:rsid w:val="00324C9E"/>
    <w:rsid w:val="00324D29"/>
    <w:rsid w:val="00325720"/>
    <w:rsid w:val="00326E0A"/>
    <w:rsid w:val="0032725D"/>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3F2"/>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88A"/>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31D"/>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3F9"/>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406B"/>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37C5"/>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904"/>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46C9"/>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E7326"/>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A4B"/>
    <w:rsid w:val="009927F0"/>
    <w:rsid w:val="00992EFA"/>
    <w:rsid w:val="009952C7"/>
    <w:rsid w:val="00996CFD"/>
    <w:rsid w:val="00996D85"/>
    <w:rsid w:val="009970AA"/>
    <w:rsid w:val="009A03CC"/>
    <w:rsid w:val="009A0530"/>
    <w:rsid w:val="009A08E1"/>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06CE"/>
    <w:rsid w:val="00A531D9"/>
    <w:rsid w:val="00A53CB6"/>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5212"/>
    <w:rsid w:val="00A97561"/>
    <w:rsid w:val="00A97AFB"/>
    <w:rsid w:val="00A97F70"/>
    <w:rsid w:val="00AA2837"/>
    <w:rsid w:val="00AA3B1F"/>
    <w:rsid w:val="00AA4266"/>
    <w:rsid w:val="00AA5B39"/>
    <w:rsid w:val="00AA5BBA"/>
    <w:rsid w:val="00AA766F"/>
    <w:rsid w:val="00AA768D"/>
    <w:rsid w:val="00AB04F9"/>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C7D83"/>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39D"/>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91E"/>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3884"/>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D0C5C"/>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FC"/>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904"/>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259"/>
    <w:rsid w:val="00D30933"/>
    <w:rsid w:val="00D30F40"/>
    <w:rsid w:val="00D3146B"/>
    <w:rsid w:val="00D318DC"/>
    <w:rsid w:val="00D323C0"/>
    <w:rsid w:val="00D32572"/>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7C1"/>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416"/>
    <w:rsid w:val="00E07764"/>
    <w:rsid w:val="00E107FD"/>
    <w:rsid w:val="00E110B9"/>
    <w:rsid w:val="00E11444"/>
    <w:rsid w:val="00E115AA"/>
    <w:rsid w:val="00E129CF"/>
    <w:rsid w:val="00E12A92"/>
    <w:rsid w:val="00E1314C"/>
    <w:rsid w:val="00E1364F"/>
    <w:rsid w:val="00E136A8"/>
    <w:rsid w:val="00E1387B"/>
    <w:rsid w:val="00E13B60"/>
    <w:rsid w:val="00E1562E"/>
    <w:rsid w:val="00E15DD2"/>
    <w:rsid w:val="00E161AF"/>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E"/>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1E7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346E"/>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0"/>
      </w:numPr>
      <w:spacing w:before="120" w:after="120"/>
      <w:jc w:val="both"/>
    </w:pPr>
    <w:rPr>
      <w:rFonts w:eastAsia="Calibri"/>
      <w:szCs w:val="22"/>
      <w:lang w:eastAsia="en-GB"/>
    </w:rPr>
  </w:style>
  <w:style w:type="paragraph" w:customStyle="1" w:styleId="Tiret1">
    <w:name w:val="Tiret 1"/>
    <w:basedOn w:val="Normalny"/>
    <w:rsid w:val="00A407F6"/>
    <w:pPr>
      <w:numPr>
        <w:numId w:val="4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D30259"/>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0"/>
      </w:numPr>
      <w:spacing w:before="120" w:after="120"/>
      <w:jc w:val="both"/>
    </w:pPr>
    <w:rPr>
      <w:rFonts w:eastAsia="Calibri"/>
      <w:szCs w:val="22"/>
      <w:lang w:eastAsia="en-GB"/>
    </w:rPr>
  </w:style>
  <w:style w:type="paragraph" w:customStyle="1" w:styleId="Tiret1">
    <w:name w:val="Tiret 1"/>
    <w:basedOn w:val="Normalny"/>
    <w:rsid w:val="00A407F6"/>
    <w:pPr>
      <w:numPr>
        <w:numId w:val="4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D30259"/>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82EB1-6369-428D-807E-41EDB4D0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35</Pages>
  <Words>12257</Words>
  <Characters>73544</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85630</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8</cp:revision>
  <cp:lastPrinted>2023-10-09T10:44:00Z</cp:lastPrinted>
  <dcterms:created xsi:type="dcterms:W3CDTF">2023-10-09T08:56:00Z</dcterms:created>
  <dcterms:modified xsi:type="dcterms:W3CDTF">2023-10-09T11:32:00Z</dcterms:modified>
</cp:coreProperties>
</file>