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B84D15">
        <w:rPr>
          <w:rFonts w:ascii="Times New Roman" w:hAnsi="Times New Roman" w:cs="Times New Roman"/>
          <w:sz w:val="26"/>
          <w:szCs w:val="26"/>
        </w:rPr>
        <w:t>4</w:t>
      </w:r>
      <w:r w:rsidR="0068319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6D2F">
        <w:rPr>
          <w:rFonts w:ascii="Times New Roman" w:hAnsi="Times New Roman" w:cs="Times New Roman"/>
          <w:sz w:val="26"/>
          <w:szCs w:val="26"/>
        </w:rPr>
        <w:t>24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BB35FC">
        <w:rPr>
          <w:rFonts w:ascii="Times New Roman" w:hAnsi="Times New Roman" w:cs="Times New Roman"/>
          <w:sz w:val="26"/>
          <w:szCs w:val="26"/>
        </w:rPr>
        <w:t>0</w:t>
      </w:r>
      <w:r w:rsidR="00456D2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6D2F" w:rsidRDefault="00456D2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6D2F" w:rsidRDefault="00456D2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6D2F" w:rsidRDefault="00456D2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6D2F" w:rsidRDefault="00456D2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D82C5C">
        <w:rPr>
          <w:rFonts w:ascii="Times New Roman" w:hAnsi="Times New Roman" w:cs="Times New Roman"/>
        </w:rPr>
        <w:t>dostawy produktów leczniczych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B84D15">
        <w:rPr>
          <w:rFonts w:ascii="Times New Roman" w:hAnsi="Times New Roman" w:cs="Times New Roman"/>
        </w:rPr>
        <w:t>4</w:t>
      </w:r>
      <w:r w:rsidR="0068319F">
        <w:rPr>
          <w:rFonts w:ascii="Times New Roman" w:hAnsi="Times New Roman" w:cs="Times New Roman"/>
        </w:rPr>
        <w:t>7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BB35FC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D82C5C" w:rsidRDefault="00D82C5C" w:rsidP="00D82C5C">
      <w:pPr>
        <w:jc w:val="both"/>
        <w:rPr>
          <w:rFonts w:ascii="Times New Roman" w:hAnsi="Times New Roman" w:cs="Times New Roman"/>
          <w:u w:val="single"/>
        </w:rPr>
      </w:pPr>
    </w:p>
    <w:p w:rsidR="00D82C5C" w:rsidRPr="00D82C5C" w:rsidRDefault="00D82C5C" w:rsidP="00456D2F">
      <w:pPr>
        <w:jc w:val="center"/>
        <w:rPr>
          <w:rFonts w:ascii="Times New Roman" w:hAnsi="Times New Roman" w:cs="Times New Roman"/>
          <w:b/>
        </w:rPr>
      </w:pPr>
      <w:r w:rsidRPr="00D82C5C">
        <w:rPr>
          <w:rFonts w:ascii="Times New Roman" w:hAnsi="Times New Roman" w:cs="Times New Roman"/>
          <w:b/>
        </w:rPr>
        <w:t xml:space="preserve">Oferta w zakresie części nr </w:t>
      </w:r>
      <w:r w:rsidR="00456D2F">
        <w:rPr>
          <w:rFonts w:ascii="Times New Roman" w:hAnsi="Times New Roman" w:cs="Times New Roman"/>
          <w:b/>
        </w:rPr>
        <w:t>1</w:t>
      </w: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Pr="00476517" w:rsidRDefault="00F55D75" w:rsidP="00684407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C34690">
        <w:rPr>
          <w:rFonts w:ascii="Times New Roman" w:hAnsi="Times New Roman" w:cs="Times New Roman"/>
          <w:b/>
          <w:bCs/>
          <w:u w:val="single"/>
        </w:rPr>
        <w:t>4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F55D75" w:rsidRPr="00F55D75" w:rsidRDefault="00C34690" w:rsidP="00BE6B64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Farmacol Logistyka Sp. z o.o.</w:t>
      </w:r>
    </w:p>
    <w:p w:rsidR="00F55D75" w:rsidRPr="00F55D75" w:rsidRDefault="00C34690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ul. Szopienicka 77</w:t>
      </w:r>
    </w:p>
    <w:p w:rsidR="00F55D75" w:rsidRDefault="00C34690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40-431 Katowice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C34690">
        <w:rPr>
          <w:rFonts w:ascii="Times New Roman" w:hAnsi="Times New Roman" w:cs="Times New Roman"/>
        </w:rPr>
        <w:t>2.099.982,24</w:t>
      </w:r>
      <w:r w:rsidR="00D91801"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76517" w:rsidRPr="00F55D75" w:rsidRDefault="00F55D75" w:rsidP="00BE6B6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B84D15">
        <w:rPr>
          <w:rFonts w:ascii="Times New Roman" w:hAnsi="Times New Roman" w:cs="Times New Roman"/>
        </w:rPr>
        <w:t>Termin dostawy</w:t>
      </w:r>
      <w:r w:rsidR="00D82C5C">
        <w:rPr>
          <w:rFonts w:ascii="Times New Roman" w:hAnsi="Times New Roman" w:cs="Times New Roman"/>
        </w:rPr>
        <w:t>:</w:t>
      </w:r>
      <w:r w:rsidR="00B84D15">
        <w:rPr>
          <w:rFonts w:ascii="Times New Roman" w:hAnsi="Times New Roman" w:cs="Times New Roman"/>
        </w:rPr>
        <w:t xml:space="preserve"> </w:t>
      </w:r>
      <w:r w:rsidR="00B84D15">
        <w:rPr>
          <w:rFonts w:ascii="Times New Roman" w:hAnsi="Times New Roman" w:cs="Times New Roman"/>
          <w:b/>
        </w:rPr>
        <w:t xml:space="preserve">do </w:t>
      </w:r>
      <w:r w:rsidR="00D82C5C">
        <w:rPr>
          <w:rFonts w:ascii="Times New Roman" w:hAnsi="Times New Roman" w:cs="Times New Roman"/>
          <w:b/>
        </w:rPr>
        <w:t>24 godzin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C34690">
        <w:rPr>
          <w:rFonts w:ascii="Times New Roman" w:hAnsi="Times New Roman" w:cs="Times New Roman"/>
        </w:rPr>
        <w:t>5252409576</w:t>
      </w:r>
    </w:p>
    <w:p w:rsidR="0068319F" w:rsidRDefault="0068319F" w:rsidP="00456D2F">
      <w:pPr>
        <w:jc w:val="center"/>
        <w:rPr>
          <w:rFonts w:ascii="Times New Roman" w:hAnsi="Times New Roman" w:cs="Times New Roman"/>
        </w:rPr>
      </w:pPr>
    </w:p>
    <w:p w:rsidR="0068319F" w:rsidRDefault="0068319F" w:rsidP="00456D2F">
      <w:pPr>
        <w:jc w:val="center"/>
        <w:rPr>
          <w:rFonts w:ascii="Times New Roman" w:hAnsi="Times New Roman" w:cs="Times New Roman"/>
          <w:b/>
        </w:rPr>
      </w:pPr>
      <w:r w:rsidRPr="00D82C5C">
        <w:rPr>
          <w:rFonts w:ascii="Times New Roman" w:hAnsi="Times New Roman" w:cs="Times New Roman"/>
          <w:b/>
        </w:rPr>
        <w:t xml:space="preserve">Oferta w zakresie części nr </w:t>
      </w:r>
      <w:r w:rsidR="00456D2F">
        <w:rPr>
          <w:rFonts w:ascii="Times New Roman" w:hAnsi="Times New Roman" w:cs="Times New Roman"/>
          <w:b/>
        </w:rPr>
        <w:t>2</w:t>
      </w:r>
    </w:p>
    <w:p w:rsidR="00456D2F" w:rsidRPr="00D82C5C" w:rsidRDefault="00456D2F" w:rsidP="0068319F">
      <w:pPr>
        <w:jc w:val="both"/>
        <w:rPr>
          <w:rFonts w:ascii="Times New Roman" w:hAnsi="Times New Roman" w:cs="Times New Roman"/>
          <w:b/>
        </w:rPr>
      </w:pPr>
    </w:p>
    <w:p w:rsidR="00456D2F" w:rsidRPr="00476517" w:rsidRDefault="00456D2F" w:rsidP="00456D2F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456D2F" w:rsidRPr="00F55D75" w:rsidRDefault="00456D2F" w:rsidP="00456D2F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Abbvie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456D2F" w:rsidRPr="00F55D75" w:rsidRDefault="00456D2F" w:rsidP="00456D2F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ul. Postępu 21 b</w:t>
      </w:r>
    </w:p>
    <w:p w:rsidR="00456D2F" w:rsidRPr="00F55D75" w:rsidRDefault="00456D2F" w:rsidP="00456D2F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02-676 Warszawa</w:t>
      </w:r>
    </w:p>
    <w:p w:rsidR="00456D2F" w:rsidRPr="00F55D75" w:rsidRDefault="00456D2F" w:rsidP="00456D2F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138.599,42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56D2F" w:rsidRPr="00F55D75" w:rsidRDefault="00456D2F" w:rsidP="00456D2F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  <w:b/>
        </w:rPr>
        <w:t>do 24 godzin</w:t>
      </w:r>
    </w:p>
    <w:p w:rsidR="00456D2F" w:rsidRDefault="00456D2F" w:rsidP="00456D2F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Pr="00456D2F">
        <w:rPr>
          <w:rFonts w:ascii="Times New Roman" w:hAnsi="Times New Roman" w:cs="Times New Roman"/>
        </w:rPr>
        <w:t>5252515835</w:t>
      </w: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12709C" w:rsidRDefault="0012709C" w:rsidP="00F55D75">
      <w:pPr>
        <w:jc w:val="both"/>
        <w:rPr>
          <w:rFonts w:ascii="Times New Roman" w:hAnsi="Times New Roman" w:cs="Times New Roman"/>
        </w:rPr>
      </w:pP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68319F" w:rsidRPr="00D82C5C" w:rsidRDefault="0068319F" w:rsidP="00456D2F">
      <w:pPr>
        <w:jc w:val="center"/>
        <w:rPr>
          <w:rFonts w:ascii="Times New Roman" w:hAnsi="Times New Roman" w:cs="Times New Roman"/>
          <w:b/>
        </w:rPr>
      </w:pPr>
      <w:r w:rsidRPr="00D82C5C">
        <w:rPr>
          <w:rFonts w:ascii="Times New Roman" w:hAnsi="Times New Roman" w:cs="Times New Roman"/>
          <w:b/>
        </w:rPr>
        <w:lastRenderedPageBreak/>
        <w:t xml:space="preserve">Oferta w zakresie części nr </w:t>
      </w:r>
      <w:r w:rsidR="00456D2F">
        <w:rPr>
          <w:rFonts w:ascii="Times New Roman" w:hAnsi="Times New Roman" w:cs="Times New Roman"/>
          <w:b/>
        </w:rPr>
        <w:t>3</w:t>
      </w: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456D2F" w:rsidRPr="00476517" w:rsidRDefault="00456D2F" w:rsidP="00456D2F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C34690">
        <w:rPr>
          <w:rFonts w:ascii="Times New Roman" w:hAnsi="Times New Roman" w:cs="Times New Roman"/>
          <w:b/>
          <w:bCs/>
          <w:u w:val="single"/>
        </w:rPr>
        <w:t>6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456D2F" w:rsidRPr="00F55D75" w:rsidRDefault="00FD39A4" w:rsidP="00456D2F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Urtica </w:t>
      </w:r>
      <w:r w:rsidR="00456D2F"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456D2F" w:rsidRPr="00F55D75" w:rsidRDefault="00456D2F" w:rsidP="00456D2F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ul. </w:t>
      </w:r>
      <w:r w:rsidR="00FD39A4">
        <w:rPr>
          <w:rFonts w:ascii="Times New Roman" w:eastAsia="Times New Roman" w:hAnsi="Times New Roman" w:cs="Times New Roman"/>
          <w:b/>
          <w:bCs/>
        </w:rPr>
        <w:t>Krzemieniecka 120</w:t>
      </w:r>
    </w:p>
    <w:p w:rsidR="00456D2F" w:rsidRPr="00F55D75" w:rsidRDefault="00FD39A4" w:rsidP="00456D2F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54-613 Wrocław</w:t>
      </w:r>
    </w:p>
    <w:p w:rsidR="00456D2F" w:rsidRPr="00F55D75" w:rsidRDefault="00456D2F" w:rsidP="00456D2F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FD39A4">
        <w:rPr>
          <w:rFonts w:ascii="Times New Roman" w:hAnsi="Times New Roman" w:cs="Times New Roman"/>
        </w:rPr>
        <w:t>184.319,71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56D2F" w:rsidRPr="00F55D75" w:rsidRDefault="00456D2F" w:rsidP="00456D2F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  <w:b/>
        </w:rPr>
        <w:t>do 24 godzin</w:t>
      </w:r>
    </w:p>
    <w:p w:rsidR="00456D2F" w:rsidRDefault="00456D2F" w:rsidP="00456D2F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FD39A4">
        <w:rPr>
          <w:rFonts w:ascii="Times New Roman" w:hAnsi="Times New Roman" w:cs="Times New Roman"/>
        </w:rPr>
        <w:t>8942556799</w:t>
      </w: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68319F" w:rsidRPr="00D82C5C" w:rsidRDefault="0068319F" w:rsidP="00FD39A4">
      <w:pPr>
        <w:jc w:val="center"/>
        <w:rPr>
          <w:rFonts w:ascii="Times New Roman" w:hAnsi="Times New Roman" w:cs="Times New Roman"/>
          <w:b/>
        </w:rPr>
      </w:pPr>
      <w:r w:rsidRPr="00D82C5C">
        <w:rPr>
          <w:rFonts w:ascii="Times New Roman" w:hAnsi="Times New Roman" w:cs="Times New Roman"/>
          <w:b/>
        </w:rPr>
        <w:t xml:space="preserve">Oferta w zakresie części nr </w:t>
      </w:r>
      <w:r w:rsidR="00456D2F">
        <w:rPr>
          <w:rFonts w:ascii="Times New Roman" w:hAnsi="Times New Roman" w:cs="Times New Roman"/>
          <w:b/>
        </w:rPr>
        <w:t>4</w:t>
      </w:r>
    </w:p>
    <w:p w:rsidR="00FD39A4" w:rsidRPr="00476517" w:rsidRDefault="00FD39A4" w:rsidP="00FD39A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FD39A4" w:rsidRPr="00F55D75" w:rsidRDefault="00FD39A4" w:rsidP="00FD39A4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Asclepios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C34690">
        <w:rPr>
          <w:rFonts w:ascii="Times New Roman" w:eastAsia="Times New Roman" w:hAnsi="Times New Roman" w:cs="Times New Roman"/>
          <w:b/>
          <w:bCs/>
        </w:rPr>
        <w:t>S.A.</w:t>
      </w:r>
    </w:p>
    <w:p w:rsidR="00FD39A4" w:rsidRPr="00F55D75" w:rsidRDefault="00FD39A4" w:rsidP="00FD39A4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Hubska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44</w:t>
      </w:r>
    </w:p>
    <w:p w:rsidR="00FD39A4" w:rsidRPr="00F55D75" w:rsidRDefault="00FD39A4" w:rsidP="00FD39A4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50-502</w:t>
      </w:r>
      <w:r>
        <w:rPr>
          <w:rFonts w:ascii="Times New Roman" w:eastAsia="Times New Roman" w:hAnsi="Times New Roman" w:cs="Times New Roman"/>
          <w:b/>
          <w:bCs/>
        </w:rPr>
        <w:t xml:space="preserve"> Wrocław</w:t>
      </w:r>
    </w:p>
    <w:p w:rsidR="00FD39A4" w:rsidRPr="00F55D75" w:rsidRDefault="00FD39A4" w:rsidP="00FD39A4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1.679.999,61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FD39A4" w:rsidRPr="00F55D75" w:rsidRDefault="00FD39A4" w:rsidP="00FD39A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  <w:b/>
        </w:rPr>
        <w:t>do 24 godzin</w:t>
      </w:r>
    </w:p>
    <w:p w:rsidR="00FD39A4" w:rsidRDefault="00FD39A4" w:rsidP="00FD39A4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6481008230</w:t>
      </w: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68319F" w:rsidRPr="00D82C5C" w:rsidRDefault="0068319F" w:rsidP="00FD39A4">
      <w:pPr>
        <w:jc w:val="center"/>
        <w:rPr>
          <w:rFonts w:ascii="Times New Roman" w:hAnsi="Times New Roman" w:cs="Times New Roman"/>
          <w:b/>
        </w:rPr>
      </w:pPr>
      <w:r w:rsidRPr="00D82C5C">
        <w:rPr>
          <w:rFonts w:ascii="Times New Roman" w:hAnsi="Times New Roman" w:cs="Times New Roman"/>
          <w:b/>
        </w:rPr>
        <w:t xml:space="preserve">Oferta w zakresie części nr </w:t>
      </w:r>
      <w:r w:rsidR="00456D2F">
        <w:rPr>
          <w:rFonts w:ascii="Times New Roman" w:hAnsi="Times New Roman" w:cs="Times New Roman"/>
          <w:b/>
        </w:rPr>
        <w:t>5</w:t>
      </w: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FD39A4" w:rsidRPr="00476517" w:rsidRDefault="00FD39A4" w:rsidP="00FD39A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bookmarkStart w:id="0" w:name="_Hlk143771621"/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FD39A4" w:rsidRPr="00F55D75" w:rsidRDefault="00FD39A4" w:rsidP="00FD39A4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Lek S.A.</w:t>
      </w:r>
    </w:p>
    <w:p w:rsidR="00FD39A4" w:rsidRPr="00F55D75" w:rsidRDefault="00FD39A4" w:rsidP="00FD39A4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Podlipie 16</w:t>
      </w:r>
    </w:p>
    <w:p w:rsidR="00FD39A4" w:rsidRPr="00F55D75" w:rsidRDefault="00FD39A4" w:rsidP="00FD39A4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95-010 Stryków</w:t>
      </w:r>
    </w:p>
    <w:p w:rsidR="00FD39A4" w:rsidRPr="00F55D75" w:rsidRDefault="00FD39A4" w:rsidP="00FD39A4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218.052,00</w:t>
      </w:r>
      <w:r w:rsidR="0012709C"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FD39A4" w:rsidRPr="00F55D75" w:rsidRDefault="00FD39A4" w:rsidP="00FD39A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  <w:b/>
        </w:rPr>
        <w:t>do 24 godzin</w:t>
      </w:r>
    </w:p>
    <w:p w:rsidR="00FD39A4" w:rsidRDefault="00FD39A4" w:rsidP="00FD39A4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7281341936</w:t>
      </w:r>
    </w:p>
    <w:bookmarkEnd w:id="0"/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68319F" w:rsidRPr="00D82C5C" w:rsidRDefault="0068319F" w:rsidP="00FD39A4">
      <w:pPr>
        <w:jc w:val="center"/>
        <w:rPr>
          <w:rFonts w:ascii="Times New Roman" w:hAnsi="Times New Roman" w:cs="Times New Roman"/>
          <w:b/>
        </w:rPr>
      </w:pPr>
      <w:r w:rsidRPr="00D82C5C">
        <w:rPr>
          <w:rFonts w:ascii="Times New Roman" w:hAnsi="Times New Roman" w:cs="Times New Roman"/>
          <w:b/>
        </w:rPr>
        <w:t xml:space="preserve">Oferta w zakresie części nr </w:t>
      </w:r>
      <w:r w:rsidR="00456D2F">
        <w:rPr>
          <w:rFonts w:ascii="Times New Roman" w:hAnsi="Times New Roman" w:cs="Times New Roman"/>
          <w:b/>
        </w:rPr>
        <w:t>6</w:t>
      </w: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FD39A4" w:rsidRPr="00476517" w:rsidRDefault="00FD39A4" w:rsidP="00FD39A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C34690">
        <w:rPr>
          <w:rFonts w:ascii="Times New Roman" w:hAnsi="Times New Roman" w:cs="Times New Roman"/>
          <w:b/>
          <w:bCs/>
          <w:u w:val="single"/>
        </w:rPr>
        <w:t>6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FD39A4" w:rsidRPr="00F55D75" w:rsidRDefault="00FD39A4" w:rsidP="00FD39A4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Urtica  Sp. z o.o.</w:t>
      </w:r>
    </w:p>
    <w:p w:rsidR="00FD39A4" w:rsidRPr="00F55D75" w:rsidRDefault="00FD39A4" w:rsidP="00FD39A4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ul. Krzemieniecka 120</w:t>
      </w:r>
    </w:p>
    <w:p w:rsidR="00FD39A4" w:rsidRPr="00F55D75" w:rsidRDefault="00FD39A4" w:rsidP="00FD39A4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54-613 Wrocław</w:t>
      </w:r>
    </w:p>
    <w:p w:rsidR="00FD39A4" w:rsidRPr="00F55D75" w:rsidRDefault="00FD39A4" w:rsidP="00FD39A4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20.110.008,24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FD39A4" w:rsidRPr="00F55D75" w:rsidRDefault="00FD39A4" w:rsidP="00FD39A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  <w:b/>
        </w:rPr>
        <w:t>do 24 godzin</w:t>
      </w:r>
    </w:p>
    <w:p w:rsidR="00FD39A4" w:rsidRDefault="00FD39A4" w:rsidP="00FD39A4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8942556799</w:t>
      </w: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68319F" w:rsidRPr="00D82C5C" w:rsidRDefault="0068319F" w:rsidP="00456D2F">
      <w:pPr>
        <w:jc w:val="center"/>
        <w:rPr>
          <w:rFonts w:ascii="Times New Roman" w:hAnsi="Times New Roman" w:cs="Times New Roman"/>
          <w:b/>
        </w:rPr>
      </w:pPr>
      <w:r w:rsidRPr="00D82C5C">
        <w:rPr>
          <w:rFonts w:ascii="Times New Roman" w:hAnsi="Times New Roman" w:cs="Times New Roman"/>
          <w:b/>
        </w:rPr>
        <w:t xml:space="preserve">Oferta w zakresie części nr </w:t>
      </w:r>
      <w:r w:rsidR="00456D2F">
        <w:rPr>
          <w:rFonts w:ascii="Times New Roman" w:hAnsi="Times New Roman" w:cs="Times New Roman"/>
          <w:b/>
        </w:rPr>
        <w:t>7</w:t>
      </w:r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456D2F" w:rsidRPr="00476517" w:rsidRDefault="00456D2F" w:rsidP="00456D2F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456D2F" w:rsidRPr="00F55D75" w:rsidRDefault="00456D2F" w:rsidP="00456D2F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Abbvie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456D2F" w:rsidRPr="00F55D75" w:rsidRDefault="00456D2F" w:rsidP="00456D2F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ul. Postępu 21 b</w:t>
      </w:r>
    </w:p>
    <w:p w:rsidR="00456D2F" w:rsidRPr="00F55D75" w:rsidRDefault="00456D2F" w:rsidP="00456D2F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02-676 Warszawa</w:t>
      </w:r>
    </w:p>
    <w:p w:rsidR="00456D2F" w:rsidRPr="00F55D75" w:rsidRDefault="00456D2F" w:rsidP="00456D2F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8.781.210,11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56D2F" w:rsidRPr="00F55D75" w:rsidRDefault="00456D2F" w:rsidP="00456D2F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  <w:b/>
        </w:rPr>
        <w:t>do 24 godzin</w:t>
      </w:r>
    </w:p>
    <w:p w:rsidR="00456D2F" w:rsidRDefault="00456D2F" w:rsidP="00456D2F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Pr="00456D2F">
        <w:rPr>
          <w:rFonts w:ascii="Times New Roman" w:hAnsi="Times New Roman" w:cs="Times New Roman"/>
        </w:rPr>
        <w:t>5252515835</w:t>
      </w:r>
    </w:p>
    <w:p w:rsidR="0068319F" w:rsidRDefault="0068319F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68319F" w:rsidRDefault="0068319F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68319F" w:rsidRDefault="0068319F" w:rsidP="00456D2F">
      <w:pPr>
        <w:jc w:val="center"/>
        <w:rPr>
          <w:rFonts w:ascii="Times New Roman" w:hAnsi="Times New Roman" w:cs="Times New Roman"/>
          <w:b/>
        </w:rPr>
      </w:pPr>
      <w:r w:rsidRPr="00D82C5C">
        <w:rPr>
          <w:rFonts w:ascii="Times New Roman" w:hAnsi="Times New Roman" w:cs="Times New Roman"/>
          <w:b/>
        </w:rPr>
        <w:t xml:space="preserve">Oferta w zakresie części nr </w:t>
      </w:r>
      <w:r w:rsidR="00456D2F">
        <w:rPr>
          <w:rFonts w:ascii="Times New Roman" w:hAnsi="Times New Roman" w:cs="Times New Roman"/>
          <w:b/>
        </w:rPr>
        <w:t>8</w:t>
      </w:r>
    </w:p>
    <w:p w:rsidR="00456D2F" w:rsidRPr="00D82C5C" w:rsidRDefault="00456D2F" w:rsidP="0068319F">
      <w:pPr>
        <w:jc w:val="both"/>
        <w:rPr>
          <w:rFonts w:ascii="Times New Roman" w:hAnsi="Times New Roman" w:cs="Times New Roman"/>
          <w:b/>
        </w:rPr>
      </w:pPr>
    </w:p>
    <w:p w:rsidR="00FD39A4" w:rsidRPr="00476517" w:rsidRDefault="00FD39A4" w:rsidP="00FD39A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>OFERTA NR 1:</w:t>
      </w:r>
    </w:p>
    <w:p w:rsidR="00FD39A4" w:rsidRPr="00F55D75" w:rsidRDefault="00FD39A4" w:rsidP="00FD39A4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Astrazeneca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Kft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</w:p>
    <w:p w:rsidR="00FD39A4" w:rsidRPr="00F55D75" w:rsidRDefault="00FD39A4" w:rsidP="00FD39A4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Aliz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utca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4 B.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ép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</w:p>
    <w:p w:rsidR="00FD39A4" w:rsidRDefault="00FD39A4" w:rsidP="00FD39A4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1117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Budapest</w:t>
      </w:r>
      <w:proofErr w:type="spellEnd"/>
    </w:p>
    <w:p w:rsidR="00FD39A4" w:rsidRPr="00F55D75" w:rsidRDefault="00FD39A4" w:rsidP="00FD39A4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Hungary</w:t>
      </w:r>
      <w:proofErr w:type="spellEnd"/>
    </w:p>
    <w:p w:rsidR="00FD39A4" w:rsidRPr="00F55D75" w:rsidRDefault="00FD39A4" w:rsidP="00FD39A4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8.328.585,89 </w:t>
      </w:r>
      <w:r w:rsidRPr="00F55D75">
        <w:rPr>
          <w:rFonts w:ascii="Times New Roman" w:hAnsi="Times New Roman" w:cs="Times New Roman"/>
        </w:rPr>
        <w:t>zł brutto</w:t>
      </w:r>
    </w:p>
    <w:p w:rsidR="00FD39A4" w:rsidRPr="00F55D75" w:rsidRDefault="00FD39A4" w:rsidP="00FD39A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  <w:b/>
        </w:rPr>
        <w:t>do 24 godzin</w:t>
      </w:r>
    </w:p>
    <w:p w:rsidR="00FD39A4" w:rsidRDefault="00FD39A4" w:rsidP="00FD39A4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PL5263446902</w:t>
      </w:r>
    </w:p>
    <w:p w:rsidR="0068319F" w:rsidRDefault="0068319F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68319F" w:rsidRDefault="0068319F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68319F" w:rsidRDefault="0068319F" w:rsidP="00FD39A4">
      <w:pPr>
        <w:jc w:val="center"/>
        <w:rPr>
          <w:rFonts w:ascii="Times New Roman" w:hAnsi="Times New Roman" w:cs="Times New Roman"/>
          <w:b/>
        </w:rPr>
      </w:pPr>
      <w:r w:rsidRPr="00D82C5C">
        <w:rPr>
          <w:rFonts w:ascii="Times New Roman" w:hAnsi="Times New Roman" w:cs="Times New Roman"/>
          <w:b/>
        </w:rPr>
        <w:t xml:space="preserve">Oferta w zakresie części nr </w:t>
      </w:r>
      <w:r w:rsidR="00456D2F">
        <w:rPr>
          <w:rFonts w:ascii="Times New Roman" w:hAnsi="Times New Roman" w:cs="Times New Roman"/>
          <w:b/>
        </w:rPr>
        <w:t>9</w:t>
      </w:r>
    </w:p>
    <w:p w:rsidR="0012709C" w:rsidRPr="00D82C5C" w:rsidRDefault="0012709C" w:rsidP="00FD39A4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FD39A4" w:rsidRPr="00476517" w:rsidRDefault="00FD39A4" w:rsidP="00FD39A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C34690">
        <w:rPr>
          <w:rFonts w:ascii="Times New Roman" w:hAnsi="Times New Roman" w:cs="Times New Roman"/>
          <w:b/>
          <w:bCs/>
          <w:u w:val="single"/>
        </w:rPr>
        <w:t>2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FD39A4" w:rsidRPr="00F55D75" w:rsidRDefault="00684407" w:rsidP="00FD39A4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Roche Polska Sp. z o. o.</w:t>
      </w:r>
    </w:p>
    <w:p w:rsidR="00FD39A4" w:rsidRPr="00F55D75" w:rsidRDefault="00FD39A4" w:rsidP="00FD39A4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ul. </w:t>
      </w:r>
      <w:r w:rsidR="00684407">
        <w:rPr>
          <w:rFonts w:ascii="Times New Roman" w:eastAsia="Times New Roman" w:hAnsi="Times New Roman" w:cs="Times New Roman"/>
          <w:b/>
          <w:bCs/>
        </w:rPr>
        <w:t>Domaniewska 28</w:t>
      </w:r>
    </w:p>
    <w:p w:rsidR="00FD39A4" w:rsidRPr="00F55D75" w:rsidRDefault="00684407" w:rsidP="00FD39A4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02-672 Warszawa</w:t>
      </w:r>
    </w:p>
    <w:p w:rsidR="00FD39A4" w:rsidRPr="00F55D75" w:rsidRDefault="00FD39A4" w:rsidP="00FD39A4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684407">
        <w:rPr>
          <w:rFonts w:ascii="Times New Roman" w:hAnsi="Times New Roman" w:cs="Times New Roman"/>
        </w:rPr>
        <w:t>2.592.475,20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FD39A4" w:rsidRPr="00F55D75" w:rsidRDefault="00FD39A4" w:rsidP="00FD39A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  <w:b/>
        </w:rPr>
        <w:t>do 24 godzin</w:t>
      </w:r>
    </w:p>
    <w:p w:rsidR="00FD39A4" w:rsidRDefault="00FD39A4" w:rsidP="00FD39A4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684407">
        <w:rPr>
          <w:rFonts w:ascii="Times New Roman" w:hAnsi="Times New Roman" w:cs="Times New Roman"/>
        </w:rPr>
        <w:t>5220014461</w:t>
      </w:r>
    </w:p>
    <w:p w:rsidR="00FD39A4" w:rsidRDefault="00FD39A4" w:rsidP="00FD39A4">
      <w:pPr>
        <w:jc w:val="both"/>
        <w:rPr>
          <w:rFonts w:ascii="Times New Roman" w:hAnsi="Times New Roman" w:cs="Times New Roman"/>
        </w:rPr>
      </w:pPr>
    </w:p>
    <w:p w:rsidR="0068319F" w:rsidRDefault="0068319F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</w:p>
    <w:p w:rsidR="008B5B29" w:rsidRPr="00AD5439" w:rsidRDefault="008B5B2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8B5B2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2709C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56D2F"/>
    <w:rsid w:val="00476517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8319F"/>
    <w:rsid w:val="00684407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84D15"/>
    <w:rsid w:val="00BA1C18"/>
    <w:rsid w:val="00BB35FC"/>
    <w:rsid w:val="00BD601B"/>
    <w:rsid w:val="00BE335D"/>
    <w:rsid w:val="00BE6B64"/>
    <w:rsid w:val="00C120A9"/>
    <w:rsid w:val="00C25189"/>
    <w:rsid w:val="00C34690"/>
    <w:rsid w:val="00C75FC1"/>
    <w:rsid w:val="00CA6494"/>
    <w:rsid w:val="00CD6BD0"/>
    <w:rsid w:val="00D022C8"/>
    <w:rsid w:val="00D43D76"/>
    <w:rsid w:val="00D52D39"/>
    <w:rsid w:val="00D76F26"/>
    <w:rsid w:val="00D81A2D"/>
    <w:rsid w:val="00D82C5C"/>
    <w:rsid w:val="00D91801"/>
    <w:rsid w:val="00DF4AB0"/>
    <w:rsid w:val="00E22AA2"/>
    <w:rsid w:val="00E60C06"/>
    <w:rsid w:val="00E80EDC"/>
    <w:rsid w:val="00E929C5"/>
    <w:rsid w:val="00EA004E"/>
    <w:rsid w:val="00F01656"/>
    <w:rsid w:val="00F12CB5"/>
    <w:rsid w:val="00F547AC"/>
    <w:rsid w:val="00F55D75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869016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9</cp:revision>
  <cp:lastPrinted>2023-08-24T10:40:00Z</cp:lastPrinted>
  <dcterms:created xsi:type="dcterms:W3CDTF">2022-12-09T10:16:00Z</dcterms:created>
  <dcterms:modified xsi:type="dcterms:W3CDTF">2023-08-24T10:41:00Z</dcterms:modified>
</cp:coreProperties>
</file>