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5E" w:rsidRDefault="00F6735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735E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>n</w:t>
      </w:r>
      <w:r w:rsidRPr="00F6735E">
        <w:rPr>
          <w:rFonts w:ascii="Times New Roman" w:hAnsi="Times New Roman"/>
          <w:b/>
          <w:sz w:val="24"/>
          <w:szCs w:val="24"/>
        </w:rPr>
        <w:t xml:space="preserve">r 1 - </w:t>
      </w:r>
      <w:r w:rsidR="004C2542">
        <w:rPr>
          <w:rFonts w:ascii="Times New Roman" w:hAnsi="Times New Roman"/>
          <w:b/>
          <w:sz w:val="24"/>
          <w:szCs w:val="24"/>
        </w:rPr>
        <w:t>44.2023</w:t>
      </w:r>
    </w:p>
    <w:p w:rsidR="00B912A7" w:rsidRPr="00F6735E" w:rsidRDefault="00B912A7">
      <w:pPr>
        <w:rPr>
          <w:rFonts w:ascii="Times New Roman" w:hAnsi="Times New Roman"/>
          <w:b/>
          <w:sz w:val="24"/>
          <w:szCs w:val="24"/>
        </w:rPr>
      </w:pPr>
    </w:p>
    <w:p w:rsidR="00B912A7" w:rsidRPr="009100BB" w:rsidRDefault="00F6735E" w:rsidP="00B912A7">
      <w:pPr>
        <w:jc w:val="center"/>
        <w:rPr>
          <w:rFonts w:ascii="Times New Roman" w:hAnsi="Times New Roman"/>
          <w:b/>
          <w:sz w:val="28"/>
          <w:szCs w:val="28"/>
        </w:rPr>
      </w:pPr>
      <w:r w:rsidRPr="009100BB">
        <w:rPr>
          <w:rFonts w:ascii="Times New Roman" w:hAnsi="Times New Roman"/>
          <w:b/>
          <w:sz w:val="28"/>
          <w:szCs w:val="28"/>
        </w:rPr>
        <w:t xml:space="preserve">Opis przedmiotu </w:t>
      </w:r>
      <w:r w:rsidR="00B912A7" w:rsidRPr="009100BB">
        <w:rPr>
          <w:rFonts w:ascii="Times New Roman" w:hAnsi="Times New Roman"/>
          <w:b/>
          <w:sz w:val="28"/>
          <w:szCs w:val="28"/>
        </w:rPr>
        <w:t>zamówienia</w:t>
      </w:r>
    </w:p>
    <w:p w:rsidR="00F6735E" w:rsidRPr="009100BB" w:rsidRDefault="00B912A7" w:rsidP="00B912A7">
      <w:pPr>
        <w:jc w:val="center"/>
        <w:rPr>
          <w:rFonts w:ascii="Times New Roman" w:hAnsi="Times New Roman"/>
          <w:b/>
          <w:sz w:val="28"/>
          <w:szCs w:val="28"/>
        </w:rPr>
      </w:pPr>
      <w:r w:rsidRPr="009100BB">
        <w:rPr>
          <w:rFonts w:ascii="Times New Roman" w:hAnsi="Times New Roman"/>
          <w:b/>
          <w:sz w:val="28"/>
          <w:szCs w:val="28"/>
        </w:rPr>
        <w:t>wraz z wzorem oferty przetargowej</w:t>
      </w:r>
    </w:p>
    <w:p w:rsidR="00F6735E" w:rsidRDefault="00F6735E"/>
    <w:tbl>
      <w:tblPr>
        <w:tblW w:w="14477" w:type="dxa"/>
        <w:tblLook w:val="04A0"/>
      </w:tblPr>
      <w:tblGrid>
        <w:gridCol w:w="108"/>
        <w:gridCol w:w="522"/>
        <w:gridCol w:w="67"/>
        <w:gridCol w:w="3436"/>
        <w:gridCol w:w="127"/>
        <w:gridCol w:w="586"/>
        <w:gridCol w:w="24"/>
        <w:gridCol w:w="756"/>
        <w:gridCol w:w="179"/>
        <w:gridCol w:w="782"/>
        <w:gridCol w:w="328"/>
        <w:gridCol w:w="1083"/>
        <w:gridCol w:w="213"/>
        <w:gridCol w:w="857"/>
        <w:gridCol w:w="133"/>
        <w:gridCol w:w="1122"/>
        <w:gridCol w:w="48"/>
        <w:gridCol w:w="1096"/>
        <w:gridCol w:w="559"/>
        <w:gridCol w:w="724"/>
        <w:gridCol w:w="381"/>
        <w:gridCol w:w="1089"/>
        <w:gridCol w:w="257"/>
      </w:tblGrid>
      <w:tr w:rsidR="002769FA" w:rsidRPr="00786580" w:rsidTr="004C2542">
        <w:trPr>
          <w:gridBefore w:val="1"/>
          <w:wBefore w:w="108" w:type="dxa"/>
          <w:trHeight w:val="348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6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Zadanie nr 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769FA" w:rsidRPr="00786580" w:rsidTr="004C2542">
        <w:trPr>
          <w:gridBefore w:val="1"/>
          <w:wBefore w:w="108" w:type="dxa"/>
          <w:trHeight w:val="276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9FA" w:rsidRPr="002769FA" w:rsidRDefault="002769FA" w:rsidP="00276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74FE7" w:rsidRPr="00E74FE7" w:rsidTr="004C2542">
        <w:trPr>
          <w:gridAfter w:val="1"/>
          <w:wAfter w:w="257" w:type="dxa"/>
          <w:trHeight w:val="276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Default="00E74FE7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4C2542" w:rsidRPr="00E74FE7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E7" w:rsidRPr="00E74FE7" w:rsidRDefault="00E74FE7" w:rsidP="00E74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120"/>
        <w:tblW w:w="14144" w:type="dxa"/>
        <w:tblCellMar>
          <w:left w:w="70" w:type="dxa"/>
          <w:right w:w="70" w:type="dxa"/>
        </w:tblCellMar>
        <w:tblLook w:val="04A0"/>
      </w:tblPr>
      <w:tblGrid>
        <w:gridCol w:w="554"/>
        <w:gridCol w:w="3672"/>
        <w:gridCol w:w="897"/>
        <w:gridCol w:w="1138"/>
        <w:gridCol w:w="1034"/>
        <w:gridCol w:w="1007"/>
        <w:gridCol w:w="994"/>
        <w:gridCol w:w="1227"/>
        <w:gridCol w:w="1020"/>
        <w:gridCol w:w="1207"/>
        <w:gridCol w:w="1394"/>
      </w:tblGrid>
      <w:tr w:rsidR="004C2542" w:rsidRPr="00964C6B" w:rsidTr="004C2542">
        <w:trPr>
          <w:trHeight w:val="39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2542" w:rsidRPr="00964C6B" w:rsidTr="004C2542">
        <w:trPr>
          <w:trHeight w:val="39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2542" w:rsidRPr="00964C6B" w:rsidTr="004C2542">
        <w:trPr>
          <w:trHeight w:val="15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postać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C.j.netto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podatku </w:t>
            </w: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C.j. brutto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brutto</w:t>
            </w: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(wartość netto + VAT)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Producent Kod EAN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handlowa, dawka, postać, ilość w opakowaniu</w:t>
            </w:r>
          </w:p>
        </w:tc>
      </w:tr>
      <w:tr w:rsidR="004C2542" w:rsidRPr="00964C6B" w:rsidTr="004C2542">
        <w:trPr>
          <w:trHeight w:val="390"/>
        </w:trPr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4C2542" w:rsidRPr="00964C6B" w:rsidTr="004C2542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Nintedanib -</w:t>
            </w: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kaps. miękkie . 100 mg x 120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C2542" w:rsidRPr="00964C6B" w:rsidTr="004C2542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Nintedanib -</w:t>
            </w: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kaps. miękkie . 150 mg x 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C2542" w:rsidRPr="00964C6B" w:rsidTr="004C2542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C2542" w:rsidRPr="00964C6B" w:rsidTr="004C2542">
        <w:trPr>
          <w:trHeight w:val="39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2542" w:rsidRPr="00964C6B" w:rsidTr="004C2542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Leczenie niedrobnokomórkowego raka płuca. Program B 6.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2542" w:rsidRPr="00964C6B" w:rsidTr="004C2542">
        <w:trPr>
          <w:trHeight w:val="28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Poz.1 z możliwością przeliczenia ilości opakowań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542" w:rsidRPr="00964C6B" w:rsidRDefault="004C2542" w:rsidP="004C2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64C6B" w:rsidRDefault="00964C6B" w:rsidP="002244E0">
      <w:pPr>
        <w:rPr>
          <w:rFonts w:ascii="Times New Roman" w:hAnsi="Times New Roman"/>
          <w:sz w:val="24"/>
          <w:szCs w:val="24"/>
        </w:rPr>
      </w:pPr>
    </w:p>
    <w:p w:rsidR="003D4A38" w:rsidRPr="00B26F7D" w:rsidRDefault="003D4A38" w:rsidP="003D4A38">
      <w:pPr>
        <w:pStyle w:val="Bezodstpw"/>
        <w:rPr>
          <w:rFonts w:ascii="Cambria" w:hAnsi="Cambria"/>
        </w:rPr>
      </w:pPr>
      <w:r w:rsidRPr="00B26F7D">
        <w:rPr>
          <w:rFonts w:ascii="Cambria" w:hAnsi="Cambria"/>
        </w:rPr>
        <w:t>Wykonawca:</w:t>
      </w:r>
    </w:p>
    <w:p w:rsidR="003D4A38" w:rsidRPr="00B26F7D" w:rsidRDefault="003D4A38" w:rsidP="003D4A38">
      <w:pPr>
        <w:pStyle w:val="Bezodstpw"/>
        <w:rPr>
          <w:rFonts w:ascii="Cambria" w:hAnsi="Cambria"/>
        </w:rPr>
      </w:pPr>
      <w:r w:rsidRPr="00B26F7D">
        <w:rPr>
          <w:rFonts w:ascii="Cambria" w:hAnsi="Cambria"/>
        </w:rPr>
        <w:t>………………</w:t>
      </w:r>
      <w:r>
        <w:rPr>
          <w:rFonts w:ascii="Cambria" w:hAnsi="Cambria"/>
        </w:rPr>
        <w:t>………..</w:t>
      </w:r>
      <w:r w:rsidRPr="00B26F7D">
        <w:rPr>
          <w:rFonts w:ascii="Cambria" w:hAnsi="Cambria"/>
        </w:rPr>
        <w:t>……………</w:t>
      </w:r>
    </w:p>
    <w:p w:rsidR="003D4A38" w:rsidRPr="00B26F7D" w:rsidRDefault="003D4A38" w:rsidP="003D4A38">
      <w:pPr>
        <w:pStyle w:val="Bezodstpw"/>
        <w:rPr>
          <w:rFonts w:ascii="Cambria" w:hAnsi="Cambria"/>
        </w:rPr>
      </w:pPr>
      <w:r w:rsidRPr="00B26F7D">
        <w:rPr>
          <w:rFonts w:ascii="Cambria" w:hAnsi="Cambria"/>
        </w:rPr>
        <w:t>……………………</w:t>
      </w:r>
      <w:r>
        <w:rPr>
          <w:rFonts w:ascii="Cambria" w:hAnsi="Cambria"/>
        </w:rPr>
        <w:t>…</w:t>
      </w:r>
      <w:r w:rsidRPr="00B26F7D">
        <w:rPr>
          <w:rFonts w:ascii="Cambria" w:hAnsi="Cambria"/>
        </w:rPr>
        <w:t>…</w:t>
      </w:r>
      <w:r>
        <w:rPr>
          <w:rFonts w:ascii="Cambria" w:hAnsi="Cambria"/>
        </w:rPr>
        <w:t>……..</w:t>
      </w:r>
      <w:r w:rsidRPr="00B26F7D">
        <w:rPr>
          <w:rFonts w:ascii="Cambria" w:hAnsi="Cambria"/>
        </w:rPr>
        <w:t>……</w:t>
      </w:r>
    </w:p>
    <w:p w:rsidR="003D4A38" w:rsidRPr="00B26F7D" w:rsidRDefault="003D4A38" w:rsidP="003D4A38">
      <w:pPr>
        <w:pStyle w:val="Bezodstpw"/>
        <w:rPr>
          <w:rFonts w:ascii="Cambria" w:hAnsi="Cambria"/>
        </w:rPr>
      </w:pPr>
      <w:r w:rsidRPr="00B26F7D">
        <w:rPr>
          <w:rFonts w:ascii="Cambria" w:hAnsi="Cambria"/>
        </w:rPr>
        <w:t>……………………</w:t>
      </w:r>
      <w:r>
        <w:rPr>
          <w:rFonts w:ascii="Cambria" w:hAnsi="Cambria"/>
        </w:rPr>
        <w:t>………..</w:t>
      </w:r>
      <w:r w:rsidRPr="00B26F7D">
        <w:rPr>
          <w:rFonts w:ascii="Cambria" w:hAnsi="Cambria"/>
        </w:rPr>
        <w:t>………</w:t>
      </w:r>
    </w:p>
    <w:p w:rsidR="003D4A38" w:rsidRDefault="003D4A38" w:rsidP="003D4A38">
      <w:pPr>
        <w:pStyle w:val="Bezodstpw"/>
        <w:rPr>
          <w:rFonts w:ascii="Cambria" w:hAnsi="Cambria"/>
          <w:i/>
        </w:rPr>
      </w:pPr>
      <w:r w:rsidRPr="00B26F7D">
        <w:rPr>
          <w:rFonts w:ascii="Cambria" w:hAnsi="Cambria"/>
        </w:rPr>
        <w:t>(</w:t>
      </w:r>
      <w:r w:rsidRPr="00B26F7D">
        <w:rPr>
          <w:rFonts w:ascii="Cambria" w:hAnsi="Cambria"/>
          <w:i/>
        </w:rPr>
        <w:t>pełna nazwa/firma, adres)</w:t>
      </w:r>
    </w:p>
    <w:p w:rsidR="003D4A38" w:rsidRPr="00B26F7D" w:rsidRDefault="003D4A38" w:rsidP="003D4A38">
      <w:pPr>
        <w:pStyle w:val="Bezodstpw"/>
        <w:rPr>
          <w:rFonts w:ascii="Cambria" w:hAnsi="Cambria"/>
          <w:i/>
        </w:rPr>
      </w:pPr>
    </w:p>
    <w:p w:rsidR="003D4A38" w:rsidRDefault="003D4A38" w:rsidP="003D4A38">
      <w:pPr>
        <w:pStyle w:val="Bezodstpw"/>
        <w:rPr>
          <w:rFonts w:ascii="Cambria" w:hAnsi="Cambria"/>
          <w:i/>
        </w:rPr>
      </w:pPr>
      <w:r w:rsidRPr="00B26F7D">
        <w:rPr>
          <w:rFonts w:ascii="Cambria" w:hAnsi="Cambria"/>
          <w:i/>
        </w:rPr>
        <w:t>NIP……………</w:t>
      </w:r>
      <w:r>
        <w:rPr>
          <w:rFonts w:ascii="Cambria" w:hAnsi="Cambria"/>
          <w:i/>
        </w:rPr>
        <w:t>……..</w:t>
      </w:r>
      <w:r w:rsidRPr="00B26F7D">
        <w:rPr>
          <w:rFonts w:ascii="Cambria" w:hAnsi="Cambria"/>
          <w:i/>
        </w:rPr>
        <w:t>……………..</w:t>
      </w:r>
    </w:p>
    <w:p w:rsidR="003D4A38" w:rsidRDefault="003D4A38" w:rsidP="003D4A38">
      <w:pPr>
        <w:pStyle w:val="Bezodstpw"/>
        <w:rPr>
          <w:rFonts w:ascii="Cambria" w:hAnsi="Cambria"/>
          <w:i/>
        </w:rPr>
      </w:pPr>
    </w:p>
    <w:p w:rsidR="003D4A38" w:rsidRPr="00B26F7D" w:rsidRDefault="003D4A38" w:rsidP="003D4A38">
      <w:pPr>
        <w:pStyle w:val="Bezodstpw"/>
        <w:rPr>
          <w:rFonts w:ascii="Cambria" w:hAnsi="Cambria"/>
        </w:rPr>
      </w:pPr>
      <w:r>
        <w:rPr>
          <w:rFonts w:ascii="Cambria" w:hAnsi="Cambria"/>
          <w:i/>
        </w:rPr>
        <w:t xml:space="preserve">        KRS w przypadku spółki ………………………….</w:t>
      </w:r>
    </w:p>
    <w:p w:rsidR="003D4A38" w:rsidRPr="00CE7388" w:rsidRDefault="003D4A38" w:rsidP="003D4A38">
      <w:pPr>
        <w:ind w:left="426"/>
        <w:rPr>
          <w:rFonts w:cs="Calibri"/>
          <w:i/>
        </w:rPr>
      </w:pPr>
    </w:p>
    <w:p w:rsidR="003D4A38" w:rsidRPr="00CE7388" w:rsidRDefault="003D4A38" w:rsidP="003D4A38">
      <w:pPr>
        <w:ind w:left="426"/>
        <w:rPr>
          <w:rFonts w:cs="Calibri"/>
          <w:bCs/>
          <w:i/>
        </w:rPr>
      </w:pPr>
      <w:r w:rsidRPr="00CE7388">
        <w:rPr>
          <w:rFonts w:cs="Calibri"/>
          <w:bCs/>
          <w:i/>
        </w:rPr>
        <w:t>Osoba/y upoważniona/e do kontaktu:</w:t>
      </w:r>
    </w:p>
    <w:p w:rsidR="003D4A38" w:rsidRPr="00CE7388" w:rsidRDefault="003D4A38" w:rsidP="003D4A38">
      <w:pPr>
        <w:ind w:left="426"/>
        <w:rPr>
          <w:rFonts w:cs="Calibri"/>
          <w:bCs/>
          <w:i/>
        </w:rPr>
      </w:pPr>
      <w:r w:rsidRPr="00CE7388">
        <w:rPr>
          <w:rFonts w:cs="Calibri"/>
          <w:bCs/>
          <w:i/>
        </w:rPr>
        <w:t>……………………………………..</w:t>
      </w:r>
    </w:p>
    <w:p w:rsidR="003D4A38" w:rsidRPr="00CE7388" w:rsidRDefault="003D4A38" w:rsidP="003D4A38">
      <w:pPr>
        <w:ind w:left="426"/>
        <w:rPr>
          <w:rFonts w:cs="Calibri"/>
          <w:bCs/>
          <w:i/>
        </w:rPr>
      </w:pPr>
      <w:r w:rsidRPr="00CE7388">
        <w:rPr>
          <w:rFonts w:cs="Calibri"/>
          <w:bCs/>
          <w:i/>
        </w:rPr>
        <w:t>Nr tel. …………………………….</w:t>
      </w:r>
    </w:p>
    <w:p w:rsidR="003D4A38" w:rsidRPr="00CE7388" w:rsidRDefault="003D4A38" w:rsidP="003D4A38">
      <w:pPr>
        <w:ind w:left="426"/>
        <w:rPr>
          <w:rFonts w:cs="Calibri"/>
          <w:bCs/>
          <w:i/>
        </w:rPr>
      </w:pPr>
      <w:r w:rsidRPr="00CE7388">
        <w:rPr>
          <w:rFonts w:cs="Calibri"/>
          <w:bCs/>
          <w:i/>
        </w:rPr>
        <w:t>Nr fax………………….………….</w:t>
      </w:r>
    </w:p>
    <w:p w:rsidR="003D4A38" w:rsidRDefault="003D4A38" w:rsidP="003D4A38">
      <w:pPr>
        <w:ind w:left="426"/>
        <w:rPr>
          <w:rFonts w:cs="Calibri"/>
          <w:bCs/>
          <w:i/>
        </w:rPr>
      </w:pPr>
      <w:r w:rsidRPr="00CE7388">
        <w:rPr>
          <w:rFonts w:cs="Calibri"/>
          <w:bCs/>
          <w:i/>
        </w:rPr>
        <w:t>mail …………………..…………..</w:t>
      </w:r>
    </w:p>
    <w:p w:rsidR="003D4A38" w:rsidRPr="00E0769A" w:rsidRDefault="003D4A38" w:rsidP="003D4A38">
      <w:pPr>
        <w:ind w:left="426"/>
        <w:rPr>
          <w:rFonts w:cs="Calibri"/>
          <w:bCs/>
          <w:i/>
        </w:rPr>
      </w:pPr>
    </w:p>
    <w:p w:rsidR="00175AC4" w:rsidRPr="004C2542" w:rsidRDefault="003D4A38" w:rsidP="004C2542">
      <w:pPr>
        <w:jc w:val="both"/>
        <w:rPr>
          <w:bCs/>
          <w:iCs/>
        </w:rPr>
      </w:pPr>
      <w:r w:rsidRPr="00196C92">
        <w:rPr>
          <w:bCs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</w:rPr>
        <w:t>(wykonawca wykreśla powyższe oświadczenie w przypadku gdy go nie dotyczy).</w:t>
      </w:r>
    </w:p>
    <w:p w:rsidR="00175AC4" w:rsidRDefault="00175AC4" w:rsidP="002244E0">
      <w:pPr>
        <w:rPr>
          <w:rFonts w:ascii="Times New Roman" w:hAnsi="Times New Roman"/>
          <w:sz w:val="24"/>
          <w:szCs w:val="24"/>
        </w:rPr>
      </w:pPr>
    </w:p>
    <w:sectPr w:rsidR="00175AC4" w:rsidSect="00050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characterSpacingControl w:val="doNotCompress"/>
  <w:compat/>
  <w:rsids>
    <w:rsidRoot w:val="00504362"/>
    <w:rsid w:val="0001527A"/>
    <w:rsid w:val="000208F9"/>
    <w:rsid w:val="000221C8"/>
    <w:rsid w:val="00033FD7"/>
    <w:rsid w:val="0004077A"/>
    <w:rsid w:val="00050CE3"/>
    <w:rsid w:val="000527FF"/>
    <w:rsid w:val="00072CC5"/>
    <w:rsid w:val="00080519"/>
    <w:rsid w:val="00080B02"/>
    <w:rsid w:val="000A1B82"/>
    <w:rsid w:val="000A2EE3"/>
    <w:rsid w:val="000B787A"/>
    <w:rsid w:val="00111B4B"/>
    <w:rsid w:val="00125801"/>
    <w:rsid w:val="00126864"/>
    <w:rsid w:val="001549F3"/>
    <w:rsid w:val="0016128F"/>
    <w:rsid w:val="00164A73"/>
    <w:rsid w:val="00175AC4"/>
    <w:rsid w:val="00180482"/>
    <w:rsid w:val="001843FE"/>
    <w:rsid w:val="001955AD"/>
    <w:rsid w:val="001A46A9"/>
    <w:rsid w:val="001B711E"/>
    <w:rsid w:val="001B7AF0"/>
    <w:rsid w:val="001C1648"/>
    <w:rsid w:val="001C3612"/>
    <w:rsid w:val="001D08F9"/>
    <w:rsid w:val="001D3632"/>
    <w:rsid w:val="001E3AC9"/>
    <w:rsid w:val="001E47A8"/>
    <w:rsid w:val="001F6ABA"/>
    <w:rsid w:val="002124AC"/>
    <w:rsid w:val="002169B1"/>
    <w:rsid w:val="00220595"/>
    <w:rsid w:val="002244E0"/>
    <w:rsid w:val="002365EB"/>
    <w:rsid w:val="00242667"/>
    <w:rsid w:val="002769FA"/>
    <w:rsid w:val="00276B98"/>
    <w:rsid w:val="002903C4"/>
    <w:rsid w:val="0029100F"/>
    <w:rsid w:val="002D463A"/>
    <w:rsid w:val="002D6572"/>
    <w:rsid w:val="002E1FC3"/>
    <w:rsid w:val="00300917"/>
    <w:rsid w:val="0030352D"/>
    <w:rsid w:val="003067C6"/>
    <w:rsid w:val="00334EC2"/>
    <w:rsid w:val="00335064"/>
    <w:rsid w:val="00371380"/>
    <w:rsid w:val="003D4A38"/>
    <w:rsid w:val="003E1629"/>
    <w:rsid w:val="003E17CE"/>
    <w:rsid w:val="003E46BF"/>
    <w:rsid w:val="003F69E7"/>
    <w:rsid w:val="0042691C"/>
    <w:rsid w:val="004353E7"/>
    <w:rsid w:val="00452DDD"/>
    <w:rsid w:val="004642E6"/>
    <w:rsid w:val="00470B88"/>
    <w:rsid w:val="00471655"/>
    <w:rsid w:val="00481798"/>
    <w:rsid w:val="004C129C"/>
    <w:rsid w:val="004C2542"/>
    <w:rsid w:val="004D172D"/>
    <w:rsid w:val="004E22C6"/>
    <w:rsid w:val="004F3BE6"/>
    <w:rsid w:val="00504362"/>
    <w:rsid w:val="00512AE3"/>
    <w:rsid w:val="005240D2"/>
    <w:rsid w:val="00525CBC"/>
    <w:rsid w:val="00526E38"/>
    <w:rsid w:val="00534688"/>
    <w:rsid w:val="00542E21"/>
    <w:rsid w:val="00554374"/>
    <w:rsid w:val="00560164"/>
    <w:rsid w:val="005A1B6C"/>
    <w:rsid w:val="005B1ECD"/>
    <w:rsid w:val="005B4AAE"/>
    <w:rsid w:val="005B5DB0"/>
    <w:rsid w:val="005E2670"/>
    <w:rsid w:val="005E4CAB"/>
    <w:rsid w:val="005F3BFA"/>
    <w:rsid w:val="00626B8E"/>
    <w:rsid w:val="00630956"/>
    <w:rsid w:val="00631C4E"/>
    <w:rsid w:val="00635844"/>
    <w:rsid w:val="00646308"/>
    <w:rsid w:val="00653ACF"/>
    <w:rsid w:val="00664AA6"/>
    <w:rsid w:val="0067014B"/>
    <w:rsid w:val="00672A1D"/>
    <w:rsid w:val="00687A67"/>
    <w:rsid w:val="006958B8"/>
    <w:rsid w:val="006968E2"/>
    <w:rsid w:val="006A2F27"/>
    <w:rsid w:val="006B5117"/>
    <w:rsid w:val="006B769E"/>
    <w:rsid w:val="006D4788"/>
    <w:rsid w:val="006D5125"/>
    <w:rsid w:val="006E1276"/>
    <w:rsid w:val="006E1366"/>
    <w:rsid w:val="007012EC"/>
    <w:rsid w:val="007026D8"/>
    <w:rsid w:val="007044FB"/>
    <w:rsid w:val="00746170"/>
    <w:rsid w:val="00746AB9"/>
    <w:rsid w:val="00756D77"/>
    <w:rsid w:val="007577AF"/>
    <w:rsid w:val="00766EB4"/>
    <w:rsid w:val="00776D41"/>
    <w:rsid w:val="0078298D"/>
    <w:rsid w:val="00786580"/>
    <w:rsid w:val="00786653"/>
    <w:rsid w:val="007927E5"/>
    <w:rsid w:val="007B224F"/>
    <w:rsid w:val="007B3E44"/>
    <w:rsid w:val="007D34A3"/>
    <w:rsid w:val="007F1F90"/>
    <w:rsid w:val="007F260F"/>
    <w:rsid w:val="00810858"/>
    <w:rsid w:val="00810D1B"/>
    <w:rsid w:val="00815F5D"/>
    <w:rsid w:val="00816B10"/>
    <w:rsid w:val="00835729"/>
    <w:rsid w:val="008357E1"/>
    <w:rsid w:val="008472AD"/>
    <w:rsid w:val="008505AE"/>
    <w:rsid w:val="00867110"/>
    <w:rsid w:val="008818F5"/>
    <w:rsid w:val="00882050"/>
    <w:rsid w:val="0088486A"/>
    <w:rsid w:val="00886BA9"/>
    <w:rsid w:val="008910C7"/>
    <w:rsid w:val="00896E2B"/>
    <w:rsid w:val="008A6532"/>
    <w:rsid w:val="008C311E"/>
    <w:rsid w:val="008C3322"/>
    <w:rsid w:val="008C62C9"/>
    <w:rsid w:val="008D4791"/>
    <w:rsid w:val="008D6ABF"/>
    <w:rsid w:val="008F4690"/>
    <w:rsid w:val="008F60A4"/>
    <w:rsid w:val="0090100C"/>
    <w:rsid w:val="009034DB"/>
    <w:rsid w:val="009100BB"/>
    <w:rsid w:val="00910822"/>
    <w:rsid w:val="00920978"/>
    <w:rsid w:val="00954741"/>
    <w:rsid w:val="009641EE"/>
    <w:rsid w:val="00964C6B"/>
    <w:rsid w:val="00967020"/>
    <w:rsid w:val="00976AF8"/>
    <w:rsid w:val="0099721A"/>
    <w:rsid w:val="009C0668"/>
    <w:rsid w:val="009D114F"/>
    <w:rsid w:val="009D4E16"/>
    <w:rsid w:val="009D6799"/>
    <w:rsid w:val="009D6E1F"/>
    <w:rsid w:val="009E23F9"/>
    <w:rsid w:val="00A30BD3"/>
    <w:rsid w:val="00A406E4"/>
    <w:rsid w:val="00A5652E"/>
    <w:rsid w:val="00A633A0"/>
    <w:rsid w:val="00A67677"/>
    <w:rsid w:val="00A72784"/>
    <w:rsid w:val="00A94148"/>
    <w:rsid w:val="00A9679F"/>
    <w:rsid w:val="00AB5C1A"/>
    <w:rsid w:val="00AB6701"/>
    <w:rsid w:val="00AC246B"/>
    <w:rsid w:val="00AC5E4A"/>
    <w:rsid w:val="00B03CA9"/>
    <w:rsid w:val="00B05BCF"/>
    <w:rsid w:val="00B10465"/>
    <w:rsid w:val="00B12761"/>
    <w:rsid w:val="00B146E2"/>
    <w:rsid w:val="00B17298"/>
    <w:rsid w:val="00B172FC"/>
    <w:rsid w:val="00B20B44"/>
    <w:rsid w:val="00B21928"/>
    <w:rsid w:val="00B42EBA"/>
    <w:rsid w:val="00B5604B"/>
    <w:rsid w:val="00B851A0"/>
    <w:rsid w:val="00B87EC9"/>
    <w:rsid w:val="00B912A7"/>
    <w:rsid w:val="00B92EA5"/>
    <w:rsid w:val="00B92FB2"/>
    <w:rsid w:val="00B93873"/>
    <w:rsid w:val="00BA4967"/>
    <w:rsid w:val="00BC14F2"/>
    <w:rsid w:val="00BC1901"/>
    <w:rsid w:val="00BC67DC"/>
    <w:rsid w:val="00BD320D"/>
    <w:rsid w:val="00BD7B3F"/>
    <w:rsid w:val="00BE2828"/>
    <w:rsid w:val="00BE4A8A"/>
    <w:rsid w:val="00BF01D6"/>
    <w:rsid w:val="00BF6029"/>
    <w:rsid w:val="00C00733"/>
    <w:rsid w:val="00C134C2"/>
    <w:rsid w:val="00C158EE"/>
    <w:rsid w:val="00C26ABF"/>
    <w:rsid w:val="00C26C40"/>
    <w:rsid w:val="00C27560"/>
    <w:rsid w:val="00C31274"/>
    <w:rsid w:val="00C33B34"/>
    <w:rsid w:val="00C34897"/>
    <w:rsid w:val="00C60766"/>
    <w:rsid w:val="00C66EB9"/>
    <w:rsid w:val="00C67FB5"/>
    <w:rsid w:val="00C74607"/>
    <w:rsid w:val="00C94B71"/>
    <w:rsid w:val="00CB200C"/>
    <w:rsid w:val="00CD51AD"/>
    <w:rsid w:val="00CD735D"/>
    <w:rsid w:val="00D011C8"/>
    <w:rsid w:val="00D020CF"/>
    <w:rsid w:val="00D0496B"/>
    <w:rsid w:val="00D2469F"/>
    <w:rsid w:val="00D36977"/>
    <w:rsid w:val="00D36AD4"/>
    <w:rsid w:val="00D37B3C"/>
    <w:rsid w:val="00D45747"/>
    <w:rsid w:val="00D55E85"/>
    <w:rsid w:val="00D709AE"/>
    <w:rsid w:val="00D764C6"/>
    <w:rsid w:val="00D77230"/>
    <w:rsid w:val="00D80F73"/>
    <w:rsid w:val="00D91805"/>
    <w:rsid w:val="00DA2C3B"/>
    <w:rsid w:val="00DB690D"/>
    <w:rsid w:val="00DC56CC"/>
    <w:rsid w:val="00DC6737"/>
    <w:rsid w:val="00DF35B9"/>
    <w:rsid w:val="00E0769A"/>
    <w:rsid w:val="00E23B22"/>
    <w:rsid w:val="00E26C6B"/>
    <w:rsid w:val="00E74FE7"/>
    <w:rsid w:val="00E776D8"/>
    <w:rsid w:val="00E8144D"/>
    <w:rsid w:val="00E86F47"/>
    <w:rsid w:val="00E91019"/>
    <w:rsid w:val="00E930BC"/>
    <w:rsid w:val="00EC206B"/>
    <w:rsid w:val="00EC2D7A"/>
    <w:rsid w:val="00EC7089"/>
    <w:rsid w:val="00ED1749"/>
    <w:rsid w:val="00EE5753"/>
    <w:rsid w:val="00EE5F8C"/>
    <w:rsid w:val="00EF3CFC"/>
    <w:rsid w:val="00EF658F"/>
    <w:rsid w:val="00F13C67"/>
    <w:rsid w:val="00F21905"/>
    <w:rsid w:val="00F238AE"/>
    <w:rsid w:val="00F32D82"/>
    <w:rsid w:val="00F3703F"/>
    <w:rsid w:val="00F44415"/>
    <w:rsid w:val="00F5029A"/>
    <w:rsid w:val="00F57831"/>
    <w:rsid w:val="00F65273"/>
    <w:rsid w:val="00F6735E"/>
    <w:rsid w:val="00F705D7"/>
    <w:rsid w:val="00F91DD9"/>
    <w:rsid w:val="00FA104A"/>
    <w:rsid w:val="00FB0889"/>
    <w:rsid w:val="00FC02B6"/>
    <w:rsid w:val="00FC1B1F"/>
    <w:rsid w:val="00FC5AB3"/>
    <w:rsid w:val="00FD1868"/>
    <w:rsid w:val="00FD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169B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169B1"/>
    <w:rPr>
      <w:rFonts w:eastAsia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426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2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729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08051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80519"/>
    <w:rPr>
      <w:color w:val="800080"/>
      <w:u w:val="single"/>
    </w:rPr>
  </w:style>
  <w:style w:type="paragraph" w:customStyle="1" w:styleId="msonormal0">
    <w:name w:val="msonormal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6">
    <w:name w:val="font6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8">
    <w:name w:val="xl78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9">
    <w:name w:val="xl79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0">
    <w:name w:val="xl80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1">
    <w:name w:val="xl81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2">
    <w:name w:val="xl82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Normalny"/>
    <w:rsid w:val="0008051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4">
    <w:name w:val="xl84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5">
    <w:name w:val="xl85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6">
    <w:name w:val="xl86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8">
    <w:name w:val="xl88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9">
    <w:name w:val="xl89"/>
    <w:basedOn w:val="Normalny"/>
    <w:rsid w:val="0008051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0">
    <w:name w:val="xl90"/>
    <w:basedOn w:val="Normalny"/>
    <w:rsid w:val="0008051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1">
    <w:name w:val="xl91"/>
    <w:basedOn w:val="Normalny"/>
    <w:rsid w:val="0008051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2">
    <w:name w:val="xl92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28"/>
      <w:szCs w:val="28"/>
      <w:lang w:val="en-US"/>
    </w:rPr>
  </w:style>
  <w:style w:type="paragraph" w:customStyle="1" w:styleId="xl94">
    <w:name w:val="xl94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95">
    <w:name w:val="xl95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96">
    <w:name w:val="xl96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97">
    <w:name w:val="xl97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98">
    <w:name w:val="xl98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val="en-US"/>
    </w:rPr>
  </w:style>
  <w:style w:type="paragraph" w:customStyle="1" w:styleId="xl99">
    <w:name w:val="xl99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val="en-US"/>
    </w:rPr>
  </w:style>
  <w:style w:type="paragraph" w:customStyle="1" w:styleId="xl100">
    <w:name w:val="xl100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01">
    <w:name w:val="xl101"/>
    <w:basedOn w:val="Normalny"/>
    <w:rsid w:val="00080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02">
    <w:name w:val="xl102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03">
    <w:name w:val="xl103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val="en-US"/>
    </w:rPr>
  </w:style>
  <w:style w:type="paragraph" w:customStyle="1" w:styleId="xl104">
    <w:name w:val="xl104"/>
    <w:basedOn w:val="Normalny"/>
    <w:rsid w:val="000805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05">
    <w:name w:val="xl105"/>
    <w:basedOn w:val="Normalny"/>
    <w:rsid w:val="00080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Normalny"/>
    <w:rsid w:val="000805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F81BD"/>
      <w:sz w:val="24"/>
      <w:szCs w:val="24"/>
      <w:lang w:val="en-US"/>
    </w:rPr>
  </w:style>
  <w:style w:type="paragraph" w:customStyle="1" w:styleId="xl108">
    <w:name w:val="xl108"/>
    <w:basedOn w:val="Normalny"/>
    <w:rsid w:val="000805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val="en-US"/>
    </w:rPr>
  </w:style>
  <w:style w:type="paragraph" w:customStyle="1" w:styleId="xl109">
    <w:name w:val="xl109"/>
    <w:basedOn w:val="Normalny"/>
    <w:rsid w:val="000805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10">
    <w:name w:val="xl110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1">
    <w:name w:val="xl111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2">
    <w:name w:val="xl112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3">
    <w:name w:val="xl113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4">
    <w:name w:val="xl114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5">
    <w:name w:val="xl115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6">
    <w:name w:val="xl116"/>
    <w:basedOn w:val="Normalny"/>
    <w:rsid w:val="000805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7">
    <w:name w:val="xl117"/>
    <w:basedOn w:val="Normalny"/>
    <w:rsid w:val="000805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8">
    <w:name w:val="xl118"/>
    <w:basedOn w:val="Normalny"/>
    <w:rsid w:val="000805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9">
    <w:name w:val="xl119"/>
    <w:basedOn w:val="Normalny"/>
    <w:rsid w:val="000805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0">
    <w:name w:val="xl120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21">
    <w:name w:val="xl121"/>
    <w:basedOn w:val="Normalny"/>
    <w:rsid w:val="000805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2">
    <w:name w:val="xl122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3">
    <w:name w:val="xl123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25">
    <w:name w:val="xl125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6">
    <w:name w:val="xl126"/>
    <w:basedOn w:val="Normalny"/>
    <w:rsid w:val="000805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7">
    <w:name w:val="xl127"/>
    <w:basedOn w:val="Normalny"/>
    <w:rsid w:val="000805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8">
    <w:name w:val="xl128"/>
    <w:basedOn w:val="Normalny"/>
    <w:rsid w:val="00080519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9">
    <w:name w:val="xl129"/>
    <w:basedOn w:val="Normalny"/>
    <w:rsid w:val="000805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0">
    <w:name w:val="xl130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31">
    <w:name w:val="xl131"/>
    <w:basedOn w:val="Normalny"/>
    <w:rsid w:val="000805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2">
    <w:name w:val="xl132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33">
    <w:name w:val="xl133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34">
    <w:name w:val="xl134"/>
    <w:basedOn w:val="Normalny"/>
    <w:rsid w:val="00080519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5">
    <w:name w:val="xl135"/>
    <w:basedOn w:val="Normalny"/>
    <w:rsid w:val="00080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6">
    <w:name w:val="xl136"/>
    <w:basedOn w:val="Normalny"/>
    <w:rsid w:val="000805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37">
    <w:name w:val="xl137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val="en-US"/>
    </w:rPr>
  </w:style>
  <w:style w:type="paragraph" w:customStyle="1" w:styleId="xl138">
    <w:name w:val="xl138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val="en-US"/>
    </w:rPr>
  </w:style>
  <w:style w:type="paragraph" w:customStyle="1" w:styleId="xl139">
    <w:name w:val="xl139"/>
    <w:basedOn w:val="Normalny"/>
    <w:rsid w:val="00080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40">
    <w:name w:val="xl140"/>
    <w:basedOn w:val="Normalny"/>
    <w:rsid w:val="000805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030A0"/>
      <w:sz w:val="28"/>
      <w:szCs w:val="28"/>
      <w:lang w:val="en-US"/>
    </w:rPr>
  </w:style>
  <w:style w:type="character" w:styleId="Odwoaniedokomentarza">
    <w:name w:val="annotation reference"/>
    <w:uiPriority w:val="99"/>
    <w:semiHidden/>
    <w:unhideWhenUsed/>
    <w:rsid w:val="00052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7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27FF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7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27FF"/>
    <w:rPr>
      <w:b/>
      <w:bCs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F799-F4F1-4258-9771-CB07E6B3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54" baseType="variant"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http://pharmindex.pl/index.php/page,Subst.SubstDetails/SubstID,491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http://pharmindex.pl/index.php/page,Subst.SubstDetails/SubstID,491</vt:lpwstr>
      </vt:variant>
      <vt:variant>
        <vt:lpwstr/>
      </vt:variant>
      <vt:variant>
        <vt:i4>7667823</vt:i4>
      </vt:variant>
      <vt:variant>
        <vt:i4>18</vt:i4>
      </vt:variant>
      <vt:variant>
        <vt:i4>0</vt:i4>
      </vt:variant>
      <vt:variant>
        <vt:i4>5</vt:i4>
      </vt:variant>
      <vt:variant>
        <vt:lpwstr>http://pharmindex.pl/index.php/page,Subst.SubstDetails/SubstID,1418</vt:lpwstr>
      </vt:variant>
      <vt:variant>
        <vt:lpwstr/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http://www.pharmindex.pl/searchResults.php?sn=Capecitabine&amp;oper=dc.la&amp;page=0&amp;sidx=4.0%2C54.0%2C6.0%2C7.0%2C11.0&amp;limit=10</vt:lpwstr>
      </vt:variant>
      <vt:variant>
        <vt:lpwstr/>
      </vt:variant>
      <vt:variant>
        <vt:i4>5505112</vt:i4>
      </vt:variant>
      <vt:variant>
        <vt:i4>12</vt:i4>
      </vt:variant>
      <vt:variant>
        <vt:i4>0</vt:i4>
      </vt:variant>
      <vt:variant>
        <vt:i4>5</vt:i4>
      </vt:variant>
      <vt:variant>
        <vt:lpwstr>http://www.pharmindex.pl/searchResults.php?sn=Capecitabine&amp;oper=dc.la&amp;page=0&amp;sidx=4.0%2C54.0%2C6.0%2C7.0%2C11.0&amp;limit=10</vt:lpwstr>
      </vt:variant>
      <vt:variant>
        <vt:lpwstr/>
      </vt:variant>
      <vt:variant>
        <vt:i4>7798894</vt:i4>
      </vt:variant>
      <vt:variant>
        <vt:i4>9</vt:i4>
      </vt:variant>
      <vt:variant>
        <vt:i4>0</vt:i4>
      </vt:variant>
      <vt:variant>
        <vt:i4>5</vt:i4>
      </vt:variant>
      <vt:variant>
        <vt:lpwstr>http://pharmindex.pl/index.php/page,Subst.SubstDetails/SubstID,153</vt:lpwstr>
      </vt:variant>
      <vt:variant>
        <vt:lpwstr/>
      </vt:variant>
      <vt:variant>
        <vt:i4>1114179</vt:i4>
      </vt:variant>
      <vt:variant>
        <vt:i4>6</vt:i4>
      </vt:variant>
      <vt:variant>
        <vt:i4>0</vt:i4>
      </vt:variant>
      <vt:variant>
        <vt:i4>5</vt:i4>
      </vt:variant>
      <vt:variant>
        <vt:lpwstr>http://www.pharmindex.pl/searchResults.php?sn=Distigmine%20bromide&amp;oper=dc.la&amp;page=0&amp;sidx=4.0%2C54.0%2C6.0%2C7.0%2C11.0&amp;limit=10</vt:lpwstr>
      </vt:variant>
      <vt:variant>
        <vt:lpwstr/>
      </vt:variant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http://baza.pharmindex.pl/index.php/page,Pharmindex.SubstDetails/SubstID,797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http://baza.pharmindex.pl/index.php/page,Pharmindex.SubstDetails/SubstID,797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 Brzozów</dc:creator>
  <cp:lastModifiedBy>user</cp:lastModifiedBy>
  <cp:revision>4</cp:revision>
  <cp:lastPrinted>2022-11-21T09:11:00Z</cp:lastPrinted>
  <dcterms:created xsi:type="dcterms:W3CDTF">2023-06-30T19:57:00Z</dcterms:created>
  <dcterms:modified xsi:type="dcterms:W3CDTF">2023-06-30T20:10:00Z</dcterms:modified>
</cp:coreProperties>
</file>