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Pr="00BD569C" w:rsidRDefault="00930ADB" w:rsidP="009462A0">
      <w:pPr>
        <w:pStyle w:val="Tytu"/>
        <w:spacing w:after="60" w:line="276" w:lineRule="auto"/>
        <w:rPr>
          <w:rFonts w:ascii="Cambria" w:hAnsi="Cambria" w:cs="Arial"/>
          <w:iCs/>
          <w:u w:val="single"/>
        </w:rPr>
      </w:pPr>
      <w:r>
        <w:rPr>
          <w:rFonts w:ascii="Cambria" w:hAnsi="Cambria" w:cs="Arial"/>
          <w:iCs/>
          <w:u w:val="single"/>
        </w:rPr>
        <w:t>Usługa serwisu sprzętu medycznego</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8A5D1E" w:rsidP="00B70FF0">
            <w:pPr>
              <w:spacing w:line="276" w:lineRule="auto"/>
              <w:jc w:val="both"/>
              <w:rPr>
                <w:rFonts w:ascii="Cambria" w:hAnsi="Cambria" w:cs="Arial"/>
                <w:b/>
                <w:bCs/>
                <w:iCs/>
                <w:sz w:val="20"/>
                <w:szCs w:val="20"/>
              </w:rPr>
            </w:pPr>
            <w:hyperlink r:id="rId8" w:history="1">
              <w:r w:rsidR="00BC3750" w:rsidRPr="00D8334A">
                <w:rPr>
                  <w:rStyle w:val="Hipercze"/>
                  <w:rFonts w:ascii="Cambria" w:eastAsia="Trebuchet MS" w:hAnsi="Cambria" w:cs="Trebuchet MS"/>
                  <w:b/>
                  <w:lang w:bidi="pl-PL"/>
                </w:rPr>
                <w:t>https://ezamowienia.gov.pl</w:t>
              </w:r>
            </w:hyperlink>
            <w:r w:rsidR="00BC3750" w:rsidRPr="00D8334A">
              <w:rPr>
                <w:rFonts w:ascii="Cambria" w:eastAsia="Trebuchet MS" w:hAnsi="Cambria" w:cs="Trebuchet MS"/>
                <w:b/>
                <w:lang w:bidi="pl-PL"/>
              </w:rPr>
              <w:t>,</w:t>
            </w:r>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BE6A34" w:rsidRPr="00A63D82" w:rsidRDefault="00BE6A34" w:rsidP="00BE6A34">
      <w:pPr>
        <w:spacing w:line="276" w:lineRule="auto"/>
        <w:ind w:left="709"/>
        <w:rPr>
          <w:rFonts w:ascii="Cambria" w:hAnsi="Cambria"/>
          <w:b/>
          <w:i/>
          <w:u w:val="single"/>
        </w:rPr>
      </w:pP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w:t>
      </w:r>
      <w:r w:rsidR="00930ADB">
        <w:rPr>
          <w:rFonts w:ascii="Cambria" w:hAnsi="Cambria"/>
          <w:b/>
          <w:i/>
          <w:u w:val="single"/>
        </w:rPr>
        <w:t>pełniają warunki udziału w postę</w:t>
      </w:r>
      <w:r w:rsidRPr="00A63D82">
        <w:rPr>
          <w:rFonts w:ascii="Cambria" w:hAnsi="Cambria"/>
          <w:b/>
          <w:i/>
          <w:u w:val="single"/>
        </w:rPr>
        <w:t>powaniu, dotyczące:</w:t>
      </w:r>
    </w:p>
    <w:p w:rsidR="00BE6A34" w:rsidRPr="00A63D82" w:rsidRDefault="00BE6A34" w:rsidP="00BE6A34">
      <w:pPr>
        <w:spacing w:line="276" w:lineRule="auto"/>
        <w:ind w:left="709"/>
        <w:rPr>
          <w:rFonts w:ascii="Cambria" w:hAnsi="Cambria"/>
          <w:b/>
          <w:i/>
          <w:u w:val="single"/>
        </w:rPr>
      </w:pPr>
    </w:p>
    <w:p w:rsidR="00172714" w:rsidRDefault="00172714" w:rsidP="00172714">
      <w:pPr>
        <w:spacing w:line="276" w:lineRule="auto"/>
        <w:rPr>
          <w:rFonts w:ascii="Cambria" w:hAnsi="Cambria"/>
          <w:b/>
        </w:rPr>
      </w:pPr>
      <w:r w:rsidRPr="00A63D82">
        <w:rPr>
          <w:rFonts w:ascii="Cambria" w:hAnsi="Cambria"/>
        </w:rPr>
        <w:t xml:space="preserve">- </w:t>
      </w:r>
      <w:r w:rsidRPr="00A63D82">
        <w:rPr>
          <w:rFonts w:ascii="Cambria" w:hAnsi="Cambria"/>
          <w:b/>
        </w:rPr>
        <w:t>zdolności do występowania w obrocie gospodarczym.</w:t>
      </w:r>
    </w:p>
    <w:p w:rsidR="00BE6A34" w:rsidRPr="00A63D82" w:rsidRDefault="00BE6A34" w:rsidP="00172714">
      <w:pPr>
        <w:spacing w:line="276" w:lineRule="auto"/>
        <w:rPr>
          <w:rFonts w:ascii="Cambria" w:hAnsi="Cambria"/>
        </w:rPr>
      </w:pP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Default="001B1BB6" w:rsidP="00172714">
      <w:pPr>
        <w:spacing w:line="276" w:lineRule="auto"/>
        <w:rPr>
          <w:rFonts w:ascii="Cambria" w:hAnsi="Cambria"/>
        </w:rPr>
      </w:pPr>
    </w:p>
    <w:p w:rsidR="00BE6A34" w:rsidRDefault="00BE6A34" w:rsidP="00172714">
      <w:pPr>
        <w:spacing w:line="276" w:lineRule="auto"/>
        <w:rPr>
          <w:rFonts w:ascii="Cambria" w:hAnsi="Cambria"/>
        </w:rPr>
      </w:pPr>
    </w:p>
    <w:p w:rsidR="00BE6A34" w:rsidRDefault="00BE6A34" w:rsidP="00172714">
      <w:pPr>
        <w:spacing w:line="276" w:lineRule="auto"/>
        <w:rPr>
          <w:rFonts w:ascii="Cambria" w:hAnsi="Cambria"/>
        </w:rPr>
      </w:pPr>
    </w:p>
    <w:p w:rsidR="00BE6A34" w:rsidRPr="00A63D82" w:rsidRDefault="00BE6A34" w:rsidP="00172714">
      <w:pPr>
        <w:spacing w:line="276" w:lineRule="auto"/>
        <w:rPr>
          <w:rFonts w:ascii="Cambria" w:hAnsi="Cambria"/>
        </w:rPr>
      </w:pPr>
    </w:p>
    <w:p w:rsidR="00172714"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BE6A34" w:rsidRPr="00A63D82" w:rsidRDefault="00BE6A34" w:rsidP="00CD1BD7">
      <w:pPr>
        <w:tabs>
          <w:tab w:val="left" w:pos="426"/>
          <w:tab w:val="left" w:pos="993"/>
        </w:tabs>
        <w:spacing w:line="276" w:lineRule="auto"/>
        <w:jc w:val="both"/>
        <w:rPr>
          <w:rFonts w:ascii="Cambria" w:hAnsi="Cambria"/>
          <w:b/>
        </w:rPr>
      </w:pPr>
    </w:p>
    <w:p w:rsidR="00172714" w:rsidRDefault="00BE6A34" w:rsidP="00172714">
      <w:pPr>
        <w:spacing w:line="276" w:lineRule="auto"/>
        <w:jc w:val="both"/>
        <w:rPr>
          <w:rFonts w:ascii="Cambria" w:hAnsi="Cambria"/>
        </w:rPr>
      </w:pPr>
      <w:bookmarkStart w:id="0" w:name="_Hlk64963232"/>
      <w:r>
        <w:rPr>
          <w:rFonts w:ascii="Cambria" w:hAnsi="Cambria"/>
        </w:rPr>
        <w:t>Zamawiający wymaga aby wykonawca posiadał zezwolenie na prowadzenie działalności ze źródłami promieniowania jonizującego wystawione przez Państwową Agencję Atomistyki.</w:t>
      </w:r>
    </w:p>
    <w:p w:rsidR="00BE6A34" w:rsidRPr="00A63D82" w:rsidRDefault="00BE6A34" w:rsidP="00172714">
      <w:pPr>
        <w:spacing w:line="276" w:lineRule="auto"/>
        <w:jc w:val="both"/>
        <w:rPr>
          <w:rFonts w:ascii="Cambria" w:hAnsi="Cambria"/>
        </w:rPr>
      </w:pPr>
    </w:p>
    <w:bookmarkEnd w:id="0"/>
    <w:p w:rsidR="00172714" w:rsidRDefault="00172714" w:rsidP="00172714">
      <w:pPr>
        <w:spacing w:line="276" w:lineRule="auto"/>
        <w:rPr>
          <w:rFonts w:ascii="Cambria" w:hAnsi="Cambria"/>
          <w:b/>
        </w:rPr>
      </w:pPr>
      <w:r w:rsidRPr="00A63D82">
        <w:rPr>
          <w:rFonts w:ascii="Cambria" w:hAnsi="Cambria"/>
          <w:b/>
        </w:rPr>
        <w:t>- sytuacji ekonomicznej lub  finansowej;</w:t>
      </w:r>
    </w:p>
    <w:p w:rsidR="00BE6A34" w:rsidRPr="00A63D82" w:rsidRDefault="00BE6A34" w:rsidP="00172714">
      <w:pPr>
        <w:spacing w:line="276" w:lineRule="auto"/>
        <w:rPr>
          <w:rFonts w:ascii="Cambria" w:hAnsi="Cambria"/>
          <w:b/>
        </w:rPr>
      </w:pP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Default="00172714" w:rsidP="00172714">
      <w:pPr>
        <w:spacing w:line="276" w:lineRule="auto"/>
        <w:rPr>
          <w:rFonts w:ascii="Cambria" w:hAnsi="Cambria"/>
          <w:b/>
        </w:rPr>
      </w:pPr>
      <w:r w:rsidRPr="00A63D82">
        <w:rPr>
          <w:rFonts w:ascii="Cambria" w:hAnsi="Cambria"/>
          <w:b/>
        </w:rPr>
        <w:t>- zdolności technicznej lub zawodowej;</w:t>
      </w:r>
    </w:p>
    <w:p w:rsidR="00BE6A34" w:rsidRPr="00A63D82" w:rsidRDefault="00BE6A34" w:rsidP="00172714">
      <w:pPr>
        <w:spacing w:line="276" w:lineRule="auto"/>
        <w:rPr>
          <w:rFonts w:ascii="Cambria" w:hAnsi="Cambria"/>
          <w:b/>
        </w:rPr>
      </w:pPr>
    </w:p>
    <w:p w:rsidR="00306A04" w:rsidRPr="00306A04" w:rsidRDefault="00306A04" w:rsidP="00306A04">
      <w:pPr>
        <w:spacing w:line="276" w:lineRule="auto"/>
        <w:jc w:val="both"/>
        <w:rPr>
          <w:rFonts w:ascii="Cambria" w:hAnsi="Cambria"/>
        </w:rPr>
      </w:pPr>
      <w:r w:rsidRPr="00306A04">
        <w:rPr>
          <w:rFonts w:ascii="Cambria" w:hAnsi="Cambria"/>
        </w:rPr>
        <w:t>Zamawiający nie stawia w tym zakresie żadnych wymagań, których spełnienie Wykonawca zobowiązany jest wykazać.</w:t>
      </w:r>
    </w:p>
    <w:p w:rsidR="00943558" w:rsidRDefault="00943558"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930ADB">
        <w:rPr>
          <w:rFonts w:ascii="Cambria" w:hAnsi="Cambria"/>
        </w:rPr>
        <w:t xml:space="preserve"> </w:t>
      </w:r>
      <w:r w:rsidRPr="00A63D82">
        <w:rPr>
          <w:rFonts w:ascii="Cambria" w:hAnsi="Cambria"/>
        </w:rPr>
        <w:t xml:space="preserve">określonych w </w:t>
      </w:r>
      <w:r w:rsidR="00B03132">
        <w:rPr>
          <w:rFonts w:ascii="Cambria" w:hAnsi="Cambria"/>
        </w:rPr>
        <w:t>dziale</w:t>
      </w:r>
      <w:r w:rsidR="00930ADB">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4F65D1">
      <w:pPr>
        <w:numPr>
          <w:ilvl w:val="0"/>
          <w:numId w:val="28"/>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w:t>
      </w:r>
      <w:r w:rsidR="00930ADB">
        <w:rPr>
          <w:rFonts w:ascii="Cambria" w:hAnsi="Cambria"/>
          <w:lang w:eastAsia="zh-CN"/>
        </w:rPr>
        <w:t>jest</w:t>
      </w:r>
      <w:r w:rsidR="001B1BB6">
        <w:rPr>
          <w:rFonts w:ascii="Cambria" w:hAnsi="Cambria"/>
          <w:lang w:eastAsia="zh-CN"/>
        </w:rPr>
        <w:t xml:space="preserve"> </w:t>
      </w:r>
      <w:r w:rsidR="00930ADB">
        <w:rPr>
          <w:rFonts w:ascii="Cambria" w:hAnsi="Cambria"/>
          <w:lang w:eastAsia="zh-CN"/>
        </w:rPr>
        <w:t>usługa serwisowa</w:t>
      </w:r>
      <w:r w:rsidR="001B1BB6">
        <w:rPr>
          <w:rFonts w:ascii="Cambria" w:hAnsi="Cambria"/>
          <w:lang w:eastAsia="zh-CN"/>
        </w:rPr>
        <w:t xml:space="preserve"> wyrobów medycznych</w:t>
      </w:r>
      <w:r w:rsidR="00930ADB">
        <w:rPr>
          <w:rFonts w:ascii="Cambria" w:hAnsi="Cambria"/>
          <w:lang w:eastAsia="zh-CN"/>
        </w:rPr>
        <w:t>.</w:t>
      </w:r>
      <w:r w:rsidR="001B1BB6">
        <w:rPr>
          <w:rFonts w:ascii="Cambria" w:hAnsi="Cambria"/>
          <w:lang w:eastAsia="zh-CN"/>
        </w:rPr>
        <w:t xml:space="preserve"> </w:t>
      </w:r>
    </w:p>
    <w:bookmarkEnd w:id="1"/>
    <w:p w:rsidR="00930ADB" w:rsidRDefault="00930ADB" w:rsidP="00915C02">
      <w:pPr>
        <w:spacing w:line="276" w:lineRule="auto"/>
        <w:jc w:val="both"/>
        <w:rPr>
          <w:rFonts w:ascii="Cambria" w:hAnsi="Cambria" w:cs="Arial"/>
          <w:b/>
        </w:rPr>
      </w:pPr>
    </w:p>
    <w:p w:rsidR="00915C02" w:rsidRDefault="00915C02" w:rsidP="00915C02">
      <w:pPr>
        <w:spacing w:line="276" w:lineRule="auto"/>
        <w:jc w:val="both"/>
        <w:rPr>
          <w:rFonts w:ascii="Cambria" w:hAnsi="Cambria" w:cs="Arial"/>
          <w:b/>
        </w:rPr>
      </w:pPr>
      <w:r w:rsidRPr="00A63D82">
        <w:rPr>
          <w:rFonts w:ascii="Cambria" w:hAnsi="Cambria" w:cs="Arial"/>
          <w:b/>
        </w:rPr>
        <w:t>Szczegółowy opis przedmiotu zamówieni</w:t>
      </w:r>
      <w:r w:rsidR="00B70FF0" w:rsidRPr="00A63D82">
        <w:rPr>
          <w:rFonts w:ascii="Cambria" w:hAnsi="Cambria" w:cs="Arial"/>
          <w:b/>
        </w:rPr>
        <w:t>a znajduje się w załączniku nr 1</w:t>
      </w:r>
      <w:r w:rsidRPr="00A63D82">
        <w:rPr>
          <w:rFonts w:ascii="Cambria" w:hAnsi="Cambria" w:cs="Arial"/>
          <w:b/>
        </w:rPr>
        <w:t xml:space="preserve"> do SWZ</w:t>
      </w:r>
      <w:r w:rsidR="00D957D4">
        <w:rPr>
          <w:rFonts w:ascii="Cambria" w:hAnsi="Cambria" w:cs="Arial"/>
          <w:b/>
        </w:rPr>
        <w:t>.</w:t>
      </w:r>
    </w:p>
    <w:p w:rsidR="00D957D4" w:rsidRPr="00A63D82" w:rsidRDefault="00D957D4" w:rsidP="00915C02">
      <w:pPr>
        <w:spacing w:line="276" w:lineRule="auto"/>
        <w:jc w:val="both"/>
        <w:rPr>
          <w:rFonts w:ascii="Cambria" w:hAnsi="Cambria"/>
          <w:b/>
          <w:bCs/>
        </w:rPr>
      </w:pPr>
    </w:p>
    <w:p w:rsidR="00ED6A74" w:rsidRPr="00A63D82" w:rsidRDefault="00ED6A74" w:rsidP="002269E3">
      <w:pPr>
        <w:spacing w:line="276" w:lineRule="auto"/>
        <w:jc w:val="both"/>
        <w:rPr>
          <w:rFonts w:ascii="Cambria" w:hAnsi="Cambria"/>
          <w:bCs/>
        </w:rPr>
      </w:pPr>
      <w:r w:rsidRPr="00A63D82">
        <w:rPr>
          <w:rFonts w:ascii="Cambria" w:hAnsi="Cambria"/>
          <w:bCs/>
        </w:rPr>
        <w:t>Jeżeli Wykonawca stwierdzi, że użyte w SWZ i w załącznikach do SWZ normy krajowe lub normy europejskie lub normy międzynarodowe mogą wskazywać</w:t>
      </w:r>
      <w:r w:rsidR="00930ADB">
        <w:rPr>
          <w:rFonts w:ascii="Cambria" w:hAnsi="Cambria"/>
          <w:bCs/>
        </w:rPr>
        <w:t xml:space="preserve"> </w:t>
      </w:r>
      <w:r w:rsidRPr="00A63D82">
        <w:rPr>
          <w:rFonts w:ascii="Cambria" w:hAnsi="Cambria"/>
          <w:bCs/>
        </w:rPr>
        <w:t>na producentów produktów lub źródła ich pochodzenia to Zamawiający dopuszcza</w:t>
      </w:r>
      <w:r w:rsidR="00930ADB">
        <w:rPr>
          <w:rFonts w:ascii="Cambria" w:hAnsi="Cambria"/>
          <w:bCs/>
        </w:rPr>
        <w:t xml:space="preserve"> </w:t>
      </w:r>
      <w:r w:rsidRPr="00A63D82">
        <w:rPr>
          <w:rFonts w:ascii="Cambria" w:hAnsi="Cambria"/>
          <w:bCs/>
        </w:rPr>
        <w:t xml:space="preserve">w tym zakresie rozwiązania równoważne.   </w:t>
      </w: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w:t>
      </w:r>
      <w:r w:rsidRPr="00713EC9">
        <w:rPr>
          <w:rFonts w:ascii="Cambria" w:hAnsi="Cambria"/>
          <w:bCs/>
        </w:rPr>
        <w:lastRenderedPageBreak/>
        <w:t>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p>
    <w:p w:rsidR="00713EC9" w:rsidRPr="00713EC9" w:rsidRDefault="00713EC9" w:rsidP="00713EC9">
      <w:pPr>
        <w:autoSpaceDE w:val="0"/>
        <w:adjustRightInd w:val="0"/>
        <w:jc w:val="both"/>
        <w:rPr>
          <w:rFonts w:ascii="Cambria" w:hAnsi="Cambria" w:cs="Arial"/>
        </w:rPr>
      </w:pPr>
    </w:p>
    <w:p w:rsidR="00275985" w:rsidRPr="00F17EAC" w:rsidRDefault="00B70FF0" w:rsidP="00713EC9">
      <w:pPr>
        <w:tabs>
          <w:tab w:val="left" w:pos="284"/>
          <w:tab w:val="left" w:pos="709"/>
        </w:tabs>
        <w:autoSpaceDE w:val="0"/>
        <w:adjustRightInd w:val="0"/>
        <w:jc w:val="both"/>
        <w:rPr>
          <w:rFonts w:ascii="Cambria" w:hAnsi="Cambria" w:cs="Arial"/>
        </w:rPr>
      </w:pPr>
      <w:r w:rsidRPr="00F17EAC">
        <w:rPr>
          <w:rFonts w:ascii="Cambria" w:hAnsi="Cambria" w:cs="Arial"/>
        </w:rPr>
        <w:t>O</w:t>
      </w:r>
      <w:r w:rsidR="00CE5B34" w:rsidRPr="00F17EAC">
        <w:rPr>
          <w:rFonts w:ascii="Cambria" w:hAnsi="Cambria" w:cs="Arial"/>
        </w:rPr>
        <w:t>zna</w:t>
      </w:r>
      <w:r w:rsidR="009C5B47" w:rsidRPr="00F17EAC">
        <w:rPr>
          <w:rFonts w:ascii="Cambria" w:hAnsi="Cambria" w:cs="Arial"/>
        </w:rPr>
        <w:t>czenie przedmiotu zamówienia wg</w:t>
      </w:r>
      <w:r w:rsidR="00930ADB" w:rsidRPr="00F17EAC">
        <w:rPr>
          <w:rFonts w:ascii="Cambria" w:hAnsi="Cambria" w:cs="Arial"/>
        </w:rPr>
        <w:t xml:space="preserve"> </w:t>
      </w:r>
      <w:r w:rsidR="00350AC1" w:rsidRPr="00F17EAC">
        <w:rPr>
          <w:rFonts w:ascii="Cambria" w:hAnsi="Cambria" w:cs="Arial"/>
        </w:rPr>
        <w:t>wspólnego słownika zamówień</w:t>
      </w:r>
      <w:r w:rsidR="00CE5B34" w:rsidRPr="00F17EAC">
        <w:rPr>
          <w:rFonts w:ascii="Cambria" w:hAnsi="Cambria" w:cs="Arial"/>
        </w:rPr>
        <w:t xml:space="preserve"> CPV</w:t>
      </w:r>
      <w:r w:rsidR="00F30161" w:rsidRPr="00F17EAC">
        <w:rPr>
          <w:rFonts w:ascii="Cambria" w:hAnsi="Cambria" w:cs="Arial"/>
        </w:rPr>
        <w:t>:</w:t>
      </w:r>
      <w:r w:rsidR="00930ADB" w:rsidRPr="00F17EAC">
        <w:rPr>
          <w:rFonts w:ascii="Cambria" w:hAnsi="Cambria" w:cs="Arial"/>
        </w:rPr>
        <w:t xml:space="preserve"> 50400000-9.</w:t>
      </w:r>
    </w:p>
    <w:p w:rsidR="002269E3" w:rsidRPr="00713EC9" w:rsidRDefault="002269E3" w:rsidP="00713EC9">
      <w:pPr>
        <w:tabs>
          <w:tab w:val="left" w:pos="284"/>
          <w:tab w:val="left" w:pos="709"/>
        </w:tabs>
        <w:autoSpaceDE w:val="0"/>
        <w:adjustRightInd w:val="0"/>
        <w:jc w:val="both"/>
        <w:rPr>
          <w:rFonts w:ascii="Cambria" w:hAnsi="Cambria"/>
          <w:bCs/>
        </w:rPr>
      </w:pPr>
    </w:p>
    <w:p w:rsidR="00CE5B34" w:rsidRPr="00A63D82" w:rsidRDefault="00CE5B34" w:rsidP="004F65D1">
      <w:pPr>
        <w:pStyle w:val="Tytu"/>
        <w:numPr>
          <w:ilvl w:val="0"/>
          <w:numId w:val="28"/>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B6545">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 xml:space="preserve">sukcesywne dostawy w terminie </w:t>
      </w:r>
      <w:r w:rsidR="003579D0">
        <w:rPr>
          <w:rFonts w:ascii="Cambria" w:hAnsi="Cambria" w:cs="Arial"/>
        </w:rPr>
        <w:t>36</w:t>
      </w:r>
      <w:r w:rsidR="00542DF3">
        <w:rPr>
          <w:rFonts w:ascii="Cambria" w:hAnsi="Cambria" w:cs="Arial"/>
        </w:rPr>
        <w:t xml:space="preserve"> miesięcy od dnia zawarcia umowy.</w:t>
      </w:r>
    </w:p>
    <w:p w:rsidR="00666C2E" w:rsidRPr="00666C2E" w:rsidRDefault="00666C2E" w:rsidP="00666C2E">
      <w:pPr>
        <w:autoSpaceDE w:val="0"/>
        <w:spacing w:line="276" w:lineRule="auto"/>
        <w:ind w:left="426"/>
        <w:jc w:val="both"/>
        <w:rPr>
          <w:rFonts w:ascii="Cambria" w:hAnsi="Cambria" w:cs="Arial"/>
          <w:sz w:val="20"/>
          <w:szCs w:val="20"/>
        </w:rPr>
      </w:pPr>
    </w:p>
    <w:p w:rsidR="00BC0FF5" w:rsidRPr="00306A04" w:rsidRDefault="00007AF7" w:rsidP="004F65D1">
      <w:pPr>
        <w:numPr>
          <w:ilvl w:val="0"/>
          <w:numId w:val="28"/>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3579D0" w:rsidRDefault="003579D0" w:rsidP="00AB15FB">
      <w:pPr>
        <w:spacing w:after="240" w:line="276" w:lineRule="auto"/>
        <w:ind w:left="284" w:hanging="284"/>
        <w:jc w:val="both"/>
        <w:rPr>
          <w:rFonts w:ascii="Cambria" w:hAnsi="Cambria" w:cs="Arial"/>
          <w:b/>
          <w:highlight w:val="lightGray"/>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t>1.</w:t>
      </w:r>
      <w:r w:rsidR="003579D0">
        <w:rPr>
          <w:rFonts w:ascii="Cambria" w:hAnsi="Cambria" w:cs="Arial"/>
        </w:rPr>
        <w:t xml:space="preserve"> </w:t>
      </w:r>
      <w:r w:rsidRPr="00DC49EE">
        <w:rPr>
          <w:rFonts w:ascii="Cambria" w:hAnsi="Cambria" w:cs="Arial"/>
        </w:rPr>
        <w:t>Oświadczenie o niepodleganiu wykluczeniu, spełnianiu warunków udziału</w:t>
      </w:r>
      <w:r w:rsidR="003579D0">
        <w:rPr>
          <w:rFonts w:ascii="Cambria" w:hAnsi="Cambria" w:cs="Arial"/>
        </w:rPr>
        <w:t xml:space="preserve"> </w:t>
      </w:r>
      <w:r w:rsidRPr="00DC49EE">
        <w:rPr>
          <w:rFonts w:ascii="Cambria" w:hAnsi="Cambria" w:cs="Arial"/>
        </w:rPr>
        <w:t>w</w:t>
      </w:r>
      <w:r w:rsidR="00306A04">
        <w:rPr>
          <w:rFonts w:ascii="Cambria" w:hAnsi="Cambria" w:cs="Arial"/>
        </w:rPr>
        <w:t> </w:t>
      </w:r>
      <w:r w:rsidRPr="00DC49EE">
        <w:rPr>
          <w:rFonts w:ascii="Cambria" w:hAnsi="Cambria" w:cs="Arial"/>
        </w:rPr>
        <w:t xml:space="preserve">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 jakim powołuje się na  ich </w:t>
      </w:r>
      <w:r w:rsidR="003579D0">
        <w:rPr>
          <w:rFonts w:ascii="Cambria" w:hAnsi="Cambria" w:cs="Arial"/>
        </w:rPr>
        <w:t>zasoby, warunków udziału w postę</w:t>
      </w:r>
      <w:r w:rsidRPr="00DC49EE">
        <w:rPr>
          <w:rFonts w:ascii="Cambria" w:hAnsi="Cambria" w:cs="Arial"/>
        </w:rPr>
        <w:t>powaniu składa także JEDZ dotyczący tych podmiotów.</w:t>
      </w:r>
    </w:p>
    <w:p w:rsidR="00306A04" w:rsidRDefault="00AB15FB" w:rsidP="003579D0">
      <w:pPr>
        <w:suppressAutoHyphens/>
        <w:spacing w:after="200" w:line="276" w:lineRule="auto"/>
        <w:ind w:left="426" w:hanging="426"/>
        <w:jc w:val="both"/>
        <w:rPr>
          <w:rFonts w:ascii="Cambria" w:eastAsia="Calibri" w:hAnsi="Cambria"/>
          <w:lang w:eastAsia="zh-CN"/>
        </w:rPr>
      </w:pPr>
      <w:r w:rsidRPr="001B6545">
        <w:rPr>
          <w:rFonts w:ascii="Cambria" w:eastAsia="Calibri" w:hAnsi="Cambria"/>
          <w:lang w:eastAsia="zh-CN"/>
        </w:rPr>
        <w:t>2</w:t>
      </w:r>
      <w:r>
        <w:rPr>
          <w:rFonts w:ascii="Cambria" w:eastAsia="Calibri" w:hAnsi="Cambria"/>
          <w:b/>
          <w:lang w:eastAsia="zh-CN"/>
        </w:rPr>
        <w:t xml:space="preserve">. </w:t>
      </w:r>
      <w:r w:rsidR="00F17EAC">
        <w:rPr>
          <w:rFonts w:ascii="Cambria" w:eastAsia="Calibri" w:hAnsi="Cambria"/>
          <w:lang w:eastAsia="zh-CN"/>
        </w:rPr>
        <w:t xml:space="preserve">  </w:t>
      </w:r>
      <w:r w:rsidR="003579D0">
        <w:rPr>
          <w:rFonts w:ascii="Cambria" w:eastAsia="Calibri" w:hAnsi="Cambria"/>
          <w:lang w:eastAsia="zh-CN"/>
        </w:rPr>
        <w:t xml:space="preserve">Zezwolenie na prowadzenie działalności ze źródłami promieniowania jonizującego wystawione przez Państwową Agencję Atomistyki. </w:t>
      </w:r>
    </w:p>
    <w:p w:rsidR="005A241B" w:rsidRPr="005A241B" w:rsidRDefault="003579D0" w:rsidP="003579D0">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3</w:t>
      </w:r>
      <w:r w:rsidR="00F17EAC">
        <w:rPr>
          <w:rFonts w:ascii="Cambria" w:eastAsia="Calibri" w:hAnsi="Cambria"/>
          <w:lang w:eastAsia="zh-CN"/>
        </w:rPr>
        <w:t xml:space="preserve">.  </w:t>
      </w:r>
      <w:r w:rsidR="005A241B">
        <w:rPr>
          <w:rFonts w:ascii="Cambria" w:eastAsia="Calibri" w:hAnsi="Cambria"/>
          <w:lang w:eastAsia="zh-CN"/>
        </w:rPr>
        <w:t>Oświadczenie</w:t>
      </w:r>
      <w:r>
        <w:rPr>
          <w:rFonts w:ascii="Cambria" w:eastAsia="Calibri" w:hAnsi="Cambria"/>
          <w:lang w:eastAsia="zh-CN"/>
        </w:rPr>
        <w:t xml:space="preserve"> </w:t>
      </w:r>
      <w:r w:rsidR="005A241B" w:rsidRPr="005A241B">
        <w:rPr>
          <w:rFonts w:ascii="Cambria" w:eastAsia="Calibri" w:hAnsi="Cambria"/>
          <w:lang w:eastAsia="zh-CN"/>
        </w:rPr>
        <w:t>o niepodleganiu  wykluczeniu z postępowania na podstawie</w:t>
      </w:r>
      <w:r w:rsidR="005A241B" w:rsidRPr="005A241B">
        <w:rPr>
          <w:rFonts w:ascii="Cambria" w:eastAsia="Calibri" w:hAnsi="Cambria"/>
          <w:bCs/>
          <w:iCs/>
          <w:lang w:eastAsia="zh-CN" w:bidi="pl-PL"/>
        </w:rPr>
        <w:t xml:space="preserve"> art. 5k rozporządzenia Rady (UE) nr 833/2014 z dnia 31 lipca 2014 r. dotyczącego środków ograniczających w związku z działaniami Rosji destabilizującymi sytuację na Ukrainie (Dz. Urz. UE nr L 229 z 31.7.2014, str. 1)</w:t>
      </w:r>
      <w:r w:rsidR="005A241B" w:rsidRPr="005A241B">
        <w:rPr>
          <w:rFonts w:ascii="Cambria" w:eastAsia="Calibri" w:hAnsi="Cambria"/>
          <w:lang w:eastAsia="zh-CN"/>
        </w:rPr>
        <w:t xml:space="preserve">. oraz art. 7 ust. 1 ustawy z dnia 13 kwietnia 2022 r. </w:t>
      </w:r>
      <w:r w:rsidR="005A241B" w:rsidRPr="005A241B">
        <w:rPr>
          <w:rFonts w:ascii="Cambria" w:eastAsia="Calibri" w:hAnsi="Cambria"/>
          <w:iCs/>
          <w:lang w:eastAsia="zh-CN"/>
        </w:rPr>
        <w:t xml:space="preserve">o szczególnych rozwiązaniach w zakresie przeciwdziałania </w:t>
      </w:r>
      <w:r w:rsidR="005A241B" w:rsidRPr="005A241B">
        <w:rPr>
          <w:rFonts w:ascii="Cambria" w:eastAsia="Calibri" w:hAnsi="Cambria"/>
          <w:iCs/>
          <w:lang w:eastAsia="zh-CN"/>
        </w:rPr>
        <w:lastRenderedPageBreak/>
        <w:t>wspieraniu agresji na Ukrainę oraz służących ochronie bezpieczeństwa narodowego (Dz. U. poz. 835)</w:t>
      </w:r>
      <w:r w:rsidR="003E3B72">
        <w:rPr>
          <w:rFonts w:ascii="Cambria" w:eastAsia="Calibri" w:hAnsi="Cambria"/>
          <w:iCs/>
          <w:lang w:eastAsia="zh-CN"/>
        </w:rPr>
        <w:t>– wzór stanowi załącznik nr 4</w:t>
      </w:r>
      <w:r>
        <w:rPr>
          <w:rFonts w:ascii="Cambria" w:eastAsia="Calibri" w:hAnsi="Cambria"/>
          <w:iCs/>
          <w:lang w:eastAsia="zh-CN"/>
        </w:rPr>
        <w:t xml:space="preserve"> do SWZ.</w:t>
      </w:r>
      <w:r w:rsidR="00CE5414" w:rsidRPr="00CE5414">
        <w:rPr>
          <w:rFonts w:ascii="Cambria" w:eastAsia="Calibri" w:hAnsi="Cambria"/>
          <w:lang w:eastAsia="zh-CN"/>
        </w:rPr>
        <w:tab/>
      </w:r>
    </w:p>
    <w:p w:rsidR="00AB15FB" w:rsidRDefault="00AB15FB"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Przedmiotowe środki dowodowe podlegają uzupełnieniu.</w:t>
      </w: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C81060" w:rsidRDefault="000D283E" w:rsidP="001C2474">
      <w:pPr>
        <w:spacing w:after="240" w:line="276" w:lineRule="auto"/>
        <w:ind w:left="426" w:hanging="426"/>
        <w:jc w:val="both"/>
        <w:rPr>
          <w:rFonts w:asciiTheme="majorHAnsi" w:hAnsiTheme="majorHAnsi" w:cs="Arial"/>
        </w:rPr>
      </w:pPr>
      <w:r w:rsidRPr="00713EC9">
        <w:rPr>
          <w:rFonts w:ascii="Cambria" w:hAnsi="Cambria" w:cs="Arial"/>
        </w:rPr>
        <w:t>1</w:t>
      </w:r>
      <w:r w:rsidR="00192726" w:rsidRPr="00C81060">
        <w:rPr>
          <w:rFonts w:asciiTheme="majorHAnsi" w:hAnsiTheme="majorHAnsi" w:cs="Arial"/>
        </w:rPr>
        <w:t xml:space="preserve">. </w:t>
      </w:r>
      <w:r w:rsidR="002C2CE6" w:rsidRPr="00C81060">
        <w:rPr>
          <w:rFonts w:asciiTheme="majorHAnsi" w:hAnsiTheme="majorHAnsi" w:cs="Arial"/>
        </w:rPr>
        <w:t>Odpis lub informacja z Krajowego Rejestru Sądo</w:t>
      </w:r>
      <w:r w:rsidR="00F17EAC">
        <w:rPr>
          <w:rFonts w:asciiTheme="majorHAnsi" w:hAnsiTheme="majorHAnsi" w:cs="Arial"/>
        </w:rPr>
        <w:t>wego lub z Centralnej Ewidencji</w:t>
      </w:r>
      <w:r w:rsidR="00AB15FB" w:rsidRPr="00C81060">
        <w:rPr>
          <w:rFonts w:asciiTheme="majorHAnsi" w:hAnsiTheme="majorHAnsi" w:cs="Arial"/>
        </w:rPr>
        <w:t> </w:t>
      </w:r>
      <w:r w:rsidR="002C2CE6" w:rsidRPr="00C81060">
        <w:rPr>
          <w:rFonts w:asciiTheme="majorHAnsi" w:hAnsiTheme="majorHAnsi" w:cs="Arial"/>
        </w:rPr>
        <w:t>Informacji o Działalności Gospodarczej, w zakresie art. 109 ust. 1 pkt 4 ustawy, sporządzonych nie wcześniej niż 3 miesiące przed jej złożeniem, jeżeli odrębne przepisy wymagają wpisu do rejestru lub ewidencji</w:t>
      </w:r>
      <w:r w:rsidR="00BF58FF" w:rsidRPr="00C81060">
        <w:rPr>
          <w:rFonts w:asciiTheme="majorHAnsi" w:hAnsiTheme="majorHAnsi" w:cs="Arial"/>
        </w:rPr>
        <w:t>.</w:t>
      </w:r>
    </w:p>
    <w:p w:rsidR="002C2CE6" w:rsidRPr="00C81060" w:rsidRDefault="000D283E" w:rsidP="002C2CE6">
      <w:pPr>
        <w:ind w:left="426" w:hanging="426"/>
        <w:jc w:val="both"/>
        <w:rPr>
          <w:rFonts w:asciiTheme="majorHAnsi" w:hAnsiTheme="majorHAnsi"/>
        </w:rPr>
      </w:pPr>
      <w:r w:rsidRPr="00C81060">
        <w:rPr>
          <w:rFonts w:asciiTheme="majorHAnsi" w:hAnsiTheme="majorHAnsi"/>
        </w:rPr>
        <w:t>2</w:t>
      </w:r>
      <w:r w:rsidR="002C2CE6" w:rsidRPr="00C81060">
        <w:rPr>
          <w:rFonts w:asciiTheme="majorHAnsi" w:hAnsiTheme="majorHAnsi"/>
        </w:rPr>
        <w:t>.</w:t>
      </w:r>
      <w:r w:rsidR="002C2CE6" w:rsidRPr="00C81060">
        <w:rPr>
          <w:rFonts w:asciiTheme="majorHAnsi" w:hAnsiTheme="majorHAnsi"/>
        </w:rPr>
        <w:tab/>
        <w:t>Informacja z Krajowego Rejestru Karnego w zakresie określonym w art. 108 ust. 1 i</w:t>
      </w:r>
      <w:r w:rsidR="00B705C5">
        <w:rPr>
          <w:rFonts w:asciiTheme="majorHAnsi" w:hAnsiTheme="majorHAnsi"/>
        </w:rPr>
        <w:t> </w:t>
      </w:r>
      <w:r w:rsidR="002C2CE6" w:rsidRPr="00C81060">
        <w:rPr>
          <w:rFonts w:asciiTheme="majorHAnsi" w:hAnsiTheme="majorHAnsi"/>
        </w:rPr>
        <w:t>2 oraz art. 108 pkt. 4 ustawy, sporządzona nie wcześniej niż 6 miesięcy przed jej  złożeniem</w:t>
      </w:r>
      <w:r w:rsidR="00BF58FF" w:rsidRPr="00C81060">
        <w:rPr>
          <w:rFonts w:asciiTheme="majorHAnsi" w:hAnsiTheme="majorHAnsi"/>
        </w:rPr>
        <w:t>.</w:t>
      </w:r>
    </w:p>
    <w:p w:rsidR="002C2CE6" w:rsidRPr="005C664B" w:rsidRDefault="002C2CE6" w:rsidP="002C2CE6">
      <w:pPr>
        <w:ind w:left="426"/>
        <w:jc w:val="both"/>
        <w:rPr>
          <w:rFonts w:asciiTheme="majorHAnsi" w:hAnsiTheme="majorHAnsi"/>
        </w:rPr>
      </w:pPr>
    </w:p>
    <w:p w:rsidR="000D283E" w:rsidRPr="005C664B" w:rsidRDefault="000D283E" w:rsidP="000D283E">
      <w:pPr>
        <w:ind w:left="426" w:hanging="426"/>
        <w:jc w:val="both"/>
        <w:rPr>
          <w:rFonts w:asciiTheme="majorHAnsi" w:hAnsiTheme="majorHAnsi"/>
        </w:rPr>
      </w:pPr>
      <w:r w:rsidRPr="005C664B">
        <w:rPr>
          <w:rFonts w:asciiTheme="majorHAnsi" w:hAnsiTheme="majorHAnsi"/>
        </w:rPr>
        <w:t>3</w:t>
      </w:r>
      <w:r w:rsidR="002C2CE6" w:rsidRPr="005C664B">
        <w:rPr>
          <w:rFonts w:asciiTheme="majorHAnsi" w:hAnsiTheme="majorHAnsi"/>
        </w:rPr>
        <w:t xml:space="preserve">. </w:t>
      </w:r>
      <w:r w:rsidR="003579D0">
        <w:rPr>
          <w:rFonts w:asciiTheme="majorHAnsi" w:hAnsiTheme="majorHAnsi"/>
        </w:rPr>
        <w:t xml:space="preserve">  </w:t>
      </w:r>
      <w:r w:rsidR="002C2CE6" w:rsidRPr="005C664B">
        <w:rPr>
          <w:rFonts w:asciiTheme="majorHAnsi" w:hAnsiTheme="majorHAnsi"/>
        </w:rPr>
        <w:t xml:space="preserve">Oświadczenie o braku przynależności do grupy kapitałowej - wzór </w:t>
      </w:r>
      <w:r w:rsidR="00D957D4" w:rsidRPr="005C664B">
        <w:rPr>
          <w:rFonts w:asciiTheme="majorHAnsi" w:hAnsiTheme="majorHAnsi"/>
        </w:rPr>
        <w:t>stanowi załącznik nr 3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5839AB" w:rsidRPr="00C81060" w:rsidRDefault="000D283E" w:rsidP="00DB48A6">
      <w:pPr>
        <w:ind w:left="426" w:hanging="426"/>
        <w:jc w:val="both"/>
        <w:rPr>
          <w:rFonts w:asciiTheme="majorHAnsi" w:hAnsiTheme="majorHAnsi"/>
        </w:rPr>
      </w:pPr>
      <w:r w:rsidRPr="005C664B">
        <w:rPr>
          <w:rFonts w:asciiTheme="majorHAnsi" w:hAnsiTheme="majorHAnsi"/>
        </w:rPr>
        <w:t>4.</w:t>
      </w:r>
      <w:r w:rsidR="003579D0">
        <w:rPr>
          <w:rFonts w:asciiTheme="majorHAnsi" w:hAnsiTheme="majorHAnsi"/>
        </w:rPr>
        <w:t xml:space="preserve">  </w:t>
      </w:r>
      <w:r w:rsidR="002C2CE6" w:rsidRPr="005C664B">
        <w:rPr>
          <w:rFonts w:asciiTheme="majorHAnsi" w:hAnsiTheme="majorHAnsi"/>
        </w:rPr>
        <w:t>Oświadczenie wykonawcy o aktualności informacji zawartych w oświadczeniu, o którym mowa w art. 125 ust. 1 ustawy, w zakresie podstaw wykluczenia z postępowania wskazanych przez zamawiającego- wzór stanowi  załącznik nr 3 do SWZ</w:t>
      </w:r>
      <w:r w:rsidR="009047E5" w:rsidRPr="005C664B">
        <w:rPr>
          <w:rFonts w:asciiTheme="majorHAnsi" w:hAnsiTheme="majorHAnsi"/>
        </w:rPr>
        <w:t>.</w:t>
      </w:r>
      <w:r w:rsidR="005839AB" w:rsidRPr="005839AB">
        <w:rPr>
          <w:rFonts w:asciiTheme="majorHAnsi" w:eastAsia="Calibri" w:hAnsiTheme="majorHAnsi" w:cstheme="minorHAnsi"/>
        </w:rPr>
        <w:t xml:space="preserve"> </w:t>
      </w:r>
    </w:p>
    <w:p w:rsidR="00943558" w:rsidRPr="00C81060" w:rsidRDefault="00943558" w:rsidP="005839AB">
      <w:pPr>
        <w:spacing w:line="276" w:lineRule="auto"/>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wykluczenia),w</w:t>
      </w:r>
      <w:r w:rsidR="00306A04">
        <w:rPr>
          <w:rFonts w:ascii="Cambria" w:hAnsi="Cambria" w:cs="Arial"/>
        </w:rPr>
        <w:t> </w:t>
      </w:r>
      <w:r w:rsidRPr="004460FD">
        <w:rPr>
          <w:rFonts w:ascii="Cambria" w:hAnsi="Cambria" w:cs="Arial"/>
        </w:rPr>
        <w:t>odniesieniu do każdego z tych podmiotów.</w:t>
      </w:r>
    </w:p>
    <w:p w:rsidR="004460FD" w:rsidRPr="005466F2" w:rsidRDefault="004460FD" w:rsidP="004460FD">
      <w:pPr>
        <w:spacing w:after="240" w:line="276" w:lineRule="auto"/>
        <w:jc w:val="both"/>
        <w:rPr>
          <w:rFonts w:ascii="Cambria" w:hAnsi="Cambria" w:cs="Arial"/>
          <w:b/>
        </w:rPr>
      </w:pPr>
      <w:r w:rsidRPr="005466F2">
        <w:rPr>
          <w:rFonts w:ascii="Cambria" w:hAnsi="Cambria" w:cs="Arial"/>
          <w:b/>
        </w:rPr>
        <w:t>Jeżeli Wykonawca ma siedzibę lub miejsce zamieszkania poza terytorium Rzeczypospolitej Polskiej, zamiast dokumentów, o których mowa w pk</w:t>
      </w:r>
      <w:r w:rsidR="005466F2" w:rsidRPr="005466F2">
        <w:rPr>
          <w:rFonts w:ascii="Cambria" w:hAnsi="Cambria" w:cs="Arial"/>
          <w:b/>
        </w:rPr>
        <w:t>t</w:t>
      </w:r>
      <w:r w:rsidR="00C5275B">
        <w:rPr>
          <w:rFonts w:ascii="Cambria" w:hAnsi="Cambria" w:cs="Arial"/>
          <w:b/>
        </w:rPr>
        <w:t>.</w:t>
      </w:r>
      <w:r w:rsidR="005466F2" w:rsidRPr="005466F2">
        <w:rPr>
          <w:rFonts w:ascii="Cambria" w:hAnsi="Cambria" w:cs="Arial"/>
          <w:b/>
        </w:rPr>
        <w:t xml:space="preserve"> nr 1</w:t>
      </w:r>
      <w:r w:rsidR="00565E7F">
        <w:rPr>
          <w:rFonts w:ascii="Cambria" w:hAnsi="Cambria" w:cs="Arial"/>
          <w:b/>
        </w:rPr>
        <w:t xml:space="preserve"> i </w:t>
      </w:r>
      <w:r w:rsidR="000D283E">
        <w:rPr>
          <w:rFonts w:ascii="Cambria" w:hAnsi="Cambria" w:cs="Arial"/>
          <w:b/>
        </w:rPr>
        <w:t>2</w:t>
      </w:r>
      <w:r w:rsidR="005466F2" w:rsidRPr="005466F2">
        <w:rPr>
          <w:rFonts w:ascii="Cambria" w:hAnsi="Cambria" w:cs="Arial"/>
          <w:b/>
        </w:rPr>
        <w:t>:</w:t>
      </w:r>
    </w:p>
    <w:p w:rsidR="004460FD" w:rsidRPr="004460FD" w:rsidRDefault="004460FD" w:rsidP="004460FD">
      <w:pPr>
        <w:spacing w:after="240" w:line="276" w:lineRule="auto"/>
        <w:jc w:val="both"/>
        <w:rPr>
          <w:rFonts w:ascii="Cambria" w:hAnsi="Cambria" w:cs="Arial"/>
        </w:rPr>
      </w:pPr>
      <w:r w:rsidRPr="004460FD">
        <w:rPr>
          <w:rFonts w:ascii="Cambria" w:hAnsi="Cambria" w:cs="Arial"/>
        </w:rPr>
        <w:t>- składa informację z odpowiedniego rejestru, takiego jak rejestr sądowy, albo</w:t>
      </w:r>
      <w:r w:rsidR="00F17EAC">
        <w:rPr>
          <w:rFonts w:ascii="Cambria" w:hAnsi="Cambria" w:cs="Arial"/>
        </w:rPr>
        <w:t xml:space="preserve"> </w:t>
      </w:r>
      <w:r w:rsidRPr="004460FD">
        <w:rPr>
          <w:rFonts w:ascii="Cambria" w:hAnsi="Cambria" w:cs="Arial"/>
        </w:rPr>
        <w:t>w</w:t>
      </w:r>
      <w:r w:rsidR="00306A04">
        <w:rPr>
          <w:rFonts w:ascii="Cambria" w:hAnsi="Cambria" w:cs="Arial"/>
        </w:rPr>
        <w:t> </w:t>
      </w:r>
      <w:r w:rsidRPr="004460FD">
        <w:rPr>
          <w:rFonts w:ascii="Cambria" w:hAnsi="Cambria" w:cs="Arial"/>
        </w:rPr>
        <w:t xml:space="preserve">przypadku braku takiego rejestru, inny równorzędny dokument wydany przez właściwy organ sądowy lub administracyjny kraju, w którym wykonawca ma siedzibę lub miejsce zamieszkania </w:t>
      </w:r>
    </w:p>
    <w:p w:rsidR="00BF58FF" w:rsidRPr="000D283E"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pkt. 1.</w:t>
      </w:r>
      <w:r w:rsidR="00D8435A">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w:t>
      </w:r>
      <w:r w:rsidRPr="004460FD">
        <w:rPr>
          <w:rFonts w:ascii="Cambria" w:hAnsi="Cambria" w:cs="Arial"/>
        </w:rPr>
        <w:lastRenderedPageBreak/>
        <w:t>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E45B1" w:rsidRDefault="000F5B6E" w:rsidP="004F65D1">
      <w:pPr>
        <w:numPr>
          <w:ilvl w:val="0"/>
          <w:numId w:val="23"/>
        </w:numPr>
        <w:spacing w:line="276" w:lineRule="auto"/>
        <w:ind w:left="284" w:hanging="284"/>
        <w:jc w:val="both"/>
        <w:rPr>
          <w:rFonts w:ascii="Cambria" w:hAnsi="Cambria"/>
          <w:b/>
          <w:sz w:val="26"/>
          <w:szCs w:val="26"/>
          <w:highlight w:val="lightGray"/>
        </w:rPr>
      </w:pPr>
      <w:r w:rsidRPr="004460FD">
        <w:rPr>
          <w:rFonts w:ascii="Cambria" w:hAnsi="Cambria"/>
          <w:b/>
          <w:sz w:val="26"/>
          <w:szCs w:val="26"/>
          <w:highlight w:val="lightGray"/>
        </w:rPr>
        <w:t>Inne dokumenty</w:t>
      </w:r>
      <w:r w:rsidR="00C904B4">
        <w:rPr>
          <w:rFonts w:ascii="Cambria" w:hAnsi="Cambria"/>
          <w:b/>
          <w:sz w:val="26"/>
          <w:szCs w:val="26"/>
          <w:highlight w:val="lightGray"/>
        </w:rPr>
        <w:t>(</w:t>
      </w:r>
      <w:r w:rsidR="006262D1">
        <w:rPr>
          <w:rFonts w:ascii="Cambria" w:hAnsi="Cambria"/>
          <w:b/>
          <w:sz w:val="26"/>
          <w:szCs w:val="26"/>
          <w:highlight w:val="lightGray"/>
        </w:rPr>
        <w:t xml:space="preserve">składane wraz z ofertą </w:t>
      </w:r>
      <w:r w:rsidR="00C9671D">
        <w:rPr>
          <w:rFonts w:ascii="Cambria" w:hAnsi="Cambria"/>
          <w:b/>
          <w:sz w:val="26"/>
          <w:szCs w:val="26"/>
          <w:highlight w:val="lightGray"/>
        </w:rPr>
        <w:t>przetargową</w:t>
      </w:r>
      <w:r w:rsidR="00C904B4">
        <w:rPr>
          <w:rFonts w:ascii="Cambria" w:hAnsi="Cambria"/>
          <w:b/>
          <w:sz w:val="26"/>
          <w:szCs w:val="26"/>
          <w:highlight w:val="lightGray"/>
        </w:rPr>
        <w:t>)</w:t>
      </w:r>
      <w:r w:rsidRPr="004460FD">
        <w:rPr>
          <w:rFonts w:ascii="Cambria" w:hAnsi="Cambria"/>
          <w:b/>
          <w:sz w:val="26"/>
          <w:szCs w:val="26"/>
          <w:highlight w:val="lightGray"/>
        </w:rPr>
        <w:t>:</w:t>
      </w:r>
    </w:p>
    <w:p w:rsidR="000D283E" w:rsidRPr="004460FD" w:rsidRDefault="000D283E" w:rsidP="000D283E">
      <w:pPr>
        <w:spacing w:line="276" w:lineRule="auto"/>
        <w:ind w:left="284"/>
        <w:jc w:val="both"/>
        <w:rPr>
          <w:rFonts w:ascii="Cambria" w:hAnsi="Cambria"/>
          <w:b/>
          <w:sz w:val="26"/>
          <w:szCs w:val="26"/>
          <w:highlight w:val="lightGray"/>
        </w:rPr>
      </w:pPr>
    </w:p>
    <w:p w:rsidR="00E80C59" w:rsidRDefault="000F5B6E" w:rsidP="004F65D1">
      <w:pPr>
        <w:pStyle w:val="Akapitzlist"/>
        <w:numPr>
          <w:ilvl w:val="1"/>
          <w:numId w:val="23"/>
        </w:numPr>
        <w:spacing w:after="0" w:line="240" w:lineRule="auto"/>
        <w:jc w:val="both"/>
        <w:rPr>
          <w:rFonts w:ascii="Cambria" w:hAnsi="Cambria"/>
          <w:sz w:val="24"/>
          <w:szCs w:val="24"/>
        </w:rPr>
      </w:pPr>
      <w:r w:rsidRPr="00E37A93">
        <w:rPr>
          <w:rFonts w:ascii="Cambria" w:hAnsi="Cambria"/>
          <w:sz w:val="24"/>
          <w:szCs w:val="24"/>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565E7F" w:rsidRPr="00E37A93" w:rsidRDefault="00565E7F" w:rsidP="00565E7F">
      <w:pPr>
        <w:pStyle w:val="Akapitzlist"/>
        <w:spacing w:after="0" w:line="240" w:lineRule="auto"/>
        <w:ind w:left="360"/>
        <w:jc w:val="both"/>
        <w:rPr>
          <w:rFonts w:ascii="Cambria" w:hAnsi="Cambria"/>
          <w:sz w:val="24"/>
          <w:szCs w:val="24"/>
        </w:rPr>
      </w:pPr>
    </w:p>
    <w:p w:rsidR="00F748AC" w:rsidRDefault="00F748AC" w:rsidP="004F65D1">
      <w:pPr>
        <w:numPr>
          <w:ilvl w:val="1"/>
          <w:numId w:val="23"/>
        </w:numPr>
        <w:ind w:left="426" w:hanging="426"/>
        <w:jc w:val="both"/>
        <w:rPr>
          <w:rFonts w:ascii="Cambria" w:hAnsi="Cambria"/>
        </w:rPr>
      </w:pPr>
      <w:r>
        <w:rPr>
          <w:rFonts w:ascii="Cambria" w:hAnsi="Cambria"/>
        </w:rPr>
        <w:t>Umowa regulująca współpracę podmiotów występujących wspólnie.</w:t>
      </w:r>
    </w:p>
    <w:p w:rsidR="00565E7F" w:rsidRPr="00E80C59" w:rsidRDefault="00565E7F" w:rsidP="00565E7F">
      <w:pPr>
        <w:ind w:left="426"/>
        <w:jc w:val="both"/>
        <w:rPr>
          <w:rFonts w:ascii="Cambria" w:hAnsi="Cambria"/>
        </w:rPr>
      </w:pPr>
    </w:p>
    <w:p w:rsidR="00E80C59" w:rsidRPr="00E80C59" w:rsidRDefault="00E80C59" w:rsidP="004F65D1">
      <w:pPr>
        <w:numPr>
          <w:ilvl w:val="1"/>
          <w:numId w:val="23"/>
        </w:numPr>
        <w:ind w:left="426" w:hanging="426"/>
        <w:jc w:val="both"/>
        <w:rPr>
          <w:rFonts w:ascii="Cambria" w:hAnsi="Cambria"/>
        </w:rPr>
      </w:pPr>
      <w:r w:rsidRPr="00E80C59">
        <w:rPr>
          <w:rFonts w:ascii="Cambria" w:hAnsi="Cambria"/>
        </w:rPr>
        <w:t>W przypadku, gdy oferta podpisana jest przez pełnomocnika, pełnomocnictwo</w:t>
      </w:r>
      <w:r w:rsidR="00565E7F">
        <w:rPr>
          <w:rFonts w:ascii="Cambria" w:hAnsi="Cambria"/>
        </w:rPr>
        <w:t xml:space="preserve"> </w:t>
      </w:r>
      <w:r w:rsidRPr="00E80C59">
        <w:rPr>
          <w:rFonts w:ascii="Cambria" w:hAnsi="Cambria"/>
        </w:rPr>
        <w:t>do podpisania oferty.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t>
      </w:r>
      <w:r w:rsidR="00565E7F">
        <w:rPr>
          <w:rFonts w:ascii="Cambria" w:hAnsi="Cambria" w:cs="Arial"/>
          <w:bCs/>
          <w:iCs/>
          <w:lang w:bidi="pl-PL"/>
        </w:rPr>
        <w:t xml:space="preserve"> </w:t>
      </w:r>
      <w:r w:rsidR="00FF7C50" w:rsidRPr="0010241E">
        <w:rPr>
          <w:rFonts w:ascii="Cambria" w:hAnsi="Cambria" w:cs="Arial"/>
          <w:bCs/>
          <w:iCs/>
          <w:lang w:bidi="pl-PL"/>
        </w:rPr>
        <w:t>w</w:t>
      </w:r>
      <w:r w:rsidR="00306A04">
        <w:rPr>
          <w:rFonts w:ascii="Cambria" w:hAnsi="Cambria" w:cs="Arial"/>
          <w:bCs/>
          <w:iCs/>
          <w:lang w:bidi="pl-PL"/>
        </w:rPr>
        <w:t> </w:t>
      </w:r>
      <w:r w:rsidR="00FF7C50" w:rsidRPr="0010241E">
        <w:rPr>
          <w:rFonts w:ascii="Cambria" w:hAnsi="Cambria" w:cs="Arial"/>
          <w:bCs/>
          <w:iCs/>
          <w:lang w:bidi="pl-PL"/>
        </w:rPr>
        <w:t xml:space="preserve">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w:t>
      </w:r>
      <w:r w:rsidR="00306A04">
        <w:rPr>
          <w:rFonts w:ascii="Cambria" w:hAnsi="Cambria" w:cs="Arial"/>
          <w:bCs/>
          <w:iCs/>
          <w:lang w:bidi="pl-PL"/>
        </w:rPr>
        <w:t> </w:t>
      </w:r>
      <w:r w:rsidRPr="0010241E">
        <w:rPr>
          <w:rFonts w:ascii="Cambria" w:hAnsi="Cambria" w:cs="Arial"/>
          <w:bCs/>
          <w:iCs/>
          <w:lang w:bidi="pl-PL"/>
        </w:rPr>
        <w:t>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pracy małoletnich cudzoziemców, o którym mowa w art. 9 ust. 2 ustawy z dnia 15 czerwca 2012 r. o skutkach powierzania wykonywania pracy </w:t>
      </w:r>
      <w:r w:rsidRPr="0010241E">
        <w:rPr>
          <w:rFonts w:ascii="Cambria" w:hAnsi="Cambria" w:cs="Arial"/>
          <w:bCs/>
          <w:iCs/>
          <w:lang w:bidi="pl-PL"/>
        </w:rPr>
        <w:lastRenderedPageBreak/>
        <w:t>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565E7F">
        <w:rPr>
          <w:rFonts w:ascii="Cambria" w:hAnsi="Cambria" w:cs="Arial"/>
          <w:bCs/>
          <w:iCs/>
          <w:lang w:bidi="pl-PL"/>
        </w:rPr>
        <w:t xml:space="preserve"> </w:t>
      </w:r>
      <w:r w:rsidRPr="0010241E">
        <w:rPr>
          <w:rFonts w:ascii="Cambria" w:hAnsi="Cambria" w:cs="Arial"/>
          <w:bCs/>
          <w:iCs/>
          <w:lang w:bidi="pl-PL"/>
        </w:rPr>
        <w:t>zabroniony</w:t>
      </w:r>
      <w:r w:rsidR="00565E7F">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w:t>
      </w:r>
      <w:r w:rsidR="00565E7F">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w:t>
      </w:r>
      <w:r w:rsidR="00565E7F">
        <w:rPr>
          <w:rFonts w:ascii="Cambria" w:hAnsi="Cambria" w:cs="Arial"/>
          <w:bCs/>
          <w:iCs/>
          <w:lang w:bidi="pl-PL"/>
        </w:rPr>
        <w:t>go orzeczono zakaz ubiegania się</w:t>
      </w:r>
      <w:r w:rsidRPr="0010241E">
        <w:rPr>
          <w:rFonts w:ascii="Cambria" w:hAnsi="Cambria" w:cs="Arial"/>
          <w:bCs/>
          <w:iCs/>
          <w:lang w:bidi="pl-PL"/>
        </w:rPr>
        <w:t xml:space="preserve">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565E7F">
        <w:rPr>
          <w:rFonts w:ascii="Cambria" w:hAnsi="Cambria" w:cs="Arial"/>
          <w:bCs/>
          <w:iCs/>
          <w:lang w:bidi="pl-PL"/>
        </w:rPr>
        <w:t xml:space="preserve"> </w:t>
      </w:r>
      <w:r w:rsidRPr="0010241E">
        <w:rPr>
          <w:rFonts w:ascii="Cambria" w:hAnsi="Cambria" w:cs="Arial"/>
          <w:bCs/>
          <w:iCs/>
          <w:lang w:bidi="pl-PL"/>
        </w:rPr>
        <w:t>z</w:t>
      </w:r>
      <w:r w:rsidR="00306A04">
        <w:rPr>
          <w:rFonts w:ascii="Cambria" w:hAnsi="Cambria" w:cs="Arial"/>
          <w:bCs/>
          <w:iCs/>
          <w:lang w:bidi="pl-PL"/>
        </w:rPr>
        <w:t>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565E7F">
      <w:pPr>
        <w:numPr>
          <w:ilvl w:val="0"/>
          <w:numId w:val="10"/>
        </w:numPr>
        <w:autoSpaceDE w:val="0"/>
        <w:autoSpaceDN w:val="0"/>
        <w:adjustRightInd w:val="0"/>
        <w:spacing w:line="276" w:lineRule="auto"/>
        <w:ind w:left="709" w:hanging="709"/>
        <w:jc w:val="both"/>
        <w:rPr>
          <w:rFonts w:ascii="Cambria" w:hAnsi="Cambria" w:cs="Arial"/>
          <w:bCs/>
          <w:iCs/>
          <w:lang w:bidi="pl-PL"/>
        </w:rPr>
      </w:pPr>
      <w:r w:rsidRPr="0010241E">
        <w:rPr>
          <w:rFonts w:ascii="Cambria" w:hAnsi="Cambria" w:cs="Arial"/>
          <w:bCs/>
          <w:iCs/>
          <w:lang w:bidi="pl-PL"/>
        </w:rPr>
        <w:t xml:space="preserve">Zamawiający przewiduje wykluczenie wykonawcy na podstawie art. 109 ust. 1 </w:t>
      </w:r>
      <w:r w:rsidR="00565E7F">
        <w:rPr>
          <w:rFonts w:ascii="Cambria" w:hAnsi="Cambria" w:cs="Arial"/>
          <w:bCs/>
          <w:iCs/>
          <w:lang w:bidi="pl-PL"/>
        </w:rPr>
        <w:t xml:space="preserve">      </w:t>
      </w:r>
      <w:r w:rsidRPr="0010241E">
        <w:rPr>
          <w:rFonts w:ascii="Cambria" w:hAnsi="Cambria" w:cs="Arial"/>
          <w:bCs/>
          <w:iCs/>
          <w:lang w:bidi="pl-PL"/>
        </w:rPr>
        <w:t>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w stosunku do którego otwarto likwidację, ogłoszono upadłość, którego aktywami zarządza likwidator lub sąd, zawarł układ z wierzycielami, którego działalność gospodarcza jest zawieszona albo znajduje się on winnej tego rodzaju </w:t>
      </w:r>
      <w:r w:rsidRPr="0010241E">
        <w:rPr>
          <w:rFonts w:ascii="Cambria" w:hAnsi="Cambria" w:cs="Arial"/>
          <w:bCs/>
          <w:iCs/>
          <w:lang w:bidi="pl-PL"/>
        </w:rPr>
        <w:lastRenderedPageBreak/>
        <w:t>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lastRenderedPageBreak/>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P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4F65D1">
      <w:pPr>
        <w:numPr>
          <w:ilvl w:val="0"/>
          <w:numId w:val="27"/>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t>
      </w:r>
      <w:r w:rsidR="00565E7F">
        <w:rPr>
          <w:rFonts w:ascii="Cambria" w:hAnsi="Cambria" w:cs="Arial"/>
        </w:rPr>
        <w:t xml:space="preserve"> </w:t>
      </w:r>
      <w:r w:rsidR="00883368" w:rsidRPr="0010241E">
        <w:rPr>
          <w:rFonts w:ascii="Cambria" w:hAnsi="Cambria" w:cs="Arial"/>
        </w:rPr>
        <w:t>W</w:t>
      </w:r>
      <w:r w:rsidR="00EC2A9C">
        <w:rPr>
          <w:rFonts w:ascii="Cambria" w:hAnsi="Cambria" w:cs="Arial"/>
        </w:rPr>
        <w:t> </w:t>
      </w:r>
      <w:r w:rsidR="00883368" w:rsidRPr="0010241E">
        <w:rPr>
          <w:rFonts w:ascii="Cambria" w:hAnsi="Cambria" w:cs="Arial"/>
        </w:rPr>
        <w:t>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w:t>
      </w:r>
      <w:r w:rsidR="00565E7F">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ykonawców w sposób umożliwiający</w:t>
      </w:r>
      <w:r w:rsidR="00565E7F">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565E7F">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lastRenderedPageBreak/>
        <w:t>X.</w:t>
      </w:r>
      <w:r w:rsidR="00565E7F">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565E7F">
        <w:rPr>
          <w:rFonts w:ascii="Cambria" w:hAnsi="Cambria"/>
        </w:rPr>
        <w:t xml:space="preserve"> </w:t>
      </w:r>
      <w:r w:rsidR="009D1E65" w:rsidRPr="0010241E">
        <w:rPr>
          <w:rFonts w:ascii="Cambria" w:hAnsi="Cambria"/>
        </w:rPr>
        <w:t xml:space="preserve">nr </w:t>
      </w:r>
      <w:r w:rsidR="0022129E">
        <w:rPr>
          <w:rFonts w:ascii="Cambria" w:hAnsi="Cambria"/>
        </w:rPr>
        <w:t>2</w:t>
      </w:r>
      <w:r w:rsidR="00565E7F">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w:t>
      </w:r>
      <w:r w:rsidR="00565E7F">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i</w:t>
      </w:r>
      <w:r w:rsidR="00B5144E" w:rsidRPr="0010241E">
        <w:rPr>
          <w:rFonts w:ascii="Cambria" w:eastAsia="Trebuchet MS" w:hAnsi="Cambria" w:cs="Trebuchet MS"/>
          <w:b/>
          <w:sz w:val="28"/>
          <w:szCs w:val="28"/>
          <w:lang w:bidi="pl-PL"/>
        </w:rPr>
        <w:t> </w:t>
      </w:r>
      <w:r w:rsidR="00F17EAC">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565E7F">
      <w:pPr>
        <w:widowControl w:val="0"/>
        <w:spacing w:after="60" w:line="276" w:lineRule="auto"/>
        <w:ind w:left="709" w:right="20" w:hanging="283"/>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9"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dotyczy</w:t>
      </w:r>
      <w:r w:rsidR="00565E7F">
        <w:rPr>
          <w:rFonts w:ascii="Cambria" w:eastAsia="Trebuchet MS" w:hAnsi="Cambria" w:cs="Trebuchet MS"/>
          <w:lang w:bidi="pl-PL"/>
        </w:rPr>
        <w:t xml:space="preserve">      wyłącznie</w:t>
      </w:r>
      <w:r w:rsidRPr="00D61115">
        <w:rPr>
          <w:rFonts w:ascii="Cambria" w:eastAsia="Trebuchet MS" w:hAnsi="Cambria" w:cs="Trebuchet MS"/>
          <w:lang w:bidi="pl-PL"/>
        </w:rPr>
        <w:t xml:space="preserve"> złożenia 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565E7F" w:rsidRPr="00565E7F">
        <w:rPr>
          <w:rFonts w:ascii="Cambria" w:eastAsia="Trebuchet MS" w:hAnsi="Cambria" w:cs="Trebuchet MS"/>
          <w:b/>
          <w:lang w:bidi="pl-PL"/>
        </w:rPr>
        <w:t>wojciech.majkowski</w:t>
      </w:r>
      <w:r w:rsidR="00D8334A" w:rsidRPr="00565E7F">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docx,rtf,xps,odt.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Wzór oferty stanowi załącznik nr 1 do niniejszej Specyfikacji</w:t>
      </w:r>
      <w:r w:rsidR="00565E7F">
        <w:rPr>
          <w:rFonts w:ascii="Cambria" w:eastAsia="Trebuchet MS" w:hAnsi="Cambria" w:cs="Trebuchet MS"/>
          <w:lang w:bidi="pl-PL"/>
        </w:rPr>
        <w:t xml:space="preserve"> </w:t>
      </w:r>
      <w:r w:rsidRPr="00D8334A">
        <w:rPr>
          <w:rFonts w:ascii="Cambria" w:eastAsia="Trebuchet MS" w:hAnsi="Cambria" w:cs="Trebuchet MS"/>
          <w:lang w:bidi="pl-PL"/>
        </w:rPr>
        <w:t>Warunków 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lastRenderedPageBreak/>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 xml:space="preserve">mgr </w:t>
      </w:r>
      <w:r w:rsidR="00565E7F">
        <w:rPr>
          <w:rFonts w:ascii="Cambria" w:hAnsi="Cambria" w:cs="Tahoma"/>
        </w:rPr>
        <w:t>Wojciech Majkowski</w:t>
      </w:r>
      <w:r w:rsidR="00664C29" w:rsidRPr="0010241E">
        <w:rPr>
          <w:rFonts w:ascii="Cambria" w:hAnsi="Cambria" w:cs="Tahoma"/>
        </w:rPr>
        <w:t>,</w:t>
      </w:r>
      <w:r w:rsidR="00565E7F">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w:t>
      </w:r>
      <w:r w:rsidR="003B538E">
        <w:rPr>
          <w:rFonts w:ascii="Cambria" w:hAnsi="Cambria" w:cs="Tahoma"/>
          <w:color w:val="000000"/>
        </w:rPr>
        <w:t>78</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565E7F">
        <w:rPr>
          <w:rFonts w:ascii="Cambria" w:hAnsi="Cambria" w:cs="Tahoma"/>
          <w:color w:val="1F3864"/>
        </w:rPr>
        <w:t>wojciech.majkowski</w:t>
      </w:r>
      <w:r w:rsidR="00B5144E" w:rsidRPr="00224539">
        <w:rPr>
          <w:rFonts w:ascii="Cambria" w:hAnsi="Cambria" w:cs="Tahoma"/>
          <w:color w:val="1F3864"/>
        </w:rPr>
        <w:t>@szpital-brzozow.pl</w:t>
      </w:r>
    </w:p>
    <w:p w:rsidR="00EC2A9C" w:rsidRDefault="00696A41" w:rsidP="00565E7F">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565E7F" w:rsidRPr="00565E7F" w:rsidRDefault="00565E7F" w:rsidP="00565E7F"/>
    <w:p w:rsidR="00456571" w:rsidRDefault="00696A41" w:rsidP="00447D6B">
      <w:pPr>
        <w:pStyle w:val="Nagwek4"/>
        <w:spacing w:before="120" w:line="276" w:lineRule="auto"/>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00565E7F">
        <w:rPr>
          <w:rFonts w:ascii="Cambria" w:hAnsi="Cambria" w:cs="Arial"/>
          <w:b w:val="0"/>
          <w:bCs w:val="0"/>
          <w:sz w:val="24"/>
          <w:szCs w:val="24"/>
        </w:rPr>
        <w:t xml:space="preserve"> </w:t>
      </w:r>
      <w:r w:rsidR="00F17EAC">
        <w:rPr>
          <w:rFonts w:ascii="Cambria" w:hAnsi="Cambria" w:cs="Arial"/>
          <w:b w:val="0"/>
          <w:bCs w:val="0"/>
          <w:sz w:val="24"/>
          <w:szCs w:val="24"/>
        </w:rPr>
        <w:t>20</w:t>
      </w:r>
      <w:r w:rsidR="00447D6B">
        <w:rPr>
          <w:rFonts w:ascii="Cambria" w:hAnsi="Cambria" w:cs="Arial"/>
          <w:b w:val="0"/>
          <w:bCs w:val="0"/>
          <w:sz w:val="24"/>
          <w:szCs w:val="24"/>
        </w:rPr>
        <w:t>.08.2023</w:t>
      </w:r>
      <w:r w:rsidR="00F17EAC">
        <w:rPr>
          <w:rFonts w:ascii="Cambria" w:hAnsi="Cambria" w:cs="Arial"/>
          <w:b w:val="0"/>
          <w:bCs w:val="0"/>
          <w:sz w:val="24"/>
          <w:szCs w:val="24"/>
        </w:rPr>
        <w:t xml:space="preserve"> </w:t>
      </w:r>
      <w:r w:rsidR="00447D6B">
        <w:rPr>
          <w:rFonts w:ascii="Cambria" w:hAnsi="Cambria" w:cs="Arial"/>
          <w:b w:val="0"/>
          <w:bCs w:val="0"/>
          <w:sz w:val="24"/>
          <w:szCs w:val="24"/>
        </w:rPr>
        <w:t>r.</w:t>
      </w:r>
    </w:p>
    <w:p w:rsidR="00565E7F" w:rsidRPr="00565E7F" w:rsidRDefault="00565E7F" w:rsidP="00565E7F"/>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4F65D1">
      <w:pPr>
        <w:numPr>
          <w:ilvl w:val="0"/>
          <w:numId w:val="29"/>
        </w:numPr>
        <w:shd w:val="clear" w:color="auto" w:fill="BFBFBF"/>
        <w:spacing w:line="276" w:lineRule="auto"/>
        <w:ind w:left="709" w:hanging="709"/>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4F65D1">
      <w:pPr>
        <w:pStyle w:val="pkt"/>
        <w:numPr>
          <w:ilvl w:val="0"/>
          <w:numId w:val="29"/>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wykazaćspełnienie przesłanek określonych w art. 11 ust. 2 ustawy z dnia 16 kwietnia 1993 r. o</w:t>
      </w:r>
      <w:r w:rsidR="00D62ECA">
        <w:rPr>
          <w:rFonts w:ascii="Cambria" w:hAnsi="Cambria" w:cs="Arial"/>
          <w:lang w:bidi="pl-PL"/>
        </w:rPr>
        <w:t> </w:t>
      </w:r>
      <w:r w:rsidRPr="00A16BF3">
        <w:rPr>
          <w:rFonts w:ascii="Cambria" w:hAnsi="Cambria" w:cs="Arial"/>
          <w:lang w:bidi="pl-PL"/>
        </w:rPr>
        <w:t xml:space="preserve">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w:t>
      </w:r>
      <w:r w:rsidRPr="00A16BF3">
        <w:rPr>
          <w:rFonts w:ascii="Cambria" w:hAnsi="Cambria" w:cs="Arial"/>
          <w:lang w:bidi="pl-PL"/>
        </w:rPr>
        <w:lastRenderedPageBreak/>
        <w:t>działań w celu zachowania poufności objętych klauzulą informacji zgodnie z</w:t>
      </w:r>
      <w:r w:rsidR="00D62ECA">
        <w:rPr>
          <w:rFonts w:ascii="Cambria" w:hAnsi="Cambria" w:cs="Arial"/>
          <w:lang w:bidi="pl-PL"/>
        </w:rPr>
        <w:t> </w:t>
      </w:r>
      <w:r w:rsidRPr="00A16BF3">
        <w:rPr>
          <w:rFonts w:ascii="Cambria" w:hAnsi="Cambria" w:cs="Arial"/>
          <w:lang w:bidi="pl-PL"/>
        </w:rPr>
        <w:t xml:space="preserve">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korzystaz</w:t>
      </w:r>
      <w:r w:rsidR="00D62ECA">
        <w:rPr>
          <w:rFonts w:ascii="Cambria" w:hAnsi="Cambria" w:cs="Arial"/>
          <w:lang w:bidi="pl-PL"/>
        </w:rPr>
        <w:t> </w:t>
      </w:r>
      <w:r w:rsidRPr="00A16BF3">
        <w:rPr>
          <w:rFonts w:ascii="Cambria" w:hAnsi="Cambria" w:cs="Arial"/>
          <w:lang w:bidi="pl-PL"/>
        </w:rPr>
        <w:t>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4F65D1">
      <w:pPr>
        <w:pStyle w:val="pkt"/>
        <w:numPr>
          <w:ilvl w:val="0"/>
          <w:numId w:val="29"/>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D8334A" w:rsidRPr="00D8334A" w:rsidRDefault="00D8334A" w:rsidP="009033B2">
      <w:pPr>
        <w:pStyle w:val="pkt"/>
        <w:numPr>
          <w:ilvl w:val="0"/>
          <w:numId w:val="7"/>
        </w:numPr>
        <w:spacing w:line="276" w:lineRule="auto"/>
        <w:ind w:left="426" w:hanging="284"/>
        <w:rPr>
          <w:rFonts w:ascii="Cambria" w:hAnsi="Cambria" w:cs="Arial"/>
          <w:lang w:bidi="pl-PL"/>
        </w:rPr>
      </w:pPr>
      <w:r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dotyczy złożenia oferty wr</w:t>
      </w:r>
      <w:r w:rsidR="00D62ECA">
        <w:rPr>
          <w:rFonts w:ascii="Cambria" w:eastAsia="Trebuchet MS" w:hAnsi="Cambria" w:cs="Trebuchet MS"/>
          <w:u w:val="single"/>
          <w:lang w:bidi="pl-PL"/>
        </w:rPr>
        <w:t xml:space="preserve">az z dokumentami składanymi </w:t>
      </w:r>
      <w:r w:rsidRPr="00D8334A">
        <w:rPr>
          <w:rFonts w:ascii="Cambria" w:eastAsia="Trebuchet MS" w:hAnsi="Cambria" w:cs="Trebuchet MS"/>
          <w:u w:val="single"/>
          <w:lang w:bidi="pl-PL"/>
        </w:rPr>
        <w:t xml:space="preserve"> z oferta przetargową, </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1"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F17EAC">
        <w:rPr>
          <w:rFonts w:ascii="Cambria" w:hAnsi="Cambria" w:cs="Arial"/>
          <w:lang w:bidi="pl-PL"/>
        </w:rPr>
        <w:t xml:space="preserve"> </w:t>
      </w:r>
      <w:r w:rsidR="00F17EAC">
        <w:rPr>
          <w:rFonts w:ascii="Cambria" w:hAnsi="Cambria" w:cs="Arial"/>
          <w:b/>
          <w:u w:val="single"/>
          <w:lang w:bidi="pl-PL"/>
        </w:rPr>
        <w:t>25</w:t>
      </w:r>
      <w:r w:rsidR="00447D6B">
        <w:rPr>
          <w:rFonts w:ascii="Cambria" w:hAnsi="Cambria" w:cs="Arial"/>
          <w:b/>
          <w:u w:val="single"/>
          <w:lang w:bidi="pl-PL"/>
        </w:rPr>
        <w:t>.05.2023</w:t>
      </w:r>
      <w:r w:rsidR="006D37D6">
        <w:rPr>
          <w:rFonts w:ascii="Cambria" w:hAnsi="Cambria" w:cs="Arial"/>
          <w:b/>
          <w:u w:val="single"/>
          <w:lang w:bidi="pl-PL"/>
        </w:rPr>
        <w:t xml:space="preserve"> </w:t>
      </w:r>
      <w:r w:rsidR="00447D6B">
        <w:rPr>
          <w:rFonts w:ascii="Cambria" w:hAnsi="Cambria" w:cs="Arial"/>
          <w:b/>
          <w:u w:val="single"/>
          <w:lang w:bidi="pl-PL"/>
        </w:rPr>
        <w:t>r. godz. 10:0</w:t>
      </w:r>
      <w:bookmarkStart w:id="3" w:name="_GoBack"/>
      <w:bookmarkEnd w:id="3"/>
      <w:r w:rsidR="00447D6B">
        <w:rPr>
          <w:rFonts w:ascii="Cambria" w:hAnsi="Cambria" w:cs="Arial"/>
          <w:b/>
          <w:u w:val="single"/>
          <w:lang w:bidi="pl-PL"/>
        </w:rPr>
        <w:t>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4F65D1">
      <w:pPr>
        <w:pStyle w:val="pkt"/>
        <w:numPr>
          <w:ilvl w:val="0"/>
          <w:numId w:val="29"/>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lastRenderedPageBreak/>
        <w:t>Otwarcie ofert nastąpi w dniu</w:t>
      </w:r>
      <w:r w:rsidR="005A1D13">
        <w:rPr>
          <w:rFonts w:ascii="Cambria" w:hAnsi="Cambria" w:cs="Arial"/>
          <w:lang w:bidi="pl-PL"/>
        </w:rPr>
        <w:t xml:space="preserve">: </w:t>
      </w:r>
      <w:r w:rsidR="00F17EAC">
        <w:rPr>
          <w:rFonts w:ascii="Cambria" w:hAnsi="Cambria" w:cs="Arial"/>
          <w:b/>
          <w:u w:val="single"/>
          <w:lang w:bidi="pl-PL"/>
        </w:rPr>
        <w:t>25</w:t>
      </w:r>
      <w:r w:rsidR="00447D6B">
        <w:rPr>
          <w:rFonts w:ascii="Cambria" w:hAnsi="Cambria" w:cs="Arial"/>
          <w:b/>
          <w:u w:val="single"/>
          <w:lang w:bidi="pl-PL"/>
        </w:rPr>
        <w:t>.05.2023</w:t>
      </w:r>
      <w:r w:rsidR="00F17EAC">
        <w:rPr>
          <w:rFonts w:ascii="Cambria" w:hAnsi="Cambria" w:cs="Arial"/>
          <w:b/>
          <w:u w:val="single"/>
          <w:lang w:bidi="pl-PL"/>
        </w:rPr>
        <w:t xml:space="preserve"> </w:t>
      </w:r>
      <w:r w:rsidR="00447D6B">
        <w:rPr>
          <w:rFonts w:ascii="Cambria" w:hAnsi="Cambria" w:cs="Arial"/>
          <w:b/>
          <w:u w:val="single"/>
          <w:lang w:bidi="pl-PL"/>
        </w:rPr>
        <w:t>r. godz.10</w:t>
      </w:r>
      <w:r w:rsidR="00F17EAC">
        <w:rPr>
          <w:rFonts w:ascii="Cambria" w:hAnsi="Cambria" w:cs="Arial"/>
          <w:b/>
          <w:u w:val="single"/>
          <w:lang w:bidi="pl-PL"/>
        </w:rPr>
        <w:t>:05</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4F65D1">
      <w:pPr>
        <w:pStyle w:val="Nagwek4"/>
        <w:numPr>
          <w:ilvl w:val="0"/>
          <w:numId w:val="29"/>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1239A0"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4" w:name="_Hlk60383589"/>
      <w:r w:rsidRPr="00A16BF3">
        <w:rPr>
          <w:rFonts w:ascii="Cambria" w:hAnsi="Cambria" w:cs="Arial"/>
          <w:b/>
          <w:smallCaps w:val="0"/>
          <w:sz w:val="28"/>
          <w:szCs w:val="28"/>
          <w:lang w:bidi="pl-PL"/>
        </w:rPr>
        <w:lastRenderedPageBreak/>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F17EAC">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F17EAC">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8A5D1E"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8A5D1E"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Default="00456571" w:rsidP="006D37D6">
      <w:pPr>
        <w:spacing w:line="276" w:lineRule="auto"/>
        <w:ind w:left="284"/>
        <w:rPr>
          <w:rFonts w:ascii="Cambria" w:hAnsi="Cambria" w:cs="Arial"/>
          <w:b/>
        </w:rPr>
      </w:pPr>
      <w:r w:rsidRPr="00456571">
        <w:rPr>
          <w:rFonts w:ascii="Cambria" w:hAnsi="Cambria" w:cs="Arial"/>
          <w:b/>
        </w:rPr>
        <w:t>Kryterium:</w:t>
      </w:r>
      <w:r w:rsidR="006D37D6">
        <w:rPr>
          <w:rFonts w:ascii="Cambria" w:hAnsi="Cambria" w:cs="Arial"/>
          <w:b/>
        </w:rPr>
        <w:t xml:space="preserve">                                                  </w:t>
      </w:r>
      <w:r w:rsidRPr="00456571">
        <w:rPr>
          <w:rFonts w:ascii="Cambria" w:hAnsi="Cambria" w:cs="Arial"/>
          <w:b/>
        </w:rPr>
        <w:t>waga kryterium</w:t>
      </w:r>
      <w:r w:rsidR="003D72A9">
        <w:rPr>
          <w:rFonts w:ascii="Cambria" w:hAnsi="Cambria" w:cs="Arial"/>
          <w:b/>
        </w:rPr>
        <w:t>:</w:t>
      </w:r>
    </w:p>
    <w:p w:rsidR="006D37D6" w:rsidRPr="006D37D6" w:rsidRDefault="006D37D6" w:rsidP="006D37D6">
      <w:pPr>
        <w:spacing w:line="276" w:lineRule="auto"/>
        <w:ind w:left="284"/>
        <w:rPr>
          <w:rFonts w:ascii="Cambria" w:hAnsi="Cambria" w:cs="Arial"/>
          <w:b/>
        </w:rPr>
      </w:pPr>
    </w:p>
    <w:p w:rsidR="00456571" w:rsidRDefault="006D37D6" w:rsidP="006D37D6">
      <w:pPr>
        <w:spacing w:line="276" w:lineRule="auto"/>
        <w:jc w:val="both"/>
        <w:rPr>
          <w:rFonts w:ascii="Cambria" w:hAnsi="Cambria" w:cs="Arial"/>
          <w:b/>
        </w:rPr>
      </w:pPr>
      <w:r>
        <w:rPr>
          <w:rFonts w:ascii="Cambria" w:hAnsi="Cambria" w:cs="Arial"/>
          <w:b/>
        </w:rPr>
        <w:t xml:space="preserve">     </w:t>
      </w:r>
      <w:r w:rsidR="00456571" w:rsidRPr="00456571">
        <w:rPr>
          <w:rFonts w:ascii="Cambria" w:hAnsi="Cambria" w:cs="Arial"/>
          <w:b/>
        </w:rPr>
        <w:t xml:space="preserve">a) cena             </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t xml:space="preserve"> </w:t>
      </w:r>
      <w:r w:rsidR="00456571" w:rsidRPr="00456571">
        <w:rPr>
          <w:rFonts w:ascii="Cambria" w:hAnsi="Cambria" w:cs="Arial"/>
          <w:b/>
        </w:rPr>
        <w:t>60 %</w:t>
      </w:r>
    </w:p>
    <w:p w:rsidR="006D37D6" w:rsidRPr="00456571" w:rsidRDefault="006D37D6" w:rsidP="006D37D6">
      <w:pPr>
        <w:spacing w:line="276" w:lineRule="auto"/>
        <w:jc w:val="both"/>
        <w:rPr>
          <w:rFonts w:ascii="Cambria" w:hAnsi="Cambria" w:cs="Arial"/>
          <w:b/>
        </w:rPr>
      </w:pPr>
    </w:p>
    <w:p w:rsidR="00456571" w:rsidRPr="00456571" w:rsidRDefault="006D37D6" w:rsidP="006D37D6">
      <w:pPr>
        <w:spacing w:line="276" w:lineRule="auto"/>
        <w:jc w:val="both"/>
        <w:rPr>
          <w:rFonts w:ascii="Cambria" w:hAnsi="Cambria" w:cs="Arial"/>
          <w:b/>
        </w:rPr>
      </w:pPr>
      <w:r>
        <w:rPr>
          <w:rFonts w:ascii="Cambria" w:hAnsi="Cambria" w:cs="Arial"/>
          <w:b/>
        </w:rPr>
        <w:t xml:space="preserve">     </w:t>
      </w:r>
      <w:r w:rsidR="00456571" w:rsidRPr="00456571">
        <w:rPr>
          <w:rFonts w:ascii="Cambria" w:hAnsi="Cambria" w:cs="Arial"/>
          <w:b/>
        </w:rPr>
        <w:t xml:space="preserve">b) termin </w:t>
      </w:r>
      <w:r>
        <w:rPr>
          <w:rFonts w:ascii="Cambria" w:hAnsi="Cambria" w:cs="Arial"/>
          <w:b/>
        </w:rPr>
        <w:t>płatności</w:t>
      </w:r>
      <w:r>
        <w:rPr>
          <w:rFonts w:ascii="Cambria" w:hAnsi="Cambria" w:cs="Arial"/>
          <w:b/>
        </w:rPr>
        <w:tab/>
      </w:r>
      <w:r>
        <w:rPr>
          <w:rFonts w:ascii="Cambria" w:hAnsi="Cambria" w:cs="Arial"/>
          <w:b/>
        </w:rPr>
        <w:tab/>
      </w:r>
      <w:r>
        <w:rPr>
          <w:rFonts w:ascii="Cambria" w:hAnsi="Cambria" w:cs="Arial"/>
          <w:b/>
        </w:rPr>
        <w:tab/>
        <w:t xml:space="preserve">               </w:t>
      </w:r>
      <w:r w:rsidR="00456571" w:rsidRPr="00456571">
        <w:rPr>
          <w:rFonts w:ascii="Cambria" w:hAnsi="Cambria" w:cs="Arial"/>
          <w:b/>
        </w:rPr>
        <w:t>40 %</w:t>
      </w:r>
    </w:p>
    <w:p w:rsidR="00456571" w:rsidRDefault="00456571" w:rsidP="00456571">
      <w:pPr>
        <w:spacing w:line="276" w:lineRule="auto"/>
        <w:ind w:left="284"/>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lastRenderedPageBreak/>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B32023" w:rsidRDefault="00456571" w:rsidP="00456571">
      <w:pPr>
        <w:spacing w:line="276" w:lineRule="auto"/>
        <w:ind w:left="284"/>
        <w:jc w:val="both"/>
        <w:rPr>
          <w:rFonts w:ascii="Cambria" w:hAnsi="Cambria" w:cs="Arial"/>
          <w:b/>
        </w:rPr>
      </w:pPr>
      <w:r w:rsidRPr="00456571">
        <w:rPr>
          <w:rFonts w:ascii="Cambria" w:hAnsi="Cambria" w:cs="Arial"/>
          <w:b/>
        </w:rPr>
        <w:t xml:space="preserve">b) termin </w:t>
      </w:r>
      <w:r w:rsidR="006D37D6">
        <w:rPr>
          <w:rFonts w:ascii="Cambria" w:hAnsi="Cambria" w:cs="Arial"/>
          <w:b/>
        </w:rPr>
        <w:t>płatności</w:t>
      </w:r>
      <w:r w:rsidR="00EC2A9C">
        <w:rPr>
          <w:rFonts w:ascii="Cambria" w:hAnsi="Cambria" w:cs="Arial"/>
          <w:b/>
        </w:rPr>
        <w:t xml:space="preserve"> </w:t>
      </w:r>
    </w:p>
    <w:p w:rsidR="006D37D6" w:rsidRPr="00456571" w:rsidRDefault="006D37D6"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 xml:space="preserve">Maksymalna ilość możliwych do uzyskania punktów wg kryterium termin </w:t>
      </w:r>
      <w:r w:rsidR="006D37D6">
        <w:rPr>
          <w:rFonts w:ascii="Cambria" w:hAnsi="Cambria" w:cs="Arial"/>
        </w:rPr>
        <w:t>płatności</w:t>
      </w:r>
      <w:r w:rsidRPr="00456571">
        <w:rPr>
          <w:rFonts w:ascii="Cambria" w:hAnsi="Cambria" w:cs="Arial"/>
        </w:rPr>
        <w:t xml:space="preserve"> – 40 punktów.</w:t>
      </w:r>
    </w:p>
    <w:p w:rsidR="007410B4" w:rsidRPr="007410B4" w:rsidRDefault="007410B4" w:rsidP="006D37D6">
      <w:pPr>
        <w:spacing w:line="276" w:lineRule="auto"/>
        <w:ind w:left="284"/>
        <w:jc w:val="both"/>
        <w:rPr>
          <w:rFonts w:ascii="Cambria" w:hAnsi="Cambria" w:cs="Arial"/>
        </w:rPr>
      </w:pPr>
      <w:r w:rsidRPr="00456571">
        <w:rPr>
          <w:rFonts w:ascii="Cambria" w:hAnsi="Cambria" w:cs="Arial"/>
        </w:rPr>
        <w:t xml:space="preserve">Zamawiający określa </w:t>
      </w:r>
      <w:r w:rsidR="006D37D6">
        <w:rPr>
          <w:rFonts w:ascii="Cambria" w:hAnsi="Cambria" w:cs="Arial"/>
        </w:rPr>
        <w:t>minimalny</w:t>
      </w:r>
      <w:r w:rsidRPr="00456571">
        <w:rPr>
          <w:rFonts w:ascii="Cambria" w:hAnsi="Cambria" w:cs="Arial"/>
        </w:rPr>
        <w:t xml:space="preserve"> termin </w:t>
      </w:r>
      <w:r w:rsidR="006D37D6">
        <w:rPr>
          <w:rFonts w:ascii="Cambria" w:hAnsi="Cambria" w:cs="Arial"/>
        </w:rPr>
        <w:t>płatności</w:t>
      </w:r>
      <w:r w:rsidRPr="00456571">
        <w:rPr>
          <w:rFonts w:ascii="Cambria" w:hAnsi="Cambria" w:cs="Arial"/>
        </w:rPr>
        <w:t xml:space="preserve"> na </w:t>
      </w:r>
      <w:r w:rsidR="006D37D6">
        <w:rPr>
          <w:rFonts w:ascii="Cambria" w:hAnsi="Cambria" w:cs="Arial"/>
        </w:rPr>
        <w:t>50</w:t>
      </w:r>
      <w:r w:rsidRPr="00456571">
        <w:rPr>
          <w:rFonts w:ascii="Cambria" w:hAnsi="Cambria" w:cs="Arial"/>
        </w:rPr>
        <w:t xml:space="preserve"> dni. </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sidR="00070EE2">
        <w:rPr>
          <w:rFonts w:ascii="Cambria" w:hAnsi="Cambria" w:cs="Arial"/>
        </w:rPr>
        <w:t xml:space="preserve"> termin </w:t>
      </w:r>
      <w:r w:rsidR="006D37D6">
        <w:rPr>
          <w:rFonts w:ascii="Cambria" w:hAnsi="Cambria" w:cs="Arial"/>
        </w:rPr>
        <w:t>płatności</w:t>
      </w:r>
      <w:r w:rsidR="00070EE2">
        <w:rPr>
          <w:rFonts w:ascii="Cambria" w:hAnsi="Cambria" w:cs="Arial"/>
        </w:rPr>
        <w:t xml:space="preserve"> wynoszący</w:t>
      </w:r>
      <w:r w:rsidR="006D37D6">
        <w:rPr>
          <w:rFonts w:ascii="Cambria" w:hAnsi="Cambria" w:cs="Arial"/>
        </w:rPr>
        <w:t xml:space="preserve"> 50 dni </w:t>
      </w:r>
      <w:r w:rsidRPr="00456571">
        <w:rPr>
          <w:rFonts w:ascii="Cambria" w:hAnsi="Cambria" w:cs="Arial"/>
        </w:rPr>
        <w:t xml:space="preserve">, otrzyma 0 pkt. w kryterium termin </w:t>
      </w:r>
      <w:r w:rsidR="006D37D6">
        <w:rPr>
          <w:rFonts w:ascii="Cambria" w:hAnsi="Cambria" w:cs="Arial"/>
        </w:rPr>
        <w:t>płatności</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w:t>
      </w:r>
      <w:r w:rsidR="006D37D6">
        <w:rPr>
          <w:rFonts w:ascii="Cambria" w:hAnsi="Cambria" w:cs="Arial"/>
        </w:rPr>
        <w:t>onawca zaoferuje termin płatności</w:t>
      </w:r>
      <w:r w:rsidRPr="00456571">
        <w:rPr>
          <w:rFonts w:ascii="Cambria" w:hAnsi="Cambria" w:cs="Arial"/>
        </w:rPr>
        <w:t xml:space="preserve"> </w:t>
      </w:r>
      <w:r w:rsidR="006D37D6">
        <w:rPr>
          <w:rFonts w:ascii="Cambria" w:hAnsi="Cambria" w:cs="Arial"/>
        </w:rPr>
        <w:t>wynoszący</w:t>
      </w:r>
      <w:r w:rsidRPr="00456571">
        <w:rPr>
          <w:rFonts w:ascii="Cambria" w:hAnsi="Cambria" w:cs="Arial"/>
        </w:rPr>
        <w:t xml:space="preserve"> </w:t>
      </w:r>
      <w:r w:rsidR="006D37D6">
        <w:rPr>
          <w:rFonts w:ascii="Cambria" w:hAnsi="Cambria" w:cs="Arial"/>
        </w:rPr>
        <w:t>60</w:t>
      </w:r>
      <w:r w:rsidRPr="00456571">
        <w:rPr>
          <w:rFonts w:ascii="Cambria" w:hAnsi="Cambria" w:cs="Arial"/>
        </w:rPr>
        <w:t xml:space="preserve"> dni, otrzyma 40 pkt. </w:t>
      </w:r>
    </w:p>
    <w:p w:rsidR="007410B4" w:rsidRPr="00456571" w:rsidRDefault="006D37D6" w:rsidP="00070EE2">
      <w:pPr>
        <w:spacing w:line="276" w:lineRule="auto"/>
        <w:jc w:val="both"/>
        <w:rPr>
          <w:rFonts w:ascii="Cambria" w:hAnsi="Cambria" w:cs="Arial"/>
        </w:rPr>
      </w:pPr>
      <w:r>
        <w:rPr>
          <w:rFonts w:ascii="Cambria" w:hAnsi="Cambria" w:cs="Arial"/>
        </w:rPr>
        <w:t xml:space="preserve">     </w:t>
      </w:r>
      <w:r w:rsidR="007410B4" w:rsidRPr="00456571">
        <w:rPr>
          <w:rFonts w:ascii="Cambria" w:hAnsi="Cambria" w:cs="Arial"/>
        </w:rPr>
        <w:t xml:space="preserve">Wykonawca zobowiązany jest zaoferować termin </w:t>
      </w:r>
      <w:r>
        <w:rPr>
          <w:rFonts w:ascii="Cambria" w:hAnsi="Cambria" w:cs="Arial"/>
        </w:rPr>
        <w:t>płatności</w:t>
      </w:r>
      <w:r w:rsidR="007410B4" w:rsidRPr="00456571">
        <w:rPr>
          <w:rFonts w:ascii="Cambria" w:hAnsi="Cambria" w:cs="Arial"/>
        </w:rPr>
        <w:t xml:space="preserve"> </w:t>
      </w:r>
      <w:r>
        <w:rPr>
          <w:rFonts w:ascii="Cambria" w:hAnsi="Cambria" w:cs="Arial"/>
        </w:rPr>
        <w:t>wynoszący 50 lub 60 dni</w:t>
      </w:r>
      <w:r w:rsidR="007410B4" w:rsidRPr="00456571">
        <w:rPr>
          <w:rFonts w:ascii="Cambria" w:hAnsi="Cambria" w:cs="Arial"/>
        </w:rPr>
        <w:t>.</w:t>
      </w:r>
    </w:p>
    <w:p w:rsidR="007410B4" w:rsidRPr="007410B4" w:rsidRDefault="007410B4" w:rsidP="007410B4">
      <w:pPr>
        <w:spacing w:line="276" w:lineRule="auto"/>
        <w:jc w:val="both"/>
        <w:rPr>
          <w:rFonts w:ascii="Cambria" w:hAnsi="Cambria" w:cs="Arial"/>
          <w:b/>
        </w:rPr>
      </w:pPr>
    </w:p>
    <w:p w:rsidR="00456571" w:rsidRDefault="00456571" w:rsidP="00EC2A9C">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w:t>
      </w:r>
      <w:r w:rsidRPr="001C386E">
        <w:rPr>
          <w:rFonts w:ascii="Cambria" w:eastAsia="Trebuchet MS" w:hAnsi="Cambria" w:cs="Trebuchet MS"/>
          <w:lang w:bidi="pl-PL"/>
        </w:rPr>
        <w:lastRenderedPageBreak/>
        <w:t>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4F65D1">
      <w:pPr>
        <w:pStyle w:val="Tekstpodstawowy"/>
        <w:numPr>
          <w:ilvl w:val="0"/>
          <w:numId w:val="30"/>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4F65D1">
      <w:pPr>
        <w:numPr>
          <w:ilvl w:val="0"/>
          <w:numId w:val="30"/>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4F65D1">
      <w:pPr>
        <w:widowControl w:val="0"/>
        <w:numPr>
          <w:ilvl w:val="0"/>
          <w:numId w:val="30"/>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Środki ochrony prawnej przysługują Wykonawcy, jeżeli ma lub miał interes 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w:t>
      </w:r>
      <w:r w:rsidR="00D62ECA">
        <w:rPr>
          <w:rFonts w:ascii="Cambria" w:eastAsia="Trebuchet MS" w:hAnsi="Cambria" w:cs="Trebuchet MS"/>
          <w:lang w:bidi="pl-PL"/>
        </w:rPr>
        <w:t>awiającego, podjętą w postępowaniu</w:t>
      </w:r>
      <w:r w:rsidRPr="001C386E">
        <w:rPr>
          <w:rFonts w:ascii="Cambria" w:eastAsia="Trebuchet MS" w:hAnsi="Cambria" w:cs="Trebuchet MS"/>
          <w:lang w:bidi="pl-PL"/>
        </w:rPr>
        <w:t xml:space="preserve">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lastRenderedPageBreak/>
        <w:t>Na orzeczenie Krajowej Izby Odwoławczej oraz postanowienie Prezesa Krajowej Izby Odwoławczej, o którym mowa w art. 519 ust. 1 us</w:t>
      </w:r>
      <w:r w:rsidR="00D62ECA">
        <w:rPr>
          <w:rFonts w:ascii="Cambria" w:hAnsi="Cambria"/>
          <w:lang w:bidi="pl-PL"/>
        </w:rPr>
        <w:t>tawy Pzp, stronom oraz uczestni</w:t>
      </w:r>
      <w:r w:rsidRPr="001C386E">
        <w:rPr>
          <w:rFonts w:ascii="Cambria" w:hAnsi="Cambria"/>
          <w:lang w:bidi="pl-PL"/>
        </w:rPr>
        <w:t xml:space="preserve">kom postępowania odwoławczego przysługuje skarga do </w:t>
      </w:r>
      <w:r w:rsidR="0005487F" w:rsidRPr="001C386E">
        <w:rPr>
          <w:rFonts w:ascii="Cambria" w:hAnsi="Cambria"/>
        </w:rPr>
        <w:t>sądu. Skargę wnosi siędo Sądu</w:t>
      </w:r>
      <w:r w:rsidRPr="001C386E">
        <w:rPr>
          <w:rFonts w:ascii="Cambria" w:hAnsi="Cambria"/>
        </w:rPr>
        <w:t xml:space="preserve"> Okręgowego</w:t>
      </w:r>
      <w:r w:rsidRPr="001C386E">
        <w:rPr>
          <w:rFonts w:ascii="Cambria" w:hAnsi="Cambria"/>
          <w:lang w:bidi="pl-PL"/>
        </w:rPr>
        <w:t xml:space="preserve"> w Warszawie za pośrednictwem Prezesa Krajowej Izby</w:t>
      </w:r>
      <w:r w:rsidR="00D62ECA">
        <w:rPr>
          <w:rFonts w:ascii="Cambria" w:hAnsi="Cambria"/>
          <w:lang w:bidi="pl-PL"/>
        </w:rPr>
        <w:t>Od</w:t>
      </w:r>
      <w:r w:rsidRPr="001C386E">
        <w:rPr>
          <w:rFonts w:ascii="Cambria" w:hAnsi="Cambria"/>
          <w:lang w:bidi="pl-PL"/>
        </w:rPr>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4F65D1">
      <w:pPr>
        <w:widowControl w:val="0"/>
        <w:numPr>
          <w:ilvl w:val="0"/>
          <w:numId w:val="30"/>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4F65D1">
      <w:pPr>
        <w:pStyle w:val="Tekstpodstawowy"/>
        <w:numPr>
          <w:ilvl w:val="0"/>
          <w:numId w:val="31"/>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2"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w:t>
      </w:r>
      <w:r w:rsidRPr="001C386E">
        <w:rPr>
          <w:rFonts w:ascii="Cambria" w:hAnsi="Cambria"/>
        </w:rPr>
        <w:lastRenderedPageBreak/>
        <w:t>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F11F4" w:rsidRDefault="008F11F4" w:rsidP="008F11F4">
      <w:pPr>
        <w:spacing w:line="276" w:lineRule="auto"/>
        <w:jc w:val="both"/>
        <w:rPr>
          <w:rFonts w:ascii="Cambria" w:hAnsi="Cambria"/>
        </w:rPr>
      </w:pPr>
    </w:p>
    <w:p w:rsidR="001B6545" w:rsidRPr="001C386E" w:rsidRDefault="001B6545"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xml:space="preserve">, których dane przekazuje </w:t>
      </w:r>
      <w:r w:rsidRPr="001C386E">
        <w:rPr>
          <w:rFonts w:ascii="Cambria" w:hAnsi="Cambria"/>
        </w:rPr>
        <w:lastRenderedPageBreak/>
        <w:t>Zamawiającemu i których dane pośrednio pozyskał, chyba że ma zastosowanie</w:t>
      </w:r>
      <w:r w:rsidR="00290193">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564FBE" w:rsidRDefault="00564FBE"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71027B" w:rsidRDefault="0071027B" w:rsidP="007170E0">
      <w:pPr>
        <w:pStyle w:val="Tekstpodstawowy"/>
        <w:spacing w:after="60" w:line="276" w:lineRule="auto"/>
        <w:jc w:val="left"/>
        <w:rPr>
          <w:rFonts w:ascii="Cambria" w:hAnsi="Cambria" w:cs="Arial"/>
          <w:b/>
          <w:bCs/>
          <w:smallCaps w:val="0"/>
          <w:sz w:val="20"/>
          <w:szCs w:val="20"/>
        </w:rPr>
      </w:pPr>
    </w:p>
    <w:p w:rsidR="009C6923" w:rsidRDefault="00290193" w:rsidP="00290193">
      <w:pPr>
        <w:pStyle w:val="Tekstpodstawowy"/>
        <w:spacing w:after="60" w:line="276" w:lineRule="auto"/>
        <w:ind w:left="7080"/>
        <w:jc w:val="left"/>
        <w:rPr>
          <w:rFonts w:ascii="Cambria" w:hAnsi="Cambria" w:cs="Arial"/>
          <w:b/>
          <w:bCs/>
          <w:smallCaps w:val="0"/>
          <w:sz w:val="22"/>
          <w:szCs w:val="22"/>
        </w:rPr>
      </w:pPr>
      <w:r>
        <w:rPr>
          <w:rFonts w:ascii="Cambria" w:hAnsi="Cambria" w:cs="Arial"/>
          <w:b/>
          <w:bCs/>
          <w:smallCaps w:val="0"/>
          <w:sz w:val="22"/>
          <w:szCs w:val="22"/>
        </w:rPr>
        <w:t xml:space="preserve">     </w:t>
      </w:r>
      <w:r w:rsidRPr="00290193">
        <w:rPr>
          <w:rFonts w:ascii="Cambria" w:hAnsi="Cambria" w:cs="Arial"/>
          <w:b/>
          <w:bCs/>
          <w:smallCaps w:val="0"/>
          <w:sz w:val="22"/>
          <w:szCs w:val="22"/>
        </w:rPr>
        <w:t>Załącznik nr 1</w:t>
      </w:r>
    </w:p>
    <w:p w:rsidR="00290193" w:rsidRDefault="00290193" w:rsidP="00290193">
      <w:pPr>
        <w:pStyle w:val="Tekstpodstawowy"/>
        <w:spacing w:after="60" w:line="276" w:lineRule="auto"/>
        <w:ind w:left="7080"/>
        <w:jc w:val="left"/>
        <w:rPr>
          <w:rFonts w:ascii="Cambria" w:hAnsi="Cambria" w:cs="Arial"/>
          <w:b/>
          <w:bCs/>
          <w:smallCaps w:val="0"/>
          <w:sz w:val="22"/>
          <w:szCs w:val="22"/>
        </w:rPr>
      </w:pPr>
    </w:p>
    <w:p w:rsidR="0071027B" w:rsidRDefault="0071027B" w:rsidP="00290193">
      <w:pPr>
        <w:pStyle w:val="Tekstpodstawowy"/>
        <w:spacing w:after="60" w:line="276" w:lineRule="auto"/>
        <w:ind w:left="7080"/>
        <w:jc w:val="left"/>
        <w:rPr>
          <w:rFonts w:ascii="Cambria" w:hAnsi="Cambria" w:cs="Arial"/>
          <w:b/>
          <w:bCs/>
          <w:smallCaps w:val="0"/>
          <w:sz w:val="22"/>
          <w:szCs w:val="22"/>
        </w:rPr>
      </w:pPr>
    </w:p>
    <w:p w:rsidR="00290193" w:rsidRDefault="00290193" w:rsidP="00290193">
      <w:pPr>
        <w:pStyle w:val="Tekstpodstawowy"/>
        <w:spacing w:after="60" w:line="276" w:lineRule="auto"/>
        <w:rPr>
          <w:rFonts w:ascii="Cambria" w:hAnsi="Cambria" w:cs="Arial"/>
          <w:b/>
          <w:bCs/>
          <w:smallCaps w:val="0"/>
          <w:sz w:val="22"/>
          <w:szCs w:val="22"/>
        </w:rPr>
      </w:pPr>
    </w:p>
    <w:p w:rsidR="00290193" w:rsidRPr="00BB1CB8" w:rsidRDefault="00290193" w:rsidP="00290193">
      <w:pPr>
        <w:jc w:val="center"/>
        <w:rPr>
          <w:rFonts w:ascii="Calibri" w:hAnsi="Calibri" w:cs="Calibri"/>
          <w:b/>
          <w:color w:val="000000"/>
          <w:sz w:val="28"/>
          <w:szCs w:val="28"/>
        </w:rPr>
      </w:pPr>
      <w:r w:rsidRPr="00BB1CB8">
        <w:rPr>
          <w:rFonts w:ascii="Calibri" w:hAnsi="Calibri" w:cs="Calibri"/>
          <w:b/>
          <w:color w:val="000000"/>
          <w:sz w:val="28"/>
          <w:szCs w:val="28"/>
        </w:rPr>
        <w:t>Opis przedmiotu zamówienia/wzór formularza ofertowego</w:t>
      </w:r>
    </w:p>
    <w:p w:rsidR="00290193" w:rsidRDefault="00290193" w:rsidP="00290193">
      <w:pPr>
        <w:pStyle w:val="Tekstpodstawowy"/>
        <w:spacing w:after="60" w:line="276" w:lineRule="auto"/>
        <w:rPr>
          <w:rFonts w:ascii="Cambria" w:hAnsi="Cambria" w:cs="Arial"/>
          <w:b/>
          <w:bCs/>
          <w:smallCaps w:val="0"/>
          <w:sz w:val="22"/>
          <w:szCs w:val="22"/>
        </w:rPr>
      </w:pPr>
    </w:p>
    <w:p w:rsidR="00290193" w:rsidRDefault="00290193" w:rsidP="00290193">
      <w:pPr>
        <w:pStyle w:val="Tekstpodstawowy"/>
        <w:spacing w:after="60" w:line="276" w:lineRule="auto"/>
        <w:rPr>
          <w:rFonts w:ascii="Cambria" w:hAnsi="Cambria" w:cs="Arial"/>
          <w:b/>
          <w:bCs/>
          <w:smallCaps w:val="0"/>
          <w:sz w:val="22"/>
          <w:szCs w:val="22"/>
        </w:rPr>
      </w:pPr>
    </w:p>
    <w:p w:rsidR="00290193" w:rsidRPr="00290193" w:rsidRDefault="00290193" w:rsidP="00290193">
      <w:pPr>
        <w:pStyle w:val="Tekstpodstawowy"/>
        <w:rPr>
          <w:rFonts w:asciiTheme="majorHAnsi" w:eastAsia="Times New Roman" w:hAnsiTheme="majorHAnsi" w:cs="Calibri"/>
          <w:color w:val="000000"/>
          <w:sz w:val="22"/>
          <w:szCs w:val="22"/>
        </w:rPr>
      </w:pPr>
      <w:r w:rsidRPr="00290193">
        <w:rPr>
          <w:rFonts w:asciiTheme="majorHAnsi" w:eastAsia="Times New Roman" w:hAnsiTheme="majorHAnsi" w:cs="Calibri"/>
          <w:color w:val="000000"/>
          <w:sz w:val="22"/>
          <w:szCs w:val="22"/>
        </w:rPr>
        <w:t xml:space="preserve">W odpowiedzi na ogłoszenie dotyczące udzielenia zamówienia </w:t>
      </w:r>
    </w:p>
    <w:p w:rsidR="00290193" w:rsidRDefault="00290193" w:rsidP="00290193">
      <w:pPr>
        <w:pStyle w:val="Tekstpodstawowy"/>
        <w:rPr>
          <w:rFonts w:asciiTheme="majorHAnsi" w:eastAsia="Times New Roman" w:hAnsiTheme="majorHAnsi" w:cs="Calibri"/>
          <w:color w:val="000000"/>
          <w:sz w:val="22"/>
          <w:szCs w:val="22"/>
        </w:rPr>
      </w:pPr>
      <w:r>
        <w:rPr>
          <w:rFonts w:asciiTheme="majorHAnsi" w:eastAsia="Times New Roman" w:hAnsiTheme="majorHAnsi" w:cs="Calibri"/>
          <w:color w:val="000000"/>
          <w:sz w:val="22"/>
          <w:szCs w:val="22"/>
        </w:rPr>
        <w:t>na usługę serwisową sprzętu</w:t>
      </w:r>
      <w:r w:rsidRPr="00290193">
        <w:rPr>
          <w:rFonts w:asciiTheme="majorHAnsi" w:eastAsia="Times New Roman" w:hAnsiTheme="majorHAnsi" w:cs="Calibri"/>
          <w:color w:val="000000"/>
          <w:sz w:val="22"/>
          <w:szCs w:val="22"/>
        </w:rPr>
        <w:t xml:space="preserve"> </w:t>
      </w:r>
      <w:r>
        <w:rPr>
          <w:rFonts w:asciiTheme="majorHAnsi" w:eastAsia="Times New Roman" w:hAnsiTheme="majorHAnsi" w:cs="Calibri"/>
          <w:color w:val="000000"/>
          <w:sz w:val="22"/>
          <w:szCs w:val="22"/>
        </w:rPr>
        <w:t>medycznego</w:t>
      </w:r>
      <w:r w:rsidRPr="00290193">
        <w:rPr>
          <w:rFonts w:asciiTheme="majorHAnsi" w:eastAsia="Times New Roman" w:hAnsiTheme="majorHAnsi" w:cs="Calibri"/>
          <w:color w:val="000000"/>
          <w:sz w:val="22"/>
          <w:szCs w:val="22"/>
        </w:rPr>
        <w:t xml:space="preserve"> </w:t>
      </w:r>
      <w:r w:rsidRPr="00290193">
        <w:rPr>
          <w:rFonts w:asciiTheme="majorHAnsi" w:eastAsia="Times New Roman" w:hAnsiTheme="majorHAnsi" w:cs="Calibri"/>
          <w:color w:val="000000"/>
          <w:sz w:val="22"/>
          <w:szCs w:val="22"/>
        </w:rPr>
        <w:br/>
        <w:t>znak sprawy SZSPOO.SZPiGM. 3810/</w:t>
      </w:r>
      <w:r>
        <w:rPr>
          <w:rFonts w:asciiTheme="majorHAnsi" w:eastAsia="Times New Roman" w:hAnsiTheme="majorHAnsi" w:cs="Calibri"/>
          <w:color w:val="000000"/>
          <w:sz w:val="22"/>
          <w:szCs w:val="22"/>
        </w:rPr>
        <w:t>27</w:t>
      </w:r>
      <w:r w:rsidRPr="00290193">
        <w:rPr>
          <w:rFonts w:asciiTheme="majorHAnsi" w:eastAsia="Times New Roman" w:hAnsiTheme="majorHAnsi" w:cs="Calibri"/>
          <w:color w:val="000000"/>
          <w:sz w:val="22"/>
          <w:szCs w:val="22"/>
        </w:rPr>
        <w:t>/2023, przedstawiamy następującą ofertę:</w:t>
      </w:r>
    </w:p>
    <w:p w:rsidR="00290193" w:rsidRDefault="00290193" w:rsidP="00290193">
      <w:pPr>
        <w:pStyle w:val="Tekstpodstawowy"/>
        <w:rPr>
          <w:rFonts w:asciiTheme="majorHAnsi" w:eastAsia="Times New Roman" w:hAnsiTheme="majorHAnsi" w:cs="Calibri"/>
          <w:color w:val="000000"/>
          <w:sz w:val="22"/>
          <w:szCs w:val="22"/>
        </w:rPr>
      </w:pPr>
    </w:p>
    <w:p w:rsidR="00290193" w:rsidRDefault="00290193" w:rsidP="00290193">
      <w:pPr>
        <w:pStyle w:val="Tekstpodstawowy"/>
        <w:rPr>
          <w:rFonts w:asciiTheme="majorHAnsi" w:eastAsia="Times New Roman" w:hAnsiTheme="majorHAnsi" w:cs="Calibri"/>
          <w:color w:val="000000"/>
          <w:sz w:val="22"/>
          <w:szCs w:val="22"/>
        </w:rPr>
      </w:pPr>
    </w:p>
    <w:p w:rsidR="00290193" w:rsidRDefault="00290193" w:rsidP="00290193">
      <w:pPr>
        <w:pStyle w:val="Tekstpodstawowy"/>
        <w:rPr>
          <w:rFonts w:asciiTheme="majorHAnsi" w:eastAsia="Times New Roman" w:hAnsiTheme="majorHAnsi" w:cs="Calibri"/>
          <w:color w:val="000000"/>
          <w:sz w:val="22"/>
          <w:szCs w:val="22"/>
        </w:rPr>
      </w:pPr>
    </w:p>
    <w:tbl>
      <w:tblPr>
        <w:tblStyle w:val="Tabela-Siatka"/>
        <w:tblW w:w="0" w:type="auto"/>
        <w:tblLook w:val="04A0"/>
      </w:tblPr>
      <w:tblGrid>
        <w:gridCol w:w="1842"/>
        <w:gridCol w:w="1842"/>
        <w:gridCol w:w="1842"/>
        <w:gridCol w:w="1843"/>
        <w:gridCol w:w="1843"/>
      </w:tblGrid>
      <w:tr w:rsidR="00290193" w:rsidTr="00290193">
        <w:tc>
          <w:tcPr>
            <w:tcW w:w="1842" w:type="dxa"/>
          </w:tcPr>
          <w:p w:rsidR="00290193" w:rsidRPr="00A02606" w:rsidRDefault="00A02606" w:rsidP="00290193">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Urządzenie</w:t>
            </w:r>
          </w:p>
        </w:tc>
        <w:tc>
          <w:tcPr>
            <w:tcW w:w="1842" w:type="dxa"/>
          </w:tcPr>
          <w:p w:rsidR="00290193" w:rsidRPr="00A02606" w:rsidRDefault="00A02606" w:rsidP="00290193">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Cena netto usług serwisowych za 1 miesiąc w PLN</w:t>
            </w:r>
          </w:p>
        </w:tc>
        <w:tc>
          <w:tcPr>
            <w:tcW w:w="1842" w:type="dxa"/>
          </w:tcPr>
          <w:p w:rsidR="00290193" w:rsidRPr="00A02606" w:rsidRDefault="00A02606" w:rsidP="00290193">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VAT %</w:t>
            </w:r>
          </w:p>
        </w:tc>
        <w:tc>
          <w:tcPr>
            <w:tcW w:w="1843" w:type="dxa"/>
          </w:tcPr>
          <w:p w:rsidR="00290193" w:rsidRPr="00A02606" w:rsidRDefault="00A02606" w:rsidP="00290193">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Wartość netto usług serwisowych za 36 miesięcy w PLN</w:t>
            </w:r>
          </w:p>
        </w:tc>
        <w:tc>
          <w:tcPr>
            <w:tcW w:w="1843" w:type="dxa"/>
          </w:tcPr>
          <w:p w:rsidR="00290193" w:rsidRDefault="00A02606" w:rsidP="00A02606">
            <w:pPr>
              <w:pStyle w:val="Tekstpodstawowy"/>
              <w:rPr>
                <w:rFonts w:asciiTheme="majorHAnsi" w:hAnsiTheme="majorHAnsi" w:cs="Arial"/>
                <w:bCs/>
                <w:smallCaps w:val="0"/>
                <w:sz w:val="22"/>
                <w:szCs w:val="22"/>
              </w:rPr>
            </w:pPr>
            <w:r w:rsidRPr="00A02606">
              <w:rPr>
                <w:rFonts w:asciiTheme="majorHAnsi" w:hAnsiTheme="majorHAnsi" w:cs="Arial"/>
                <w:b/>
                <w:bCs/>
                <w:smallCaps w:val="0"/>
                <w:sz w:val="20"/>
                <w:szCs w:val="20"/>
              </w:rPr>
              <w:t xml:space="preserve">Wartość </w:t>
            </w:r>
            <w:r>
              <w:rPr>
                <w:rFonts w:asciiTheme="majorHAnsi" w:hAnsiTheme="majorHAnsi" w:cs="Arial"/>
                <w:b/>
                <w:bCs/>
                <w:smallCaps w:val="0"/>
                <w:sz w:val="20"/>
                <w:szCs w:val="20"/>
              </w:rPr>
              <w:t>brutto</w:t>
            </w:r>
            <w:r w:rsidRPr="00A02606">
              <w:rPr>
                <w:rFonts w:asciiTheme="majorHAnsi" w:hAnsiTheme="majorHAnsi" w:cs="Arial"/>
                <w:b/>
                <w:bCs/>
                <w:smallCaps w:val="0"/>
                <w:sz w:val="20"/>
                <w:szCs w:val="20"/>
              </w:rPr>
              <w:t xml:space="preserve"> usług serwisowych za 36 miesięcy w PLN</w:t>
            </w: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USG ACUSON SEQUOIA </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ser 801765 </w:t>
            </w:r>
          </w:p>
          <w:p w:rsidR="00F77882" w:rsidRPr="0071027B" w:rsidRDefault="00F77882" w:rsidP="00290193">
            <w:pPr>
              <w:pStyle w:val="Tekstpodstawowy"/>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RTG LUMINOS</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Drf MAX </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ser 7722 </w:t>
            </w:r>
          </w:p>
          <w:p w:rsidR="00F77882" w:rsidRPr="0071027B" w:rsidRDefault="00F77882" w:rsidP="00290193">
            <w:pPr>
              <w:pStyle w:val="Tekstpodstawowy"/>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Mammograf</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Mammomat</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Revelaton</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ser 10082</w:t>
            </w:r>
          </w:p>
          <w:p w:rsidR="00F77882" w:rsidRPr="0071027B" w:rsidRDefault="00F77882" w:rsidP="00290193">
            <w:pPr>
              <w:pStyle w:val="Tekstpodstawowy"/>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USG ACUSON</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X300 </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ser 322801 </w:t>
            </w:r>
          </w:p>
          <w:p w:rsidR="00F77882" w:rsidRPr="0071027B" w:rsidRDefault="00F77882" w:rsidP="00290193">
            <w:pPr>
              <w:pStyle w:val="Tekstpodstawowy"/>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Tomograf Komputerowy Somatom</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Definition As </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ser 95774 </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wraz z systemem </w:t>
            </w:r>
          </w:p>
          <w:p w:rsidR="00F77882" w:rsidRPr="0071027B" w:rsidRDefault="00F77882"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bramkowania </w:t>
            </w:r>
            <w:r w:rsidR="0071027B" w:rsidRPr="0071027B">
              <w:rPr>
                <w:rFonts w:asciiTheme="majorHAnsi" w:hAnsiTheme="majorHAnsi" w:cs="Arial"/>
                <w:b/>
                <w:bCs/>
                <w:smallCaps w:val="0"/>
                <w:sz w:val="22"/>
                <w:szCs w:val="22"/>
              </w:rPr>
              <w:t xml:space="preserve">oddechowego </w:t>
            </w:r>
            <w:r w:rsidR="0071027B" w:rsidRPr="0071027B">
              <w:rPr>
                <w:rFonts w:asciiTheme="majorHAnsi" w:hAnsiTheme="majorHAnsi" w:cs="Arial"/>
                <w:b/>
                <w:bCs/>
                <w:smallCaps w:val="0"/>
                <w:sz w:val="22"/>
                <w:szCs w:val="22"/>
              </w:rPr>
              <w:lastRenderedPageBreak/>
              <w:t>oraz systemem wirtualnej symulacji i laserami Lap</w:t>
            </w:r>
          </w:p>
          <w:p w:rsidR="00F77882" w:rsidRPr="0071027B" w:rsidRDefault="00F77882" w:rsidP="0071027B">
            <w:pPr>
              <w:pStyle w:val="Tekstpodstawowy"/>
              <w:jc w:val="left"/>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290193" w:rsidTr="00290193">
        <w:tc>
          <w:tcPr>
            <w:tcW w:w="1842" w:type="dxa"/>
          </w:tcPr>
          <w:p w:rsidR="00290193" w:rsidRDefault="00290193" w:rsidP="00290193">
            <w:pPr>
              <w:pStyle w:val="Tekstpodstawowy"/>
              <w:rPr>
                <w:rFonts w:asciiTheme="majorHAnsi" w:hAnsiTheme="majorHAnsi" w:cs="Arial"/>
                <w:bCs/>
                <w:smallCaps w:val="0"/>
                <w:sz w:val="22"/>
                <w:szCs w:val="22"/>
              </w:rPr>
            </w:pPr>
          </w:p>
          <w:p w:rsidR="0071027B" w:rsidRDefault="0071027B" w:rsidP="00290193">
            <w:pPr>
              <w:pStyle w:val="Tekstpodstawowy"/>
              <w:rPr>
                <w:rFonts w:asciiTheme="majorHAnsi" w:hAnsiTheme="majorHAnsi" w:cs="Arial"/>
                <w:bCs/>
                <w:smallCaps w:val="0"/>
                <w:sz w:val="22"/>
                <w:szCs w:val="22"/>
              </w:rPr>
            </w:pPr>
            <w:r>
              <w:rPr>
                <w:rFonts w:asciiTheme="majorHAnsi" w:hAnsiTheme="majorHAnsi" w:cs="Arial"/>
                <w:bCs/>
                <w:smallCaps w:val="0"/>
                <w:sz w:val="22"/>
                <w:szCs w:val="22"/>
              </w:rPr>
              <w:t>x</w:t>
            </w:r>
          </w:p>
          <w:p w:rsidR="0071027B" w:rsidRDefault="0071027B"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p w:rsidR="0071027B" w:rsidRDefault="0071027B" w:rsidP="00290193">
            <w:pPr>
              <w:pStyle w:val="Tekstpodstawowy"/>
              <w:rPr>
                <w:rFonts w:asciiTheme="majorHAnsi" w:hAnsiTheme="majorHAnsi" w:cs="Arial"/>
                <w:bCs/>
                <w:smallCaps w:val="0"/>
                <w:sz w:val="22"/>
                <w:szCs w:val="22"/>
              </w:rPr>
            </w:pPr>
            <w:r>
              <w:rPr>
                <w:rFonts w:asciiTheme="majorHAnsi" w:hAnsiTheme="majorHAnsi" w:cs="Arial"/>
                <w:bCs/>
                <w:smallCaps w:val="0"/>
                <w:sz w:val="22"/>
                <w:szCs w:val="22"/>
              </w:rPr>
              <w:t>x</w:t>
            </w:r>
          </w:p>
        </w:tc>
        <w:tc>
          <w:tcPr>
            <w:tcW w:w="1842" w:type="dxa"/>
          </w:tcPr>
          <w:p w:rsidR="00290193" w:rsidRDefault="00290193" w:rsidP="00290193">
            <w:pPr>
              <w:pStyle w:val="Tekstpodstawowy"/>
              <w:rPr>
                <w:rFonts w:asciiTheme="majorHAnsi" w:hAnsiTheme="majorHAnsi" w:cs="Arial"/>
                <w:bCs/>
                <w:smallCaps w:val="0"/>
                <w:sz w:val="22"/>
                <w:szCs w:val="22"/>
              </w:rPr>
            </w:pPr>
          </w:p>
          <w:p w:rsidR="0071027B" w:rsidRPr="0071027B" w:rsidRDefault="0071027B"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razem:</w:t>
            </w: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bl>
    <w:p w:rsidR="00290193" w:rsidRDefault="00290193" w:rsidP="00290193">
      <w:pPr>
        <w:pStyle w:val="Tekstpodstawowy"/>
        <w:jc w:val="both"/>
        <w:rPr>
          <w:rFonts w:asciiTheme="majorHAnsi" w:hAnsiTheme="majorHAnsi" w:cs="Arial"/>
          <w:bCs/>
          <w:smallCaps w:val="0"/>
          <w:sz w:val="22"/>
          <w:szCs w:val="22"/>
        </w:rPr>
      </w:pPr>
    </w:p>
    <w:p w:rsidR="00290193" w:rsidRDefault="00290193" w:rsidP="00290193">
      <w:pPr>
        <w:pStyle w:val="Tekstpodstawowy"/>
        <w:jc w:val="both"/>
        <w:rPr>
          <w:rFonts w:asciiTheme="majorHAnsi" w:hAnsiTheme="majorHAnsi" w:cs="Arial"/>
          <w:bCs/>
          <w:smallCaps w:val="0"/>
          <w:sz w:val="22"/>
          <w:szCs w:val="22"/>
        </w:rPr>
      </w:pPr>
    </w:p>
    <w:p w:rsidR="00290193" w:rsidRDefault="00290193" w:rsidP="00290193">
      <w:pPr>
        <w:pStyle w:val="Tekstpodstawowy"/>
        <w:jc w:val="left"/>
        <w:rPr>
          <w:rFonts w:asciiTheme="majorHAnsi" w:hAnsiTheme="majorHAnsi" w:cs="Arial"/>
          <w:bCs/>
          <w:smallCaps w:val="0"/>
          <w:sz w:val="22"/>
          <w:szCs w:val="22"/>
        </w:rPr>
      </w:pPr>
      <w:r>
        <w:rPr>
          <w:rFonts w:asciiTheme="majorHAnsi" w:hAnsiTheme="majorHAnsi" w:cs="Arial"/>
          <w:bCs/>
          <w:smallCaps w:val="0"/>
          <w:sz w:val="22"/>
          <w:szCs w:val="22"/>
        </w:rPr>
        <w:t>Termin płatności: ……………. (50 lub 60 dni)</w:t>
      </w:r>
    </w:p>
    <w:p w:rsidR="00290193" w:rsidRDefault="00290193" w:rsidP="00290193">
      <w:pPr>
        <w:pStyle w:val="Tekstpodstawowy"/>
        <w:jc w:val="left"/>
        <w:rPr>
          <w:rFonts w:asciiTheme="majorHAnsi" w:hAnsiTheme="majorHAnsi" w:cs="Arial"/>
          <w:bCs/>
          <w:smallCaps w:val="0"/>
          <w:sz w:val="22"/>
          <w:szCs w:val="22"/>
        </w:rPr>
      </w:pPr>
    </w:p>
    <w:p w:rsidR="00290193" w:rsidRDefault="00290193" w:rsidP="00290193">
      <w:pPr>
        <w:pStyle w:val="Tekstpodstawowy"/>
        <w:jc w:val="left"/>
        <w:rPr>
          <w:rFonts w:asciiTheme="majorHAnsi" w:hAnsiTheme="majorHAnsi" w:cs="Arial"/>
          <w:bCs/>
          <w:smallCaps w:val="0"/>
          <w:sz w:val="22"/>
          <w:szCs w:val="22"/>
        </w:rPr>
      </w:pPr>
    </w:p>
    <w:p w:rsidR="00A02606" w:rsidRPr="00A02606" w:rsidRDefault="00A02606" w:rsidP="00A02606">
      <w:pPr>
        <w:pStyle w:val="Bezodstpw"/>
        <w:rPr>
          <w:rFonts w:ascii="Cambria" w:hAnsi="Cambria"/>
          <w:sz w:val="22"/>
          <w:szCs w:val="22"/>
        </w:rPr>
      </w:pPr>
      <w:r w:rsidRPr="00A02606">
        <w:rPr>
          <w:rFonts w:ascii="Cambria" w:hAnsi="Cambria"/>
          <w:sz w:val="22"/>
          <w:szCs w:val="22"/>
        </w:rPr>
        <w:t>Wykonawca:</w:t>
      </w:r>
    </w:p>
    <w:p w:rsidR="00A02606" w:rsidRPr="00A02606" w:rsidRDefault="00A02606" w:rsidP="00A02606">
      <w:pPr>
        <w:pStyle w:val="Bezodstpw"/>
        <w:rPr>
          <w:rFonts w:ascii="Cambria" w:hAnsi="Cambria"/>
          <w:sz w:val="22"/>
          <w:szCs w:val="22"/>
        </w:rPr>
      </w:pPr>
      <w:r w:rsidRPr="00A02606">
        <w:rPr>
          <w:rFonts w:ascii="Cambria" w:hAnsi="Cambria"/>
          <w:sz w:val="22"/>
          <w:szCs w:val="22"/>
        </w:rPr>
        <w:t>………………………..……………</w:t>
      </w:r>
    </w:p>
    <w:p w:rsidR="00A02606" w:rsidRPr="00A02606" w:rsidRDefault="00A02606" w:rsidP="00A02606">
      <w:pPr>
        <w:pStyle w:val="Bezodstpw"/>
        <w:rPr>
          <w:rFonts w:ascii="Cambria" w:hAnsi="Cambria"/>
          <w:sz w:val="22"/>
          <w:szCs w:val="22"/>
        </w:rPr>
      </w:pPr>
      <w:r w:rsidRPr="00A02606">
        <w:rPr>
          <w:rFonts w:ascii="Cambria" w:hAnsi="Cambria"/>
          <w:sz w:val="22"/>
          <w:szCs w:val="22"/>
        </w:rPr>
        <w:t>………………………………..……</w:t>
      </w:r>
    </w:p>
    <w:p w:rsidR="00A02606" w:rsidRPr="00A02606" w:rsidRDefault="00A02606" w:rsidP="00A02606">
      <w:pPr>
        <w:pStyle w:val="Bezodstpw"/>
        <w:rPr>
          <w:rFonts w:ascii="Cambria" w:hAnsi="Cambria"/>
          <w:sz w:val="22"/>
          <w:szCs w:val="22"/>
        </w:rPr>
      </w:pPr>
      <w:r w:rsidRPr="00A02606">
        <w:rPr>
          <w:rFonts w:ascii="Cambria" w:hAnsi="Cambria"/>
          <w:sz w:val="22"/>
          <w:szCs w:val="22"/>
        </w:rPr>
        <w:t>……………………………..………</w:t>
      </w:r>
    </w:p>
    <w:p w:rsidR="00A02606" w:rsidRPr="00A02606" w:rsidRDefault="00A02606" w:rsidP="00A02606">
      <w:pPr>
        <w:pStyle w:val="Bezodstpw"/>
        <w:rPr>
          <w:rFonts w:ascii="Cambria" w:hAnsi="Cambria"/>
          <w:i/>
          <w:sz w:val="22"/>
          <w:szCs w:val="22"/>
        </w:rPr>
      </w:pPr>
      <w:r w:rsidRPr="00A02606">
        <w:rPr>
          <w:rFonts w:ascii="Cambria" w:hAnsi="Cambria"/>
          <w:sz w:val="22"/>
          <w:szCs w:val="22"/>
        </w:rPr>
        <w:t>(</w:t>
      </w:r>
      <w:r w:rsidRPr="00A02606">
        <w:rPr>
          <w:rFonts w:ascii="Cambria" w:hAnsi="Cambria"/>
          <w:i/>
          <w:sz w:val="22"/>
          <w:szCs w:val="22"/>
        </w:rPr>
        <w:t>pełna nazwa/firma, adres)</w:t>
      </w:r>
    </w:p>
    <w:p w:rsidR="00A02606" w:rsidRPr="00A02606" w:rsidRDefault="00A02606" w:rsidP="00A02606">
      <w:pPr>
        <w:pStyle w:val="Bezodstpw"/>
        <w:rPr>
          <w:rFonts w:ascii="Cambria" w:hAnsi="Cambria"/>
          <w:i/>
          <w:sz w:val="22"/>
          <w:szCs w:val="22"/>
        </w:rPr>
      </w:pPr>
    </w:p>
    <w:p w:rsidR="00A02606" w:rsidRPr="00A02606" w:rsidRDefault="00A02606" w:rsidP="00A02606">
      <w:pPr>
        <w:pStyle w:val="Bezodstpw"/>
        <w:rPr>
          <w:rFonts w:ascii="Cambria" w:hAnsi="Cambria"/>
          <w:i/>
          <w:sz w:val="22"/>
          <w:szCs w:val="22"/>
        </w:rPr>
      </w:pPr>
      <w:r w:rsidRPr="00A02606">
        <w:rPr>
          <w:rFonts w:ascii="Cambria" w:hAnsi="Cambria"/>
          <w:i/>
          <w:sz w:val="22"/>
          <w:szCs w:val="22"/>
        </w:rPr>
        <w:t>NIP…………………..……………..</w:t>
      </w:r>
    </w:p>
    <w:p w:rsidR="00A02606" w:rsidRDefault="00A02606" w:rsidP="00A02606">
      <w:pPr>
        <w:pStyle w:val="Bezodstpw"/>
        <w:rPr>
          <w:rFonts w:ascii="Cambria" w:hAnsi="Cambria"/>
          <w:i/>
          <w:sz w:val="22"/>
          <w:szCs w:val="22"/>
        </w:rPr>
      </w:pPr>
    </w:p>
    <w:p w:rsidR="00A02606" w:rsidRDefault="00A02606" w:rsidP="00A02606">
      <w:pPr>
        <w:pStyle w:val="Bezodstpw"/>
        <w:rPr>
          <w:rFonts w:ascii="Cambria" w:hAnsi="Cambria"/>
          <w:i/>
          <w:sz w:val="22"/>
          <w:szCs w:val="22"/>
        </w:rPr>
      </w:pPr>
      <w:r w:rsidRPr="00A02606">
        <w:rPr>
          <w:rFonts w:ascii="Cambria" w:hAnsi="Cambria"/>
          <w:i/>
          <w:sz w:val="22"/>
          <w:szCs w:val="22"/>
        </w:rPr>
        <w:t>KRS w przypadku spółki ………………………….</w:t>
      </w:r>
    </w:p>
    <w:p w:rsidR="00A02606" w:rsidRPr="00A02606" w:rsidRDefault="00A02606" w:rsidP="00A02606">
      <w:pPr>
        <w:pStyle w:val="Bezodstpw"/>
        <w:rPr>
          <w:rFonts w:ascii="Cambria" w:hAnsi="Cambria"/>
          <w:sz w:val="22"/>
          <w:szCs w:val="22"/>
        </w:rPr>
      </w:pPr>
    </w:p>
    <w:p w:rsidR="00A02606" w:rsidRPr="00A02606" w:rsidRDefault="00A02606" w:rsidP="00A02606">
      <w:pPr>
        <w:rPr>
          <w:rFonts w:cs="Calibri"/>
          <w:bCs/>
          <w:i/>
          <w:sz w:val="22"/>
          <w:szCs w:val="22"/>
        </w:rPr>
      </w:pPr>
      <w:r w:rsidRPr="00A02606">
        <w:rPr>
          <w:rFonts w:cs="Calibri"/>
          <w:bCs/>
          <w:i/>
          <w:sz w:val="22"/>
          <w:szCs w:val="22"/>
        </w:rPr>
        <w:t>Osoba/y upoważniona/e do kontaktu:</w:t>
      </w:r>
    </w:p>
    <w:p w:rsidR="00A02606" w:rsidRPr="00A02606" w:rsidRDefault="00A02606" w:rsidP="00A02606">
      <w:pPr>
        <w:rPr>
          <w:rFonts w:cs="Calibri"/>
          <w:bCs/>
          <w:i/>
          <w:sz w:val="22"/>
          <w:szCs w:val="22"/>
        </w:rPr>
      </w:pPr>
      <w:r w:rsidRPr="00A02606">
        <w:rPr>
          <w:rFonts w:cs="Calibri"/>
          <w:bCs/>
          <w:i/>
          <w:sz w:val="22"/>
          <w:szCs w:val="22"/>
        </w:rPr>
        <w:t>……………………………………..</w:t>
      </w:r>
    </w:p>
    <w:p w:rsidR="00A02606" w:rsidRPr="00A02606" w:rsidRDefault="00A02606" w:rsidP="00A02606">
      <w:pPr>
        <w:rPr>
          <w:rFonts w:cs="Calibri"/>
          <w:bCs/>
          <w:i/>
          <w:sz w:val="22"/>
          <w:szCs w:val="22"/>
        </w:rPr>
      </w:pPr>
      <w:r w:rsidRPr="00A02606">
        <w:rPr>
          <w:rFonts w:cs="Calibri"/>
          <w:bCs/>
          <w:i/>
          <w:sz w:val="22"/>
          <w:szCs w:val="22"/>
        </w:rPr>
        <w:t>Nr tel. …………………………….</w:t>
      </w:r>
    </w:p>
    <w:p w:rsidR="00A02606" w:rsidRPr="00A02606" w:rsidRDefault="00A02606" w:rsidP="00A02606">
      <w:pPr>
        <w:rPr>
          <w:rFonts w:cs="Calibri"/>
          <w:bCs/>
          <w:i/>
          <w:sz w:val="22"/>
          <w:szCs w:val="22"/>
        </w:rPr>
      </w:pPr>
      <w:r w:rsidRPr="00A02606">
        <w:rPr>
          <w:rFonts w:cs="Calibri"/>
          <w:bCs/>
          <w:i/>
          <w:sz w:val="22"/>
          <w:szCs w:val="22"/>
        </w:rPr>
        <w:t>mail …………………..…………..</w:t>
      </w:r>
    </w:p>
    <w:p w:rsidR="00DB48A6" w:rsidRDefault="00DB48A6" w:rsidP="00290193">
      <w:pPr>
        <w:pStyle w:val="Tekstpodstawowy"/>
        <w:jc w:val="left"/>
        <w:rPr>
          <w:rFonts w:ascii="Times New Roman" w:eastAsia="Times New Roman" w:hAnsi="Times New Roman" w:cs="Calibri"/>
          <w:bCs/>
          <w:i/>
          <w:smallCaps w:val="0"/>
          <w:sz w:val="24"/>
          <w:szCs w:val="24"/>
        </w:rPr>
      </w:pPr>
    </w:p>
    <w:p w:rsidR="00DB48A6" w:rsidRDefault="00DB48A6" w:rsidP="00290193">
      <w:pPr>
        <w:pStyle w:val="Tekstpodstawowy"/>
        <w:jc w:val="left"/>
        <w:rPr>
          <w:rFonts w:ascii="Times New Roman" w:eastAsia="Times New Roman" w:hAnsi="Times New Roman" w:cs="Calibri"/>
          <w:bCs/>
          <w:i/>
          <w:smallCaps w:val="0"/>
          <w:sz w:val="24"/>
          <w:szCs w:val="24"/>
        </w:rPr>
      </w:pPr>
    </w:p>
    <w:p w:rsidR="00DB48A6" w:rsidRDefault="00DB48A6" w:rsidP="00290193">
      <w:pPr>
        <w:pStyle w:val="Tekstpodstawowy"/>
        <w:jc w:val="left"/>
        <w:rPr>
          <w:rFonts w:ascii="Times New Roman" w:eastAsia="Times New Roman" w:hAnsi="Times New Roman" w:cs="Calibri"/>
          <w:bCs/>
          <w:i/>
          <w:smallCaps w:val="0"/>
          <w:sz w:val="24"/>
          <w:szCs w:val="24"/>
        </w:rPr>
      </w:pPr>
    </w:p>
    <w:p w:rsidR="00DB48A6" w:rsidRDefault="00DB48A6" w:rsidP="00290193">
      <w:pPr>
        <w:pStyle w:val="Tekstpodstawowy"/>
        <w:jc w:val="left"/>
        <w:rPr>
          <w:rFonts w:ascii="Times New Roman" w:eastAsia="Times New Roman" w:hAnsi="Times New Roman" w:cs="Calibri"/>
          <w:bCs/>
          <w:i/>
          <w:smallCaps w:val="0"/>
          <w:sz w:val="24"/>
          <w:szCs w:val="24"/>
        </w:rPr>
      </w:pPr>
    </w:p>
    <w:p w:rsidR="00DB48A6" w:rsidRPr="00DB48A6" w:rsidRDefault="00DB48A6" w:rsidP="00290193">
      <w:pPr>
        <w:pStyle w:val="Tekstpodstawowy"/>
        <w:jc w:val="left"/>
        <w:rPr>
          <w:rFonts w:ascii="Times New Roman" w:eastAsia="Times New Roman" w:hAnsi="Times New Roman" w:cs="Calibri"/>
          <w:bCs/>
          <w:smallCaps w:val="0"/>
          <w:sz w:val="24"/>
          <w:szCs w:val="24"/>
          <w:u w:val="single"/>
        </w:rPr>
      </w:pPr>
      <w:r w:rsidRPr="00DB48A6">
        <w:rPr>
          <w:rFonts w:ascii="Times New Roman" w:eastAsia="Times New Roman" w:hAnsi="Times New Roman" w:cs="Calibri"/>
          <w:bCs/>
          <w:smallCaps w:val="0"/>
          <w:sz w:val="24"/>
          <w:szCs w:val="24"/>
          <w:u w:val="single"/>
        </w:rPr>
        <w:t>Zakres usług serwisowych:</w:t>
      </w:r>
    </w:p>
    <w:p w:rsidR="00DB48A6" w:rsidRDefault="00DB48A6" w:rsidP="00290193">
      <w:pPr>
        <w:pStyle w:val="Tekstpodstawowy"/>
        <w:jc w:val="left"/>
        <w:rPr>
          <w:rFonts w:ascii="Times New Roman" w:eastAsia="Times New Roman" w:hAnsi="Times New Roman" w:cs="Calibri"/>
          <w:bCs/>
          <w:smallCaps w:val="0"/>
          <w:sz w:val="24"/>
          <w:szCs w:val="24"/>
        </w:rPr>
      </w:pPr>
    </w:p>
    <w:p w:rsidR="00DB48A6" w:rsidRDefault="00DB48A6" w:rsidP="00290193">
      <w:pPr>
        <w:pStyle w:val="Tekstpodstawowy"/>
        <w:jc w:val="left"/>
        <w:rPr>
          <w:rFonts w:ascii="Times New Roman" w:eastAsia="Times New Roman" w:hAnsi="Times New Roman" w:cs="Calibri"/>
          <w:bCs/>
          <w:smallCaps w:val="0"/>
          <w:sz w:val="24"/>
          <w:szCs w:val="24"/>
        </w:rPr>
      </w:pPr>
    </w:p>
    <w:p w:rsidR="00DB48A6" w:rsidRDefault="00DB48A6" w:rsidP="00290193">
      <w:pPr>
        <w:pStyle w:val="Tekstpodstawowy"/>
        <w:jc w:val="left"/>
        <w:rPr>
          <w:rFonts w:ascii="Times New Roman" w:eastAsia="Times New Roman" w:hAnsi="Times New Roman" w:cs="Calibri"/>
          <w:bCs/>
          <w:smallCaps w:val="0"/>
          <w:sz w:val="24"/>
          <w:szCs w:val="24"/>
        </w:rPr>
      </w:pPr>
    </w:p>
    <w:p w:rsidR="00DB48A6" w:rsidRPr="00DA6AF5" w:rsidRDefault="00DB48A6" w:rsidP="00DB48A6">
      <w:pPr>
        <w:pStyle w:val="Bezodstpw"/>
        <w:jc w:val="both"/>
        <w:rPr>
          <w:b/>
          <w:sz w:val="26"/>
          <w:szCs w:val="26"/>
        </w:rPr>
      </w:pPr>
      <w:r w:rsidRPr="00DA6AF5">
        <w:rPr>
          <w:b/>
          <w:sz w:val="26"/>
          <w:szCs w:val="26"/>
        </w:rPr>
        <w:t>USG ACUSON SEQUOIA</w:t>
      </w:r>
    </w:p>
    <w:p w:rsidR="00DB48A6" w:rsidRDefault="00DB48A6" w:rsidP="00DB48A6">
      <w:pPr>
        <w:pStyle w:val="Bezodstpw"/>
        <w:jc w:val="both"/>
        <w:rPr>
          <w:sz w:val="26"/>
          <w:szCs w:val="26"/>
        </w:rPr>
      </w:pPr>
    </w:p>
    <w:p w:rsidR="00DB48A6" w:rsidRDefault="00DB48A6" w:rsidP="00DB48A6">
      <w:pPr>
        <w:pStyle w:val="Bezodstpw"/>
        <w:jc w:val="both"/>
      </w:pPr>
      <w:r>
        <w:rPr>
          <w:sz w:val="26"/>
          <w:szCs w:val="26"/>
        </w:rPr>
        <w:t>zakres usług:</w:t>
      </w:r>
    </w:p>
    <w:p w:rsidR="00DB48A6" w:rsidRDefault="00DB48A6" w:rsidP="00DB48A6">
      <w:pPr>
        <w:jc w:val="both"/>
        <w:rPr>
          <w:sz w:val="26"/>
          <w:szCs w:val="26"/>
        </w:rPr>
      </w:pPr>
    </w:p>
    <w:p w:rsidR="00DB48A6" w:rsidRPr="00DA6AF5" w:rsidRDefault="00DB48A6" w:rsidP="00DB48A6">
      <w:pPr>
        <w:jc w:val="both"/>
      </w:pPr>
      <w:r w:rsidRPr="00DA6AF5">
        <w:rPr>
          <w:b/>
          <w:sz w:val="26"/>
          <w:szCs w:val="26"/>
        </w:rPr>
        <w:t>1. Przeglądy okresowe i konserwacje</w:t>
      </w:r>
    </w:p>
    <w:p w:rsidR="00DB48A6" w:rsidRPr="00DA6AF5" w:rsidRDefault="00DB48A6" w:rsidP="00DB48A6">
      <w:pPr>
        <w:jc w:val="both"/>
      </w:pPr>
      <w:r w:rsidRPr="00DA6AF5">
        <w:rPr>
          <w:sz w:val="26"/>
          <w:szCs w:val="26"/>
        </w:rPr>
        <w:t>● Regularne przeglądy okresowe i konserwacje - interwały i zakres przeglądów według zaleceń producenta zawartych w dokumentacji sprzętu; terminy przeglądów - uzgodnione z ZAMAWIAJĄCYM.</w:t>
      </w:r>
    </w:p>
    <w:p w:rsidR="00DB48A6" w:rsidRPr="00DA6AF5" w:rsidRDefault="00DB48A6" w:rsidP="00DB48A6">
      <w:pPr>
        <w:jc w:val="both"/>
      </w:pPr>
      <w:r w:rsidRPr="00DA6AF5">
        <w:rPr>
          <w:sz w:val="26"/>
          <w:szCs w:val="26"/>
        </w:rPr>
        <w:t>● Sprawdzenie bezpieczeństwa mechanicznego.</w:t>
      </w:r>
    </w:p>
    <w:p w:rsidR="00DB48A6" w:rsidRPr="00DA6AF5" w:rsidRDefault="00DB48A6" w:rsidP="00DB48A6">
      <w:pPr>
        <w:jc w:val="both"/>
      </w:pPr>
      <w:r w:rsidRPr="00DA6AF5">
        <w:rPr>
          <w:sz w:val="26"/>
          <w:szCs w:val="26"/>
        </w:rPr>
        <w:t>● Kontrola występowania usterek zewnętrznych.</w:t>
      </w:r>
    </w:p>
    <w:p w:rsidR="00DB48A6" w:rsidRPr="00DA6AF5" w:rsidRDefault="00DB48A6" w:rsidP="00DB48A6">
      <w:pPr>
        <w:jc w:val="both"/>
      </w:pPr>
      <w:r w:rsidRPr="00DA6AF5">
        <w:rPr>
          <w:sz w:val="26"/>
          <w:szCs w:val="26"/>
        </w:rPr>
        <w:t>● Inspekcja zużycia części.</w:t>
      </w:r>
    </w:p>
    <w:p w:rsidR="00DB48A6" w:rsidRPr="00DA6AF5" w:rsidRDefault="00DB48A6" w:rsidP="00DB48A6">
      <w:pPr>
        <w:jc w:val="both"/>
      </w:pPr>
      <w:r w:rsidRPr="00DA6AF5">
        <w:rPr>
          <w:sz w:val="26"/>
          <w:szCs w:val="26"/>
        </w:rPr>
        <w:t>● Oczyszczenie dróg chłodzenia i odprowadzania ciepła.</w:t>
      </w:r>
    </w:p>
    <w:p w:rsidR="00DB48A6" w:rsidRPr="00DA6AF5" w:rsidRDefault="00DB48A6" w:rsidP="00DB48A6">
      <w:pPr>
        <w:jc w:val="both"/>
      </w:pPr>
      <w:r w:rsidRPr="00DA6AF5">
        <w:rPr>
          <w:sz w:val="26"/>
          <w:szCs w:val="26"/>
        </w:rPr>
        <w:t>● Smarowanie ruchomych części mechanicznych.</w:t>
      </w:r>
    </w:p>
    <w:p w:rsidR="00DB48A6" w:rsidRPr="00DA6AF5" w:rsidRDefault="00DB48A6" w:rsidP="00DB48A6">
      <w:pPr>
        <w:jc w:val="both"/>
      </w:pPr>
      <w:r w:rsidRPr="00DA6AF5">
        <w:rPr>
          <w:sz w:val="26"/>
          <w:szCs w:val="26"/>
        </w:rPr>
        <w:t>● Sprawdzenie bezpieczeństwa elektrycznego.</w:t>
      </w:r>
    </w:p>
    <w:p w:rsidR="00DB48A6" w:rsidRPr="00DA6AF5" w:rsidRDefault="00DB48A6" w:rsidP="00DB48A6">
      <w:pPr>
        <w:jc w:val="both"/>
      </w:pPr>
      <w:r w:rsidRPr="00DA6AF5">
        <w:rPr>
          <w:sz w:val="26"/>
          <w:szCs w:val="26"/>
        </w:rPr>
        <w:lastRenderedPageBreak/>
        <w:t>● Konserwacja software’u systemowego i aplikacyjnego przy użyciu dedykowanego oprogramowania serwisowego.</w:t>
      </w:r>
    </w:p>
    <w:p w:rsidR="00DB48A6" w:rsidRPr="00DA6AF5" w:rsidRDefault="00DB48A6" w:rsidP="00DB48A6">
      <w:pPr>
        <w:jc w:val="both"/>
      </w:pPr>
      <w:r w:rsidRPr="00DA6AF5">
        <w:rPr>
          <w:sz w:val="26"/>
          <w:szCs w:val="26"/>
        </w:rPr>
        <w:t>● Porządkowanie przestrzeni dyskowej i bazy danych.</w:t>
      </w:r>
    </w:p>
    <w:p w:rsidR="00DB48A6" w:rsidRPr="00DA6AF5" w:rsidRDefault="00DB48A6" w:rsidP="00DB48A6">
      <w:pPr>
        <w:jc w:val="both"/>
      </w:pPr>
      <w:r w:rsidRPr="00DA6AF5">
        <w:rPr>
          <w:sz w:val="26"/>
          <w:szCs w:val="26"/>
        </w:rPr>
        <w:t>● Sprawdzenie funkcjonowania urządzenia i jego gotowości do pracy.</w:t>
      </w:r>
    </w:p>
    <w:p w:rsidR="00DB48A6" w:rsidRPr="00DA6AF5" w:rsidRDefault="00DB48A6" w:rsidP="00DB48A6">
      <w:pPr>
        <w:jc w:val="both"/>
      </w:pPr>
      <w:r w:rsidRPr="00DA6AF5">
        <w:rPr>
          <w:sz w:val="26"/>
          <w:szCs w:val="26"/>
        </w:rPr>
        <w:t>● Dokumentacja przeglądów.</w:t>
      </w:r>
    </w:p>
    <w:p w:rsidR="00DB48A6" w:rsidRPr="00DA6AF5" w:rsidRDefault="00DB48A6" w:rsidP="00DB48A6">
      <w:pPr>
        <w:jc w:val="both"/>
        <w:rPr>
          <w:sz w:val="26"/>
          <w:szCs w:val="26"/>
        </w:rPr>
      </w:pPr>
    </w:p>
    <w:p w:rsidR="00DB48A6" w:rsidRDefault="00DB48A6" w:rsidP="00DB48A6">
      <w:pPr>
        <w:jc w:val="both"/>
      </w:pPr>
      <w:r w:rsidRPr="00DA6AF5">
        <w:rPr>
          <w:b/>
          <w:sz w:val="26"/>
          <w:szCs w:val="26"/>
        </w:rPr>
        <w:t>2. Kontrola jakości - podczas przeglądów okresowych i konserwacji</w:t>
      </w:r>
    </w:p>
    <w:p w:rsidR="00DB48A6" w:rsidRDefault="00DB48A6" w:rsidP="00DB48A6">
      <w:pPr>
        <w:jc w:val="both"/>
      </w:pPr>
      <w:r>
        <w:rPr>
          <w:sz w:val="26"/>
          <w:szCs w:val="26"/>
        </w:rPr>
        <w:t>● Sprawdzenie jakości obrazu.</w:t>
      </w:r>
    </w:p>
    <w:p w:rsidR="00DB48A6" w:rsidRDefault="00DB48A6" w:rsidP="00DB48A6">
      <w:pPr>
        <w:jc w:val="both"/>
      </w:pPr>
      <w:r>
        <w:rPr>
          <w:sz w:val="26"/>
          <w:szCs w:val="26"/>
        </w:rPr>
        <w:t>● Sprawdzenie wartości pomiarowych i aplikacyjnych aparatury z wykorzystaniem, w razie potrzeby, specjalistycznej aparatury pomiarowej i fantomów.</w:t>
      </w:r>
    </w:p>
    <w:p w:rsidR="00DB48A6" w:rsidRDefault="00DB48A6" w:rsidP="00DB48A6">
      <w:pPr>
        <w:jc w:val="both"/>
        <w:rPr>
          <w:sz w:val="26"/>
          <w:szCs w:val="26"/>
        </w:rPr>
      </w:pPr>
      <w:r>
        <w:rPr>
          <w:sz w:val="26"/>
          <w:szCs w:val="26"/>
        </w:rPr>
        <w:t>● Przeprowadzenie czynności korygujących - ustawienie i regulacja odpowiednich wartości nastawień w przypadkach ich odchylenia od wartości optymalnych.</w:t>
      </w:r>
    </w:p>
    <w:p w:rsidR="00DB48A6" w:rsidRDefault="00DB48A6" w:rsidP="00DB48A6">
      <w:pPr>
        <w:jc w:val="both"/>
      </w:pPr>
    </w:p>
    <w:p w:rsidR="00DB48A6" w:rsidRDefault="00DB48A6" w:rsidP="00DB48A6">
      <w:pPr>
        <w:jc w:val="both"/>
      </w:pPr>
      <w:r>
        <w:rPr>
          <w:b/>
          <w:sz w:val="26"/>
          <w:szCs w:val="26"/>
        </w:rPr>
        <w:t>3. Naprawy</w:t>
      </w:r>
    </w:p>
    <w:p w:rsidR="00DB48A6" w:rsidRDefault="00DB48A6" w:rsidP="00DB48A6">
      <w:pPr>
        <w:jc w:val="both"/>
      </w:pPr>
      <w:r>
        <w:rPr>
          <w:sz w:val="26"/>
          <w:szCs w:val="26"/>
        </w:rPr>
        <w:t>● Interwencje na wezwanie – praca w miejscu lokalizacji aparatury wraz z dojazdem inżyniera.</w:t>
      </w:r>
    </w:p>
    <w:p w:rsidR="00DB48A6" w:rsidRDefault="00DB48A6" w:rsidP="00DB48A6">
      <w:pPr>
        <w:jc w:val="both"/>
      </w:pPr>
      <w:r>
        <w:rPr>
          <w:sz w:val="26"/>
          <w:szCs w:val="26"/>
        </w:rPr>
        <w:t>● Diagnozowanie błędów, usuwanie usterek oraz likwidowanie szkód powstałych w wyniku naturalnego zużycia części.</w:t>
      </w:r>
    </w:p>
    <w:p w:rsidR="00DB48A6" w:rsidRDefault="00DB48A6" w:rsidP="00DB48A6">
      <w:pPr>
        <w:jc w:val="both"/>
      </w:pPr>
      <w:r>
        <w:rPr>
          <w:sz w:val="26"/>
          <w:szCs w:val="26"/>
        </w:rPr>
        <w:t>● Kontrola urządzenia po przeprowadzonej naprawie.</w:t>
      </w:r>
    </w:p>
    <w:p w:rsidR="00DB48A6" w:rsidRDefault="00DB48A6" w:rsidP="00DB48A6">
      <w:pPr>
        <w:jc w:val="both"/>
      </w:pPr>
      <w:r>
        <w:rPr>
          <w:sz w:val="26"/>
          <w:szCs w:val="26"/>
        </w:rPr>
        <w:t>● Dokumentacja interwencji serwisowych.</w:t>
      </w:r>
    </w:p>
    <w:p w:rsidR="00DB48A6" w:rsidRDefault="00DB48A6" w:rsidP="00DB48A6">
      <w:pPr>
        <w:jc w:val="both"/>
        <w:rPr>
          <w:b/>
          <w:sz w:val="26"/>
          <w:szCs w:val="26"/>
        </w:rPr>
      </w:pPr>
    </w:p>
    <w:p w:rsidR="00DB48A6" w:rsidRDefault="00DB48A6" w:rsidP="00DB48A6">
      <w:pPr>
        <w:jc w:val="both"/>
      </w:pPr>
      <w:r>
        <w:rPr>
          <w:b/>
          <w:sz w:val="26"/>
          <w:szCs w:val="26"/>
        </w:rPr>
        <w:t>4. Części zamienne i komponenty specjalne</w:t>
      </w:r>
    </w:p>
    <w:p w:rsidR="00DB48A6" w:rsidRDefault="00DB48A6" w:rsidP="00DB48A6">
      <w:pPr>
        <w:jc w:val="both"/>
        <w:rPr>
          <w:sz w:val="26"/>
          <w:szCs w:val="26"/>
        </w:rPr>
      </w:pPr>
      <w:r>
        <w:rPr>
          <w:sz w:val="26"/>
          <w:szCs w:val="26"/>
        </w:rPr>
        <w:t xml:space="preserve">● </w:t>
      </w:r>
      <w:r w:rsidRPr="00DA6AF5">
        <w:rPr>
          <w:sz w:val="26"/>
          <w:szCs w:val="26"/>
        </w:rPr>
        <w:t>Wymiana</w:t>
      </w:r>
      <w:r w:rsidRPr="00C03F51">
        <w:rPr>
          <w:sz w:val="26"/>
          <w:szCs w:val="26"/>
        </w:rPr>
        <w:t xml:space="preserve"> części zamiennych</w:t>
      </w:r>
      <w:r w:rsidRPr="00787711">
        <w:rPr>
          <w:sz w:val="26"/>
          <w:szCs w:val="26"/>
        </w:rPr>
        <w:t xml:space="preserve"> z wyłączeniem części wymienionych w </w:t>
      </w:r>
      <w:r>
        <w:rPr>
          <w:sz w:val="26"/>
          <w:szCs w:val="26"/>
        </w:rPr>
        <w:t xml:space="preserve">Tabeli 1, w celu zastąpienia części, które na skutek naturalnych procesów uległy całkowitemu zużyciu lub stały się nieprzydatnymi do dalszej eksploatacji, </w:t>
      </w:r>
      <w:r w:rsidRPr="00787711">
        <w:rPr>
          <w:sz w:val="26"/>
          <w:szCs w:val="26"/>
        </w:rPr>
        <w:t xml:space="preserve">z ograniczeniem do wymiany maksymalnie jednej głowicy USG (w ramach głowic będących na wyposażeniu aparatu i nie wymienionych w </w:t>
      </w:r>
      <w:r>
        <w:rPr>
          <w:sz w:val="26"/>
          <w:szCs w:val="26"/>
        </w:rPr>
        <w:t>Tabeli 1</w:t>
      </w:r>
      <w:r w:rsidRPr="00787711">
        <w:rPr>
          <w:sz w:val="26"/>
          <w:szCs w:val="26"/>
        </w:rPr>
        <w:t>), w ciągu jednego roku obowiązywania umowy oraz z</w:t>
      </w:r>
      <w:r>
        <w:rPr>
          <w:sz w:val="26"/>
          <w:szCs w:val="26"/>
        </w:rPr>
        <w:t> </w:t>
      </w:r>
      <w:r w:rsidRPr="00787711">
        <w:rPr>
          <w:sz w:val="26"/>
          <w:szCs w:val="26"/>
        </w:rPr>
        <w:t>wyłączeniem materiałów eksploatacyjnych i elementów wyposażenia dodatkowego.</w:t>
      </w:r>
    </w:p>
    <w:p w:rsidR="00DB48A6" w:rsidRDefault="00DB48A6" w:rsidP="00DB48A6">
      <w:pPr>
        <w:spacing w:after="3" w:line="268" w:lineRule="auto"/>
        <w:ind w:right="447"/>
        <w:jc w:val="both"/>
      </w:pPr>
    </w:p>
    <w:p w:rsidR="00DB48A6" w:rsidRDefault="00DB48A6" w:rsidP="00DB48A6">
      <w:pPr>
        <w:spacing w:after="3" w:line="268" w:lineRule="auto"/>
        <w:ind w:right="447"/>
        <w:jc w:val="both"/>
      </w:pPr>
      <w:r w:rsidRPr="00787711">
        <w:rPr>
          <w:color w:val="000000"/>
        </w:rPr>
        <w:t>Tabela 1.</w:t>
      </w:r>
    </w:p>
    <w:tbl>
      <w:tblPr>
        <w:tblW w:w="8844" w:type="dxa"/>
        <w:tblInd w:w="-35" w:type="dxa"/>
        <w:tblCellMar>
          <w:top w:w="29" w:type="dxa"/>
          <w:left w:w="30" w:type="dxa"/>
          <w:right w:w="37" w:type="dxa"/>
        </w:tblCellMar>
        <w:tblLook w:val="04A0"/>
      </w:tblPr>
      <w:tblGrid>
        <w:gridCol w:w="2114"/>
        <w:gridCol w:w="6730"/>
      </w:tblGrid>
      <w:tr w:rsidR="00DB48A6" w:rsidRPr="00BD027E" w:rsidTr="00DB48A6">
        <w:trPr>
          <w:trHeight w:val="211"/>
        </w:trPr>
        <w:tc>
          <w:tcPr>
            <w:tcW w:w="2114"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ind w:left="13"/>
              <w:jc w:val="center"/>
              <w:rPr>
                <w:sz w:val="26"/>
                <w:szCs w:val="26"/>
              </w:rPr>
            </w:pPr>
            <w:r w:rsidRPr="00BD027E">
              <w:rPr>
                <w:sz w:val="26"/>
                <w:szCs w:val="26"/>
              </w:rPr>
              <w:t>Numer części</w:t>
            </w:r>
          </w:p>
        </w:tc>
        <w:tc>
          <w:tcPr>
            <w:tcW w:w="6730"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rPr>
                <w:sz w:val="26"/>
                <w:szCs w:val="26"/>
              </w:rPr>
            </w:pPr>
            <w:r w:rsidRPr="00BD027E">
              <w:rPr>
                <w:sz w:val="26"/>
                <w:szCs w:val="26"/>
              </w:rPr>
              <w:t>Opis</w:t>
            </w:r>
          </w:p>
        </w:tc>
      </w:tr>
      <w:tr w:rsidR="00DB48A6" w:rsidRPr="00BD027E" w:rsidTr="00DB48A6">
        <w:trPr>
          <w:trHeight w:val="247"/>
        </w:trPr>
        <w:tc>
          <w:tcPr>
            <w:tcW w:w="2114"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jc w:val="right"/>
              <w:rPr>
                <w:sz w:val="26"/>
                <w:szCs w:val="26"/>
              </w:rPr>
            </w:pPr>
            <w:r w:rsidRPr="00BD027E">
              <w:rPr>
                <w:sz w:val="26"/>
                <w:szCs w:val="26"/>
              </w:rPr>
              <w:t>10787116</w:t>
            </w:r>
          </w:p>
        </w:tc>
        <w:tc>
          <w:tcPr>
            <w:tcW w:w="6730"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ind w:left="5"/>
              <w:rPr>
                <w:sz w:val="26"/>
                <w:szCs w:val="26"/>
              </w:rPr>
            </w:pPr>
            <w:r w:rsidRPr="00BD027E">
              <w:rPr>
                <w:sz w:val="26"/>
                <w:szCs w:val="26"/>
              </w:rPr>
              <w:t>DAX Transducer (MP456)</w:t>
            </w:r>
          </w:p>
        </w:tc>
      </w:tr>
      <w:tr w:rsidR="00DB48A6" w:rsidRPr="00BD027E" w:rsidTr="00DB48A6">
        <w:trPr>
          <w:trHeight w:val="247"/>
        </w:trPr>
        <w:tc>
          <w:tcPr>
            <w:tcW w:w="2114"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jc w:val="right"/>
              <w:rPr>
                <w:sz w:val="26"/>
                <w:szCs w:val="26"/>
              </w:rPr>
            </w:pPr>
            <w:r w:rsidRPr="00BD027E">
              <w:rPr>
                <w:sz w:val="26"/>
                <w:szCs w:val="26"/>
              </w:rPr>
              <w:t>11286872</w:t>
            </w:r>
          </w:p>
        </w:tc>
        <w:tc>
          <w:tcPr>
            <w:tcW w:w="6730"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ind w:left="5"/>
              <w:rPr>
                <w:sz w:val="26"/>
                <w:szCs w:val="26"/>
              </w:rPr>
            </w:pPr>
            <w:r w:rsidRPr="00BD027E">
              <w:rPr>
                <w:sz w:val="26"/>
                <w:szCs w:val="26"/>
              </w:rPr>
              <w:t>OEM ASCENSION DRIVEBAY2(ST)</w:t>
            </w:r>
          </w:p>
        </w:tc>
      </w:tr>
      <w:tr w:rsidR="00DB48A6" w:rsidRPr="00BD027E" w:rsidTr="00DB48A6">
        <w:trPr>
          <w:trHeight w:val="247"/>
        </w:trPr>
        <w:tc>
          <w:tcPr>
            <w:tcW w:w="2114"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jc w:val="right"/>
              <w:rPr>
                <w:sz w:val="26"/>
                <w:szCs w:val="26"/>
              </w:rPr>
            </w:pPr>
            <w:r w:rsidRPr="00BD027E">
              <w:rPr>
                <w:sz w:val="26"/>
                <w:szCs w:val="26"/>
              </w:rPr>
              <w:t>10441625</w:t>
            </w:r>
          </w:p>
        </w:tc>
        <w:tc>
          <w:tcPr>
            <w:tcW w:w="6730"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ind w:left="5"/>
              <w:rPr>
                <w:sz w:val="26"/>
                <w:szCs w:val="26"/>
              </w:rPr>
            </w:pPr>
            <w:r w:rsidRPr="00BD027E">
              <w:rPr>
                <w:sz w:val="26"/>
                <w:szCs w:val="26"/>
              </w:rPr>
              <w:t xml:space="preserve">Transmitter, Mid-Range, </w:t>
            </w:r>
          </w:p>
        </w:tc>
      </w:tr>
      <w:tr w:rsidR="00DB48A6" w:rsidRPr="00BD027E" w:rsidTr="00DB48A6">
        <w:trPr>
          <w:trHeight w:val="228"/>
        </w:trPr>
        <w:tc>
          <w:tcPr>
            <w:tcW w:w="2114"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jc w:val="right"/>
              <w:rPr>
                <w:sz w:val="26"/>
                <w:szCs w:val="26"/>
              </w:rPr>
            </w:pPr>
            <w:r w:rsidRPr="00BD027E">
              <w:rPr>
                <w:sz w:val="26"/>
                <w:szCs w:val="26"/>
              </w:rPr>
              <w:t>10441629</w:t>
            </w:r>
          </w:p>
        </w:tc>
        <w:tc>
          <w:tcPr>
            <w:tcW w:w="6730"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Pr="00BD027E" w:rsidRDefault="00DB48A6" w:rsidP="00DB48A6">
            <w:pPr>
              <w:ind w:left="5"/>
              <w:rPr>
                <w:sz w:val="26"/>
                <w:szCs w:val="26"/>
              </w:rPr>
            </w:pPr>
            <w:r w:rsidRPr="00BD027E">
              <w:rPr>
                <w:sz w:val="26"/>
                <w:szCs w:val="26"/>
              </w:rPr>
              <w:t>Stand, Mid-Range Xmitter</w:t>
            </w:r>
          </w:p>
        </w:tc>
      </w:tr>
    </w:tbl>
    <w:p w:rsidR="00DB48A6" w:rsidRPr="00787711" w:rsidRDefault="00DB48A6" w:rsidP="00DB48A6">
      <w:pPr>
        <w:spacing w:after="3" w:line="268" w:lineRule="auto"/>
        <w:ind w:right="447"/>
        <w:jc w:val="both"/>
        <w:rPr>
          <w:color w:val="000000"/>
        </w:rPr>
      </w:pPr>
    </w:p>
    <w:p w:rsidR="00DB48A6" w:rsidRDefault="00DB48A6" w:rsidP="00DB48A6">
      <w:pPr>
        <w:jc w:val="both"/>
        <w:rPr>
          <w:sz w:val="26"/>
          <w:szCs w:val="26"/>
        </w:rPr>
      </w:pPr>
    </w:p>
    <w:p w:rsidR="00DB48A6" w:rsidRDefault="00DB48A6" w:rsidP="00DB48A6">
      <w:pPr>
        <w:jc w:val="both"/>
      </w:pPr>
      <w:r>
        <w:rPr>
          <w:sz w:val="26"/>
          <w:szCs w:val="26"/>
        </w:rPr>
        <w:t xml:space="preserve"> ● Umowa obejmuje dostawę materiałów (fabrycznie nowych, w oryginalnych opakowaniach) niezbędnych do przeprowadzenia przeglądów.</w:t>
      </w:r>
    </w:p>
    <w:p w:rsidR="00DB48A6" w:rsidRDefault="00DB48A6" w:rsidP="00DB48A6">
      <w:pPr>
        <w:jc w:val="both"/>
        <w:rPr>
          <w:b/>
          <w:sz w:val="26"/>
          <w:szCs w:val="26"/>
        </w:rPr>
      </w:pPr>
    </w:p>
    <w:p w:rsidR="00DB48A6" w:rsidRDefault="00DB48A6" w:rsidP="00DB48A6">
      <w:pPr>
        <w:jc w:val="both"/>
      </w:pPr>
      <w:r>
        <w:rPr>
          <w:b/>
          <w:sz w:val="26"/>
          <w:szCs w:val="26"/>
        </w:rPr>
        <w:t>5. Obsługa serwisowa</w:t>
      </w:r>
    </w:p>
    <w:p w:rsidR="00DB48A6" w:rsidRDefault="00DB48A6" w:rsidP="00DB48A6">
      <w:pPr>
        <w:jc w:val="both"/>
      </w:pPr>
      <w:r>
        <w:rPr>
          <w:sz w:val="26"/>
          <w:szCs w:val="26"/>
        </w:rPr>
        <w:t>● Umowa zapewnia możliwość dokonywania zgłoszeń 24h na dobę, 7 dni w tygodniu.</w:t>
      </w:r>
    </w:p>
    <w:p w:rsidR="00DB48A6" w:rsidRPr="00553A04" w:rsidRDefault="00DB48A6" w:rsidP="00DB48A6">
      <w:pPr>
        <w:jc w:val="both"/>
      </w:pPr>
      <w:r>
        <w:rPr>
          <w:sz w:val="26"/>
          <w:szCs w:val="26"/>
        </w:rPr>
        <w:lastRenderedPageBreak/>
        <w:t>● Umowa zapewnia możliwość korzystania z dedykowanej platformy serwisowej 24h na dobę, 7 dni w tygodniu, pozwalającej na wykonywanie zgłoszeń, bieżące monitorowanie ich statusu oraz stanu realizacji.</w:t>
      </w:r>
    </w:p>
    <w:p w:rsidR="00DB48A6" w:rsidRDefault="00DB48A6" w:rsidP="00DB48A6">
      <w:pPr>
        <w:jc w:val="both"/>
        <w:rPr>
          <w:sz w:val="26"/>
          <w:szCs w:val="26"/>
        </w:rPr>
      </w:pPr>
      <w:r>
        <w:rPr>
          <w:sz w:val="26"/>
          <w:szCs w:val="26"/>
        </w:rPr>
        <w:t>● Umowa zapewnia pracę inżynierów serwisu w normalnych godzinach wykonywania usług serwisowych, to jest od poniedziałku do piątku w godzinach od 8:00 do 17:00, za wyjątkiem dni ustawowo wolnych od pracy.</w:t>
      </w:r>
    </w:p>
    <w:p w:rsidR="00DB48A6" w:rsidRPr="00DA6AF5" w:rsidRDefault="00DB48A6" w:rsidP="00DB48A6">
      <w:pPr>
        <w:jc w:val="both"/>
        <w:rPr>
          <w:sz w:val="26"/>
          <w:szCs w:val="26"/>
        </w:rPr>
      </w:pPr>
      <w:r w:rsidRPr="00DA6AF5">
        <w:rPr>
          <w:sz w:val="26"/>
          <w:szCs w:val="26"/>
        </w:rPr>
        <w:t>● Serwis świadczony w ramach umowy wykonywany jest przez Inżynierów posiadających Certyfikat szkoleniowy producenta lub autoryzowanego przez producenta ośrodka szkoleniowego.</w:t>
      </w:r>
    </w:p>
    <w:p w:rsidR="00DB48A6" w:rsidRPr="00A564CD" w:rsidRDefault="00DB48A6" w:rsidP="00DB48A6">
      <w:pPr>
        <w:jc w:val="both"/>
        <w:rPr>
          <w:sz w:val="26"/>
          <w:szCs w:val="26"/>
        </w:rPr>
      </w:pPr>
      <w:r w:rsidRPr="00DA6AF5">
        <w:rPr>
          <w:sz w:val="26"/>
          <w:szCs w:val="26"/>
        </w:rPr>
        <w:t>● Inżynierowie świadczący serwis posiadający dostęp do legalnych kodów serwisowych, potwierdzony umową licencyjną lub oświadczeniem producenta.</w:t>
      </w:r>
    </w:p>
    <w:p w:rsidR="00DB48A6" w:rsidRDefault="00DB48A6" w:rsidP="00DB48A6">
      <w:pPr>
        <w:jc w:val="both"/>
        <w:rPr>
          <w:b/>
          <w:sz w:val="26"/>
          <w:szCs w:val="26"/>
        </w:rPr>
      </w:pPr>
    </w:p>
    <w:p w:rsidR="00DB48A6" w:rsidRDefault="00DB48A6" w:rsidP="00DB48A6">
      <w:pPr>
        <w:jc w:val="both"/>
      </w:pPr>
      <w:r>
        <w:rPr>
          <w:b/>
          <w:sz w:val="26"/>
          <w:szCs w:val="26"/>
        </w:rPr>
        <w:t>6. Wsparcie aplikacyjne</w:t>
      </w:r>
    </w:p>
    <w:p w:rsidR="00DB48A6" w:rsidRDefault="00DB48A6" w:rsidP="00DB48A6">
      <w:pPr>
        <w:jc w:val="both"/>
      </w:pPr>
      <w:r>
        <w:rPr>
          <w:sz w:val="26"/>
          <w:szCs w:val="26"/>
        </w:rPr>
        <w:t>● W zakresie wsparcia technicznego przez inżyniera serwisu.</w:t>
      </w:r>
    </w:p>
    <w:p w:rsidR="00DB48A6" w:rsidRPr="00553A04" w:rsidRDefault="00DB48A6" w:rsidP="00DB48A6">
      <w:pPr>
        <w:jc w:val="both"/>
      </w:pPr>
      <w:r>
        <w:rPr>
          <w:sz w:val="26"/>
          <w:szCs w:val="26"/>
        </w:rPr>
        <w:t xml:space="preserve">● Doradztwo w zakresie aplikacji (w tym pomoc w optymalizacji działania urządzenia) </w:t>
      </w:r>
      <w:r w:rsidRPr="00DA6AF5">
        <w:rPr>
          <w:sz w:val="26"/>
          <w:szCs w:val="26"/>
        </w:rPr>
        <w:t>i porady przez telefon, w tym jedno na rok stacjonarne (w miejscu instalacji sprzętu) szkolenie z aplikacji zainstalowanych w aparacie.</w:t>
      </w:r>
    </w:p>
    <w:p w:rsidR="00DB48A6" w:rsidRDefault="00DB48A6" w:rsidP="00DB48A6">
      <w:pPr>
        <w:pStyle w:val="Bezodstpw"/>
      </w:pPr>
    </w:p>
    <w:p w:rsidR="00DB48A6" w:rsidRDefault="00DB48A6" w:rsidP="00DB48A6">
      <w:pPr>
        <w:pStyle w:val="Bezodstpw"/>
      </w:pPr>
    </w:p>
    <w:p w:rsidR="00DB48A6" w:rsidRPr="00DA6AF5" w:rsidRDefault="00DB48A6" w:rsidP="00DB48A6">
      <w:pPr>
        <w:pStyle w:val="Bezodstpw"/>
        <w:rPr>
          <w:b/>
        </w:rPr>
      </w:pPr>
      <w:r>
        <w:br w:type="page"/>
      </w:r>
      <w:r w:rsidRPr="00DA6AF5">
        <w:rPr>
          <w:b/>
        </w:rPr>
        <w:lastRenderedPageBreak/>
        <w:t xml:space="preserve">RTG LUMINOS dRF Max  </w:t>
      </w:r>
    </w:p>
    <w:p w:rsidR="00DB48A6" w:rsidRDefault="00DB48A6" w:rsidP="00DB48A6">
      <w:pPr>
        <w:pStyle w:val="Bezodstpw"/>
      </w:pPr>
    </w:p>
    <w:p w:rsidR="00DB48A6" w:rsidRDefault="00DB48A6" w:rsidP="00DB48A6">
      <w:pPr>
        <w:pStyle w:val="Bezodstpw"/>
        <w:jc w:val="both"/>
      </w:pPr>
      <w:r>
        <w:rPr>
          <w:sz w:val="26"/>
          <w:szCs w:val="26"/>
        </w:rPr>
        <w:t>zakres usług:</w:t>
      </w:r>
    </w:p>
    <w:p w:rsidR="00DB48A6" w:rsidRDefault="00DB48A6" w:rsidP="00DB48A6">
      <w:pPr>
        <w:pStyle w:val="Bezodstpw"/>
      </w:pPr>
    </w:p>
    <w:p w:rsidR="00DB48A6" w:rsidRPr="00DA6AF5" w:rsidRDefault="00DB48A6" w:rsidP="00DB48A6">
      <w:pPr>
        <w:jc w:val="both"/>
      </w:pPr>
      <w:r w:rsidRPr="00DA6AF5">
        <w:rPr>
          <w:b/>
          <w:sz w:val="26"/>
          <w:szCs w:val="26"/>
        </w:rPr>
        <w:t>1. Przeglądy okresowe i konserwacje</w:t>
      </w:r>
    </w:p>
    <w:p w:rsidR="00DB48A6" w:rsidRPr="00DA6AF5" w:rsidRDefault="00DB48A6" w:rsidP="00DB48A6">
      <w:pPr>
        <w:jc w:val="both"/>
      </w:pPr>
      <w:r w:rsidRPr="00DA6AF5">
        <w:rPr>
          <w:sz w:val="26"/>
          <w:szCs w:val="26"/>
        </w:rPr>
        <w:t>● Regularne przeglądy okresowe i konserwacje - interwały i zakres przeglądów według zaleceń producenta zawartych w dokumentacji sprzętu; terminy przeglądów - uzgodnione z ZAMAWIAJĄCYM.</w:t>
      </w:r>
    </w:p>
    <w:p w:rsidR="00DB48A6" w:rsidRPr="00DA6AF5" w:rsidRDefault="00DB48A6" w:rsidP="00DB48A6">
      <w:pPr>
        <w:jc w:val="both"/>
      </w:pPr>
      <w:r w:rsidRPr="00DA6AF5">
        <w:rPr>
          <w:sz w:val="26"/>
          <w:szCs w:val="26"/>
        </w:rPr>
        <w:t>● Sprawdzenie bezpieczeństwa mechanicznego.</w:t>
      </w:r>
    </w:p>
    <w:p w:rsidR="00DB48A6" w:rsidRPr="00DA6AF5" w:rsidRDefault="00DB48A6" w:rsidP="00DB48A6">
      <w:pPr>
        <w:jc w:val="both"/>
      </w:pPr>
      <w:r w:rsidRPr="00DA6AF5">
        <w:rPr>
          <w:sz w:val="26"/>
          <w:szCs w:val="26"/>
        </w:rPr>
        <w:t>● Kontrola występowania usterek zewnętrznych.</w:t>
      </w:r>
    </w:p>
    <w:p w:rsidR="00DB48A6" w:rsidRPr="00DA6AF5" w:rsidRDefault="00DB48A6" w:rsidP="00DB48A6">
      <w:pPr>
        <w:jc w:val="both"/>
      </w:pPr>
      <w:r w:rsidRPr="00DA6AF5">
        <w:rPr>
          <w:sz w:val="26"/>
          <w:szCs w:val="26"/>
        </w:rPr>
        <w:t>● Inspekcja zużycia części.</w:t>
      </w:r>
    </w:p>
    <w:p w:rsidR="00DB48A6" w:rsidRPr="00DA6AF5" w:rsidRDefault="00DB48A6" w:rsidP="00DB48A6">
      <w:pPr>
        <w:jc w:val="both"/>
      </w:pPr>
      <w:r w:rsidRPr="00DA6AF5">
        <w:rPr>
          <w:sz w:val="26"/>
          <w:szCs w:val="26"/>
        </w:rPr>
        <w:t>● Oczyszczenie dróg chłodzenia i odprowadzania ciepła.</w:t>
      </w:r>
    </w:p>
    <w:p w:rsidR="00DB48A6" w:rsidRPr="00DA6AF5" w:rsidRDefault="00DB48A6" w:rsidP="00DB48A6">
      <w:pPr>
        <w:jc w:val="both"/>
      </w:pPr>
      <w:r w:rsidRPr="00DA6AF5">
        <w:rPr>
          <w:sz w:val="26"/>
          <w:szCs w:val="26"/>
        </w:rPr>
        <w:t>● Smarowanie ruchomych części mechanicznych.</w:t>
      </w:r>
    </w:p>
    <w:p w:rsidR="00DB48A6" w:rsidRPr="00DA6AF5" w:rsidRDefault="00DB48A6" w:rsidP="00DB48A6">
      <w:pPr>
        <w:jc w:val="both"/>
      </w:pPr>
      <w:r w:rsidRPr="00DA6AF5">
        <w:rPr>
          <w:sz w:val="26"/>
          <w:szCs w:val="26"/>
        </w:rPr>
        <w:t>● Sprawdzenie bezpieczeństwa elektrycznego.</w:t>
      </w:r>
    </w:p>
    <w:p w:rsidR="00DB48A6" w:rsidRPr="00DA6AF5" w:rsidRDefault="00DB48A6" w:rsidP="00DB48A6">
      <w:pPr>
        <w:jc w:val="both"/>
      </w:pPr>
      <w:r w:rsidRPr="00DA6AF5">
        <w:rPr>
          <w:sz w:val="26"/>
          <w:szCs w:val="26"/>
        </w:rPr>
        <w:t>● Konserwacja software’u systemowego i aplikacyjnego przy użyciu dedykowanego oprogramowania serwisowego.</w:t>
      </w:r>
    </w:p>
    <w:p w:rsidR="00DB48A6" w:rsidRPr="00DA6AF5" w:rsidRDefault="00DB48A6" w:rsidP="00DB48A6">
      <w:pPr>
        <w:jc w:val="both"/>
      </w:pPr>
      <w:r w:rsidRPr="00DA6AF5">
        <w:rPr>
          <w:sz w:val="26"/>
          <w:szCs w:val="26"/>
        </w:rPr>
        <w:t>● Porządkowanie przestrzeni dyskowej i bazy danych.</w:t>
      </w:r>
    </w:p>
    <w:p w:rsidR="00DB48A6" w:rsidRPr="00DA6AF5" w:rsidRDefault="00DB48A6" w:rsidP="00DB48A6">
      <w:pPr>
        <w:jc w:val="both"/>
      </w:pPr>
      <w:r w:rsidRPr="00DA6AF5">
        <w:rPr>
          <w:sz w:val="26"/>
          <w:szCs w:val="26"/>
        </w:rPr>
        <w:t>● Sprawdzenie funkcjonowania urządzenia i jego gotowości do pracy.</w:t>
      </w:r>
    </w:p>
    <w:p w:rsidR="00DB48A6" w:rsidRPr="00DA6AF5" w:rsidRDefault="00DB48A6" w:rsidP="00DB48A6">
      <w:pPr>
        <w:jc w:val="both"/>
      </w:pPr>
      <w:r w:rsidRPr="00DA6AF5">
        <w:rPr>
          <w:sz w:val="26"/>
          <w:szCs w:val="26"/>
        </w:rPr>
        <w:t>● Dokumentacja przeglądów.</w:t>
      </w:r>
    </w:p>
    <w:p w:rsidR="00DB48A6" w:rsidRPr="00DA6AF5" w:rsidRDefault="00DB48A6" w:rsidP="00DB48A6">
      <w:pPr>
        <w:jc w:val="both"/>
        <w:rPr>
          <w:sz w:val="26"/>
          <w:szCs w:val="26"/>
        </w:rPr>
      </w:pPr>
    </w:p>
    <w:p w:rsidR="00DB48A6" w:rsidRDefault="00DB48A6" w:rsidP="00DB48A6">
      <w:pPr>
        <w:jc w:val="both"/>
      </w:pPr>
      <w:r w:rsidRPr="00DA6AF5">
        <w:rPr>
          <w:b/>
          <w:sz w:val="26"/>
          <w:szCs w:val="26"/>
        </w:rPr>
        <w:t>2. Kontrola jakości - podczas przeglądów okresowych i konserwacji</w:t>
      </w:r>
    </w:p>
    <w:p w:rsidR="00DB48A6" w:rsidRDefault="00DB48A6" w:rsidP="00DB48A6">
      <w:pPr>
        <w:jc w:val="both"/>
      </w:pPr>
      <w:r>
        <w:rPr>
          <w:sz w:val="26"/>
          <w:szCs w:val="26"/>
        </w:rPr>
        <w:t>● Sprawdzenie jakości obrazu.</w:t>
      </w:r>
    </w:p>
    <w:p w:rsidR="00DB48A6" w:rsidRDefault="00DB48A6" w:rsidP="00DB48A6">
      <w:pPr>
        <w:jc w:val="both"/>
      </w:pPr>
      <w:r>
        <w:rPr>
          <w:sz w:val="26"/>
          <w:szCs w:val="26"/>
        </w:rPr>
        <w:t>● Sprawdzenie wartości pomiarowych i aplikacyjnych aparatury z wykorzystaniem, w razie potrzeby, specjalistycznej aparatury pomiarowej i fantomów.</w:t>
      </w:r>
    </w:p>
    <w:p w:rsidR="00DB48A6" w:rsidRDefault="00DB48A6" w:rsidP="00DB48A6">
      <w:pPr>
        <w:jc w:val="both"/>
        <w:rPr>
          <w:sz w:val="26"/>
          <w:szCs w:val="26"/>
        </w:rPr>
      </w:pPr>
      <w:r>
        <w:rPr>
          <w:sz w:val="26"/>
          <w:szCs w:val="26"/>
        </w:rPr>
        <w:t>● Przeprowadzenie czynności korygujących - ustawienie i regulacja odpowiednich wartości nastawień w przypadkach ich odchylenia od wartości optymalnych.</w:t>
      </w:r>
    </w:p>
    <w:p w:rsidR="00DB48A6" w:rsidRDefault="00DB48A6" w:rsidP="00DB48A6">
      <w:pPr>
        <w:jc w:val="both"/>
      </w:pPr>
    </w:p>
    <w:p w:rsidR="00DB48A6" w:rsidRDefault="00DB48A6" w:rsidP="00DB48A6">
      <w:pPr>
        <w:jc w:val="both"/>
      </w:pPr>
      <w:r>
        <w:rPr>
          <w:b/>
          <w:sz w:val="26"/>
          <w:szCs w:val="26"/>
        </w:rPr>
        <w:t>3. Zdalna diagnostyka</w:t>
      </w:r>
    </w:p>
    <w:p w:rsidR="00DB48A6" w:rsidRPr="00553A04" w:rsidRDefault="00DB48A6" w:rsidP="00DB48A6">
      <w:pPr>
        <w:jc w:val="both"/>
      </w:pPr>
      <w:r>
        <w:t>● Wykorzystanie systemu zdalnej diagnostyki do diagnostyki i naprawy uszkodzeń.</w:t>
      </w:r>
    </w:p>
    <w:p w:rsidR="00DB48A6" w:rsidRDefault="00DB48A6" w:rsidP="00DB48A6">
      <w:pPr>
        <w:jc w:val="both"/>
      </w:pPr>
      <w:r>
        <w:t>● Utrzymanie infrastruktury koniecznej do realizacji usług zdalnej diagnostyki łącznie z pokryciem kosztów użytkowania linii telekomunikacyjnej, jeżeli Zamawiający nie udostępni własnego łącza internetowego.</w:t>
      </w:r>
    </w:p>
    <w:p w:rsidR="00DB48A6" w:rsidRDefault="00DB48A6" w:rsidP="00DB48A6">
      <w:pPr>
        <w:jc w:val="both"/>
        <w:rPr>
          <w:b/>
          <w:sz w:val="26"/>
          <w:szCs w:val="26"/>
        </w:rPr>
      </w:pPr>
    </w:p>
    <w:p w:rsidR="00DB48A6" w:rsidRDefault="00DB48A6" w:rsidP="00DB48A6">
      <w:pPr>
        <w:jc w:val="both"/>
      </w:pPr>
      <w:r>
        <w:rPr>
          <w:b/>
          <w:sz w:val="26"/>
          <w:szCs w:val="26"/>
        </w:rPr>
        <w:t>4. Naprawy</w:t>
      </w:r>
    </w:p>
    <w:p w:rsidR="00DB48A6" w:rsidRDefault="00DB48A6" w:rsidP="00DB48A6">
      <w:pPr>
        <w:jc w:val="both"/>
      </w:pPr>
      <w:r>
        <w:rPr>
          <w:sz w:val="26"/>
          <w:szCs w:val="26"/>
        </w:rPr>
        <w:t>● Interwencje na wezwanie – praca w miejscu lokalizacji aparatury wraz z dojazdem inżyniera.</w:t>
      </w:r>
    </w:p>
    <w:p w:rsidR="00DB48A6" w:rsidRDefault="00DB48A6" w:rsidP="00DB48A6">
      <w:pPr>
        <w:jc w:val="both"/>
      </w:pPr>
      <w:r>
        <w:rPr>
          <w:sz w:val="26"/>
          <w:szCs w:val="26"/>
        </w:rPr>
        <w:t>● Diagnozowanie błędów, usuwanie usterek oraz likwidowanie szkód powstałych w wyniku naturalnego zużycia części.</w:t>
      </w:r>
    </w:p>
    <w:p w:rsidR="00DB48A6" w:rsidRDefault="00DB48A6" w:rsidP="00DB48A6">
      <w:pPr>
        <w:jc w:val="both"/>
      </w:pPr>
      <w:r>
        <w:rPr>
          <w:sz w:val="26"/>
          <w:szCs w:val="26"/>
        </w:rPr>
        <w:t>● Kontrola urządzenia po przeprowadzonej naprawie.</w:t>
      </w:r>
    </w:p>
    <w:p w:rsidR="00DB48A6" w:rsidRDefault="00DB48A6" w:rsidP="00DB48A6">
      <w:pPr>
        <w:jc w:val="both"/>
      </w:pPr>
      <w:r>
        <w:rPr>
          <w:sz w:val="26"/>
          <w:szCs w:val="26"/>
        </w:rPr>
        <w:t>● Dokumentacja interwencji serwisowych.</w:t>
      </w:r>
    </w:p>
    <w:p w:rsidR="00DB48A6" w:rsidRDefault="00DB48A6" w:rsidP="00DB48A6">
      <w:pPr>
        <w:jc w:val="both"/>
        <w:rPr>
          <w:b/>
          <w:sz w:val="26"/>
          <w:szCs w:val="26"/>
        </w:rPr>
      </w:pPr>
    </w:p>
    <w:p w:rsidR="00DB48A6" w:rsidRDefault="00DB48A6" w:rsidP="00DB48A6">
      <w:pPr>
        <w:jc w:val="both"/>
      </w:pPr>
      <w:r>
        <w:rPr>
          <w:b/>
          <w:sz w:val="26"/>
          <w:szCs w:val="26"/>
        </w:rPr>
        <w:t>5. Części zamienne i komponenty specjalne</w:t>
      </w:r>
    </w:p>
    <w:p w:rsidR="00DB48A6" w:rsidRDefault="00DB48A6" w:rsidP="00DB48A6">
      <w:pPr>
        <w:jc w:val="both"/>
        <w:rPr>
          <w:sz w:val="26"/>
          <w:szCs w:val="26"/>
        </w:rPr>
      </w:pPr>
      <w:r>
        <w:rPr>
          <w:sz w:val="26"/>
          <w:szCs w:val="26"/>
        </w:rPr>
        <w:t xml:space="preserve">● </w:t>
      </w:r>
      <w:r w:rsidRPr="00DA6AF5">
        <w:rPr>
          <w:sz w:val="26"/>
          <w:szCs w:val="26"/>
        </w:rPr>
        <w:t>Wymiana na</w:t>
      </w:r>
      <w:r w:rsidRPr="00395F09">
        <w:rPr>
          <w:sz w:val="26"/>
          <w:szCs w:val="26"/>
        </w:rPr>
        <w:t xml:space="preserve"> nowe, oryginalne i w oryginalnych opakowaniach części zamienne i</w:t>
      </w:r>
      <w:r>
        <w:rPr>
          <w:sz w:val="26"/>
          <w:szCs w:val="26"/>
        </w:rPr>
        <w:t> </w:t>
      </w:r>
      <w:r w:rsidRPr="00395F09">
        <w:rPr>
          <w:sz w:val="26"/>
          <w:szCs w:val="26"/>
        </w:rPr>
        <w:t xml:space="preserve">komponenty specjalne (tj. lampy RTG i detektory promieniowania) w celu zastąpienia części, które na skutek naturalnych procesów uległy całkowitemu zużyciu </w:t>
      </w:r>
      <w:r w:rsidRPr="00395F09">
        <w:rPr>
          <w:sz w:val="26"/>
          <w:szCs w:val="26"/>
        </w:rPr>
        <w:lastRenderedPageBreak/>
        <w:t>lub stały się nieprzydatnymi do dalszej eksploatacji, za wyjątkiem materiałów eksploatacyjnych i</w:t>
      </w:r>
      <w:r>
        <w:rPr>
          <w:sz w:val="26"/>
          <w:szCs w:val="26"/>
        </w:rPr>
        <w:t> </w:t>
      </w:r>
      <w:r w:rsidRPr="00395F09">
        <w:rPr>
          <w:sz w:val="26"/>
          <w:szCs w:val="26"/>
        </w:rPr>
        <w:t>elementów wyposażenia dodatkowego.</w:t>
      </w:r>
    </w:p>
    <w:p w:rsidR="00DB48A6" w:rsidRDefault="00DB48A6" w:rsidP="00DB48A6">
      <w:pPr>
        <w:jc w:val="both"/>
      </w:pPr>
      <w:r>
        <w:rPr>
          <w:sz w:val="26"/>
          <w:szCs w:val="26"/>
        </w:rPr>
        <w:t xml:space="preserve">● Umowa obejmuje </w:t>
      </w:r>
      <w:r w:rsidRPr="00DA6AF5">
        <w:rPr>
          <w:sz w:val="26"/>
          <w:szCs w:val="26"/>
        </w:rPr>
        <w:t>wymianę</w:t>
      </w:r>
      <w:r>
        <w:rPr>
          <w:sz w:val="26"/>
          <w:szCs w:val="26"/>
        </w:rPr>
        <w:t xml:space="preserve"> materiałów (fabrycznie nowych, w oryginalnych opakowaniach) niezbędnych do przeprowadzenia przeglądów.</w:t>
      </w:r>
    </w:p>
    <w:p w:rsidR="00DB48A6" w:rsidRDefault="00DB48A6" w:rsidP="00DB48A6">
      <w:pPr>
        <w:jc w:val="both"/>
        <w:rPr>
          <w:b/>
          <w:sz w:val="26"/>
          <w:szCs w:val="26"/>
        </w:rPr>
      </w:pPr>
    </w:p>
    <w:p w:rsidR="00DB48A6" w:rsidRDefault="00DB48A6" w:rsidP="00DB48A6">
      <w:pPr>
        <w:jc w:val="both"/>
      </w:pPr>
      <w:r>
        <w:rPr>
          <w:b/>
          <w:sz w:val="26"/>
          <w:szCs w:val="26"/>
        </w:rPr>
        <w:t>6. Obsługa serwisowa</w:t>
      </w:r>
    </w:p>
    <w:p w:rsidR="00DB48A6" w:rsidRDefault="00DB48A6" w:rsidP="00DB48A6">
      <w:pPr>
        <w:jc w:val="both"/>
      </w:pPr>
      <w:r>
        <w:rPr>
          <w:sz w:val="26"/>
          <w:szCs w:val="26"/>
        </w:rPr>
        <w:t>● Umowa zapewnia możliwość dokonywania zgłoszeń 24h na dobę, 7 dni w tygodniu.</w:t>
      </w:r>
    </w:p>
    <w:p w:rsidR="00DB48A6" w:rsidRPr="00553A04" w:rsidRDefault="00DB48A6" w:rsidP="00DB48A6">
      <w:pPr>
        <w:jc w:val="both"/>
      </w:pPr>
      <w:r>
        <w:rPr>
          <w:sz w:val="26"/>
          <w:szCs w:val="26"/>
        </w:rPr>
        <w:t>● Umowa zapewnia możliwość korzystania z dedykowanej platformy serwisowej 24h na dobę, 7 dni w tygodniu, pozwalającej na wykonywanie zgłoszeń, bieżące monitorowanie ich statusu oraz stanu realizacji.</w:t>
      </w:r>
    </w:p>
    <w:p w:rsidR="00DB48A6" w:rsidRDefault="00DB48A6" w:rsidP="00DB48A6">
      <w:pPr>
        <w:jc w:val="both"/>
        <w:rPr>
          <w:sz w:val="26"/>
          <w:szCs w:val="26"/>
        </w:rPr>
      </w:pPr>
      <w:r>
        <w:rPr>
          <w:sz w:val="26"/>
          <w:szCs w:val="26"/>
        </w:rPr>
        <w:t>● Umowa zapewnia pracę inżynierów serwisu w normalnych godzinach wykonywania usług serwisowych, to jest od poniedziałku do piątku w godzinach od 8:00 do 17:00, za wyjątkiem dni ustawowo wolnych od pracy.</w:t>
      </w:r>
    </w:p>
    <w:p w:rsidR="00DB48A6" w:rsidRPr="00DA6AF5" w:rsidRDefault="00DB48A6" w:rsidP="00DB48A6">
      <w:pPr>
        <w:jc w:val="both"/>
        <w:rPr>
          <w:sz w:val="26"/>
          <w:szCs w:val="26"/>
        </w:rPr>
      </w:pPr>
      <w:r w:rsidRPr="00DA6AF5">
        <w:rPr>
          <w:sz w:val="26"/>
          <w:szCs w:val="26"/>
        </w:rPr>
        <w:t>● Serwis świadczony w ramach umowy wykonywany jest przez Inżynierów posiadających Certyfikat szkoleniowy producenta lub autoryzowanego przez producenta ośrodka szkoleniowego.</w:t>
      </w:r>
    </w:p>
    <w:p w:rsidR="00DB48A6" w:rsidRPr="00A564CD" w:rsidRDefault="00DB48A6" w:rsidP="00DB48A6">
      <w:pPr>
        <w:jc w:val="both"/>
        <w:rPr>
          <w:sz w:val="26"/>
          <w:szCs w:val="26"/>
        </w:rPr>
      </w:pPr>
      <w:r w:rsidRPr="00DA6AF5">
        <w:rPr>
          <w:sz w:val="26"/>
          <w:szCs w:val="26"/>
        </w:rPr>
        <w:t>● Inżynierowie świadczący serwis posiadający dostęp do legalnych kodów serwisowych, potwierdzony umową licencyjną lub oświadczeniem producenta.</w:t>
      </w:r>
    </w:p>
    <w:p w:rsidR="00DB48A6" w:rsidRDefault="00DB48A6" w:rsidP="00DB48A6">
      <w:pPr>
        <w:jc w:val="both"/>
      </w:pPr>
    </w:p>
    <w:p w:rsidR="00DB48A6" w:rsidRDefault="00DB48A6" w:rsidP="00DB48A6">
      <w:pPr>
        <w:jc w:val="both"/>
        <w:rPr>
          <w:b/>
          <w:sz w:val="26"/>
          <w:szCs w:val="26"/>
        </w:rPr>
      </w:pPr>
    </w:p>
    <w:p w:rsidR="00DB48A6" w:rsidRDefault="00DB48A6" w:rsidP="00DB48A6">
      <w:pPr>
        <w:jc w:val="both"/>
      </w:pPr>
      <w:r>
        <w:rPr>
          <w:b/>
          <w:sz w:val="26"/>
          <w:szCs w:val="26"/>
        </w:rPr>
        <w:t>7. Wsparcie aplikacyjne</w:t>
      </w:r>
    </w:p>
    <w:p w:rsidR="00DB48A6" w:rsidRDefault="00DB48A6" w:rsidP="00DB48A6">
      <w:pPr>
        <w:jc w:val="both"/>
      </w:pPr>
      <w:r>
        <w:rPr>
          <w:sz w:val="26"/>
          <w:szCs w:val="26"/>
        </w:rPr>
        <w:t>● W zakresie wsparcia technicznego przez inżyniera serwisu.</w:t>
      </w:r>
    </w:p>
    <w:p w:rsidR="00DB48A6" w:rsidRPr="00553A04" w:rsidRDefault="00DB48A6" w:rsidP="00DB48A6">
      <w:pPr>
        <w:jc w:val="both"/>
      </w:pPr>
      <w:r>
        <w:rPr>
          <w:sz w:val="26"/>
          <w:szCs w:val="26"/>
        </w:rPr>
        <w:t xml:space="preserve">● Doradztwo w zakresie aplikacji (w tym pomoc w optymalizacji działania urządzenia) i porady przez telefon, w tym jedno na rok stacjonarne (w miejscu instalacji sprzętu) </w:t>
      </w:r>
      <w:r w:rsidRPr="00DA6AF5">
        <w:rPr>
          <w:sz w:val="26"/>
          <w:szCs w:val="26"/>
        </w:rPr>
        <w:t>lub zdalne</w:t>
      </w:r>
      <w:r>
        <w:rPr>
          <w:sz w:val="26"/>
          <w:szCs w:val="26"/>
        </w:rPr>
        <w:t xml:space="preserve"> szkolenie z aplikacji zainstalowanych w aparacie.</w:t>
      </w:r>
    </w:p>
    <w:p w:rsidR="00DB48A6" w:rsidRDefault="00DB48A6" w:rsidP="00DB48A6">
      <w:pPr>
        <w:pStyle w:val="Bezodstpw"/>
      </w:pPr>
    </w:p>
    <w:p w:rsidR="00DB48A6" w:rsidRDefault="00DB48A6" w:rsidP="00DB48A6">
      <w:pPr>
        <w:pStyle w:val="Bezodstpw"/>
      </w:pPr>
    </w:p>
    <w:p w:rsidR="00DB48A6" w:rsidRPr="00DA6AF5" w:rsidRDefault="00DB48A6" w:rsidP="00DB48A6">
      <w:pPr>
        <w:pStyle w:val="Bezodstpw"/>
        <w:rPr>
          <w:b/>
        </w:rPr>
      </w:pPr>
      <w:r>
        <w:br w:type="page"/>
      </w:r>
      <w:r w:rsidRPr="00DA6AF5">
        <w:rPr>
          <w:b/>
        </w:rPr>
        <w:lastRenderedPageBreak/>
        <w:t>MAMMOGRAF MAMMOMAT Revelation</w:t>
      </w:r>
    </w:p>
    <w:p w:rsidR="00DB48A6" w:rsidRDefault="00DB48A6" w:rsidP="00DB48A6">
      <w:pPr>
        <w:pStyle w:val="Bezodstpw"/>
      </w:pPr>
    </w:p>
    <w:p w:rsidR="00DB48A6" w:rsidRDefault="00DB48A6" w:rsidP="00DB48A6">
      <w:pPr>
        <w:pStyle w:val="Bezodstpw"/>
        <w:jc w:val="both"/>
      </w:pPr>
      <w:r>
        <w:rPr>
          <w:sz w:val="26"/>
          <w:szCs w:val="26"/>
        </w:rPr>
        <w:t>zakres usług:</w:t>
      </w:r>
    </w:p>
    <w:p w:rsidR="00DB48A6" w:rsidRDefault="00DB48A6" w:rsidP="00DB48A6">
      <w:pPr>
        <w:jc w:val="both"/>
        <w:rPr>
          <w:sz w:val="26"/>
          <w:szCs w:val="26"/>
        </w:rPr>
      </w:pPr>
    </w:p>
    <w:p w:rsidR="00DB48A6" w:rsidRPr="00DA6AF5" w:rsidRDefault="00DB48A6" w:rsidP="00DB48A6">
      <w:pPr>
        <w:jc w:val="both"/>
      </w:pPr>
      <w:r>
        <w:rPr>
          <w:b/>
          <w:sz w:val="26"/>
          <w:szCs w:val="26"/>
        </w:rPr>
        <w:t xml:space="preserve">1. </w:t>
      </w:r>
      <w:r w:rsidRPr="00DA6AF5">
        <w:rPr>
          <w:b/>
          <w:sz w:val="26"/>
          <w:szCs w:val="26"/>
        </w:rPr>
        <w:t>Przeglądy okresowe i konserwacje</w:t>
      </w:r>
    </w:p>
    <w:p w:rsidR="00DB48A6" w:rsidRPr="00DA6AF5" w:rsidRDefault="00DB48A6" w:rsidP="00DB48A6">
      <w:pPr>
        <w:jc w:val="both"/>
      </w:pPr>
      <w:r w:rsidRPr="00DA6AF5">
        <w:rPr>
          <w:sz w:val="26"/>
          <w:szCs w:val="26"/>
        </w:rPr>
        <w:t>● Regularne przeglądy okresowe i konserwacje - interwały i zakres przeglądów według zaleceń producenta zawartych w dokumentacji sprzętu; terminy przeglądów - uzgodnione z ZAMAWIAJĄCYM.</w:t>
      </w:r>
    </w:p>
    <w:p w:rsidR="00DB48A6" w:rsidRPr="00DA6AF5" w:rsidRDefault="00DB48A6" w:rsidP="00DB48A6">
      <w:pPr>
        <w:jc w:val="both"/>
      </w:pPr>
      <w:r w:rsidRPr="00DA6AF5">
        <w:rPr>
          <w:sz w:val="26"/>
          <w:szCs w:val="26"/>
        </w:rPr>
        <w:t>● Sprawdzenie bezpieczeństwa mechanicznego.</w:t>
      </w:r>
    </w:p>
    <w:p w:rsidR="00DB48A6" w:rsidRPr="00DA6AF5" w:rsidRDefault="00DB48A6" w:rsidP="00DB48A6">
      <w:pPr>
        <w:jc w:val="both"/>
      </w:pPr>
      <w:r w:rsidRPr="00DA6AF5">
        <w:rPr>
          <w:sz w:val="26"/>
          <w:szCs w:val="26"/>
        </w:rPr>
        <w:t>● Kontrola występowania usterek zewnętrznych.</w:t>
      </w:r>
    </w:p>
    <w:p w:rsidR="00DB48A6" w:rsidRPr="00DA6AF5" w:rsidRDefault="00DB48A6" w:rsidP="00DB48A6">
      <w:pPr>
        <w:jc w:val="both"/>
      </w:pPr>
      <w:r w:rsidRPr="00DA6AF5">
        <w:rPr>
          <w:sz w:val="26"/>
          <w:szCs w:val="26"/>
        </w:rPr>
        <w:t>● Inspekcja zużycia części.</w:t>
      </w:r>
    </w:p>
    <w:p w:rsidR="00DB48A6" w:rsidRPr="00DA6AF5" w:rsidRDefault="00DB48A6" w:rsidP="00DB48A6">
      <w:pPr>
        <w:jc w:val="both"/>
      </w:pPr>
      <w:r w:rsidRPr="00DA6AF5">
        <w:rPr>
          <w:sz w:val="26"/>
          <w:szCs w:val="26"/>
        </w:rPr>
        <w:t>● Oczyszczenie dróg chłodzenia i odprowadzania ciepła.</w:t>
      </w:r>
    </w:p>
    <w:p w:rsidR="00DB48A6" w:rsidRPr="00DA6AF5" w:rsidRDefault="00DB48A6" w:rsidP="00DB48A6">
      <w:pPr>
        <w:jc w:val="both"/>
      </w:pPr>
      <w:r w:rsidRPr="00DA6AF5">
        <w:rPr>
          <w:sz w:val="26"/>
          <w:szCs w:val="26"/>
        </w:rPr>
        <w:t>● Smarowanie ruchomych części mechanicznych.</w:t>
      </w:r>
    </w:p>
    <w:p w:rsidR="00DB48A6" w:rsidRPr="00DA6AF5" w:rsidRDefault="00DB48A6" w:rsidP="00DB48A6">
      <w:pPr>
        <w:jc w:val="both"/>
      </w:pPr>
      <w:r w:rsidRPr="00DA6AF5">
        <w:rPr>
          <w:sz w:val="26"/>
          <w:szCs w:val="26"/>
        </w:rPr>
        <w:t>● Sprawdzenie bezpieczeństwa elektrycznego.</w:t>
      </w:r>
    </w:p>
    <w:p w:rsidR="00DB48A6" w:rsidRPr="00DA6AF5" w:rsidRDefault="00DB48A6" w:rsidP="00DB48A6">
      <w:pPr>
        <w:jc w:val="both"/>
      </w:pPr>
      <w:r w:rsidRPr="00DA6AF5">
        <w:rPr>
          <w:sz w:val="26"/>
          <w:szCs w:val="26"/>
        </w:rPr>
        <w:t>● Konserwacja software’u systemowego i aplikacyjnego przy użyciu dedykowanego oprogramowania serwisowego.</w:t>
      </w:r>
    </w:p>
    <w:p w:rsidR="00DB48A6" w:rsidRPr="00DA6AF5" w:rsidRDefault="00DB48A6" w:rsidP="00DB48A6">
      <w:pPr>
        <w:jc w:val="both"/>
      </w:pPr>
      <w:r w:rsidRPr="00DA6AF5">
        <w:rPr>
          <w:sz w:val="26"/>
          <w:szCs w:val="26"/>
        </w:rPr>
        <w:t>● Porządkowanie przestrzeni dyskowej i bazy danych.</w:t>
      </w:r>
    </w:p>
    <w:p w:rsidR="00DB48A6" w:rsidRPr="00DA6AF5" w:rsidRDefault="00DB48A6" w:rsidP="00DB48A6">
      <w:pPr>
        <w:jc w:val="both"/>
      </w:pPr>
      <w:r w:rsidRPr="00DA6AF5">
        <w:rPr>
          <w:sz w:val="26"/>
          <w:szCs w:val="26"/>
        </w:rPr>
        <w:t>● Sprawdzenie funkcjonowania urządzenia i jego gotowości do pracy.</w:t>
      </w:r>
    </w:p>
    <w:p w:rsidR="00DB48A6" w:rsidRPr="00DA6AF5" w:rsidRDefault="00DB48A6" w:rsidP="00DB48A6">
      <w:pPr>
        <w:jc w:val="both"/>
      </w:pPr>
      <w:r w:rsidRPr="00DA6AF5">
        <w:rPr>
          <w:sz w:val="26"/>
          <w:szCs w:val="26"/>
        </w:rPr>
        <w:t>● Dokumentacja przeglądów.</w:t>
      </w:r>
    </w:p>
    <w:p w:rsidR="00DB48A6" w:rsidRPr="00DA6AF5" w:rsidRDefault="00DB48A6" w:rsidP="00DB48A6">
      <w:pPr>
        <w:jc w:val="both"/>
        <w:rPr>
          <w:sz w:val="26"/>
          <w:szCs w:val="26"/>
        </w:rPr>
      </w:pPr>
    </w:p>
    <w:p w:rsidR="00DB48A6" w:rsidRPr="00DA6AF5" w:rsidRDefault="00DB48A6" w:rsidP="00DB48A6">
      <w:pPr>
        <w:jc w:val="both"/>
      </w:pPr>
      <w:r w:rsidRPr="00DA6AF5">
        <w:rPr>
          <w:b/>
          <w:sz w:val="26"/>
          <w:szCs w:val="26"/>
        </w:rPr>
        <w:t>2. Kontrola jakości - podczas przeglądów okresowych i konserwacji</w:t>
      </w:r>
    </w:p>
    <w:p w:rsidR="00DB48A6" w:rsidRDefault="00DB48A6" w:rsidP="00DB48A6">
      <w:pPr>
        <w:jc w:val="both"/>
      </w:pPr>
      <w:r w:rsidRPr="00DA6AF5">
        <w:rPr>
          <w:sz w:val="26"/>
          <w:szCs w:val="26"/>
        </w:rPr>
        <w:t>● Sprawdzenie jakości obrazu.</w:t>
      </w:r>
    </w:p>
    <w:p w:rsidR="00DB48A6" w:rsidRDefault="00DB48A6" w:rsidP="00DB48A6">
      <w:pPr>
        <w:jc w:val="both"/>
      </w:pPr>
      <w:r>
        <w:rPr>
          <w:sz w:val="26"/>
          <w:szCs w:val="26"/>
        </w:rPr>
        <w:t>● Sprawdzenie wartości pomiarowych i aplikacyjnych aparatury z wykorzystaniem, w razie potrzeby, specjalistycznej aparatury pomiarowej i fantomów.</w:t>
      </w:r>
    </w:p>
    <w:p w:rsidR="00DB48A6" w:rsidRDefault="00DB48A6" w:rsidP="00DB48A6">
      <w:pPr>
        <w:jc w:val="both"/>
        <w:rPr>
          <w:sz w:val="26"/>
          <w:szCs w:val="26"/>
        </w:rPr>
      </w:pPr>
      <w:r>
        <w:rPr>
          <w:sz w:val="26"/>
          <w:szCs w:val="26"/>
        </w:rPr>
        <w:t>● Przeprowadzenie czynności korygujących - ustawienie i regulacja odpowiednich wartości nastawień w przypadkach ich odchylenia od wartości optymalnych.</w:t>
      </w:r>
    </w:p>
    <w:p w:rsidR="00DB48A6" w:rsidRDefault="00DB48A6" w:rsidP="00DB48A6">
      <w:pPr>
        <w:jc w:val="both"/>
      </w:pPr>
    </w:p>
    <w:p w:rsidR="00DB48A6" w:rsidRDefault="00DB48A6" w:rsidP="00DB48A6">
      <w:pPr>
        <w:jc w:val="both"/>
      </w:pPr>
      <w:r>
        <w:rPr>
          <w:b/>
          <w:sz w:val="26"/>
          <w:szCs w:val="26"/>
        </w:rPr>
        <w:t>3. Zdalna diagnostyka</w:t>
      </w:r>
    </w:p>
    <w:p w:rsidR="00DB48A6" w:rsidRPr="00553A04" w:rsidRDefault="00DB48A6" w:rsidP="00DB48A6">
      <w:pPr>
        <w:jc w:val="both"/>
      </w:pPr>
      <w:r>
        <w:t>● Wykorzystanie systemu zdalnej diagnostyki do diagnostyki i naprawy uszkodzeń.</w:t>
      </w:r>
    </w:p>
    <w:p w:rsidR="00DB48A6" w:rsidRDefault="00DB48A6" w:rsidP="00DB48A6">
      <w:pPr>
        <w:jc w:val="both"/>
      </w:pPr>
      <w:r>
        <w:t>● Utrzymanie infrastruktury koniecznej do realizacji usług zdalnej diagnostyki łącznie z pokryciem kosztów użytkowania linii telekomunikacyjnej, jeżeli Zamawiający nie udostępni własnego łącza internetowego.</w:t>
      </w:r>
    </w:p>
    <w:p w:rsidR="00DB48A6" w:rsidRDefault="00DB48A6" w:rsidP="00DB48A6">
      <w:pPr>
        <w:jc w:val="both"/>
      </w:pPr>
      <w:r>
        <w:t>● Dotyczy aparatury wyposażonej w funkcję zdalnej diagnostyki.</w:t>
      </w:r>
    </w:p>
    <w:p w:rsidR="00DB48A6" w:rsidRDefault="00DB48A6" w:rsidP="00DB48A6">
      <w:pPr>
        <w:jc w:val="both"/>
        <w:rPr>
          <w:b/>
          <w:sz w:val="26"/>
          <w:szCs w:val="26"/>
        </w:rPr>
      </w:pPr>
    </w:p>
    <w:p w:rsidR="00DB48A6" w:rsidRDefault="00DB48A6" w:rsidP="00DB48A6">
      <w:pPr>
        <w:jc w:val="both"/>
      </w:pPr>
      <w:r>
        <w:rPr>
          <w:b/>
          <w:sz w:val="26"/>
          <w:szCs w:val="26"/>
        </w:rPr>
        <w:t>4. Naprawy</w:t>
      </w:r>
    </w:p>
    <w:p w:rsidR="00DB48A6" w:rsidRDefault="00DB48A6" w:rsidP="00DB48A6">
      <w:pPr>
        <w:jc w:val="both"/>
      </w:pPr>
      <w:r>
        <w:rPr>
          <w:sz w:val="26"/>
          <w:szCs w:val="26"/>
        </w:rPr>
        <w:t>● Interwencje na wezwanie – praca w miejscu lokalizacji aparatury wraz z dojazdem inżyniera.</w:t>
      </w:r>
    </w:p>
    <w:p w:rsidR="00DB48A6" w:rsidRDefault="00DB48A6" w:rsidP="00DB48A6">
      <w:pPr>
        <w:jc w:val="both"/>
      </w:pPr>
      <w:r>
        <w:rPr>
          <w:sz w:val="26"/>
          <w:szCs w:val="26"/>
        </w:rPr>
        <w:t>● Diagnozowanie błędów, usuwanie usterek oraz likwidowanie szkód powstałych w wyniku naturalnego zużycia części.</w:t>
      </w:r>
    </w:p>
    <w:p w:rsidR="00DB48A6" w:rsidRDefault="00DB48A6" w:rsidP="00DB48A6">
      <w:pPr>
        <w:jc w:val="both"/>
      </w:pPr>
      <w:r>
        <w:rPr>
          <w:sz w:val="26"/>
          <w:szCs w:val="26"/>
        </w:rPr>
        <w:t>● Kontrola urządzenia po przeprowadzonej naprawie.</w:t>
      </w:r>
    </w:p>
    <w:p w:rsidR="00DB48A6" w:rsidRDefault="00DB48A6" w:rsidP="00DB48A6">
      <w:pPr>
        <w:jc w:val="both"/>
      </w:pPr>
      <w:r>
        <w:rPr>
          <w:sz w:val="26"/>
          <w:szCs w:val="26"/>
        </w:rPr>
        <w:t>● Dokumentacja interwencji serwisowych.</w:t>
      </w:r>
    </w:p>
    <w:p w:rsidR="00DB48A6" w:rsidRDefault="00DB48A6" w:rsidP="00DB48A6">
      <w:pPr>
        <w:jc w:val="both"/>
        <w:rPr>
          <w:b/>
          <w:sz w:val="26"/>
          <w:szCs w:val="26"/>
        </w:rPr>
      </w:pPr>
    </w:p>
    <w:p w:rsidR="00DB48A6" w:rsidRDefault="00DB48A6" w:rsidP="00DB48A6">
      <w:pPr>
        <w:jc w:val="both"/>
      </w:pPr>
      <w:r>
        <w:rPr>
          <w:b/>
          <w:sz w:val="26"/>
          <w:szCs w:val="26"/>
        </w:rPr>
        <w:t>5. Części zamienne i komponenty specjalne</w:t>
      </w:r>
    </w:p>
    <w:p w:rsidR="00DB48A6" w:rsidRDefault="00DB48A6" w:rsidP="00DB48A6">
      <w:pPr>
        <w:jc w:val="both"/>
        <w:rPr>
          <w:sz w:val="26"/>
          <w:szCs w:val="26"/>
        </w:rPr>
      </w:pPr>
      <w:r>
        <w:rPr>
          <w:sz w:val="26"/>
          <w:szCs w:val="26"/>
        </w:rPr>
        <w:t xml:space="preserve">● </w:t>
      </w:r>
      <w:r w:rsidRPr="00DA6AF5">
        <w:rPr>
          <w:sz w:val="26"/>
          <w:szCs w:val="26"/>
        </w:rPr>
        <w:t>Wymiana na nowe, oryginalne i w oryginalnych opakowaniach części zamienne i komponenty specjalne (tj. lampy RTG i detektory promieniowania) w celu zastąpienia części, które na skutek naturalnych procesów uległy całkowitemu zużyciu</w:t>
      </w:r>
      <w:r w:rsidRPr="00825AF3">
        <w:rPr>
          <w:sz w:val="26"/>
          <w:szCs w:val="26"/>
        </w:rPr>
        <w:t xml:space="preserve"> lub stały się </w:t>
      </w:r>
      <w:r w:rsidRPr="00825AF3">
        <w:rPr>
          <w:sz w:val="26"/>
          <w:szCs w:val="26"/>
        </w:rPr>
        <w:lastRenderedPageBreak/>
        <w:t>nieprzydatnymi do dalszej eksploatacji, za wyjątkiem materiałów eksploatacyjnych i elementów wyposażenia dodatkowego</w:t>
      </w:r>
      <w:r w:rsidRPr="001B7B10">
        <w:rPr>
          <w:sz w:val="26"/>
          <w:szCs w:val="26"/>
        </w:rPr>
        <w:t>.</w:t>
      </w:r>
      <w:r>
        <w:rPr>
          <w:sz w:val="26"/>
          <w:szCs w:val="26"/>
        </w:rPr>
        <w:t xml:space="preserve"> </w:t>
      </w:r>
    </w:p>
    <w:p w:rsidR="00DB48A6" w:rsidRDefault="00DB48A6" w:rsidP="00DB48A6">
      <w:pPr>
        <w:jc w:val="both"/>
      </w:pPr>
      <w:r>
        <w:rPr>
          <w:sz w:val="26"/>
          <w:szCs w:val="26"/>
        </w:rPr>
        <w:t xml:space="preserve">● Umowa </w:t>
      </w:r>
      <w:r w:rsidRPr="00DA6AF5">
        <w:rPr>
          <w:sz w:val="26"/>
          <w:szCs w:val="26"/>
        </w:rPr>
        <w:t>obejmuje wymianę materiałów</w:t>
      </w:r>
      <w:r>
        <w:rPr>
          <w:sz w:val="26"/>
          <w:szCs w:val="26"/>
        </w:rPr>
        <w:t xml:space="preserve"> (fabrycznie nowych, w oryginalnych opakowaniach) niezbędnych do przeprowadzenia przeglądów.</w:t>
      </w:r>
    </w:p>
    <w:p w:rsidR="00DB48A6" w:rsidRDefault="00DB48A6" w:rsidP="00DB48A6">
      <w:pPr>
        <w:jc w:val="both"/>
        <w:rPr>
          <w:b/>
          <w:sz w:val="26"/>
          <w:szCs w:val="26"/>
        </w:rPr>
      </w:pPr>
    </w:p>
    <w:p w:rsidR="00DB48A6" w:rsidRDefault="00DB48A6" w:rsidP="00DB48A6">
      <w:pPr>
        <w:jc w:val="both"/>
      </w:pPr>
      <w:r>
        <w:rPr>
          <w:b/>
          <w:sz w:val="26"/>
          <w:szCs w:val="26"/>
        </w:rPr>
        <w:t>6. Obsługa serwisowa</w:t>
      </w:r>
    </w:p>
    <w:p w:rsidR="00DB48A6" w:rsidRDefault="00DB48A6" w:rsidP="00DB48A6">
      <w:pPr>
        <w:jc w:val="both"/>
      </w:pPr>
      <w:r>
        <w:rPr>
          <w:sz w:val="26"/>
          <w:szCs w:val="26"/>
        </w:rPr>
        <w:t>● Umowa zapewnia możliwość dokonywania zgłoszeń 24h na dobę, 7 dni w tygodniu.</w:t>
      </w:r>
    </w:p>
    <w:p w:rsidR="00DB48A6" w:rsidRPr="00553A04" w:rsidRDefault="00DB48A6" w:rsidP="00DB48A6">
      <w:pPr>
        <w:jc w:val="both"/>
      </w:pPr>
      <w:r>
        <w:rPr>
          <w:sz w:val="26"/>
          <w:szCs w:val="26"/>
        </w:rPr>
        <w:t>● Umowa zapewnia możliwość korzystania z dedykowanej platformy serwisowej 24h na dobę, 7 dni w tygodniu, pozwalającej na wykonywanie zgłoszeń, bieżące monitorowanie ich statusu oraz stanu realizacji.</w:t>
      </w:r>
    </w:p>
    <w:p w:rsidR="00DB48A6" w:rsidRDefault="00DB48A6" w:rsidP="00DB48A6">
      <w:pPr>
        <w:jc w:val="both"/>
        <w:rPr>
          <w:sz w:val="26"/>
          <w:szCs w:val="26"/>
        </w:rPr>
      </w:pPr>
      <w:r>
        <w:rPr>
          <w:sz w:val="26"/>
          <w:szCs w:val="26"/>
        </w:rPr>
        <w:t>● Umowa zapewnia pracę inżynierów serwisu w normalnych godzinach wykonywania usług serwisowych, to jest od poniedziałku do piątku w godzinach od 8:00 do 17:00, za wyjątkiem dni ustawowo wolnych od pracy.</w:t>
      </w:r>
    </w:p>
    <w:p w:rsidR="00DB48A6" w:rsidRPr="00DA6AF5" w:rsidRDefault="00DB48A6" w:rsidP="00DB48A6">
      <w:pPr>
        <w:jc w:val="both"/>
        <w:rPr>
          <w:sz w:val="26"/>
          <w:szCs w:val="26"/>
        </w:rPr>
      </w:pPr>
      <w:r w:rsidRPr="00DA6AF5">
        <w:rPr>
          <w:sz w:val="26"/>
          <w:szCs w:val="26"/>
        </w:rPr>
        <w:t>● Serwis świadczony w ramach umowy wykonywany jest przez Inżynierów posiadających Certyfikat szkoleniowy producenta lub autoryzowanego przez producenta ośrodka szkoleniowego.</w:t>
      </w:r>
    </w:p>
    <w:p w:rsidR="00DB48A6" w:rsidRPr="00A564CD" w:rsidRDefault="00DB48A6" w:rsidP="00DB48A6">
      <w:pPr>
        <w:jc w:val="both"/>
        <w:rPr>
          <w:sz w:val="26"/>
          <w:szCs w:val="26"/>
        </w:rPr>
      </w:pPr>
      <w:r w:rsidRPr="00DA6AF5">
        <w:rPr>
          <w:sz w:val="26"/>
          <w:szCs w:val="26"/>
        </w:rPr>
        <w:t>● Inżynierowie świadczący serwis posiadający dostęp do legalnych kodów serwisowych, potwierdzony umową licencyjną lub oświadczeniem producenta.</w:t>
      </w:r>
    </w:p>
    <w:p w:rsidR="00DB48A6" w:rsidRDefault="00DB48A6" w:rsidP="00DB48A6">
      <w:pPr>
        <w:jc w:val="both"/>
        <w:rPr>
          <w:b/>
          <w:sz w:val="26"/>
          <w:szCs w:val="26"/>
        </w:rPr>
      </w:pPr>
    </w:p>
    <w:p w:rsidR="00DB48A6" w:rsidRDefault="00DB48A6" w:rsidP="00DB48A6">
      <w:pPr>
        <w:jc w:val="both"/>
      </w:pPr>
      <w:r>
        <w:rPr>
          <w:b/>
          <w:sz w:val="26"/>
          <w:szCs w:val="26"/>
        </w:rPr>
        <w:t>7. Wsparcie aplikacyjne</w:t>
      </w:r>
    </w:p>
    <w:p w:rsidR="00DB48A6" w:rsidRDefault="00DB48A6" w:rsidP="00DB48A6">
      <w:pPr>
        <w:jc w:val="both"/>
      </w:pPr>
      <w:r>
        <w:rPr>
          <w:sz w:val="26"/>
          <w:szCs w:val="26"/>
        </w:rPr>
        <w:t>● W zakresie wsparcia technicznego przez inżyniera serwisu.</w:t>
      </w:r>
    </w:p>
    <w:p w:rsidR="00DB48A6" w:rsidRPr="00553A04" w:rsidRDefault="00DB48A6" w:rsidP="00DB48A6">
      <w:pPr>
        <w:jc w:val="both"/>
      </w:pPr>
      <w:r>
        <w:rPr>
          <w:sz w:val="26"/>
          <w:szCs w:val="26"/>
        </w:rPr>
        <w:t>● Doradztwo w zakresie aplikacji (w tym pomoc w optymalizacji działania urządzenia) i porady przez telefon, w tym jedno na rok stacjonarne (w miejscu instalacji sprzętu</w:t>
      </w:r>
      <w:r w:rsidRPr="00DA6AF5">
        <w:rPr>
          <w:sz w:val="26"/>
          <w:szCs w:val="26"/>
        </w:rPr>
        <w:t>) lub zdalne szkolenie</w:t>
      </w:r>
      <w:r>
        <w:rPr>
          <w:sz w:val="26"/>
          <w:szCs w:val="26"/>
        </w:rPr>
        <w:t xml:space="preserve"> z aplikacji zainstalowanych w aparacie.</w:t>
      </w:r>
    </w:p>
    <w:p w:rsidR="00DB48A6" w:rsidRDefault="00DB48A6" w:rsidP="00DB48A6">
      <w:pPr>
        <w:pStyle w:val="Bezodstpw"/>
      </w:pPr>
    </w:p>
    <w:p w:rsidR="00DB48A6" w:rsidRDefault="00DB48A6" w:rsidP="00DB48A6">
      <w:pPr>
        <w:pStyle w:val="Bezodstpw"/>
      </w:pPr>
    </w:p>
    <w:p w:rsidR="00DB48A6" w:rsidRPr="00DA6AF5" w:rsidRDefault="00DB48A6" w:rsidP="00DB48A6">
      <w:pPr>
        <w:pStyle w:val="Bezodstpw"/>
        <w:rPr>
          <w:b/>
        </w:rPr>
      </w:pPr>
      <w:r>
        <w:br w:type="page"/>
      </w:r>
      <w:r w:rsidRPr="00DA6AF5">
        <w:rPr>
          <w:b/>
        </w:rPr>
        <w:lastRenderedPageBreak/>
        <w:t>USG Acuson X300 (WW)</w:t>
      </w:r>
    </w:p>
    <w:p w:rsidR="00DB48A6" w:rsidRDefault="00DB48A6" w:rsidP="00DB48A6">
      <w:pPr>
        <w:pStyle w:val="Bezodstpw"/>
        <w:ind w:left="720"/>
      </w:pPr>
    </w:p>
    <w:p w:rsidR="00DB48A6" w:rsidRDefault="00DB48A6" w:rsidP="00DB48A6">
      <w:pPr>
        <w:pStyle w:val="Bezodstpw"/>
        <w:jc w:val="both"/>
        <w:rPr>
          <w:sz w:val="26"/>
          <w:szCs w:val="26"/>
        </w:rPr>
      </w:pPr>
      <w:r>
        <w:rPr>
          <w:sz w:val="26"/>
          <w:szCs w:val="26"/>
        </w:rPr>
        <w:t>zakres usług:</w:t>
      </w:r>
    </w:p>
    <w:p w:rsidR="00DB48A6" w:rsidRDefault="00DB48A6" w:rsidP="00DB48A6">
      <w:pPr>
        <w:pStyle w:val="Bezodstpw"/>
        <w:jc w:val="both"/>
      </w:pPr>
    </w:p>
    <w:p w:rsidR="00DB48A6" w:rsidRPr="00DA6AF5" w:rsidRDefault="00DB48A6" w:rsidP="00DB48A6">
      <w:pPr>
        <w:jc w:val="both"/>
      </w:pPr>
      <w:r w:rsidRPr="00DA6AF5">
        <w:rPr>
          <w:b/>
          <w:sz w:val="26"/>
          <w:szCs w:val="26"/>
        </w:rPr>
        <w:t>1. Przeglądy okresowe i konserwacje</w:t>
      </w:r>
    </w:p>
    <w:p w:rsidR="00DB48A6" w:rsidRPr="00DA6AF5" w:rsidRDefault="00DB48A6" w:rsidP="00DB48A6">
      <w:pPr>
        <w:jc w:val="both"/>
      </w:pPr>
      <w:r w:rsidRPr="00DA6AF5">
        <w:rPr>
          <w:sz w:val="26"/>
          <w:szCs w:val="26"/>
        </w:rPr>
        <w:t>● Regularne przeglądy okresowe i konserwacje - interwały i zakres przeglądów według zaleceń producenta zawartych w dokumentacji sprzętu; terminy przeglądów - uzgodnione z ZAMAWIAJĄCYM.</w:t>
      </w:r>
    </w:p>
    <w:p w:rsidR="00DB48A6" w:rsidRPr="00DA6AF5" w:rsidRDefault="00DB48A6" w:rsidP="00DB48A6">
      <w:pPr>
        <w:jc w:val="both"/>
      </w:pPr>
      <w:r w:rsidRPr="00DA6AF5">
        <w:rPr>
          <w:sz w:val="26"/>
          <w:szCs w:val="26"/>
        </w:rPr>
        <w:t>● Sprawdzenie bezpieczeństwa mechanicznego.</w:t>
      </w:r>
    </w:p>
    <w:p w:rsidR="00DB48A6" w:rsidRPr="00DA6AF5" w:rsidRDefault="00DB48A6" w:rsidP="00DB48A6">
      <w:pPr>
        <w:jc w:val="both"/>
      </w:pPr>
      <w:r w:rsidRPr="00DA6AF5">
        <w:rPr>
          <w:sz w:val="26"/>
          <w:szCs w:val="26"/>
        </w:rPr>
        <w:t>● Kontrola występowania usterek zewnętrznych.</w:t>
      </w:r>
    </w:p>
    <w:p w:rsidR="00DB48A6" w:rsidRPr="00DA6AF5" w:rsidRDefault="00DB48A6" w:rsidP="00DB48A6">
      <w:pPr>
        <w:jc w:val="both"/>
      </w:pPr>
      <w:r w:rsidRPr="00DA6AF5">
        <w:rPr>
          <w:sz w:val="26"/>
          <w:szCs w:val="26"/>
        </w:rPr>
        <w:t>● Inspekcja zużycia części.</w:t>
      </w:r>
    </w:p>
    <w:p w:rsidR="00DB48A6" w:rsidRPr="00DA6AF5" w:rsidRDefault="00DB48A6" w:rsidP="00DB48A6">
      <w:pPr>
        <w:jc w:val="both"/>
      </w:pPr>
      <w:r w:rsidRPr="00DA6AF5">
        <w:rPr>
          <w:sz w:val="26"/>
          <w:szCs w:val="26"/>
        </w:rPr>
        <w:t>● Oczyszczenie dróg chłodzenia i odprowadzania ciepła.</w:t>
      </w:r>
    </w:p>
    <w:p w:rsidR="00DB48A6" w:rsidRPr="00DA6AF5" w:rsidRDefault="00DB48A6" w:rsidP="00DB48A6">
      <w:pPr>
        <w:jc w:val="both"/>
      </w:pPr>
      <w:r w:rsidRPr="00DA6AF5">
        <w:rPr>
          <w:sz w:val="26"/>
          <w:szCs w:val="26"/>
        </w:rPr>
        <w:t>● Smarowanie ruchomych części mechanicznych.</w:t>
      </w:r>
    </w:p>
    <w:p w:rsidR="00DB48A6" w:rsidRPr="00DA6AF5" w:rsidRDefault="00DB48A6" w:rsidP="00DB48A6">
      <w:pPr>
        <w:jc w:val="both"/>
      </w:pPr>
      <w:r w:rsidRPr="00DA6AF5">
        <w:rPr>
          <w:sz w:val="26"/>
          <w:szCs w:val="26"/>
        </w:rPr>
        <w:t>● Sprawdzenie bezpieczeństwa elektrycznego.</w:t>
      </w:r>
    </w:p>
    <w:p w:rsidR="00DB48A6" w:rsidRPr="00DA6AF5" w:rsidRDefault="00DB48A6" w:rsidP="00DB48A6">
      <w:pPr>
        <w:jc w:val="both"/>
      </w:pPr>
      <w:r w:rsidRPr="00DA6AF5">
        <w:rPr>
          <w:sz w:val="26"/>
          <w:szCs w:val="26"/>
        </w:rPr>
        <w:t>● Konserwacja software’u systemowego i aplikacyjnego przy użyciu dedykowanego oprogramowania serwisowego.</w:t>
      </w:r>
    </w:p>
    <w:p w:rsidR="00DB48A6" w:rsidRPr="00DA6AF5" w:rsidRDefault="00DB48A6" w:rsidP="00DB48A6">
      <w:pPr>
        <w:jc w:val="both"/>
      </w:pPr>
      <w:r w:rsidRPr="00DA6AF5">
        <w:rPr>
          <w:sz w:val="26"/>
          <w:szCs w:val="26"/>
        </w:rPr>
        <w:t>● Porządkowanie przestrzeni dyskowej i bazy danych.</w:t>
      </w:r>
    </w:p>
    <w:p w:rsidR="00DB48A6" w:rsidRPr="00DA6AF5" w:rsidRDefault="00DB48A6" w:rsidP="00DB48A6">
      <w:pPr>
        <w:jc w:val="both"/>
      </w:pPr>
      <w:r w:rsidRPr="00DA6AF5">
        <w:rPr>
          <w:sz w:val="26"/>
          <w:szCs w:val="26"/>
        </w:rPr>
        <w:t>● Sprawdzenie funkcjonowania urządzenia i jego gotowości do pracy.</w:t>
      </w:r>
    </w:p>
    <w:p w:rsidR="00DB48A6" w:rsidRPr="00DA6AF5" w:rsidRDefault="00DB48A6" w:rsidP="00DB48A6">
      <w:pPr>
        <w:jc w:val="both"/>
      </w:pPr>
      <w:r w:rsidRPr="00DA6AF5">
        <w:rPr>
          <w:sz w:val="26"/>
          <w:szCs w:val="26"/>
        </w:rPr>
        <w:t>● Dokumentacja przeglądów.</w:t>
      </w:r>
    </w:p>
    <w:p w:rsidR="00DB48A6" w:rsidRPr="00DA6AF5" w:rsidRDefault="00DB48A6" w:rsidP="00DB48A6">
      <w:pPr>
        <w:jc w:val="both"/>
        <w:rPr>
          <w:sz w:val="26"/>
          <w:szCs w:val="26"/>
        </w:rPr>
      </w:pPr>
    </w:p>
    <w:p w:rsidR="00DB48A6" w:rsidRPr="00DA6AF5" w:rsidRDefault="00DB48A6" w:rsidP="00DB48A6">
      <w:pPr>
        <w:jc w:val="both"/>
      </w:pPr>
      <w:r w:rsidRPr="00DA6AF5">
        <w:rPr>
          <w:b/>
          <w:sz w:val="26"/>
          <w:szCs w:val="26"/>
        </w:rPr>
        <w:t>2. Kontrola jakości - podczas przeglądów okresowych i konserwacji</w:t>
      </w:r>
    </w:p>
    <w:p w:rsidR="00DB48A6" w:rsidRPr="00DA6AF5" w:rsidRDefault="00DB48A6" w:rsidP="00DB48A6">
      <w:pPr>
        <w:jc w:val="both"/>
      </w:pPr>
      <w:r w:rsidRPr="00DA6AF5">
        <w:rPr>
          <w:sz w:val="26"/>
          <w:szCs w:val="26"/>
        </w:rPr>
        <w:t>● Sprawdzenie jakości obrazu.</w:t>
      </w:r>
    </w:p>
    <w:p w:rsidR="00DB48A6" w:rsidRPr="00DA6AF5" w:rsidRDefault="00DB48A6" w:rsidP="00DB48A6">
      <w:pPr>
        <w:jc w:val="both"/>
      </w:pPr>
      <w:r w:rsidRPr="00DA6AF5">
        <w:rPr>
          <w:sz w:val="26"/>
          <w:szCs w:val="26"/>
        </w:rPr>
        <w:t>● Sprawdzenie wartości pomiarowych i aplikacyjnych aparatury z wykorzystaniem, w razie potrzeby, specjalistycznej aparatury pomiarowej i fantomów.</w:t>
      </w:r>
    </w:p>
    <w:p w:rsidR="00DB48A6" w:rsidRPr="00DA6AF5" w:rsidRDefault="00DB48A6" w:rsidP="00DB48A6">
      <w:pPr>
        <w:jc w:val="both"/>
        <w:rPr>
          <w:sz w:val="26"/>
          <w:szCs w:val="26"/>
        </w:rPr>
      </w:pPr>
      <w:r w:rsidRPr="00DA6AF5">
        <w:rPr>
          <w:sz w:val="26"/>
          <w:szCs w:val="26"/>
        </w:rPr>
        <w:t>● Przeprowadzenie czynności korygujących - ustawienie i regulacja odpowiednich wartości nastawień w przypadkach ich odchylenia od wartości optymalnych.</w:t>
      </w:r>
    </w:p>
    <w:p w:rsidR="00DB48A6" w:rsidRPr="00DA6AF5" w:rsidRDefault="00DB48A6" w:rsidP="00DB48A6">
      <w:pPr>
        <w:jc w:val="both"/>
        <w:rPr>
          <w:b/>
          <w:sz w:val="26"/>
          <w:szCs w:val="26"/>
        </w:rPr>
      </w:pPr>
    </w:p>
    <w:p w:rsidR="00DB48A6" w:rsidRPr="00DA6AF5" w:rsidRDefault="00DB48A6" w:rsidP="00DB48A6">
      <w:pPr>
        <w:jc w:val="both"/>
      </w:pPr>
      <w:r>
        <w:rPr>
          <w:b/>
          <w:sz w:val="26"/>
          <w:szCs w:val="26"/>
        </w:rPr>
        <w:t>3</w:t>
      </w:r>
      <w:r w:rsidRPr="00DA6AF5">
        <w:rPr>
          <w:b/>
          <w:sz w:val="26"/>
          <w:szCs w:val="26"/>
        </w:rPr>
        <w:t>. Naprawy</w:t>
      </w:r>
    </w:p>
    <w:p w:rsidR="00DB48A6" w:rsidRPr="00DA6AF5" w:rsidRDefault="00DB48A6" w:rsidP="00DB48A6">
      <w:pPr>
        <w:jc w:val="both"/>
      </w:pPr>
      <w:r w:rsidRPr="00DA6AF5">
        <w:rPr>
          <w:sz w:val="26"/>
          <w:szCs w:val="26"/>
        </w:rPr>
        <w:t>● Interwencje na wezwanie – praca w miejscu lokalizacji aparatury wraz z dojazdem inżyniera.</w:t>
      </w:r>
    </w:p>
    <w:p w:rsidR="00DB48A6" w:rsidRPr="00DA6AF5" w:rsidRDefault="00DB48A6" w:rsidP="00DB48A6">
      <w:pPr>
        <w:jc w:val="both"/>
      </w:pPr>
      <w:r w:rsidRPr="00DA6AF5">
        <w:rPr>
          <w:sz w:val="26"/>
          <w:szCs w:val="26"/>
        </w:rPr>
        <w:t>● Diagnozowanie błędów, usuwanie usterek oraz likwidowanie szkód powstałych w wyniku naturalnego zużycia części.</w:t>
      </w:r>
    </w:p>
    <w:p w:rsidR="00DB48A6" w:rsidRPr="00DA6AF5" w:rsidRDefault="00DB48A6" w:rsidP="00DB48A6">
      <w:pPr>
        <w:jc w:val="both"/>
      </w:pPr>
      <w:r w:rsidRPr="00DA6AF5">
        <w:rPr>
          <w:sz w:val="26"/>
          <w:szCs w:val="26"/>
        </w:rPr>
        <w:t>● Kontrola urządzenia po przeprowadzonej naprawie.</w:t>
      </w:r>
    </w:p>
    <w:p w:rsidR="00DB48A6" w:rsidRPr="00DA6AF5" w:rsidRDefault="00DB48A6" w:rsidP="00DB48A6">
      <w:pPr>
        <w:jc w:val="both"/>
      </w:pPr>
      <w:r w:rsidRPr="00DA6AF5">
        <w:rPr>
          <w:sz w:val="26"/>
          <w:szCs w:val="26"/>
        </w:rPr>
        <w:t>● Dokumentacja interwencji serwisowych.</w:t>
      </w:r>
    </w:p>
    <w:p w:rsidR="00DB48A6" w:rsidRPr="00DA6AF5" w:rsidRDefault="00DB48A6" w:rsidP="00DB48A6">
      <w:pPr>
        <w:jc w:val="both"/>
        <w:rPr>
          <w:b/>
          <w:sz w:val="26"/>
          <w:szCs w:val="26"/>
        </w:rPr>
      </w:pPr>
    </w:p>
    <w:p w:rsidR="00DB48A6" w:rsidRPr="00DA6AF5" w:rsidRDefault="00DB48A6" w:rsidP="00DB48A6">
      <w:pPr>
        <w:jc w:val="both"/>
      </w:pPr>
      <w:r>
        <w:rPr>
          <w:b/>
          <w:sz w:val="26"/>
          <w:szCs w:val="26"/>
        </w:rPr>
        <w:t>4</w:t>
      </w:r>
      <w:r w:rsidRPr="00DA6AF5">
        <w:rPr>
          <w:b/>
          <w:sz w:val="26"/>
          <w:szCs w:val="26"/>
        </w:rPr>
        <w:t>. Części zamienne i komponenty specjalne</w:t>
      </w:r>
    </w:p>
    <w:p w:rsidR="00DB48A6" w:rsidRDefault="00DB48A6" w:rsidP="00DB48A6">
      <w:pPr>
        <w:jc w:val="both"/>
        <w:rPr>
          <w:sz w:val="26"/>
          <w:szCs w:val="26"/>
        </w:rPr>
      </w:pPr>
      <w:r w:rsidRPr="00DA6AF5">
        <w:rPr>
          <w:sz w:val="26"/>
          <w:szCs w:val="26"/>
        </w:rPr>
        <w:t>● Wymiana części zamiennych z wyłączeniem części wymienionych w Tabeli 2, w celu zastąpienia części, które na skutek naturalnych procesów uległy całkowitemu zużyciu</w:t>
      </w:r>
      <w:r>
        <w:rPr>
          <w:sz w:val="26"/>
          <w:szCs w:val="26"/>
        </w:rPr>
        <w:t xml:space="preserve"> lub stały się nieprzydatnymi do dalszej eksploatacji, </w:t>
      </w:r>
      <w:r w:rsidRPr="003243A5">
        <w:rPr>
          <w:sz w:val="26"/>
          <w:szCs w:val="26"/>
        </w:rPr>
        <w:t xml:space="preserve">z ograniczeniem do wymiany maksymalnie jednej głowicy USG (w ramach głowic będących na wyposażeniu aparatu i nie wymienionych w </w:t>
      </w:r>
      <w:r>
        <w:rPr>
          <w:sz w:val="26"/>
          <w:szCs w:val="26"/>
        </w:rPr>
        <w:t>Tabeli 2</w:t>
      </w:r>
      <w:r w:rsidRPr="003243A5">
        <w:rPr>
          <w:sz w:val="26"/>
          <w:szCs w:val="26"/>
        </w:rPr>
        <w:t>), w ciągu jednego roku obowiązywania umowy oraz z wyłączeniem materiałów eksploatacyjnych i elementów wyposażenia dodatkowego.</w:t>
      </w:r>
    </w:p>
    <w:p w:rsidR="00DB48A6" w:rsidRDefault="00DB48A6" w:rsidP="00DB48A6">
      <w:pPr>
        <w:jc w:val="both"/>
      </w:pPr>
    </w:p>
    <w:p w:rsidR="00DB48A6" w:rsidRDefault="00DB48A6" w:rsidP="00DB48A6">
      <w:pPr>
        <w:jc w:val="both"/>
      </w:pPr>
    </w:p>
    <w:p w:rsidR="00DB48A6" w:rsidRDefault="00DB48A6" w:rsidP="00DB48A6">
      <w:pPr>
        <w:jc w:val="both"/>
      </w:pPr>
    </w:p>
    <w:p w:rsidR="00DB48A6" w:rsidRDefault="00DB48A6" w:rsidP="00DB48A6">
      <w:pPr>
        <w:jc w:val="both"/>
      </w:pPr>
    </w:p>
    <w:p w:rsidR="00DB48A6" w:rsidRPr="00A55FA3" w:rsidRDefault="00DB48A6" w:rsidP="00DB48A6">
      <w:pPr>
        <w:jc w:val="both"/>
      </w:pPr>
      <w:r w:rsidRPr="00A55FA3">
        <w:t>Tabela 2</w:t>
      </w:r>
      <w:r>
        <w:t>.</w:t>
      </w:r>
    </w:p>
    <w:tbl>
      <w:tblPr>
        <w:tblW w:w="8844" w:type="dxa"/>
        <w:tblInd w:w="-36" w:type="dxa"/>
        <w:tblCellMar>
          <w:top w:w="38" w:type="dxa"/>
          <w:left w:w="30" w:type="dxa"/>
          <w:right w:w="115" w:type="dxa"/>
        </w:tblCellMar>
        <w:tblLook w:val="04A0"/>
      </w:tblPr>
      <w:tblGrid>
        <w:gridCol w:w="2116"/>
        <w:gridCol w:w="6728"/>
      </w:tblGrid>
      <w:tr w:rsidR="00DB48A6" w:rsidRPr="00BD027E" w:rsidTr="00DB48A6">
        <w:trPr>
          <w:trHeight w:val="302"/>
        </w:trPr>
        <w:tc>
          <w:tcPr>
            <w:tcW w:w="2116"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Default="00DB48A6" w:rsidP="00DB48A6">
            <w:pPr>
              <w:ind w:left="93"/>
              <w:jc w:val="center"/>
            </w:pPr>
            <w:r w:rsidRPr="00BD027E">
              <w:rPr>
                <w:sz w:val="16"/>
              </w:rPr>
              <w:t>Numer części</w:t>
            </w:r>
          </w:p>
        </w:tc>
        <w:tc>
          <w:tcPr>
            <w:tcW w:w="6728" w:type="dxa"/>
            <w:tcBorders>
              <w:top w:val="single" w:sz="8" w:space="0" w:color="000000"/>
              <w:left w:val="single" w:sz="8" w:space="0" w:color="000000"/>
              <w:bottom w:val="single" w:sz="8" w:space="0" w:color="000000"/>
              <w:right w:val="single" w:sz="8" w:space="0" w:color="000000"/>
            </w:tcBorders>
            <w:shd w:val="clear" w:color="auto" w:fill="auto"/>
            <w:hideMark/>
          </w:tcPr>
          <w:p w:rsidR="00DB48A6" w:rsidRDefault="00DB48A6" w:rsidP="00DB48A6">
            <w:r w:rsidRPr="00BD027E">
              <w:rPr>
                <w:sz w:val="16"/>
              </w:rPr>
              <w:t>Opis</w:t>
            </w:r>
          </w:p>
        </w:tc>
      </w:tr>
      <w:tr w:rsidR="00DB48A6" w:rsidRPr="00BD027E" w:rsidTr="00DB48A6">
        <w:trPr>
          <w:trHeight w:val="302"/>
        </w:trPr>
        <w:tc>
          <w:tcPr>
            <w:tcW w:w="2116" w:type="dxa"/>
            <w:tcBorders>
              <w:top w:val="single" w:sz="8" w:space="0" w:color="000000"/>
              <w:left w:val="single" w:sz="12" w:space="0" w:color="000000"/>
              <w:bottom w:val="single" w:sz="8" w:space="0" w:color="000000"/>
              <w:right w:val="single" w:sz="8" w:space="0" w:color="000000"/>
            </w:tcBorders>
            <w:shd w:val="clear" w:color="auto" w:fill="auto"/>
            <w:hideMark/>
          </w:tcPr>
          <w:p w:rsidR="00DB48A6" w:rsidRDefault="00DB48A6" w:rsidP="00DB48A6">
            <w:pPr>
              <w:ind w:left="99"/>
              <w:jc w:val="center"/>
            </w:pPr>
            <w:r w:rsidRPr="00BD027E">
              <w:rPr>
                <w:sz w:val="16"/>
              </w:rPr>
              <w:t>08264577</w:t>
            </w:r>
          </w:p>
        </w:tc>
        <w:tc>
          <w:tcPr>
            <w:tcW w:w="6728" w:type="dxa"/>
            <w:tcBorders>
              <w:top w:val="single" w:sz="8" w:space="0" w:color="000000"/>
              <w:left w:val="single" w:sz="8" w:space="0" w:color="000000"/>
              <w:bottom w:val="single" w:sz="8" w:space="0" w:color="000000"/>
              <w:right w:val="single" w:sz="12" w:space="0" w:color="000000"/>
            </w:tcBorders>
            <w:shd w:val="clear" w:color="auto" w:fill="auto"/>
            <w:hideMark/>
          </w:tcPr>
          <w:p w:rsidR="00DB48A6" w:rsidRDefault="00DB48A6" w:rsidP="00DB48A6">
            <w:r w:rsidRPr="00BD027E">
              <w:rPr>
                <w:sz w:val="16"/>
              </w:rPr>
              <w:t>V5M Transducer , Service</w:t>
            </w:r>
          </w:p>
        </w:tc>
      </w:tr>
      <w:tr w:rsidR="00DB48A6" w:rsidRPr="00BD027E" w:rsidTr="00DB48A6">
        <w:trPr>
          <w:trHeight w:val="302"/>
        </w:trPr>
        <w:tc>
          <w:tcPr>
            <w:tcW w:w="2116" w:type="dxa"/>
            <w:tcBorders>
              <w:top w:val="single" w:sz="8" w:space="0" w:color="000000"/>
              <w:left w:val="single" w:sz="12" w:space="0" w:color="000000"/>
              <w:bottom w:val="single" w:sz="8" w:space="0" w:color="000000"/>
              <w:right w:val="single" w:sz="8" w:space="0" w:color="000000"/>
            </w:tcBorders>
            <w:shd w:val="clear" w:color="auto" w:fill="auto"/>
            <w:hideMark/>
          </w:tcPr>
          <w:p w:rsidR="00DB48A6" w:rsidRDefault="00DB48A6" w:rsidP="00DB48A6">
            <w:pPr>
              <w:ind w:left="99"/>
              <w:jc w:val="center"/>
            </w:pPr>
            <w:r w:rsidRPr="00BD027E">
              <w:rPr>
                <w:sz w:val="16"/>
              </w:rPr>
              <w:t>11013705</w:t>
            </w:r>
          </w:p>
        </w:tc>
        <w:tc>
          <w:tcPr>
            <w:tcW w:w="6728" w:type="dxa"/>
            <w:tcBorders>
              <w:top w:val="single" w:sz="8" w:space="0" w:color="000000"/>
              <w:left w:val="single" w:sz="8" w:space="0" w:color="000000"/>
              <w:bottom w:val="single" w:sz="8" w:space="0" w:color="000000"/>
              <w:right w:val="single" w:sz="12" w:space="0" w:color="000000"/>
            </w:tcBorders>
            <w:shd w:val="clear" w:color="auto" w:fill="auto"/>
            <w:hideMark/>
          </w:tcPr>
          <w:p w:rsidR="00DB48A6" w:rsidRPr="00BD027E" w:rsidRDefault="00DB48A6" w:rsidP="00DB48A6">
            <w:pPr>
              <w:rPr>
                <w:lang w:val="en-US"/>
              </w:rPr>
            </w:pPr>
            <w:r w:rsidRPr="00BD027E">
              <w:rPr>
                <w:sz w:val="16"/>
                <w:lang w:val="en-US"/>
              </w:rPr>
              <w:t>V5M Transducer (shielded) Service, RoHS</w:t>
            </w:r>
          </w:p>
        </w:tc>
      </w:tr>
      <w:tr w:rsidR="00DB48A6" w:rsidRPr="00BD027E" w:rsidTr="00DB48A6">
        <w:trPr>
          <w:trHeight w:val="302"/>
        </w:trPr>
        <w:tc>
          <w:tcPr>
            <w:tcW w:w="2116" w:type="dxa"/>
            <w:tcBorders>
              <w:top w:val="single" w:sz="8" w:space="0" w:color="000000"/>
              <w:left w:val="single" w:sz="12" w:space="0" w:color="000000"/>
              <w:bottom w:val="single" w:sz="8" w:space="0" w:color="000000"/>
              <w:right w:val="single" w:sz="8" w:space="0" w:color="000000"/>
            </w:tcBorders>
            <w:shd w:val="clear" w:color="auto" w:fill="auto"/>
            <w:hideMark/>
          </w:tcPr>
          <w:p w:rsidR="00DB48A6" w:rsidRDefault="00DB48A6" w:rsidP="00DB48A6">
            <w:pPr>
              <w:ind w:left="99"/>
              <w:jc w:val="center"/>
            </w:pPr>
            <w:r w:rsidRPr="00BD027E">
              <w:rPr>
                <w:sz w:val="16"/>
              </w:rPr>
              <w:t>10348554</w:t>
            </w:r>
          </w:p>
        </w:tc>
        <w:tc>
          <w:tcPr>
            <w:tcW w:w="6728" w:type="dxa"/>
            <w:tcBorders>
              <w:top w:val="single" w:sz="8" w:space="0" w:color="000000"/>
              <w:left w:val="single" w:sz="8" w:space="0" w:color="000000"/>
              <w:bottom w:val="single" w:sz="8" w:space="0" w:color="000000"/>
              <w:right w:val="single" w:sz="12" w:space="0" w:color="000000"/>
            </w:tcBorders>
            <w:shd w:val="clear" w:color="auto" w:fill="auto"/>
            <w:hideMark/>
          </w:tcPr>
          <w:p w:rsidR="00DB48A6" w:rsidRDefault="00DB48A6" w:rsidP="00DB48A6">
            <w:r w:rsidRPr="00BD027E">
              <w:rPr>
                <w:sz w:val="16"/>
              </w:rPr>
              <w:t>V5Ms Transducer (shielded), Korea</w:t>
            </w:r>
          </w:p>
        </w:tc>
      </w:tr>
      <w:tr w:rsidR="00DB48A6" w:rsidRPr="00BD027E" w:rsidTr="00DB48A6">
        <w:trPr>
          <w:trHeight w:val="302"/>
        </w:trPr>
        <w:tc>
          <w:tcPr>
            <w:tcW w:w="2116" w:type="dxa"/>
            <w:tcBorders>
              <w:top w:val="single" w:sz="8" w:space="0" w:color="000000"/>
              <w:left w:val="single" w:sz="12" w:space="0" w:color="000000"/>
              <w:bottom w:val="single" w:sz="8" w:space="0" w:color="000000"/>
              <w:right w:val="single" w:sz="8" w:space="0" w:color="000000"/>
            </w:tcBorders>
            <w:shd w:val="clear" w:color="auto" w:fill="auto"/>
            <w:hideMark/>
          </w:tcPr>
          <w:p w:rsidR="00DB48A6" w:rsidRDefault="00DB48A6" w:rsidP="00DB48A6">
            <w:pPr>
              <w:ind w:left="99"/>
              <w:jc w:val="center"/>
            </w:pPr>
            <w:r w:rsidRPr="00BD027E">
              <w:rPr>
                <w:sz w:val="16"/>
              </w:rPr>
              <w:t>10430455</w:t>
            </w:r>
          </w:p>
        </w:tc>
        <w:tc>
          <w:tcPr>
            <w:tcW w:w="6728" w:type="dxa"/>
            <w:tcBorders>
              <w:top w:val="single" w:sz="8" w:space="0" w:color="000000"/>
              <w:left w:val="single" w:sz="8" w:space="0" w:color="000000"/>
              <w:bottom w:val="single" w:sz="8" w:space="0" w:color="000000"/>
              <w:right w:val="single" w:sz="12" w:space="0" w:color="000000"/>
            </w:tcBorders>
            <w:shd w:val="clear" w:color="auto" w:fill="auto"/>
            <w:hideMark/>
          </w:tcPr>
          <w:p w:rsidR="00DB48A6" w:rsidRPr="00BD027E" w:rsidRDefault="00DB48A6" w:rsidP="00DB48A6">
            <w:pPr>
              <w:rPr>
                <w:lang w:val="en-US"/>
              </w:rPr>
            </w:pPr>
            <w:r w:rsidRPr="00BD027E">
              <w:rPr>
                <w:sz w:val="16"/>
                <w:lang w:val="en-US"/>
              </w:rPr>
              <w:t>V5M TEE Transducer, X300 PE</w:t>
            </w:r>
          </w:p>
        </w:tc>
      </w:tr>
      <w:tr w:rsidR="00DB48A6" w:rsidRPr="00BD027E" w:rsidTr="00DB48A6">
        <w:trPr>
          <w:trHeight w:val="302"/>
        </w:trPr>
        <w:tc>
          <w:tcPr>
            <w:tcW w:w="2116" w:type="dxa"/>
            <w:tcBorders>
              <w:top w:val="single" w:sz="8" w:space="0" w:color="000000"/>
              <w:left w:val="single" w:sz="12" w:space="0" w:color="000000"/>
              <w:bottom w:val="single" w:sz="8" w:space="0" w:color="000000"/>
              <w:right w:val="single" w:sz="8" w:space="0" w:color="000000"/>
            </w:tcBorders>
            <w:shd w:val="clear" w:color="auto" w:fill="auto"/>
            <w:hideMark/>
          </w:tcPr>
          <w:p w:rsidR="00DB48A6" w:rsidRDefault="00DB48A6" w:rsidP="00DB48A6">
            <w:pPr>
              <w:ind w:left="99"/>
              <w:jc w:val="center"/>
            </w:pPr>
            <w:r w:rsidRPr="00BD027E">
              <w:rPr>
                <w:sz w:val="16"/>
              </w:rPr>
              <w:t>08263703</w:t>
            </w:r>
          </w:p>
        </w:tc>
        <w:tc>
          <w:tcPr>
            <w:tcW w:w="6728" w:type="dxa"/>
            <w:tcBorders>
              <w:top w:val="single" w:sz="8" w:space="0" w:color="000000"/>
              <w:left w:val="single" w:sz="8" w:space="0" w:color="000000"/>
              <w:bottom w:val="single" w:sz="8" w:space="0" w:color="000000"/>
              <w:right w:val="single" w:sz="12" w:space="0" w:color="000000"/>
            </w:tcBorders>
            <w:shd w:val="clear" w:color="auto" w:fill="auto"/>
            <w:hideMark/>
          </w:tcPr>
          <w:p w:rsidR="00DB48A6" w:rsidRDefault="00DB48A6" w:rsidP="00DB48A6">
            <w:r w:rsidRPr="00BD027E">
              <w:rPr>
                <w:sz w:val="16"/>
              </w:rPr>
              <w:t>V5M Transducer (shielded), S2000</w:t>
            </w:r>
          </w:p>
        </w:tc>
      </w:tr>
    </w:tbl>
    <w:p w:rsidR="00DB48A6" w:rsidRDefault="00DB48A6" w:rsidP="00DB48A6">
      <w:pPr>
        <w:jc w:val="both"/>
        <w:rPr>
          <w:sz w:val="26"/>
          <w:szCs w:val="26"/>
        </w:rPr>
      </w:pPr>
    </w:p>
    <w:p w:rsidR="00DB48A6" w:rsidRPr="00DA6AF5" w:rsidRDefault="00DB48A6" w:rsidP="00DB48A6">
      <w:pPr>
        <w:jc w:val="both"/>
        <w:rPr>
          <w:sz w:val="26"/>
          <w:szCs w:val="26"/>
        </w:rPr>
      </w:pPr>
      <w:r w:rsidRPr="00DA6AF5">
        <w:rPr>
          <w:sz w:val="26"/>
          <w:szCs w:val="26"/>
        </w:rPr>
        <w:t>● Umowa obejmuje wymianę materiałów (fabrycznie nowych, w oryginalnych opakowaniach) niezbędnych do przeprowadzenia przeglądów.</w:t>
      </w:r>
    </w:p>
    <w:p w:rsidR="00DB48A6" w:rsidRPr="00DA6AF5" w:rsidRDefault="00DB48A6" w:rsidP="00DB48A6">
      <w:pPr>
        <w:jc w:val="both"/>
        <w:rPr>
          <w:b/>
          <w:sz w:val="26"/>
          <w:szCs w:val="26"/>
        </w:rPr>
      </w:pPr>
    </w:p>
    <w:p w:rsidR="00DB48A6" w:rsidRPr="00DA6AF5" w:rsidRDefault="00DB48A6" w:rsidP="00DB48A6">
      <w:pPr>
        <w:jc w:val="both"/>
      </w:pPr>
      <w:r w:rsidRPr="00DA6AF5">
        <w:rPr>
          <w:b/>
          <w:sz w:val="26"/>
          <w:szCs w:val="26"/>
        </w:rPr>
        <w:t>5. Obsługa serwisowa</w:t>
      </w:r>
    </w:p>
    <w:p w:rsidR="00DB48A6" w:rsidRPr="00DA6AF5" w:rsidRDefault="00DB48A6" w:rsidP="00DB48A6">
      <w:pPr>
        <w:jc w:val="both"/>
      </w:pPr>
      <w:r w:rsidRPr="00DA6AF5">
        <w:rPr>
          <w:sz w:val="26"/>
          <w:szCs w:val="26"/>
        </w:rPr>
        <w:t>● Umowa zapewnia możliwość dokonywania zgłoszeń 24h na dobę, 7 dni w tygodniu.</w:t>
      </w:r>
    </w:p>
    <w:p w:rsidR="00DB48A6" w:rsidRPr="00DA6AF5" w:rsidRDefault="00DB48A6" w:rsidP="00DB48A6">
      <w:pPr>
        <w:jc w:val="both"/>
      </w:pPr>
      <w:r w:rsidRPr="00DA6AF5">
        <w:rPr>
          <w:sz w:val="26"/>
          <w:szCs w:val="26"/>
        </w:rPr>
        <w:t>● Umowa zapewnia możliwość korzystania z dedykowanej platformy serwisowej 24h na dobę, 7 dni w tygodniu, pozwalającej na wykonywanie zgłoszeń, bieżące monitorowanie ich statusu oraz stanu realizacji.</w:t>
      </w:r>
    </w:p>
    <w:p w:rsidR="00DB48A6" w:rsidRPr="00DA6AF5" w:rsidRDefault="00DB48A6" w:rsidP="00DB48A6">
      <w:pPr>
        <w:jc w:val="both"/>
        <w:rPr>
          <w:sz w:val="26"/>
          <w:szCs w:val="26"/>
        </w:rPr>
      </w:pPr>
      <w:r w:rsidRPr="00DA6AF5">
        <w:rPr>
          <w:sz w:val="26"/>
          <w:szCs w:val="26"/>
        </w:rPr>
        <w:t>● Umowa zapewnia pracę inżynierów serwisu w normalnych godzinach wykonywania usług serwisowych, to jest od poniedziałku do piątku w godzinach od 8:00 do 17:00, za wyjątkiem dni ustawowo wolnych od pracy.</w:t>
      </w:r>
    </w:p>
    <w:p w:rsidR="00DB48A6" w:rsidRDefault="00DB48A6" w:rsidP="00DB48A6">
      <w:pPr>
        <w:jc w:val="both"/>
        <w:rPr>
          <w:b/>
          <w:sz w:val="26"/>
          <w:szCs w:val="26"/>
        </w:rPr>
      </w:pPr>
    </w:p>
    <w:p w:rsidR="00DB48A6" w:rsidRDefault="00DB48A6" w:rsidP="00DB48A6">
      <w:pPr>
        <w:jc w:val="both"/>
      </w:pPr>
      <w:r>
        <w:rPr>
          <w:b/>
          <w:sz w:val="26"/>
          <w:szCs w:val="26"/>
        </w:rPr>
        <w:t>6. Wsparcie aplikacyjne</w:t>
      </w:r>
    </w:p>
    <w:p w:rsidR="00DB48A6" w:rsidRDefault="00DB48A6" w:rsidP="00DB48A6">
      <w:pPr>
        <w:jc w:val="both"/>
      </w:pPr>
      <w:r>
        <w:rPr>
          <w:sz w:val="26"/>
          <w:szCs w:val="26"/>
        </w:rPr>
        <w:t>● W zakresie wsparcia technicznego przez inżyniera serwisu.</w:t>
      </w:r>
    </w:p>
    <w:p w:rsidR="00DB48A6" w:rsidRPr="00553A04" w:rsidRDefault="00DB48A6" w:rsidP="00DB48A6">
      <w:pPr>
        <w:jc w:val="both"/>
      </w:pPr>
      <w:r>
        <w:rPr>
          <w:sz w:val="26"/>
          <w:szCs w:val="26"/>
        </w:rPr>
        <w:t xml:space="preserve">● Doradztwo w zakresie aplikacji (w tym pomoc w optymalizacji działania urządzenia) </w:t>
      </w:r>
      <w:r w:rsidRPr="00DA6AF5">
        <w:rPr>
          <w:sz w:val="26"/>
          <w:szCs w:val="26"/>
        </w:rPr>
        <w:t>- i</w:t>
      </w:r>
      <w:r>
        <w:rPr>
          <w:sz w:val="26"/>
          <w:szCs w:val="26"/>
        </w:rPr>
        <w:t xml:space="preserve"> porady przez telefon.</w:t>
      </w:r>
    </w:p>
    <w:p w:rsidR="00DB48A6" w:rsidRDefault="00DB48A6" w:rsidP="00DB48A6">
      <w:pPr>
        <w:pStyle w:val="Bezodstpw"/>
        <w:jc w:val="both"/>
      </w:pPr>
    </w:p>
    <w:p w:rsidR="00DB48A6" w:rsidRDefault="00DB48A6" w:rsidP="00DB48A6">
      <w:pPr>
        <w:pStyle w:val="Bezodstpw"/>
      </w:pPr>
    </w:p>
    <w:p w:rsidR="00DB48A6" w:rsidRDefault="00DB48A6" w:rsidP="00DB48A6">
      <w:pPr>
        <w:pStyle w:val="Bezodstpw"/>
      </w:pPr>
      <w:r>
        <w:br w:type="page"/>
      </w:r>
    </w:p>
    <w:p w:rsidR="00DB48A6" w:rsidRPr="00DA6AF5" w:rsidRDefault="00DB48A6" w:rsidP="00DB48A6">
      <w:pPr>
        <w:pStyle w:val="Bezodstpw"/>
        <w:rPr>
          <w:b/>
        </w:rPr>
      </w:pPr>
      <w:r w:rsidRPr="00DA6AF5">
        <w:rPr>
          <w:b/>
        </w:rPr>
        <w:lastRenderedPageBreak/>
        <w:t>Tomografu komputerowego Somatom Definition AS z systemem bramkowania oddechowego oraz systemem wirtualnej symulacji LASERY LAP</w:t>
      </w:r>
    </w:p>
    <w:p w:rsidR="00DB48A6" w:rsidRDefault="00DB48A6" w:rsidP="00DB48A6">
      <w:pPr>
        <w:pStyle w:val="Bezodstpw"/>
        <w:ind w:left="720"/>
      </w:pPr>
    </w:p>
    <w:p w:rsidR="00DB48A6" w:rsidRDefault="00DB48A6" w:rsidP="00DB48A6">
      <w:pPr>
        <w:pStyle w:val="Bezodstpw"/>
        <w:jc w:val="both"/>
        <w:rPr>
          <w:sz w:val="26"/>
          <w:szCs w:val="26"/>
        </w:rPr>
      </w:pPr>
      <w:r>
        <w:rPr>
          <w:sz w:val="26"/>
          <w:szCs w:val="26"/>
        </w:rPr>
        <w:t>zakres usług:</w:t>
      </w:r>
    </w:p>
    <w:p w:rsidR="00DB48A6" w:rsidRDefault="00DB48A6" w:rsidP="00DB48A6">
      <w:pPr>
        <w:pStyle w:val="Bezodstpw"/>
        <w:jc w:val="both"/>
      </w:pPr>
    </w:p>
    <w:p w:rsidR="00DB48A6" w:rsidRPr="00DA6AF5" w:rsidRDefault="00DB48A6" w:rsidP="00DB48A6">
      <w:pPr>
        <w:jc w:val="both"/>
      </w:pPr>
      <w:r w:rsidRPr="00DA6AF5">
        <w:rPr>
          <w:b/>
          <w:sz w:val="26"/>
          <w:szCs w:val="26"/>
        </w:rPr>
        <w:t>1. Przeglądy okresowe i konserwacje</w:t>
      </w:r>
    </w:p>
    <w:p w:rsidR="00DB48A6" w:rsidRPr="00DA6AF5" w:rsidRDefault="00DB48A6" w:rsidP="00DB48A6">
      <w:pPr>
        <w:jc w:val="both"/>
      </w:pPr>
      <w:r w:rsidRPr="00DA6AF5">
        <w:rPr>
          <w:sz w:val="26"/>
          <w:szCs w:val="26"/>
        </w:rPr>
        <w:t>● Regularne przeglądy okresowe i konserwacje - interwały i zakres przeglądów według zaleceń producenta zawartych w dokumentacji sprzętu; terminy przeglądów - uzgodnione z ZAMAWIAJĄCYM.</w:t>
      </w:r>
    </w:p>
    <w:p w:rsidR="00DB48A6" w:rsidRPr="00DA6AF5" w:rsidRDefault="00DB48A6" w:rsidP="00DB48A6">
      <w:pPr>
        <w:jc w:val="both"/>
      </w:pPr>
      <w:r w:rsidRPr="00DA6AF5">
        <w:rPr>
          <w:sz w:val="26"/>
          <w:szCs w:val="26"/>
        </w:rPr>
        <w:t>● Sprawdzenie bezpieczeństwa mechanicznego.</w:t>
      </w:r>
    </w:p>
    <w:p w:rsidR="00DB48A6" w:rsidRPr="00DA6AF5" w:rsidRDefault="00DB48A6" w:rsidP="00DB48A6">
      <w:pPr>
        <w:jc w:val="both"/>
      </w:pPr>
      <w:r w:rsidRPr="00DA6AF5">
        <w:rPr>
          <w:sz w:val="26"/>
          <w:szCs w:val="26"/>
        </w:rPr>
        <w:t>● Kontrola występowania usterek zewnętrznych.</w:t>
      </w:r>
    </w:p>
    <w:p w:rsidR="00DB48A6" w:rsidRPr="00DA6AF5" w:rsidRDefault="00DB48A6" w:rsidP="00DB48A6">
      <w:pPr>
        <w:jc w:val="both"/>
      </w:pPr>
      <w:r w:rsidRPr="00DA6AF5">
        <w:rPr>
          <w:sz w:val="26"/>
          <w:szCs w:val="26"/>
        </w:rPr>
        <w:t>● Inspekcja zużycia części.</w:t>
      </w:r>
    </w:p>
    <w:p w:rsidR="00DB48A6" w:rsidRPr="00DA6AF5" w:rsidRDefault="00DB48A6" w:rsidP="00DB48A6">
      <w:pPr>
        <w:jc w:val="both"/>
      </w:pPr>
      <w:r w:rsidRPr="00DA6AF5">
        <w:rPr>
          <w:sz w:val="26"/>
          <w:szCs w:val="26"/>
        </w:rPr>
        <w:t>● Oczyszczenie dróg chłodzenia i odprowadzania ciepła.</w:t>
      </w:r>
    </w:p>
    <w:p w:rsidR="00DB48A6" w:rsidRPr="00DA6AF5" w:rsidRDefault="00DB48A6" w:rsidP="00DB48A6">
      <w:pPr>
        <w:jc w:val="both"/>
      </w:pPr>
      <w:r w:rsidRPr="00DA6AF5">
        <w:rPr>
          <w:sz w:val="26"/>
          <w:szCs w:val="26"/>
        </w:rPr>
        <w:t>● Smarowanie ruchomych części mechanicznych.</w:t>
      </w:r>
    </w:p>
    <w:p w:rsidR="00DB48A6" w:rsidRPr="00DA6AF5" w:rsidRDefault="00DB48A6" w:rsidP="00DB48A6">
      <w:pPr>
        <w:jc w:val="both"/>
      </w:pPr>
      <w:r w:rsidRPr="00DA6AF5">
        <w:rPr>
          <w:sz w:val="26"/>
          <w:szCs w:val="26"/>
        </w:rPr>
        <w:t>● Sprawdzenie bezpieczeństwa elektrycznego.</w:t>
      </w:r>
    </w:p>
    <w:p w:rsidR="00DB48A6" w:rsidRPr="00DA6AF5" w:rsidRDefault="00DB48A6" w:rsidP="00DB48A6">
      <w:pPr>
        <w:jc w:val="both"/>
      </w:pPr>
      <w:r w:rsidRPr="00DA6AF5">
        <w:rPr>
          <w:sz w:val="26"/>
          <w:szCs w:val="26"/>
        </w:rPr>
        <w:t>● Konserwacja software’u systemowego i aplikacyjnego przy użyciu dedykowanego oprogramowania serwisowego.</w:t>
      </w:r>
    </w:p>
    <w:p w:rsidR="00DB48A6" w:rsidRPr="00DA6AF5" w:rsidRDefault="00DB48A6" w:rsidP="00DB48A6">
      <w:pPr>
        <w:jc w:val="both"/>
      </w:pPr>
      <w:r w:rsidRPr="00DA6AF5">
        <w:rPr>
          <w:sz w:val="26"/>
          <w:szCs w:val="26"/>
        </w:rPr>
        <w:t>● Porządkowanie przestrzeni dyskowej i bazy danych.</w:t>
      </w:r>
    </w:p>
    <w:p w:rsidR="00DB48A6" w:rsidRPr="00DA6AF5" w:rsidRDefault="00DB48A6" w:rsidP="00DB48A6">
      <w:pPr>
        <w:jc w:val="both"/>
      </w:pPr>
      <w:r w:rsidRPr="00DA6AF5">
        <w:rPr>
          <w:sz w:val="26"/>
          <w:szCs w:val="26"/>
        </w:rPr>
        <w:t>● Sprawdzenie funkcjonowania urządzenia i jego gotowości do pracy.</w:t>
      </w:r>
    </w:p>
    <w:p w:rsidR="00DB48A6" w:rsidRPr="00DA6AF5" w:rsidRDefault="00DB48A6" w:rsidP="00DB48A6">
      <w:pPr>
        <w:jc w:val="both"/>
      </w:pPr>
      <w:r w:rsidRPr="00DA6AF5">
        <w:rPr>
          <w:sz w:val="26"/>
          <w:szCs w:val="26"/>
        </w:rPr>
        <w:t>● Dokumentacja przeglądów.</w:t>
      </w:r>
    </w:p>
    <w:p w:rsidR="00DB48A6" w:rsidRPr="00DA6AF5" w:rsidRDefault="00DB48A6" w:rsidP="00DB48A6">
      <w:pPr>
        <w:jc w:val="both"/>
        <w:rPr>
          <w:sz w:val="26"/>
          <w:szCs w:val="26"/>
        </w:rPr>
      </w:pPr>
    </w:p>
    <w:p w:rsidR="00DB48A6" w:rsidRPr="00DA6AF5" w:rsidRDefault="00DB48A6" w:rsidP="00DB48A6">
      <w:pPr>
        <w:jc w:val="both"/>
      </w:pPr>
      <w:r w:rsidRPr="00DA6AF5">
        <w:rPr>
          <w:b/>
          <w:sz w:val="26"/>
          <w:szCs w:val="26"/>
        </w:rPr>
        <w:t>2. Kontrola jakości - podczas przeglądów okresowych i konserwacji</w:t>
      </w:r>
    </w:p>
    <w:p w:rsidR="00DB48A6" w:rsidRPr="00DA6AF5" w:rsidRDefault="00DB48A6" w:rsidP="00DB48A6">
      <w:pPr>
        <w:jc w:val="both"/>
      </w:pPr>
      <w:r w:rsidRPr="00DA6AF5">
        <w:rPr>
          <w:sz w:val="26"/>
          <w:szCs w:val="26"/>
        </w:rPr>
        <w:t>● Sprawdzenie jakości obrazu.</w:t>
      </w:r>
    </w:p>
    <w:p w:rsidR="00DB48A6" w:rsidRPr="00DA6AF5" w:rsidRDefault="00DB48A6" w:rsidP="00DB48A6">
      <w:pPr>
        <w:jc w:val="both"/>
      </w:pPr>
      <w:r w:rsidRPr="00DA6AF5">
        <w:rPr>
          <w:sz w:val="26"/>
          <w:szCs w:val="26"/>
        </w:rPr>
        <w:t>● Sprawdzenie wartości pomiarowych i aplikacyjnych aparatury z wykorzystaniem, w razie potrzeby, specjalistycznej aparatury pomiarowej i fantomów.</w:t>
      </w:r>
    </w:p>
    <w:p w:rsidR="00DB48A6" w:rsidRPr="00DA6AF5" w:rsidRDefault="00DB48A6" w:rsidP="00DB48A6">
      <w:pPr>
        <w:jc w:val="both"/>
        <w:rPr>
          <w:sz w:val="26"/>
          <w:szCs w:val="26"/>
        </w:rPr>
      </w:pPr>
      <w:r w:rsidRPr="00DA6AF5">
        <w:rPr>
          <w:sz w:val="26"/>
          <w:szCs w:val="26"/>
        </w:rPr>
        <w:t>● Przeprowadzenie czynności korygujących - ustawienie i regulacja odpowiednich wartości nastawień w przypadkach ich odchylenia od wartości optymalnych.</w:t>
      </w:r>
    </w:p>
    <w:p w:rsidR="00DB48A6" w:rsidRPr="00DA6AF5" w:rsidRDefault="00DB48A6" w:rsidP="00DB48A6">
      <w:pPr>
        <w:jc w:val="both"/>
      </w:pPr>
    </w:p>
    <w:p w:rsidR="00DB48A6" w:rsidRPr="00DA6AF5" w:rsidRDefault="00DB48A6" w:rsidP="00DB48A6">
      <w:pPr>
        <w:jc w:val="both"/>
      </w:pPr>
      <w:r w:rsidRPr="00DA6AF5">
        <w:rPr>
          <w:b/>
          <w:sz w:val="26"/>
          <w:szCs w:val="26"/>
        </w:rPr>
        <w:t>3. Zdalna diagnostyka</w:t>
      </w:r>
    </w:p>
    <w:p w:rsidR="00DB48A6" w:rsidRPr="00DA6AF5" w:rsidRDefault="00DB48A6" w:rsidP="00DB48A6">
      <w:pPr>
        <w:jc w:val="both"/>
      </w:pPr>
      <w:r w:rsidRPr="00DA6AF5">
        <w:t>● Wykorzystanie systemu zdalnej diagnostyki do diagnostyki i naprawy uszkodzeń.</w:t>
      </w:r>
    </w:p>
    <w:p w:rsidR="00DB48A6" w:rsidRPr="00DA6AF5" w:rsidRDefault="00DB48A6" w:rsidP="00DB48A6">
      <w:pPr>
        <w:jc w:val="both"/>
      </w:pPr>
      <w:r w:rsidRPr="00DA6AF5">
        <w:t>● Utrzymanie infrastruktury koniecznej do realizacji usług zdalnej diagnostyki łącznie z pokryciem kosztów użytkowania linii telekomunikacyjnej, jeżeli Zamawiający nie udostępni własnego łącza internetowego.</w:t>
      </w:r>
    </w:p>
    <w:p w:rsidR="00DB48A6" w:rsidRDefault="00DB48A6" w:rsidP="00DB48A6">
      <w:pPr>
        <w:jc w:val="both"/>
      </w:pPr>
      <w:r w:rsidRPr="00DA6AF5">
        <w:t>● Dotyczy aparatury wyposażonej w funkcję zdalnej diagnostyki.</w:t>
      </w:r>
    </w:p>
    <w:p w:rsidR="00DB48A6" w:rsidRDefault="00DB48A6" w:rsidP="00DB48A6">
      <w:pPr>
        <w:jc w:val="both"/>
        <w:rPr>
          <w:b/>
          <w:sz w:val="26"/>
          <w:szCs w:val="26"/>
        </w:rPr>
      </w:pPr>
    </w:p>
    <w:p w:rsidR="00DB48A6" w:rsidRDefault="00DB48A6" w:rsidP="00DB48A6">
      <w:pPr>
        <w:jc w:val="both"/>
      </w:pPr>
      <w:r>
        <w:rPr>
          <w:b/>
          <w:sz w:val="26"/>
          <w:szCs w:val="26"/>
        </w:rPr>
        <w:t>4. Naprawy</w:t>
      </w:r>
    </w:p>
    <w:p w:rsidR="00DB48A6" w:rsidRDefault="00DB48A6" w:rsidP="00DB48A6">
      <w:pPr>
        <w:jc w:val="both"/>
      </w:pPr>
      <w:r>
        <w:rPr>
          <w:sz w:val="26"/>
          <w:szCs w:val="26"/>
        </w:rPr>
        <w:t>● Interwencje na wezwanie – praca w miejscu lokalizacji aparatury wraz z dojazdem inżyniera.</w:t>
      </w:r>
    </w:p>
    <w:p w:rsidR="00DB48A6" w:rsidRDefault="00DB48A6" w:rsidP="00DB48A6">
      <w:pPr>
        <w:jc w:val="both"/>
      </w:pPr>
      <w:r>
        <w:rPr>
          <w:sz w:val="26"/>
          <w:szCs w:val="26"/>
        </w:rPr>
        <w:t>● Diagnozowanie błędów, usuwanie usterek oraz likwidowanie szkód powstałych w wyniku naturalnego zużycia części.</w:t>
      </w:r>
    </w:p>
    <w:p w:rsidR="00DB48A6" w:rsidRDefault="00DB48A6" w:rsidP="00DB48A6">
      <w:pPr>
        <w:jc w:val="both"/>
      </w:pPr>
      <w:r>
        <w:rPr>
          <w:sz w:val="26"/>
          <w:szCs w:val="26"/>
        </w:rPr>
        <w:t>● Kontrola urządzenia po przeprowadzonej naprawie.</w:t>
      </w:r>
    </w:p>
    <w:p w:rsidR="00DB48A6" w:rsidRDefault="00DB48A6" w:rsidP="00DB48A6">
      <w:pPr>
        <w:jc w:val="both"/>
        <w:rPr>
          <w:sz w:val="26"/>
          <w:szCs w:val="26"/>
        </w:rPr>
      </w:pPr>
      <w:r>
        <w:rPr>
          <w:sz w:val="26"/>
          <w:szCs w:val="26"/>
        </w:rPr>
        <w:t>● Dokumentacja interwencji serwisowych.</w:t>
      </w:r>
    </w:p>
    <w:p w:rsidR="00DB48A6" w:rsidRDefault="00DB48A6" w:rsidP="00DB48A6">
      <w:pPr>
        <w:jc w:val="both"/>
      </w:pPr>
    </w:p>
    <w:p w:rsidR="00DB48A6" w:rsidRDefault="00DB48A6" w:rsidP="00DB48A6">
      <w:pPr>
        <w:jc w:val="both"/>
        <w:rPr>
          <w:b/>
          <w:sz w:val="26"/>
          <w:szCs w:val="26"/>
        </w:rPr>
      </w:pPr>
    </w:p>
    <w:p w:rsidR="00DB48A6" w:rsidRDefault="00DB48A6" w:rsidP="00DB48A6">
      <w:pPr>
        <w:jc w:val="both"/>
      </w:pPr>
      <w:r>
        <w:rPr>
          <w:b/>
          <w:sz w:val="26"/>
          <w:szCs w:val="26"/>
        </w:rPr>
        <w:t>5. Części zamienne i komponenty specjalne</w:t>
      </w:r>
    </w:p>
    <w:p w:rsidR="00DB48A6" w:rsidRPr="00BE1883" w:rsidRDefault="00DB48A6" w:rsidP="00DB48A6">
      <w:pPr>
        <w:jc w:val="both"/>
      </w:pPr>
      <w:r>
        <w:rPr>
          <w:sz w:val="26"/>
          <w:szCs w:val="26"/>
        </w:rPr>
        <w:t xml:space="preserve">● </w:t>
      </w:r>
      <w:r w:rsidRPr="00BE1883">
        <w:rPr>
          <w:sz w:val="26"/>
          <w:szCs w:val="26"/>
        </w:rPr>
        <w:t xml:space="preserve">Wymiana na nowe, oryginalne i w oryginalnych opakowaniach części zamienne i komponenty specjalne (tj. lampy RTG i detektory promieniowania)  w celu zastąpienia </w:t>
      </w:r>
      <w:r w:rsidRPr="00BE1883">
        <w:rPr>
          <w:sz w:val="26"/>
          <w:szCs w:val="26"/>
        </w:rPr>
        <w:lastRenderedPageBreak/>
        <w:t>części, które na skutek naturalnych procesów uległy całkowitemu zużyciu lub stały się nieprzydatnymi do dalszej eksploatacji, za wyjątkiem materiałów eksploatacyjnych i elementów wyposażenia dodatkowego.</w:t>
      </w:r>
    </w:p>
    <w:p w:rsidR="00DB48A6" w:rsidRDefault="00DB48A6" w:rsidP="00DB48A6">
      <w:pPr>
        <w:jc w:val="both"/>
      </w:pPr>
      <w:r w:rsidRPr="00BE1883">
        <w:rPr>
          <w:sz w:val="26"/>
          <w:szCs w:val="26"/>
        </w:rPr>
        <w:t>● Umowa obejmuje wymianę materiałów</w:t>
      </w:r>
      <w:r>
        <w:rPr>
          <w:sz w:val="26"/>
          <w:szCs w:val="26"/>
        </w:rPr>
        <w:t xml:space="preserve"> (fabrycznie nowych, w oryginalnych opakowaniach) niezbędnych do przeprowadzenia przeglądów.</w:t>
      </w:r>
    </w:p>
    <w:p w:rsidR="00DB48A6" w:rsidRDefault="00DB48A6" w:rsidP="00DB48A6">
      <w:pPr>
        <w:jc w:val="both"/>
        <w:rPr>
          <w:b/>
          <w:sz w:val="26"/>
          <w:szCs w:val="26"/>
        </w:rPr>
      </w:pPr>
    </w:p>
    <w:p w:rsidR="00DB48A6" w:rsidRDefault="00DB48A6" w:rsidP="00DB48A6">
      <w:pPr>
        <w:jc w:val="both"/>
      </w:pPr>
      <w:r>
        <w:rPr>
          <w:b/>
          <w:sz w:val="26"/>
          <w:szCs w:val="26"/>
        </w:rPr>
        <w:t>6. Obsługa serwisowa</w:t>
      </w:r>
    </w:p>
    <w:p w:rsidR="00DB48A6" w:rsidRDefault="00DB48A6" w:rsidP="00DB48A6">
      <w:pPr>
        <w:jc w:val="both"/>
      </w:pPr>
      <w:r>
        <w:rPr>
          <w:sz w:val="26"/>
          <w:szCs w:val="26"/>
        </w:rPr>
        <w:t>● Umowa zapewnia możliwość dokonywania zgłoszeń 24h na dobę, 7 dni w tygodniu.</w:t>
      </w:r>
    </w:p>
    <w:p w:rsidR="00DB48A6" w:rsidRPr="00553A04" w:rsidRDefault="00DB48A6" w:rsidP="00DB48A6">
      <w:pPr>
        <w:jc w:val="both"/>
      </w:pPr>
      <w:r>
        <w:rPr>
          <w:sz w:val="26"/>
          <w:szCs w:val="26"/>
        </w:rPr>
        <w:t>● Umowa zapewnia możliwość korzystania z dedykowanej platformy serwisowej 24h na dobę, 7 dni w tygodniu, pozwalającej na wykonywanie zgłoszeń, bieżące monitorowanie ich statusu oraz stanu realizacji.</w:t>
      </w:r>
    </w:p>
    <w:p w:rsidR="00DB48A6" w:rsidRDefault="00DB48A6" w:rsidP="00DB48A6">
      <w:pPr>
        <w:jc w:val="both"/>
      </w:pPr>
      <w:r>
        <w:rPr>
          <w:sz w:val="26"/>
          <w:szCs w:val="26"/>
        </w:rPr>
        <w:t>● Umowa zapewnia pracę inżynierów serwisu w normalnych godzinach wykonywania usług serwisowych, to jest od poniedziałku do piątku w godzinach od 8:00 do 17:00, za wyjątkiem dni ustawowo wolnych od pracy.</w:t>
      </w:r>
    </w:p>
    <w:p w:rsidR="00DB48A6" w:rsidRPr="00BE1883" w:rsidRDefault="00DB48A6" w:rsidP="00DB48A6">
      <w:pPr>
        <w:jc w:val="both"/>
        <w:rPr>
          <w:sz w:val="26"/>
          <w:szCs w:val="26"/>
        </w:rPr>
      </w:pPr>
      <w:r w:rsidRPr="00BE1883">
        <w:rPr>
          <w:sz w:val="26"/>
          <w:szCs w:val="26"/>
        </w:rPr>
        <w:t>● Serwis świadczony w ramach umowy wykonywany jest przez Inżynierów posiadających Certyfikat szkoleniowy producenta lub autoryzowanego przez producenta ośrodka szkoleniowego.</w:t>
      </w:r>
    </w:p>
    <w:p w:rsidR="00DB48A6" w:rsidRPr="00BE1883" w:rsidRDefault="00DB48A6" w:rsidP="00DB48A6">
      <w:pPr>
        <w:jc w:val="both"/>
        <w:rPr>
          <w:sz w:val="26"/>
          <w:szCs w:val="26"/>
        </w:rPr>
      </w:pPr>
      <w:r w:rsidRPr="00BE1883">
        <w:rPr>
          <w:sz w:val="26"/>
          <w:szCs w:val="26"/>
        </w:rPr>
        <w:t>● Inżynierowie świadczący serwis posiadający dostęp do legalnych kodów serwisowych, potwierdzony umową licencyjną lub oświadczeniem producenta.</w:t>
      </w:r>
    </w:p>
    <w:p w:rsidR="00DB48A6" w:rsidRPr="00BE1883" w:rsidRDefault="00DB48A6" w:rsidP="00DB48A6">
      <w:pPr>
        <w:jc w:val="both"/>
        <w:rPr>
          <w:b/>
          <w:sz w:val="26"/>
          <w:szCs w:val="26"/>
        </w:rPr>
      </w:pPr>
    </w:p>
    <w:p w:rsidR="00DB48A6" w:rsidRPr="00BE1883" w:rsidRDefault="00DB48A6" w:rsidP="00DB48A6">
      <w:pPr>
        <w:jc w:val="both"/>
      </w:pPr>
      <w:r>
        <w:rPr>
          <w:b/>
          <w:sz w:val="26"/>
          <w:szCs w:val="26"/>
        </w:rPr>
        <w:t>7</w:t>
      </w:r>
      <w:r w:rsidRPr="00BE1883">
        <w:rPr>
          <w:b/>
          <w:sz w:val="26"/>
          <w:szCs w:val="26"/>
        </w:rPr>
        <w:t>. Wsparcie aplikacyjne</w:t>
      </w:r>
    </w:p>
    <w:p w:rsidR="00DB48A6" w:rsidRPr="00BE1883" w:rsidRDefault="00DB48A6" w:rsidP="00DB48A6">
      <w:pPr>
        <w:jc w:val="both"/>
      </w:pPr>
      <w:r w:rsidRPr="00BE1883">
        <w:rPr>
          <w:sz w:val="26"/>
          <w:szCs w:val="26"/>
        </w:rPr>
        <w:t>● W zakresie wsparcia technicznego przez inżyniera serwisu.</w:t>
      </w:r>
    </w:p>
    <w:p w:rsidR="00DB48A6" w:rsidRPr="00553A04" w:rsidRDefault="00DB48A6" w:rsidP="00DB48A6">
      <w:pPr>
        <w:jc w:val="both"/>
      </w:pPr>
      <w:r w:rsidRPr="00BE1883">
        <w:rPr>
          <w:sz w:val="26"/>
          <w:szCs w:val="26"/>
        </w:rPr>
        <w:t>● Doradztwo w zakresie aplikacji (w tym pomoc w optymalizacji działania urządzenia) i porady przez telefon, w tym jedno na rok stacjonarne (w miejscu instalacji sprzętu) lub zdalne szkolenie z aplikacji zainstalowanych w aparacie.</w:t>
      </w:r>
    </w:p>
    <w:p w:rsidR="00DB48A6" w:rsidRPr="00333F82" w:rsidRDefault="00DB48A6" w:rsidP="00DB48A6">
      <w:pPr>
        <w:rPr>
          <w:b/>
          <w:bCs/>
        </w:rPr>
      </w:pPr>
    </w:p>
    <w:p w:rsidR="00DB48A6" w:rsidRPr="00DB48A6" w:rsidRDefault="00DB48A6" w:rsidP="00DB48A6">
      <w:pPr>
        <w:pStyle w:val="Tekstpodstawowy"/>
        <w:jc w:val="both"/>
        <w:rPr>
          <w:rFonts w:asciiTheme="majorHAnsi" w:hAnsiTheme="majorHAnsi" w:cs="Arial"/>
          <w:bCs/>
          <w:smallCaps w:val="0"/>
          <w:sz w:val="22"/>
          <w:szCs w:val="22"/>
        </w:rPr>
        <w:sectPr w:rsidR="00DB48A6" w:rsidRPr="00DB48A6" w:rsidSect="00564FBE">
          <w:headerReference w:type="default" r:id="rId13"/>
          <w:footerReference w:type="even" r:id="rId14"/>
          <w:footerReference w:type="default" r:id="rId15"/>
          <w:pgSz w:w="11906" w:h="16838"/>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2"/>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3"/>
      </w:r>
      <w:r w:rsidRPr="00AB22EB">
        <w:rPr>
          <w:rFonts w:ascii="Arial Narrow" w:eastAsia="Calibri" w:hAnsi="Arial Narrow"/>
          <w:b/>
          <w:lang w:eastAsia="ar-SA"/>
        </w:rPr>
        <w:t xml:space="preserve"> w Dzienniku Urzędowym Unii Europejskiej:</w:t>
      </w:r>
    </w:p>
    <w:p w:rsidR="00FC1D6E" w:rsidRPr="00AB22EB" w:rsidRDefault="00EC2A9C"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Pr>
          <w:rFonts w:ascii="Arial Narrow" w:eastAsia="Calibri" w:hAnsi="Arial Narrow"/>
          <w:b/>
          <w:lang w:eastAsia="ar-SA"/>
        </w:rPr>
        <w:t>Dz.U. UE ……</w:t>
      </w:r>
      <w:r w:rsidR="00175522">
        <w:rPr>
          <w:rFonts w:ascii="Arial Narrow" w:eastAsia="Calibri" w:hAnsi="Arial Narrow"/>
          <w:b/>
          <w:lang w:eastAsia="ar-SA"/>
        </w:rPr>
        <w:t>, data:</w:t>
      </w:r>
      <w:r>
        <w:rPr>
          <w:rFonts w:ascii="Arial Narrow" w:eastAsia="Calibri" w:hAnsi="Arial Narrow"/>
          <w:b/>
          <w:lang w:eastAsia="ar-SA"/>
        </w:rPr>
        <w:t xml:space="preserve"> ………………</w:t>
      </w:r>
      <w:r w:rsidR="00FC1D6E"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 </w:t>
      </w:r>
      <w:r w:rsidR="00EC2A9C">
        <w:rPr>
          <w:rFonts w:ascii="Arial Narrow" w:eastAsia="Calibri" w:hAnsi="Arial Narrow"/>
          <w:b/>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4"/>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lastRenderedPageBreak/>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9C6923"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Usługa serwisu sprzętu medycznego.</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9C692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9C6923">
              <w:rPr>
                <w:rFonts w:ascii="Arial Narrow" w:eastAsia="Calibri" w:hAnsi="Arial Narrow"/>
                <w:lang w:eastAsia="ar-SA"/>
              </w:rPr>
              <w:t>27</w:t>
            </w:r>
            <w:r w:rsidRPr="00AB22EB">
              <w:rPr>
                <w:rFonts w:ascii="Arial Narrow" w:eastAsia="Calibri" w:hAnsi="Arial Narrow"/>
                <w:lang w:eastAsia="ar-SA"/>
              </w:rPr>
              <w:t>/202</w:t>
            </w:r>
            <w:r w:rsidR="006C028B">
              <w:rPr>
                <w:rFonts w:ascii="Arial Narrow" w:eastAsia="Calibri" w:hAnsi="Arial Narrow"/>
                <w:lang w:eastAsia="ar-SA"/>
              </w:rPr>
              <w:t>3</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7"/>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6.inne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lastRenderedPageBreak/>
              <w:t>Jedynie w przypadku gdy zamówienie jest zastrzeżone</w:t>
            </w:r>
            <w:r w:rsidRPr="00AB22EB">
              <w:rPr>
                <w:rFonts w:ascii="Arial Narrow" w:eastAsia="Calibri" w:hAnsi="Arial Narrow"/>
                <w:b/>
                <w:u w:val="single"/>
                <w:vertAlign w:val="superscript"/>
                <w:lang w:eastAsia="ar-SA"/>
              </w:rPr>
              <w:footnoteReference w:id="8"/>
            </w:r>
            <w:r w:rsidRPr="00AB22EB">
              <w:rPr>
                <w:rFonts w:ascii="Arial Narrow" w:eastAsia="Calibri" w:hAnsi="Arial Narrow"/>
                <w:b/>
                <w:u w:val="single"/>
                <w:lang w:eastAsia="ar-SA"/>
              </w:rPr>
              <w:t>:</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 xml:space="preserve">Proszę dodatkowo uzupełnić brakujące </w:t>
            </w:r>
            <w:r w:rsidRPr="00AB22EB">
              <w:rPr>
                <w:rFonts w:ascii="Arial Narrow" w:eastAsia="Calibri" w:hAnsi="Arial Narrow"/>
                <w:b/>
                <w:lang w:eastAsia="ar-SA"/>
              </w:rPr>
              <w:lastRenderedPageBreak/>
              <w:t>informacje w części IV w sekcjach A, B, C lub D, w zależności od przypadku.</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4F65D1">
      <w:pPr>
        <w:numPr>
          <w:ilvl w:val="0"/>
          <w:numId w:val="26"/>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5"/>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7"/>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8"/>
      </w:r>
      <w:r w:rsidRPr="00AB22EB">
        <w:rPr>
          <w:rFonts w:ascii="Arial Narrow" w:eastAsia="Calibri" w:hAnsi="Arial Narrow"/>
          <w:lang w:eastAsia="ar-SA"/>
        </w:rPr>
        <w:t>.</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t>
            </w:r>
            <w:r w:rsidRPr="00AB22EB">
              <w:rPr>
                <w:rFonts w:ascii="Arial Narrow" w:eastAsia="Calibri" w:hAnsi="Arial Narrow"/>
                <w:lang w:eastAsia="ar-SA"/>
              </w:rPr>
              <w:lastRenderedPageBreak/>
              <w:t xml:space="preserve">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9"/>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20"/>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1"/>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3"/>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r>
            <w:r w:rsidRPr="00AB22EB">
              <w:rPr>
                <w:rFonts w:ascii="Arial Narrow" w:eastAsia="Calibri" w:hAnsi="Arial Narrow"/>
                <w:lang w:eastAsia="ar-SA"/>
              </w:rPr>
              <w:lastRenderedPageBreak/>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4F65D1">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4F65D1">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lastRenderedPageBreak/>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footnoteReference w:id="24"/>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lastRenderedPageBreak/>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6"/>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lastRenderedPageBreak/>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8"/>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30"/>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1"/>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2"/>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4"/>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5"/>
            </w:r>
            <w:r w:rsidRPr="00AB22EB">
              <w:rPr>
                <w:rFonts w:ascii="Arial Narrow" w:eastAsia="Calibri" w:hAnsi="Arial Narrow"/>
                <w:lang w:eastAsia="ar-SA"/>
              </w:rPr>
              <w:t xml:space="preserve"> określonych w stosownym ogłoszeniu lub </w:t>
            </w:r>
            <w:r w:rsidRPr="00AB22EB">
              <w:rPr>
                <w:rFonts w:ascii="Arial Narrow" w:eastAsia="Calibri" w:hAnsi="Arial Narrow"/>
                <w:lang w:eastAsia="ar-SA"/>
              </w:rPr>
              <w:lastRenderedPageBreak/>
              <w:t>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(określenie wymaganego wskaźnika – stosunek X do Y</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t xml:space="preserve"> – oraz wartość):</w:t>
            </w:r>
            <w:r w:rsidRPr="00AB22EB">
              <w:rPr>
                <w:rFonts w:ascii="Arial Narrow" w:eastAsia="Calibri" w:hAnsi="Arial Narrow"/>
                <w:lang w:eastAsia="ar-SA"/>
              </w:rPr>
              <w:br/>
            </w:r>
            <w:r w:rsidRPr="00AB22EB">
              <w:rPr>
                <w:rFonts w:ascii="Arial Narrow" w:eastAsia="Calibri" w:hAnsi="Arial Narrow"/>
                <w:lang w:eastAsia="ar-SA"/>
              </w:rPr>
              <w:lastRenderedPageBreak/>
              <w:t>[……], [……]</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40"/>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8A5D1E" w:rsidP="0007506A">
            <w:pPr>
              <w:suppressAutoHyphens/>
              <w:spacing w:after="200" w:line="276" w:lineRule="auto"/>
              <w:rPr>
                <w:rFonts w:ascii="Arial Narrow" w:eastAsia="Calibri" w:hAnsi="Arial Narrow"/>
                <w:lang w:eastAsia="ar-SA"/>
              </w:rPr>
            </w:pPr>
            <w:r w:rsidRPr="008A5D1E">
              <w:rPr>
                <w:rFonts w:ascii="Arial Narrow" w:eastAsia="Calibri" w:hAnsi="Arial Narrow"/>
                <w:noProof/>
                <w:sz w:val="22"/>
                <w:szCs w:val="22"/>
              </w:rPr>
            </w:r>
            <w:r w:rsidRPr="008A5D1E">
              <w:rPr>
                <w:rFonts w:ascii="Arial Narrow" w:eastAsia="Calibri" w:hAnsi="Arial Narrow"/>
                <w:noProof/>
                <w:sz w:val="22"/>
                <w:szCs w:val="22"/>
              </w:rPr>
              <w:pict>
                <v:shapetype id="_x0000_t202" coordsize="21600,21600" o:spt="202" path="m,l,21600r21600,l21600,xe">
                  <v:stroke joinstyle="miter"/>
                  <v:path gradientshapeok="t" o:connecttype="rect"/>
                </v:shapetype>
                <v:shape id="Text Box 2" o:spid="_x0000_s1026" type="#_x0000_t202" style="width:213.7pt;height:306.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tblPr>
                        <w:tblGrid>
                          <w:gridCol w:w="1066"/>
                          <w:gridCol w:w="270"/>
                          <w:gridCol w:w="796"/>
                          <w:gridCol w:w="140"/>
                          <w:gridCol w:w="724"/>
                          <w:gridCol w:w="202"/>
                          <w:gridCol w:w="1067"/>
                          <w:gridCol w:w="10"/>
                        </w:tblGrid>
                        <w:tr w:rsidR="00DB48A6">
                          <w:tc>
                            <w:tcPr>
                              <w:tcW w:w="1336" w:type="dxa"/>
                              <w:gridSpan w:val="2"/>
                              <w:tcBorders>
                                <w:top w:val="single" w:sz="4" w:space="0" w:color="000000"/>
                                <w:left w:val="single" w:sz="4" w:space="0" w:color="000000"/>
                                <w:bottom w:val="single" w:sz="4" w:space="0" w:color="000000"/>
                              </w:tcBorders>
                            </w:tcPr>
                            <w:p w:rsidR="00DB48A6" w:rsidRDefault="00DB48A6">
                              <w:pPr>
                                <w:snapToGrid w:val="0"/>
                              </w:pPr>
                              <w:r>
                                <w:t>Opis</w:t>
                              </w:r>
                            </w:p>
                            <w:p w:rsidR="00DB48A6" w:rsidRDefault="00DB48A6">
                              <w:r>
                                <w:t>Kwoty</w:t>
                              </w:r>
                            </w:p>
                            <w:p w:rsidR="00DB48A6" w:rsidRDefault="00DB48A6">
                              <w:r>
                                <w:t>Daty</w:t>
                              </w:r>
                            </w:p>
                            <w:p w:rsidR="00DB48A6" w:rsidRDefault="00DB48A6">
                              <w:r>
                                <w:t>Odbiorcy</w:t>
                              </w:r>
                            </w:p>
                            <w:p w:rsidR="00DB48A6" w:rsidRDefault="00DB48A6"/>
                            <w:p w:rsidR="00DB48A6" w:rsidRDefault="00DB48A6">
                              <w:pPr>
                                <w:snapToGrid w:val="0"/>
                              </w:pPr>
                            </w:p>
                            <w:p w:rsidR="00DB48A6" w:rsidRDefault="00DB48A6">
                              <w:pPr>
                                <w:snapToGrid w:val="0"/>
                              </w:pPr>
                            </w:p>
                            <w:p w:rsidR="00DB48A6" w:rsidRDefault="00DB48A6">
                              <w:pPr>
                                <w:snapToGrid w:val="0"/>
                              </w:pPr>
                            </w:p>
                            <w:p w:rsidR="00DB48A6" w:rsidRDefault="00DB48A6">
                              <w:pPr>
                                <w:snapToGrid w:val="0"/>
                              </w:pPr>
                            </w:p>
                            <w:p w:rsidR="00DB48A6" w:rsidRDefault="00DB48A6"/>
                            <w:p w:rsidR="00DB48A6" w:rsidRDefault="00DB48A6"/>
                          </w:tc>
                          <w:tc>
                            <w:tcPr>
                              <w:tcW w:w="936" w:type="dxa"/>
                              <w:gridSpan w:val="2"/>
                              <w:tcBorders>
                                <w:top w:val="single" w:sz="4" w:space="0" w:color="000000"/>
                                <w:left w:val="single" w:sz="4" w:space="0" w:color="000000"/>
                                <w:bottom w:val="single" w:sz="4" w:space="0" w:color="000000"/>
                              </w:tcBorders>
                            </w:tcPr>
                            <w:p w:rsidR="00DB48A6" w:rsidRDefault="00DB48A6">
                              <w:pPr>
                                <w:pStyle w:val="Nagwektabeli"/>
                                <w:snapToGrid w:val="0"/>
                              </w:pPr>
                            </w:p>
                          </w:tc>
                          <w:tc>
                            <w:tcPr>
                              <w:tcW w:w="724" w:type="dxa"/>
                              <w:tcBorders>
                                <w:top w:val="single" w:sz="4" w:space="0" w:color="000000"/>
                                <w:left w:val="single" w:sz="4" w:space="0" w:color="000000"/>
                                <w:bottom w:val="single" w:sz="4" w:space="0" w:color="000000"/>
                              </w:tcBorders>
                            </w:tcPr>
                            <w:p w:rsidR="00DB48A6" w:rsidRDefault="00DB48A6">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DB48A6" w:rsidRDefault="00DB48A6">
                              <w:pPr>
                                <w:pStyle w:val="Nagwektabeli"/>
                                <w:snapToGrid w:val="0"/>
                              </w:pPr>
                            </w:p>
                          </w:tc>
                        </w:tr>
                        <w:tr w:rsidR="00DB48A6">
                          <w:trPr>
                            <w:gridAfter w:val="1"/>
                            <w:wAfter w:w="10" w:type="dxa"/>
                          </w:trPr>
                          <w:tc>
                            <w:tcPr>
                              <w:tcW w:w="1066" w:type="dxa"/>
                              <w:tcMar>
                                <w:left w:w="0" w:type="dxa"/>
                                <w:right w:w="0" w:type="dxa"/>
                              </w:tcMar>
                            </w:tcPr>
                            <w:p w:rsidR="00DB48A6" w:rsidRDefault="00DB48A6">
                              <w:pPr>
                                <w:pStyle w:val="Zawartotabeli"/>
                                <w:snapToGrid w:val="0"/>
                              </w:pPr>
                            </w:p>
                          </w:tc>
                          <w:tc>
                            <w:tcPr>
                              <w:tcW w:w="1066" w:type="dxa"/>
                              <w:gridSpan w:val="2"/>
                              <w:tcMar>
                                <w:left w:w="0" w:type="dxa"/>
                                <w:right w:w="0" w:type="dxa"/>
                              </w:tcMar>
                            </w:tcPr>
                            <w:p w:rsidR="00DB48A6" w:rsidRDefault="00DB48A6">
                              <w:pPr>
                                <w:pStyle w:val="Zawartotabeli"/>
                                <w:snapToGrid w:val="0"/>
                              </w:pPr>
                            </w:p>
                          </w:tc>
                          <w:tc>
                            <w:tcPr>
                              <w:tcW w:w="1066" w:type="dxa"/>
                              <w:gridSpan w:val="3"/>
                              <w:tcMar>
                                <w:left w:w="0" w:type="dxa"/>
                                <w:right w:w="0" w:type="dxa"/>
                              </w:tcMar>
                            </w:tcPr>
                            <w:p w:rsidR="00DB48A6" w:rsidRDefault="00DB48A6">
                              <w:pPr>
                                <w:pStyle w:val="Zawartotabeli"/>
                                <w:snapToGrid w:val="0"/>
                              </w:pPr>
                            </w:p>
                          </w:tc>
                          <w:tc>
                            <w:tcPr>
                              <w:tcW w:w="1067" w:type="dxa"/>
                            </w:tcPr>
                            <w:p w:rsidR="00DB48A6" w:rsidRDefault="00DB48A6">
                              <w:pPr>
                                <w:pStyle w:val="Zawartotabeli"/>
                                <w:snapToGrid w:val="0"/>
                              </w:pPr>
                            </w:p>
                          </w:tc>
                        </w:tr>
                      </w:tbl>
                      <w:p w:rsidR="00DB48A6" w:rsidRDefault="00DB48A6"/>
                    </w:txbxContent>
                  </v:textbox>
                  <w10:wrap type="none"/>
                  <w10:anchorlock/>
                </v:shape>
              </w:pic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w:t>
            </w:r>
            <w:r w:rsidRPr="00AB22EB">
              <w:rPr>
                <w:rFonts w:ascii="Arial Narrow" w:eastAsia="Calibri" w:hAnsi="Arial Narrow"/>
                <w:lang w:eastAsia="ar-SA"/>
              </w:rPr>
              <w:lastRenderedPageBreak/>
              <w:t xml:space="preserve">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3"/>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 xml:space="preserve">Systemy zapewniania jakości i normy </w:t>
            </w:r>
            <w:r w:rsidRPr="00AB22EB">
              <w:rPr>
                <w:rFonts w:ascii="Arial Narrow" w:eastAsia="Calibri" w:hAnsi="Arial Narrow"/>
                <w:b/>
                <w:lang w:eastAsia="ar-SA"/>
              </w:rPr>
              <w:lastRenderedPageBreak/>
              <w:t>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5"/>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6"/>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8"/>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6"/>
          <w:footerReference w:type="even" r:id="rId17"/>
          <w:footerReference w:type="default" r:id="rId18"/>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7D78FE" w:rsidRPr="00A37911" w:rsidRDefault="007D78FE" w:rsidP="007D78FE">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7D78FE" w:rsidRPr="00A37911" w:rsidRDefault="007D78FE" w:rsidP="007D78FE">
      <w:pPr>
        <w:rPr>
          <w:rFonts w:ascii="Cambria" w:hAnsi="Cambria" w:cs="Arial"/>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7D78FE" w:rsidRPr="00A37911" w:rsidRDefault="007D78FE" w:rsidP="007D78FE">
      <w:pPr>
        <w:spacing w:line="360" w:lineRule="auto"/>
        <w:jc w:val="both"/>
        <w:rPr>
          <w:rFonts w:ascii="Cambria" w:hAnsi="Cambria" w:cs="Arial"/>
          <w:sz w:val="20"/>
          <w:szCs w:val="20"/>
        </w:rPr>
      </w:pPr>
    </w:p>
    <w:p w:rsidR="007D78FE" w:rsidRDefault="007D78FE" w:rsidP="007E252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sz w:val="21"/>
          <w:szCs w:val="21"/>
        </w:rPr>
        <w:t>dnia …………………. r.</w:t>
      </w:r>
    </w:p>
    <w:p w:rsidR="00401D8B" w:rsidRDefault="00401D8B" w:rsidP="00401D8B">
      <w:pPr>
        <w:spacing w:line="480" w:lineRule="auto"/>
        <w:ind w:left="5246" w:firstLine="708"/>
        <w:jc w:val="right"/>
        <w:rPr>
          <w:rFonts w:asciiTheme="majorHAnsi" w:hAnsiTheme="majorHAnsi" w:cs="Arial"/>
          <w:b/>
        </w:rPr>
      </w:pPr>
    </w:p>
    <w:p w:rsidR="00401D8B" w:rsidRPr="00D6025E" w:rsidRDefault="00401D8B" w:rsidP="00401D8B">
      <w:pPr>
        <w:spacing w:line="480" w:lineRule="auto"/>
        <w:ind w:left="5246" w:firstLine="708"/>
        <w:jc w:val="right"/>
        <w:rPr>
          <w:rFonts w:asciiTheme="majorHAnsi" w:hAnsiTheme="majorHAnsi" w:cs="Arial"/>
          <w:b/>
        </w:rPr>
      </w:pPr>
      <w:r>
        <w:rPr>
          <w:rFonts w:asciiTheme="majorHAnsi" w:hAnsiTheme="majorHAnsi" w:cs="Arial"/>
          <w:b/>
        </w:rPr>
        <w:lastRenderedPageBreak/>
        <w:t>Załą</w:t>
      </w:r>
      <w:r w:rsidRPr="00D6025E">
        <w:rPr>
          <w:rFonts w:asciiTheme="majorHAnsi" w:hAnsiTheme="majorHAnsi" w:cs="Arial"/>
          <w:b/>
        </w:rPr>
        <w:t xml:space="preserve">cznik nr </w:t>
      </w:r>
      <w:r w:rsidR="001C5D83">
        <w:rPr>
          <w:rFonts w:asciiTheme="majorHAnsi" w:hAnsiTheme="majorHAnsi" w:cs="Arial"/>
          <w:b/>
        </w:rPr>
        <w:t>4</w:t>
      </w:r>
      <w:r w:rsidRPr="00D6025E">
        <w:rPr>
          <w:rFonts w:asciiTheme="majorHAnsi" w:hAnsiTheme="majorHAnsi" w:cs="Arial"/>
          <w:b/>
        </w:rPr>
        <w:t xml:space="preserve"> do SWZ</w:t>
      </w:r>
    </w:p>
    <w:p w:rsidR="00401D8B" w:rsidRPr="00D6025E" w:rsidRDefault="00401D8B" w:rsidP="00401D8B">
      <w:pPr>
        <w:spacing w:line="276" w:lineRule="auto"/>
        <w:ind w:left="5954"/>
        <w:rPr>
          <w:rFonts w:asciiTheme="majorHAnsi" w:hAnsiTheme="majorHAnsi" w:cs="Arial"/>
          <w:b/>
          <w:bCs/>
        </w:rPr>
      </w:pPr>
    </w:p>
    <w:p w:rsidR="00401D8B" w:rsidRPr="00D6025E" w:rsidRDefault="00401D8B" w:rsidP="00401D8B">
      <w:pPr>
        <w:spacing w:line="480" w:lineRule="auto"/>
        <w:rPr>
          <w:rFonts w:asciiTheme="majorHAnsi" w:hAnsiTheme="majorHAnsi" w:cs="Arial"/>
          <w:b/>
        </w:rPr>
      </w:pPr>
      <w:r w:rsidRPr="00D6025E">
        <w:rPr>
          <w:rFonts w:asciiTheme="majorHAnsi" w:hAnsiTheme="majorHAnsi" w:cs="Arial"/>
          <w:b/>
        </w:rPr>
        <w:t>Wykonawca:</w:t>
      </w:r>
    </w:p>
    <w:p w:rsidR="00401D8B" w:rsidRPr="00D6025E" w:rsidRDefault="00401D8B" w:rsidP="00401D8B">
      <w:pPr>
        <w:ind w:right="5954"/>
        <w:rPr>
          <w:rFonts w:asciiTheme="majorHAnsi" w:hAnsiTheme="majorHAnsi" w:cs="Arial"/>
        </w:rPr>
      </w:pPr>
      <w:r>
        <w:rPr>
          <w:rFonts w:asciiTheme="majorHAnsi" w:hAnsiTheme="majorHAnsi" w:cs="Arial"/>
        </w:rPr>
        <w:t>…………………………………………</w:t>
      </w:r>
    </w:p>
    <w:p w:rsidR="00401D8B" w:rsidRDefault="00401D8B" w:rsidP="00401D8B">
      <w:pPr>
        <w:ind w:right="5953"/>
        <w:rPr>
          <w:rFonts w:asciiTheme="majorHAnsi" w:hAnsiTheme="majorHAnsi" w:cs="Arial"/>
          <w:i/>
        </w:rPr>
      </w:pPr>
      <w:r w:rsidRPr="00D6025E">
        <w:rPr>
          <w:rFonts w:asciiTheme="majorHAnsi" w:hAnsiTheme="majorHAnsi" w:cs="Arial"/>
          <w:i/>
        </w:rPr>
        <w:t xml:space="preserve">(pełna nazwa/firma, adres, </w:t>
      </w:r>
    </w:p>
    <w:p w:rsidR="00401D8B" w:rsidRPr="00D6025E" w:rsidRDefault="00401D8B" w:rsidP="00401D8B">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:………………………………………KRS: …………………………………</w:t>
      </w:r>
    </w:p>
    <w:p w:rsidR="00401D8B" w:rsidRDefault="00401D8B" w:rsidP="00401D8B">
      <w:pPr>
        <w:rPr>
          <w:rFonts w:ascii="Arial" w:hAnsi="Arial" w:cs="Arial"/>
        </w:rPr>
      </w:pPr>
    </w:p>
    <w:p w:rsidR="00401D8B" w:rsidRPr="002B13DD" w:rsidRDefault="00401D8B" w:rsidP="00401D8B">
      <w:pPr>
        <w:rPr>
          <w:rFonts w:asciiTheme="majorHAnsi" w:hAnsiTheme="majorHAnsi" w:cs="Arial"/>
          <w:b/>
          <w:sz w:val="20"/>
          <w:szCs w:val="20"/>
        </w:rPr>
      </w:pPr>
    </w:p>
    <w:p w:rsidR="00401D8B"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401D8B" w:rsidRPr="002B13DD"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401D8B" w:rsidRDefault="00401D8B" w:rsidP="00401D8B">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401D8B"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401D8B" w:rsidRPr="002B13DD"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401D8B" w:rsidRPr="002B13DD" w:rsidRDefault="00401D8B" w:rsidP="00401D8B">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401D8B" w:rsidRPr="002B13DD" w:rsidRDefault="00401D8B" w:rsidP="00401D8B">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Pr>
          <w:rFonts w:asciiTheme="majorHAnsi" w:hAnsiTheme="majorHAnsi" w:cs="Arial"/>
          <w:sz w:val="21"/>
          <w:szCs w:val="21"/>
        </w:rPr>
        <w:t xml:space="preserve">ielenie zamówienia publicznego </w:t>
      </w:r>
      <w:r w:rsidRPr="002B13DD">
        <w:rPr>
          <w:rFonts w:asciiTheme="majorHAnsi" w:hAnsiTheme="majorHAnsi" w:cs="Arial"/>
          <w:sz w:val="21"/>
          <w:szCs w:val="21"/>
        </w:rPr>
        <w:t>pn.Dostawa produktów leczniczych</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sz w:val="21"/>
          <w:szCs w:val="21"/>
        </w:rPr>
        <w:t>prowadzonego przez Szpital Specjalistyczny w</w:t>
      </w:r>
      <w:r>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i/>
          <w:sz w:val="16"/>
          <w:szCs w:val="16"/>
        </w:rPr>
        <w:t>(oznaczenie zamawiającego),</w:t>
      </w:r>
      <w:r w:rsidRPr="002B13DD">
        <w:rPr>
          <w:rFonts w:asciiTheme="majorHAnsi" w:hAnsiTheme="majorHAnsi" w:cs="Arial"/>
          <w:sz w:val="21"/>
          <w:szCs w:val="21"/>
        </w:rPr>
        <w:t>oświadczam, co następuje:</w:t>
      </w:r>
    </w:p>
    <w:p w:rsidR="00401D8B" w:rsidRPr="002B13DD" w:rsidRDefault="00401D8B" w:rsidP="00401D8B">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401D8B" w:rsidRPr="002B13DD" w:rsidRDefault="00401D8B" w:rsidP="004F65D1">
      <w:pPr>
        <w:pStyle w:val="Akapitzlist"/>
        <w:numPr>
          <w:ilvl w:val="0"/>
          <w:numId w:val="37"/>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2022/576.1)</w:t>
      </w:r>
      <w:r w:rsidRPr="002B13DD">
        <w:rPr>
          <w:rStyle w:val="Odwoanieprzypisudolnego"/>
          <w:rFonts w:asciiTheme="majorHAnsi" w:hAnsiTheme="majorHAnsi" w:cs="Arial"/>
          <w:sz w:val="21"/>
          <w:szCs w:val="21"/>
        </w:rPr>
        <w:footnoteReference w:id="49"/>
      </w:r>
    </w:p>
    <w:p w:rsidR="00401D8B" w:rsidRPr="002B13DD" w:rsidRDefault="00401D8B" w:rsidP="004F65D1">
      <w:pPr>
        <w:pStyle w:val="NormalnyWeb"/>
        <w:numPr>
          <w:ilvl w:val="0"/>
          <w:numId w:val="37"/>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lastRenderedPageBreak/>
        <w:t xml:space="preserve">Oświadczam, że nie zachodzą w stosunku do mnie przesłanki wykluczenia z 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 szczególnych rozwiązaniach w</w:t>
      </w:r>
      <w:r>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401D8B" w:rsidRPr="002B13DD" w:rsidRDefault="00401D8B" w:rsidP="00401D8B">
      <w:pPr>
        <w:spacing w:after="120" w:line="360" w:lineRule="auto"/>
        <w:jc w:val="both"/>
        <w:rPr>
          <w:rFonts w:asciiTheme="majorHAnsi" w:hAnsiTheme="majorHAnsi" w:cs="Arial"/>
          <w:sz w:val="20"/>
          <w:szCs w:val="20"/>
        </w:rPr>
      </w:pPr>
      <w:bookmarkStart w:id="11" w:name="_Hlk99016800"/>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bookmarkEnd w:id="11"/>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bookmarkStart w:id="12" w:name="_Hlk99005462"/>
      <w:r w:rsidRPr="002B13DD">
        <w:rPr>
          <w:rFonts w:asciiTheme="majorHAnsi" w:hAnsiTheme="majorHAnsi" w:cs="Arial"/>
          <w:i/>
          <w:sz w:val="16"/>
          <w:szCs w:val="16"/>
        </w:rPr>
        <w:t xml:space="preserve">(wskazać </w:t>
      </w:r>
      <w:bookmarkEnd w:id="12"/>
      <w:r w:rsidRPr="002B13DD">
        <w:rPr>
          <w:rFonts w:asciiTheme="majorHAnsi" w:hAnsiTheme="majorHAnsi" w:cs="Arial"/>
          <w:i/>
          <w:sz w:val="16"/>
          <w:szCs w:val="16"/>
        </w:rPr>
        <w:t>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bookmarkStart w:id="13" w:name="_Hlk99014455"/>
      <w:r w:rsidRPr="002B13DD">
        <w:rPr>
          <w:rFonts w:asciiTheme="majorHAnsi" w:hAnsiTheme="majorHAnsi" w:cs="Arial"/>
          <w:sz w:val="21"/>
          <w:szCs w:val="21"/>
        </w:rPr>
        <w:t>……………………………………………………………</w:t>
      </w:r>
      <w:r>
        <w:rPr>
          <w:rFonts w:asciiTheme="majorHAnsi" w:hAnsiTheme="majorHAnsi" w:cs="Arial"/>
          <w:sz w:val="21"/>
          <w:szCs w:val="21"/>
        </w:rPr>
        <w:t>……..</w:t>
      </w:r>
      <w:bookmarkEnd w:id="13"/>
      <w:r>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401D8B"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Pr>
          <w:rFonts w:asciiTheme="majorHAnsi" w:hAnsiTheme="majorHAnsi" w:cs="Arial"/>
          <w:sz w:val="21"/>
          <w:szCs w:val="21"/>
        </w:rPr>
        <w:t>……..</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niezachodzą podstawy wykluczenia z postępowania o udzielenie zamówienia przewidziane w  art.  5k rozporządzenia 833/2014 w brzmieniu nadanym rozporządzeniem 2022/576.</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lastRenderedPageBreak/>
        <w:t>Oświadczam, że w stosunku do następującego podmiotu, będącego dostawcą, na którego przypada ponad 10% wartości zamówienia: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niezachodzą podstawy wykluczenia z postępowania o udzielenie zamówienia przewidziane w  art.  5k rozporządzenia 833/2014 w brzmieniu nadanym rozporządzeniem 2022/576.</w:t>
      </w:r>
    </w:p>
    <w:p w:rsidR="00401D8B" w:rsidRPr="002B13DD" w:rsidRDefault="00401D8B" w:rsidP="00401D8B">
      <w:pPr>
        <w:spacing w:line="360" w:lineRule="auto"/>
        <w:ind w:left="5664" w:firstLine="708"/>
        <w:jc w:val="both"/>
        <w:rPr>
          <w:rFonts w:asciiTheme="majorHAnsi" w:hAnsiTheme="majorHAnsi" w:cs="Arial"/>
          <w:i/>
          <w:sz w:val="16"/>
          <w:szCs w:val="16"/>
        </w:rPr>
      </w:pPr>
    </w:p>
    <w:p w:rsidR="00401D8B" w:rsidRPr="002B13DD" w:rsidRDefault="00401D8B" w:rsidP="00401D8B">
      <w:pPr>
        <w:shd w:val="clear" w:color="auto" w:fill="BFBFBF" w:themeFill="background1" w:themeFillShade="BF"/>
        <w:spacing w:before="240" w:line="360" w:lineRule="auto"/>
        <w:jc w:val="center"/>
        <w:rPr>
          <w:rFonts w:asciiTheme="majorHAnsi" w:hAnsiTheme="majorHAnsi" w:cs="Arial"/>
          <w:b/>
          <w:sz w:val="21"/>
          <w:szCs w:val="21"/>
        </w:rPr>
      </w:pPr>
      <w:r w:rsidRPr="002B13DD">
        <w:rPr>
          <w:rFonts w:asciiTheme="majorHAnsi" w:hAnsiTheme="majorHAnsi" w:cs="Arial"/>
          <w:b/>
          <w:sz w:val="21"/>
          <w:szCs w:val="21"/>
        </w:rPr>
        <w:t>OŚWIADCZENIE DOTYCZĄCE PODANYCH INFORMACJI:</w:t>
      </w:r>
    </w:p>
    <w:p w:rsidR="00401D8B" w:rsidRPr="002B13DD" w:rsidRDefault="00401D8B" w:rsidP="00401D8B">
      <w:pPr>
        <w:spacing w:line="360" w:lineRule="auto"/>
        <w:jc w:val="both"/>
        <w:rPr>
          <w:rFonts w:asciiTheme="majorHAnsi" w:hAnsiTheme="majorHAnsi" w:cs="Arial"/>
          <w:b/>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wszystkie informacje podane w powyższych oświadczeniach są aktualne </w:t>
      </w:r>
      <w:r w:rsidRPr="002B13DD">
        <w:rPr>
          <w:rFonts w:asciiTheme="majorHAnsi" w:hAnsiTheme="majorHAnsi" w:cs="Arial"/>
          <w:sz w:val="21"/>
          <w:szCs w:val="21"/>
        </w:rPr>
        <w:br/>
        <w:t>i zgodne z prawdą oraz zostały przedstawione z pełną świadomością konsekwencji wprowadzenia zamawiającego w błąd przy przedstawianiu informacji.</w:t>
      </w:r>
    </w:p>
    <w:p w:rsidR="00401D8B" w:rsidRPr="002B13DD" w:rsidRDefault="00401D8B" w:rsidP="00401D8B">
      <w:pPr>
        <w:spacing w:line="360" w:lineRule="auto"/>
        <w:jc w:val="both"/>
        <w:rPr>
          <w:rFonts w:asciiTheme="majorHAnsi" w:hAnsiTheme="majorHAnsi" w:cs="Arial"/>
          <w:sz w:val="20"/>
          <w:szCs w:val="20"/>
        </w:rPr>
      </w:pPr>
    </w:p>
    <w:p w:rsidR="00401D8B" w:rsidRPr="002B13DD" w:rsidRDefault="00401D8B" w:rsidP="00401D8B">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Pr>
          <w:rFonts w:asciiTheme="majorHAnsi" w:hAnsiTheme="majorHAnsi" w:cs="Arial"/>
          <w:sz w:val="21"/>
          <w:szCs w:val="21"/>
        </w:rPr>
        <w:t> </w:t>
      </w:r>
      <w:r w:rsidRPr="002B13DD">
        <w:rPr>
          <w:rFonts w:asciiTheme="majorHAnsi" w:hAnsiTheme="majorHAnsi" w:cs="Arial"/>
          <w:sz w:val="21"/>
          <w:szCs w:val="21"/>
        </w:rPr>
        <w:t>ogólnodostępnych baz danych, oraz</w:t>
      </w:r>
      <w:r w:rsidR="00E57B24">
        <w:rPr>
          <w:rFonts w:asciiTheme="majorHAnsi" w:hAnsiTheme="majorHAnsi" w:cs="Arial"/>
          <w:sz w:val="21"/>
          <w:szCs w:val="21"/>
        </w:rPr>
        <w:t xml:space="preserve"> </w:t>
      </w:r>
      <w:r w:rsidRPr="002B13DD">
        <w:rPr>
          <w:rFonts w:asciiTheme="majorHAnsi" w:hAnsiTheme="majorHAnsi" w:cs="Arial"/>
          <w:sz w:val="21"/>
          <w:szCs w:val="21"/>
        </w:rPr>
        <w:t>dane umożliwiające dostęp do tych środków:</w:t>
      </w:r>
      <w:r w:rsidRPr="002B13DD">
        <w:rPr>
          <w:rFonts w:asciiTheme="majorHAnsi" w:hAnsiTheme="majorHAnsi" w:cs="Arial"/>
          <w:sz w:val="21"/>
          <w:szCs w:val="21"/>
        </w:rPr>
        <w:br/>
        <w:t>1) ......................................................................................................................................................</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i/>
          <w:sz w:val="16"/>
          <w:szCs w:val="16"/>
        </w:rPr>
      </w:pP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r>
      <w:r w:rsidRPr="002B13DD">
        <w:rPr>
          <w:rFonts w:asciiTheme="majorHAnsi" w:hAnsiTheme="majorHAnsi" w:cs="Arial"/>
          <w:i/>
          <w:sz w:val="16"/>
          <w:szCs w:val="16"/>
        </w:rPr>
        <w:t xml:space="preserve"> Podpis Wykonawcy</w:t>
      </w: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rPr>
      </w:pPr>
    </w:p>
    <w:p w:rsidR="00401D8B" w:rsidRPr="002B13DD" w:rsidRDefault="00401D8B" w:rsidP="00401D8B">
      <w:pPr>
        <w:spacing w:line="360" w:lineRule="auto"/>
        <w:jc w:val="right"/>
        <w:rPr>
          <w:rFonts w:asciiTheme="majorHAnsi" w:hAnsiTheme="majorHAnsi" w:cs="Arial"/>
        </w:rPr>
      </w:pPr>
    </w:p>
    <w:p w:rsidR="00401D8B" w:rsidRPr="002B13DD" w:rsidRDefault="00401D8B" w:rsidP="00401D8B">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01D8B" w:rsidRDefault="00401D8B" w:rsidP="00401D8B">
      <w:pPr>
        <w:spacing w:line="360" w:lineRule="auto"/>
        <w:jc w:val="right"/>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Pr="007E2522" w:rsidRDefault="00401D8B" w:rsidP="007E2522">
      <w:pPr>
        <w:spacing w:line="360" w:lineRule="auto"/>
        <w:jc w:val="both"/>
        <w:rPr>
          <w:rFonts w:ascii="Cambria" w:hAnsi="Cambria" w:cs="Arial"/>
          <w:sz w:val="20"/>
          <w:szCs w:val="20"/>
        </w:rPr>
      </w:pPr>
    </w:p>
    <w:p w:rsidR="007D78FE" w:rsidRDefault="007D78FE" w:rsidP="007D78FE">
      <w:pPr>
        <w:pStyle w:val="Tekstpodstawowy"/>
        <w:spacing w:after="60" w:line="276" w:lineRule="auto"/>
        <w:ind w:firstLine="8222"/>
        <w:jc w:val="both"/>
        <w:rPr>
          <w:rFonts w:ascii="Cambria" w:hAnsi="Cambria" w:cs="Arial"/>
          <w:b/>
          <w:bCs/>
          <w:smallCaps w:val="0"/>
          <w:sz w:val="20"/>
          <w:szCs w:val="20"/>
        </w:rPr>
      </w:pPr>
    </w:p>
    <w:p w:rsidR="00DF3A6C" w:rsidRDefault="00DF3A6C" w:rsidP="00FC1D6E">
      <w:pPr>
        <w:jc w:val="right"/>
        <w:rPr>
          <w:rFonts w:ascii="Cambria" w:hAnsi="Cambria"/>
          <w:b/>
        </w:rPr>
      </w:pPr>
    </w:p>
    <w:p w:rsidR="009C6923" w:rsidRDefault="009C6923" w:rsidP="00FC1D6E">
      <w:pPr>
        <w:jc w:val="right"/>
        <w:rPr>
          <w:rFonts w:ascii="Cambria" w:hAnsi="Cambria"/>
          <w:b/>
        </w:rPr>
      </w:pPr>
    </w:p>
    <w:p w:rsidR="00DF3A6C" w:rsidRDefault="00DF3A6C" w:rsidP="00DB48A6">
      <w:pPr>
        <w:rPr>
          <w:rFonts w:ascii="Cambria" w:hAnsi="Cambria"/>
          <w:b/>
        </w:rPr>
      </w:pPr>
    </w:p>
    <w:p w:rsidR="00DB48A6" w:rsidRDefault="00DB48A6" w:rsidP="00DB48A6">
      <w:pPr>
        <w:rPr>
          <w:rFonts w:ascii="Cambria" w:hAnsi="Cambria"/>
          <w:b/>
        </w:rPr>
      </w:pPr>
    </w:p>
    <w:p w:rsidR="00DB48A6" w:rsidRDefault="00DB48A6" w:rsidP="00DB48A6">
      <w:pPr>
        <w:rPr>
          <w:rFonts w:ascii="Cambria" w:hAnsi="Cambria"/>
          <w:b/>
        </w:rPr>
      </w:pPr>
    </w:p>
    <w:p w:rsidR="00DF3A6C" w:rsidRDefault="00DF3A6C" w:rsidP="00FC1D6E">
      <w:pPr>
        <w:jc w:val="right"/>
        <w:rPr>
          <w:rFonts w:ascii="Cambria" w:hAnsi="Cambria"/>
          <w:b/>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DB48A6">
        <w:rPr>
          <w:rFonts w:ascii="Cambria" w:hAnsi="Cambria"/>
          <w:b/>
        </w:rPr>
        <w:t>5</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lang w:eastAsia="ar-SA"/>
        </w:rPr>
        <w:t>Wzór umowy zawierający istotne dla zamawiającego postanowienia, które zostaną wprowadzone do treści zawieranej umowy.</w:t>
      </w:r>
    </w:p>
    <w:p w:rsidR="009C6923" w:rsidRDefault="009C6923" w:rsidP="000C57FB">
      <w:pPr>
        <w:suppressAutoHyphens/>
        <w:spacing w:after="200" w:line="276" w:lineRule="auto"/>
        <w:ind w:left="284"/>
        <w:jc w:val="center"/>
        <w:rPr>
          <w:rFonts w:ascii="Cambria" w:eastAsia="Calibri" w:hAnsi="Cambria"/>
          <w:lang w:eastAsia="ar-SA"/>
        </w:rPr>
      </w:pPr>
    </w:p>
    <w:p w:rsidR="009C6923" w:rsidRDefault="009C6923" w:rsidP="009C6923">
      <w:pPr>
        <w:jc w:val="center"/>
        <w:rPr>
          <w:rFonts w:ascii="Cambria" w:hAnsi="Cambria"/>
          <w:b/>
        </w:rPr>
      </w:pPr>
      <w:r>
        <w:rPr>
          <w:rFonts w:ascii="Cambria" w:hAnsi="Cambria"/>
          <w:b/>
        </w:rPr>
        <w:t>UMOWA</w:t>
      </w:r>
    </w:p>
    <w:p w:rsidR="009C6923" w:rsidRDefault="009C6923" w:rsidP="009C6923">
      <w:pPr>
        <w:jc w:val="center"/>
        <w:rPr>
          <w:rFonts w:ascii="Cambria" w:hAnsi="Cambria"/>
          <w:b/>
        </w:rPr>
      </w:pPr>
    </w:p>
    <w:p w:rsidR="009C6923" w:rsidRDefault="009C6923" w:rsidP="009C6923">
      <w:pPr>
        <w:jc w:val="center"/>
        <w:rPr>
          <w:rFonts w:ascii="Cambria" w:hAnsi="Cambria"/>
          <w:b/>
        </w:rPr>
      </w:pPr>
      <w:r>
        <w:rPr>
          <w:rFonts w:ascii="Cambria" w:hAnsi="Cambria"/>
          <w:b/>
        </w:rPr>
        <w:t>NR SZPiGM 3820/27/2023</w:t>
      </w:r>
    </w:p>
    <w:p w:rsidR="009C6923" w:rsidRDefault="009C6923" w:rsidP="009C6923">
      <w:pPr>
        <w:jc w:val="center"/>
        <w:rPr>
          <w:rFonts w:ascii="Cambria" w:hAnsi="Cambria"/>
          <w:b/>
        </w:rPr>
      </w:pPr>
    </w:p>
    <w:p w:rsidR="009C6923" w:rsidRDefault="009C6923" w:rsidP="009C6923">
      <w:pPr>
        <w:ind w:left="720"/>
        <w:jc w:val="both"/>
        <w:rPr>
          <w:rFonts w:ascii="Cambria" w:hAnsi="Cambria"/>
        </w:rPr>
      </w:pPr>
    </w:p>
    <w:p w:rsidR="009C6923" w:rsidRDefault="009C6923" w:rsidP="009C6923">
      <w:pPr>
        <w:jc w:val="both"/>
        <w:rPr>
          <w:rFonts w:ascii="Cambria" w:hAnsi="Cambria"/>
        </w:rPr>
      </w:pPr>
      <w:r>
        <w:rPr>
          <w:rFonts w:ascii="Cambria" w:hAnsi="Cambria"/>
        </w:rPr>
        <w:t>zawarta w Brzozowie, w dniu ………………………….….. r. pomiędzy:</w:t>
      </w:r>
    </w:p>
    <w:p w:rsidR="009C6923" w:rsidRDefault="009C6923" w:rsidP="009C6923">
      <w:pPr>
        <w:jc w:val="both"/>
        <w:rPr>
          <w:rFonts w:ascii="Cambria" w:hAnsi="Cambria"/>
        </w:rPr>
      </w:pPr>
      <w:r>
        <w:rPr>
          <w:rFonts w:ascii="Cambria" w:hAnsi="Cambria"/>
        </w:rPr>
        <w:t>Szpitalem Specjalistycznym w Brzozowie Podkarpackim Ośrodkiem Onkologicznym im. ks. B. Markiewicza,</w:t>
      </w:r>
      <w:r w:rsidR="0071027B">
        <w:rPr>
          <w:rFonts w:ascii="Cambria" w:hAnsi="Cambria"/>
        </w:rPr>
        <w:t xml:space="preserve"> z siedzibą:</w:t>
      </w:r>
      <w:r>
        <w:rPr>
          <w:rFonts w:ascii="Cambria" w:hAnsi="Cambria"/>
        </w:rPr>
        <w:t xml:space="preserve"> 36-200 Brzozów, ul. Ks. J. Bielawskiego 18, zarejestrowanym w Krajowym Rejestrze Sądowym pod numerem KRS 0000007954, reprezentowanym przez:</w:t>
      </w:r>
    </w:p>
    <w:p w:rsidR="009C6923" w:rsidRDefault="009C6923" w:rsidP="009C6923">
      <w:pPr>
        <w:jc w:val="both"/>
        <w:rPr>
          <w:rFonts w:ascii="Cambria" w:hAnsi="Cambria"/>
        </w:rPr>
      </w:pPr>
      <w:r>
        <w:rPr>
          <w:rFonts w:ascii="Cambria" w:hAnsi="Cambria"/>
        </w:rPr>
        <w:t>Lek. Tomasza Kondraciuka, MBA - Dyrektora</w:t>
      </w:r>
    </w:p>
    <w:p w:rsidR="009C6923" w:rsidRDefault="009C6923" w:rsidP="009C6923">
      <w:pPr>
        <w:jc w:val="both"/>
        <w:rPr>
          <w:rFonts w:ascii="Cambria" w:hAnsi="Cambria"/>
        </w:rPr>
      </w:pPr>
      <w:r>
        <w:rPr>
          <w:rFonts w:ascii="Cambria" w:hAnsi="Cambria"/>
        </w:rPr>
        <w:t>zwanym w dalszej części umowy „zamawiającym”</w:t>
      </w:r>
    </w:p>
    <w:p w:rsidR="009C6923" w:rsidRDefault="009C6923" w:rsidP="009C6923">
      <w:pPr>
        <w:jc w:val="both"/>
        <w:rPr>
          <w:rFonts w:ascii="Cambria" w:hAnsi="Cambria"/>
        </w:rPr>
      </w:pPr>
      <w:r>
        <w:rPr>
          <w:rFonts w:ascii="Cambria" w:hAnsi="Cambria"/>
        </w:rPr>
        <w:t>a</w:t>
      </w:r>
    </w:p>
    <w:p w:rsidR="009C6923" w:rsidRDefault="009C6923" w:rsidP="009C6923">
      <w:pPr>
        <w:jc w:val="both"/>
        <w:rPr>
          <w:rFonts w:ascii="Cambria" w:hAnsi="Cambria"/>
        </w:rPr>
      </w:pPr>
      <w:r>
        <w:rPr>
          <w:rFonts w:ascii="Cambria" w:hAnsi="Cambria"/>
        </w:rPr>
        <w:t>……………………………………………………………………………………………………………………………………………………………………………………………</w:t>
      </w:r>
      <w:r w:rsidR="00E57B24">
        <w:rPr>
          <w:rFonts w:ascii="Cambria" w:hAnsi="Cambria"/>
        </w:rPr>
        <w:t>………………………………………………………………….</w:t>
      </w:r>
      <w:r>
        <w:rPr>
          <w:rFonts w:ascii="Cambria" w:hAnsi="Cambria"/>
        </w:rPr>
        <w:t>……….</w:t>
      </w:r>
    </w:p>
    <w:p w:rsidR="009C6923" w:rsidRDefault="009C6923" w:rsidP="009C6923">
      <w:pPr>
        <w:jc w:val="both"/>
        <w:rPr>
          <w:rFonts w:ascii="Cambria" w:hAnsi="Cambria"/>
        </w:rPr>
      </w:pPr>
      <w:r>
        <w:rPr>
          <w:rFonts w:ascii="Cambria" w:hAnsi="Cambria"/>
        </w:rPr>
        <w:t>reprezentowanym przez:</w:t>
      </w:r>
    </w:p>
    <w:p w:rsidR="009C6923" w:rsidRDefault="00E57B24" w:rsidP="009C6923">
      <w:pPr>
        <w:jc w:val="both"/>
        <w:rPr>
          <w:rFonts w:ascii="Cambria" w:hAnsi="Cambria"/>
        </w:rPr>
      </w:pPr>
      <w:r>
        <w:rPr>
          <w:rFonts w:ascii="Cambria" w:hAnsi="Cambria"/>
        </w:rPr>
        <w:t>……………….</w:t>
      </w:r>
      <w:r w:rsidR="009C6923">
        <w:rPr>
          <w:rFonts w:ascii="Cambria" w:hAnsi="Cambria"/>
        </w:rPr>
        <w:t>…………………………………………</w:t>
      </w:r>
      <w:r>
        <w:rPr>
          <w:rFonts w:ascii="Cambria" w:hAnsi="Cambria"/>
        </w:rPr>
        <w:t>.………</w:t>
      </w:r>
    </w:p>
    <w:p w:rsidR="00E57B24" w:rsidRDefault="00E57B24" w:rsidP="009C6923">
      <w:pPr>
        <w:jc w:val="both"/>
        <w:rPr>
          <w:rFonts w:ascii="Cambria" w:hAnsi="Cambria"/>
        </w:rPr>
      </w:pPr>
      <w:r>
        <w:rPr>
          <w:rFonts w:ascii="Cambria" w:hAnsi="Cambria"/>
        </w:rPr>
        <w:t>…………………………………………………………….…….</w:t>
      </w:r>
    </w:p>
    <w:p w:rsidR="009C6923" w:rsidRDefault="009C6923" w:rsidP="009C6923">
      <w:pPr>
        <w:jc w:val="both"/>
        <w:rPr>
          <w:rFonts w:ascii="Cambria" w:hAnsi="Cambria"/>
        </w:rPr>
      </w:pPr>
      <w:r>
        <w:rPr>
          <w:rFonts w:ascii="Cambria" w:hAnsi="Cambria"/>
        </w:rPr>
        <w:t>zwanym w dalszej części umowy „wykonawcą”</w:t>
      </w:r>
    </w:p>
    <w:p w:rsidR="009C6923" w:rsidRDefault="009C6923" w:rsidP="009C6923">
      <w:pPr>
        <w:rPr>
          <w:rFonts w:ascii="Cambria" w:hAnsi="Cambria"/>
        </w:rPr>
      </w:pPr>
    </w:p>
    <w:p w:rsidR="009C6923" w:rsidRDefault="009C6923" w:rsidP="009C6923">
      <w:pPr>
        <w:jc w:val="center"/>
        <w:rPr>
          <w:rFonts w:ascii="Cambria" w:hAnsi="Cambria"/>
        </w:rPr>
      </w:pPr>
      <w:r>
        <w:rPr>
          <w:rFonts w:ascii="Cambria" w:hAnsi="Cambria"/>
        </w:rPr>
        <w:t>§ 1</w:t>
      </w:r>
    </w:p>
    <w:p w:rsidR="009C6923" w:rsidRDefault="009C6923" w:rsidP="009C6923">
      <w:pPr>
        <w:jc w:val="center"/>
        <w:rPr>
          <w:rFonts w:ascii="Cambria" w:hAnsi="Cambria"/>
        </w:rPr>
      </w:pPr>
    </w:p>
    <w:p w:rsidR="009C6923" w:rsidRPr="00082729" w:rsidRDefault="009C6923" w:rsidP="004F65D1">
      <w:pPr>
        <w:numPr>
          <w:ilvl w:val="0"/>
          <w:numId w:val="39"/>
        </w:numPr>
        <w:suppressAutoHyphens/>
        <w:ind w:left="426" w:hanging="426"/>
        <w:jc w:val="both"/>
        <w:rPr>
          <w:rFonts w:ascii="Cambria" w:hAnsi="Cambria"/>
          <w:color w:val="000000" w:themeColor="text1"/>
        </w:rPr>
      </w:pPr>
      <w:bookmarkStart w:id="14" w:name="_Hlk129001529"/>
      <w:r w:rsidRPr="00082729">
        <w:rPr>
          <w:rFonts w:ascii="Cambria" w:hAnsi="Cambria"/>
          <w:color w:val="000000" w:themeColor="text1"/>
        </w:rPr>
        <w:t xml:space="preserve">Przedmiotem niniejszej umowy jest świadczenie przez wykonawcę na rzecz zamawiającego obsługi serwisowej wyrobów medycznych wyszczególnionych w załączniku nr 1 do niniejszej umowy, w standardzie określonym w załączniku nr </w:t>
      </w:r>
      <w:r>
        <w:rPr>
          <w:rFonts w:ascii="Cambria" w:hAnsi="Cambria"/>
          <w:color w:val="000000" w:themeColor="text1"/>
        </w:rPr>
        <w:t>1</w:t>
      </w:r>
      <w:r w:rsidRPr="00082729">
        <w:rPr>
          <w:rFonts w:ascii="Cambria" w:hAnsi="Cambria"/>
          <w:color w:val="000000" w:themeColor="text1"/>
        </w:rPr>
        <w:t xml:space="preserve"> do niniejszej umowy.</w:t>
      </w:r>
    </w:p>
    <w:bookmarkEnd w:id="14"/>
    <w:p w:rsidR="009C6923" w:rsidRDefault="009C6923" w:rsidP="004F65D1">
      <w:pPr>
        <w:numPr>
          <w:ilvl w:val="0"/>
          <w:numId w:val="39"/>
        </w:numPr>
        <w:suppressAutoHyphens/>
        <w:ind w:left="426" w:hanging="426"/>
        <w:jc w:val="both"/>
        <w:rPr>
          <w:rFonts w:ascii="Cambria" w:hAnsi="Cambria"/>
        </w:rPr>
      </w:pPr>
      <w:r>
        <w:rPr>
          <w:rFonts w:ascii="Cambria" w:hAnsi="Cambria"/>
        </w:rPr>
        <w:t>Wykonawca wykonywał będzie usługi serwisowe zgodnie z instrukcjami użytkowania sprzętu, zaleceniami producenta, posiadaną specjalistyczną wiedzą i z należytą, wymaganą prawem starannością jednak każdorazowo zgodnie z ustaleniami z przedstawicielami zamawiającego.</w:t>
      </w:r>
    </w:p>
    <w:p w:rsidR="009C6923" w:rsidRDefault="009C6923" w:rsidP="004F65D1">
      <w:pPr>
        <w:numPr>
          <w:ilvl w:val="0"/>
          <w:numId w:val="39"/>
        </w:numPr>
        <w:suppressAutoHyphens/>
        <w:ind w:left="426" w:hanging="426"/>
        <w:jc w:val="both"/>
        <w:rPr>
          <w:rFonts w:ascii="Cambria" w:hAnsi="Cambria"/>
        </w:rPr>
      </w:pPr>
      <w:r>
        <w:rPr>
          <w:rFonts w:ascii="Cambria" w:hAnsi="Cambria"/>
        </w:rPr>
        <w:t>W ramach świadczenia usług objętych umową zamawiający upoważnia wykonawcę, w tym osoby świadczące usługi serwisowe w imieniu wykonawcy, do przetwarzania, w razie zaistnienia takiej potrzeby, danych osobowych pacjentów, w zakresie i celu niezbędnym do wykonania czynności objętych kontraktem. Wykonawca zastosuje odpowiednie środki techniczne i organizacyjne zapewniające ochronę przetwarzanych danych osobowych. Ewentualne szkody wynikłe z niedochowania należytej staranności przez wykonawcę w tym zakresie obciążają wykonawcę.</w:t>
      </w:r>
    </w:p>
    <w:p w:rsidR="009C6923" w:rsidRDefault="009C6923" w:rsidP="004F65D1">
      <w:pPr>
        <w:numPr>
          <w:ilvl w:val="0"/>
          <w:numId w:val="39"/>
        </w:numPr>
        <w:suppressAutoHyphens/>
        <w:ind w:left="426" w:hanging="426"/>
        <w:jc w:val="both"/>
        <w:rPr>
          <w:rFonts w:ascii="Cambria" w:hAnsi="Cambria"/>
        </w:rPr>
      </w:pPr>
      <w:r>
        <w:rPr>
          <w:rFonts w:ascii="Cambria" w:hAnsi="Cambria"/>
        </w:rPr>
        <w:lastRenderedPageBreak/>
        <w:t>Wszelkie działania objęte niniejszą umową realizowane będą zgodnie z przepisami prawa oraz w pełnym uzgodnieniu z osobami odpowiedzialnymi ze strony zamawiającego.</w:t>
      </w:r>
    </w:p>
    <w:p w:rsidR="009C6923" w:rsidRDefault="009C6923" w:rsidP="004F65D1">
      <w:pPr>
        <w:numPr>
          <w:ilvl w:val="0"/>
          <w:numId w:val="39"/>
        </w:numPr>
        <w:suppressAutoHyphens/>
        <w:ind w:left="426" w:hanging="426"/>
        <w:jc w:val="both"/>
        <w:rPr>
          <w:rFonts w:ascii="Cambria" w:hAnsi="Cambria"/>
        </w:rPr>
      </w:pPr>
      <w:r>
        <w:rPr>
          <w:rFonts w:ascii="Cambria" w:hAnsi="Cambria"/>
        </w:rPr>
        <w:t xml:space="preserve">Umowa została zawarta na czas określony  </w:t>
      </w:r>
      <w:r w:rsidR="003F32EA">
        <w:rPr>
          <w:rFonts w:ascii="Cambria" w:hAnsi="Cambria"/>
        </w:rPr>
        <w:t>36</w:t>
      </w:r>
      <w:r>
        <w:rPr>
          <w:rFonts w:ascii="Cambria" w:hAnsi="Cambria"/>
        </w:rPr>
        <w:t xml:space="preserve"> miesięcy, tj. od ……………..… r. do ……………………..</w:t>
      </w:r>
    </w:p>
    <w:p w:rsidR="009C6923" w:rsidRDefault="009C6923" w:rsidP="004F65D1">
      <w:pPr>
        <w:numPr>
          <w:ilvl w:val="0"/>
          <w:numId w:val="39"/>
        </w:numPr>
        <w:suppressAutoHyphens/>
        <w:ind w:left="426" w:hanging="426"/>
        <w:jc w:val="both"/>
        <w:rPr>
          <w:rFonts w:ascii="Cambria" w:hAnsi="Cambria"/>
        </w:rPr>
      </w:pPr>
      <w:r>
        <w:rPr>
          <w:rFonts w:ascii="Cambria" w:hAnsi="Cambria"/>
        </w:rPr>
        <w:t>Osobą kontaktową i upoważnioną ze strony wykonawcy w sprawie realizacji niniejszej umowy jest  …………………………………..….. tel./</w:t>
      </w:r>
      <w:r w:rsidR="003F32EA">
        <w:rPr>
          <w:rFonts w:ascii="Cambria" w:hAnsi="Cambria"/>
        </w:rPr>
        <w:t>mail; ............</w:t>
      </w:r>
      <w:r>
        <w:rPr>
          <w:rFonts w:ascii="Cambria" w:hAnsi="Cambria"/>
        </w:rPr>
        <w:t>…………………………..</w:t>
      </w:r>
    </w:p>
    <w:p w:rsidR="009C6923" w:rsidRDefault="009C6923" w:rsidP="004F65D1">
      <w:pPr>
        <w:numPr>
          <w:ilvl w:val="0"/>
          <w:numId w:val="39"/>
        </w:numPr>
        <w:suppressAutoHyphens/>
        <w:ind w:left="426" w:hanging="426"/>
        <w:jc w:val="both"/>
        <w:rPr>
          <w:rFonts w:ascii="Cambria" w:hAnsi="Cambria"/>
        </w:rPr>
      </w:pPr>
      <w:r>
        <w:rPr>
          <w:rFonts w:ascii="Cambria" w:hAnsi="Cambria"/>
        </w:rPr>
        <w:t>Wiążąca strony korespondencja w ramach umowy prowa</w:t>
      </w:r>
      <w:r w:rsidR="003F32EA">
        <w:rPr>
          <w:rFonts w:ascii="Cambria" w:hAnsi="Cambria"/>
        </w:rPr>
        <w:t xml:space="preserve">dzona będzie w formie pisemnej, </w:t>
      </w:r>
      <w:r>
        <w:rPr>
          <w:rFonts w:ascii="Cambria" w:hAnsi="Cambria"/>
        </w:rPr>
        <w:t>adresy siedzib traktuje się ja</w:t>
      </w:r>
      <w:r w:rsidR="003F32EA">
        <w:rPr>
          <w:rFonts w:ascii="Cambria" w:hAnsi="Cambria"/>
        </w:rPr>
        <w:t>ko adresy korespondencyjne</w:t>
      </w:r>
      <w:r>
        <w:rPr>
          <w:rFonts w:ascii="Cambria" w:hAnsi="Cambria"/>
        </w:rPr>
        <w:t>,</w:t>
      </w:r>
      <w:r w:rsidR="003F32EA">
        <w:rPr>
          <w:rFonts w:ascii="Cambria" w:hAnsi="Cambria"/>
        </w:rPr>
        <w:t xml:space="preserve"> oraz w</w:t>
      </w:r>
      <w:r>
        <w:rPr>
          <w:rFonts w:ascii="Cambria" w:hAnsi="Cambria"/>
        </w:rPr>
        <w:t xml:space="preserve"> formie  email ze strony zamawiającego</w:t>
      </w:r>
      <w:r w:rsidR="003F32EA">
        <w:rPr>
          <w:rFonts w:ascii="Cambria" w:hAnsi="Cambria"/>
        </w:rPr>
        <w:t>:</w:t>
      </w:r>
      <w:r>
        <w:rPr>
          <w:rFonts w:ascii="Cambria" w:hAnsi="Cambria"/>
        </w:rPr>
        <w:t xml:space="preserve"> </w:t>
      </w:r>
      <w:r w:rsidR="003F32EA">
        <w:rPr>
          <w:rFonts w:ascii="Cambria" w:hAnsi="Cambria"/>
        </w:rPr>
        <w:t>marcin.kolbuch</w:t>
      </w:r>
      <w:r>
        <w:rPr>
          <w:rFonts w:ascii="Cambria" w:hAnsi="Cambria"/>
        </w:rPr>
        <w:t>@szpital-brzozow.pl</w:t>
      </w:r>
      <w:r w:rsidR="003F32EA">
        <w:rPr>
          <w:rFonts w:ascii="Cambria" w:hAnsi="Cambria"/>
        </w:rPr>
        <w:t>, ze strony wykonawcy ………………….…………………………..</w:t>
      </w:r>
      <w:r>
        <w:rPr>
          <w:rFonts w:ascii="Cambria" w:hAnsi="Cambria"/>
        </w:rPr>
        <w:t>. Wszelkie uzgodnienia w formie telefonicznej są niewiążące dla stron, strony wykluczają je jako wiążącą formę komunikacji w ramach realizacji umowy.</w:t>
      </w:r>
    </w:p>
    <w:p w:rsidR="009C6923" w:rsidRDefault="009C6923" w:rsidP="004F65D1">
      <w:pPr>
        <w:numPr>
          <w:ilvl w:val="0"/>
          <w:numId w:val="39"/>
        </w:numPr>
        <w:suppressAutoHyphens/>
        <w:ind w:left="426" w:hanging="426"/>
        <w:jc w:val="both"/>
        <w:rPr>
          <w:rFonts w:ascii="Cambria" w:hAnsi="Cambria"/>
        </w:rPr>
      </w:pPr>
      <w:r>
        <w:rPr>
          <w:rFonts w:ascii="Cambria" w:hAnsi="Cambria"/>
        </w:rPr>
        <w:t>Zgłoszenia awarii sprzętu odbywa się za pomocą:</w:t>
      </w:r>
    </w:p>
    <w:p w:rsidR="009C6923" w:rsidRDefault="009C6923" w:rsidP="004F65D1">
      <w:pPr>
        <w:numPr>
          <w:ilvl w:val="0"/>
          <w:numId w:val="40"/>
        </w:numPr>
        <w:suppressAutoHyphens/>
        <w:ind w:left="426" w:hanging="426"/>
        <w:jc w:val="both"/>
        <w:rPr>
          <w:rFonts w:ascii="Cambria" w:hAnsi="Cambria"/>
        </w:rPr>
      </w:pPr>
      <w:r>
        <w:rPr>
          <w:rFonts w:ascii="Cambria" w:hAnsi="Cambria"/>
        </w:rPr>
        <w:t>email na adres ……………………………………………………………………</w:t>
      </w:r>
    </w:p>
    <w:p w:rsidR="009C6923" w:rsidRDefault="009C6923" w:rsidP="009C6923">
      <w:pPr>
        <w:suppressAutoHyphens/>
        <w:ind w:left="426" w:hanging="426"/>
        <w:jc w:val="both"/>
        <w:rPr>
          <w:rFonts w:ascii="Cambria" w:hAnsi="Cambria"/>
        </w:rPr>
      </w:pPr>
      <w:r>
        <w:rPr>
          <w:rFonts w:ascii="Cambria" w:hAnsi="Cambria"/>
        </w:rPr>
        <w:t xml:space="preserve">        przy czym zgłoszenia może dokonać kierownik lub z-ca kierownika Sekcji Obsługi i Konserwacji  Urządzeń zamawiającego.</w:t>
      </w:r>
    </w:p>
    <w:p w:rsidR="009C6923" w:rsidRDefault="009C6923" w:rsidP="009C6923">
      <w:pPr>
        <w:ind w:left="426" w:hanging="426"/>
        <w:jc w:val="both"/>
        <w:rPr>
          <w:rFonts w:ascii="Cambria" w:hAnsi="Cambria"/>
        </w:rPr>
      </w:pPr>
    </w:p>
    <w:p w:rsidR="009C6923" w:rsidRDefault="009C6923" w:rsidP="009C6923">
      <w:pPr>
        <w:ind w:left="426" w:hanging="426"/>
        <w:jc w:val="center"/>
        <w:rPr>
          <w:rFonts w:ascii="Cambria" w:hAnsi="Cambria"/>
        </w:rPr>
      </w:pPr>
      <w:r>
        <w:rPr>
          <w:rFonts w:ascii="Cambria" w:hAnsi="Cambria"/>
        </w:rPr>
        <w:t>§ 2</w:t>
      </w:r>
    </w:p>
    <w:p w:rsidR="009C6923" w:rsidRDefault="009C6923" w:rsidP="009C6923">
      <w:pPr>
        <w:ind w:left="426" w:hanging="426"/>
        <w:jc w:val="center"/>
        <w:rPr>
          <w:rFonts w:ascii="Cambria" w:hAnsi="Cambria"/>
        </w:rPr>
      </w:pPr>
    </w:p>
    <w:p w:rsidR="009C6923" w:rsidRDefault="009C6923" w:rsidP="004F65D1">
      <w:pPr>
        <w:numPr>
          <w:ilvl w:val="0"/>
          <w:numId w:val="41"/>
        </w:numPr>
        <w:suppressAutoHyphens/>
        <w:ind w:left="426" w:hanging="426"/>
        <w:jc w:val="both"/>
        <w:rPr>
          <w:rFonts w:ascii="Cambria" w:hAnsi="Cambria"/>
        </w:rPr>
      </w:pPr>
      <w:r>
        <w:rPr>
          <w:rFonts w:ascii="Cambria" w:hAnsi="Cambria"/>
        </w:rPr>
        <w:t>Do obliczania terminów wynikających z treści § 2 przyjmuje się:</w:t>
      </w:r>
    </w:p>
    <w:p w:rsidR="009C6923" w:rsidRDefault="009C6923" w:rsidP="004F65D1">
      <w:pPr>
        <w:numPr>
          <w:ilvl w:val="0"/>
          <w:numId w:val="42"/>
        </w:numPr>
        <w:suppressAutoHyphens/>
        <w:ind w:left="426" w:hanging="426"/>
        <w:jc w:val="both"/>
        <w:rPr>
          <w:rFonts w:ascii="Cambria" w:hAnsi="Cambria"/>
        </w:rPr>
      </w:pPr>
      <w:r>
        <w:rPr>
          <w:rFonts w:ascii="Cambria" w:hAnsi="Cambria"/>
        </w:rPr>
        <w:t>dzień – dzień roboczy (bez świąt państwowych) liczący 24 godziny, od poniedziałku do piątku,</w:t>
      </w:r>
    </w:p>
    <w:p w:rsidR="009C6923" w:rsidRDefault="009C6923" w:rsidP="004F65D1">
      <w:pPr>
        <w:numPr>
          <w:ilvl w:val="0"/>
          <w:numId w:val="41"/>
        </w:numPr>
        <w:suppressAutoHyphens/>
        <w:ind w:left="426" w:hanging="426"/>
        <w:jc w:val="both"/>
        <w:rPr>
          <w:rFonts w:ascii="Cambria" w:hAnsi="Cambria"/>
        </w:rPr>
      </w:pPr>
      <w:r>
        <w:rPr>
          <w:rFonts w:ascii="Cambria" w:hAnsi="Cambria"/>
        </w:rPr>
        <w:t>Wykonawca zobowiązany jest do podjęcia interwencji nie później niż 1 dzień od zgłoszenia awarii przez pracowników Sekcji Obsługi i Konserwacji Urządzeń zamawiającego. Za podjęcie interwencji strony uznają przekazanie do wiadomości zamawiającego informacji ustalającej miejsce diagnozowania i usuwania awarii tj.:</w:t>
      </w:r>
    </w:p>
    <w:p w:rsidR="009C6923" w:rsidRDefault="009C6923" w:rsidP="004F65D1">
      <w:pPr>
        <w:numPr>
          <w:ilvl w:val="0"/>
          <w:numId w:val="49"/>
        </w:numPr>
        <w:suppressAutoHyphens/>
        <w:ind w:left="426" w:hanging="426"/>
        <w:jc w:val="both"/>
        <w:rPr>
          <w:rFonts w:ascii="Cambria" w:hAnsi="Cambria"/>
        </w:rPr>
      </w:pPr>
      <w:r>
        <w:rPr>
          <w:rFonts w:ascii="Cambria" w:hAnsi="Cambria"/>
        </w:rPr>
        <w:t>ustalenie, że awaria zostanie zdiagnozowana i usunięta w siedzibie zamawiającego</w:t>
      </w:r>
    </w:p>
    <w:p w:rsidR="009C6923" w:rsidRDefault="009C6923" w:rsidP="009C6923">
      <w:pPr>
        <w:ind w:left="426"/>
        <w:jc w:val="both"/>
        <w:rPr>
          <w:rFonts w:ascii="Cambria" w:hAnsi="Cambria"/>
        </w:rPr>
      </w:pPr>
      <w:r>
        <w:rPr>
          <w:rFonts w:ascii="Cambria" w:hAnsi="Cambria"/>
        </w:rPr>
        <w:t>lub</w:t>
      </w:r>
    </w:p>
    <w:p w:rsidR="009C6923" w:rsidRDefault="009C6923" w:rsidP="004F65D1">
      <w:pPr>
        <w:numPr>
          <w:ilvl w:val="0"/>
          <w:numId w:val="49"/>
        </w:numPr>
        <w:suppressAutoHyphens/>
        <w:ind w:left="426" w:hanging="426"/>
        <w:jc w:val="both"/>
        <w:rPr>
          <w:rFonts w:ascii="Cambria" w:hAnsi="Cambria"/>
        </w:rPr>
      </w:pPr>
      <w:r>
        <w:rPr>
          <w:rFonts w:ascii="Cambria" w:hAnsi="Cambria"/>
        </w:rPr>
        <w:t>ustalenie, że awaria zostanie zdiagnozowana i usunięta poza siedzibą zamawiającego i ustalenie sposobu przekazania uszkodzonego wyrobu.</w:t>
      </w:r>
    </w:p>
    <w:p w:rsidR="009C6923" w:rsidRDefault="009C6923" w:rsidP="004F65D1">
      <w:pPr>
        <w:numPr>
          <w:ilvl w:val="0"/>
          <w:numId w:val="41"/>
        </w:numPr>
        <w:suppressAutoHyphens/>
        <w:ind w:left="426" w:hanging="426"/>
        <w:jc w:val="both"/>
        <w:rPr>
          <w:rFonts w:ascii="Cambria" w:hAnsi="Cambria"/>
        </w:rPr>
      </w:pPr>
      <w:r>
        <w:rPr>
          <w:rFonts w:ascii="Cambria" w:hAnsi="Cambria"/>
        </w:rPr>
        <w:t>Zamawiający zobowiązany jest udostępnić aparat pracownikom wykonawcy w uzgodnionym terminie i w uzgodniony z wykonawcą sposób.</w:t>
      </w:r>
    </w:p>
    <w:p w:rsidR="009C6923" w:rsidRDefault="009C6923" w:rsidP="004F65D1">
      <w:pPr>
        <w:numPr>
          <w:ilvl w:val="0"/>
          <w:numId w:val="41"/>
        </w:numPr>
        <w:suppressAutoHyphens/>
        <w:ind w:left="426" w:hanging="426"/>
        <w:jc w:val="both"/>
        <w:rPr>
          <w:rFonts w:ascii="Cambria" w:hAnsi="Cambria"/>
        </w:rPr>
      </w:pPr>
      <w:r>
        <w:rPr>
          <w:rFonts w:ascii="Cambria" w:hAnsi="Cambria"/>
        </w:rPr>
        <w:t>Wykonawca zobowiązany jest usunąć awarię:</w:t>
      </w:r>
    </w:p>
    <w:p w:rsidR="009C6923" w:rsidRDefault="009C6923" w:rsidP="004F65D1">
      <w:pPr>
        <w:numPr>
          <w:ilvl w:val="0"/>
          <w:numId w:val="50"/>
        </w:numPr>
        <w:suppressAutoHyphens/>
        <w:ind w:left="426" w:hanging="426"/>
        <w:jc w:val="both"/>
        <w:rPr>
          <w:rFonts w:ascii="Cambria" w:hAnsi="Cambria"/>
        </w:rPr>
      </w:pPr>
      <w:r>
        <w:rPr>
          <w:rFonts w:ascii="Cambria" w:hAnsi="Cambria"/>
        </w:rPr>
        <w:t xml:space="preserve">w terminie nie dłuższym </w:t>
      </w:r>
      <w:r w:rsidRPr="006D0307">
        <w:rPr>
          <w:rFonts w:ascii="Cambria" w:hAnsi="Cambria"/>
        </w:rPr>
        <w:t>niż</w:t>
      </w:r>
      <w:r w:rsidRPr="006D0307">
        <w:rPr>
          <w:rFonts w:ascii="Cambria" w:hAnsi="Cambria"/>
          <w:b/>
        </w:rPr>
        <w:t xml:space="preserve"> 5 dni roboczych </w:t>
      </w:r>
      <w:r>
        <w:rPr>
          <w:rFonts w:ascii="Cambria" w:hAnsi="Cambria"/>
        </w:rPr>
        <w:t>od dnia zgłoszenia awarii w przypadku napraw sprzętu w siedzibie zamawiającego,</w:t>
      </w:r>
    </w:p>
    <w:p w:rsidR="009C6923" w:rsidRDefault="009C6923" w:rsidP="004F65D1">
      <w:pPr>
        <w:numPr>
          <w:ilvl w:val="0"/>
          <w:numId w:val="50"/>
        </w:numPr>
        <w:suppressAutoHyphens/>
        <w:ind w:left="426" w:hanging="426"/>
        <w:jc w:val="both"/>
        <w:rPr>
          <w:rFonts w:ascii="Cambria" w:hAnsi="Cambria"/>
        </w:rPr>
      </w:pPr>
      <w:r>
        <w:rPr>
          <w:rFonts w:ascii="Cambria" w:hAnsi="Cambria"/>
        </w:rPr>
        <w:t xml:space="preserve">w terminie nie dłuższym </w:t>
      </w:r>
      <w:r w:rsidRPr="006D0307">
        <w:rPr>
          <w:rFonts w:ascii="Cambria" w:hAnsi="Cambria"/>
        </w:rPr>
        <w:t>niż</w:t>
      </w:r>
      <w:r w:rsidRPr="006D0307">
        <w:rPr>
          <w:rFonts w:ascii="Cambria" w:hAnsi="Cambria"/>
          <w:b/>
        </w:rPr>
        <w:t xml:space="preserve"> 21 dni roboczych</w:t>
      </w:r>
      <w:r>
        <w:rPr>
          <w:rFonts w:ascii="Cambria" w:hAnsi="Cambria"/>
        </w:rPr>
        <w:t xml:space="preserve"> w przypadku napraw wykonywanych poza siedzibą zamawiającego.</w:t>
      </w:r>
    </w:p>
    <w:p w:rsidR="009C6923" w:rsidRDefault="009C6923" w:rsidP="004F65D1">
      <w:pPr>
        <w:numPr>
          <w:ilvl w:val="0"/>
          <w:numId w:val="41"/>
        </w:numPr>
        <w:suppressAutoHyphens/>
        <w:ind w:left="426" w:hanging="426"/>
        <w:jc w:val="both"/>
        <w:rPr>
          <w:rFonts w:ascii="Cambria" w:hAnsi="Cambria"/>
        </w:rPr>
      </w:pPr>
      <w:r>
        <w:rPr>
          <w:rFonts w:ascii="Cambria" w:hAnsi="Cambria"/>
        </w:rPr>
        <w:t>Za usunięcie awarii strony uznają wykonanie łączne następujących czynności:</w:t>
      </w:r>
    </w:p>
    <w:p w:rsidR="009C6923" w:rsidRDefault="009C6923" w:rsidP="004F65D1">
      <w:pPr>
        <w:numPr>
          <w:ilvl w:val="0"/>
          <w:numId w:val="48"/>
        </w:numPr>
        <w:suppressAutoHyphens/>
        <w:ind w:left="426" w:hanging="426"/>
        <w:jc w:val="both"/>
        <w:rPr>
          <w:rFonts w:ascii="Cambria" w:hAnsi="Cambria"/>
        </w:rPr>
      </w:pPr>
      <w:r>
        <w:rPr>
          <w:rFonts w:ascii="Cambria" w:hAnsi="Cambria"/>
        </w:rPr>
        <w:t>przekazanie, w pełni sprawnego wyrobu, do rąk osób upoważnionych w siedzibie zamawiającego,</w:t>
      </w:r>
    </w:p>
    <w:p w:rsidR="009C6923" w:rsidRDefault="009C6923" w:rsidP="004F65D1">
      <w:pPr>
        <w:numPr>
          <w:ilvl w:val="0"/>
          <w:numId w:val="48"/>
        </w:numPr>
        <w:suppressAutoHyphens/>
        <w:ind w:left="426" w:hanging="426"/>
        <w:jc w:val="both"/>
        <w:rPr>
          <w:rFonts w:ascii="Cambria" w:hAnsi="Cambria"/>
        </w:rPr>
      </w:pPr>
      <w:r>
        <w:rPr>
          <w:rFonts w:ascii="Cambria" w:hAnsi="Cambria"/>
        </w:rPr>
        <w:t>wykonanie, wymaganych przepisami prawa, wewnętrznymi przepisami zamawiającego i zaleceniami producenta wyrobu wpisów w dokumentacji/ paszporcie urządzenia,</w:t>
      </w:r>
    </w:p>
    <w:p w:rsidR="009C6923" w:rsidRDefault="009C6923" w:rsidP="004F65D1">
      <w:pPr>
        <w:numPr>
          <w:ilvl w:val="0"/>
          <w:numId w:val="48"/>
        </w:numPr>
        <w:suppressAutoHyphens/>
        <w:ind w:left="426" w:hanging="426"/>
        <w:jc w:val="both"/>
        <w:rPr>
          <w:rFonts w:ascii="Cambria" w:hAnsi="Cambria"/>
        </w:rPr>
      </w:pPr>
      <w:r>
        <w:rPr>
          <w:rFonts w:ascii="Cambria" w:hAnsi="Cambria"/>
        </w:rPr>
        <w:t>przekazanie zaleceń wykonawcy co do sposobu uniknięcia tego typu awarii w przyszłości</w:t>
      </w:r>
    </w:p>
    <w:p w:rsidR="009C6923" w:rsidRPr="000E0E34" w:rsidRDefault="009C6923" w:rsidP="004F65D1">
      <w:pPr>
        <w:pStyle w:val="Akapitzlist"/>
        <w:numPr>
          <w:ilvl w:val="0"/>
          <w:numId w:val="41"/>
        </w:numPr>
        <w:spacing w:after="0" w:line="240" w:lineRule="auto"/>
        <w:ind w:left="425" w:hanging="425"/>
        <w:jc w:val="both"/>
        <w:rPr>
          <w:rFonts w:ascii="Cambria" w:hAnsi="Cambria" w:cs="Times New Roman"/>
          <w:sz w:val="24"/>
          <w:szCs w:val="24"/>
          <w:lang w:eastAsia="pl-PL"/>
        </w:rPr>
      </w:pPr>
      <w:r w:rsidRPr="000E0E34">
        <w:rPr>
          <w:rFonts w:ascii="Cambria" w:hAnsi="Cambria" w:cs="Times New Roman"/>
          <w:sz w:val="24"/>
          <w:szCs w:val="24"/>
          <w:lang w:eastAsia="pl-PL"/>
        </w:rPr>
        <w:t>Na czas naprawy lub wykonania przeglądu technicznego wykonawca udostępnia</w:t>
      </w:r>
      <w:r w:rsidR="003F32EA">
        <w:rPr>
          <w:rFonts w:ascii="Cambria" w:hAnsi="Cambria" w:cs="Times New Roman"/>
          <w:sz w:val="24"/>
          <w:szCs w:val="24"/>
          <w:lang w:eastAsia="pl-PL"/>
        </w:rPr>
        <w:t xml:space="preserve"> na wniosek</w:t>
      </w:r>
      <w:r w:rsidRPr="000E0E34">
        <w:rPr>
          <w:rFonts w:ascii="Cambria" w:hAnsi="Cambria" w:cs="Times New Roman"/>
          <w:sz w:val="24"/>
          <w:szCs w:val="24"/>
          <w:lang w:eastAsia="pl-PL"/>
        </w:rPr>
        <w:t xml:space="preserve"> zamawiającemu</w:t>
      </w:r>
      <w:r w:rsidR="002D730C">
        <w:rPr>
          <w:rFonts w:ascii="Cambria" w:hAnsi="Cambria" w:cs="Times New Roman"/>
          <w:sz w:val="24"/>
          <w:szCs w:val="24"/>
          <w:lang w:eastAsia="pl-PL"/>
        </w:rPr>
        <w:t>, w przypadku technicznych możliwości</w:t>
      </w:r>
      <w:r w:rsidRPr="000E0E34">
        <w:rPr>
          <w:rFonts w:ascii="Cambria" w:hAnsi="Cambria" w:cs="Times New Roman"/>
          <w:sz w:val="24"/>
          <w:szCs w:val="24"/>
          <w:lang w:eastAsia="pl-PL"/>
        </w:rPr>
        <w:t xml:space="preserve">, w ramach umowy, urządzenie lub moduł zastępczy o parametrach techniczno – eksploatacyjnych nie </w:t>
      </w:r>
      <w:r w:rsidRPr="000E0E34">
        <w:rPr>
          <w:rFonts w:ascii="Cambria" w:hAnsi="Cambria" w:cs="Times New Roman"/>
          <w:sz w:val="24"/>
          <w:szCs w:val="24"/>
          <w:lang w:eastAsia="pl-PL"/>
        </w:rPr>
        <w:lastRenderedPageBreak/>
        <w:t>gorszych niż urządzenie zastępowane. Wysyłka sprzętu zastępczego następuje po przes</w:t>
      </w:r>
      <w:r w:rsidR="003F32EA">
        <w:rPr>
          <w:rFonts w:ascii="Cambria" w:hAnsi="Cambria" w:cs="Times New Roman"/>
          <w:sz w:val="24"/>
          <w:szCs w:val="24"/>
          <w:lang w:eastAsia="pl-PL"/>
        </w:rPr>
        <w:t>ł</w:t>
      </w:r>
      <w:r w:rsidRPr="000E0E34">
        <w:rPr>
          <w:rFonts w:ascii="Cambria" w:hAnsi="Cambria" w:cs="Times New Roman"/>
          <w:sz w:val="24"/>
          <w:szCs w:val="24"/>
          <w:lang w:eastAsia="pl-PL"/>
        </w:rPr>
        <w:t xml:space="preserve">aniu przez zamawiającego formularza zamówienia sprzętu zastępczego.  Dostawa następuje  w terminie </w:t>
      </w:r>
      <w:r w:rsidR="003F32EA">
        <w:rPr>
          <w:rFonts w:ascii="Cambria" w:hAnsi="Cambria" w:cs="Times New Roman"/>
          <w:sz w:val="24"/>
          <w:szCs w:val="24"/>
          <w:lang w:eastAsia="pl-PL"/>
        </w:rPr>
        <w:t>7</w:t>
      </w:r>
      <w:r w:rsidRPr="000E0E34">
        <w:rPr>
          <w:rFonts w:ascii="Cambria" w:hAnsi="Cambria" w:cs="Times New Roman"/>
          <w:sz w:val="24"/>
          <w:szCs w:val="24"/>
          <w:lang w:eastAsia="pl-PL"/>
        </w:rPr>
        <w:t xml:space="preserve"> dni</w:t>
      </w:r>
      <w:r>
        <w:rPr>
          <w:rFonts w:ascii="Cambria" w:hAnsi="Cambria" w:cs="Times New Roman"/>
          <w:sz w:val="24"/>
          <w:szCs w:val="24"/>
          <w:lang w:eastAsia="pl-PL"/>
        </w:rPr>
        <w:t xml:space="preserve"> roboczych</w:t>
      </w:r>
      <w:r w:rsidRPr="000E0E34">
        <w:rPr>
          <w:rFonts w:ascii="Cambria" w:hAnsi="Cambria" w:cs="Times New Roman"/>
          <w:sz w:val="24"/>
          <w:szCs w:val="24"/>
          <w:lang w:eastAsia="pl-PL"/>
        </w:rPr>
        <w:t xml:space="preserve"> od wysłania zgłoszenia awarii jak w § 2 ust. 2 umowy.</w:t>
      </w:r>
    </w:p>
    <w:p w:rsidR="009C6923" w:rsidRDefault="009C6923" w:rsidP="004F65D1">
      <w:pPr>
        <w:numPr>
          <w:ilvl w:val="0"/>
          <w:numId w:val="41"/>
        </w:numPr>
        <w:suppressAutoHyphens/>
        <w:ind w:left="426" w:hanging="426"/>
        <w:jc w:val="both"/>
        <w:rPr>
          <w:rFonts w:ascii="Cambria" w:hAnsi="Cambria"/>
        </w:rPr>
      </w:pPr>
      <w:r>
        <w:rPr>
          <w:rFonts w:ascii="Cambria" w:hAnsi="Cambria"/>
        </w:rPr>
        <w:t>Termin i czas przeglądów serwisowych w ramach umowy muszą każdorazowo zostać uzgodnione przez wykonawcę z zamawiającym. Do obliczania czasu wykonania przeglądów stosuje się zasady obliczania czasu ujęte w § 2 umowy. Na czas przeglądu wykonawca udostępnia zamawiającemu, w ramach umowy, urządzenie lub moduł zastępczy o parametrach techniczno – eksploatacyjnych nie gorszych niż urządzenie zastępowane. Dostawa następuje w terminie umożliwiającym zastąpienie sprzętu poddanego przeglądowi bez powodowania przerwy w pracy pracowni użytkującej sprzęt poddawany przeglądowi.</w:t>
      </w:r>
    </w:p>
    <w:p w:rsidR="009C6923" w:rsidRDefault="009C6923" w:rsidP="004F65D1">
      <w:pPr>
        <w:numPr>
          <w:ilvl w:val="0"/>
          <w:numId w:val="41"/>
        </w:numPr>
        <w:suppressAutoHyphens/>
        <w:ind w:left="426" w:hanging="426"/>
        <w:jc w:val="both"/>
        <w:rPr>
          <w:rFonts w:ascii="Cambria" w:hAnsi="Cambria"/>
        </w:rPr>
      </w:pPr>
      <w:r>
        <w:rPr>
          <w:rFonts w:ascii="Cambria" w:hAnsi="Cambria"/>
        </w:rPr>
        <w:t>Koszt transportu urządzenia zastępczego ponosi wykonawca.</w:t>
      </w:r>
    </w:p>
    <w:p w:rsidR="009C6923" w:rsidRDefault="009C6923" w:rsidP="004F65D1">
      <w:pPr>
        <w:numPr>
          <w:ilvl w:val="0"/>
          <w:numId w:val="41"/>
        </w:numPr>
        <w:suppressAutoHyphens/>
        <w:ind w:left="426" w:hanging="426"/>
        <w:jc w:val="both"/>
        <w:rPr>
          <w:rFonts w:ascii="Cambria" w:hAnsi="Cambria"/>
        </w:rPr>
      </w:pPr>
      <w:r>
        <w:rPr>
          <w:rFonts w:ascii="Cambria" w:hAnsi="Cambria"/>
        </w:rPr>
        <w:t>Na wykonawcy spoczywa obowiązek organizacji odbioru sprzętu zastępczego.</w:t>
      </w:r>
    </w:p>
    <w:p w:rsidR="009C6923" w:rsidRPr="007C2E33" w:rsidRDefault="009C6923" w:rsidP="004F65D1">
      <w:pPr>
        <w:numPr>
          <w:ilvl w:val="0"/>
          <w:numId w:val="41"/>
        </w:numPr>
        <w:suppressAutoHyphens/>
        <w:ind w:left="426" w:hanging="426"/>
        <w:jc w:val="both"/>
        <w:rPr>
          <w:rFonts w:ascii="Cambria" w:hAnsi="Cambria"/>
          <w:color w:val="000000" w:themeColor="text1"/>
        </w:rPr>
      </w:pPr>
      <w:r w:rsidRPr="007C2E33">
        <w:rPr>
          <w:rFonts w:ascii="Cambria" w:hAnsi="Cambria"/>
          <w:color w:val="000000" w:themeColor="text1"/>
        </w:rPr>
        <w:t xml:space="preserve">Zamawiający zobowiązany jest poinformować wykonawcę, w ciągu 3 dni od otrzymania naprawionego sprzętu, o gotowości do odesłania sprzętu zastępczego. </w:t>
      </w:r>
    </w:p>
    <w:p w:rsidR="009C6923" w:rsidRDefault="009C6923" w:rsidP="009C6923">
      <w:pPr>
        <w:suppressAutoHyphens/>
        <w:jc w:val="both"/>
        <w:rPr>
          <w:rFonts w:ascii="Cambria" w:hAnsi="Cambria"/>
        </w:rPr>
      </w:pPr>
    </w:p>
    <w:p w:rsidR="009C6923" w:rsidRDefault="009C6923" w:rsidP="009C6923">
      <w:pPr>
        <w:ind w:left="426" w:hanging="426"/>
        <w:jc w:val="center"/>
        <w:rPr>
          <w:rFonts w:ascii="Cambria" w:hAnsi="Cambria"/>
        </w:rPr>
      </w:pPr>
      <w:r>
        <w:rPr>
          <w:rFonts w:ascii="Cambria" w:hAnsi="Cambria"/>
        </w:rPr>
        <w:t>§ 3</w:t>
      </w:r>
    </w:p>
    <w:p w:rsidR="009C6923" w:rsidRDefault="009C6923" w:rsidP="009C6923">
      <w:pPr>
        <w:ind w:left="426" w:hanging="426"/>
        <w:jc w:val="center"/>
        <w:rPr>
          <w:rFonts w:ascii="Cambria" w:hAnsi="Cambria"/>
        </w:rPr>
      </w:pPr>
    </w:p>
    <w:p w:rsidR="009C6923" w:rsidRPr="00082729" w:rsidRDefault="009C6923" w:rsidP="004F65D1">
      <w:pPr>
        <w:numPr>
          <w:ilvl w:val="0"/>
          <w:numId w:val="43"/>
        </w:numPr>
        <w:suppressAutoHyphens/>
        <w:ind w:left="426" w:hanging="426"/>
        <w:jc w:val="both"/>
        <w:rPr>
          <w:rFonts w:ascii="Cambria" w:hAnsi="Cambria"/>
          <w:color w:val="000000" w:themeColor="text1"/>
        </w:rPr>
      </w:pPr>
      <w:r w:rsidRPr="00082729">
        <w:rPr>
          <w:rFonts w:ascii="Cambria" w:hAnsi="Cambria"/>
          <w:color w:val="000000" w:themeColor="text1"/>
        </w:rPr>
        <w:t>Za obsługę serwisową sprzętu, o którym mowa w § 1 ust. 1 zamawiający zobowiązuje się</w:t>
      </w:r>
      <w:r w:rsidRPr="00082729">
        <w:rPr>
          <w:rFonts w:ascii="Cambria" w:eastAsia="Calibri" w:hAnsi="Cambria"/>
          <w:color w:val="000000" w:themeColor="text1"/>
          <w:lang w:eastAsia="en-US"/>
        </w:rPr>
        <w:t xml:space="preserve"> zapłacić kwotę miesięcznego ryczałtu w wysokości:………………., stanowiącą 1/</w:t>
      </w:r>
      <w:r w:rsidR="009A2B76">
        <w:rPr>
          <w:rFonts w:ascii="Cambria" w:eastAsia="Calibri" w:hAnsi="Cambria"/>
          <w:color w:val="000000" w:themeColor="text1"/>
          <w:lang w:eastAsia="en-US"/>
        </w:rPr>
        <w:t>36</w:t>
      </w:r>
      <w:r w:rsidRPr="00082729">
        <w:rPr>
          <w:rFonts w:ascii="Cambria" w:eastAsia="Calibri" w:hAnsi="Cambria"/>
          <w:color w:val="000000" w:themeColor="text1"/>
          <w:lang w:eastAsia="en-US"/>
        </w:rPr>
        <w:t xml:space="preserve"> łącznej wartości brutto oferty, przelewem bankowym w terminie do </w:t>
      </w:r>
      <w:r w:rsidR="009A2B76">
        <w:rPr>
          <w:rFonts w:ascii="Cambria" w:eastAsia="Calibri" w:hAnsi="Cambria"/>
          <w:color w:val="000000" w:themeColor="text1"/>
          <w:lang w:eastAsia="en-US"/>
        </w:rPr>
        <w:t>……….</w:t>
      </w:r>
      <w:r w:rsidRPr="00082729">
        <w:rPr>
          <w:rFonts w:ascii="Cambria" w:eastAsia="Calibri" w:hAnsi="Cambria"/>
          <w:color w:val="000000" w:themeColor="text1"/>
          <w:lang w:eastAsia="en-US"/>
        </w:rPr>
        <w:t xml:space="preserve"> dni od daty otrzymania faktury</w:t>
      </w:r>
      <w:r w:rsidRPr="00082729">
        <w:rPr>
          <w:rFonts w:ascii="Cambria" w:hAnsi="Cambria"/>
          <w:color w:val="000000" w:themeColor="text1"/>
        </w:rPr>
        <w:t>, na rachunek wskazany przez wykonawcę na fakturze, przy czym Wykonawca  wystawia faktury comiesięcznie, na koniec miesiąca kalendarzowego.</w:t>
      </w:r>
    </w:p>
    <w:p w:rsidR="009C6923" w:rsidRPr="00082729" w:rsidRDefault="009C6923" w:rsidP="004F65D1">
      <w:pPr>
        <w:numPr>
          <w:ilvl w:val="0"/>
          <w:numId w:val="43"/>
        </w:numPr>
        <w:suppressAutoHyphens/>
        <w:ind w:left="426" w:hanging="426"/>
        <w:jc w:val="both"/>
        <w:rPr>
          <w:rFonts w:ascii="Cambria" w:hAnsi="Cambria"/>
          <w:color w:val="000000" w:themeColor="text1"/>
        </w:rPr>
      </w:pPr>
      <w:r w:rsidRPr="00082729">
        <w:rPr>
          <w:rFonts w:ascii="Cambria" w:hAnsi="Cambria"/>
          <w:color w:val="000000" w:themeColor="text1"/>
        </w:rPr>
        <w:t>W sytuacji, gdy wynagrodzenie będzie obliczane za niepełny miesiąc świadczenia usług serwisowych,  wynagrodzenie zostanie obliczone  w wysokości 1/30 kwoty miesięcznego wynagrodzenia za każdy dzień wykonywania usług serwisowych.</w:t>
      </w:r>
    </w:p>
    <w:p w:rsidR="009C6923" w:rsidRDefault="009C6923" w:rsidP="004F65D1">
      <w:pPr>
        <w:numPr>
          <w:ilvl w:val="0"/>
          <w:numId w:val="43"/>
        </w:numPr>
        <w:suppressAutoHyphens/>
        <w:ind w:left="426" w:hanging="426"/>
        <w:jc w:val="both"/>
        <w:rPr>
          <w:rFonts w:ascii="Cambria" w:hAnsi="Cambria"/>
        </w:rPr>
      </w:pPr>
      <w:r>
        <w:rPr>
          <w:rFonts w:ascii="Cambria" w:hAnsi="Cambria"/>
        </w:rPr>
        <w:t>Strony umowy postanawiają, że zapłata należności za dostarczony przedmiot sprzedaży nastąpi z chwilą obciążenia rachunku bankowego zamawiającego.</w:t>
      </w:r>
    </w:p>
    <w:p w:rsidR="009C6923" w:rsidRDefault="009C6923" w:rsidP="004F65D1">
      <w:pPr>
        <w:numPr>
          <w:ilvl w:val="0"/>
          <w:numId w:val="43"/>
        </w:numPr>
        <w:suppressAutoHyphens/>
        <w:ind w:left="426" w:hanging="426"/>
        <w:jc w:val="both"/>
        <w:rPr>
          <w:rFonts w:ascii="Cambria" w:hAnsi="Cambria"/>
        </w:rPr>
      </w:pPr>
      <w:r>
        <w:rPr>
          <w:rFonts w:ascii="Cambria" w:hAnsi="Cambria"/>
        </w:rPr>
        <w:t>Zamawiający dokona zapłaty 100</w:t>
      </w:r>
      <w:r w:rsidR="009A2B76">
        <w:rPr>
          <w:rFonts w:ascii="Cambria" w:hAnsi="Cambria"/>
        </w:rPr>
        <w:t xml:space="preserve"> </w:t>
      </w:r>
      <w:r>
        <w:rPr>
          <w:rFonts w:ascii="Cambria" w:hAnsi="Cambria"/>
        </w:rPr>
        <w:t>% części wynagrodzenia należnego wykonawcy w danym miesiącu.</w:t>
      </w:r>
    </w:p>
    <w:p w:rsidR="009C6923" w:rsidRDefault="009C6923" w:rsidP="004F65D1">
      <w:pPr>
        <w:numPr>
          <w:ilvl w:val="0"/>
          <w:numId w:val="43"/>
        </w:numPr>
        <w:suppressAutoHyphens/>
        <w:ind w:left="426" w:hanging="426"/>
        <w:jc w:val="both"/>
        <w:rPr>
          <w:rFonts w:ascii="Cambria" w:hAnsi="Cambria"/>
        </w:rPr>
      </w:pPr>
      <w:r>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9C6923" w:rsidRDefault="009C6923" w:rsidP="004F65D1">
      <w:pPr>
        <w:numPr>
          <w:ilvl w:val="0"/>
          <w:numId w:val="43"/>
        </w:numPr>
        <w:suppressAutoHyphens/>
        <w:ind w:left="426" w:hanging="426"/>
        <w:jc w:val="both"/>
        <w:rPr>
          <w:rFonts w:ascii="Cambria" w:hAnsi="Cambria"/>
        </w:rPr>
      </w:pPr>
      <w:r>
        <w:rPr>
          <w:rFonts w:ascii="Cambria" w:hAnsi="Cambria"/>
        </w:rPr>
        <w:t>Całkowita wartość niniejszej umowy wynosi : ……</w:t>
      </w:r>
      <w:r w:rsidR="009A2B76">
        <w:rPr>
          <w:rFonts w:ascii="Cambria" w:hAnsi="Cambria"/>
        </w:rPr>
        <w:t>…………</w:t>
      </w:r>
      <w:r w:rsidR="00E57B24">
        <w:rPr>
          <w:rFonts w:ascii="Cambria" w:hAnsi="Cambria"/>
        </w:rPr>
        <w:t>………….</w:t>
      </w:r>
      <w:r w:rsidR="009A2B76">
        <w:rPr>
          <w:rFonts w:ascii="Cambria" w:hAnsi="Cambria"/>
        </w:rPr>
        <w:t>…</w:t>
      </w:r>
      <w:r>
        <w:rPr>
          <w:rFonts w:ascii="Cambria" w:hAnsi="Cambria"/>
        </w:rPr>
        <w:t xml:space="preserve">…….. </w:t>
      </w:r>
      <w:r w:rsidR="009A2B76">
        <w:rPr>
          <w:rFonts w:ascii="Cambria" w:hAnsi="Cambria"/>
        </w:rPr>
        <w:t>PLN brutto</w:t>
      </w:r>
      <w:r>
        <w:rPr>
          <w:rFonts w:ascii="Cambria" w:hAnsi="Cambria"/>
        </w:rPr>
        <w:t>.</w:t>
      </w:r>
    </w:p>
    <w:p w:rsidR="009C6923" w:rsidRDefault="009C6923" w:rsidP="004F65D1">
      <w:pPr>
        <w:numPr>
          <w:ilvl w:val="0"/>
          <w:numId w:val="43"/>
        </w:numPr>
        <w:suppressAutoHyphens/>
        <w:ind w:left="426" w:hanging="426"/>
        <w:jc w:val="both"/>
        <w:rPr>
          <w:rFonts w:ascii="Cambria" w:hAnsi="Cambria"/>
        </w:rPr>
      </w:pPr>
      <w:r>
        <w:rPr>
          <w:rFonts w:ascii="Cambria" w:hAnsi="Cambria"/>
        </w:rPr>
        <w:t>Kwota wynagrodzenia o której mowa w ust. 1 obejmuje całość wynagrodzenia przysługującego wykonawcy z tytułu niniejszej umowy i obejmuje wszystkie koszty, w szczególności koszty przeglądów serwisowych i części wymienianych w ramach tych przeglądów, koszty diagnozowania awarii urządzenia zdalnie lub na miejscu, koszt zdalnej diagnostyki, koszt robocizny w ramach usuwania awarii, koszt wszelkich dojazdów w ramach niniejszej umowy oraz koszty wszelkich części zamiennych.</w:t>
      </w:r>
    </w:p>
    <w:p w:rsidR="009C6923" w:rsidRDefault="009C6923" w:rsidP="009C6923">
      <w:pPr>
        <w:suppressAutoHyphens/>
        <w:ind w:left="426"/>
        <w:jc w:val="both"/>
        <w:rPr>
          <w:rFonts w:ascii="Cambria" w:hAnsi="Cambria"/>
        </w:rPr>
      </w:pPr>
    </w:p>
    <w:p w:rsidR="009C6923" w:rsidRDefault="009C6923" w:rsidP="009C6923">
      <w:pPr>
        <w:suppressAutoHyphens/>
        <w:ind w:left="426"/>
        <w:jc w:val="both"/>
        <w:rPr>
          <w:rFonts w:ascii="Cambria" w:hAnsi="Cambria"/>
        </w:rPr>
      </w:pPr>
      <w:r>
        <w:rPr>
          <w:rFonts w:ascii="Cambria" w:hAnsi="Cambria"/>
        </w:rPr>
        <w:t xml:space="preserve">                                                                              § 4</w:t>
      </w:r>
    </w:p>
    <w:p w:rsidR="009C6923" w:rsidRDefault="009C6923" w:rsidP="009C6923">
      <w:pPr>
        <w:suppressAutoHyphens/>
        <w:ind w:left="426"/>
        <w:jc w:val="both"/>
        <w:rPr>
          <w:rFonts w:ascii="Cambria" w:hAnsi="Cambria"/>
        </w:rPr>
      </w:pPr>
    </w:p>
    <w:p w:rsidR="009C6923" w:rsidRDefault="009C6923" w:rsidP="004F65D1">
      <w:pPr>
        <w:numPr>
          <w:ilvl w:val="0"/>
          <w:numId w:val="46"/>
        </w:numPr>
        <w:ind w:left="426" w:hanging="426"/>
        <w:jc w:val="both"/>
        <w:rPr>
          <w:rFonts w:ascii="Cambria" w:hAnsi="Cambria"/>
        </w:rPr>
      </w:pPr>
      <w:r>
        <w:rPr>
          <w:rFonts w:ascii="Cambria" w:hAnsi="Cambria"/>
        </w:rPr>
        <w:t xml:space="preserve">Wartość Umowy (wynagrodzenie Wykonawcy) nie może ulec podwyższeniu z wyjątkiem sytuacji, gdy doszło do zmiany: </w:t>
      </w:r>
    </w:p>
    <w:p w:rsidR="009C6923" w:rsidRDefault="009C6923" w:rsidP="004F65D1">
      <w:pPr>
        <w:numPr>
          <w:ilvl w:val="0"/>
          <w:numId w:val="38"/>
        </w:numPr>
        <w:jc w:val="both"/>
        <w:rPr>
          <w:rFonts w:ascii="Cambria" w:hAnsi="Cambria"/>
        </w:rPr>
      </w:pPr>
      <w:r>
        <w:rPr>
          <w:rFonts w:ascii="Cambria" w:hAnsi="Cambria"/>
        </w:rPr>
        <w:lastRenderedPageBreak/>
        <w:t xml:space="preserve">stawki podatku od towarów i usług oraz podatku akcyzowego; </w:t>
      </w:r>
    </w:p>
    <w:p w:rsidR="009C6923" w:rsidRDefault="009C6923" w:rsidP="004F65D1">
      <w:pPr>
        <w:numPr>
          <w:ilvl w:val="0"/>
          <w:numId w:val="38"/>
        </w:numPr>
        <w:jc w:val="both"/>
        <w:rPr>
          <w:rFonts w:ascii="Cambria" w:hAnsi="Cambria"/>
        </w:rPr>
      </w:pPr>
      <w:r>
        <w:rPr>
          <w:rFonts w:ascii="Cambria" w:hAnsi="Cambria"/>
        </w:rPr>
        <w:t>wysokości minimalnego wynagrodzenia za pracę albo wysokości minimalnej stawki godzinowej ustalonych na podstawie przepisów ustawy z dnia 10 października 2002 r. o minimalnym wynagrodzeniu za pracę;</w:t>
      </w:r>
    </w:p>
    <w:p w:rsidR="009C6923" w:rsidRDefault="009C6923" w:rsidP="004F65D1">
      <w:pPr>
        <w:numPr>
          <w:ilvl w:val="0"/>
          <w:numId w:val="38"/>
        </w:numPr>
        <w:jc w:val="both"/>
        <w:rPr>
          <w:rFonts w:ascii="Cambria" w:hAnsi="Cambria"/>
        </w:rPr>
      </w:pPr>
      <w:r>
        <w:rPr>
          <w:rFonts w:ascii="Cambria" w:hAnsi="Cambria"/>
        </w:rPr>
        <w:t xml:space="preserve">zasad podlegania ubezpieczeniom społecznym lub ubezpieczeniu zdrowotnemu, wysokości składki na ubezpieczenia społeczne lub zdrowotne; </w:t>
      </w:r>
    </w:p>
    <w:p w:rsidR="009C6923" w:rsidRDefault="009C6923" w:rsidP="004F65D1">
      <w:pPr>
        <w:numPr>
          <w:ilvl w:val="0"/>
          <w:numId w:val="38"/>
        </w:numPr>
        <w:jc w:val="both"/>
        <w:rPr>
          <w:rFonts w:ascii="Cambria" w:hAnsi="Cambria"/>
        </w:rPr>
      </w:pPr>
      <w:r>
        <w:rPr>
          <w:rFonts w:ascii="Cambria" w:hAnsi="Cambria"/>
        </w:rPr>
        <w:t xml:space="preserve">zasad gromadzenia i wysokości wpłat do pracowniczych planów kapitałowych, o których mowa w ustawie z dnia 4 października 2018 r. o pracowniczych planach kapitałowych (Dz.U. poz. 2215 oraz z 2019r. poz. 1074 i 1572). </w:t>
      </w:r>
    </w:p>
    <w:p w:rsidR="009C6923" w:rsidRDefault="009C6923" w:rsidP="004F65D1">
      <w:pPr>
        <w:numPr>
          <w:ilvl w:val="0"/>
          <w:numId w:val="46"/>
        </w:numPr>
        <w:ind w:left="426" w:hanging="426"/>
        <w:jc w:val="both"/>
        <w:rPr>
          <w:rFonts w:ascii="Cambria" w:hAnsi="Cambria"/>
        </w:rPr>
      </w:pPr>
      <w:r>
        <w:rPr>
          <w:rFonts w:ascii="Cambria" w:hAnsi="Cambria"/>
        </w:rPr>
        <w:t>Zmiany wysokości wynagrodzenia o których mowa w ust. 1. obowiązywać będzie od daty określonej w aneksie do niniejszej umowy.</w:t>
      </w:r>
    </w:p>
    <w:p w:rsidR="009C6923" w:rsidRDefault="009C6923" w:rsidP="004F65D1">
      <w:pPr>
        <w:numPr>
          <w:ilvl w:val="0"/>
          <w:numId w:val="46"/>
        </w:numPr>
        <w:ind w:left="426" w:hanging="426"/>
        <w:jc w:val="both"/>
        <w:rPr>
          <w:rFonts w:ascii="Cambria" w:hAnsi="Cambria"/>
        </w:rPr>
      </w:pPr>
      <w:r>
        <w:rPr>
          <w:rFonts w:ascii="Cambria" w:hAnsi="Cambria"/>
        </w:rPr>
        <w:t xml:space="preserve">W przypadku zmiany, o której mowa w ust. 1 lit. a) wartość netto wynagrodzenia Wykonawcy nie zmieni się, a określona w aneksie wartość brutto wynagrodzenia zostanie wyliczona na podstawie nowych przepisów. </w:t>
      </w:r>
    </w:p>
    <w:p w:rsidR="009C6923" w:rsidRDefault="009C6923" w:rsidP="004F65D1">
      <w:pPr>
        <w:numPr>
          <w:ilvl w:val="0"/>
          <w:numId w:val="46"/>
        </w:numPr>
        <w:ind w:left="426" w:hanging="426"/>
        <w:jc w:val="both"/>
        <w:rPr>
          <w:rFonts w:ascii="Cambria" w:hAnsi="Cambria"/>
        </w:rPr>
      </w:pPr>
      <w:r>
        <w:rPr>
          <w:rFonts w:ascii="Cambria" w:hAnsi="Cambri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9C6923" w:rsidRDefault="009C6923" w:rsidP="004F65D1">
      <w:pPr>
        <w:numPr>
          <w:ilvl w:val="0"/>
          <w:numId w:val="46"/>
        </w:numPr>
        <w:ind w:left="426" w:hanging="426"/>
        <w:jc w:val="both"/>
        <w:rPr>
          <w:rFonts w:ascii="Cambria" w:hAnsi="Cambria"/>
        </w:rPr>
      </w:pPr>
      <w:r>
        <w:rPr>
          <w:rFonts w:ascii="Cambria" w:hAnsi="Cambri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9C6923" w:rsidRDefault="009C6923" w:rsidP="004F65D1">
      <w:pPr>
        <w:numPr>
          <w:ilvl w:val="0"/>
          <w:numId w:val="46"/>
        </w:numPr>
        <w:ind w:left="426" w:hanging="426"/>
        <w:jc w:val="both"/>
        <w:rPr>
          <w:rFonts w:ascii="Cambria" w:hAnsi="Cambria"/>
        </w:rPr>
      </w:pPr>
      <w:r>
        <w:rPr>
          <w:rFonts w:ascii="Cambria" w:hAnsi="Cambri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9C6923" w:rsidRDefault="009C6923" w:rsidP="004F65D1">
      <w:pPr>
        <w:numPr>
          <w:ilvl w:val="0"/>
          <w:numId w:val="46"/>
        </w:numPr>
        <w:ind w:left="426" w:hanging="426"/>
        <w:jc w:val="both"/>
        <w:rPr>
          <w:rFonts w:ascii="Cambria" w:hAnsi="Cambria"/>
        </w:rPr>
      </w:pPr>
      <w:r>
        <w:rPr>
          <w:rFonts w:ascii="Cambria" w:hAnsi="Cambri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9C6923" w:rsidRDefault="009C6923" w:rsidP="004F65D1">
      <w:pPr>
        <w:numPr>
          <w:ilvl w:val="0"/>
          <w:numId w:val="46"/>
        </w:numPr>
        <w:ind w:left="426" w:hanging="426"/>
        <w:jc w:val="both"/>
        <w:rPr>
          <w:rFonts w:ascii="Cambria" w:hAnsi="Cambria"/>
        </w:rPr>
      </w:pPr>
      <w:r>
        <w:rPr>
          <w:rFonts w:ascii="Cambria" w:hAnsi="Cambria"/>
        </w:rPr>
        <w:t xml:space="preserve">Zamawiający dopuszcza zmianę wartości umowy w przypadku zmiany cen materiałów lub kosztów związanych z realizacją umowy. </w:t>
      </w:r>
    </w:p>
    <w:p w:rsidR="009C6923" w:rsidRDefault="009C6923" w:rsidP="004F65D1">
      <w:pPr>
        <w:numPr>
          <w:ilvl w:val="0"/>
          <w:numId w:val="46"/>
        </w:numPr>
        <w:ind w:left="426" w:hanging="426"/>
        <w:jc w:val="both"/>
        <w:rPr>
          <w:rFonts w:ascii="Cambria" w:hAnsi="Cambria"/>
        </w:rPr>
      </w:pPr>
      <w:r>
        <w:rPr>
          <w:rFonts w:ascii="Cambria" w:hAnsi="Cambri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9C6923" w:rsidRDefault="009C6923" w:rsidP="004F65D1">
      <w:pPr>
        <w:numPr>
          <w:ilvl w:val="0"/>
          <w:numId w:val="46"/>
        </w:numPr>
        <w:ind w:left="426" w:hanging="426"/>
        <w:jc w:val="both"/>
        <w:rPr>
          <w:rFonts w:ascii="Cambria" w:hAnsi="Cambria"/>
        </w:rPr>
      </w:pPr>
      <w:r>
        <w:rPr>
          <w:rFonts w:ascii="Cambria" w:hAnsi="Cambria"/>
        </w:rPr>
        <w:t>W przypadku zaistnienia przesłanki będącej podstawą zmiany wynagrodzenia o której mowa w ust. 9, określa się następujące okresy, w których Wykonawca może zwrócić się w formie pisemnej do Zamawiającego o zmi</w:t>
      </w:r>
      <w:r w:rsidR="009A2B76">
        <w:rPr>
          <w:rFonts w:ascii="Cambria" w:hAnsi="Cambria"/>
        </w:rPr>
        <w:t xml:space="preserve">anę wynagrodzenia: </w:t>
      </w:r>
      <w:r w:rsidR="009A2B76">
        <w:rPr>
          <w:rFonts w:ascii="Cambria" w:hAnsi="Cambria"/>
        </w:rPr>
        <w:lastRenderedPageBreak/>
        <w:t>w terminie 6</w:t>
      </w:r>
      <w:r>
        <w:rPr>
          <w:rFonts w:ascii="Cambria" w:hAnsi="Cambria"/>
        </w:rPr>
        <w:t xml:space="preserve"> miesięcy licząc od dnia zawarcia umowy, przy czym zmiana wynagrodzenia nie może być dokonywana częściej niż co </w:t>
      </w:r>
      <w:r w:rsidR="009A2B76">
        <w:rPr>
          <w:rFonts w:ascii="Cambria" w:hAnsi="Cambria"/>
        </w:rPr>
        <w:t>6</w:t>
      </w:r>
      <w:r>
        <w:rPr>
          <w:rFonts w:ascii="Cambria" w:hAnsi="Cambria"/>
        </w:rPr>
        <w:t xml:space="preserve"> miesięcy. </w:t>
      </w:r>
    </w:p>
    <w:p w:rsidR="009C6923" w:rsidRDefault="009C6923" w:rsidP="004F65D1">
      <w:pPr>
        <w:numPr>
          <w:ilvl w:val="0"/>
          <w:numId w:val="46"/>
        </w:numPr>
        <w:ind w:left="426" w:hanging="426"/>
        <w:jc w:val="both"/>
        <w:rPr>
          <w:rFonts w:ascii="Cambria" w:hAnsi="Cambria"/>
        </w:rPr>
      </w:pPr>
      <w:r>
        <w:rPr>
          <w:rFonts w:ascii="Cambria" w:hAnsi="Cambri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3 ust. 1 Umowy. </w:t>
      </w:r>
    </w:p>
    <w:p w:rsidR="009C6923" w:rsidRDefault="009C6923" w:rsidP="009C6923">
      <w:pPr>
        <w:jc w:val="both"/>
        <w:rPr>
          <w:rFonts w:ascii="Cambria" w:hAnsi="Cambria"/>
        </w:rPr>
      </w:pPr>
    </w:p>
    <w:p w:rsidR="009C6923" w:rsidRDefault="009C6923" w:rsidP="009C6923">
      <w:pPr>
        <w:ind w:left="426" w:hanging="426"/>
        <w:jc w:val="center"/>
        <w:rPr>
          <w:rFonts w:ascii="Cambria" w:hAnsi="Cambria"/>
        </w:rPr>
      </w:pPr>
      <w:r>
        <w:rPr>
          <w:rFonts w:ascii="Cambria" w:hAnsi="Cambria"/>
        </w:rPr>
        <w:t>§ 5</w:t>
      </w:r>
    </w:p>
    <w:p w:rsidR="009C6923" w:rsidRDefault="009C6923" w:rsidP="009C6923">
      <w:pPr>
        <w:ind w:left="426" w:hanging="426"/>
        <w:jc w:val="center"/>
        <w:rPr>
          <w:rFonts w:ascii="Cambria" w:hAnsi="Cambria"/>
        </w:rPr>
      </w:pPr>
    </w:p>
    <w:p w:rsidR="009C6923" w:rsidRDefault="009C6923" w:rsidP="009C6923">
      <w:pPr>
        <w:suppressAutoHyphens/>
        <w:jc w:val="both"/>
        <w:rPr>
          <w:rFonts w:ascii="Cambria" w:hAnsi="Cambria"/>
        </w:rPr>
      </w:pPr>
      <w:r>
        <w:rPr>
          <w:rFonts w:ascii="Cambria" w:hAnsi="Cambria"/>
        </w:rPr>
        <w:t>W przypadku likwidacji lub wycofania urządzenia medycznego z użytkowania u zamawiającego, wynagrodzenie  za usługi objęte umową zostanie umniejszone w stosowny sposób wynikający z wartości oferty, przy czym umniejszenie następuje od miesiąca następnego po miesiącu w którym zamawiający poinformował wykonawcę o likwidacji lub wycofaniu urządzenia .</w:t>
      </w:r>
    </w:p>
    <w:p w:rsidR="009C6923" w:rsidRDefault="009C6923" w:rsidP="009C6923">
      <w:pPr>
        <w:suppressAutoHyphens/>
        <w:ind w:left="426" w:hanging="426"/>
        <w:jc w:val="both"/>
        <w:rPr>
          <w:rFonts w:ascii="Cambria" w:hAnsi="Cambria"/>
        </w:rPr>
      </w:pPr>
    </w:p>
    <w:p w:rsidR="009C6923" w:rsidRDefault="009C6923" w:rsidP="009C6923">
      <w:pPr>
        <w:ind w:left="426" w:hanging="426"/>
        <w:jc w:val="center"/>
        <w:rPr>
          <w:rFonts w:ascii="Cambria" w:hAnsi="Cambria"/>
        </w:rPr>
      </w:pPr>
      <w:r>
        <w:rPr>
          <w:rFonts w:ascii="Cambria" w:hAnsi="Cambria"/>
        </w:rPr>
        <w:t>§ 6</w:t>
      </w:r>
    </w:p>
    <w:p w:rsidR="009C6923" w:rsidRDefault="009C6923" w:rsidP="009C6923">
      <w:pPr>
        <w:ind w:left="426" w:hanging="426"/>
        <w:jc w:val="center"/>
        <w:rPr>
          <w:rFonts w:ascii="Cambria" w:hAnsi="Cambria"/>
        </w:rPr>
      </w:pPr>
    </w:p>
    <w:p w:rsidR="009C6923" w:rsidRDefault="009C6923" w:rsidP="0000696E">
      <w:pPr>
        <w:numPr>
          <w:ilvl w:val="0"/>
          <w:numId w:val="44"/>
        </w:numPr>
        <w:suppressAutoHyphens/>
        <w:ind w:left="426" w:hanging="426"/>
        <w:jc w:val="both"/>
        <w:rPr>
          <w:rFonts w:ascii="Cambria" w:hAnsi="Cambria"/>
        </w:rPr>
      </w:pPr>
      <w:r>
        <w:rPr>
          <w:rFonts w:ascii="Cambria" w:hAnsi="Cambria"/>
        </w:rPr>
        <w:t>Wykonawca zapłaci zamawiającemu kary umowne w wypadku:</w:t>
      </w:r>
    </w:p>
    <w:p w:rsidR="009C6923" w:rsidRPr="007C2E33" w:rsidRDefault="009C6923" w:rsidP="0000696E">
      <w:pPr>
        <w:pStyle w:val="Akapitzlist"/>
        <w:numPr>
          <w:ilvl w:val="0"/>
          <w:numId w:val="47"/>
        </w:numPr>
        <w:spacing w:after="0" w:line="240" w:lineRule="auto"/>
        <w:rPr>
          <w:rFonts w:ascii="Cambria" w:hAnsi="Cambria"/>
          <w:sz w:val="24"/>
          <w:szCs w:val="24"/>
        </w:rPr>
      </w:pPr>
      <w:r w:rsidRPr="007C2E33">
        <w:rPr>
          <w:rFonts w:ascii="Cambria" w:hAnsi="Cambria"/>
          <w:sz w:val="24"/>
          <w:szCs w:val="24"/>
        </w:rPr>
        <w:t xml:space="preserve">niezrealizowania lub nienależytego zrealizowania umowy - w wysokości 500 zł </w:t>
      </w:r>
      <w:r>
        <w:rPr>
          <w:rFonts w:ascii="Cambria" w:hAnsi="Cambria"/>
          <w:sz w:val="24"/>
          <w:szCs w:val="24"/>
        </w:rPr>
        <w:t>netto</w:t>
      </w:r>
      <w:r w:rsidRPr="007C2E33">
        <w:rPr>
          <w:rFonts w:ascii="Cambria" w:hAnsi="Cambria"/>
          <w:sz w:val="24"/>
          <w:szCs w:val="24"/>
        </w:rPr>
        <w:t xml:space="preserve">  za każdy rozpoczęty dzień zwłoki,</w:t>
      </w:r>
    </w:p>
    <w:p w:rsidR="009C6923" w:rsidRDefault="009C6923" w:rsidP="0000696E">
      <w:pPr>
        <w:numPr>
          <w:ilvl w:val="0"/>
          <w:numId w:val="44"/>
        </w:numPr>
        <w:suppressAutoHyphens/>
        <w:ind w:left="426" w:hanging="426"/>
        <w:jc w:val="both"/>
        <w:rPr>
          <w:rFonts w:ascii="Cambria" w:hAnsi="Cambria"/>
        </w:rPr>
      </w:pPr>
      <w:r>
        <w:rPr>
          <w:rFonts w:ascii="Cambria" w:hAnsi="Cambria"/>
        </w:rPr>
        <w:t>Jeżeli szkoda rzeczywista będzie wyższa niż kara umowna określona w umowie, strony mogą być zobowiązane do zapłaty odszkodowania przekraczającego karę umowną na zasadach ogólnych.</w:t>
      </w:r>
    </w:p>
    <w:p w:rsidR="009C6923" w:rsidRDefault="009C6923" w:rsidP="004F65D1">
      <w:pPr>
        <w:numPr>
          <w:ilvl w:val="0"/>
          <w:numId w:val="44"/>
        </w:numPr>
        <w:suppressAutoHyphens/>
        <w:ind w:left="426" w:hanging="426"/>
        <w:jc w:val="both"/>
        <w:rPr>
          <w:rFonts w:ascii="Cambria" w:hAnsi="Cambria"/>
        </w:rPr>
      </w:pPr>
      <w:r>
        <w:rPr>
          <w:rFonts w:ascii="Cambria" w:hAnsi="Cambria"/>
        </w:rPr>
        <w:t>Zamawiający może odstąpić od naliczania kar umownych na podstawie pisemnego, uzasadnionego wniosku drugiej strony obciążonej karą.</w:t>
      </w:r>
    </w:p>
    <w:p w:rsidR="009C6923" w:rsidRDefault="009C6923" w:rsidP="004F65D1">
      <w:pPr>
        <w:numPr>
          <w:ilvl w:val="0"/>
          <w:numId w:val="44"/>
        </w:numPr>
        <w:suppressAutoHyphens/>
        <w:ind w:left="426" w:hanging="426"/>
        <w:jc w:val="both"/>
        <w:rPr>
          <w:rFonts w:ascii="Cambria" w:hAnsi="Cambria"/>
        </w:rPr>
      </w:pPr>
      <w:r>
        <w:rPr>
          <w:rFonts w:ascii="Cambria" w:hAnsi="Cambria"/>
        </w:rPr>
        <w:t>Strony zobowiązane są do zapłaty kwot wynikających z kar umownych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9C6923" w:rsidRDefault="009C6923" w:rsidP="004F65D1">
      <w:pPr>
        <w:numPr>
          <w:ilvl w:val="0"/>
          <w:numId w:val="44"/>
        </w:numPr>
        <w:suppressAutoHyphens/>
        <w:ind w:left="426" w:hanging="426"/>
        <w:jc w:val="both"/>
        <w:rPr>
          <w:rFonts w:ascii="Cambria" w:hAnsi="Cambria"/>
        </w:rPr>
      </w:pPr>
      <w:r>
        <w:rPr>
          <w:rFonts w:ascii="Cambria" w:hAnsi="Cambri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9C6923" w:rsidRDefault="009C6923" w:rsidP="004F65D1">
      <w:pPr>
        <w:numPr>
          <w:ilvl w:val="0"/>
          <w:numId w:val="44"/>
        </w:numPr>
        <w:suppressAutoHyphens/>
        <w:ind w:left="426" w:hanging="426"/>
        <w:jc w:val="both"/>
        <w:rPr>
          <w:rFonts w:ascii="Cambria" w:hAnsi="Cambria"/>
        </w:rPr>
      </w:pPr>
      <w:r>
        <w:rPr>
          <w:rFonts w:ascii="Cambria" w:hAnsi="Cambria"/>
        </w:rPr>
        <w:t>Łączna wysokość kar umownych które mogą dochodzić strony nie może przekroczyć 30</w:t>
      </w:r>
      <w:r w:rsidR="0000696E">
        <w:rPr>
          <w:rFonts w:ascii="Cambria" w:hAnsi="Cambria"/>
        </w:rPr>
        <w:t xml:space="preserve"> </w:t>
      </w:r>
      <w:r>
        <w:rPr>
          <w:rFonts w:ascii="Cambria" w:hAnsi="Cambria"/>
        </w:rPr>
        <w:t>% wartości brutto zawartej umowy.</w:t>
      </w:r>
    </w:p>
    <w:p w:rsidR="009C6923" w:rsidRDefault="009C6923" w:rsidP="009C6923">
      <w:pPr>
        <w:suppressAutoHyphens/>
        <w:ind w:left="426"/>
        <w:jc w:val="both"/>
        <w:rPr>
          <w:rFonts w:ascii="Cambria" w:hAnsi="Cambria"/>
        </w:rPr>
      </w:pPr>
    </w:p>
    <w:p w:rsidR="009C6923" w:rsidRPr="00412F4B" w:rsidRDefault="009C6923" w:rsidP="009C6923">
      <w:pPr>
        <w:suppressAutoHyphens/>
        <w:ind w:left="426"/>
        <w:jc w:val="center"/>
        <w:rPr>
          <w:rFonts w:ascii="Cambria" w:hAnsi="Cambria"/>
        </w:rPr>
      </w:pPr>
      <w:r w:rsidRPr="00412F4B">
        <w:rPr>
          <w:rFonts w:ascii="Cambria" w:hAnsi="Cambria"/>
        </w:rPr>
        <w:t>§ 7</w:t>
      </w:r>
    </w:p>
    <w:p w:rsidR="009C6923" w:rsidRPr="00412F4B" w:rsidRDefault="009C6923" w:rsidP="009C6923">
      <w:pPr>
        <w:suppressAutoHyphens/>
        <w:ind w:left="426"/>
        <w:jc w:val="both"/>
        <w:rPr>
          <w:rFonts w:ascii="Cambria" w:hAnsi="Cambria"/>
        </w:rPr>
      </w:pPr>
    </w:p>
    <w:p w:rsidR="00E57B24" w:rsidRPr="00214375" w:rsidRDefault="00E57B24" w:rsidP="00E57B24">
      <w:pPr>
        <w:suppressAutoHyphens/>
        <w:ind w:left="426" w:hanging="426"/>
        <w:jc w:val="both"/>
      </w:pPr>
      <w:r>
        <w:t>1. Wykonawca lub podwykonawca (w przypadku gdy w realizacji przedmiotu umowy zaangażowany będzie podwykonawca),</w:t>
      </w:r>
      <w:r w:rsidRPr="00214375">
        <w:t xml:space="preserve"> zobowiązuje się </w:t>
      </w:r>
      <w:r w:rsidRPr="00ED1429">
        <w:t xml:space="preserve">na czas trwania niniejszej umowy </w:t>
      </w:r>
      <w:r w:rsidRPr="00214375">
        <w:t>zatrudnić na umowę o pracę (w rozumieniu przepisów ustawy z dnia 26 c</w:t>
      </w:r>
      <w:r>
        <w:t>zerwca 1974 r. – Kodeks pracy) osoby wykonujące czynności serwisowe</w:t>
      </w:r>
      <w:r w:rsidRPr="00214375">
        <w:t xml:space="preserve">. </w:t>
      </w:r>
    </w:p>
    <w:p w:rsidR="00E57B24" w:rsidRPr="00214375" w:rsidRDefault="00E57B24" w:rsidP="00E57B24">
      <w:pPr>
        <w:suppressAutoHyphens/>
        <w:ind w:left="426" w:hanging="426"/>
        <w:jc w:val="both"/>
      </w:pPr>
      <w:r w:rsidRPr="00214375">
        <w:t>2. Zamawiający zastrzega sobie prawo do skontrolowania w/w wymogu, żądając przedłożenia w wyzn</w:t>
      </w:r>
      <w:r>
        <w:t>aczonym terminie kserokopii umowy o pracę zatrudnionych pracowników.</w:t>
      </w:r>
    </w:p>
    <w:p w:rsidR="00E57B24" w:rsidRDefault="00E57B24" w:rsidP="00E57B24">
      <w:pPr>
        <w:suppressAutoHyphens/>
        <w:ind w:left="426" w:hanging="426"/>
        <w:jc w:val="both"/>
      </w:pPr>
      <w:r w:rsidRPr="00214375">
        <w:lastRenderedPageBreak/>
        <w:t>3. W przypadku niewypełnienia obowiązku wynikającego z ust. 1</w:t>
      </w:r>
      <w:r>
        <w:t xml:space="preserve"> i 2</w:t>
      </w:r>
      <w:r w:rsidRPr="00214375">
        <w:t>, zamawiającemu przysługuje prawo nal</w:t>
      </w:r>
      <w:r>
        <w:t>iczenia kary umownej w wysokości 0,5 % łącznej wartości netto umowy za każdy dzień</w:t>
      </w:r>
      <w:r w:rsidRPr="00ED1429">
        <w:t xml:space="preserve"> realizacji umowy przez wykonawcę niezgodnie z</w:t>
      </w:r>
      <w:r>
        <w:t> </w:t>
      </w:r>
      <w:r w:rsidRPr="00ED1429">
        <w:t>zapisami ust.1</w:t>
      </w:r>
      <w:r>
        <w:t xml:space="preserve"> oraz do odstąpienia od</w:t>
      </w:r>
      <w:r w:rsidRPr="00214375">
        <w:t xml:space="preserve"> umowy z 30-dniowym te</w:t>
      </w:r>
      <w:r>
        <w:t>rminem wypowiedzenia. K</w:t>
      </w:r>
      <w:r w:rsidRPr="00214375">
        <w:t>ara umowna może być potrącana z faktu</w:t>
      </w:r>
      <w:r>
        <w:t>r wystawionych przez Wykonawcę</w:t>
      </w:r>
      <w:r w:rsidRPr="00214375">
        <w:t xml:space="preserve"> za realizację przedmiotu niniejszej umowy.</w:t>
      </w:r>
    </w:p>
    <w:p w:rsidR="00E57B24" w:rsidRPr="00214375" w:rsidRDefault="00E57B24" w:rsidP="00E57B24">
      <w:pPr>
        <w:suppressAutoHyphens/>
        <w:ind w:left="284" w:hanging="284"/>
        <w:jc w:val="both"/>
      </w:pPr>
      <w:r>
        <w:t xml:space="preserve">4. Zapis ust. 1 – 3 nie dotyczy sytuacji gdy czynności stanowiące przedmiot umowy określone w ust.1 wykonywane są osobiście przez osobę fizyczną prowadzącą działalność gospodarczą. </w:t>
      </w:r>
    </w:p>
    <w:p w:rsidR="00E57B24" w:rsidRDefault="00E57B24" w:rsidP="00E57B24">
      <w:pPr>
        <w:suppressAutoHyphens/>
        <w:jc w:val="both"/>
        <w:rPr>
          <w:rFonts w:ascii="Cambria" w:hAnsi="Cambria"/>
        </w:rPr>
      </w:pPr>
    </w:p>
    <w:p w:rsidR="009C6923" w:rsidRDefault="009C6923" w:rsidP="009C6923">
      <w:pPr>
        <w:ind w:left="426" w:hanging="426"/>
        <w:jc w:val="center"/>
        <w:rPr>
          <w:rFonts w:ascii="Cambria" w:hAnsi="Cambria"/>
        </w:rPr>
      </w:pPr>
      <w:r>
        <w:rPr>
          <w:rFonts w:ascii="Cambria" w:hAnsi="Cambria"/>
        </w:rPr>
        <w:t>§ 8</w:t>
      </w:r>
    </w:p>
    <w:p w:rsidR="009C6923" w:rsidRDefault="009C6923" w:rsidP="009C6923">
      <w:pPr>
        <w:ind w:left="426" w:hanging="426"/>
        <w:jc w:val="center"/>
        <w:rPr>
          <w:rFonts w:ascii="Cambria" w:hAnsi="Cambria"/>
        </w:rPr>
      </w:pPr>
    </w:p>
    <w:p w:rsidR="009C6923" w:rsidRDefault="009C6923" w:rsidP="004F65D1">
      <w:pPr>
        <w:numPr>
          <w:ilvl w:val="0"/>
          <w:numId w:val="45"/>
        </w:numPr>
        <w:suppressAutoHyphens/>
        <w:ind w:left="426" w:hanging="426"/>
        <w:jc w:val="both"/>
        <w:rPr>
          <w:rFonts w:ascii="Cambria" w:hAnsi="Cambria"/>
        </w:rPr>
      </w:pPr>
      <w:r>
        <w:rPr>
          <w:rFonts w:ascii="Cambria" w:hAnsi="Cambria"/>
        </w:rPr>
        <w:t>Wszelkie zmiany niniejszej umowy wymagają zgodnego oświadczenia stron umowy i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jedynie żądać wynagrodzenia należnego mu z tytułu wykonanej części umowy.</w:t>
      </w:r>
    </w:p>
    <w:p w:rsidR="009C6923" w:rsidRDefault="009C6923" w:rsidP="004F65D1">
      <w:pPr>
        <w:numPr>
          <w:ilvl w:val="0"/>
          <w:numId w:val="45"/>
        </w:numPr>
        <w:suppressAutoHyphens/>
        <w:ind w:left="426" w:hanging="426"/>
        <w:jc w:val="both"/>
        <w:rPr>
          <w:rFonts w:ascii="Cambria" w:hAnsi="Cambria"/>
        </w:rPr>
      </w:pPr>
      <w:r>
        <w:rPr>
          <w:rFonts w:ascii="Cambria" w:hAnsi="Cambria"/>
        </w:rPr>
        <w:t>W sprawach nieunormowanych w umowie będą miały zastosowanie przepisy prawa polskiego w pierwszej kolejności ustawy Prawo zamówień publicznych.</w:t>
      </w:r>
    </w:p>
    <w:p w:rsidR="009C6923" w:rsidRDefault="009C6923" w:rsidP="004F65D1">
      <w:pPr>
        <w:numPr>
          <w:ilvl w:val="0"/>
          <w:numId w:val="45"/>
        </w:numPr>
        <w:suppressAutoHyphens/>
        <w:ind w:left="426" w:hanging="426"/>
        <w:jc w:val="both"/>
        <w:rPr>
          <w:rFonts w:ascii="Cambria" w:hAnsi="Cambria"/>
        </w:rPr>
      </w:pPr>
      <w:r>
        <w:rPr>
          <w:rFonts w:ascii="Cambria" w:hAnsi="Cambria"/>
        </w:rPr>
        <w:t>Ewentualne spory powstałe w związku z realizacją umowy rozstrzygane będą przez Sąd właściwy dla siedziby zamawiającego.</w:t>
      </w:r>
    </w:p>
    <w:p w:rsidR="009C6923" w:rsidRDefault="009C6923" w:rsidP="004F65D1">
      <w:pPr>
        <w:numPr>
          <w:ilvl w:val="0"/>
          <w:numId w:val="45"/>
        </w:numPr>
        <w:suppressAutoHyphens/>
        <w:ind w:left="426" w:hanging="426"/>
        <w:jc w:val="both"/>
        <w:rPr>
          <w:rFonts w:ascii="Cambria" w:hAnsi="Cambria"/>
        </w:rPr>
      </w:pPr>
      <w:r>
        <w:rPr>
          <w:rFonts w:ascii="Cambria" w:hAnsi="Cambria"/>
        </w:rPr>
        <w:t>Umowa została spisana w dwóch egzemplarzach, po jednym dla każdej ze Stron.</w:t>
      </w:r>
    </w:p>
    <w:p w:rsidR="009C6923" w:rsidRDefault="009C6923" w:rsidP="009C6923">
      <w:pPr>
        <w:ind w:left="426" w:hanging="426"/>
        <w:jc w:val="both"/>
        <w:rPr>
          <w:rFonts w:ascii="Cambria" w:hAnsi="Cambria"/>
        </w:rPr>
      </w:pPr>
    </w:p>
    <w:p w:rsidR="009C6923" w:rsidRDefault="009C6923" w:rsidP="009C6923">
      <w:pPr>
        <w:ind w:left="426" w:hanging="426"/>
        <w:jc w:val="both"/>
        <w:rPr>
          <w:rFonts w:ascii="Cambria" w:hAnsi="Cambria"/>
        </w:rPr>
      </w:pPr>
    </w:p>
    <w:p w:rsidR="0071027B" w:rsidRDefault="0071027B" w:rsidP="009C6923">
      <w:pPr>
        <w:ind w:left="426" w:hanging="426"/>
        <w:jc w:val="both"/>
        <w:rPr>
          <w:rFonts w:ascii="Cambria" w:hAnsi="Cambria"/>
        </w:rPr>
      </w:pPr>
    </w:p>
    <w:p w:rsidR="009C6923" w:rsidRDefault="009C6923" w:rsidP="009C6923">
      <w:pPr>
        <w:ind w:left="426" w:hanging="426"/>
        <w:jc w:val="both"/>
        <w:rPr>
          <w:rFonts w:ascii="Cambria" w:hAnsi="Cambria"/>
          <w:b/>
          <w:i/>
        </w:rPr>
      </w:pPr>
      <w:r>
        <w:rPr>
          <w:rFonts w:ascii="Cambria" w:hAnsi="Cambria"/>
          <w:b/>
          <w:i/>
        </w:rPr>
        <w:t xml:space="preserve">    </w:t>
      </w:r>
      <w:r w:rsidR="0071027B">
        <w:rPr>
          <w:rFonts w:ascii="Cambria" w:hAnsi="Cambria"/>
          <w:b/>
          <w:i/>
        </w:rPr>
        <w:t xml:space="preserve">   </w:t>
      </w:r>
      <w:r>
        <w:rPr>
          <w:rFonts w:ascii="Cambria" w:hAnsi="Cambria"/>
          <w:b/>
          <w:i/>
        </w:rPr>
        <w:t>Wykonawca                                                                                                        Zamawiający</w:t>
      </w:r>
    </w:p>
    <w:p w:rsidR="009C6923" w:rsidRDefault="009C6923" w:rsidP="009C6923">
      <w:pPr>
        <w:keepNext/>
        <w:tabs>
          <w:tab w:val="num" w:pos="0"/>
        </w:tabs>
        <w:ind w:left="426" w:hanging="426"/>
        <w:jc w:val="center"/>
        <w:outlineLvl w:val="0"/>
        <w:rPr>
          <w:rFonts w:ascii="Cambria" w:hAnsi="Cambria"/>
          <w:b/>
          <w:bCs/>
          <w:sz w:val="26"/>
          <w:szCs w:val="26"/>
        </w:rPr>
      </w:pPr>
    </w:p>
    <w:p w:rsidR="009C6923" w:rsidRDefault="009C6923" w:rsidP="009C6923">
      <w:pPr>
        <w:pStyle w:val="Tekstpodstawowy"/>
        <w:spacing w:after="60" w:line="276" w:lineRule="auto"/>
        <w:ind w:firstLine="8222"/>
        <w:jc w:val="both"/>
        <w:rPr>
          <w:rFonts w:ascii="Cambria" w:hAnsi="Cambria" w:cs="Arial"/>
          <w:bCs/>
          <w:sz w:val="20"/>
          <w:szCs w:val="20"/>
        </w:rPr>
      </w:pPr>
    </w:p>
    <w:p w:rsidR="009C6923" w:rsidRPr="00EB1FA1" w:rsidRDefault="009C6923" w:rsidP="009C6923">
      <w:pPr>
        <w:jc w:val="center"/>
        <w:rPr>
          <w:rFonts w:ascii="Cambria" w:hAnsi="Cambria"/>
          <w:i/>
        </w:rPr>
      </w:pPr>
    </w:p>
    <w:p w:rsidR="009C6923" w:rsidRDefault="009C6923" w:rsidP="000C57FB">
      <w:pPr>
        <w:suppressAutoHyphens/>
        <w:spacing w:after="200" w:line="276" w:lineRule="auto"/>
        <w:ind w:left="284"/>
        <w:jc w:val="center"/>
        <w:rPr>
          <w:rFonts w:ascii="Cambria" w:eastAsia="Calibri" w:hAnsi="Cambria"/>
          <w:lang w:eastAsia="ar-SA"/>
        </w:rPr>
      </w:pPr>
    </w:p>
    <w:sectPr w:rsidR="009C6923"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8BC" w:rsidRDefault="001E28BC">
      <w:r>
        <w:separator/>
      </w:r>
    </w:p>
  </w:endnote>
  <w:endnote w:type="continuationSeparator" w:id="1">
    <w:p w:rsidR="001E28BC" w:rsidRDefault="001E2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rebuchet MS">
    <w:panose1 w:val="020B0603020202020204"/>
    <w:charset w:val="EE"/>
    <w:family w:val="swiss"/>
    <w:pitch w:val="variable"/>
    <w:sig w:usb0="000006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A6" w:rsidRDefault="00DB48A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48A6" w:rsidRDefault="00DB48A6"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A6" w:rsidRPr="00CC222D" w:rsidRDefault="00DB48A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1766E">
      <w:rPr>
        <w:rFonts w:ascii="Cambria" w:hAnsi="Cambria"/>
        <w:noProof/>
        <w:sz w:val="20"/>
        <w:szCs w:val="20"/>
      </w:rPr>
      <w:t>30</w:t>
    </w:r>
    <w:r w:rsidRPr="00CC222D">
      <w:rPr>
        <w:rFonts w:ascii="Cambria" w:hAnsi="Cambria"/>
        <w:sz w:val="20"/>
        <w:szCs w:val="20"/>
      </w:rPr>
      <w:fldChar w:fldCharType="end"/>
    </w:r>
  </w:p>
  <w:p w:rsidR="00DB48A6" w:rsidRDefault="00DB48A6" w:rsidP="00A81BE2">
    <w:pPr>
      <w:pStyle w:val="Nagwek"/>
      <w:jc w:val="center"/>
      <w:rPr>
        <w:rFonts w:ascii="Arial Narrow" w:hAnsi="Arial Narrow"/>
        <w:b/>
        <w:caps/>
        <w:w w:val="9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A6" w:rsidRDefault="00DB48A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48A6" w:rsidRDefault="00DB48A6" w:rsidP="0054193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A6" w:rsidRPr="00CC222D" w:rsidRDefault="00DB48A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1766E">
      <w:rPr>
        <w:rFonts w:ascii="Cambria" w:hAnsi="Cambria"/>
        <w:noProof/>
        <w:sz w:val="20"/>
        <w:szCs w:val="20"/>
      </w:rPr>
      <w:t>61</w:t>
    </w:r>
    <w:r w:rsidRPr="00CC222D">
      <w:rPr>
        <w:rFonts w:ascii="Cambria" w:hAnsi="Cambria"/>
        <w:sz w:val="20"/>
        <w:szCs w:val="20"/>
      </w:rPr>
      <w:fldChar w:fldCharType="end"/>
    </w:r>
  </w:p>
  <w:p w:rsidR="00DB48A6" w:rsidRDefault="00DB48A6"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8BC" w:rsidRDefault="001E28BC">
      <w:r>
        <w:separator/>
      </w:r>
    </w:p>
  </w:footnote>
  <w:footnote w:type="continuationSeparator" w:id="1">
    <w:p w:rsidR="001E28BC" w:rsidRDefault="001E28BC">
      <w:r>
        <w:continuationSeparator/>
      </w:r>
    </w:p>
  </w:footnote>
  <w:footnote w:id="2">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6">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7">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9">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B48A6" w:rsidRDefault="00DB48A6"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8">
    <w:p w:rsidR="00DB48A6" w:rsidRDefault="00DB48A6"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9">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2">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3">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5">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6">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8">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1">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2">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7">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8">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5">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7">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B48A6" w:rsidRDefault="00DB48A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9">
    <w:p w:rsidR="00DB48A6" w:rsidRPr="00B929A1" w:rsidRDefault="00DB48A6" w:rsidP="00401D8B">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B48A6" w:rsidRDefault="00DB48A6" w:rsidP="004F65D1">
      <w:pPr>
        <w:pStyle w:val="Tekstprzypisudolnego"/>
        <w:numPr>
          <w:ilvl w:val="0"/>
          <w:numId w:val="3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DB48A6" w:rsidRDefault="00DB48A6" w:rsidP="004F65D1">
      <w:pPr>
        <w:pStyle w:val="Tekstprzypisudolnego"/>
        <w:numPr>
          <w:ilvl w:val="0"/>
          <w:numId w:val="36"/>
        </w:numPr>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rsidR="00DB48A6" w:rsidRPr="00B929A1" w:rsidRDefault="00DB48A6" w:rsidP="004F65D1">
      <w:pPr>
        <w:pStyle w:val="Tekstprzypisudolnego"/>
        <w:numPr>
          <w:ilvl w:val="0"/>
          <w:numId w:val="3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DB48A6" w:rsidRPr="004E3F67" w:rsidRDefault="00DB48A6" w:rsidP="00401D8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A6" w:rsidRDefault="00DB48A6"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DB48A6" w:rsidRDefault="00DB48A6" w:rsidP="00E47F4A">
    <w:pPr>
      <w:pStyle w:val="Nagwek"/>
      <w:rPr>
        <w:rFonts w:ascii="Cambria" w:hAnsi="Cambria"/>
        <w:sz w:val="20"/>
        <w:szCs w:val="20"/>
      </w:rPr>
    </w:pPr>
  </w:p>
  <w:p w:rsidR="00DB48A6" w:rsidRDefault="00DB48A6" w:rsidP="007B21AB">
    <w:pPr>
      <w:pStyle w:val="Nagwek"/>
      <w:rPr>
        <w:rFonts w:ascii="Cambria" w:hAnsi="Cambria" w:cs="Arial"/>
        <w:b/>
        <w:sz w:val="20"/>
      </w:rPr>
    </w:pPr>
    <w:r>
      <w:rPr>
        <w:rFonts w:ascii="Cambria" w:hAnsi="Cambria"/>
        <w:sz w:val="20"/>
        <w:szCs w:val="20"/>
      </w:rPr>
      <w:t xml:space="preserve">Znak sprawy:SZSPOO.SZPiGM.3810/27/2023 </w:t>
    </w:r>
  </w:p>
  <w:p w:rsidR="00DB48A6" w:rsidRDefault="00DB48A6" w:rsidP="007B21AB">
    <w:pPr>
      <w:pStyle w:val="Nagwek"/>
      <w:rPr>
        <w:rFonts w:ascii="Cambria" w:hAnsi="Cambria" w:cs="Arial"/>
        <w:b/>
        <w:sz w:val="20"/>
      </w:rPr>
    </w:pPr>
  </w:p>
  <w:p w:rsidR="00DB48A6" w:rsidRDefault="00DB48A6" w:rsidP="007B21AB">
    <w:pPr>
      <w:pStyle w:val="Nagwek"/>
      <w:rPr>
        <w:rFonts w:ascii="Cambria" w:hAnsi="Cambria" w:cs="Arial"/>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A6" w:rsidRDefault="00DB48A6" w:rsidP="00E47F4A">
    <w:pPr>
      <w:pStyle w:val="Nagwek"/>
      <w:rPr>
        <w:rFonts w:ascii="Cambria" w:hAnsi="Cambria"/>
        <w:sz w:val="20"/>
        <w:szCs w:val="20"/>
      </w:rPr>
    </w:pPr>
  </w:p>
  <w:p w:rsidR="00DB48A6" w:rsidRDefault="00DB48A6" w:rsidP="00E47F4A">
    <w:pPr>
      <w:pStyle w:val="Nagwek"/>
      <w:rPr>
        <w:rFonts w:ascii="Cambria" w:hAnsi="Cambria"/>
        <w:sz w:val="20"/>
        <w:szCs w:val="20"/>
      </w:rPr>
    </w:pPr>
  </w:p>
  <w:p w:rsidR="00DB48A6" w:rsidRDefault="00DB48A6" w:rsidP="007B21AB">
    <w:pPr>
      <w:pStyle w:val="Nagwek"/>
      <w:rPr>
        <w:rFonts w:ascii="Cambria" w:hAnsi="Cambria" w:cs="Arial"/>
        <w:b/>
        <w:sz w:val="20"/>
      </w:rPr>
    </w:pPr>
    <w:r>
      <w:rPr>
        <w:rFonts w:ascii="Cambria" w:hAnsi="Cambria"/>
        <w:sz w:val="20"/>
        <w:szCs w:val="20"/>
      </w:rPr>
      <w:t>Znak sprawy:SZSPOO.SZPiGM.3810/27/2023</w:t>
    </w:r>
  </w:p>
  <w:p w:rsidR="00DB48A6" w:rsidRDefault="00DB48A6"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D2151B6"/>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2">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8">
    <w:nsid w:val="26327694"/>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9">
    <w:nsid w:val="2FD368B6"/>
    <w:multiLevelType w:val="hybridMultilevel"/>
    <w:tmpl w:val="14963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17C2DCD"/>
    <w:multiLevelType w:val="hybridMultilevel"/>
    <w:tmpl w:val="CC101F08"/>
    <w:lvl w:ilvl="0" w:tplc="04150017">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6">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945560"/>
    <w:multiLevelType w:val="multilevel"/>
    <w:tmpl w:val="A8C4DC3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5">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56A3028D"/>
    <w:multiLevelType w:val="multilevel"/>
    <w:tmpl w:val="EEAA7314"/>
    <w:lvl w:ilvl="0">
      <w:start w:val="3"/>
      <w:numFmt w:val="decimal"/>
      <w:lvlText w:val="%1."/>
      <w:lvlJc w:val="left"/>
      <w:pPr>
        <w:ind w:left="720" w:hanging="360"/>
      </w:pPr>
      <w:rPr>
        <w:rFonts w:hint="default"/>
      </w:rPr>
    </w:lvl>
    <w:lvl w:ilvl="1">
      <w:start w:val="1"/>
      <w:numFmt w:val="decimal"/>
      <w:isLgl/>
      <w:lvlText w:val="%2."/>
      <w:lvlJc w:val="left"/>
      <w:pPr>
        <w:ind w:left="360" w:hanging="360"/>
      </w:pPr>
      <w:rPr>
        <w:rFonts w:ascii="Cambria" w:eastAsia="Times New Roman" w:hAnsi="Cambria"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AC2B1B"/>
    <w:multiLevelType w:val="hybridMultilevel"/>
    <w:tmpl w:val="D592BE30"/>
    <w:lvl w:ilvl="0" w:tplc="DEF6358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73FC604A"/>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nsid w:val="773A4C80"/>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6">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
  </w:num>
  <w:num w:numId="3">
    <w:abstractNumId w:val="58"/>
  </w:num>
  <w:num w:numId="4">
    <w:abstractNumId w:val="23"/>
  </w:num>
  <w:num w:numId="5">
    <w:abstractNumId w:val="52"/>
  </w:num>
  <w:num w:numId="6">
    <w:abstractNumId w:val="57"/>
  </w:num>
  <w:num w:numId="7">
    <w:abstractNumId w:val="55"/>
  </w:num>
  <w:num w:numId="8">
    <w:abstractNumId w:val="43"/>
  </w:num>
  <w:num w:numId="9">
    <w:abstractNumId w:val="41"/>
  </w:num>
  <w:num w:numId="10">
    <w:abstractNumId w:val="68"/>
  </w:num>
  <w:num w:numId="11">
    <w:abstractNumId w:val="32"/>
  </w:num>
  <w:num w:numId="12">
    <w:abstractNumId w:val="66"/>
  </w:num>
  <w:num w:numId="13">
    <w:abstractNumId w:val="36"/>
  </w:num>
  <w:num w:numId="14">
    <w:abstractNumId w:val="42"/>
  </w:num>
  <w:num w:numId="15">
    <w:abstractNumId w:val="67"/>
  </w:num>
  <w:num w:numId="16">
    <w:abstractNumId w:val="46"/>
  </w:num>
  <w:num w:numId="17">
    <w:abstractNumId w:val="7"/>
  </w:num>
  <w:num w:numId="18">
    <w:abstractNumId w:val="8"/>
  </w:num>
  <w:num w:numId="19">
    <w:abstractNumId w:val="6"/>
  </w:num>
  <w:num w:numId="20">
    <w:abstractNumId w:val="25"/>
  </w:num>
  <w:num w:numId="21">
    <w:abstractNumId w:val="33"/>
  </w:num>
  <w:num w:numId="22">
    <w:abstractNumId w:val="27"/>
  </w:num>
  <w:num w:numId="23">
    <w:abstractNumId w:val="48"/>
  </w:num>
  <w:num w:numId="24">
    <w:abstractNumId w:val="9"/>
  </w:num>
  <w:num w:numId="25">
    <w:abstractNumId w:val="11"/>
  </w:num>
  <w:num w:numId="26">
    <w:abstractNumId w:val="12"/>
  </w:num>
  <w:num w:numId="27">
    <w:abstractNumId w:val="35"/>
  </w:num>
  <w:num w:numId="28">
    <w:abstractNumId w:val="18"/>
  </w:num>
  <w:num w:numId="29">
    <w:abstractNumId w:val="45"/>
  </w:num>
  <w:num w:numId="30">
    <w:abstractNumId w:val="56"/>
  </w:num>
  <w:num w:numId="31">
    <w:abstractNumId w:val="39"/>
  </w:num>
  <w:num w:numId="32">
    <w:abstractNumId w:val="53"/>
    <w:lvlOverride w:ilvl="0">
      <w:startOverride w:val="1"/>
    </w:lvlOverride>
  </w:num>
  <w:num w:numId="33">
    <w:abstractNumId w:val="40"/>
    <w:lvlOverride w:ilvl="0">
      <w:startOverride w:val="1"/>
    </w:lvlOverride>
  </w:num>
  <w:num w:numId="34">
    <w:abstractNumId w:val="26"/>
  </w:num>
  <w:num w:numId="35">
    <w:abstractNumId w:val="49"/>
  </w:num>
  <w:num w:numId="36">
    <w:abstractNumId w:val="61"/>
  </w:num>
  <w:num w:numId="37">
    <w:abstractNumId w:val="51"/>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31"/>
  </w:num>
  <w:num w:numId="48">
    <w:abstractNumId w:val="63"/>
  </w:num>
  <w:num w:numId="49">
    <w:abstractNumId w:val="65"/>
  </w:num>
  <w:num w:numId="50">
    <w:abstractNumId w:val="21"/>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17410"/>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96E"/>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0EE2"/>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C7E3D"/>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6CF6"/>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1A3B"/>
    <w:rsid w:val="00112636"/>
    <w:rsid w:val="00114A31"/>
    <w:rsid w:val="00114AAA"/>
    <w:rsid w:val="00114EE9"/>
    <w:rsid w:val="001155BD"/>
    <w:rsid w:val="001160E1"/>
    <w:rsid w:val="00116CDD"/>
    <w:rsid w:val="0011766E"/>
    <w:rsid w:val="001201D6"/>
    <w:rsid w:val="00121606"/>
    <w:rsid w:val="001218E1"/>
    <w:rsid w:val="001218FB"/>
    <w:rsid w:val="00121B8F"/>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28BC"/>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D7F"/>
    <w:rsid w:val="00220C98"/>
    <w:rsid w:val="0022129E"/>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53B5"/>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4FBD"/>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193"/>
    <w:rsid w:val="002902F4"/>
    <w:rsid w:val="002914DF"/>
    <w:rsid w:val="00291719"/>
    <w:rsid w:val="00291C88"/>
    <w:rsid w:val="00293A3D"/>
    <w:rsid w:val="002948D5"/>
    <w:rsid w:val="00294E9C"/>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30C"/>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04"/>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E47"/>
    <w:rsid w:val="00353E34"/>
    <w:rsid w:val="00354735"/>
    <w:rsid w:val="00355163"/>
    <w:rsid w:val="00356071"/>
    <w:rsid w:val="003579D0"/>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59D"/>
    <w:rsid w:val="00396AE5"/>
    <w:rsid w:val="00396B4D"/>
    <w:rsid w:val="0039754A"/>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B72"/>
    <w:rsid w:val="003E3CB3"/>
    <w:rsid w:val="003E464A"/>
    <w:rsid w:val="003E46A7"/>
    <w:rsid w:val="003E5B49"/>
    <w:rsid w:val="003E6466"/>
    <w:rsid w:val="003E719D"/>
    <w:rsid w:val="003E7331"/>
    <w:rsid w:val="003E7944"/>
    <w:rsid w:val="003F0396"/>
    <w:rsid w:val="003F0669"/>
    <w:rsid w:val="003F074C"/>
    <w:rsid w:val="003F2AC5"/>
    <w:rsid w:val="003F32EA"/>
    <w:rsid w:val="003F37F5"/>
    <w:rsid w:val="003F3E9E"/>
    <w:rsid w:val="003F49E2"/>
    <w:rsid w:val="003F4FEC"/>
    <w:rsid w:val="003F503B"/>
    <w:rsid w:val="003F5826"/>
    <w:rsid w:val="003F5C0C"/>
    <w:rsid w:val="003F60D2"/>
    <w:rsid w:val="0040058F"/>
    <w:rsid w:val="00400735"/>
    <w:rsid w:val="004015A6"/>
    <w:rsid w:val="00401D8B"/>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D6B"/>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341"/>
    <w:rsid w:val="004639B5"/>
    <w:rsid w:val="00464809"/>
    <w:rsid w:val="00466C7D"/>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2BD7"/>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65D1"/>
    <w:rsid w:val="004F755C"/>
    <w:rsid w:val="00501BDA"/>
    <w:rsid w:val="00501D6C"/>
    <w:rsid w:val="005027FB"/>
    <w:rsid w:val="005038D7"/>
    <w:rsid w:val="00503A20"/>
    <w:rsid w:val="00503D6D"/>
    <w:rsid w:val="00503F55"/>
    <w:rsid w:val="00504F00"/>
    <w:rsid w:val="0050573E"/>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4FBE"/>
    <w:rsid w:val="0056591F"/>
    <w:rsid w:val="00565E7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615"/>
    <w:rsid w:val="00577E55"/>
    <w:rsid w:val="00577FC4"/>
    <w:rsid w:val="00580642"/>
    <w:rsid w:val="00580CA3"/>
    <w:rsid w:val="00581CA3"/>
    <w:rsid w:val="00582308"/>
    <w:rsid w:val="00582873"/>
    <w:rsid w:val="00582B04"/>
    <w:rsid w:val="00582D56"/>
    <w:rsid w:val="005839AB"/>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41B"/>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DF0"/>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0A88"/>
    <w:rsid w:val="006A26EF"/>
    <w:rsid w:val="006A30D9"/>
    <w:rsid w:val="006A3283"/>
    <w:rsid w:val="006A43B9"/>
    <w:rsid w:val="006A4BB3"/>
    <w:rsid w:val="006A6076"/>
    <w:rsid w:val="006A6552"/>
    <w:rsid w:val="006A68E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7D6"/>
    <w:rsid w:val="006D3E0D"/>
    <w:rsid w:val="006D4C80"/>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27B"/>
    <w:rsid w:val="007105BD"/>
    <w:rsid w:val="00711655"/>
    <w:rsid w:val="007118E7"/>
    <w:rsid w:val="00711A5E"/>
    <w:rsid w:val="00711D8C"/>
    <w:rsid w:val="007125C8"/>
    <w:rsid w:val="007126B3"/>
    <w:rsid w:val="00713299"/>
    <w:rsid w:val="00713EC9"/>
    <w:rsid w:val="00713F34"/>
    <w:rsid w:val="007156EA"/>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5E46"/>
    <w:rsid w:val="008664C5"/>
    <w:rsid w:val="0086676F"/>
    <w:rsid w:val="00866CAE"/>
    <w:rsid w:val="008673F9"/>
    <w:rsid w:val="008674E4"/>
    <w:rsid w:val="00870038"/>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912"/>
    <w:rsid w:val="00884C55"/>
    <w:rsid w:val="00887F61"/>
    <w:rsid w:val="008902E3"/>
    <w:rsid w:val="00891639"/>
    <w:rsid w:val="00891EED"/>
    <w:rsid w:val="00892186"/>
    <w:rsid w:val="0089251F"/>
    <w:rsid w:val="008925BD"/>
    <w:rsid w:val="00893236"/>
    <w:rsid w:val="00893ABD"/>
    <w:rsid w:val="00894282"/>
    <w:rsid w:val="008949B3"/>
    <w:rsid w:val="00896C0F"/>
    <w:rsid w:val="00896DF1"/>
    <w:rsid w:val="008A0763"/>
    <w:rsid w:val="008A10C0"/>
    <w:rsid w:val="008A1345"/>
    <w:rsid w:val="008A1E6D"/>
    <w:rsid w:val="008A2400"/>
    <w:rsid w:val="008A27B1"/>
    <w:rsid w:val="008A3E25"/>
    <w:rsid w:val="008A41DF"/>
    <w:rsid w:val="008A50BA"/>
    <w:rsid w:val="008A5D1E"/>
    <w:rsid w:val="008A7A7D"/>
    <w:rsid w:val="008B11F9"/>
    <w:rsid w:val="008B1990"/>
    <w:rsid w:val="008B19A1"/>
    <w:rsid w:val="008B1ED0"/>
    <w:rsid w:val="008B2872"/>
    <w:rsid w:val="008B314D"/>
    <w:rsid w:val="008B3B91"/>
    <w:rsid w:val="008B4678"/>
    <w:rsid w:val="008B504A"/>
    <w:rsid w:val="008B579D"/>
    <w:rsid w:val="008B6744"/>
    <w:rsid w:val="008B7D2F"/>
    <w:rsid w:val="008C0029"/>
    <w:rsid w:val="008C1730"/>
    <w:rsid w:val="008C2B31"/>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ADB"/>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332A"/>
    <w:rsid w:val="00975670"/>
    <w:rsid w:val="009765CC"/>
    <w:rsid w:val="00976C06"/>
    <w:rsid w:val="00977F09"/>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2B76"/>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6923"/>
    <w:rsid w:val="009C7250"/>
    <w:rsid w:val="009C72C1"/>
    <w:rsid w:val="009C72CF"/>
    <w:rsid w:val="009C7D32"/>
    <w:rsid w:val="009C7EB8"/>
    <w:rsid w:val="009D0427"/>
    <w:rsid w:val="009D0A67"/>
    <w:rsid w:val="009D16EE"/>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9F7EA9"/>
    <w:rsid w:val="00A008F6"/>
    <w:rsid w:val="00A01864"/>
    <w:rsid w:val="00A01BDD"/>
    <w:rsid w:val="00A01CDD"/>
    <w:rsid w:val="00A01D73"/>
    <w:rsid w:val="00A01F7E"/>
    <w:rsid w:val="00A0223C"/>
    <w:rsid w:val="00A02606"/>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8B7"/>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A06"/>
    <w:rsid w:val="00A46A52"/>
    <w:rsid w:val="00A46E56"/>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67C36"/>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4CCA"/>
    <w:rsid w:val="00A94F55"/>
    <w:rsid w:val="00A95717"/>
    <w:rsid w:val="00A97561"/>
    <w:rsid w:val="00A97F70"/>
    <w:rsid w:val="00AA2837"/>
    <w:rsid w:val="00AA3B1F"/>
    <w:rsid w:val="00AA4266"/>
    <w:rsid w:val="00AA5B39"/>
    <w:rsid w:val="00AA5BBA"/>
    <w:rsid w:val="00AA768D"/>
    <w:rsid w:val="00AB15FB"/>
    <w:rsid w:val="00AB2527"/>
    <w:rsid w:val="00AB25BF"/>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1F6"/>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5C5"/>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0D9"/>
    <w:rsid w:val="00B8549E"/>
    <w:rsid w:val="00B85841"/>
    <w:rsid w:val="00B85AE1"/>
    <w:rsid w:val="00B87B18"/>
    <w:rsid w:val="00B87C19"/>
    <w:rsid w:val="00B906F6"/>
    <w:rsid w:val="00B908C9"/>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E6A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4EE1"/>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5286"/>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414"/>
    <w:rsid w:val="00CE5A77"/>
    <w:rsid w:val="00CE5B34"/>
    <w:rsid w:val="00CE5ED5"/>
    <w:rsid w:val="00CE7014"/>
    <w:rsid w:val="00CE75B6"/>
    <w:rsid w:val="00CE7A69"/>
    <w:rsid w:val="00CE7C03"/>
    <w:rsid w:val="00CF04AF"/>
    <w:rsid w:val="00CF12BE"/>
    <w:rsid w:val="00CF2B9E"/>
    <w:rsid w:val="00CF2E3A"/>
    <w:rsid w:val="00CF3051"/>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4B8E"/>
    <w:rsid w:val="00D25F02"/>
    <w:rsid w:val="00D30F40"/>
    <w:rsid w:val="00D323C0"/>
    <w:rsid w:val="00D32776"/>
    <w:rsid w:val="00D32BB1"/>
    <w:rsid w:val="00D33E63"/>
    <w:rsid w:val="00D340A8"/>
    <w:rsid w:val="00D34237"/>
    <w:rsid w:val="00D3459A"/>
    <w:rsid w:val="00D353E1"/>
    <w:rsid w:val="00D35DF6"/>
    <w:rsid w:val="00D36EAD"/>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CA"/>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8A6"/>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D0D"/>
    <w:rsid w:val="00DF68C8"/>
    <w:rsid w:val="00DF728A"/>
    <w:rsid w:val="00E00090"/>
    <w:rsid w:val="00E000D6"/>
    <w:rsid w:val="00E028DD"/>
    <w:rsid w:val="00E03A55"/>
    <w:rsid w:val="00E03CA9"/>
    <w:rsid w:val="00E03FD8"/>
    <w:rsid w:val="00E0467C"/>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B24"/>
    <w:rsid w:val="00E57D0E"/>
    <w:rsid w:val="00E61662"/>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0FC"/>
    <w:rsid w:val="00EB68E8"/>
    <w:rsid w:val="00EB6947"/>
    <w:rsid w:val="00EB6A66"/>
    <w:rsid w:val="00EB6ACB"/>
    <w:rsid w:val="00EB6F6F"/>
    <w:rsid w:val="00EC0516"/>
    <w:rsid w:val="00EC0C3C"/>
    <w:rsid w:val="00EC1621"/>
    <w:rsid w:val="00EC1820"/>
    <w:rsid w:val="00EC225E"/>
    <w:rsid w:val="00EC2A9C"/>
    <w:rsid w:val="00EC2D36"/>
    <w:rsid w:val="00EC2EF0"/>
    <w:rsid w:val="00EC307A"/>
    <w:rsid w:val="00EC32F1"/>
    <w:rsid w:val="00EC4352"/>
    <w:rsid w:val="00EC538A"/>
    <w:rsid w:val="00EC56F9"/>
    <w:rsid w:val="00EC7265"/>
    <w:rsid w:val="00ED07B7"/>
    <w:rsid w:val="00ED07E2"/>
    <w:rsid w:val="00ED0823"/>
    <w:rsid w:val="00ED0928"/>
    <w:rsid w:val="00ED14FE"/>
    <w:rsid w:val="00ED28F3"/>
    <w:rsid w:val="00ED2D16"/>
    <w:rsid w:val="00ED400D"/>
    <w:rsid w:val="00ED4C88"/>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17EAC"/>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34BF"/>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77882"/>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10" w:unhideWhenUsed="0" w:qFormat="1"/>
    <w:lsdException w:name="Signature"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10"/>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10"/>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32"/>
      </w:numPr>
      <w:spacing w:before="120" w:after="120"/>
      <w:jc w:val="both"/>
    </w:pPr>
    <w:rPr>
      <w:rFonts w:eastAsia="Calibri"/>
      <w:szCs w:val="22"/>
      <w:lang w:eastAsia="en-GB"/>
    </w:rPr>
  </w:style>
  <w:style w:type="paragraph" w:customStyle="1" w:styleId="Tiret1">
    <w:name w:val="Tiret 1"/>
    <w:basedOn w:val="Normalny"/>
    <w:rsid w:val="00ED400D"/>
    <w:pPr>
      <w:numPr>
        <w:numId w:val="33"/>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34"/>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Plan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Plandokumentu">
    <w:name w:val="Document Map"/>
    <w:basedOn w:val="Normalny"/>
    <w:link w:val="PlandokumentuZnak"/>
    <w:rsid w:val="00ED400D"/>
    <w:rPr>
      <w:rFonts w:ascii="Tahoma" w:hAnsi="Tahoma" w:cs="Tahoma"/>
      <w:sz w:val="16"/>
      <w:szCs w:val="16"/>
    </w:rPr>
  </w:style>
  <w:style w:type="character" w:customStyle="1" w:styleId="PlandokumentuZnak">
    <w:name w:val="Plan dokumentu Znak"/>
    <w:basedOn w:val="Domylnaczcionkaakapitu"/>
    <w:link w:val="Plandokumentu"/>
    <w:uiPriority w:val="99"/>
    <w:rsid w:val="00ED400D"/>
    <w:rPr>
      <w:rFonts w:ascii="Tahoma" w:hAnsi="Tahoma" w:cs="Tahoma"/>
      <w:sz w:val="16"/>
      <w:szCs w:val="16"/>
    </w:rPr>
  </w:style>
  <w:style w:type="paragraph" w:customStyle="1" w:styleId="a0">
    <w:basedOn w:val="Normalny"/>
    <w:next w:val="Plan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Plan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zamowieni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8E48-6A2D-440D-8B5E-5C2E3F91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15756</Words>
  <Characters>94539</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110075</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10</cp:revision>
  <cp:lastPrinted>2023-04-18T12:13:00Z</cp:lastPrinted>
  <dcterms:created xsi:type="dcterms:W3CDTF">2023-04-03T11:05:00Z</dcterms:created>
  <dcterms:modified xsi:type="dcterms:W3CDTF">2023-04-18T12:14:00Z</dcterms:modified>
</cp:coreProperties>
</file>