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287159" w:rsidP="009462A0">
      <w:pPr>
        <w:pStyle w:val="Tytu"/>
        <w:spacing w:after="60" w:line="276" w:lineRule="auto"/>
        <w:rPr>
          <w:rFonts w:ascii="Cambria" w:hAnsi="Cambria" w:cs="Arial"/>
          <w:iCs/>
          <w:u w:val="single"/>
        </w:rPr>
      </w:pPr>
      <w:r>
        <w:rPr>
          <w:rFonts w:ascii="Cambria" w:hAnsi="Cambria" w:cs="Arial"/>
          <w:iCs/>
          <w:u w:val="single"/>
        </w:rPr>
        <w:t xml:space="preserve">USŁUGA SERWISU </w:t>
      </w:r>
      <w:r w:rsidR="00BD66E0">
        <w:rPr>
          <w:rFonts w:ascii="Cambria" w:hAnsi="Cambria" w:cs="Arial"/>
          <w:iCs/>
          <w:u w:val="single"/>
        </w:rPr>
        <w:t>SPRZ</w:t>
      </w:r>
      <w:r w:rsidR="00662DBA">
        <w:rPr>
          <w:rFonts w:ascii="Cambria" w:hAnsi="Cambria" w:cs="Arial"/>
          <w:iCs/>
          <w:u w:val="single"/>
        </w:rPr>
        <w:t>Ę</w:t>
      </w:r>
      <w:r w:rsidR="00BD66E0">
        <w:rPr>
          <w:rFonts w:ascii="Cambria" w:hAnsi="Cambria" w:cs="Arial"/>
          <w:iCs/>
          <w:u w:val="single"/>
        </w:rPr>
        <w:t>TU DIAGNOSTYCZNEGO</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 xml:space="preserve">u </w:t>
      </w:r>
      <w:r w:rsidR="00B076B1">
        <w:rPr>
          <w:rFonts w:ascii="Cambria" w:hAnsi="Cambria"/>
        </w:rPr>
        <w:t xml:space="preserve">oraz spełnianiu warunków udziału w postępowaniu  </w:t>
      </w:r>
      <w:r w:rsidRPr="00A63D82">
        <w:rPr>
          <w:rFonts w:ascii="Cambria" w:hAnsi="Cambria"/>
        </w:rPr>
        <w:t xml:space="preserve">zgodnie </w:t>
      </w:r>
      <w:r w:rsidR="0099243C">
        <w:rPr>
          <w:rFonts w:ascii="Cambria" w:hAnsi="Cambria"/>
        </w:rPr>
        <w:t xml:space="preserve"> </w:t>
      </w:r>
      <w:r w:rsidRPr="00A63D82">
        <w:rPr>
          <w:rFonts w:ascii="Cambria" w:hAnsi="Cambria"/>
        </w:rPr>
        <w:t>ze wzo</w:t>
      </w:r>
      <w:r w:rsidR="00B059D8" w:rsidRPr="00A63D82">
        <w:rPr>
          <w:rFonts w:ascii="Cambria" w:hAnsi="Cambria"/>
        </w:rPr>
        <w:t xml:space="preserve">rem   stanowiącym załącznik nr </w:t>
      </w:r>
      <w:r w:rsidR="00877C33">
        <w:rPr>
          <w:rFonts w:ascii="Cambria" w:hAnsi="Cambria"/>
        </w:rPr>
        <w:t>3</w:t>
      </w:r>
      <w:r w:rsidRPr="00A63D82">
        <w:rPr>
          <w:rFonts w:ascii="Cambria" w:hAnsi="Cambria"/>
        </w:rPr>
        <w:t xml:space="preserve"> do SW</w:t>
      </w:r>
      <w:r w:rsidR="00B076B1">
        <w:rPr>
          <w:rFonts w:ascii="Cambria" w:hAnsi="Cambria"/>
        </w:rPr>
        <w:t xml:space="preserve"> oraz na podstawie oświadczenia stanowiącego załącznik nr </w:t>
      </w:r>
      <w:r w:rsidR="00877C33">
        <w:rPr>
          <w:rFonts w:ascii="Cambria" w:hAnsi="Cambria"/>
        </w:rPr>
        <w:t>5</w:t>
      </w:r>
      <w:r w:rsidR="00B076B1">
        <w:rPr>
          <w:rFonts w:ascii="Cambria" w:hAnsi="Cambria"/>
        </w:rPr>
        <w:t xml:space="preserve"> do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Pr="00F57F6B" w:rsidRDefault="00172714" w:rsidP="00172714">
      <w:pPr>
        <w:spacing w:line="276" w:lineRule="auto"/>
        <w:rPr>
          <w:rFonts w:ascii="Cambria" w:hAnsi="Cambria"/>
          <w:b/>
        </w:rPr>
      </w:pPr>
      <w:r w:rsidRPr="00F57F6B">
        <w:rPr>
          <w:rFonts w:ascii="Cambria" w:hAnsi="Cambria"/>
          <w:b/>
        </w:rPr>
        <w:t>- sytuacji ekonomicznej lub  finansowej;</w:t>
      </w:r>
    </w:p>
    <w:p w:rsidR="0099243C" w:rsidRDefault="0099243C" w:rsidP="0099243C">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F57F6B">
        <w:rPr>
          <w:rFonts w:ascii="Cambria" w:hAnsi="Cambria"/>
          <w:b/>
        </w:rPr>
        <w:t>- zdolności technicznej lub zawodowej;</w:t>
      </w:r>
    </w:p>
    <w:p w:rsidR="00652595" w:rsidRPr="00F57F6B" w:rsidRDefault="00652595" w:rsidP="00652595">
      <w:pPr>
        <w:spacing w:line="276" w:lineRule="auto"/>
        <w:jc w:val="both"/>
        <w:rPr>
          <w:rFonts w:ascii="Cambria" w:hAnsi="Cambria"/>
        </w:rPr>
      </w:pPr>
      <w:r w:rsidRPr="00F57F6B">
        <w:rPr>
          <w:rFonts w:ascii="Cambria" w:hAnsi="Cambria"/>
        </w:rPr>
        <w:t>O udzielenie zamówienia może ubiegać się Wykonawca, który wykaże, że:</w:t>
      </w:r>
    </w:p>
    <w:p w:rsidR="00652595" w:rsidRPr="00F57F6B" w:rsidRDefault="00652595" w:rsidP="00172714">
      <w:pPr>
        <w:spacing w:line="276" w:lineRule="auto"/>
        <w:rPr>
          <w:rFonts w:ascii="Cambria" w:hAnsi="Cambria"/>
          <w:b/>
        </w:rPr>
      </w:pPr>
    </w:p>
    <w:p w:rsidR="00877C33" w:rsidRDefault="00652595" w:rsidP="00885C6F">
      <w:pPr>
        <w:jc w:val="both"/>
        <w:rPr>
          <w:rFonts w:ascii="Cambria" w:hAnsi="Cambria"/>
        </w:rPr>
      </w:pPr>
      <w:r>
        <w:rPr>
          <w:rFonts w:ascii="Cambria" w:hAnsi="Cambria"/>
        </w:rPr>
        <w:t xml:space="preserve">- </w:t>
      </w:r>
      <w:r w:rsidR="00B43CCA" w:rsidRPr="00F57F6B">
        <w:rPr>
          <w:rFonts w:ascii="Cambria" w:hAnsi="Cambria"/>
        </w:rPr>
        <w:t xml:space="preserve">zatrudnia na umowę o pracę min. 4 </w:t>
      </w:r>
      <w:r w:rsidR="007E5CF8">
        <w:rPr>
          <w:rFonts w:ascii="Cambria" w:hAnsi="Cambria"/>
        </w:rPr>
        <w:t>osoby wykonujące czynności serwisowe</w:t>
      </w:r>
      <w:r w:rsidR="00877C33">
        <w:rPr>
          <w:rFonts w:ascii="Cambria" w:hAnsi="Cambria"/>
        </w:rPr>
        <w:t>.</w:t>
      </w:r>
    </w:p>
    <w:p w:rsidR="00F20A15" w:rsidRDefault="00B43CCA" w:rsidP="00885C6F">
      <w:pPr>
        <w:jc w:val="both"/>
        <w:rPr>
          <w:rFonts w:ascii="Cambria" w:hAnsi="Cambria"/>
        </w:rPr>
      </w:pPr>
      <w:r w:rsidRPr="00F57F6B">
        <w:rPr>
          <w:rFonts w:ascii="Cambria" w:hAnsi="Cambria"/>
        </w:rPr>
        <w:t xml:space="preserve"> </w:t>
      </w:r>
      <w:r w:rsidR="00877C33">
        <w:rPr>
          <w:rFonts w:ascii="Cambria" w:hAnsi="Cambria"/>
        </w:rPr>
        <w:t>Z</w:t>
      </w:r>
      <w:r w:rsidRPr="00F57F6B">
        <w:rPr>
          <w:rFonts w:ascii="Cambria" w:hAnsi="Cambria"/>
        </w:rPr>
        <w:t xml:space="preserve">amawiający uzna spełnianie tego warunku na podstawie </w:t>
      </w:r>
      <w:r w:rsidR="007E5CF8">
        <w:rPr>
          <w:rFonts w:ascii="Cambria" w:hAnsi="Cambria"/>
        </w:rPr>
        <w:t>wykaz</w:t>
      </w:r>
      <w:r w:rsidR="00281ED1">
        <w:rPr>
          <w:rFonts w:ascii="Cambria" w:hAnsi="Cambria"/>
        </w:rPr>
        <w:t>u</w:t>
      </w:r>
      <w:r w:rsidR="007E5CF8">
        <w:rPr>
          <w:rFonts w:ascii="Cambria" w:hAnsi="Cambria"/>
        </w:rPr>
        <w:t xml:space="preserve"> osób wykonujących czynności serwisowe skierowanych przez Wykonawcę do realizacji zamówienia (min. 4 pracowników)</w:t>
      </w:r>
      <w:r w:rsidR="00F101B3">
        <w:rPr>
          <w:rFonts w:ascii="Cambria" w:hAnsi="Cambria"/>
        </w:rPr>
        <w:t>.</w:t>
      </w:r>
      <w:r w:rsidR="007E5CF8">
        <w:rPr>
          <w:rFonts w:ascii="Cambria" w:hAnsi="Cambria"/>
        </w:rPr>
        <w:t xml:space="preserve"> </w:t>
      </w:r>
    </w:p>
    <w:p w:rsidR="00F20A15" w:rsidRDefault="00F20A15" w:rsidP="00F20A15">
      <w:pPr>
        <w:spacing w:line="276" w:lineRule="auto"/>
        <w:jc w:val="both"/>
        <w:rPr>
          <w:rFonts w:ascii="Cambria" w:hAnsi="Cambria"/>
          <w:lang w:eastAsia="x-none"/>
        </w:rPr>
      </w:pPr>
      <w:r w:rsidRPr="00A63D82">
        <w:rPr>
          <w:rFonts w:ascii="Cambria" w:hAnsi="Cambria"/>
          <w:lang w:eastAsia="x-none"/>
        </w:rPr>
        <w:t>Zamawiający oceni</w:t>
      </w:r>
      <w:r>
        <w:rPr>
          <w:rFonts w:ascii="Cambria" w:hAnsi="Cambria"/>
          <w:lang w:eastAsia="x-none"/>
        </w:rPr>
        <w:t>,</w:t>
      </w:r>
      <w:r w:rsidRPr="00A63D82">
        <w:rPr>
          <w:rFonts w:ascii="Cambria" w:hAnsi="Cambria"/>
          <w:lang w:eastAsia="x-none"/>
        </w:rPr>
        <w:t xml:space="preserve"> czy wykonawcy którzy przez oferowane </w:t>
      </w:r>
      <w:r>
        <w:rPr>
          <w:rFonts w:ascii="Cambria" w:hAnsi="Cambria"/>
          <w:lang w:eastAsia="x-none"/>
        </w:rPr>
        <w:t>usługi</w:t>
      </w:r>
      <w:r w:rsidRPr="00A63D82">
        <w:rPr>
          <w:rFonts w:ascii="Cambria" w:hAnsi="Cambria"/>
          <w:lang w:eastAsia="x-none"/>
        </w:rPr>
        <w:t xml:space="preserve"> spełniają wymogi określone przez zamawiającego, oraz nie podlegają wykluczeniu z postępowania, </w:t>
      </w:r>
      <w:r>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Pr>
          <w:rFonts w:ascii="Cambria" w:hAnsi="Cambria"/>
          <w:lang w:eastAsia="x-none"/>
        </w:rPr>
        <w:t>dziale numer</w:t>
      </w:r>
      <w:r w:rsidRPr="00A63D82">
        <w:rPr>
          <w:rFonts w:ascii="Cambria" w:hAnsi="Cambria"/>
          <w:lang w:eastAsia="x-none"/>
        </w:rPr>
        <w:t xml:space="preserve"> </w:t>
      </w:r>
      <w:r>
        <w:rPr>
          <w:rFonts w:ascii="Cambria" w:hAnsi="Cambria"/>
          <w:lang w:eastAsia="x-none"/>
        </w:rPr>
        <w:t xml:space="preserve">VI i VII </w:t>
      </w:r>
      <w:r w:rsidRPr="00A63D82">
        <w:rPr>
          <w:rFonts w:ascii="Cambria" w:hAnsi="Cambria"/>
          <w:lang w:eastAsia="x-none"/>
        </w:rPr>
        <w:t>specyfikacji.</w:t>
      </w:r>
    </w:p>
    <w:p w:rsidR="00F20A15" w:rsidRPr="00F57F6B" w:rsidRDefault="00F20A15" w:rsidP="00885C6F">
      <w:pPr>
        <w:jc w:val="both"/>
        <w:rPr>
          <w:rFonts w:ascii="Cambria" w:hAnsi="Cambria"/>
        </w:rPr>
      </w:pP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sidR="0099243C">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99243C">
        <w:rPr>
          <w:rFonts w:ascii="Cambria" w:hAnsi="Cambria" w:cs="Tahoma"/>
        </w:rPr>
        <w:t xml:space="preserve">                      </w:t>
      </w:r>
      <w:r w:rsidRPr="00BC0FF5">
        <w:rPr>
          <w:rFonts w:ascii="Cambria" w:hAnsi="Cambria" w:cs="Tahoma"/>
        </w:rPr>
        <w:t>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zasoby gwarantuje rzeczywisty dostęp do tych zasobów oraz określa</w:t>
      </w:r>
      <w:r w:rsidR="000C7624">
        <w:rPr>
          <w:rFonts w:ascii="Cambria" w:hAnsi="Cambria" w:cs="Tahoma"/>
        </w:rPr>
        <w:t xml:space="preserve">                                 </w:t>
      </w:r>
      <w:r w:rsidRPr="00BC0FF5">
        <w:rPr>
          <w:rFonts w:ascii="Cambria" w:hAnsi="Cambria" w:cs="Tahoma"/>
        </w:rPr>
        <w:t>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00C66" w:rsidRPr="00610A9B" w:rsidRDefault="007A3CAE" w:rsidP="009462A0">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00C66" w:rsidRPr="00172714" w:rsidRDefault="00600C66"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99243C" w:rsidRDefault="00385570" w:rsidP="00885C6F">
      <w:pPr>
        <w:keepNext/>
        <w:keepLines/>
        <w:spacing w:before="40" w:line="276" w:lineRule="auto"/>
        <w:jc w:val="both"/>
        <w:outlineLvl w:val="2"/>
        <w:rPr>
          <w:rFonts w:ascii="Cambria" w:hAnsi="Cambria"/>
          <w:lang w:eastAsia="zh-CN"/>
        </w:rPr>
      </w:pPr>
      <w:bookmarkStart w:id="0" w:name="_Hlk67299855"/>
      <w:r>
        <w:rPr>
          <w:rFonts w:ascii="Cambria" w:hAnsi="Cambria"/>
          <w:lang w:eastAsia="zh-CN"/>
        </w:rPr>
        <w:t xml:space="preserve">Przedmiotem zamówienia są usługi serwisowe </w:t>
      </w:r>
      <w:r w:rsidR="00BD66E0">
        <w:rPr>
          <w:rFonts w:ascii="Cambria" w:hAnsi="Cambria"/>
          <w:lang w:eastAsia="zh-CN"/>
        </w:rPr>
        <w:t>sprzętu diagnostycznego.</w:t>
      </w:r>
    </w:p>
    <w:p w:rsidR="00CE7F2D" w:rsidRPr="00577E55" w:rsidRDefault="00CE7F2D" w:rsidP="00885C6F">
      <w:pPr>
        <w:keepNext/>
        <w:keepLines/>
        <w:spacing w:before="40" w:line="276" w:lineRule="auto"/>
        <w:jc w:val="both"/>
        <w:outlineLvl w:val="2"/>
        <w:rPr>
          <w:rFonts w:ascii="Cambria" w:hAnsi="Cambria"/>
          <w:lang w:eastAsia="zh-CN"/>
        </w:rPr>
      </w:pPr>
    </w:p>
    <w:bookmarkEnd w:id="0"/>
    <w:p w:rsidR="00003524"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t>
      </w:r>
      <w:r w:rsidR="000C7624">
        <w:rPr>
          <w:rFonts w:ascii="Cambria" w:hAnsi="Cambria" w:cs="Arial"/>
          <w:b/>
        </w:rPr>
        <w:t>opis przedmiotu zamówienia</w:t>
      </w:r>
      <w:r w:rsidR="00885C6F">
        <w:rPr>
          <w:rFonts w:ascii="Cambria" w:hAnsi="Cambria" w:cs="Arial"/>
          <w:b/>
        </w:rPr>
        <w:t xml:space="preserve"> </w:t>
      </w:r>
      <w:r w:rsidRPr="00A63D82">
        <w:rPr>
          <w:rFonts w:ascii="Cambria" w:hAnsi="Cambria" w:cs="Arial"/>
          <w:b/>
        </w:rPr>
        <w:t xml:space="preserve">znajduje się w załączniku nr </w:t>
      </w:r>
      <w:r w:rsidR="00600C66">
        <w:rPr>
          <w:rFonts w:ascii="Cambria" w:hAnsi="Cambria" w:cs="Arial"/>
          <w:b/>
        </w:rPr>
        <w:t>2</w:t>
      </w:r>
      <w:r w:rsidRPr="00A63D82">
        <w:rPr>
          <w:rFonts w:ascii="Cambria" w:hAnsi="Cambria" w:cs="Arial"/>
          <w:b/>
        </w:rPr>
        <w:t xml:space="preserve">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A63D82" w:rsidRDefault="00003524" w:rsidP="00B12827">
      <w:pPr>
        <w:pStyle w:val="Akapitzlist"/>
        <w:numPr>
          <w:ilvl w:val="0"/>
          <w:numId w:val="31"/>
        </w:numPr>
        <w:autoSpaceDE w:val="0"/>
        <w:adjustRightInd w:val="0"/>
        <w:spacing w:after="0"/>
        <w:ind w:left="284" w:hanging="284"/>
        <w:jc w:val="both"/>
        <w:rPr>
          <w:rFonts w:ascii="Cambria" w:hAnsi="Cambria" w:cs="Arial"/>
          <w:sz w:val="24"/>
          <w:szCs w:val="24"/>
        </w:rPr>
      </w:pPr>
      <w:r>
        <w:rPr>
          <w:rFonts w:ascii="Cambria" w:hAnsi="Cambria" w:cs="Arial"/>
          <w:sz w:val="24"/>
          <w:szCs w:val="24"/>
        </w:rPr>
        <w:t xml:space="preserve">Zamawiający </w:t>
      </w:r>
      <w:r w:rsidR="00922F04">
        <w:rPr>
          <w:rFonts w:ascii="Cambria" w:hAnsi="Cambria" w:cs="Arial"/>
          <w:sz w:val="24"/>
          <w:szCs w:val="24"/>
        </w:rPr>
        <w:t>nie dopuszcza składania ofert częściowych.</w:t>
      </w:r>
    </w:p>
    <w:p w:rsidR="00003524" w:rsidRPr="00CE7F2D" w:rsidRDefault="00003524" w:rsidP="00B12827">
      <w:pPr>
        <w:pStyle w:val="Akapitzlist"/>
        <w:numPr>
          <w:ilvl w:val="0"/>
          <w:numId w:val="31"/>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sidR="00253610" w:rsidRPr="007E5CF8">
        <w:rPr>
          <w:rFonts w:ascii="Cambria" w:hAnsi="Cambria" w:cs="Arial"/>
          <w:sz w:val="24"/>
          <w:szCs w:val="24"/>
        </w:rPr>
        <w:t>50400000-9</w:t>
      </w:r>
      <w:r w:rsidRPr="007E5CF8">
        <w:rPr>
          <w:rFonts w:ascii="Cambria" w:hAnsi="Cambria" w:cs="Arial"/>
          <w:sz w:val="24"/>
          <w:szCs w:val="24"/>
        </w:rPr>
        <w:t>.</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99243C">
        <w:rPr>
          <w:rFonts w:ascii="Cambria" w:hAnsi="Cambria" w:cs="Arial"/>
        </w:rPr>
        <w:t xml:space="preserve"> </w:t>
      </w:r>
      <w:r w:rsidR="00BD66E0">
        <w:rPr>
          <w:rFonts w:ascii="Cambria" w:hAnsi="Cambria" w:cs="Arial"/>
          <w:b/>
        </w:rPr>
        <w:t>24</w:t>
      </w:r>
      <w:r w:rsidR="00885C6F">
        <w:rPr>
          <w:rFonts w:ascii="Cambria" w:hAnsi="Cambria" w:cs="Arial"/>
          <w:b/>
        </w:rPr>
        <w:t xml:space="preserve"> miesi</w:t>
      </w:r>
      <w:r w:rsidR="00BD66E0">
        <w:rPr>
          <w:rFonts w:ascii="Cambria" w:hAnsi="Cambria" w:cs="Arial"/>
          <w:b/>
        </w:rPr>
        <w:t>ące</w:t>
      </w:r>
      <w:r w:rsidR="00885C6F">
        <w:rPr>
          <w:rFonts w:ascii="Cambria" w:hAnsi="Cambria" w:cs="Arial"/>
          <w:b/>
        </w:rPr>
        <w:t xml:space="preserve"> od dnia zawarcia umowy.</w:t>
      </w:r>
    </w:p>
    <w:p w:rsidR="00600C66" w:rsidRPr="00610A9B" w:rsidRDefault="0086276C" w:rsidP="00EB1FA1">
      <w:pPr>
        <w:autoSpaceDE w:val="0"/>
        <w:spacing w:line="276" w:lineRule="auto"/>
        <w:jc w:val="both"/>
        <w:rPr>
          <w:rFonts w:ascii="Cambria" w:hAnsi="Cambria" w:cs="Arial"/>
        </w:rPr>
      </w:pPr>
      <w:r w:rsidRPr="0086276C">
        <w:rPr>
          <w:rFonts w:ascii="Cambria" w:hAnsi="Cambria" w:cs="Arial"/>
        </w:rPr>
        <w:t>Miejsce wykonywania-siedziba Zamawiającego.</w:t>
      </w:r>
    </w:p>
    <w:p w:rsidR="00600C66" w:rsidRPr="00AA2975" w:rsidRDefault="00600C66"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09607E" w:rsidP="00B12827">
      <w:pPr>
        <w:pStyle w:val="Akapitzlist"/>
        <w:numPr>
          <w:ilvl w:val="0"/>
          <w:numId w:val="32"/>
        </w:numPr>
        <w:spacing w:after="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877C33">
        <w:rPr>
          <w:rFonts w:ascii="Cambria" w:hAnsi="Cambria" w:cs="Arial"/>
          <w:sz w:val="24"/>
          <w:szCs w:val="24"/>
        </w:rPr>
        <w:t>3</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652595" w:rsidRPr="00F20A15" w:rsidRDefault="00652595" w:rsidP="00B12827">
      <w:pPr>
        <w:pStyle w:val="Akapitzlist"/>
        <w:numPr>
          <w:ilvl w:val="0"/>
          <w:numId w:val="32"/>
        </w:numPr>
        <w:spacing w:after="0"/>
        <w:ind w:left="284" w:hanging="284"/>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xml:space="preserve">- wzór zawarty jest   w załączniku  nr </w:t>
      </w:r>
      <w:r w:rsidR="00877C33">
        <w:rPr>
          <w:rFonts w:ascii="Cambria" w:hAnsi="Cambria" w:cs="Arial"/>
          <w:sz w:val="24"/>
          <w:szCs w:val="24"/>
        </w:rPr>
        <w:t>3</w:t>
      </w:r>
      <w:r w:rsidRPr="008B3652">
        <w:rPr>
          <w:rFonts w:ascii="Cambria" w:hAnsi="Cambria" w:cs="Arial"/>
          <w:sz w:val="24"/>
          <w:szCs w:val="24"/>
        </w:rPr>
        <w:t xml:space="preserve"> do SWZ</w:t>
      </w:r>
      <w:r>
        <w:rPr>
          <w:rFonts w:ascii="Cambria" w:hAnsi="Cambria" w:cs="Arial"/>
          <w:sz w:val="24"/>
          <w:szCs w:val="24"/>
        </w:rPr>
        <w:t xml:space="preserve"> </w:t>
      </w:r>
      <w:r w:rsidRPr="008B3652">
        <w:rPr>
          <w:rFonts w:ascii="Cambria" w:hAnsi="Cambria" w:cs="Arial"/>
          <w:sz w:val="24"/>
          <w:szCs w:val="24"/>
        </w:rPr>
        <w:t>(wstępnie potwierdzające spełnianie warunków udziału w postępowaniu</w:t>
      </w:r>
      <w:r>
        <w:rPr>
          <w:rFonts w:ascii="Cambria" w:hAnsi="Cambria" w:cs="Arial"/>
          <w:sz w:val="24"/>
          <w:szCs w:val="24"/>
        </w:rPr>
        <w:t>).</w:t>
      </w:r>
    </w:p>
    <w:p w:rsidR="00866323" w:rsidRDefault="00652595" w:rsidP="00CE7F2D">
      <w:pPr>
        <w:spacing w:line="276" w:lineRule="auto"/>
        <w:ind w:left="284" w:hanging="284"/>
        <w:jc w:val="both"/>
        <w:rPr>
          <w:rFonts w:ascii="Cambria" w:hAnsi="Cambria" w:cs="Arial"/>
          <w:b/>
        </w:rPr>
      </w:pPr>
      <w:r>
        <w:rPr>
          <w:rFonts w:ascii="Cambria" w:hAnsi="Cambria" w:cs="Arial"/>
        </w:rPr>
        <w:lastRenderedPageBreak/>
        <w:t>3</w:t>
      </w:r>
      <w:r w:rsidR="00866323" w:rsidRPr="000B7F6E">
        <w:rPr>
          <w:rFonts w:ascii="Cambria" w:hAnsi="Cambria" w:cs="Arial"/>
        </w:rPr>
        <w:t>.</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B12827">
      <w:pPr>
        <w:numPr>
          <w:ilvl w:val="0"/>
          <w:numId w:val="37"/>
        </w:numPr>
        <w:spacing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B12827">
      <w:pPr>
        <w:numPr>
          <w:ilvl w:val="0"/>
          <w:numId w:val="37"/>
        </w:numPr>
        <w:spacing w:line="276" w:lineRule="auto"/>
        <w:ind w:left="284" w:hanging="284"/>
        <w:jc w:val="both"/>
        <w:rPr>
          <w:rFonts w:ascii="Cambria" w:hAnsi="Cambria" w:cs="Arial"/>
          <w:b/>
        </w:rPr>
      </w:pPr>
      <w:r w:rsidRPr="00866323">
        <w:rPr>
          <w:rFonts w:ascii="Cambria" w:hAnsi="Cambria" w:cs="Arial"/>
          <w:b/>
        </w:rPr>
        <w:t>Oświadczenie dotyczące wielkości przedsiębiorstwa</w:t>
      </w:r>
      <w:r w:rsidR="00652595">
        <w:rPr>
          <w:rFonts w:ascii="Cambria" w:hAnsi="Cambria" w:cs="Arial"/>
          <w:b/>
        </w:rPr>
        <w:t xml:space="preserve"> </w:t>
      </w:r>
      <w:r w:rsidRPr="00866323">
        <w:rPr>
          <w:rFonts w:ascii="Cambria" w:hAnsi="Cambria" w:cs="Arial"/>
        </w:rPr>
        <w:t>-</w:t>
      </w:r>
      <w:r w:rsidR="00610A9B">
        <w:rPr>
          <w:rFonts w:ascii="Cambria" w:hAnsi="Cambria" w:cs="Arial"/>
        </w:rPr>
        <w:t xml:space="preserve"> </w:t>
      </w:r>
      <w:r w:rsidRPr="00866323">
        <w:rPr>
          <w:rFonts w:ascii="Cambria" w:hAnsi="Cambria" w:cs="Arial"/>
        </w:rPr>
        <w:t xml:space="preserve">wzór zawarty jest </w:t>
      </w:r>
      <w:r w:rsidR="00D3043C">
        <w:rPr>
          <w:rFonts w:ascii="Cambria" w:hAnsi="Cambria" w:cs="Arial"/>
        </w:rPr>
        <w:t xml:space="preserve">                           </w:t>
      </w:r>
      <w:r w:rsidRPr="00866323">
        <w:rPr>
          <w:rFonts w:ascii="Cambria" w:hAnsi="Cambria" w:cs="Arial"/>
        </w:rPr>
        <w:t xml:space="preserve">w załączniku  nr </w:t>
      </w:r>
      <w:r w:rsidR="00877C33">
        <w:rPr>
          <w:rFonts w:ascii="Cambria" w:hAnsi="Cambria" w:cs="Arial"/>
        </w:rPr>
        <w:t>3</w:t>
      </w:r>
      <w:r w:rsidRPr="00866323">
        <w:rPr>
          <w:rFonts w:ascii="Cambria" w:hAnsi="Cambria" w:cs="Arial"/>
        </w:rPr>
        <w:t xml:space="preserve"> do SWZ.</w:t>
      </w:r>
    </w:p>
    <w:p w:rsidR="00866323" w:rsidRPr="00A63D82" w:rsidRDefault="00F72134" w:rsidP="00CE7F2D">
      <w:pPr>
        <w:spacing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B076B1">
        <w:rPr>
          <w:rFonts w:ascii="Cambria" w:hAnsi="Cambria" w:cs="Arial"/>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77C33">
        <w:rPr>
          <w:rFonts w:ascii="Cambria" w:hAnsi="Cambria" w:cs="Arial"/>
        </w:rPr>
        <w:t>3</w:t>
      </w:r>
      <w:r w:rsidR="00866323" w:rsidRPr="00A63D82">
        <w:rPr>
          <w:rFonts w:ascii="Cambria" w:hAnsi="Cambria" w:cs="Arial"/>
        </w:rPr>
        <w:t xml:space="preserve"> do SWZ.</w:t>
      </w:r>
    </w:p>
    <w:p w:rsidR="00F553BE" w:rsidRDefault="00F72134" w:rsidP="00CE7F2D">
      <w:pPr>
        <w:spacing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B076B1">
        <w:rPr>
          <w:rFonts w:ascii="Cambria" w:hAnsi="Cambria" w:cs="Arial"/>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877C33">
        <w:rPr>
          <w:rFonts w:ascii="Cambria" w:hAnsi="Cambria" w:cs="Arial"/>
        </w:rPr>
        <w:t>3</w:t>
      </w:r>
      <w:r w:rsidR="009D1E65" w:rsidRPr="00A63D82">
        <w:rPr>
          <w:rFonts w:ascii="Cambria" w:hAnsi="Cambria" w:cs="Arial"/>
        </w:rPr>
        <w:t xml:space="preserve"> do SWZ.</w:t>
      </w:r>
    </w:p>
    <w:p w:rsidR="00CE7F2D" w:rsidRDefault="00CE7F2D" w:rsidP="00CE7F2D">
      <w:pPr>
        <w:spacing w:line="276" w:lineRule="auto"/>
        <w:jc w:val="both"/>
        <w:rPr>
          <w:rFonts w:ascii="Cambria" w:hAnsi="Cambria" w:cs="Arial"/>
        </w:rPr>
      </w:pP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p>
    <w:p w:rsidR="008E1DDD" w:rsidRPr="0086276C" w:rsidRDefault="00F1610E" w:rsidP="0086276C">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385570" w:rsidRPr="00652595" w:rsidRDefault="00866323" w:rsidP="00652595">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CE7F2D" w:rsidRDefault="007E5CF8" w:rsidP="00B12827">
      <w:pPr>
        <w:pStyle w:val="Akapitzlist"/>
        <w:numPr>
          <w:ilvl w:val="0"/>
          <w:numId w:val="33"/>
        </w:numPr>
        <w:ind w:left="284" w:hanging="284"/>
        <w:jc w:val="both"/>
        <w:rPr>
          <w:rFonts w:ascii="Cambria" w:hAnsi="Cambria"/>
          <w:sz w:val="24"/>
          <w:szCs w:val="24"/>
        </w:rPr>
      </w:pPr>
      <w:r>
        <w:rPr>
          <w:rFonts w:ascii="Cambria" w:hAnsi="Cambria"/>
          <w:sz w:val="24"/>
          <w:szCs w:val="24"/>
        </w:rPr>
        <w:t>Wykaz osób wykonujących czynności serwisowe skierowanych przez Wykonawcę</w:t>
      </w:r>
      <w:r w:rsidR="00610A9B">
        <w:rPr>
          <w:rFonts w:ascii="Cambria" w:hAnsi="Cambria"/>
          <w:sz w:val="24"/>
          <w:szCs w:val="24"/>
        </w:rPr>
        <w:t xml:space="preserve">              </w:t>
      </w:r>
      <w:r>
        <w:rPr>
          <w:rFonts w:ascii="Cambria" w:hAnsi="Cambria"/>
          <w:sz w:val="24"/>
          <w:szCs w:val="24"/>
        </w:rPr>
        <w:t xml:space="preserve"> do realizacji zamówienia (min. 4 pracowników) wraz z oświadczeniem potwierdzającym zatrudnienie ich na umowę o pracę </w:t>
      </w:r>
      <w:r w:rsidR="00F57F6B">
        <w:rPr>
          <w:rFonts w:ascii="Cambria" w:hAnsi="Cambria"/>
          <w:sz w:val="24"/>
          <w:szCs w:val="24"/>
        </w:rPr>
        <w:t xml:space="preserve">- </w:t>
      </w:r>
      <w:r>
        <w:rPr>
          <w:rFonts w:ascii="Cambria" w:hAnsi="Cambria"/>
          <w:sz w:val="24"/>
          <w:szCs w:val="24"/>
        </w:rPr>
        <w:t xml:space="preserve">wzór stanowi </w:t>
      </w:r>
      <w:r w:rsidR="00F57F6B">
        <w:rPr>
          <w:rFonts w:ascii="Cambria" w:hAnsi="Cambria"/>
          <w:sz w:val="24"/>
          <w:szCs w:val="24"/>
        </w:rPr>
        <w:t xml:space="preserve">załącznik nr </w:t>
      </w:r>
      <w:r w:rsidR="00877C33">
        <w:rPr>
          <w:rFonts w:ascii="Cambria" w:hAnsi="Cambria"/>
          <w:sz w:val="24"/>
          <w:szCs w:val="24"/>
        </w:rPr>
        <w:t>5</w:t>
      </w:r>
      <w:r w:rsidR="00610A9B">
        <w:rPr>
          <w:rFonts w:ascii="Cambria" w:hAnsi="Cambria"/>
          <w:sz w:val="24"/>
          <w:szCs w:val="24"/>
        </w:rPr>
        <w:t xml:space="preserve">                 </w:t>
      </w:r>
      <w:r w:rsidR="00F57F6B">
        <w:rPr>
          <w:rFonts w:ascii="Cambria" w:hAnsi="Cambria"/>
          <w:sz w:val="24"/>
          <w:szCs w:val="24"/>
        </w:rPr>
        <w:t xml:space="preserve"> do SWZ.</w:t>
      </w:r>
    </w:p>
    <w:p w:rsidR="001B0736" w:rsidRPr="00CE7F2D" w:rsidRDefault="001B0736" w:rsidP="001B0736">
      <w:pPr>
        <w:pStyle w:val="Akapitzlist"/>
        <w:ind w:left="284"/>
        <w:jc w:val="both"/>
        <w:rPr>
          <w:rFonts w:ascii="Cambria" w:hAnsi="Cambria"/>
          <w:sz w:val="24"/>
          <w:szCs w:val="24"/>
        </w:rPr>
      </w:pPr>
      <w:r>
        <w:rPr>
          <w:rFonts w:ascii="Cambria" w:hAnsi="Cambria"/>
          <w:sz w:val="24"/>
          <w:szCs w:val="24"/>
        </w:rPr>
        <w:t>Pod</w:t>
      </w:r>
      <w:r w:rsidR="007B333A">
        <w:rPr>
          <w:rFonts w:ascii="Cambria" w:hAnsi="Cambria"/>
          <w:sz w:val="24"/>
          <w:szCs w:val="24"/>
        </w:rPr>
        <w:t>miotowy środek dowodowy ma na celu potwierdzenie spełniania warunków udziału w postępowaniu.</w:t>
      </w:r>
    </w:p>
    <w:p w:rsidR="00CE7F2D" w:rsidRPr="00CE7F2D" w:rsidRDefault="00CE7F2D" w:rsidP="00CE7F2D">
      <w:pPr>
        <w:jc w:val="both"/>
        <w:rPr>
          <w:rFonts w:ascii="Cambria" w:hAnsi="Cambria"/>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CE7F2D" w:rsidRPr="0010241E" w:rsidRDefault="00CE7F2D" w:rsidP="00610A9B">
      <w:pPr>
        <w:tabs>
          <w:tab w:val="left" w:pos="-142"/>
        </w:tabs>
        <w:autoSpaceDE w:val="0"/>
        <w:autoSpaceDN w:val="0"/>
        <w:adjustRightInd w:val="0"/>
        <w:spacing w:line="276" w:lineRule="auto"/>
        <w:jc w:val="both"/>
        <w:rPr>
          <w:rFonts w:ascii="Cambria" w:hAnsi="Cambria" w:cs="Arial"/>
          <w:bCs/>
          <w:iCs/>
          <w:lang w:bidi="pl-PL"/>
        </w:rPr>
      </w:pP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w:t>
      </w:r>
      <w:r w:rsidR="00B076B1">
        <w:rPr>
          <w:rFonts w:ascii="Cambria" w:hAnsi="Cambria" w:cs="Arial"/>
          <w:bCs/>
          <w:iCs/>
          <w:lang w:bidi="pl-PL"/>
        </w:rPr>
        <w:t xml:space="preserve">                  </w:t>
      </w:r>
      <w:r w:rsidRPr="0010241E">
        <w:rPr>
          <w:rFonts w:ascii="Cambria" w:hAnsi="Cambria" w:cs="Arial"/>
          <w:bCs/>
          <w:iCs/>
          <w:lang w:bidi="pl-PL"/>
        </w:rPr>
        <w:t xml:space="preserve">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w:t>
      </w:r>
      <w:r>
        <w:rPr>
          <w:rFonts w:ascii="Cambria" w:hAnsi="Cambria" w:cs="Arial"/>
          <w:bCs/>
          <w:iCs/>
          <w:lang w:bidi="pl-PL"/>
        </w:rPr>
        <w:lastRenderedPageBreak/>
        <w:t>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0C7624">
        <w:rPr>
          <w:rFonts w:ascii="Cambria" w:hAnsi="Cambria" w:cs="Arial"/>
          <w:bCs/>
          <w:iCs/>
          <w:lang w:bidi="pl-PL"/>
        </w:rPr>
        <w:t xml:space="preserve"> </w:t>
      </w:r>
      <w:r w:rsidRPr="0010241E">
        <w:rPr>
          <w:rFonts w:ascii="Cambria" w:hAnsi="Cambria" w:cs="Arial"/>
          <w:bCs/>
          <w:iCs/>
          <w:lang w:bidi="pl-PL"/>
        </w:rPr>
        <w:t>zabroniony</w:t>
      </w:r>
      <w:r w:rsidR="000C7624">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0C7624">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A42A7F">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0C7624">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t>
      </w:r>
      <w:r w:rsidRPr="0010241E">
        <w:rPr>
          <w:rFonts w:ascii="Cambria" w:hAnsi="Cambria" w:cs="Arial"/>
          <w:bCs/>
          <w:iCs/>
          <w:lang w:bidi="pl-PL"/>
        </w:rPr>
        <w:lastRenderedPageBreak/>
        <w:t>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EB1FA1" w:rsidRDefault="00B8148C" w:rsidP="00EB1FA1">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E7F2D" w:rsidRPr="00CE7F2D" w:rsidRDefault="00CE7F2D" w:rsidP="00CE7F2D">
      <w:pPr>
        <w:autoSpaceDE w:val="0"/>
        <w:autoSpaceDN w:val="0"/>
        <w:adjustRightInd w:val="0"/>
        <w:spacing w:line="276" w:lineRule="auto"/>
        <w:ind w:left="426"/>
        <w:jc w:val="both"/>
        <w:rPr>
          <w:rFonts w:ascii="Cambria" w:hAnsi="Cambria" w:cs="Arial"/>
          <w:b/>
          <w:bCs/>
          <w:iCs/>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CE7F2D">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0C7624">
        <w:rPr>
          <w:rFonts w:ascii="Cambria" w:hAnsi="Cambria" w:cs="Arial"/>
        </w:rPr>
        <w:t xml:space="preserve"> </w:t>
      </w:r>
      <w:r w:rsidR="00883368" w:rsidRPr="0010241E">
        <w:rPr>
          <w:rFonts w:ascii="Cambria" w:hAnsi="Cambria" w:cs="Arial"/>
        </w:rPr>
        <w:t xml:space="preserve">lub </w:t>
      </w:r>
      <w:r w:rsidR="00883368" w:rsidRPr="0010241E">
        <w:rPr>
          <w:rFonts w:ascii="Cambria" w:hAnsi="Cambria" w:cs="Arial"/>
        </w:rPr>
        <w:lastRenderedPageBreak/>
        <w:t>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0C7624">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CE7F2D">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B076B1">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w:t>
      </w:r>
      <w:r w:rsidR="00B076B1">
        <w:rPr>
          <w:rFonts w:ascii="Cambria" w:hAnsi="Cambria" w:cs="Arial"/>
        </w:rPr>
        <w:t xml:space="preserve"> spełnianiu warunków udziału w postępowaniu oraz </w:t>
      </w:r>
      <w:r w:rsidRPr="0010241E">
        <w:rPr>
          <w:rFonts w:ascii="Cambria" w:hAnsi="Cambria" w:cs="Arial"/>
        </w:rPr>
        <w:t xml:space="preserve"> przedłożenia dokumentów</w:t>
      </w:r>
      <w:r w:rsidR="00C81A9F">
        <w:rPr>
          <w:rFonts w:ascii="Cambria" w:hAnsi="Cambria" w:cs="Arial"/>
        </w:rPr>
        <w:t xml:space="preserve"> podmiotowych</w:t>
      </w:r>
      <w:r w:rsidR="00B076B1">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F20A15">
        <w:rPr>
          <w:rFonts w:ascii="Cambria" w:hAnsi="Cambria"/>
        </w:rPr>
        <w:t xml:space="preserve"> </w:t>
      </w:r>
      <w:r w:rsidR="009D1E65" w:rsidRPr="0010241E">
        <w:rPr>
          <w:rFonts w:ascii="Cambria" w:hAnsi="Cambria"/>
        </w:rPr>
        <w:t xml:space="preserve">nr </w:t>
      </w:r>
      <w:r w:rsidR="00877C33">
        <w:rPr>
          <w:rFonts w:ascii="Cambria" w:hAnsi="Cambria"/>
        </w:rPr>
        <w:t>3</w:t>
      </w:r>
      <w:r w:rsidR="00B076B1">
        <w:rPr>
          <w:rFonts w:ascii="Cambria" w:hAnsi="Cambria"/>
        </w:rPr>
        <w:t xml:space="preserve"> </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717BD6" w:rsidRPr="00405FF9" w:rsidRDefault="00717BD6" w:rsidP="00717BD6">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717BD6" w:rsidRPr="00480458" w:rsidRDefault="00717BD6" w:rsidP="00F20A15">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717BD6" w:rsidRDefault="00717BD6" w:rsidP="00717BD6">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0"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717BD6" w:rsidRPr="00480458" w:rsidRDefault="00717BD6" w:rsidP="00717BD6">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717BD6" w:rsidRPr="00480458"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717BD6"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717BD6" w:rsidRPr="00CA0237"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Wzór oferty stanowi załącznik nr 1 do niniejszej Specyfikacji  Warunków </w:t>
      </w:r>
      <w:r w:rsidRPr="00CA0237">
        <w:rPr>
          <w:rFonts w:ascii="Cambria" w:eastAsia="Trebuchet MS" w:hAnsi="Cambria" w:cs="Trebuchet MS"/>
          <w:lang w:bidi="pl-PL"/>
        </w:rPr>
        <w:lastRenderedPageBreak/>
        <w:t>Zamówienia.</w:t>
      </w:r>
    </w:p>
    <w:p w:rsidR="00717BD6" w:rsidRPr="00480458"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717BD6" w:rsidRPr="00CA0237"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717BD6" w:rsidRPr="00405FF9" w:rsidRDefault="00717BD6" w:rsidP="00717BD6">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22129E" w:rsidRPr="0095581B" w:rsidRDefault="0022129E" w:rsidP="00717BD6">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0C7624">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Default="005D0B54" w:rsidP="0010241E">
      <w:pPr>
        <w:spacing w:line="276" w:lineRule="auto"/>
        <w:ind w:left="567" w:hanging="285"/>
        <w:jc w:val="both"/>
        <w:rPr>
          <w:rFonts w:ascii="Cambria" w:hAnsi="Cambria" w:cs="Tahoma"/>
          <w:color w:val="1F3864"/>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 xml:space="preserve">Tomasz </w:t>
      </w:r>
      <w:proofErr w:type="spellStart"/>
      <w:r w:rsidR="0010241E">
        <w:rPr>
          <w:rFonts w:ascii="Cambria" w:hAnsi="Cambria" w:cs="Tahoma"/>
        </w:rPr>
        <w:t>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w:t>
      </w:r>
      <w:proofErr w:type="spellEnd"/>
      <w:r w:rsidR="00B5144E" w:rsidRPr="00224539">
        <w:rPr>
          <w:rFonts w:ascii="Cambria" w:hAnsi="Cambria" w:cs="Tahoma"/>
          <w:color w:val="000000"/>
        </w:rPr>
        <w:t>.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7B333A" w:rsidRPr="0010241E" w:rsidRDefault="007B333A" w:rsidP="0010241E">
      <w:pPr>
        <w:spacing w:line="276" w:lineRule="auto"/>
        <w:ind w:left="567" w:hanging="285"/>
        <w:jc w:val="both"/>
        <w:rPr>
          <w:rFonts w:ascii="Cambria" w:hAnsi="Cambria" w:cs="Tahoma"/>
        </w:rPr>
      </w:pP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33256E">
        <w:rPr>
          <w:rFonts w:ascii="Cambria" w:hAnsi="Cambria" w:cs="Arial"/>
          <w:bCs w:val="0"/>
          <w:sz w:val="24"/>
          <w:szCs w:val="24"/>
        </w:rPr>
        <w:t>31</w:t>
      </w:r>
      <w:r w:rsidR="00B20DF8">
        <w:rPr>
          <w:rFonts w:ascii="Cambria" w:hAnsi="Cambria" w:cs="Arial"/>
          <w:bCs w:val="0"/>
          <w:sz w:val="24"/>
          <w:szCs w:val="24"/>
        </w:rPr>
        <w:t>.</w:t>
      </w:r>
      <w:r w:rsidR="00EB1FA1">
        <w:rPr>
          <w:rFonts w:ascii="Cambria" w:hAnsi="Cambria" w:cs="Arial"/>
          <w:bCs w:val="0"/>
          <w:sz w:val="24"/>
          <w:szCs w:val="24"/>
        </w:rPr>
        <w:t>0</w:t>
      </w:r>
      <w:r w:rsidR="00610A9B">
        <w:rPr>
          <w:rFonts w:ascii="Cambria" w:hAnsi="Cambria" w:cs="Arial"/>
          <w:bCs w:val="0"/>
          <w:sz w:val="24"/>
          <w:szCs w:val="24"/>
        </w:rPr>
        <w:t>3</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7F2D" w:rsidRPr="00610A9B" w:rsidRDefault="00696A41" w:rsidP="00610A9B">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Default="0086276C" w:rsidP="009462A0">
      <w:pPr>
        <w:spacing w:line="276" w:lineRule="auto"/>
      </w:pPr>
    </w:p>
    <w:p w:rsidR="007B333A" w:rsidRPr="007D6960" w:rsidRDefault="007B333A"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proofErr w:type="spellStart"/>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w:t>
      </w:r>
      <w:proofErr w:type="spellEnd"/>
      <w:r w:rsidR="00CE5B34" w:rsidRPr="0010241E">
        <w:rPr>
          <w:rFonts w:ascii="Cambria" w:hAnsi="Cambria" w:cs="Arial"/>
          <w:b/>
          <w:sz w:val="28"/>
          <w:szCs w:val="28"/>
        </w:rPr>
        <w:t xml:space="preserve">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Default="003E0AA6" w:rsidP="009462A0">
      <w:pPr>
        <w:spacing w:line="276" w:lineRule="auto"/>
        <w:ind w:left="709" w:hanging="425"/>
        <w:rPr>
          <w:rFonts w:ascii="Cambria" w:hAnsi="Cambria" w:cs="Arial"/>
          <w:b/>
          <w:sz w:val="20"/>
          <w:szCs w:val="20"/>
          <w:u w:val="single"/>
        </w:rPr>
      </w:pPr>
    </w:p>
    <w:p w:rsidR="007B333A" w:rsidRPr="007D6960" w:rsidRDefault="007B333A"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Default="0095581B" w:rsidP="00F1610E">
      <w:pPr>
        <w:pStyle w:val="pkt"/>
        <w:spacing w:line="276" w:lineRule="auto"/>
        <w:rPr>
          <w:rFonts w:ascii="Cambria" w:hAnsi="Cambria" w:cs="Arial"/>
          <w:b/>
          <w:sz w:val="20"/>
          <w:szCs w:val="20"/>
        </w:rPr>
      </w:pPr>
    </w:p>
    <w:p w:rsidR="007B333A" w:rsidRDefault="007B333A" w:rsidP="00F1610E">
      <w:pPr>
        <w:pStyle w:val="pkt"/>
        <w:spacing w:line="276" w:lineRule="auto"/>
        <w:rPr>
          <w:rFonts w:ascii="Cambria" w:hAnsi="Cambria" w:cs="Arial"/>
          <w:b/>
          <w:sz w:val="20"/>
          <w:szCs w:val="20"/>
        </w:rPr>
      </w:pPr>
    </w:p>
    <w:p w:rsidR="007B333A" w:rsidRDefault="007B333A" w:rsidP="00F1610E">
      <w:pPr>
        <w:pStyle w:val="pkt"/>
        <w:spacing w:line="276" w:lineRule="auto"/>
        <w:rPr>
          <w:rFonts w:ascii="Cambria" w:hAnsi="Cambria" w:cs="Arial"/>
          <w:b/>
          <w:sz w:val="20"/>
          <w:szCs w:val="20"/>
        </w:rPr>
      </w:pPr>
    </w:p>
    <w:p w:rsidR="007B333A" w:rsidRPr="007D6960" w:rsidRDefault="007B333A"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lastRenderedPageBreak/>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610A9B">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w:t>
      </w:r>
      <w:r w:rsidR="000C7624">
        <w:rPr>
          <w:rFonts w:ascii="Cambria" w:hAnsi="Cambria" w:cs="Arial"/>
          <w:lang w:bidi="pl-PL"/>
        </w:rPr>
        <w:t xml:space="preserve">                                 </w:t>
      </w:r>
      <w:r w:rsidRPr="00A16BF3">
        <w:rPr>
          <w:rFonts w:ascii="Cambria" w:hAnsi="Cambria" w:cs="Arial"/>
          <w:lang w:bidi="pl-PL"/>
        </w:rPr>
        <w:t xml:space="preserve">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0C7624">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0C7624">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013F1B">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843AF4">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E7F2D" w:rsidRPr="007D6960" w:rsidRDefault="00CE7F2D"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717BD6" w:rsidRDefault="00717BD6" w:rsidP="00717BD6">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717BD6" w:rsidRPr="00CA0237" w:rsidRDefault="00717BD6" w:rsidP="00717BD6">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717BD6" w:rsidRPr="00CA0F18" w:rsidRDefault="00717BD6" w:rsidP="00717BD6">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33256E">
        <w:rPr>
          <w:rFonts w:ascii="Cambria" w:hAnsi="Cambria" w:cs="Arial"/>
          <w:b/>
          <w:u w:val="single"/>
          <w:lang w:bidi="pl-PL"/>
        </w:rPr>
        <w:t>0</w:t>
      </w:r>
      <w:r w:rsidR="00843AF4">
        <w:rPr>
          <w:rFonts w:ascii="Cambria" w:hAnsi="Cambria" w:cs="Arial"/>
          <w:b/>
          <w:u w:val="single"/>
          <w:lang w:bidi="pl-PL"/>
        </w:rPr>
        <w:t>3</w:t>
      </w:r>
      <w:r>
        <w:rPr>
          <w:rFonts w:ascii="Cambria" w:hAnsi="Cambria" w:cs="Arial"/>
          <w:b/>
          <w:u w:val="single"/>
          <w:lang w:bidi="pl-PL"/>
        </w:rPr>
        <w:t>.0</w:t>
      </w:r>
      <w:r w:rsidR="0033256E">
        <w:rPr>
          <w:rFonts w:ascii="Cambria" w:hAnsi="Cambria" w:cs="Arial"/>
          <w:b/>
          <w:u w:val="single"/>
          <w:lang w:bidi="pl-PL"/>
        </w:rPr>
        <w:t>3</w:t>
      </w:r>
      <w:r>
        <w:rPr>
          <w:rFonts w:ascii="Cambria" w:hAnsi="Cambria" w:cs="Arial"/>
          <w:b/>
          <w:u w:val="single"/>
          <w:lang w:bidi="pl-PL"/>
        </w:rPr>
        <w:t>.2023</w:t>
      </w:r>
      <w:r w:rsidRPr="00CA0F18">
        <w:rPr>
          <w:rFonts w:ascii="Cambria" w:hAnsi="Cambria" w:cs="Arial"/>
          <w:b/>
          <w:u w:val="single"/>
          <w:lang w:bidi="pl-PL"/>
        </w:rPr>
        <w:t xml:space="preserve"> r. godz.10:00.</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najpóźniej przed otwarciem ofert, udostępnia na stronie internetowej prowadzonego postępowania informację o kwocie, jaką zamierza przeznaczyć na sfinansowanie zamówienia.</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717BD6" w:rsidRPr="009F6FF6" w:rsidRDefault="00717BD6" w:rsidP="00B12827">
      <w:pPr>
        <w:pStyle w:val="pkt"/>
        <w:numPr>
          <w:ilvl w:val="0"/>
          <w:numId w:val="38"/>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717BD6" w:rsidRPr="009F6FF6" w:rsidRDefault="00717BD6" w:rsidP="00B12827">
      <w:pPr>
        <w:pStyle w:val="pkt"/>
        <w:numPr>
          <w:ilvl w:val="0"/>
          <w:numId w:val="38"/>
        </w:numPr>
        <w:spacing w:line="276" w:lineRule="auto"/>
        <w:rPr>
          <w:rFonts w:ascii="Cambria" w:hAnsi="Cambria" w:cs="Arial"/>
          <w:lang w:bidi="pl-PL"/>
        </w:rPr>
      </w:pPr>
      <w:r w:rsidRPr="009F6FF6">
        <w:rPr>
          <w:rFonts w:ascii="Cambria" w:hAnsi="Cambria" w:cs="Arial"/>
          <w:lang w:bidi="pl-PL"/>
        </w:rPr>
        <w:t>cenach lub kosztach zawartych w ofertach.</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F1610E" w:rsidRPr="007D6960" w:rsidRDefault="00F1610E" w:rsidP="00065A39">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600C66">
        <w:rPr>
          <w:rFonts w:ascii="Cambria" w:hAnsi="Cambria" w:cs="Arial"/>
          <w:lang w:bidi="pl-PL"/>
        </w:rPr>
        <w:t xml:space="preserve"> </w:t>
      </w:r>
      <w:r w:rsidR="0033256E">
        <w:rPr>
          <w:rFonts w:ascii="Cambria" w:hAnsi="Cambria" w:cs="Arial"/>
          <w:b/>
          <w:lang w:bidi="pl-PL"/>
        </w:rPr>
        <w:t>0</w:t>
      </w:r>
      <w:r w:rsidR="00843AF4">
        <w:rPr>
          <w:rFonts w:ascii="Cambria" w:hAnsi="Cambria" w:cs="Arial"/>
          <w:b/>
          <w:lang w:bidi="pl-PL"/>
        </w:rPr>
        <w:t>3</w:t>
      </w:r>
      <w:r w:rsidR="00B20DF8" w:rsidRPr="00B20DF8">
        <w:rPr>
          <w:rFonts w:ascii="Cambria" w:hAnsi="Cambria" w:cs="Arial"/>
          <w:b/>
          <w:lang w:bidi="pl-PL"/>
        </w:rPr>
        <w:t>.</w:t>
      </w:r>
      <w:r w:rsidR="00610A9B">
        <w:rPr>
          <w:rFonts w:ascii="Cambria" w:hAnsi="Cambria" w:cs="Arial"/>
          <w:b/>
          <w:lang w:bidi="pl-PL"/>
        </w:rPr>
        <w:t>0</w:t>
      </w:r>
      <w:r w:rsidR="0033256E">
        <w:rPr>
          <w:rFonts w:ascii="Cambria" w:hAnsi="Cambria" w:cs="Arial"/>
          <w:b/>
          <w:lang w:bidi="pl-PL"/>
        </w:rPr>
        <w:t>3</w:t>
      </w:r>
      <w:r w:rsidR="00B20DF8" w:rsidRPr="00B20DF8">
        <w:rPr>
          <w:rFonts w:ascii="Cambria" w:hAnsi="Cambria" w:cs="Arial"/>
          <w:b/>
          <w:lang w:bidi="pl-PL"/>
        </w:rPr>
        <w:t>.202</w:t>
      </w:r>
      <w:r w:rsidR="00610A9B">
        <w:rPr>
          <w:rFonts w:ascii="Cambria" w:hAnsi="Cambria" w:cs="Arial"/>
          <w:b/>
          <w:lang w:bidi="pl-PL"/>
        </w:rPr>
        <w:t>3</w:t>
      </w:r>
      <w:r w:rsidR="00B20DF8" w:rsidRPr="00B20DF8">
        <w:rPr>
          <w:rFonts w:ascii="Cambria" w:hAnsi="Cambria" w:cs="Arial"/>
          <w:b/>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lastRenderedPageBreak/>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0C7624">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CE7F2D" w:rsidRDefault="001239A0" w:rsidP="00CE7F2D">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0C7624">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bookmarkEnd w:id="2"/>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7B333A">
        <w:rPr>
          <w:rFonts w:ascii="Cambria" w:eastAsia="Batang" w:hAnsi="Cambria" w:cs="Arial"/>
          <w:lang w:bidi="pl-PL"/>
        </w:rPr>
        <w:t xml:space="preserve">                               </w:t>
      </w:r>
      <w:r w:rsidRPr="00A16BF3">
        <w:rPr>
          <w:rFonts w:ascii="Cambria" w:eastAsia="Batang" w:hAnsi="Cambria" w:cs="Arial"/>
          <w:lang w:bidi="pl-PL"/>
        </w:rPr>
        <w:t xml:space="preserve">a Zamawiający zwraca sią o wyrażenie takiej zgody do kolejnego Wykonawcy, którego </w:t>
      </w:r>
      <w:r w:rsidRPr="00A16BF3">
        <w:rPr>
          <w:rFonts w:ascii="Cambria" w:eastAsia="Batang" w:hAnsi="Cambria" w:cs="Arial"/>
          <w:lang w:bidi="pl-PL"/>
        </w:rPr>
        <w:lastRenderedPageBreak/>
        <w:t>oferta została najwyżej oceniona, chyba</w:t>
      </w:r>
      <w:r w:rsidR="00B72BCC" w:rsidRPr="00A16BF3">
        <w:rPr>
          <w:rFonts w:ascii="Cambria" w:eastAsia="Batang" w:hAnsi="Cambria" w:cs="Arial"/>
          <w:lang w:bidi="pl-PL"/>
        </w:rPr>
        <w:t>,</w:t>
      </w:r>
      <w:r w:rsidR="000C7624">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10A9B" w:rsidRPr="00691EA3" w:rsidRDefault="00610A9B"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F1610E" w:rsidRPr="00456571" w:rsidRDefault="00F1610E" w:rsidP="00F1610E">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F1610E" w:rsidRPr="00456571" w:rsidRDefault="00F1610E" w:rsidP="00F1610E">
      <w:pPr>
        <w:spacing w:line="276" w:lineRule="auto"/>
        <w:ind w:left="284"/>
        <w:jc w:val="both"/>
        <w:rPr>
          <w:rFonts w:ascii="Cambria" w:hAnsi="Cambria" w:cs="Arial"/>
        </w:rPr>
      </w:pPr>
    </w:p>
    <w:p w:rsidR="00F1610E" w:rsidRDefault="00F1610E" w:rsidP="009A0DC0">
      <w:pPr>
        <w:spacing w:line="276" w:lineRule="auto"/>
        <w:jc w:val="both"/>
        <w:rPr>
          <w:rFonts w:ascii="Cambria" w:hAnsi="Cambria" w:cs="Arial"/>
          <w:b/>
        </w:rPr>
      </w:pPr>
      <w:r w:rsidRPr="00456571">
        <w:rPr>
          <w:rFonts w:ascii="Cambria" w:hAnsi="Cambria" w:cs="Arial"/>
          <w:b/>
        </w:rPr>
        <w:t xml:space="preserve">a) cena             </w:t>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421F2C">
        <w:rPr>
          <w:rFonts w:ascii="Cambria" w:hAnsi="Cambria" w:cs="Arial"/>
          <w:b/>
        </w:rPr>
        <w:t xml:space="preserve">                        </w:t>
      </w:r>
      <w:r w:rsidRPr="00456571">
        <w:rPr>
          <w:rFonts w:ascii="Cambria" w:hAnsi="Cambria" w:cs="Arial"/>
          <w:b/>
        </w:rPr>
        <w:t>60 %</w:t>
      </w:r>
    </w:p>
    <w:p w:rsidR="009A0DC0" w:rsidRDefault="009A0DC0" w:rsidP="009A0DC0">
      <w:pPr>
        <w:spacing w:line="276" w:lineRule="auto"/>
        <w:jc w:val="both"/>
        <w:rPr>
          <w:rFonts w:ascii="Cambria" w:hAnsi="Cambria" w:cs="Arial"/>
          <w:b/>
        </w:rPr>
      </w:pPr>
    </w:p>
    <w:p w:rsidR="009A0DC0" w:rsidRDefault="009A0DC0" w:rsidP="00F00226">
      <w:pPr>
        <w:spacing w:line="276" w:lineRule="auto"/>
        <w:jc w:val="both"/>
        <w:rPr>
          <w:b/>
        </w:rPr>
      </w:pPr>
      <w:r>
        <w:rPr>
          <w:b/>
        </w:rPr>
        <w:t xml:space="preserve">b) </w:t>
      </w:r>
      <w:bookmarkStart w:id="3" w:name="_Hlk127955954"/>
      <w:r w:rsidR="00BD66E0">
        <w:rPr>
          <w:b/>
        </w:rPr>
        <w:t xml:space="preserve">termin </w:t>
      </w:r>
      <w:r w:rsidR="00A42A7F">
        <w:rPr>
          <w:b/>
        </w:rPr>
        <w:t>zakończenia naprawy</w:t>
      </w:r>
      <w:r w:rsidR="00F00226">
        <w:rPr>
          <w:b/>
        </w:rPr>
        <w:t xml:space="preserve"> </w:t>
      </w:r>
      <w:r w:rsidR="0033256E">
        <w:rPr>
          <w:b/>
        </w:rPr>
        <w:t>w przypadku, gdy do zakończenia naprawy są niezbędne części zamienne</w:t>
      </w:r>
      <w:r w:rsidR="00F00226">
        <w:rPr>
          <w:b/>
        </w:rPr>
        <w:t xml:space="preserve">         </w:t>
      </w:r>
      <w:r w:rsidR="00BD66E0">
        <w:rPr>
          <w:b/>
        </w:rPr>
        <w:t xml:space="preserve">               </w:t>
      </w:r>
      <w:r w:rsidR="0033256E">
        <w:rPr>
          <w:b/>
        </w:rPr>
        <w:t xml:space="preserve">                       </w:t>
      </w:r>
      <w:r w:rsidR="00A42A7F">
        <w:rPr>
          <w:b/>
        </w:rPr>
        <w:t xml:space="preserve">          </w:t>
      </w:r>
      <w:r w:rsidR="00662DBA">
        <w:rPr>
          <w:b/>
        </w:rPr>
        <w:t xml:space="preserve">                  </w:t>
      </w:r>
      <w:r w:rsidR="00BD66E0">
        <w:rPr>
          <w:b/>
        </w:rPr>
        <w:t xml:space="preserve">  </w:t>
      </w:r>
      <w:bookmarkEnd w:id="3"/>
      <w:r w:rsidR="00F00226">
        <w:rPr>
          <w:b/>
        </w:rPr>
        <w:t>40 %</w:t>
      </w:r>
    </w:p>
    <w:p w:rsidR="00F1610E" w:rsidRPr="00456571" w:rsidRDefault="00F1610E" w:rsidP="009A0DC0">
      <w:pPr>
        <w:spacing w:line="276" w:lineRule="auto"/>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F1610E" w:rsidRPr="00456571" w:rsidRDefault="00F1610E" w:rsidP="00F1610E">
      <w:pPr>
        <w:spacing w:line="276" w:lineRule="auto"/>
        <w:jc w:val="both"/>
        <w:rPr>
          <w:rFonts w:ascii="Cambria" w:hAnsi="Cambria" w:cs="Arial"/>
        </w:rPr>
      </w:pPr>
    </w:p>
    <w:p w:rsidR="00F00226" w:rsidRDefault="00F1610E" w:rsidP="00F1610E">
      <w:pPr>
        <w:spacing w:line="276" w:lineRule="auto"/>
        <w:ind w:left="284"/>
        <w:jc w:val="both"/>
        <w:rPr>
          <w:b/>
        </w:rPr>
      </w:pPr>
      <w:r w:rsidRPr="00456571">
        <w:rPr>
          <w:rFonts w:ascii="Cambria" w:hAnsi="Cambria" w:cs="Arial"/>
          <w:b/>
        </w:rPr>
        <w:t xml:space="preserve">b) </w:t>
      </w:r>
      <w:r w:rsidR="00662DBA">
        <w:rPr>
          <w:b/>
        </w:rPr>
        <w:t xml:space="preserve">termin zakończenia naprawy w przypadku, gdy do zakończenia naprawy są niezbędne części zamienne                                                                             </w:t>
      </w:r>
    </w:p>
    <w:p w:rsidR="00F00226" w:rsidRDefault="00F00226" w:rsidP="00F1610E">
      <w:pPr>
        <w:spacing w:line="276" w:lineRule="auto"/>
        <w:ind w:left="284"/>
        <w:jc w:val="both"/>
        <w:rPr>
          <w:b/>
        </w:rPr>
      </w:pPr>
    </w:p>
    <w:p w:rsidR="00370F18" w:rsidRPr="00370F18" w:rsidRDefault="00F1610E" w:rsidP="00F1610E">
      <w:pPr>
        <w:spacing w:line="276" w:lineRule="auto"/>
        <w:ind w:left="284"/>
        <w:jc w:val="both"/>
        <w:rPr>
          <w:rFonts w:ascii="Cambria" w:hAnsi="Cambria" w:cs="Arial"/>
        </w:rPr>
      </w:pPr>
      <w:bookmarkStart w:id="4" w:name="_Hlk67575875"/>
      <w:r w:rsidRPr="00456571">
        <w:rPr>
          <w:rFonts w:ascii="Cambria" w:hAnsi="Cambria" w:cs="Arial"/>
        </w:rPr>
        <w:t>Maksymalna ilość możliwych do uzyskania punktów wg</w:t>
      </w:r>
      <w:r w:rsidR="00370F18">
        <w:rPr>
          <w:rFonts w:ascii="Cambria" w:hAnsi="Cambria" w:cs="Arial"/>
        </w:rPr>
        <w:t xml:space="preserve"> w/w</w:t>
      </w:r>
      <w:r w:rsidRPr="00456571">
        <w:rPr>
          <w:rFonts w:ascii="Cambria" w:hAnsi="Cambria" w:cs="Arial"/>
        </w:rPr>
        <w:t xml:space="preserve"> kryterium </w:t>
      </w:r>
      <w:r w:rsidR="00370F18">
        <w:rPr>
          <w:rFonts w:ascii="Cambria" w:hAnsi="Cambria" w:cs="Arial"/>
        </w:rPr>
        <w:t>-</w:t>
      </w:r>
      <w:r w:rsidR="00F00226">
        <w:rPr>
          <w:rFonts w:ascii="Cambria" w:hAnsi="Cambria" w:cs="Arial"/>
        </w:rPr>
        <w:t>40</w:t>
      </w:r>
    </w:p>
    <w:p w:rsidR="00370F18" w:rsidRDefault="00370F18" w:rsidP="00F1610E">
      <w:pPr>
        <w:spacing w:line="276" w:lineRule="auto"/>
        <w:ind w:left="284"/>
        <w:jc w:val="both"/>
        <w:rPr>
          <w:rFonts w:ascii="Cambria" w:hAnsi="Cambria" w:cs="Arial"/>
        </w:rPr>
      </w:pPr>
    </w:p>
    <w:p w:rsidR="00370F18" w:rsidRPr="0033256E" w:rsidRDefault="00F1610E" w:rsidP="00370F18">
      <w:pPr>
        <w:spacing w:line="276" w:lineRule="auto"/>
        <w:ind w:left="284"/>
        <w:jc w:val="both"/>
        <w:rPr>
          <w:rFonts w:ascii="Cambria" w:hAnsi="Cambria"/>
          <w:b/>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sidR="00F00226" w:rsidRPr="0033256E">
        <w:rPr>
          <w:rFonts w:ascii="Cambria" w:hAnsi="Cambria"/>
          <w:b/>
        </w:rPr>
        <w:t xml:space="preserve">maksymalny </w:t>
      </w:r>
      <w:r w:rsidR="00BD66E0" w:rsidRPr="0033256E">
        <w:rPr>
          <w:rFonts w:ascii="Cambria" w:hAnsi="Cambria"/>
          <w:b/>
        </w:rPr>
        <w:t xml:space="preserve">termin </w:t>
      </w:r>
      <w:r w:rsidR="00A42A7F">
        <w:rPr>
          <w:rFonts w:ascii="Cambria" w:hAnsi="Cambria"/>
          <w:b/>
        </w:rPr>
        <w:t>zakończenia naprawy</w:t>
      </w:r>
      <w:r w:rsidR="00BD66E0" w:rsidRPr="0033256E">
        <w:rPr>
          <w:rFonts w:ascii="Cambria" w:hAnsi="Cambria"/>
          <w:b/>
        </w:rPr>
        <w:t xml:space="preserve"> </w:t>
      </w:r>
      <w:r w:rsidR="0033256E">
        <w:rPr>
          <w:rFonts w:ascii="Cambria" w:hAnsi="Cambria"/>
          <w:b/>
        </w:rPr>
        <w:t>(gdy do zakończenia naprawy są niezbędne części zamienne)</w:t>
      </w:r>
      <w:r w:rsidR="00BD66E0" w:rsidRPr="0033256E">
        <w:rPr>
          <w:rFonts w:ascii="Cambria" w:hAnsi="Cambria"/>
          <w:b/>
        </w:rPr>
        <w:t xml:space="preserve"> od momentu </w:t>
      </w:r>
      <w:r w:rsidR="0033256E" w:rsidRPr="0033256E">
        <w:rPr>
          <w:rFonts w:ascii="Cambria" w:hAnsi="Cambria"/>
          <w:b/>
        </w:rPr>
        <w:t>zgłoszenia awarii</w:t>
      </w:r>
      <w:r w:rsidR="0033256E">
        <w:rPr>
          <w:rFonts w:ascii="Cambria" w:hAnsi="Cambria"/>
          <w:b/>
        </w:rPr>
        <w:t>:</w:t>
      </w:r>
    </w:p>
    <w:p w:rsidR="000172E4" w:rsidRPr="003F7B58" w:rsidRDefault="00F00226" w:rsidP="000172E4">
      <w:pPr>
        <w:rPr>
          <w:rFonts w:ascii="Cambria" w:hAnsi="Cambria"/>
          <w:b/>
        </w:rPr>
      </w:pPr>
      <w:r w:rsidRPr="000E0D40">
        <w:rPr>
          <w:rFonts w:ascii="Cambria" w:hAnsi="Cambria"/>
          <w:b/>
          <w:color w:val="FF0000"/>
        </w:rPr>
        <w:t xml:space="preserve">     </w:t>
      </w:r>
      <w:r w:rsidR="000172E4" w:rsidRPr="0033256E">
        <w:rPr>
          <w:rFonts w:ascii="Cambria" w:hAnsi="Cambria"/>
          <w:b/>
          <w:color w:val="000000" w:themeColor="text1"/>
        </w:rPr>
        <w:t xml:space="preserve">- </w:t>
      </w:r>
      <w:r w:rsidR="00662DBA">
        <w:rPr>
          <w:rFonts w:ascii="Cambria" w:hAnsi="Cambria"/>
          <w:b/>
          <w:color w:val="000000" w:themeColor="text1"/>
        </w:rPr>
        <w:t>5</w:t>
      </w:r>
      <w:r w:rsidR="00BD66E0" w:rsidRPr="0033256E">
        <w:rPr>
          <w:rFonts w:ascii="Cambria" w:hAnsi="Cambria"/>
          <w:b/>
          <w:color w:val="000000" w:themeColor="text1"/>
        </w:rPr>
        <w:t xml:space="preserve"> dni robocz</w:t>
      </w:r>
      <w:r w:rsidR="00662DBA">
        <w:rPr>
          <w:rFonts w:ascii="Cambria" w:hAnsi="Cambria"/>
          <w:b/>
          <w:color w:val="000000" w:themeColor="text1"/>
        </w:rPr>
        <w:t>ych</w:t>
      </w:r>
      <w:r w:rsidR="0033256E">
        <w:rPr>
          <w:rFonts w:ascii="Cambria" w:hAnsi="Cambria"/>
          <w:b/>
          <w:color w:val="000000" w:themeColor="text1"/>
        </w:rPr>
        <w:t xml:space="preserve"> </w:t>
      </w:r>
      <w:r w:rsidR="000172E4" w:rsidRPr="003F7B58">
        <w:rPr>
          <w:rFonts w:ascii="Cambria" w:hAnsi="Cambria"/>
          <w:b/>
        </w:rPr>
        <w:t xml:space="preserve">– otrzyma </w:t>
      </w:r>
      <w:r w:rsidRPr="003F7B58">
        <w:rPr>
          <w:rFonts w:ascii="Cambria" w:hAnsi="Cambria"/>
          <w:b/>
        </w:rPr>
        <w:t>39</w:t>
      </w:r>
      <w:r w:rsidR="000172E4" w:rsidRPr="003F7B58">
        <w:rPr>
          <w:rFonts w:ascii="Cambria" w:hAnsi="Cambria"/>
          <w:b/>
        </w:rPr>
        <w:t xml:space="preserve"> punktów</w:t>
      </w:r>
    </w:p>
    <w:p w:rsidR="00F1610E" w:rsidRPr="00F00226" w:rsidRDefault="00F00226" w:rsidP="00F00226">
      <w:pPr>
        <w:spacing w:line="276" w:lineRule="auto"/>
        <w:jc w:val="both"/>
        <w:rPr>
          <w:rFonts w:ascii="Cambria" w:hAnsi="Cambria" w:cs="Arial"/>
          <w:b/>
        </w:rPr>
      </w:pPr>
      <w:r>
        <w:rPr>
          <w:rFonts w:ascii="Cambria" w:hAnsi="Cambria" w:cs="Arial"/>
          <w:b/>
        </w:rPr>
        <w:t xml:space="preserve">     </w:t>
      </w:r>
      <w:r w:rsidRPr="00F00226">
        <w:rPr>
          <w:rFonts w:ascii="Cambria" w:hAnsi="Cambria" w:cs="Arial"/>
          <w:b/>
        </w:rPr>
        <w:t xml:space="preserve">- poniżej </w:t>
      </w:r>
      <w:r w:rsidR="00662DBA">
        <w:rPr>
          <w:rFonts w:ascii="Cambria" w:hAnsi="Cambria" w:cs="Arial"/>
          <w:b/>
          <w:color w:val="000000" w:themeColor="text1"/>
        </w:rPr>
        <w:t>5</w:t>
      </w:r>
      <w:r w:rsidR="00BD66E0" w:rsidRPr="0033256E">
        <w:rPr>
          <w:rFonts w:ascii="Cambria" w:hAnsi="Cambria" w:cs="Arial"/>
          <w:b/>
          <w:color w:val="000000" w:themeColor="text1"/>
        </w:rPr>
        <w:t xml:space="preserve"> dni </w:t>
      </w:r>
      <w:r w:rsidR="000E0D40" w:rsidRPr="0033256E">
        <w:rPr>
          <w:rFonts w:ascii="Cambria" w:hAnsi="Cambria" w:cs="Arial"/>
          <w:b/>
          <w:color w:val="000000" w:themeColor="text1"/>
        </w:rPr>
        <w:t xml:space="preserve"> </w:t>
      </w:r>
      <w:r w:rsidR="00BD66E0">
        <w:rPr>
          <w:rFonts w:ascii="Cambria" w:hAnsi="Cambria" w:cs="Arial"/>
          <w:b/>
        </w:rPr>
        <w:t>roboczych</w:t>
      </w:r>
      <w:r w:rsidRPr="00F00226">
        <w:rPr>
          <w:rFonts w:ascii="Cambria" w:hAnsi="Cambria" w:cs="Arial"/>
          <w:b/>
        </w:rPr>
        <w:t xml:space="preserve"> – otrzyma 40 punktów</w:t>
      </w:r>
    </w:p>
    <w:p w:rsidR="00F00226" w:rsidRDefault="00F00226" w:rsidP="00F00226">
      <w:pPr>
        <w:spacing w:line="276" w:lineRule="auto"/>
        <w:jc w:val="both"/>
        <w:rPr>
          <w:rFonts w:ascii="Cambria" w:hAnsi="Cambria" w:cs="Arial"/>
        </w:rPr>
      </w:pPr>
      <w:r>
        <w:rPr>
          <w:rFonts w:ascii="Cambria" w:hAnsi="Cambria" w:cs="Arial"/>
        </w:rPr>
        <w:t xml:space="preserve">    Należy podać </w:t>
      </w:r>
      <w:r w:rsidR="00662DBA">
        <w:rPr>
          <w:rFonts w:ascii="Cambria" w:hAnsi="Cambria" w:cs="Arial"/>
        </w:rPr>
        <w:t>termin</w:t>
      </w:r>
      <w:r>
        <w:rPr>
          <w:rFonts w:ascii="Cambria" w:hAnsi="Cambria" w:cs="Arial"/>
        </w:rPr>
        <w:t xml:space="preserve"> w zaokrągleniu do pełnych </w:t>
      </w:r>
      <w:r w:rsidR="003F7B58">
        <w:rPr>
          <w:rFonts w:ascii="Cambria" w:hAnsi="Cambria" w:cs="Arial"/>
        </w:rPr>
        <w:t>dni</w:t>
      </w:r>
    </w:p>
    <w:p w:rsidR="00370F18" w:rsidRDefault="00370F18" w:rsidP="00F1610E">
      <w:pPr>
        <w:spacing w:line="276" w:lineRule="auto"/>
        <w:ind w:left="284"/>
        <w:jc w:val="both"/>
        <w:rPr>
          <w:rFonts w:ascii="Cambria" w:hAnsi="Cambria" w:cs="Arial"/>
        </w:rPr>
      </w:pPr>
    </w:p>
    <w:p w:rsidR="00F1610E" w:rsidRDefault="00F1610E" w:rsidP="00F1610E">
      <w:pPr>
        <w:spacing w:line="276" w:lineRule="auto"/>
        <w:ind w:left="284"/>
        <w:jc w:val="both"/>
        <w:rPr>
          <w:rFonts w:ascii="Cambria" w:hAnsi="Cambria" w:cs="Arial"/>
        </w:rPr>
      </w:pPr>
      <w:r w:rsidRPr="00456571">
        <w:rPr>
          <w:rFonts w:ascii="Cambria" w:hAnsi="Cambria" w:cs="Arial"/>
        </w:rPr>
        <w:t xml:space="preserve">W przypadku, gdy wykonawca nie zaoferuje w ofercie </w:t>
      </w:r>
      <w:r w:rsidR="003F7B58">
        <w:rPr>
          <w:rFonts w:ascii="Cambria" w:hAnsi="Cambria" w:cs="Arial"/>
        </w:rPr>
        <w:t xml:space="preserve">terminu </w:t>
      </w:r>
      <w:r w:rsidR="00662DBA">
        <w:rPr>
          <w:rFonts w:ascii="Cambria" w:hAnsi="Cambria" w:cs="Arial"/>
        </w:rPr>
        <w:t>naprawy</w:t>
      </w:r>
      <w:r w:rsidR="000172E4">
        <w:rPr>
          <w:rFonts w:ascii="Cambria" w:hAnsi="Cambria" w:cs="Arial"/>
        </w:rPr>
        <w:t xml:space="preserve"> –zamawiający </w:t>
      </w:r>
      <w:r w:rsidR="00F00226">
        <w:rPr>
          <w:rFonts w:ascii="Cambria" w:hAnsi="Cambria" w:cs="Arial"/>
        </w:rPr>
        <w:t xml:space="preserve">przyjmie maksymalny  czas </w:t>
      </w:r>
      <w:r w:rsidR="00662DBA">
        <w:rPr>
          <w:rFonts w:ascii="Cambria" w:hAnsi="Cambria" w:cs="Arial"/>
        </w:rPr>
        <w:t>naprawy</w:t>
      </w:r>
      <w:r w:rsidR="00F00226">
        <w:rPr>
          <w:rFonts w:ascii="Cambria" w:hAnsi="Cambria" w:cs="Arial"/>
        </w:rPr>
        <w:t xml:space="preserve"> w wymiarze </w:t>
      </w:r>
      <w:r w:rsidR="00662DBA">
        <w:rPr>
          <w:rFonts w:ascii="Cambria" w:hAnsi="Cambria" w:cs="Arial"/>
        </w:rPr>
        <w:t xml:space="preserve">5 </w:t>
      </w:r>
      <w:r w:rsidR="003F7B58">
        <w:rPr>
          <w:rFonts w:ascii="Cambria" w:hAnsi="Cambria" w:cs="Arial"/>
        </w:rPr>
        <w:t>dni roboczych</w:t>
      </w:r>
      <w:r w:rsidR="00F00226">
        <w:rPr>
          <w:rFonts w:ascii="Cambria" w:hAnsi="Cambria" w:cs="Arial"/>
        </w:rPr>
        <w:t>.</w:t>
      </w:r>
    </w:p>
    <w:bookmarkEnd w:id="4"/>
    <w:p w:rsidR="00F1610E" w:rsidRPr="000172E4" w:rsidRDefault="00F1610E" w:rsidP="00F1610E">
      <w:pPr>
        <w:spacing w:line="276" w:lineRule="auto"/>
        <w:jc w:val="both"/>
        <w:rPr>
          <w:rFonts w:ascii="Cambria" w:hAnsi="Cambria" w:cs="Arial"/>
          <w:b/>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877C33">
        <w:rPr>
          <w:rFonts w:ascii="Cambria" w:eastAsia="Trebuchet MS" w:hAnsi="Cambria" w:cs="Trebuchet MS"/>
          <w:lang w:bidi="pl-PL"/>
        </w:rPr>
        <w:t>4</w:t>
      </w:r>
      <w:r>
        <w:rPr>
          <w:rFonts w:ascii="Cambria" w:eastAsia="Trebuchet MS" w:hAnsi="Cambria" w:cs="Trebuchet MS"/>
          <w:lang w:bidi="pl-PL"/>
        </w:rPr>
        <w:t xml:space="preserve"> do SWZ.</w:t>
      </w:r>
    </w:p>
    <w:p w:rsidR="00F57F6B" w:rsidRDefault="00F57F6B" w:rsidP="006C2961">
      <w:pPr>
        <w:pStyle w:val="Tekstpodstawowy"/>
        <w:spacing w:line="276" w:lineRule="auto"/>
        <w:jc w:val="both"/>
        <w:rPr>
          <w:rFonts w:ascii="Cambria" w:hAnsi="Cambria" w:cs="Arial"/>
          <w:sz w:val="20"/>
          <w:szCs w:val="20"/>
        </w:rPr>
      </w:pPr>
    </w:p>
    <w:p w:rsidR="0033256E" w:rsidRPr="007D6960" w:rsidRDefault="0033256E"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Dopuszczone zmiany treści umowy określone są w załączniku nr </w:t>
      </w:r>
      <w:r w:rsidR="00877C33">
        <w:rPr>
          <w:rFonts w:ascii="Cambria" w:eastAsia="Trebuchet MS" w:hAnsi="Cambria" w:cs="Trebuchet MS"/>
          <w:lang w:bidi="pl-PL"/>
        </w:rPr>
        <w:t>4</w:t>
      </w:r>
      <w:r>
        <w:rPr>
          <w:rFonts w:ascii="Cambria" w:eastAsia="Trebuchet MS" w:hAnsi="Cambria" w:cs="Trebuchet MS"/>
          <w:lang w:bidi="pl-PL"/>
        </w:rPr>
        <w:t xml:space="preserve">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1C386E">
        <w:rPr>
          <w:rFonts w:ascii="Cambria" w:hAnsi="Cambria"/>
        </w:rPr>
        <w:lastRenderedPageBreak/>
        <w:t xml:space="preserve">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0C7624">
        <w:rPr>
          <w:rFonts w:ascii="Cambria" w:hAnsi="Cambria"/>
        </w:rPr>
        <w:t xml:space="preserve"> </w:t>
      </w:r>
      <w:r w:rsidRPr="001C386E">
        <w:rPr>
          <w:rFonts w:ascii="Cambria" w:hAnsi="Cambria"/>
        </w:rPr>
        <w:t>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lastRenderedPageBreak/>
        <w:t xml:space="preserve">na podstawie art. 21 RODO prawo sprzeciwu, wobec przetwarzania danych osobowych, gdyż podstawą prawną przetwarzania Pani/Pana danych osobowych jest art. 6 ust. 1 lit. c RODO.  </w:t>
      </w:r>
    </w:p>
    <w:p w:rsidR="00421F2C" w:rsidRDefault="00421F2C" w:rsidP="00421F2C">
      <w:pPr>
        <w:spacing w:line="276" w:lineRule="auto"/>
        <w:jc w:val="both"/>
        <w:rPr>
          <w:rFonts w:ascii="Cambria" w:hAnsi="Cambria"/>
        </w:rPr>
      </w:pP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co najmniej jedno z </w:t>
      </w:r>
      <w:proofErr w:type="spellStart"/>
      <w:r w:rsidRPr="001C386E">
        <w:rPr>
          <w:rFonts w:ascii="Cambria" w:hAnsi="Cambria"/>
        </w:rPr>
        <w:t>wyłączeń</w:t>
      </w:r>
      <w:proofErr w:type="spellEnd"/>
      <w:r w:rsidRPr="001C386E">
        <w:rPr>
          <w:rFonts w:ascii="Cambria" w:hAnsi="Cambria"/>
        </w:rPr>
        <w:t>, o których mowa w art. 14 ust. 5</w:t>
      </w:r>
      <w:r w:rsidR="008F6A86" w:rsidRPr="001C386E">
        <w:rPr>
          <w:rFonts w:ascii="Cambria" w:hAnsi="Cambria"/>
        </w:rPr>
        <w:t> </w:t>
      </w:r>
      <w:r w:rsidRPr="001C386E">
        <w:rPr>
          <w:rFonts w:ascii="Cambria" w:hAnsi="Cambria"/>
        </w:rPr>
        <w:t xml:space="preserve">RODO. </w:t>
      </w:r>
    </w:p>
    <w:p w:rsidR="003E0AA6" w:rsidRPr="00F57F6B" w:rsidRDefault="009A6281" w:rsidP="003E0AA6">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877C33">
        <w:rPr>
          <w:rFonts w:ascii="Cambria" w:hAnsi="Cambria"/>
          <w:u w:val="single"/>
        </w:rPr>
        <w:t>3</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600C66"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711BD5">
        <w:rPr>
          <w:rFonts w:ascii="Cambria" w:hAnsi="Cambria" w:cs="Arial"/>
        </w:rPr>
        <w:t>Wzór formularza ofertowego(należy wypełnić wszystkie wymagane dane)</w:t>
      </w:r>
    </w:p>
    <w:p w:rsidR="009431A4" w:rsidRPr="001C386E" w:rsidRDefault="00600C66" w:rsidP="00A2540F">
      <w:pPr>
        <w:pStyle w:val="Bezodstpw"/>
        <w:spacing w:line="276" w:lineRule="auto"/>
        <w:ind w:left="2127" w:hanging="1701"/>
        <w:jc w:val="both"/>
        <w:rPr>
          <w:rFonts w:ascii="Cambria" w:hAnsi="Cambria" w:cs="Arial"/>
        </w:rPr>
      </w:pPr>
      <w:r>
        <w:rPr>
          <w:rFonts w:ascii="Cambria" w:hAnsi="Cambria" w:cs="Arial"/>
          <w:b/>
        </w:rPr>
        <w:t xml:space="preserve">Załącznik nr2   </w:t>
      </w:r>
      <w:r w:rsidR="00711BD5" w:rsidRPr="001C386E">
        <w:rPr>
          <w:rFonts w:ascii="Cambria" w:hAnsi="Cambria" w:cs="Arial"/>
        </w:rPr>
        <w:t>Opis przedmiotu zamówienia</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77C33">
        <w:rPr>
          <w:rFonts w:ascii="Cambria" w:hAnsi="Cambria" w:cs="Arial"/>
          <w:b/>
        </w:rPr>
        <w:t>3</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2540F">
      <w:pPr>
        <w:pStyle w:val="Bezodstpw"/>
        <w:spacing w:line="276" w:lineRule="auto"/>
        <w:ind w:left="426"/>
        <w:jc w:val="both"/>
        <w:rPr>
          <w:rFonts w:ascii="Cambria" w:hAnsi="Cambria" w:cs="Arial"/>
        </w:rPr>
      </w:pPr>
      <w:r w:rsidRPr="00691F3E">
        <w:rPr>
          <w:rFonts w:ascii="Cambria" w:hAnsi="Cambria" w:cs="Arial"/>
          <w:b/>
        </w:rPr>
        <w:t xml:space="preserve">Załącznik nr </w:t>
      </w:r>
      <w:r w:rsidR="00877C33">
        <w:rPr>
          <w:rFonts w:ascii="Cambria" w:hAnsi="Cambria" w:cs="Arial"/>
          <w:b/>
        </w:rPr>
        <w:t>4</w:t>
      </w:r>
      <w:r w:rsidRPr="001C386E">
        <w:rPr>
          <w:rFonts w:ascii="Cambria" w:hAnsi="Cambria" w:cs="Arial"/>
        </w:rPr>
        <w:t xml:space="preserve">   Projektowane postanowienia umowy.</w:t>
      </w:r>
    </w:p>
    <w:p w:rsidR="00EB1FA1" w:rsidRDefault="00EB1FA1" w:rsidP="00A2540F">
      <w:pPr>
        <w:pStyle w:val="Bezodstpw"/>
        <w:spacing w:line="276" w:lineRule="auto"/>
        <w:ind w:left="426"/>
        <w:jc w:val="both"/>
        <w:rPr>
          <w:rFonts w:ascii="Cambria" w:hAnsi="Cambria" w:cs="Arial"/>
        </w:rPr>
      </w:pPr>
      <w:r>
        <w:rPr>
          <w:rFonts w:ascii="Cambria" w:hAnsi="Cambria" w:cs="Arial"/>
          <w:b/>
        </w:rPr>
        <w:t xml:space="preserve">Załącznik nr </w:t>
      </w:r>
      <w:r w:rsidR="00877C33">
        <w:rPr>
          <w:rFonts w:ascii="Cambria" w:hAnsi="Cambria" w:cs="Arial"/>
          <w:b/>
        </w:rPr>
        <w:t>5</w:t>
      </w:r>
      <w:r>
        <w:rPr>
          <w:rFonts w:ascii="Cambria" w:hAnsi="Cambria" w:cs="Arial"/>
          <w:b/>
        </w:rPr>
        <w:t xml:space="preserve">   </w:t>
      </w:r>
      <w:r w:rsidR="00A2540F" w:rsidRPr="00A2540F">
        <w:rPr>
          <w:rFonts w:ascii="Cambria" w:hAnsi="Cambria" w:cs="Arial"/>
        </w:rPr>
        <w:t>Oświadczenie zawierające wykaz zatrudnionych osób.</w:t>
      </w:r>
    </w:p>
    <w:p w:rsidR="00877C33" w:rsidRDefault="00877C33" w:rsidP="00A2540F">
      <w:pPr>
        <w:pStyle w:val="Bezodstpw"/>
        <w:spacing w:line="276" w:lineRule="auto"/>
        <w:ind w:left="426"/>
        <w:jc w:val="both"/>
        <w:rPr>
          <w:rFonts w:ascii="Cambria" w:hAnsi="Cambria" w:cs="Arial"/>
        </w:rPr>
      </w:pPr>
    </w:p>
    <w:p w:rsidR="0095581B" w:rsidRPr="00A62586" w:rsidRDefault="0095581B" w:rsidP="00F57F6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421F2C" w:rsidRDefault="00944CC6" w:rsidP="00A30114">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3F7B58" w:rsidRDefault="003F7B58" w:rsidP="00A30114">
      <w:pPr>
        <w:pStyle w:val="Tekstpodstawowy"/>
        <w:spacing w:after="60" w:line="276" w:lineRule="auto"/>
        <w:ind w:left="5664" w:firstLine="708"/>
        <w:rPr>
          <w:rFonts w:ascii="Cambria" w:hAnsi="Cambria" w:cs="Arial"/>
          <w:b/>
          <w:bCs/>
          <w:smallCaps w:val="0"/>
          <w:sz w:val="20"/>
          <w:szCs w:val="20"/>
        </w:rPr>
      </w:pPr>
    </w:p>
    <w:p w:rsidR="003F7B58" w:rsidRDefault="003F7B58" w:rsidP="00A30114">
      <w:pPr>
        <w:pStyle w:val="Tekstpodstawowy"/>
        <w:spacing w:after="60" w:line="276" w:lineRule="auto"/>
        <w:ind w:left="5664" w:firstLine="708"/>
        <w:rPr>
          <w:rFonts w:ascii="Cambria" w:hAnsi="Cambria" w:cs="Arial"/>
          <w:b/>
          <w:bCs/>
          <w:smallCaps w:val="0"/>
          <w:sz w:val="20"/>
          <w:szCs w:val="20"/>
        </w:rPr>
      </w:pPr>
    </w:p>
    <w:p w:rsidR="003F7B58" w:rsidRDefault="003F7B58" w:rsidP="00A30114">
      <w:pPr>
        <w:pStyle w:val="Tekstpodstawowy"/>
        <w:spacing w:after="60" w:line="276" w:lineRule="auto"/>
        <w:ind w:left="5664" w:firstLine="708"/>
        <w:rPr>
          <w:rFonts w:ascii="Cambria" w:hAnsi="Cambria" w:cs="Arial"/>
          <w:b/>
          <w:bCs/>
          <w:smallCaps w:val="0"/>
          <w:sz w:val="20"/>
          <w:szCs w:val="20"/>
        </w:rPr>
      </w:pPr>
    </w:p>
    <w:p w:rsidR="003F7B58" w:rsidRDefault="003F7B58" w:rsidP="00A30114">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t xml:space="preserve">Załącznik nr </w:t>
      </w:r>
      <w:r w:rsidR="002949EE">
        <w:rPr>
          <w:rFonts w:ascii="Cambria" w:hAnsi="Cambria" w:cs="Arial"/>
          <w:b/>
          <w:sz w:val="21"/>
          <w:szCs w:val="21"/>
        </w:rPr>
        <w:t>3</w:t>
      </w:r>
      <w:r w:rsidRPr="002B5BE9">
        <w:rPr>
          <w:rFonts w:ascii="Cambria" w:hAnsi="Cambria" w:cs="Arial"/>
          <w:b/>
          <w:sz w:val="21"/>
          <w:szCs w:val="21"/>
        </w:rPr>
        <w:t xml:space="preserve">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 xml:space="preserve">Oświadczam, że nie zachodzą w stosunku do mnie przesłanki wykluczenia z postępowania na podstawie art.  7 ust. 1 ustawy z dnia 13 kwietnia 2022 </w:t>
      </w:r>
      <w:proofErr w:type="spellStart"/>
      <w:r w:rsidRPr="002B5BE9">
        <w:rPr>
          <w:rFonts w:ascii="Arial" w:hAnsi="Arial" w:cs="Arial"/>
          <w:sz w:val="21"/>
          <w:szCs w:val="21"/>
        </w:rPr>
        <w:t>r.</w:t>
      </w:r>
      <w:r w:rsidRPr="002B5BE9">
        <w:rPr>
          <w:rFonts w:ascii="Arial" w:hAnsi="Arial" w:cs="Arial"/>
          <w:i/>
          <w:iCs/>
          <w:color w:val="222222"/>
          <w:sz w:val="21"/>
          <w:szCs w:val="21"/>
        </w:rPr>
        <w:t>o</w:t>
      </w:r>
      <w:proofErr w:type="spellEnd"/>
      <w:r w:rsidRPr="002B5BE9">
        <w:rPr>
          <w:rFonts w:ascii="Arial" w:hAnsi="Arial" w:cs="Arial"/>
          <w:i/>
          <w:iCs/>
          <w:color w:val="222222"/>
          <w:sz w:val="21"/>
          <w:szCs w:val="21"/>
        </w:rPr>
        <w:t xml:space="preserve">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1"/>
      </w:r>
      <w:r w:rsidRPr="002B5BE9">
        <w:rPr>
          <w:rFonts w:ascii="Arial" w:hAnsi="Arial" w:cs="Arial"/>
          <w:i/>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SPEŁNIANIA WARUNKÓW UDZIAŁU W POSTĘPOWANIU:</w:t>
      </w:r>
    </w:p>
    <w:p w:rsidR="002B5BE9" w:rsidRPr="002B5BE9" w:rsidRDefault="002B5BE9" w:rsidP="002B5BE9">
      <w:pPr>
        <w:shd w:val="clear" w:color="auto" w:fill="BFBFBF"/>
        <w:spacing w:line="360" w:lineRule="auto"/>
        <w:jc w:val="center"/>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sidR="00EB1FA1">
        <w:rPr>
          <w:rFonts w:ascii="Cambria" w:hAnsi="Cambria"/>
          <w:sz w:val="22"/>
          <w:szCs w:val="22"/>
          <w:lang w:eastAsia="en-US"/>
        </w:rPr>
        <w:t>w zakresie jakim Zamawiający wymagał.</w:t>
      </w: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lastRenderedPageBreak/>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sectPr w:rsidR="002B5BE9"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lastRenderedPageBreak/>
        <w:t xml:space="preserve">Załącznik nr </w:t>
      </w:r>
      <w:r w:rsidR="00877C33">
        <w:rPr>
          <w:rFonts w:ascii="Cambria" w:hAnsi="Cambria" w:cs="Arial"/>
          <w:b/>
          <w:bCs/>
          <w:smallCaps w:val="0"/>
          <w:sz w:val="24"/>
          <w:szCs w:val="24"/>
        </w:rPr>
        <w:t>4</w:t>
      </w:r>
    </w:p>
    <w:p w:rsidR="00A6079A" w:rsidRPr="00EB1FA1" w:rsidRDefault="00A6079A" w:rsidP="00A6079A">
      <w:pPr>
        <w:jc w:val="both"/>
        <w:rPr>
          <w:rFonts w:ascii="Cambria" w:hAnsi="Cambria"/>
          <w:b/>
        </w:rPr>
      </w:pPr>
    </w:p>
    <w:p w:rsidR="001B2ABA" w:rsidRPr="001B2ABA" w:rsidRDefault="001B2ABA" w:rsidP="001B2ABA">
      <w:pPr>
        <w:suppressAutoHyphens/>
        <w:spacing w:after="200" w:line="276" w:lineRule="auto"/>
        <w:jc w:val="center"/>
        <w:rPr>
          <w:rFonts w:ascii="Calibri" w:eastAsia="Calibri" w:hAnsi="Calibri"/>
          <w:sz w:val="22"/>
          <w:szCs w:val="22"/>
          <w:lang w:eastAsia="zh-CN"/>
        </w:rPr>
      </w:pPr>
      <w:r w:rsidRPr="001B2ABA">
        <w:rPr>
          <w:rFonts w:eastAsia="Calibri"/>
          <w:lang w:eastAsia="zh-CN"/>
        </w:rPr>
        <w:t>Wzór umowy zawierający istotne dla zamawiającego postanowienia, które zostaną wprowadzone do treści zawieranej umowy.</w:t>
      </w:r>
    </w:p>
    <w:p w:rsidR="001B2ABA" w:rsidRPr="003142C7" w:rsidRDefault="001B2ABA" w:rsidP="001B2ABA">
      <w:pPr>
        <w:suppressAutoHyphens/>
        <w:jc w:val="center"/>
        <w:rPr>
          <w:rFonts w:eastAsia="Calibri"/>
          <w:lang w:eastAsia="zh-CN"/>
        </w:rPr>
      </w:pPr>
      <w:r w:rsidRPr="003142C7">
        <w:rPr>
          <w:rFonts w:eastAsia="Calibri"/>
          <w:b/>
          <w:lang w:eastAsia="zh-CN"/>
        </w:rPr>
        <w:t>UMOWA</w:t>
      </w:r>
    </w:p>
    <w:p w:rsidR="001B2ABA" w:rsidRPr="003142C7" w:rsidRDefault="001B2ABA" w:rsidP="001B2ABA">
      <w:pPr>
        <w:suppressAutoHyphens/>
        <w:jc w:val="center"/>
        <w:rPr>
          <w:rFonts w:eastAsia="Calibri"/>
          <w:lang w:eastAsia="zh-CN"/>
        </w:rPr>
      </w:pPr>
      <w:r w:rsidRPr="003142C7">
        <w:rPr>
          <w:rFonts w:eastAsia="Calibri"/>
          <w:b/>
          <w:lang w:eastAsia="zh-CN"/>
        </w:rPr>
        <w:t xml:space="preserve">NR </w:t>
      </w:r>
      <w:proofErr w:type="spellStart"/>
      <w:r w:rsidRPr="003142C7">
        <w:rPr>
          <w:rFonts w:eastAsia="Calibri"/>
          <w:b/>
          <w:lang w:eastAsia="zh-CN"/>
        </w:rPr>
        <w:t>SZPiGM</w:t>
      </w:r>
      <w:proofErr w:type="spellEnd"/>
      <w:r w:rsidRPr="003142C7">
        <w:rPr>
          <w:rFonts w:eastAsia="Calibri"/>
          <w:b/>
          <w:lang w:eastAsia="zh-CN"/>
        </w:rPr>
        <w:t xml:space="preserve"> 3810/</w:t>
      </w:r>
      <w:r w:rsidR="00A37456" w:rsidRPr="003142C7">
        <w:rPr>
          <w:rFonts w:eastAsia="Calibri"/>
          <w:b/>
          <w:lang w:eastAsia="zh-CN"/>
        </w:rPr>
        <w:t>7</w:t>
      </w:r>
      <w:r w:rsidRPr="003142C7">
        <w:rPr>
          <w:rFonts w:eastAsia="Calibri"/>
          <w:b/>
          <w:lang w:eastAsia="zh-CN"/>
        </w:rPr>
        <w:t>/20</w:t>
      </w:r>
      <w:r w:rsidR="00A37456" w:rsidRPr="003142C7">
        <w:rPr>
          <w:rFonts w:eastAsia="Calibri"/>
          <w:b/>
          <w:lang w:eastAsia="zh-CN"/>
        </w:rPr>
        <w:t>23</w:t>
      </w:r>
    </w:p>
    <w:p w:rsidR="001B2ABA" w:rsidRPr="003142C7" w:rsidRDefault="001B2ABA" w:rsidP="001B2ABA">
      <w:pPr>
        <w:suppressAutoHyphens/>
        <w:spacing w:after="200" w:line="276" w:lineRule="auto"/>
        <w:ind w:left="720"/>
        <w:jc w:val="both"/>
        <w:rPr>
          <w:rFonts w:eastAsia="Calibri"/>
          <w:lang w:eastAsia="zh-CN"/>
        </w:rPr>
      </w:pP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zawarta w Brzozowie, w dniu ………………………….….. r. pomiędzy:</w:t>
      </w:r>
    </w:p>
    <w:p w:rsidR="001B2ABA" w:rsidRPr="003142C7" w:rsidRDefault="001B2ABA" w:rsidP="001B2ABA">
      <w:pPr>
        <w:suppressAutoHyphens/>
        <w:spacing w:after="200" w:line="276" w:lineRule="auto"/>
        <w:jc w:val="both"/>
        <w:rPr>
          <w:rFonts w:eastAsia="Calibri"/>
          <w:lang w:eastAsia="zh-CN"/>
        </w:rPr>
      </w:pPr>
      <w:r w:rsidRPr="003142C7">
        <w:rPr>
          <w:rFonts w:eastAsia="Calibri"/>
          <w:b/>
          <w:lang w:eastAsia="zh-CN"/>
        </w:rPr>
        <w:t>Szpitalem Specjalistycznym w Brzozowie Podkarpackim Ośrodkiem Onkologicznym im. ks. B. Markiewicza</w:t>
      </w:r>
      <w:r w:rsidRPr="003142C7">
        <w:rPr>
          <w:rFonts w:eastAsia="Calibri"/>
          <w:lang w:eastAsia="zh-CN"/>
        </w:rPr>
        <w:t xml:space="preserve">, 36-200 Brzozów, ul. Ks. J. Bielawskiego 18, zarejestrowanym </w:t>
      </w:r>
      <w:r w:rsidR="00421851">
        <w:rPr>
          <w:rFonts w:eastAsia="Calibri"/>
          <w:lang w:eastAsia="zh-CN"/>
        </w:rPr>
        <w:t xml:space="preserve">                             </w:t>
      </w:r>
      <w:r w:rsidRPr="003142C7">
        <w:rPr>
          <w:rFonts w:eastAsia="Calibri"/>
          <w:lang w:eastAsia="zh-CN"/>
        </w:rPr>
        <w:t>w Krajowym Rejestrze Sądowym pod numerem KRS 0000007954, reprezentowanym przez:</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zwanym w dalszej części umowy „</w:t>
      </w:r>
      <w:r w:rsidR="00702027">
        <w:rPr>
          <w:rFonts w:eastAsia="Calibri"/>
          <w:lang w:eastAsia="zh-CN"/>
        </w:rPr>
        <w:t>Z</w:t>
      </w:r>
      <w:r w:rsidRPr="003142C7">
        <w:rPr>
          <w:rFonts w:eastAsia="Calibri"/>
          <w:lang w:eastAsia="zh-CN"/>
        </w:rPr>
        <w:t>amawiającym”</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a</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zwaną w dalszej części umowy „</w:t>
      </w:r>
      <w:r w:rsidR="00702027">
        <w:rPr>
          <w:rFonts w:eastAsia="Calibri"/>
          <w:lang w:eastAsia="zh-CN"/>
        </w:rPr>
        <w:t>W</w:t>
      </w:r>
      <w:r w:rsidRPr="003142C7">
        <w:rPr>
          <w:rFonts w:eastAsia="Calibri"/>
          <w:lang w:eastAsia="zh-CN"/>
        </w:rPr>
        <w:t>ykonawcą”</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§1</w:t>
      </w:r>
    </w:p>
    <w:p w:rsidR="001B2ABA" w:rsidRPr="003142C7" w:rsidRDefault="001B2ABA" w:rsidP="00E549EB">
      <w:pPr>
        <w:spacing w:after="160"/>
        <w:ind w:left="284" w:hanging="284"/>
        <w:jc w:val="both"/>
        <w:rPr>
          <w:lang w:eastAsia="zh-CN"/>
        </w:rPr>
      </w:pPr>
      <w:r w:rsidRPr="003142C7">
        <w:rPr>
          <w:lang w:eastAsia="zh-CN"/>
        </w:rPr>
        <w:t xml:space="preserve">1. Przedmiotem niniejszej umowy jest świadczenie przez Wykonawcę na rzecz Zamawiającego usług serwisowych </w:t>
      </w:r>
      <w:r w:rsidR="0066513D" w:rsidRPr="003142C7">
        <w:rPr>
          <w:lang w:eastAsia="zh-CN"/>
        </w:rPr>
        <w:t xml:space="preserve">oraz modernizacja serwera i stacji opisowych </w:t>
      </w:r>
      <w:r w:rsidRPr="003142C7">
        <w:rPr>
          <w:lang w:eastAsia="zh-CN"/>
        </w:rPr>
        <w:t xml:space="preserve">w zakresie określonym </w:t>
      </w:r>
      <w:r w:rsidR="00702027">
        <w:rPr>
          <w:lang w:eastAsia="zh-CN"/>
        </w:rPr>
        <w:t xml:space="preserve">               </w:t>
      </w:r>
      <w:r w:rsidRPr="003142C7">
        <w:rPr>
          <w:lang w:eastAsia="zh-CN"/>
        </w:rPr>
        <w:t xml:space="preserve">w załączniku nr </w:t>
      </w:r>
      <w:r w:rsidR="005935CD">
        <w:rPr>
          <w:lang w:eastAsia="zh-CN"/>
        </w:rPr>
        <w:t>2</w:t>
      </w:r>
      <w:r w:rsidR="0066513D" w:rsidRPr="003142C7">
        <w:rPr>
          <w:lang w:eastAsia="zh-CN"/>
        </w:rPr>
        <w:t xml:space="preserve"> do specyfikacji warunków zamówienia</w:t>
      </w:r>
      <w:r w:rsidR="003142C7" w:rsidRPr="003142C7">
        <w:rPr>
          <w:lang w:eastAsia="zh-CN"/>
        </w:rPr>
        <w:t>, który stanowi zarazem załącznik do niniejszej umowy.</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§2</w:t>
      </w:r>
    </w:p>
    <w:p w:rsidR="001B2ABA" w:rsidRPr="003F7B58" w:rsidRDefault="001B2ABA" w:rsidP="001B2ABA">
      <w:pPr>
        <w:suppressAutoHyphens/>
        <w:spacing w:after="200" w:line="276" w:lineRule="auto"/>
        <w:jc w:val="both"/>
        <w:rPr>
          <w:rFonts w:eastAsia="Calibri"/>
          <w:lang w:eastAsia="zh-CN"/>
        </w:rPr>
      </w:pPr>
      <w:r w:rsidRPr="003F7B58">
        <w:rPr>
          <w:rFonts w:eastAsia="Calibri"/>
          <w:lang w:eastAsia="zh-CN"/>
        </w:rPr>
        <w:t xml:space="preserve">Wykonawca oświadcza, że dla </w:t>
      </w:r>
      <w:r w:rsidR="007C76DF" w:rsidRPr="003F7B58">
        <w:rPr>
          <w:rFonts w:eastAsia="Calibri"/>
          <w:lang w:eastAsia="zh-CN"/>
        </w:rPr>
        <w:t>sprzętu objętego przedmiotem umowy:</w:t>
      </w:r>
    </w:p>
    <w:p w:rsidR="001B2ABA" w:rsidRPr="003F7B58" w:rsidRDefault="001B2ABA" w:rsidP="00A318E8">
      <w:pPr>
        <w:pStyle w:val="Akapitzlist"/>
        <w:numPr>
          <w:ilvl w:val="0"/>
          <w:numId w:val="44"/>
        </w:numPr>
        <w:spacing w:after="160" w:line="252" w:lineRule="auto"/>
        <w:ind w:left="284" w:hanging="284"/>
        <w:jc w:val="both"/>
        <w:rPr>
          <w:rFonts w:ascii="Times New Roman" w:hAnsi="Times New Roman" w:cs="Times New Roman"/>
          <w:sz w:val="24"/>
          <w:szCs w:val="24"/>
          <w:lang w:eastAsia="zh-CN"/>
        </w:rPr>
      </w:pPr>
      <w:r w:rsidRPr="003F7B58">
        <w:rPr>
          <w:rFonts w:ascii="Times New Roman" w:hAnsi="Times New Roman" w:cs="Times New Roman"/>
          <w:sz w:val="24"/>
          <w:szCs w:val="24"/>
          <w:lang w:eastAsia="zh-CN"/>
        </w:rPr>
        <w:t>Dysponuje określonym przez wytwórcę zapleczem technicznym, częściami zamiennymi, częściami zużywalnymi i materiałami eksploatacyjnymi.</w:t>
      </w:r>
    </w:p>
    <w:p w:rsidR="003F7B58" w:rsidRPr="003F7B58" w:rsidRDefault="003F7B58" w:rsidP="00A318E8">
      <w:pPr>
        <w:pStyle w:val="Akapitzlist"/>
        <w:numPr>
          <w:ilvl w:val="0"/>
          <w:numId w:val="44"/>
        </w:numPr>
        <w:spacing w:after="160" w:line="252" w:lineRule="auto"/>
        <w:ind w:left="284" w:hanging="284"/>
        <w:jc w:val="both"/>
        <w:rPr>
          <w:rFonts w:ascii="Times New Roman" w:hAnsi="Times New Roman" w:cs="Times New Roman"/>
          <w:sz w:val="24"/>
          <w:szCs w:val="24"/>
          <w:lang w:eastAsia="zh-CN"/>
        </w:rPr>
      </w:pPr>
      <w:r w:rsidRPr="003F7B58">
        <w:rPr>
          <w:rFonts w:ascii="Times New Roman" w:hAnsi="Times New Roman" w:cs="Times New Roman"/>
          <w:sz w:val="24"/>
          <w:szCs w:val="24"/>
        </w:rPr>
        <w:t>Będzie wykonywał usługi serwisowe zgodnie z instrukcjami użytkowania sprzętu, zaleceniami producenta, posiadaną specjalistyczną wiedzą i z należytą, wymaganą prawem starannością jednak każdorazowo zgodnie z ustaleniami z przedstawicielami zamawiającego.</w:t>
      </w:r>
    </w:p>
    <w:p w:rsidR="003F7B58" w:rsidRPr="003F7B58" w:rsidRDefault="003F7B58" w:rsidP="00A318E8">
      <w:pPr>
        <w:numPr>
          <w:ilvl w:val="0"/>
          <w:numId w:val="44"/>
        </w:numPr>
        <w:suppressAutoHyphens/>
        <w:ind w:left="284" w:hanging="284"/>
        <w:jc w:val="both"/>
      </w:pPr>
      <w:r w:rsidRPr="003F7B58">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w:t>
      </w:r>
      <w:r w:rsidR="00A318E8">
        <w:t>, zgodnie z RODO</w:t>
      </w:r>
      <w:r w:rsidRPr="003F7B58">
        <w:t>. Ewentualne szkody wynikłe z niedochowania należytej staranności przez wykonawcę w tym zakresie obciążają wykonawcę.</w:t>
      </w:r>
    </w:p>
    <w:p w:rsidR="003F7B58" w:rsidRPr="003142C7" w:rsidRDefault="003F7B58" w:rsidP="003F7B58">
      <w:pPr>
        <w:pStyle w:val="Akapitzlist"/>
        <w:spacing w:after="160" w:line="252" w:lineRule="auto"/>
        <w:jc w:val="both"/>
        <w:rPr>
          <w:lang w:eastAsia="zh-CN"/>
        </w:rPr>
      </w:pP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lastRenderedPageBreak/>
        <w:t>§3</w:t>
      </w:r>
    </w:p>
    <w:p w:rsidR="001B2ABA" w:rsidRPr="003142C7" w:rsidRDefault="001B2ABA" w:rsidP="00E549EB">
      <w:pPr>
        <w:spacing w:after="160" w:line="252" w:lineRule="auto"/>
        <w:ind w:left="284" w:hanging="284"/>
        <w:jc w:val="both"/>
        <w:rPr>
          <w:lang w:eastAsia="zh-CN"/>
        </w:rPr>
      </w:pPr>
      <w:r w:rsidRPr="003142C7">
        <w:rPr>
          <w:lang w:eastAsia="zh-CN"/>
        </w:rPr>
        <w:t xml:space="preserve">1. Usługi serwisowe, o których mowa w </w:t>
      </w:r>
      <w:r w:rsidRPr="003142C7">
        <w:rPr>
          <w:spacing w:val="30"/>
          <w:lang w:eastAsia="zh-CN"/>
        </w:rPr>
        <w:t>§</w:t>
      </w:r>
      <w:r w:rsidRPr="003142C7">
        <w:rPr>
          <w:lang w:eastAsia="zh-CN"/>
        </w:rPr>
        <w:t xml:space="preserve">1, dokumentowane są odpowiednim wpisem </w:t>
      </w:r>
      <w:r w:rsidR="00600C66" w:rsidRPr="003142C7">
        <w:rPr>
          <w:lang w:eastAsia="zh-CN"/>
        </w:rPr>
        <w:t xml:space="preserve">                    </w:t>
      </w:r>
      <w:r w:rsidRPr="003142C7">
        <w:rPr>
          <w:lang w:eastAsia="zh-CN"/>
        </w:rPr>
        <w:t>do paszportu technicznego, a także w razie konieczności, wystawianiem orzeczenia o stanie technicznym.</w:t>
      </w:r>
    </w:p>
    <w:p w:rsidR="001B2ABA" w:rsidRPr="003142C7" w:rsidRDefault="001B2ABA" w:rsidP="00E549EB">
      <w:pPr>
        <w:spacing w:after="160" w:line="252" w:lineRule="auto"/>
        <w:ind w:left="284" w:hanging="284"/>
        <w:jc w:val="both"/>
        <w:rPr>
          <w:lang w:eastAsia="zh-CN"/>
        </w:rPr>
      </w:pPr>
      <w:r w:rsidRPr="003142C7">
        <w:rPr>
          <w:lang w:eastAsia="zh-CN"/>
        </w:rPr>
        <w:t>2. Za dzień roboczy w ramach niniejszej umowy strony uznają dni od poniedziałku do piątku z wyłączeniem dni ustawowo wolnych od pracy.</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§4</w:t>
      </w:r>
    </w:p>
    <w:p w:rsidR="001B2ABA" w:rsidRPr="003142C7" w:rsidRDefault="001B2ABA" w:rsidP="00E549EB">
      <w:pPr>
        <w:ind w:left="284" w:hanging="284"/>
        <w:jc w:val="both"/>
        <w:rPr>
          <w:lang w:eastAsia="zh-CN"/>
        </w:rPr>
      </w:pPr>
      <w:r w:rsidRPr="003142C7">
        <w:rPr>
          <w:lang w:eastAsia="zh-CN"/>
        </w:rPr>
        <w:t>1. Usługi serwisowe objęte niniejszą umową Wykonawca wykona przy użyciu własnych narzędzi</w:t>
      </w:r>
      <w:r w:rsidR="007C76DF">
        <w:rPr>
          <w:lang w:eastAsia="zh-CN"/>
        </w:rPr>
        <w:t>,</w:t>
      </w:r>
      <w:r w:rsidRPr="003142C7">
        <w:rPr>
          <w:lang w:eastAsia="zh-CN"/>
        </w:rPr>
        <w:t xml:space="preserve"> w tym przy użyciu legalnego i dedykowanego dostępu do oprogramowania serwisowego. Wykonawca zobowiązany jest również zapewnić materiały konieczne</w:t>
      </w:r>
      <w:r w:rsidR="00E549EB">
        <w:rPr>
          <w:lang w:eastAsia="zh-CN"/>
        </w:rPr>
        <w:t xml:space="preserve">                        </w:t>
      </w:r>
      <w:r w:rsidRPr="003142C7">
        <w:rPr>
          <w:lang w:eastAsia="zh-CN"/>
        </w:rPr>
        <w:t xml:space="preserve"> do wykonania przewidzianych umową prac.</w:t>
      </w:r>
    </w:p>
    <w:p w:rsidR="001B2ABA" w:rsidRPr="003142C7" w:rsidRDefault="001B2ABA" w:rsidP="001B2ABA">
      <w:pPr>
        <w:jc w:val="both"/>
        <w:rPr>
          <w:lang w:eastAsia="zh-CN"/>
        </w:rPr>
      </w:pPr>
    </w:p>
    <w:p w:rsidR="001B2ABA" w:rsidRPr="003142C7" w:rsidRDefault="001B2ABA" w:rsidP="00E549EB">
      <w:pPr>
        <w:snapToGrid w:val="0"/>
        <w:ind w:left="284" w:hanging="284"/>
        <w:jc w:val="both"/>
        <w:rPr>
          <w:lang w:eastAsia="zh-CN"/>
        </w:rPr>
      </w:pPr>
      <w:r w:rsidRPr="003142C7">
        <w:rPr>
          <w:lang w:eastAsia="zh-CN"/>
        </w:rPr>
        <w:t xml:space="preserve">2. Wykonawca wykonuje usługi określone w </w:t>
      </w:r>
      <w:r w:rsidRPr="003142C7">
        <w:rPr>
          <w:spacing w:val="30"/>
          <w:lang w:eastAsia="zh-CN"/>
        </w:rPr>
        <w:t>§</w:t>
      </w:r>
      <w:r w:rsidR="00702027">
        <w:rPr>
          <w:lang w:eastAsia="zh-CN"/>
        </w:rPr>
        <w:t>1</w:t>
      </w:r>
      <w:r w:rsidRPr="003142C7">
        <w:rPr>
          <w:lang w:eastAsia="zh-CN"/>
        </w:rPr>
        <w:t xml:space="preserve"> w siedzibie Zamawiającego lub we własnych pomieszczeniach, jeśli wykonanie usługi wymaga specjalistycznej aparatury pomiarowej i/lub narzędzi. Koszt transportu obciąża Wykonawcę. </w:t>
      </w:r>
    </w:p>
    <w:p w:rsidR="001B2ABA" w:rsidRPr="003142C7" w:rsidRDefault="001B2ABA" w:rsidP="001B2ABA">
      <w:pPr>
        <w:spacing w:before="57" w:after="57"/>
        <w:ind w:right="57"/>
        <w:jc w:val="both"/>
        <w:rPr>
          <w:lang w:eastAsia="zh-CN"/>
        </w:rPr>
      </w:pP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5</w:t>
      </w:r>
    </w:p>
    <w:p w:rsidR="001B2ABA" w:rsidRPr="003142C7" w:rsidRDefault="001B2ABA" w:rsidP="00E549EB">
      <w:pPr>
        <w:spacing w:after="160" w:line="252" w:lineRule="auto"/>
        <w:ind w:left="284" w:hanging="284"/>
        <w:jc w:val="both"/>
        <w:rPr>
          <w:lang w:eastAsia="zh-CN"/>
        </w:rPr>
      </w:pPr>
      <w:r w:rsidRPr="003142C7">
        <w:rPr>
          <w:lang w:eastAsia="zh-CN"/>
        </w:rPr>
        <w:t xml:space="preserve">1. Wykonawca działania w zakresie usunięcia awarii (naprawy </w:t>
      </w:r>
      <w:r w:rsidR="00E549EB">
        <w:rPr>
          <w:lang w:eastAsia="zh-CN"/>
        </w:rPr>
        <w:t>sprzętu</w:t>
      </w:r>
      <w:r w:rsidRPr="003142C7">
        <w:rPr>
          <w:lang w:eastAsia="zh-CN"/>
        </w:rPr>
        <w:t xml:space="preserve">) podejmuje wyłącznie po otrzymaniu zgłoszenia awarii (zlecenia) od wskazanych do kontaktu pracowników Zamawiającego. Zamawiający dopuszcza stosowanie zdalnej diagnostyki </w:t>
      </w:r>
      <w:r w:rsidR="004C6BA5" w:rsidRPr="003142C7">
        <w:rPr>
          <w:lang w:eastAsia="zh-CN"/>
        </w:rPr>
        <w:t xml:space="preserve">sprzętu </w:t>
      </w:r>
      <w:r w:rsidRPr="003142C7">
        <w:rPr>
          <w:lang w:eastAsia="zh-CN"/>
        </w:rPr>
        <w:t xml:space="preserve"> medycznego bez konieczności każdorazowej zgody ze strony Zamawiającego.</w:t>
      </w:r>
    </w:p>
    <w:p w:rsidR="001B2ABA" w:rsidRPr="003142C7" w:rsidRDefault="001B2ABA" w:rsidP="001B2ABA">
      <w:pPr>
        <w:spacing w:after="160" w:line="252" w:lineRule="auto"/>
        <w:jc w:val="both"/>
        <w:rPr>
          <w:lang w:eastAsia="zh-CN"/>
        </w:rPr>
      </w:pPr>
      <w:r w:rsidRPr="003142C7">
        <w:rPr>
          <w:lang w:eastAsia="zh-CN"/>
        </w:rPr>
        <w:t>2. Wyznaczeni pracownicy Zamawiającego przekazują zgłoszenie awarii:</w:t>
      </w:r>
    </w:p>
    <w:p w:rsidR="001B2ABA" w:rsidRPr="003142C7" w:rsidRDefault="001B2ABA" w:rsidP="00B12827">
      <w:pPr>
        <w:numPr>
          <w:ilvl w:val="0"/>
          <w:numId w:val="39"/>
        </w:numPr>
        <w:suppressAutoHyphens/>
        <w:spacing w:after="160" w:line="252" w:lineRule="auto"/>
        <w:jc w:val="both"/>
        <w:rPr>
          <w:lang w:eastAsia="zh-CN"/>
        </w:rPr>
      </w:pPr>
      <w:r w:rsidRPr="003142C7">
        <w:rPr>
          <w:lang w:eastAsia="zh-CN"/>
        </w:rPr>
        <w:t>na adres e</w:t>
      </w:r>
      <w:r w:rsidR="00702027">
        <w:rPr>
          <w:lang w:eastAsia="zh-CN"/>
        </w:rPr>
        <w:t>-</w:t>
      </w:r>
      <w:r w:rsidRPr="003142C7">
        <w:rPr>
          <w:lang w:eastAsia="zh-CN"/>
        </w:rPr>
        <w:t>mail</w:t>
      </w:r>
      <w:r w:rsidR="00702027">
        <w:rPr>
          <w:lang w:eastAsia="zh-CN"/>
        </w:rPr>
        <w:t>:</w:t>
      </w:r>
      <w:r w:rsidRPr="003142C7">
        <w:rPr>
          <w:lang w:eastAsia="zh-CN"/>
        </w:rPr>
        <w:t xml:space="preserve"> ……………………………</w:t>
      </w:r>
      <w:r w:rsidR="00702027">
        <w:rPr>
          <w:lang w:eastAsia="zh-CN"/>
        </w:rPr>
        <w:t>…………………………….</w:t>
      </w:r>
    </w:p>
    <w:p w:rsidR="001B2ABA" w:rsidRPr="003142C7" w:rsidRDefault="001B2ABA" w:rsidP="001B2ABA">
      <w:pPr>
        <w:spacing w:after="160" w:line="252" w:lineRule="auto"/>
        <w:ind w:left="720"/>
        <w:jc w:val="both"/>
        <w:rPr>
          <w:lang w:eastAsia="zh-CN"/>
        </w:rPr>
      </w:pPr>
      <w:r w:rsidRPr="003142C7">
        <w:rPr>
          <w:lang w:eastAsia="zh-CN"/>
        </w:rPr>
        <w:t>lub</w:t>
      </w:r>
    </w:p>
    <w:p w:rsidR="001B2ABA" w:rsidRPr="003142C7" w:rsidRDefault="001B2ABA" w:rsidP="00B12827">
      <w:pPr>
        <w:numPr>
          <w:ilvl w:val="0"/>
          <w:numId w:val="39"/>
        </w:numPr>
        <w:suppressAutoHyphens/>
        <w:spacing w:after="160" w:line="252" w:lineRule="auto"/>
        <w:jc w:val="both"/>
        <w:rPr>
          <w:lang w:eastAsia="zh-CN"/>
        </w:rPr>
      </w:pPr>
      <w:r w:rsidRPr="003142C7">
        <w:rPr>
          <w:lang w:eastAsia="zh-CN"/>
        </w:rPr>
        <w:t>za pomocą dedykowanego portalu on-line przeznaczonego do dokonywania zgłoszeń serwisowych</w:t>
      </w:r>
    </w:p>
    <w:p w:rsidR="001B2ABA" w:rsidRPr="003142C7" w:rsidRDefault="001B2ABA" w:rsidP="007C76DF">
      <w:pPr>
        <w:jc w:val="both"/>
        <w:rPr>
          <w:lang w:eastAsia="zh-CN"/>
        </w:rPr>
      </w:pPr>
      <w:r w:rsidRPr="003142C7">
        <w:rPr>
          <w:lang w:eastAsia="zh-CN"/>
        </w:rPr>
        <w:t>3. Wykonawca zobowiązany jest do zakończenia naprawy:</w:t>
      </w:r>
    </w:p>
    <w:p w:rsidR="001B2ABA" w:rsidRPr="0033256E" w:rsidRDefault="001B2ABA" w:rsidP="00B12827">
      <w:pPr>
        <w:numPr>
          <w:ilvl w:val="0"/>
          <w:numId w:val="40"/>
        </w:numPr>
        <w:suppressAutoHyphens/>
        <w:spacing w:after="160" w:line="252" w:lineRule="auto"/>
        <w:jc w:val="both"/>
        <w:rPr>
          <w:color w:val="000000" w:themeColor="text1"/>
          <w:lang w:eastAsia="zh-CN"/>
        </w:rPr>
      </w:pPr>
      <w:r w:rsidRPr="0033256E">
        <w:rPr>
          <w:color w:val="000000" w:themeColor="text1"/>
          <w:lang w:eastAsia="zh-CN"/>
        </w:rPr>
        <w:t xml:space="preserve">w terminie </w:t>
      </w:r>
      <w:r w:rsidRPr="00A42A7F">
        <w:rPr>
          <w:b/>
          <w:color w:val="000000" w:themeColor="text1"/>
          <w:lang w:eastAsia="zh-CN"/>
        </w:rPr>
        <w:t>3 dni roboczych</w:t>
      </w:r>
      <w:r w:rsidRPr="0033256E">
        <w:rPr>
          <w:color w:val="000000" w:themeColor="text1"/>
          <w:lang w:eastAsia="zh-CN"/>
        </w:rPr>
        <w:t xml:space="preserve"> </w:t>
      </w:r>
      <w:r w:rsidR="000E0D40" w:rsidRPr="0033256E">
        <w:rPr>
          <w:color w:val="000000" w:themeColor="text1"/>
          <w:lang w:eastAsia="zh-CN"/>
        </w:rPr>
        <w:t xml:space="preserve"> </w:t>
      </w:r>
      <w:r w:rsidRPr="0033256E">
        <w:rPr>
          <w:color w:val="000000" w:themeColor="text1"/>
          <w:lang w:eastAsia="zh-CN"/>
        </w:rPr>
        <w:t>od dnia zgłoszenia awarii w przypadku</w:t>
      </w:r>
      <w:r w:rsidR="0033256E">
        <w:rPr>
          <w:color w:val="000000" w:themeColor="text1"/>
          <w:lang w:eastAsia="zh-CN"/>
        </w:rPr>
        <w:t>,</w:t>
      </w:r>
      <w:r w:rsidRPr="0033256E">
        <w:rPr>
          <w:color w:val="000000" w:themeColor="text1"/>
          <w:lang w:eastAsia="zh-CN"/>
        </w:rPr>
        <w:t xml:space="preserve"> gdy </w:t>
      </w:r>
      <w:r w:rsidR="00702027" w:rsidRPr="0033256E">
        <w:rPr>
          <w:color w:val="000000" w:themeColor="text1"/>
          <w:lang w:eastAsia="zh-CN"/>
        </w:rPr>
        <w:t xml:space="preserve"> </w:t>
      </w:r>
      <w:r w:rsidR="0033256E">
        <w:rPr>
          <w:color w:val="000000" w:themeColor="text1"/>
          <w:lang w:eastAsia="zh-CN"/>
        </w:rPr>
        <w:t xml:space="preserve">                                     </w:t>
      </w:r>
      <w:r w:rsidRPr="0033256E">
        <w:rPr>
          <w:color w:val="000000" w:themeColor="text1"/>
          <w:lang w:eastAsia="zh-CN"/>
        </w:rPr>
        <w:t>do zakończenia naprawy nie są niezbędne części zamienne,</w:t>
      </w:r>
    </w:p>
    <w:p w:rsidR="001B2ABA" w:rsidRPr="0033256E" w:rsidRDefault="001B2ABA" w:rsidP="00B12827">
      <w:pPr>
        <w:numPr>
          <w:ilvl w:val="0"/>
          <w:numId w:val="40"/>
        </w:numPr>
        <w:suppressAutoHyphens/>
        <w:spacing w:after="160" w:line="252" w:lineRule="auto"/>
        <w:jc w:val="both"/>
        <w:rPr>
          <w:color w:val="000000" w:themeColor="text1"/>
          <w:lang w:eastAsia="zh-CN"/>
        </w:rPr>
      </w:pPr>
      <w:r w:rsidRPr="0033256E">
        <w:rPr>
          <w:color w:val="000000" w:themeColor="text1"/>
          <w:lang w:eastAsia="zh-CN"/>
        </w:rPr>
        <w:t xml:space="preserve">w </w:t>
      </w:r>
      <w:r w:rsidRPr="00A42A7F">
        <w:rPr>
          <w:color w:val="000000" w:themeColor="text1"/>
          <w:lang w:eastAsia="zh-CN"/>
        </w:rPr>
        <w:t xml:space="preserve">terminie </w:t>
      </w:r>
      <w:r w:rsidRPr="00A42A7F">
        <w:rPr>
          <w:b/>
          <w:color w:val="000000" w:themeColor="text1"/>
          <w:lang w:eastAsia="zh-CN"/>
        </w:rPr>
        <w:t>5 dni roboczych</w:t>
      </w:r>
      <w:r w:rsidRPr="0033256E">
        <w:rPr>
          <w:color w:val="000000" w:themeColor="text1"/>
          <w:lang w:eastAsia="zh-CN"/>
        </w:rPr>
        <w:t xml:space="preserve"> od dnia zgłoszenia awarii w przypadku</w:t>
      </w:r>
      <w:r w:rsidR="00702027" w:rsidRPr="0033256E">
        <w:rPr>
          <w:color w:val="000000" w:themeColor="text1"/>
          <w:lang w:eastAsia="zh-CN"/>
        </w:rPr>
        <w:t>,</w:t>
      </w:r>
      <w:r w:rsidRPr="0033256E">
        <w:rPr>
          <w:color w:val="000000" w:themeColor="text1"/>
          <w:lang w:eastAsia="zh-CN"/>
        </w:rPr>
        <w:t xml:space="preserve"> gdy </w:t>
      </w:r>
      <w:r w:rsidR="00E549EB" w:rsidRPr="0033256E">
        <w:rPr>
          <w:color w:val="000000" w:themeColor="text1"/>
          <w:lang w:eastAsia="zh-CN"/>
        </w:rPr>
        <w:t xml:space="preserve">             </w:t>
      </w:r>
      <w:r w:rsidR="0033256E">
        <w:rPr>
          <w:color w:val="000000" w:themeColor="text1"/>
          <w:lang w:eastAsia="zh-CN"/>
        </w:rPr>
        <w:t xml:space="preserve">                           </w:t>
      </w:r>
      <w:r w:rsidR="00E549EB" w:rsidRPr="0033256E">
        <w:rPr>
          <w:color w:val="000000" w:themeColor="text1"/>
          <w:lang w:eastAsia="zh-CN"/>
        </w:rPr>
        <w:t xml:space="preserve">  </w:t>
      </w:r>
      <w:r w:rsidRPr="0033256E">
        <w:rPr>
          <w:color w:val="000000" w:themeColor="text1"/>
          <w:lang w:eastAsia="zh-CN"/>
        </w:rPr>
        <w:t>do zakończenia naprawy są niezbędne części zamienne.</w:t>
      </w:r>
    </w:p>
    <w:p w:rsidR="001B2ABA" w:rsidRPr="003142C7" w:rsidRDefault="001B2ABA" w:rsidP="007C76DF">
      <w:pPr>
        <w:spacing w:line="252" w:lineRule="auto"/>
        <w:ind w:left="284" w:hanging="284"/>
        <w:jc w:val="both"/>
        <w:rPr>
          <w:lang w:eastAsia="zh-CN"/>
        </w:rPr>
      </w:pPr>
      <w:r w:rsidRPr="003142C7">
        <w:rPr>
          <w:lang w:eastAsia="zh-CN"/>
        </w:rPr>
        <w:t>4. Zamawiający wskazuje do kontaktu w ramach niniejszej umowy</w:t>
      </w:r>
      <w:r w:rsidR="00E549EB">
        <w:rPr>
          <w:lang w:eastAsia="zh-CN"/>
        </w:rPr>
        <w:t xml:space="preserve"> oraz do zgłaszania </w:t>
      </w:r>
      <w:r w:rsidR="00496E70">
        <w:rPr>
          <w:lang w:eastAsia="zh-CN"/>
        </w:rPr>
        <w:t>awarii</w:t>
      </w:r>
      <w:r w:rsidR="00E549EB">
        <w:rPr>
          <w:lang w:eastAsia="zh-CN"/>
        </w:rPr>
        <w:t xml:space="preserve">                              i uzgadniania terminów prac serwisowych  oraz do podpisywania raportów serwisowych </w:t>
      </w:r>
      <w:r w:rsidRPr="003142C7">
        <w:rPr>
          <w:lang w:eastAsia="zh-CN"/>
        </w:rPr>
        <w:t xml:space="preserve"> następujących pracowników:</w:t>
      </w:r>
    </w:p>
    <w:p w:rsidR="001B2ABA" w:rsidRPr="003142C7" w:rsidRDefault="00E549EB" w:rsidP="001B2ABA">
      <w:pPr>
        <w:spacing w:after="160" w:line="252" w:lineRule="auto"/>
        <w:jc w:val="both"/>
        <w:rPr>
          <w:lang w:eastAsia="zh-CN"/>
        </w:rPr>
      </w:pPr>
      <w:r>
        <w:rPr>
          <w:lang w:eastAsia="zh-CN"/>
        </w:rPr>
        <w:t xml:space="preserve">       </w:t>
      </w:r>
      <w:r w:rsidR="001B2ABA" w:rsidRPr="003142C7">
        <w:rPr>
          <w:lang w:eastAsia="zh-CN"/>
        </w:rPr>
        <w:t xml:space="preserve">a) </w:t>
      </w:r>
      <w:r>
        <w:rPr>
          <w:lang w:eastAsia="zh-CN"/>
        </w:rPr>
        <w:t>K</w:t>
      </w:r>
      <w:r w:rsidR="001B2ABA" w:rsidRPr="003142C7">
        <w:rPr>
          <w:lang w:eastAsia="zh-CN"/>
        </w:rPr>
        <w:t>ierownik Sekcji Obsługi i Konserwacji Urządzeń</w:t>
      </w:r>
      <w:r>
        <w:rPr>
          <w:lang w:eastAsia="zh-CN"/>
        </w:rPr>
        <w:t>:</w:t>
      </w:r>
      <w:r w:rsidR="001B2ABA" w:rsidRPr="003142C7">
        <w:rPr>
          <w:lang w:eastAsia="zh-CN"/>
        </w:rPr>
        <w:t xml:space="preserve"> Marcin </w:t>
      </w:r>
      <w:proofErr w:type="spellStart"/>
      <w:r w:rsidR="001B2ABA" w:rsidRPr="003142C7">
        <w:rPr>
          <w:lang w:eastAsia="zh-CN"/>
        </w:rPr>
        <w:t>Kolbuch</w:t>
      </w:r>
      <w:proofErr w:type="spellEnd"/>
    </w:p>
    <w:p w:rsidR="00A255FF" w:rsidRPr="003142C7" w:rsidRDefault="00E549EB" w:rsidP="001B2ABA">
      <w:pPr>
        <w:spacing w:after="160" w:line="252" w:lineRule="auto"/>
        <w:jc w:val="both"/>
        <w:rPr>
          <w:lang w:eastAsia="zh-CN"/>
        </w:rPr>
      </w:pPr>
      <w:r>
        <w:rPr>
          <w:lang w:eastAsia="zh-CN"/>
        </w:rPr>
        <w:t xml:space="preserve">       </w:t>
      </w:r>
      <w:r w:rsidR="001B2ABA" w:rsidRPr="003142C7">
        <w:rPr>
          <w:lang w:eastAsia="zh-CN"/>
        </w:rPr>
        <w:t xml:space="preserve">b) </w:t>
      </w:r>
      <w:r>
        <w:rPr>
          <w:lang w:eastAsia="zh-CN"/>
        </w:rPr>
        <w:t>Z</w:t>
      </w:r>
      <w:r w:rsidR="001B2ABA" w:rsidRPr="003142C7">
        <w:rPr>
          <w:lang w:eastAsia="zh-CN"/>
        </w:rPr>
        <w:t xml:space="preserve">astępca </w:t>
      </w:r>
      <w:r>
        <w:rPr>
          <w:lang w:eastAsia="zh-CN"/>
        </w:rPr>
        <w:t>K</w:t>
      </w:r>
      <w:r w:rsidR="001B2ABA" w:rsidRPr="003142C7">
        <w:rPr>
          <w:lang w:eastAsia="zh-CN"/>
        </w:rPr>
        <w:t>ierownika Sekcji Obsługi i Konserwacji</w:t>
      </w:r>
      <w:r>
        <w:rPr>
          <w:lang w:eastAsia="zh-CN"/>
        </w:rPr>
        <w:t xml:space="preserve"> Urządzeń: Radosław Gromek</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7</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Podczas realizacji niniejszej umowy Zamawiający zobowiązuje się w szczególności do:</w:t>
      </w:r>
    </w:p>
    <w:p w:rsidR="001B2ABA" w:rsidRPr="003142C7" w:rsidRDefault="001B2ABA" w:rsidP="00E549EB">
      <w:pPr>
        <w:spacing w:after="160" w:line="252" w:lineRule="auto"/>
        <w:ind w:left="284" w:hanging="284"/>
        <w:jc w:val="both"/>
        <w:rPr>
          <w:lang w:eastAsia="zh-CN"/>
        </w:rPr>
      </w:pPr>
      <w:r w:rsidRPr="003142C7">
        <w:rPr>
          <w:lang w:eastAsia="zh-CN"/>
        </w:rPr>
        <w:lastRenderedPageBreak/>
        <w:t xml:space="preserve">1. Zapewnia utrzymania </w:t>
      </w:r>
      <w:r w:rsidR="004C6BA5" w:rsidRPr="003142C7">
        <w:rPr>
          <w:lang w:eastAsia="zh-CN"/>
        </w:rPr>
        <w:t>sprzętu</w:t>
      </w:r>
      <w:r w:rsidRPr="003142C7">
        <w:rPr>
          <w:lang w:eastAsia="zh-CN"/>
        </w:rPr>
        <w:t xml:space="preserve"> w czystości i wymaganych warunkach sanitarnych, a w szczególności czyszczenie i odkażanie go po kontakcie z krwią lub innymi potencjalnie zakaźnymi materiałami oraz usuwanie odpadów niebezpiecznych lub biologicznych.</w:t>
      </w:r>
    </w:p>
    <w:p w:rsidR="001B2ABA" w:rsidRPr="003142C7" w:rsidRDefault="001B2ABA" w:rsidP="00E549EB">
      <w:pPr>
        <w:spacing w:after="160" w:line="252" w:lineRule="auto"/>
        <w:ind w:left="284" w:hanging="284"/>
        <w:jc w:val="both"/>
        <w:rPr>
          <w:lang w:eastAsia="zh-CN"/>
        </w:rPr>
      </w:pPr>
      <w:r w:rsidRPr="003142C7">
        <w:rPr>
          <w:lang w:eastAsia="zh-CN"/>
        </w:rPr>
        <w:t xml:space="preserve">2. Utrzymania warunków w pomieszczeniach użytkowania </w:t>
      </w:r>
      <w:r w:rsidR="004C6BA5" w:rsidRPr="003142C7">
        <w:rPr>
          <w:lang w:eastAsia="zh-CN"/>
        </w:rPr>
        <w:t>sprzętu</w:t>
      </w:r>
      <w:r w:rsidRPr="003142C7">
        <w:rPr>
          <w:lang w:eastAsia="zh-CN"/>
        </w:rPr>
        <w:t xml:space="preserve"> w stanie właściwym dla ich prawidłowego funkcjonowania.</w:t>
      </w:r>
    </w:p>
    <w:p w:rsidR="001B2ABA" w:rsidRPr="003142C7" w:rsidRDefault="001B2ABA" w:rsidP="001B2ABA">
      <w:pPr>
        <w:spacing w:after="160" w:line="252" w:lineRule="auto"/>
        <w:jc w:val="both"/>
        <w:rPr>
          <w:lang w:eastAsia="zh-CN"/>
        </w:rPr>
      </w:pPr>
      <w:r w:rsidRPr="003142C7">
        <w:rPr>
          <w:lang w:eastAsia="zh-CN"/>
        </w:rPr>
        <w:t xml:space="preserve">3. Użytkowania </w:t>
      </w:r>
      <w:r w:rsidR="004C6BA5" w:rsidRPr="003142C7">
        <w:rPr>
          <w:lang w:eastAsia="zh-CN"/>
        </w:rPr>
        <w:t>sprzętu</w:t>
      </w:r>
      <w:r w:rsidRPr="003142C7">
        <w:rPr>
          <w:lang w:eastAsia="zh-CN"/>
        </w:rPr>
        <w:t xml:space="preserve"> zgodnie z instrukcją obsługi producenta.</w:t>
      </w:r>
    </w:p>
    <w:p w:rsidR="001B2ABA" w:rsidRPr="003142C7" w:rsidRDefault="001B2ABA" w:rsidP="00E549EB">
      <w:pPr>
        <w:spacing w:after="160" w:line="252" w:lineRule="auto"/>
        <w:ind w:left="284" w:hanging="284"/>
        <w:jc w:val="both"/>
        <w:rPr>
          <w:lang w:eastAsia="zh-CN"/>
        </w:rPr>
      </w:pPr>
      <w:r w:rsidRPr="003142C7">
        <w:rPr>
          <w:lang w:eastAsia="zh-CN"/>
        </w:rPr>
        <w:t xml:space="preserve">4. Zapewnienia dostępu do </w:t>
      </w:r>
      <w:r w:rsidR="004C6BA5" w:rsidRPr="003142C7">
        <w:rPr>
          <w:lang w:eastAsia="zh-CN"/>
        </w:rPr>
        <w:t>sprzętu</w:t>
      </w:r>
      <w:r w:rsidRPr="003142C7">
        <w:rPr>
          <w:lang w:eastAsia="zh-CN"/>
        </w:rPr>
        <w:t xml:space="preserve"> w celu realizacji usługi, o której mowa w § </w:t>
      </w:r>
      <w:r w:rsidR="00C600D3">
        <w:rPr>
          <w:lang w:eastAsia="zh-CN"/>
        </w:rPr>
        <w:t>1</w:t>
      </w:r>
      <w:r w:rsidRPr="003142C7">
        <w:rPr>
          <w:lang w:eastAsia="zh-CN"/>
        </w:rPr>
        <w:t xml:space="preserve"> niniejszej umowy</w:t>
      </w:r>
      <w:r w:rsidR="00C600D3">
        <w:rPr>
          <w:lang w:eastAsia="zh-CN"/>
        </w:rPr>
        <w:t>-</w:t>
      </w:r>
      <w:r w:rsidRPr="003142C7">
        <w:rPr>
          <w:lang w:eastAsia="zh-CN"/>
        </w:rPr>
        <w:t xml:space="preserve"> w godzinach 8 do 16 w dni robocze ustalone z Wykonawcą. Umożliwienie dostępu do </w:t>
      </w:r>
      <w:r w:rsidR="004C6BA5" w:rsidRPr="003142C7">
        <w:rPr>
          <w:lang w:eastAsia="zh-CN"/>
        </w:rPr>
        <w:t>sprzętu</w:t>
      </w:r>
      <w:r w:rsidRPr="003142C7">
        <w:rPr>
          <w:lang w:eastAsia="zh-CN"/>
        </w:rPr>
        <w:t xml:space="preserve"> nie może kolidować z funkcjonowaniem komórki organizacyjnej Zamawiającego, w którym wykorzystywan</w:t>
      </w:r>
      <w:r w:rsidR="004C6BA5" w:rsidRPr="003142C7">
        <w:rPr>
          <w:lang w:eastAsia="zh-CN"/>
        </w:rPr>
        <w:t>y</w:t>
      </w:r>
      <w:r w:rsidRPr="003142C7">
        <w:rPr>
          <w:lang w:eastAsia="zh-CN"/>
        </w:rPr>
        <w:t xml:space="preserve"> </w:t>
      </w:r>
      <w:r w:rsidR="004C6BA5" w:rsidRPr="003142C7">
        <w:rPr>
          <w:lang w:eastAsia="zh-CN"/>
        </w:rPr>
        <w:t>jest sprzęt</w:t>
      </w:r>
      <w:r w:rsidRPr="003142C7">
        <w:rPr>
          <w:lang w:eastAsia="zh-CN"/>
        </w:rPr>
        <w:t>.</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xml:space="preserve">§ </w:t>
      </w:r>
      <w:r w:rsidR="00496E70">
        <w:rPr>
          <w:rFonts w:eastAsia="Calibri"/>
          <w:lang w:eastAsia="zh-CN"/>
        </w:rPr>
        <w:t>8</w:t>
      </w:r>
    </w:p>
    <w:p w:rsidR="00DD2E46" w:rsidRDefault="00DD2E46" w:rsidP="00B12827">
      <w:pPr>
        <w:numPr>
          <w:ilvl w:val="0"/>
          <w:numId w:val="35"/>
        </w:numPr>
        <w:suppressAutoHyphens/>
        <w:ind w:left="284" w:hanging="284"/>
        <w:jc w:val="both"/>
      </w:pPr>
      <w:r w:rsidRPr="003142C7">
        <w:t>Za obsługę serwisową aparatury</w:t>
      </w:r>
      <w:r w:rsidR="003142C7" w:rsidRPr="003142C7">
        <w:t>,</w:t>
      </w:r>
      <w:r w:rsidRPr="003142C7">
        <w:t xml:space="preserve"> o której mowa w § 1 ust. 1 zamawiający zobowiązuje się</w:t>
      </w:r>
      <w:r w:rsidRPr="003142C7">
        <w:rPr>
          <w:rFonts w:eastAsia="Calibri"/>
          <w:lang w:eastAsia="en-US"/>
        </w:rPr>
        <w:t xml:space="preserve"> zapłacić kwotę miesięcznego ryczałtu w wysokości:………………., stanowiącą 1/</w:t>
      </w:r>
      <w:r w:rsidR="00A318E8">
        <w:rPr>
          <w:rFonts w:eastAsia="Calibri"/>
          <w:lang w:eastAsia="en-US"/>
        </w:rPr>
        <w:t>24</w:t>
      </w:r>
      <w:r w:rsidR="000E0D40">
        <w:rPr>
          <w:rFonts w:eastAsia="Calibri"/>
          <w:lang w:eastAsia="en-US"/>
        </w:rPr>
        <w:t xml:space="preserve"> </w:t>
      </w:r>
      <w:r w:rsidRPr="003142C7">
        <w:rPr>
          <w:rFonts w:eastAsia="Calibri"/>
          <w:lang w:eastAsia="en-US"/>
        </w:rPr>
        <w:t>łącznej wartości brutto oferty, przelewem bankowym w terminie do 60 dni od daty otrzymania faktury</w:t>
      </w:r>
      <w:r w:rsidRPr="003142C7">
        <w:t>, na rachunek wskazany przez wykonawcę na fakturze, przy czym Wykonawca  wystawia faktury comiesięcznie, na koniec miesiąca kalendarzowego.</w:t>
      </w:r>
    </w:p>
    <w:p w:rsidR="007C76DF" w:rsidRPr="003142C7" w:rsidRDefault="007C76DF" w:rsidP="007C76DF">
      <w:pPr>
        <w:suppressAutoHyphens/>
        <w:ind w:left="284"/>
        <w:jc w:val="both"/>
      </w:pPr>
    </w:p>
    <w:p w:rsidR="00DD2E46" w:rsidRDefault="00DD2E46" w:rsidP="00B12827">
      <w:pPr>
        <w:numPr>
          <w:ilvl w:val="0"/>
          <w:numId w:val="35"/>
        </w:numPr>
        <w:suppressAutoHyphens/>
        <w:ind w:left="284" w:hanging="284"/>
        <w:jc w:val="both"/>
        <w:rPr>
          <w:color w:val="000000" w:themeColor="text1"/>
        </w:rPr>
      </w:pPr>
      <w:r w:rsidRPr="003142C7">
        <w:rPr>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7C76DF" w:rsidRPr="003142C7" w:rsidRDefault="007C76DF" w:rsidP="007C76DF">
      <w:pPr>
        <w:suppressAutoHyphens/>
        <w:jc w:val="both"/>
        <w:rPr>
          <w:color w:val="000000" w:themeColor="text1"/>
        </w:rPr>
      </w:pPr>
    </w:p>
    <w:p w:rsidR="00DD2E46" w:rsidRDefault="00DD2E46" w:rsidP="00B12827">
      <w:pPr>
        <w:numPr>
          <w:ilvl w:val="0"/>
          <w:numId w:val="35"/>
        </w:numPr>
        <w:suppressAutoHyphens/>
        <w:ind w:left="284" w:hanging="284"/>
        <w:jc w:val="both"/>
      </w:pPr>
      <w:r w:rsidRPr="003142C7">
        <w:t>Strony umowy postanawiają, że zapłata należności nastąpi z chwilą obciążenia rachunku bankowego zamawiającego.</w:t>
      </w:r>
    </w:p>
    <w:p w:rsidR="007C76DF" w:rsidRPr="003142C7" w:rsidRDefault="007C76DF" w:rsidP="007C76DF">
      <w:pPr>
        <w:suppressAutoHyphens/>
        <w:jc w:val="both"/>
      </w:pPr>
    </w:p>
    <w:p w:rsidR="00DD2E46" w:rsidRDefault="00DD2E46" w:rsidP="00B12827">
      <w:pPr>
        <w:numPr>
          <w:ilvl w:val="0"/>
          <w:numId w:val="35"/>
        </w:numPr>
        <w:suppressAutoHyphens/>
        <w:ind w:left="284" w:hanging="284"/>
        <w:jc w:val="both"/>
      </w:pPr>
      <w:r w:rsidRPr="003142C7">
        <w:t>Zamawiający dokona zapłaty 100% części wynagrodzenia należnego wykonawcy w danym miesiącu.</w:t>
      </w:r>
    </w:p>
    <w:p w:rsidR="007C76DF" w:rsidRPr="003142C7" w:rsidRDefault="007C76DF" w:rsidP="00496E70">
      <w:pPr>
        <w:suppressAutoHyphens/>
        <w:jc w:val="both"/>
      </w:pPr>
    </w:p>
    <w:p w:rsidR="00DD2E46" w:rsidRDefault="00DD2E46" w:rsidP="00B12827">
      <w:pPr>
        <w:numPr>
          <w:ilvl w:val="0"/>
          <w:numId w:val="35"/>
        </w:numPr>
        <w:suppressAutoHyphens/>
        <w:ind w:left="284" w:hanging="284"/>
        <w:jc w:val="both"/>
      </w:pPr>
      <w:r w:rsidRPr="003142C7">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7C76DF" w:rsidRPr="003142C7" w:rsidRDefault="007C76DF" w:rsidP="007C76DF">
      <w:pPr>
        <w:suppressAutoHyphens/>
        <w:ind w:left="284"/>
        <w:jc w:val="both"/>
      </w:pPr>
    </w:p>
    <w:p w:rsidR="00DD2E46" w:rsidRDefault="00DD2E46" w:rsidP="00B12827">
      <w:pPr>
        <w:numPr>
          <w:ilvl w:val="0"/>
          <w:numId w:val="35"/>
        </w:numPr>
        <w:suppressAutoHyphens/>
        <w:ind w:left="284" w:hanging="284"/>
        <w:jc w:val="both"/>
      </w:pPr>
      <w:r w:rsidRPr="003142C7">
        <w:t>Całkowita wartość niniejszej umowy wynosi : ………….. PLN brutto (słownie …).</w:t>
      </w:r>
    </w:p>
    <w:p w:rsidR="007C76DF" w:rsidRPr="003142C7" w:rsidRDefault="007C76DF" w:rsidP="007C76DF">
      <w:pPr>
        <w:suppressAutoHyphens/>
        <w:jc w:val="both"/>
      </w:pPr>
    </w:p>
    <w:p w:rsidR="00DD2E46" w:rsidRDefault="00DD2E46" w:rsidP="00B12827">
      <w:pPr>
        <w:numPr>
          <w:ilvl w:val="0"/>
          <w:numId w:val="35"/>
        </w:numPr>
        <w:suppressAutoHyphens/>
        <w:ind w:left="284" w:hanging="284"/>
        <w:jc w:val="both"/>
      </w:pPr>
      <w:r w:rsidRPr="003142C7">
        <w:t>Kwota wynagrodzenia</w:t>
      </w:r>
      <w:r w:rsidR="00B12827">
        <w:t>,</w:t>
      </w:r>
      <w:r w:rsidRPr="003142C7">
        <w:t xml:space="preserve"> o której mowa w ust. 6 obejmuje całość wynagrodzenia przysługującego wykonawcy z tytułu niniejszej umowy i obejmuje wszystkie koszty, w szczególności koszty przeglądów serwisowych </w:t>
      </w:r>
      <w:r w:rsidR="00B12827">
        <w:t>,koszt części, których konieczność wymiany została stwierdzona na podstawie prac serwisowych</w:t>
      </w:r>
      <w:r w:rsidRPr="003142C7">
        <w:t xml:space="preserve">, </w:t>
      </w:r>
      <w:r w:rsidR="00496E70">
        <w:t>koszt modernizacji serwera</w:t>
      </w:r>
      <w:r w:rsidR="00B12827">
        <w:t xml:space="preserve"> </w:t>
      </w:r>
      <w:r w:rsidR="00496E70">
        <w:t xml:space="preserve"> i stacji opisowych, </w:t>
      </w:r>
      <w:r w:rsidRPr="003142C7">
        <w:t xml:space="preserve">koszt robocizny </w:t>
      </w:r>
      <w:r w:rsidR="00496E70">
        <w:t xml:space="preserve">  </w:t>
      </w:r>
      <w:r w:rsidRPr="003142C7">
        <w:t>w ramach usuwania awarii, koszt kalibracji</w:t>
      </w:r>
      <w:r w:rsidR="00496E70">
        <w:t xml:space="preserve"> </w:t>
      </w:r>
      <w:r w:rsidRPr="003142C7">
        <w:t>i pomiarów oraz koszt wszelkich dojazdów w ramach niniejszej umowy.</w:t>
      </w:r>
    </w:p>
    <w:p w:rsidR="00A30114" w:rsidRDefault="00A30114" w:rsidP="00A30114">
      <w:pPr>
        <w:pStyle w:val="Akapitzlist"/>
      </w:pPr>
    </w:p>
    <w:p w:rsidR="00A30114" w:rsidRPr="00A30114" w:rsidRDefault="00A30114" w:rsidP="00A30114">
      <w:pPr>
        <w:suppressAutoHyphens/>
        <w:spacing w:after="200" w:line="276" w:lineRule="auto"/>
        <w:jc w:val="center"/>
        <w:rPr>
          <w:rFonts w:eastAsia="Calibri"/>
          <w:lang w:eastAsia="zh-CN"/>
        </w:rPr>
      </w:pPr>
      <w:r w:rsidRPr="003142C7">
        <w:rPr>
          <w:rFonts w:eastAsia="Calibri"/>
          <w:lang w:eastAsia="zh-CN"/>
        </w:rPr>
        <w:t xml:space="preserve">§ </w:t>
      </w:r>
      <w:r>
        <w:rPr>
          <w:rFonts w:eastAsia="Calibri"/>
          <w:lang w:eastAsia="zh-CN"/>
        </w:rPr>
        <w:t>9</w:t>
      </w:r>
    </w:p>
    <w:p w:rsidR="00A30114" w:rsidRPr="00A30114" w:rsidRDefault="00A30114" w:rsidP="00A30114">
      <w:pPr>
        <w:numPr>
          <w:ilvl w:val="0"/>
          <w:numId w:val="43"/>
        </w:numPr>
        <w:ind w:left="426" w:hanging="426"/>
        <w:jc w:val="both"/>
      </w:pPr>
      <w:r w:rsidRPr="00A30114">
        <w:t xml:space="preserve">Wartość Umowy (wynagrodzenie Wykonawcy) nie może ulec podwyższeniu z wyjątkiem sytuacji, gdy doszło do zmiany: </w:t>
      </w:r>
    </w:p>
    <w:p w:rsidR="00A30114" w:rsidRPr="00A30114" w:rsidRDefault="00A30114" w:rsidP="00A30114">
      <w:pPr>
        <w:numPr>
          <w:ilvl w:val="0"/>
          <w:numId w:val="36"/>
        </w:numPr>
        <w:jc w:val="both"/>
      </w:pPr>
      <w:r w:rsidRPr="00A30114">
        <w:lastRenderedPageBreak/>
        <w:t xml:space="preserve">stawki podatku od towarów i usług oraz podatku akcyzowego; </w:t>
      </w:r>
    </w:p>
    <w:p w:rsidR="00A30114" w:rsidRPr="00A30114" w:rsidRDefault="00A30114" w:rsidP="00A30114">
      <w:pPr>
        <w:numPr>
          <w:ilvl w:val="0"/>
          <w:numId w:val="36"/>
        </w:numPr>
        <w:jc w:val="both"/>
      </w:pPr>
      <w:r w:rsidRPr="00A30114">
        <w:t>wysokości minimalnego wynagrodzenia za pracę albo wysokości minimalnej stawki godzinowej ustalonych na podstawie przepisów ustawy z dnia 10 października 2002 r. o minimalnym wynagrodzeniu za pracę;</w:t>
      </w:r>
    </w:p>
    <w:p w:rsidR="00A30114" w:rsidRPr="00A30114" w:rsidRDefault="00A30114" w:rsidP="00A30114">
      <w:pPr>
        <w:numPr>
          <w:ilvl w:val="0"/>
          <w:numId w:val="36"/>
        </w:numPr>
        <w:jc w:val="both"/>
      </w:pPr>
      <w:r w:rsidRPr="00A30114">
        <w:t xml:space="preserve">zasad podlegania ubezpieczeniom społecznym lub ubezpieczeniu zdrowotnemu, wysokości składki na ubezpieczenia społeczne lub zdrowotne; </w:t>
      </w:r>
    </w:p>
    <w:p w:rsidR="00A30114" w:rsidRPr="00A30114" w:rsidRDefault="00A30114" w:rsidP="00A30114">
      <w:pPr>
        <w:numPr>
          <w:ilvl w:val="0"/>
          <w:numId w:val="36"/>
        </w:numPr>
        <w:jc w:val="both"/>
      </w:pPr>
      <w:r w:rsidRPr="00A30114">
        <w:t xml:space="preserve">zasad gromadzenia i wysokości wpłat do pracowniczych planów kapitałowych, o których mowa w ustawie z dnia 4 października 2018 r. o pracowniczych planach kapitałowych (Dz.U. poz. 2215 oraz z 2019r. poz. 1074 i 1572). </w:t>
      </w:r>
    </w:p>
    <w:p w:rsidR="00A30114" w:rsidRPr="00A30114" w:rsidRDefault="00A30114" w:rsidP="00A30114">
      <w:pPr>
        <w:numPr>
          <w:ilvl w:val="0"/>
          <w:numId w:val="43"/>
        </w:numPr>
        <w:ind w:left="426" w:hanging="426"/>
        <w:jc w:val="both"/>
      </w:pPr>
      <w:r w:rsidRPr="00A30114">
        <w:t>Zmiany wysokości wynagrodzenia o których mowa w ust. 1. obowiązywać będzie od daty określonej w aneksie do niniejszej umowy.</w:t>
      </w:r>
    </w:p>
    <w:p w:rsidR="00A30114" w:rsidRPr="00A30114" w:rsidRDefault="00A30114" w:rsidP="00A30114">
      <w:pPr>
        <w:numPr>
          <w:ilvl w:val="0"/>
          <w:numId w:val="43"/>
        </w:numPr>
        <w:ind w:left="426" w:hanging="426"/>
        <w:jc w:val="both"/>
      </w:pPr>
      <w:r w:rsidRPr="00A30114">
        <w:t xml:space="preserve">W przypadku zmiany, o której mowa w ust. 1 lit. a) wartość netto wynagrodzenia Wykonawcy nie zmieni się, a określona w aneksie wartość brutto wynagrodzenia zostanie wyliczona na podstawie nowych przepisów. </w:t>
      </w:r>
    </w:p>
    <w:p w:rsidR="00A30114" w:rsidRPr="00A30114" w:rsidRDefault="00A30114" w:rsidP="00A30114">
      <w:pPr>
        <w:numPr>
          <w:ilvl w:val="0"/>
          <w:numId w:val="43"/>
        </w:numPr>
        <w:ind w:left="426" w:hanging="426"/>
        <w:jc w:val="both"/>
      </w:pPr>
      <w:r w:rsidRPr="00A30114">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A30114" w:rsidRPr="00A30114" w:rsidRDefault="00A30114" w:rsidP="00A30114">
      <w:pPr>
        <w:numPr>
          <w:ilvl w:val="0"/>
          <w:numId w:val="43"/>
        </w:numPr>
        <w:ind w:left="426" w:hanging="426"/>
        <w:jc w:val="both"/>
      </w:pPr>
      <w:r w:rsidRPr="00A30114">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A30114" w:rsidRPr="00A30114" w:rsidRDefault="00A30114" w:rsidP="00A30114">
      <w:pPr>
        <w:numPr>
          <w:ilvl w:val="0"/>
          <w:numId w:val="43"/>
        </w:numPr>
        <w:ind w:left="426" w:hanging="426"/>
        <w:jc w:val="both"/>
      </w:pPr>
      <w:r w:rsidRPr="00A30114">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A30114" w:rsidRPr="00A30114" w:rsidRDefault="00A30114" w:rsidP="00A30114">
      <w:pPr>
        <w:numPr>
          <w:ilvl w:val="0"/>
          <w:numId w:val="43"/>
        </w:numPr>
        <w:ind w:left="426" w:hanging="426"/>
        <w:jc w:val="both"/>
      </w:pPr>
      <w:r w:rsidRPr="00A30114">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30114" w:rsidRPr="00A30114" w:rsidRDefault="00A30114" w:rsidP="00A30114">
      <w:pPr>
        <w:numPr>
          <w:ilvl w:val="0"/>
          <w:numId w:val="43"/>
        </w:numPr>
        <w:ind w:left="426" w:hanging="426"/>
        <w:jc w:val="both"/>
      </w:pPr>
      <w:r w:rsidRPr="00A30114">
        <w:t xml:space="preserve">Zamawiający dopuszcza zmianę wartości umowy w przypadku zmiany cen materiałów lub kosztów związanych z realizacją umowy. </w:t>
      </w:r>
    </w:p>
    <w:p w:rsidR="00A30114" w:rsidRPr="00A30114" w:rsidRDefault="00A30114" w:rsidP="00A30114">
      <w:pPr>
        <w:numPr>
          <w:ilvl w:val="0"/>
          <w:numId w:val="43"/>
        </w:numPr>
        <w:ind w:left="426" w:hanging="426"/>
        <w:jc w:val="both"/>
      </w:pPr>
      <w:r w:rsidRPr="00A30114">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A30114" w:rsidRPr="00A30114" w:rsidRDefault="00A30114" w:rsidP="00A30114">
      <w:pPr>
        <w:numPr>
          <w:ilvl w:val="0"/>
          <w:numId w:val="43"/>
        </w:numPr>
        <w:ind w:left="426" w:hanging="426"/>
        <w:jc w:val="both"/>
      </w:pPr>
      <w:r w:rsidRPr="00A30114">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A30114" w:rsidRPr="00A30114" w:rsidRDefault="00A30114" w:rsidP="00A30114">
      <w:pPr>
        <w:numPr>
          <w:ilvl w:val="0"/>
          <w:numId w:val="43"/>
        </w:numPr>
        <w:ind w:left="426" w:hanging="426"/>
        <w:jc w:val="both"/>
      </w:pPr>
      <w:r w:rsidRPr="00A30114">
        <w:lastRenderedPageBreak/>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8 ust. 6 Umowy. </w:t>
      </w:r>
    </w:p>
    <w:p w:rsidR="001B2ABA" w:rsidRPr="003142C7" w:rsidRDefault="001B2ABA" w:rsidP="00702027">
      <w:pPr>
        <w:suppressAutoHyphens/>
        <w:spacing w:line="200" w:lineRule="atLeast"/>
        <w:ind w:right="-1"/>
        <w:rPr>
          <w:rFonts w:eastAsia="Calibri"/>
          <w:lang w:eastAsia="zh-CN"/>
        </w:rPr>
      </w:pPr>
    </w:p>
    <w:p w:rsidR="001B2ABA" w:rsidRPr="003142C7" w:rsidRDefault="001B2ABA" w:rsidP="001B2ABA">
      <w:pPr>
        <w:suppressAutoHyphens/>
        <w:spacing w:line="200" w:lineRule="atLeast"/>
        <w:ind w:right="-1"/>
        <w:jc w:val="center"/>
        <w:rPr>
          <w:rFonts w:eastAsia="Calibri"/>
          <w:lang w:eastAsia="zh-CN"/>
        </w:rPr>
      </w:pPr>
      <w:r w:rsidRPr="003142C7">
        <w:rPr>
          <w:rFonts w:eastAsia="Calibri"/>
          <w:lang w:eastAsia="zh-CN"/>
        </w:rPr>
        <w:t xml:space="preserve">§ </w:t>
      </w:r>
      <w:r w:rsidR="00A30114">
        <w:rPr>
          <w:rFonts w:eastAsia="Calibri"/>
          <w:lang w:eastAsia="zh-CN"/>
        </w:rPr>
        <w:t>10</w:t>
      </w:r>
    </w:p>
    <w:p w:rsidR="001B2ABA" w:rsidRPr="003142C7" w:rsidRDefault="001B2ABA" w:rsidP="001B2ABA">
      <w:pPr>
        <w:suppressAutoHyphens/>
        <w:spacing w:line="200" w:lineRule="atLeast"/>
        <w:ind w:right="-1"/>
        <w:jc w:val="center"/>
        <w:rPr>
          <w:rFonts w:eastAsia="Calibri"/>
          <w:lang w:eastAsia="zh-CN"/>
        </w:rPr>
      </w:pPr>
    </w:p>
    <w:p w:rsidR="00DD2E46" w:rsidRDefault="00DD2E46" w:rsidP="00B12827">
      <w:pPr>
        <w:pStyle w:val="Akapitzlist"/>
        <w:numPr>
          <w:ilvl w:val="3"/>
          <w:numId w:val="36"/>
        </w:numPr>
        <w:spacing w:after="0"/>
        <w:ind w:left="284" w:hanging="284"/>
        <w:jc w:val="both"/>
        <w:rPr>
          <w:rFonts w:ascii="Times New Roman" w:hAnsi="Times New Roman" w:cs="Times New Roman"/>
          <w:sz w:val="24"/>
          <w:szCs w:val="24"/>
        </w:rPr>
      </w:pPr>
      <w:r w:rsidRPr="003142C7">
        <w:rPr>
          <w:rFonts w:ascii="Times New Roman" w:hAnsi="Times New Roman" w:cs="Times New Roman"/>
          <w:sz w:val="24"/>
          <w:szCs w:val="24"/>
        </w:rPr>
        <w:t>Zgodnie z treścią specyfikacji warunków zamówienia, Wykonawca zobowiązuje się zatrudnić na umowę o pracę minimum 4 osoby wykonujące czynności serwisowe.</w:t>
      </w:r>
    </w:p>
    <w:p w:rsidR="007C76DF" w:rsidRPr="003142C7" w:rsidRDefault="007C76DF" w:rsidP="007C76DF">
      <w:pPr>
        <w:pStyle w:val="Akapitzlist"/>
        <w:spacing w:after="0"/>
        <w:ind w:left="284"/>
        <w:jc w:val="both"/>
        <w:rPr>
          <w:rFonts w:ascii="Times New Roman" w:hAnsi="Times New Roman" w:cs="Times New Roman"/>
          <w:sz w:val="24"/>
          <w:szCs w:val="24"/>
        </w:rPr>
      </w:pPr>
    </w:p>
    <w:p w:rsidR="00DD2E46" w:rsidRDefault="00DD2E46" w:rsidP="00B12827">
      <w:pPr>
        <w:pStyle w:val="Akapitzlist"/>
        <w:numPr>
          <w:ilvl w:val="3"/>
          <w:numId w:val="36"/>
        </w:numPr>
        <w:spacing w:after="0"/>
        <w:ind w:left="284" w:hanging="284"/>
        <w:jc w:val="both"/>
        <w:rPr>
          <w:rFonts w:ascii="Times New Roman" w:hAnsi="Times New Roman" w:cs="Times New Roman"/>
          <w:sz w:val="24"/>
          <w:szCs w:val="24"/>
        </w:rPr>
      </w:pPr>
      <w:r w:rsidRPr="003142C7">
        <w:rPr>
          <w:rFonts w:ascii="Times New Roman" w:hAnsi="Times New Roman" w:cs="Times New Roman"/>
          <w:sz w:val="24"/>
          <w:szCs w:val="24"/>
        </w:rPr>
        <w:t xml:space="preserve">Zamawiający zastrzega sobie prawo do skontrolowania w/w wymogu, żądając przedłożenia w wyznaczonym terminie kserokopii umów o pracę. </w:t>
      </w:r>
    </w:p>
    <w:p w:rsidR="007C76DF" w:rsidRPr="007C76DF" w:rsidRDefault="007C76DF" w:rsidP="007C76DF">
      <w:pPr>
        <w:jc w:val="both"/>
      </w:pPr>
    </w:p>
    <w:p w:rsidR="001B2ABA" w:rsidRPr="00496E70" w:rsidRDefault="00DD2E46" w:rsidP="00B12827">
      <w:pPr>
        <w:pStyle w:val="Akapitzlist"/>
        <w:numPr>
          <w:ilvl w:val="3"/>
          <w:numId w:val="36"/>
        </w:numPr>
        <w:tabs>
          <w:tab w:val="left" w:pos="284"/>
        </w:tabs>
        <w:ind w:left="284" w:hanging="284"/>
        <w:jc w:val="both"/>
        <w:rPr>
          <w:rFonts w:ascii="Times New Roman" w:hAnsi="Times New Roman" w:cs="Times New Roman"/>
          <w:sz w:val="24"/>
          <w:szCs w:val="24"/>
        </w:rPr>
      </w:pPr>
      <w:r w:rsidRPr="003142C7">
        <w:rPr>
          <w:rFonts w:ascii="Times New Roman" w:hAnsi="Times New Roman" w:cs="Times New Roman"/>
          <w:sz w:val="24"/>
          <w:szCs w:val="24"/>
        </w:rPr>
        <w:t>W przypadku niewypełnienia obowiązku wynikającego z § 10 ust. 1 niniejszej umowy, zamawiającemu przysługuje prawo naliczenia kary umownej w wysokości 10.000,00 zł brutto oraz  do odstąpienia do umowy w trybie natychmiastowym. Przy czym kara umowna może być potrącana z faktur wystawionych przez Wykonawcę za realizację przedmiotu niniejszej umowy.</w:t>
      </w:r>
    </w:p>
    <w:p w:rsidR="001B2ABA" w:rsidRPr="003142C7" w:rsidRDefault="001B2ABA" w:rsidP="001B2ABA">
      <w:pPr>
        <w:suppressAutoHyphens/>
        <w:ind w:right="-1"/>
        <w:jc w:val="center"/>
        <w:rPr>
          <w:rFonts w:eastAsia="Calibri"/>
          <w:lang w:eastAsia="zh-CN"/>
        </w:rPr>
      </w:pPr>
      <w:r w:rsidRPr="003142C7">
        <w:rPr>
          <w:rFonts w:eastAsia="Calibri"/>
          <w:lang w:eastAsia="zh-CN"/>
        </w:rPr>
        <w:t>§ 1</w:t>
      </w:r>
      <w:r w:rsidR="00A30114">
        <w:rPr>
          <w:rFonts w:eastAsia="Calibri"/>
          <w:lang w:eastAsia="zh-CN"/>
        </w:rPr>
        <w:t>1</w:t>
      </w:r>
    </w:p>
    <w:p w:rsidR="001B2ABA" w:rsidRPr="003142C7" w:rsidRDefault="001B2ABA" w:rsidP="001B2ABA">
      <w:pPr>
        <w:suppressAutoHyphens/>
        <w:ind w:right="-1"/>
        <w:rPr>
          <w:rFonts w:eastAsia="Calibri"/>
          <w:lang w:eastAsia="zh-CN"/>
        </w:rPr>
      </w:pPr>
    </w:p>
    <w:p w:rsidR="001B2ABA" w:rsidRPr="003142C7" w:rsidRDefault="001B2ABA" w:rsidP="001B2ABA">
      <w:pPr>
        <w:suppressAutoHyphens/>
        <w:ind w:right="-1"/>
        <w:rPr>
          <w:rFonts w:eastAsia="Calibri"/>
          <w:lang w:eastAsia="zh-CN"/>
        </w:rPr>
      </w:pPr>
      <w:r w:rsidRPr="003142C7">
        <w:rPr>
          <w:rFonts w:eastAsia="Calibri"/>
          <w:lang w:eastAsia="zh-CN"/>
        </w:rPr>
        <w:t>1. Wykonawca zapłaci na rzecz Zamawiającego kary umowne w wypadku:</w:t>
      </w:r>
    </w:p>
    <w:p w:rsidR="001B2ABA" w:rsidRPr="003142C7" w:rsidRDefault="00A255FF" w:rsidP="00B12827">
      <w:pPr>
        <w:pStyle w:val="Akapitzlist"/>
        <w:numPr>
          <w:ilvl w:val="0"/>
          <w:numId w:val="41"/>
        </w:numPr>
        <w:suppressAutoHyphens/>
        <w:jc w:val="both"/>
        <w:rPr>
          <w:rFonts w:ascii="Times New Roman" w:eastAsia="Calibri" w:hAnsi="Times New Roman" w:cs="Times New Roman"/>
          <w:sz w:val="24"/>
          <w:szCs w:val="24"/>
          <w:lang w:eastAsia="zh-CN"/>
        </w:rPr>
      </w:pPr>
      <w:r w:rsidRPr="003142C7">
        <w:rPr>
          <w:rFonts w:ascii="Times New Roman" w:eastAsia="Calibri" w:hAnsi="Times New Roman" w:cs="Times New Roman"/>
          <w:sz w:val="24"/>
          <w:szCs w:val="24"/>
          <w:lang w:eastAsia="zh-CN"/>
        </w:rPr>
        <w:t xml:space="preserve">niezrealizowania lub nienależytego zrealizowania umowy </w:t>
      </w:r>
      <w:r w:rsidRPr="00A42A7F">
        <w:rPr>
          <w:rFonts w:ascii="Times New Roman" w:eastAsia="Calibri" w:hAnsi="Times New Roman" w:cs="Times New Roman"/>
          <w:color w:val="000000" w:themeColor="text1"/>
          <w:sz w:val="24"/>
          <w:szCs w:val="24"/>
          <w:lang w:eastAsia="zh-CN"/>
        </w:rPr>
        <w:t xml:space="preserve">- w wysokości </w:t>
      </w:r>
      <w:r w:rsidR="00A42A7F" w:rsidRPr="00A42A7F">
        <w:rPr>
          <w:rFonts w:ascii="Times New Roman" w:eastAsia="Calibri" w:hAnsi="Times New Roman" w:cs="Times New Roman"/>
          <w:color w:val="000000" w:themeColor="text1"/>
          <w:sz w:val="24"/>
          <w:szCs w:val="24"/>
          <w:lang w:eastAsia="zh-CN"/>
        </w:rPr>
        <w:t xml:space="preserve">1% </w:t>
      </w:r>
      <w:r w:rsidR="00427B39" w:rsidRPr="00A42A7F">
        <w:rPr>
          <w:rFonts w:ascii="Times New Roman" w:eastAsia="Calibri" w:hAnsi="Times New Roman" w:cs="Times New Roman"/>
          <w:color w:val="000000" w:themeColor="text1"/>
          <w:sz w:val="24"/>
          <w:szCs w:val="24"/>
          <w:lang w:eastAsia="zh-CN"/>
        </w:rPr>
        <w:t xml:space="preserve"> </w:t>
      </w:r>
      <w:r w:rsidR="00A42A7F" w:rsidRPr="00A42A7F">
        <w:rPr>
          <w:rFonts w:ascii="Times New Roman" w:eastAsia="Calibri" w:hAnsi="Times New Roman" w:cs="Times New Roman"/>
          <w:color w:val="000000" w:themeColor="text1"/>
          <w:sz w:val="24"/>
          <w:szCs w:val="24"/>
          <w:lang w:eastAsia="zh-CN"/>
        </w:rPr>
        <w:t>wartości netto umowy</w:t>
      </w:r>
      <w:r w:rsidR="000E0D40">
        <w:rPr>
          <w:rFonts w:ascii="Times New Roman" w:eastAsia="Calibri" w:hAnsi="Times New Roman" w:cs="Times New Roman"/>
          <w:sz w:val="24"/>
          <w:szCs w:val="24"/>
          <w:lang w:eastAsia="zh-CN"/>
        </w:rPr>
        <w:t xml:space="preserve"> </w:t>
      </w:r>
      <w:r w:rsidRPr="003142C7">
        <w:rPr>
          <w:rFonts w:ascii="Times New Roman" w:eastAsia="Calibri" w:hAnsi="Times New Roman" w:cs="Times New Roman"/>
          <w:sz w:val="24"/>
          <w:szCs w:val="24"/>
          <w:lang w:eastAsia="zh-CN"/>
        </w:rPr>
        <w:t>za każdy rozpoczęty dzień zwłoki,</w:t>
      </w:r>
    </w:p>
    <w:p w:rsidR="001B2ABA" w:rsidRDefault="001B2ABA" w:rsidP="00702027">
      <w:pPr>
        <w:suppressAutoHyphens/>
        <w:ind w:left="284" w:hanging="284"/>
        <w:jc w:val="both"/>
        <w:rPr>
          <w:rFonts w:eastAsia="Calibri"/>
          <w:lang w:eastAsia="zh-CN"/>
        </w:rPr>
      </w:pPr>
      <w:r w:rsidRPr="003142C7">
        <w:rPr>
          <w:rFonts w:eastAsia="Calibri"/>
          <w:lang w:eastAsia="zh-CN"/>
        </w:rPr>
        <w:t>2. Jeżeli szkoda rzeczywista będzie wyższa niż kara umowna, strony mogą być zobowiązane do zapłaty odszkodowania przekraczającego karę umowną na zasadach ogólnych.</w:t>
      </w:r>
    </w:p>
    <w:p w:rsidR="007C76DF" w:rsidRPr="003142C7" w:rsidRDefault="007C76DF" w:rsidP="00702027">
      <w:pPr>
        <w:suppressAutoHyphens/>
        <w:ind w:left="284" w:hanging="284"/>
        <w:jc w:val="both"/>
        <w:rPr>
          <w:rFonts w:eastAsia="Calibri"/>
          <w:lang w:eastAsia="zh-CN"/>
        </w:rPr>
      </w:pPr>
    </w:p>
    <w:p w:rsidR="00DD2E46" w:rsidRPr="003142C7" w:rsidRDefault="00DD2E46" w:rsidP="00B12827">
      <w:pPr>
        <w:numPr>
          <w:ilvl w:val="0"/>
          <w:numId w:val="42"/>
        </w:numPr>
        <w:suppressAutoHyphens/>
        <w:ind w:left="284" w:hanging="284"/>
        <w:jc w:val="both"/>
      </w:pPr>
      <w:r w:rsidRPr="003142C7">
        <w:t>Łączna wysokość kar umownych</w:t>
      </w:r>
      <w:r w:rsidR="00496E70">
        <w:t>,</w:t>
      </w:r>
      <w:r w:rsidRPr="003142C7">
        <w:t xml:space="preserve"> które mogą dochodzić strony nie może przekroczyć </w:t>
      </w:r>
      <w:r w:rsidRPr="003142C7">
        <w:rPr>
          <w:color w:val="000000" w:themeColor="text1"/>
        </w:rPr>
        <w:t>30</w:t>
      </w:r>
      <w:r w:rsidRPr="003142C7">
        <w:t>% wartości brutto zawartej umowy.</w:t>
      </w:r>
    </w:p>
    <w:p w:rsidR="006C21E1" w:rsidRPr="003142C7" w:rsidRDefault="006C21E1" w:rsidP="001B2ABA">
      <w:pPr>
        <w:suppressAutoHyphens/>
        <w:jc w:val="both"/>
        <w:rPr>
          <w:rFonts w:eastAsia="Calibri"/>
          <w:lang w:eastAsia="zh-CN"/>
        </w:rPr>
      </w:pPr>
    </w:p>
    <w:p w:rsidR="001B2ABA" w:rsidRPr="003142C7" w:rsidRDefault="007C76DF" w:rsidP="00702027">
      <w:pPr>
        <w:suppressAutoHyphens/>
        <w:ind w:left="284" w:hanging="284"/>
        <w:jc w:val="both"/>
        <w:rPr>
          <w:rFonts w:eastAsia="Calibri"/>
          <w:lang w:eastAsia="zh-CN"/>
        </w:rPr>
      </w:pPr>
      <w:r>
        <w:rPr>
          <w:rFonts w:eastAsia="Calibri"/>
          <w:lang w:eastAsia="zh-CN"/>
        </w:rPr>
        <w:t>4</w:t>
      </w:r>
      <w:r w:rsidR="001B2ABA" w:rsidRPr="003142C7">
        <w:rPr>
          <w:rFonts w:eastAsia="Calibri"/>
          <w:lang w:eastAsia="zh-CN"/>
        </w:rPr>
        <w:t>. Zamawiający może odstąpić od naliczania kar umownych na podstawie pisemnego, uzasadnionego wniosku Wykonawcy.</w:t>
      </w:r>
    </w:p>
    <w:p w:rsidR="001B2ABA" w:rsidRPr="003142C7" w:rsidRDefault="001B2ABA" w:rsidP="001B2ABA">
      <w:pPr>
        <w:suppressAutoHyphens/>
        <w:jc w:val="both"/>
        <w:rPr>
          <w:rFonts w:eastAsia="Calibri"/>
          <w:lang w:eastAsia="zh-CN"/>
        </w:rPr>
      </w:pPr>
    </w:p>
    <w:p w:rsidR="003142C7" w:rsidRDefault="007C76DF" w:rsidP="00496E70">
      <w:pPr>
        <w:suppressAutoHyphens/>
        <w:ind w:left="284" w:hanging="284"/>
        <w:jc w:val="both"/>
        <w:rPr>
          <w:rFonts w:eastAsia="Calibri"/>
          <w:lang w:eastAsia="zh-CN"/>
        </w:rPr>
      </w:pPr>
      <w:r>
        <w:rPr>
          <w:rFonts w:eastAsia="Calibri"/>
          <w:lang w:eastAsia="zh-CN"/>
        </w:rPr>
        <w:t>5</w:t>
      </w:r>
      <w:r w:rsidR="001B2ABA" w:rsidRPr="003142C7">
        <w:rPr>
          <w:rFonts w:eastAsia="Calibri"/>
          <w:lang w:eastAsia="zh-CN"/>
        </w:rPr>
        <w:t>. Wykonawca zobowiązany jest do zapłaty kwot wynikających z § 1</w:t>
      </w:r>
      <w:r w:rsidR="00A30114">
        <w:rPr>
          <w:rFonts w:eastAsia="Calibri"/>
          <w:lang w:eastAsia="zh-CN"/>
        </w:rPr>
        <w:t>1</w:t>
      </w:r>
      <w:r w:rsidR="001B2ABA" w:rsidRPr="003142C7">
        <w:rPr>
          <w:rFonts w:eastAsia="Calibri"/>
          <w:lang w:eastAsia="zh-CN"/>
        </w:rPr>
        <w:t xml:space="preserve"> umowy w terminie 30 dni od dnia wystawienia wezwania do zapłaty. </w:t>
      </w:r>
      <w:r w:rsidR="00DD2E46" w:rsidRPr="003142C7">
        <w:rPr>
          <w:rFonts w:eastAsia="Calibri"/>
          <w:lang w:eastAsia="zh-CN"/>
        </w:rPr>
        <w:t>Zwłoka</w:t>
      </w:r>
      <w:r w:rsidR="001B2ABA" w:rsidRPr="003142C7">
        <w:rPr>
          <w:rFonts w:eastAsia="Calibri"/>
          <w:lang w:eastAsia="zh-CN"/>
        </w:rPr>
        <w:t xml:space="preserve"> upoważnia Zamawiającego </w:t>
      </w:r>
      <w:r w:rsidR="00DD2E46" w:rsidRPr="003142C7">
        <w:rPr>
          <w:rFonts w:eastAsia="Calibri"/>
          <w:lang w:eastAsia="zh-CN"/>
        </w:rPr>
        <w:t xml:space="preserve">                         </w:t>
      </w:r>
      <w:r w:rsidR="001B2ABA" w:rsidRPr="003142C7">
        <w:rPr>
          <w:rFonts w:eastAsia="Calibri"/>
          <w:lang w:eastAsia="zh-CN"/>
        </w:rPr>
        <w:t>do naliczenia odsetek ustawowych. W przypadku niedotrzymania terminu określonego w wezwaniu do zapłaty Zamawiający ma prawo potrącić należną kwotę wraz z odsetkami z bieżących należności Wykonawcy. Zamawiający ma prawo potrącenia wymaganych należności z wystawionych przez Wykonawcę faktur.</w:t>
      </w:r>
    </w:p>
    <w:p w:rsidR="00496E70" w:rsidRPr="003142C7" w:rsidRDefault="00496E70" w:rsidP="00496E70">
      <w:pPr>
        <w:suppressAutoHyphens/>
        <w:ind w:left="284" w:hanging="284"/>
        <w:jc w:val="both"/>
        <w:rPr>
          <w:rFonts w:eastAsia="Calibri"/>
          <w:lang w:eastAsia="zh-CN"/>
        </w:rPr>
      </w:pP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w:t>
      </w:r>
      <w:r w:rsidR="00A30114">
        <w:rPr>
          <w:rFonts w:eastAsia="Calibri"/>
          <w:lang w:eastAsia="zh-CN"/>
        </w:rPr>
        <w:t>2</w:t>
      </w:r>
    </w:p>
    <w:p w:rsidR="007C76DF" w:rsidRPr="003142C7" w:rsidRDefault="001B2ABA" w:rsidP="007C76DF">
      <w:pPr>
        <w:spacing w:after="160" w:line="252" w:lineRule="auto"/>
        <w:ind w:left="284" w:hanging="284"/>
        <w:jc w:val="both"/>
        <w:rPr>
          <w:lang w:eastAsia="zh-CN"/>
        </w:rPr>
      </w:pPr>
      <w:r w:rsidRPr="003142C7">
        <w:rPr>
          <w:lang w:eastAsia="zh-CN"/>
        </w:rPr>
        <w:t>1. W sprawach nieuregulowanych niniejszą umową maj</w:t>
      </w:r>
      <w:r w:rsidR="002F351B" w:rsidRPr="003142C7">
        <w:rPr>
          <w:lang w:eastAsia="zh-CN"/>
        </w:rPr>
        <w:t>ą</w:t>
      </w:r>
      <w:r w:rsidRPr="003142C7">
        <w:rPr>
          <w:lang w:eastAsia="zh-CN"/>
        </w:rPr>
        <w:t xml:space="preserve"> zastosowanie przepisy Kodeksu cywilnego.</w:t>
      </w:r>
    </w:p>
    <w:p w:rsidR="00496E70" w:rsidRPr="003142C7" w:rsidRDefault="001B2ABA" w:rsidP="00A30114">
      <w:pPr>
        <w:spacing w:after="160" w:line="252" w:lineRule="auto"/>
        <w:ind w:left="284" w:hanging="284"/>
        <w:jc w:val="both"/>
        <w:rPr>
          <w:lang w:eastAsia="zh-CN"/>
        </w:rPr>
      </w:pPr>
      <w:r w:rsidRPr="003142C7">
        <w:rPr>
          <w:lang w:eastAsia="zh-CN"/>
        </w:rPr>
        <w:lastRenderedPageBreak/>
        <w:t xml:space="preserve">2. Umowa zostaje zawarta na czas określony </w:t>
      </w:r>
      <w:r w:rsidR="0099223C">
        <w:rPr>
          <w:lang w:eastAsia="zh-CN"/>
        </w:rPr>
        <w:t>24</w:t>
      </w:r>
      <w:r w:rsidRPr="003142C7">
        <w:rPr>
          <w:lang w:eastAsia="zh-CN"/>
        </w:rPr>
        <w:t xml:space="preserve"> miesięcy</w:t>
      </w:r>
      <w:r w:rsidR="007C76DF">
        <w:rPr>
          <w:lang w:eastAsia="zh-CN"/>
        </w:rPr>
        <w:t>,</w:t>
      </w:r>
      <w:r w:rsidRPr="003142C7">
        <w:rPr>
          <w:lang w:eastAsia="zh-CN"/>
        </w:rPr>
        <w:t xml:space="preserve"> tj. od</w:t>
      </w:r>
      <w:r w:rsidR="00702027">
        <w:rPr>
          <w:lang w:eastAsia="zh-CN"/>
        </w:rPr>
        <w:t xml:space="preserve"> dnia:</w:t>
      </w:r>
      <w:r w:rsidRPr="003142C7">
        <w:rPr>
          <w:lang w:eastAsia="zh-CN"/>
        </w:rPr>
        <w:t xml:space="preserve"> …………………… do</w:t>
      </w:r>
      <w:r w:rsidR="00496E70">
        <w:rPr>
          <w:lang w:eastAsia="zh-CN"/>
        </w:rPr>
        <w:t xml:space="preserve"> dnia:</w:t>
      </w:r>
      <w:r w:rsidRPr="003142C7">
        <w:rPr>
          <w:lang w:eastAsia="zh-CN"/>
        </w:rPr>
        <w:t xml:space="preserve"> ……………….</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§13</w:t>
      </w:r>
    </w:p>
    <w:p w:rsidR="00E95F56" w:rsidRPr="003142C7" w:rsidRDefault="001B2ABA" w:rsidP="001B2ABA">
      <w:pPr>
        <w:spacing w:after="160" w:line="252" w:lineRule="auto"/>
        <w:jc w:val="both"/>
        <w:rPr>
          <w:lang w:eastAsia="zh-CN"/>
        </w:rPr>
      </w:pPr>
      <w:r w:rsidRPr="003142C7">
        <w:rPr>
          <w:lang w:eastAsia="zh-CN"/>
        </w:rPr>
        <w:t xml:space="preserve">Wszelkie zmiany w niniejszej umowie mogą być dokonywane wyłącznie w formie pisemnej </w:t>
      </w:r>
      <w:r w:rsidR="00702027">
        <w:rPr>
          <w:lang w:eastAsia="zh-CN"/>
        </w:rPr>
        <w:t xml:space="preserve"> </w:t>
      </w:r>
      <w:r w:rsidRPr="003142C7">
        <w:rPr>
          <w:lang w:eastAsia="zh-CN"/>
        </w:rPr>
        <w:t xml:space="preserve">za zgodą obydwu </w:t>
      </w:r>
      <w:r w:rsidR="00496E70">
        <w:rPr>
          <w:lang w:eastAsia="zh-CN"/>
        </w:rPr>
        <w:t>S</w:t>
      </w:r>
      <w:r w:rsidRPr="003142C7">
        <w:rPr>
          <w:lang w:eastAsia="zh-CN"/>
        </w:rPr>
        <w:t>tron, pod rygorem nieważności.</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§14</w:t>
      </w:r>
      <w:bookmarkStart w:id="10" w:name="_GoBack"/>
      <w:bookmarkEnd w:id="10"/>
    </w:p>
    <w:p w:rsidR="001B2ABA" w:rsidRPr="003142C7" w:rsidRDefault="001B2ABA" w:rsidP="001B2ABA">
      <w:pPr>
        <w:spacing w:after="160" w:line="252" w:lineRule="auto"/>
        <w:jc w:val="both"/>
        <w:rPr>
          <w:lang w:eastAsia="zh-CN"/>
        </w:rPr>
      </w:pPr>
      <w:r w:rsidRPr="003142C7">
        <w:rPr>
          <w:lang w:eastAsia="zh-CN"/>
        </w:rPr>
        <w:t>Umowę sporządzono w dwóch jednobrzmiących egzemplarzach</w:t>
      </w:r>
      <w:r w:rsidR="00496E70">
        <w:rPr>
          <w:lang w:eastAsia="zh-CN"/>
        </w:rPr>
        <w:t>,</w:t>
      </w:r>
      <w:r w:rsidRPr="003142C7">
        <w:rPr>
          <w:lang w:eastAsia="zh-CN"/>
        </w:rPr>
        <w:t xml:space="preserve"> po jednym dla każdej </w:t>
      </w:r>
      <w:r w:rsidR="00496E70">
        <w:rPr>
          <w:lang w:eastAsia="zh-CN"/>
        </w:rPr>
        <w:t xml:space="preserve">                         </w:t>
      </w:r>
      <w:r w:rsidRPr="003142C7">
        <w:rPr>
          <w:lang w:eastAsia="zh-CN"/>
        </w:rPr>
        <w:t xml:space="preserve">ze </w:t>
      </w:r>
      <w:r w:rsidR="00702027">
        <w:rPr>
          <w:lang w:eastAsia="zh-CN"/>
        </w:rPr>
        <w:t>S</w:t>
      </w:r>
      <w:r w:rsidRPr="003142C7">
        <w:rPr>
          <w:lang w:eastAsia="zh-CN"/>
        </w:rPr>
        <w:t>tron.</w:t>
      </w:r>
    </w:p>
    <w:p w:rsidR="001B2ABA" w:rsidRPr="003142C7" w:rsidRDefault="001B2ABA" w:rsidP="001B2ABA">
      <w:pPr>
        <w:suppressAutoHyphens/>
        <w:spacing w:after="200" w:line="276" w:lineRule="auto"/>
        <w:jc w:val="center"/>
        <w:rPr>
          <w:rFonts w:eastAsia="Calibri"/>
          <w:lang w:eastAsia="zh-CN"/>
        </w:rPr>
      </w:pPr>
    </w:p>
    <w:p w:rsidR="001B2ABA" w:rsidRPr="003142C7" w:rsidRDefault="001B2ABA" w:rsidP="001B2ABA">
      <w:pPr>
        <w:suppressAutoHyphens/>
        <w:spacing w:after="200" w:line="276" w:lineRule="auto"/>
        <w:jc w:val="center"/>
        <w:rPr>
          <w:rFonts w:eastAsia="Calibri"/>
          <w:lang w:eastAsia="zh-CN"/>
        </w:rPr>
      </w:pPr>
    </w:p>
    <w:p w:rsidR="001B2ABA" w:rsidRPr="003142C7" w:rsidRDefault="001B2ABA" w:rsidP="001B2ABA">
      <w:pPr>
        <w:suppressAutoHyphens/>
        <w:spacing w:after="200" w:line="276" w:lineRule="auto"/>
        <w:rPr>
          <w:rFonts w:eastAsia="Calibri"/>
          <w:lang w:eastAsia="zh-CN"/>
        </w:rPr>
      </w:pPr>
      <w:r w:rsidRPr="007C76DF">
        <w:rPr>
          <w:rFonts w:eastAsia="Calibri"/>
          <w:b/>
          <w:lang w:eastAsia="zh-CN"/>
        </w:rPr>
        <w:t>Wykonawca</w:t>
      </w:r>
      <w:r w:rsidRPr="003142C7">
        <w:rPr>
          <w:rFonts w:eastAsia="Calibri"/>
          <w:lang w:eastAsia="zh-CN"/>
        </w:rPr>
        <w:tab/>
      </w:r>
      <w:r w:rsidRPr="003142C7">
        <w:rPr>
          <w:rFonts w:eastAsia="Calibri"/>
          <w:lang w:eastAsia="zh-CN"/>
        </w:rPr>
        <w:tab/>
      </w:r>
      <w:r w:rsidRPr="003142C7">
        <w:rPr>
          <w:rFonts w:eastAsia="Calibri"/>
          <w:lang w:eastAsia="zh-CN"/>
        </w:rPr>
        <w:tab/>
      </w:r>
      <w:r w:rsidR="007C76DF">
        <w:rPr>
          <w:rFonts w:eastAsia="Calibri"/>
          <w:lang w:eastAsia="zh-CN"/>
        </w:rPr>
        <w:t xml:space="preserve">                                                                              </w:t>
      </w:r>
      <w:r w:rsidR="007C76DF" w:rsidRPr="007C76DF">
        <w:rPr>
          <w:rFonts w:eastAsia="Calibri"/>
          <w:b/>
          <w:lang w:eastAsia="zh-CN"/>
        </w:rPr>
        <w:t>Zamawiający</w:t>
      </w:r>
      <w:r w:rsidRPr="003142C7">
        <w:rPr>
          <w:rFonts w:eastAsia="Calibri"/>
          <w:lang w:eastAsia="zh-CN"/>
        </w:rPr>
        <w:tab/>
      </w:r>
      <w:r w:rsidRPr="003142C7">
        <w:rPr>
          <w:rFonts w:eastAsia="Calibri"/>
          <w:lang w:eastAsia="zh-CN"/>
        </w:rPr>
        <w:tab/>
      </w:r>
      <w:r w:rsidRPr="003142C7">
        <w:rPr>
          <w:rFonts w:eastAsia="Calibri"/>
          <w:lang w:eastAsia="zh-CN"/>
        </w:rPr>
        <w:tab/>
        <w:t xml:space="preserve">                                              </w:t>
      </w:r>
    </w:p>
    <w:p w:rsidR="001B2ABA" w:rsidRPr="003142C7" w:rsidRDefault="001B2ABA" w:rsidP="001B2ABA">
      <w:pPr>
        <w:shd w:val="clear" w:color="auto" w:fill="FFFFFF"/>
        <w:suppressAutoHyphens/>
        <w:spacing w:before="280" w:after="280" w:line="276" w:lineRule="auto"/>
        <w:rPr>
          <w:rFonts w:eastAsia="Arial Unicode MS"/>
          <w:bCs/>
          <w:lang w:eastAsia="zh-CN"/>
        </w:rPr>
      </w:pPr>
    </w:p>
    <w:p w:rsidR="002B5BE9" w:rsidRPr="003142C7" w:rsidRDefault="002B5BE9" w:rsidP="001B2ABA">
      <w:pPr>
        <w:ind w:left="284"/>
        <w:jc w:val="center"/>
        <w:rPr>
          <w:i/>
        </w:rPr>
      </w:pPr>
    </w:p>
    <w:sectPr w:rsidR="002B5BE9" w:rsidRPr="003142C7"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27" w:rsidRDefault="00702027">
      <w:r>
        <w:separator/>
      </w:r>
    </w:p>
  </w:endnote>
  <w:endnote w:type="continuationSeparator" w:id="0">
    <w:p w:rsidR="00702027" w:rsidRDefault="007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Default="0070202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2027" w:rsidRDefault="00702027"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Pr="00CC222D" w:rsidRDefault="0070202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22</w:t>
    </w:r>
    <w:r w:rsidRPr="00CC222D">
      <w:rPr>
        <w:rFonts w:ascii="Cambria" w:hAnsi="Cambria"/>
        <w:sz w:val="20"/>
        <w:szCs w:val="20"/>
      </w:rPr>
      <w:fldChar w:fldCharType="end"/>
    </w:r>
  </w:p>
  <w:p w:rsidR="00702027" w:rsidRDefault="0070202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27" w:rsidRDefault="00702027">
      <w:r>
        <w:separator/>
      </w:r>
    </w:p>
  </w:footnote>
  <w:footnote w:type="continuationSeparator" w:id="0">
    <w:p w:rsidR="00702027" w:rsidRDefault="00702027">
      <w:r>
        <w:continuationSeparator/>
      </w:r>
    </w:p>
  </w:footnote>
  <w:footnote w:id="1">
    <w:p w:rsidR="00702027" w:rsidRPr="00A82964" w:rsidRDefault="00702027"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702027" w:rsidRPr="00A82964" w:rsidRDefault="00702027"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2027" w:rsidRPr="00A82964" w:rsidRDefault="00702027"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2027" w:rsidRPr="00761CEB" w:rsidRDefault="00702027"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Default="00702027"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702027" w:rsidRDefault="00702027" w:rsidP="00E47F4A">
    <w:pPr>
      <w:pStyle w:val="Nagwek"/>
      <w:rPr>
        <w:rFonts w:ascii="Cambria" w:hAnsi="Cambria"/>
        <w:sz w:val="20"/>
        <w:szCs w:val="20"/>
      </w:rPr>
    </w:pPr>
  </w:p>
  <w:p w:rsidR="00702027" w:rsidRDefault="00702027" w:rsidP="007B21AB">
    <w:pPr>
      <w:pStyle w:val="Nagwek"/>
      <w:rPr>
        <w:rFonts w:ascii="Cambria" w:hAnsi="Cambria" w:cs="Arial"/>
        <w:b/>
        <w:sz w:val="20"/>
      </w:rPr>
    </w:pPr>
    <w:r>
      <w:rPr>
        <w:rFonts w:ascii="Cambria" w:hAnsi="Cambria"/>
        <w:sz w:val="20"/>
        <w:szCs w:val="20"/>
      </w:rPr>
      <w:t>Znak sprawy:SZSPOO.SZPiGM.3810/</w:t>
    </w:r>
    <w:r w:rsidR="00BD66E0">
      <w:rPr>
        <w:rFonts w:ascii="Cambria" w:hAnsi="Cambria"/>
        <w:sz w:val="20"/>
        <w:szCs w:val="20"/>
      </w:rPr>
      <w:t>14</w:t>
    </w:r>
    <w:r>
      <w:rPr>
        <w:rFonts w:ascii="Cambria" w:hAnsi="Cambria"/>
        <w:sz w:val="20"/>
        <w:szCs w:val="20"/>
      </w:rPr>
      <w:t>/2023</w:t>
    </w:r>
  </w:p>
  <w:p w:rsidR="00702027" w:rsidRDefault="00702027" w:rsidP="007B21AB">
    <w:pPr>
      <w:pStyle w:val="Nagwek"/>
      <w:rPr>
        <w:rFonts w:ascii="Cambria" w:hAnsi="Cambria" w:cs="Arial"/>
        <w:b/>
        <w:sz w:val="20"/>
      </w:rPr>
    </w:pPr>
  </w:p>
  <w:p w:rsidR="00702027" w:rsidRDefault="00702027"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9027566"/>
    <w:multiLevelType w:val="hybridMultilevel"/>
    <w:tmpl w:val="4F80637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97B1D54"/>
    <w:multiLevelType w:val="hybridMultilevel"/>
    <w:tmpl w:val="F17818E6"/>
    <w:lvl w:ilvl="0" w:tplc="8B9A190E">
      <w:start w:val="1"/>
      <w:numFmt w:val="decimal"/>
      <w:lvlText w:val="%1."/>
      <w:lvlJc w:val="left"/>
      <w:pPr>
        <w:ind w:left="720" w:hanging="360"/>
      </w:pPr>
      <w:rPr>
        <w:rFonts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F2749"/>
    <w:multiLevelType w:val="hybridMultilevel"/>
    <w:tmpl w:val="9BF6B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FF1621"/>
    <w:multiLevelType w:val="hybridMultilevel"/>
    <w:tmpl w:val="683E8442"/>
    <w:lvl w:ilvl="0" w:tplc="DB90E0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737556"/>
    <w:multiLevelType w:val="hybridMultilevel"/>
    <w:tmpl w:val="62BE7362"/>
    <w:lvl w:ilvl="0" w:tplc="1A385108">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
  </w:num>
  <w:num w:numId="3">
    <w:abstractNumId w:val="51"/>
  </w:num>
  <w:num w:numId="4">
    <w:abstractNumId w:val="21"/>
  </w:num>
  <w:num w:numId="5">
    <w:abstractNumId w:val="48"/>
  </w:num>
  <w:num w:numId="6">
    <w:abstractNumId w:val="50"/>
  </w:num>
  <w:num w:numId="7">
    <w:abstractNumId w:val="49"/>
  </w:num>
  <w:num w:numId="8">
    <w:abstractNumId w:val="42"/>
  </w:num>
  <w:num w:numId="9">
    <w:abstractNumId w:val="40"/>
  </w:num>
  <w:num w:numId="10">
    <w:abstractNumId w:val="61"/>
  </w:num>
  <w:num w:numId="11">
    <w:abstractNumId w:val="32"/>
  </w:num>
  <w:num w:numId="12">
    <w:abstractNumId w:val="59"/>
  </w:num>
  <w:num w:numId="13">
    <w:abstractNumId w:val="35"/>
  </w:num>
  <w:num w:numId="14">
    <w:abstractNumId w:val="41"/>
  </w:num>
  <w:num w:numId="15">
    <w:abstractNumId w:val="39"/>
  </w:num>
  <w:num w:numId="16">
    <w:abstractNumId w:val="31"/>
  </w:num>
  <w:num w:numId="17">
    <w:abstractNumId w:val="60"/>
  </w:num>
  <w:num w:numId="18">
    <w:abstractNumId w:val="44"/>
  </w:num>
  <w:num w:numId="19">
    <w:abstractNumId w:val="9"/>
  </w:num>
  <w:num w:numId="20">
    <w:abstractNumId w:val="10"/>
  </w:num>
  <w:num w:numId="21">
    <w:abstractNumId w:val="8"/>
  </w:num>
  <w:num w:numId="22">
    <w:abstractNumId w:val="23"/>
  </w:num>
  <w:num w:numId="23">
    <w:abstractNumId w:val="18"/>
  </w:num>
  <w:num w:numId="24">
    <w:abstractNumId w:val="34"/>
  </w:num>
  <w:num w:numId="25">
    <w:abstractNumId w:val="55"/>
  </w:num>
  <w:num w:numId="26">
    <w:abstractNumId w:val="19"/>
  </w:num>
  <w:num w:numId="27">
    <w:abstractNumId w:val="24"/>
  </w:num>
  <w:num w:numId="28">
    <w:abstractNumId w:val="56"/>
  </w:num>
  <w:num w:numId="29">
    <w:abstractNumId w:val="33"/>
  </w:num>
  <w:num w:numId="30">
    <w:abstractNumId w:val="46"/>
  </w:num>
  <w:num w:numId="31">
    <w:abstractNumId w:val="25"/>
  </w:num>
  <w:num w:numId="32">
    <w:abstractNumId w:val="54"/>
  </w:num>
  <w:num w:numId="33">
    <w:abstractNumId w:val="27"/>
  </w:num>
  <w:num w:numId="34">
    <w:abstractNumId w:val="22"/>
  </w:num>
  <w:num w:numId="35">
    <w:abstractNumId w:val="53"/>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6"/>
  </w:num>
  <w:num w:numId="39">
    <w:abstractNumId w:val="3"/>
  </w:num>
  <w:num w:numId="40">
    <w:abstractNumId w:val="7"/>
  </w:num>
  <w:num w:numId="41">
    <w:abstractNumId w:val="26"/>
  </w:num>
  <w:num w:numId="42">
    <w:abstractNumId w:val="6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011E"/>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A06"/>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624"/>
    <w:rsid w:val="000C7737"/>
    <w:rsid w:val="000D0AD6"/>
    <w:rsid w:val="000D0AF3"/>
    <w:rsid w:val="000D12EB"/>
    <w:rsid w:val="000D208F"/>
    <w:rsid w:val="000D2D21"/>
    <w:rsid w:val="000D40FD"/>
    <w:rsid w:val="000D5B67"/>
    <w:rsid w:val="000D6556"/>
    <w:rsid w:val="000D6645"/>
    <w:rsid w:val="000D6D5C"/>
    <w:rsid w:val="000E05B9"/>
    <w:rsid w:val="000E0D40"/>
    <w:rsid w:val="000E28F5"/>
    <w:rsid w:val="000E3107"/>
    <w:rsid w:val="000E3BDB"/>
    <w:rsid w:val="000E3E42"/>
    <w:rsid w:val="000E4B05"/>
    <w:rsid w:val="000E4E2A"/>
    <w:rsid w:val="000E522B"/>
    <w:rsid w:val="000E5B22"/>
    <w:rsid w:val="000E7F53"/>
    <w:rsid w:val="000F01F6"/>
    <w:rsid w:val="000F1E5A"/>
    <w:rsid w:val="000F2110"/>
    <w:rsid w:val="000F2308"/>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36"/>
    <w:rsid w:val="001B0772"/>
    <w:rsid w:val="001B0D1B"/>
    <w:rsid w:val="001B1081"/>
    <w:rsid w:val="001B1EA4"/>
    <w:rsid w:val="001B2ABA"/>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1AA8"/>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1ED1"/>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9EE"/>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351B"/>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42C7"/>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256E"/>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3F7B58"/>
    <w:rsid w:val="0040058F"/>
    <w:rsid w:val="00400735"/>
    <w:rsid w:val="00401BF0"/>
    <w:rsid w:val="00402EC5"/>
    <w:rsid w:val="00403904"/>
    <w:rsid w:val="004039E4"/>
    <w:rsid w:val="004043B2"/>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1851"/>
    <w:rsid w:val="00421F2C"/>
    <w:rsid w:val="00422DA3"/>
    <w:rsid w:val="00422FC5"/>
    <w:rsid w:val="00423457"/>
    <w:rsid w:val="0042388A"/>
    <w:rsid w:val="00423BC5"/>
    <w:rsid w:val="004245B7"/>
    <w:rsid w:val="00424BC3"/>
    <w:rsid w:val="004261B7"/>
    <w:rsid w:val="00426CB9"/>
    <w:rsid w:val="00427742"/>
    <w:rsid w:val="00427A12"/>
    <w:rsid w:val="00427B39"/>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6E70"/>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BA5"/>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2F5B"/>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5CD"/>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0C66"/>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0A9B"/>
    <w:rsid w:val="006121ED"/>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0DD2"/>
    <w:rsid w:val="006518B2"/>
    <w:rsid w:val="006519B5"/>
    <w:rsid w:val="006524E0"/>
    <w:rsid w:val="00652595"/>
    <w:rsid w:val="00652ADE"/>
    <w:rsid w:val="00652C79"/>
    <w:rsid w:val="0065333D"/>
    <w:rsid w:val="0065381F"/>
    <w:rsid w:val="006542AE"/>
    <w:rsid w:val="006547C2"/>
    <w:rsid w:val="00655384"/>
    <w:rsid w:val="00656A40"/>
    <w:rsid w:val="00657045"/>
    <w:rsid w:val="006575DF"/>
    <w:rsid w:val="00661160"/>
    <w:rsid w:val="006615B0"/>
    <w:rsid w:val="00662DBA"/>
    <w:rsid w:val="00662F1A"/>
    <w:rsid w:val="0066323E"/>
    <w:rsid w:val="006640B8"/>
    <w:rsid w:val="00664AC0"/>
    <w:rsid w:val="00664BD3"/>
    <w:rsid w:val="00664C29"/>
    <w:rsid w:val="0066513D"/>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1E1"/>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027"/>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BD5"/>
    <w:rsid w:val="00711D8C"/>
    <w:rsid w:val="00712056"/>
    <w:rsid w:val="007125C8"/>
    <w:rsid w:val="007126B3"/>
    <w:rsid w:val="00713299"/>
    <w:rsid w:val="00713F34"/>
    <w:rsid w:val="00714CD9"/>
    <w:rsid w:val="007156EA"/>
    <w:rsid w:val="00717BD6"/>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3D23"/>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33A"/>
    <w:rsid w:val="007B3ECD"/>
    <w:rsid w:val="007B4400"/>
    <w:rsid w:val="007B7A20"/>
    <w:rsid w:val="007C0CCF"/>
    <w:rsid w:val="007C12D2"/>
    <w:rsid w:val="007C2D95"/>
    <w:rsid w:val="007C414C"/>
    <w:rsid w:val="007C4815"/>
    <w:rsid w:val="007C5DAE"/>
    <w:rsid w:val="007C5E59"/>
    <w:rsid w:val="007C665E"/>
    <w:rsid w:val="007C70E1"/>
    <w:rsid w:val="007C73C6"/>
    <w:rsid w:val="007C76DF"/>
    <w:rsid w:val="007D107B"/>
    <w:rsid w:val="007D29F5"/>
    <w:rsid w:val="007D2EDC"/>
    <w:rsid w:val="007D4D0C"/>
    <w:rsid w:val="007D5A5F"/>
    <w:rsid w:val="007D5D10"/>
    <w:rsid w:val="007D68F0"/>
    <w:rsid w:val="007D6960"/>
    <w:rsid w:val="007E08D6"/>
    <w:rsid w:val="007E202C"/>
    <w:rsid w:val="007E21CC"/>
    <w:rsid w:val="007E4364"/>
    <w:rsid w:val="007E50A7"/>
    <w:rsid w:val="007E5CF8"/>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3AF4"/>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33"/>
    <w:rsid w:val="00877C90"/>
    <w:rsid w:val="008800E2"/>
    <w:rsid w:val="008804DE"/>
    <w:rsid w:val="008824D5"/>
    <w:rsid w:val="00882733"/>
    <w:rsid w:val="00882779"/>
    <w:rsid w:val="00882DD2"/>
    <w:rsid w:val="00883368"/>
    <w:rsid w:val="00883679"/>
    <w:rsid w:val="00884C55"/>
    <w:rsid w:val="00885C6F"/>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23C"/>
    <w:rsid w:val="0099243C"/>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55FF"/>
    <w:rsid w:val="00A266B8"/>
    <w:rsid w:val="00A27D93"/>
    <w:rsid w:val="00A30042"/>
    <w:rsid w:val="00A30114"/>
    <w:rsid w:val="00A30E35"/>
    <w:rsid w:val="00A31170"/>
    <w:rsid w:val="00A3160B"/>
    <w:rsid w:val="00A318E8"/>
    <w:rsid w:val="00A330D6"/>
    <w:rsid w:val="00A33342"/>
    <w:rsid w:val="00A34F53"/>
    <w:rsid w:val="00A36B36"/>
    <w:rsid w:val="00A37456"/>
    <w:rsid w:val="00A3787E"/>
    <w:rsid w:val="00A37974"/>
    <w:rsid w:val="00A4101C"/>
    <w:rsid w:val="00A41D06"/>
    <w:rsid w:val="00A424E4"/>
    <w:rsid w:val="00A42A7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6B1"/>
    <w:rsid w:val="00B07FFD"/>
    <w:rsid w:val="00B104C5"/>
    <w:rsid w:val="00B10928"/>
    <w:rsid w:val="00B11808"/>
    <w:rsid w:val="00B119CC"/>
    <w:rsid w:val="00B11C33"/>
    <w:rsid w:val="00B11DC3"/>
    <w:rsid w:val="00B12827"/>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CCA"/>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6E0"/>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8E5"/>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00D3"/>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E7F2D"/>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43C"/>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46"/>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49EB"/>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5F56"/>
    <w:rsid w:val="00E97562"/>
    <w:rsid w:val="00EA065A"/>
    <w:rsid w:val="00EA0715"/>
    <w:rsid w:val="00EA1093"/>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22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01B3"/>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A15"/>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3F23161"/>
  <w15:docId w15:val="{C88E385C-422E-4A9E-A97B-B15A55A2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FDBE-8732-4068-9809-C2397931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25</Pages>
  <Words>6886</Words>
  <Characters>45417</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52199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36</cp:revision>
  <cp:lastPrinted>2023-02-22T10:02:00Z</cp:lastPrinted>
  <dcterms:created xsi:type="dcterms:W3CDTF">2022-08-23T09:10:00Z</dcterms:created>
  <dcterms:modified xsi:type="dcterms:W3CDTF">2023-02-23T12:01:00Z</dcterms:modified>
</cp:coreProperties>
</file>