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ED4285">
        <w:rPr>
          <w:rFonts w:ascii="Cambria" w:hAnsi="Cambria" w:cs="Arial"/>
          <w:iCs/>
          <w:u w:val="single"/>
          <w:lang w:val="pl-PL"/>
        </w:rPr>
        <w:t xml:space="preserve"> </w:t>
      </w:r>
      <w:r w:rsidR="008C61BD">
        <w:rPr>
          <w:rFonts w:ascii="Cambria" w:hAnsi="Cambria" w:cs="Arial"/>
          <w:iCs/>
          <w:u w:val="single"/>
          <w:lang w:val="pl-PL"/>
        </w:rPr>
        <w:t>odczynników laboratoryjnych</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8C61BD">
        <w:rPr>
          <w:rFonts w:ascii="Cambria" w:hAnsi="Cambria"/>
          <w:b/>
          <w:sz w:val="20"/>
          <w:szCs w:val="20"/>
          <w:lang w:val="pl-PL"/>
        </w:rPr>
        <w:t>Dostawa odczynników do sekwencjonowania NGS i sekwencjonowania kapilarnego na aparatach ION TORRENT S5 i 3500 Genetic Analyzer</w:t>
      </w:r>
      <w:r w:rsidR="005C654D">
        <w:rPr>
          <w:rFonts w:ascii="Cambria" w:hAnsi="Cambria"/>
          <w:b/>
          <w:sz w:val="20"/>
          <w:szCs w:val="20"/>
          <w:lang w:val="pl-PL"/>
        </w:rPr>
        <w:t xml:space="preserve"> </w:t>
      </w:r>
      <w:r w:rsidR="005E7D44">
        <w:rPr>
          <w:rFonts w:ascii="Cambria" w:hAnsi="Cambria"/>
          <w:b/>
          <w:sz w:val="20"/>
          <w:szCs w:val="20"/>
          <w:lang w:val="pl-PL"/>
        </w:rPr>
        <w:t>”</w:t>
      </w:r>
    </w:p>
    <w:p w:rsidR="005C654D" w:rsidRDefault="005C654D"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AC4DA1" w:rsidRPr="00B70FF0">
        <w:rPr>
          <w:rFonts w:ascii="Cambria" w:hAnsi="Cambria" w:cs="Arial"/>
          <w:sz w:val="20"/>
          <w:szCs w:val="20"/>
        </w:rPr>
        <w:t>przewiduje</w:t>
      </w:r>
      <w:r w:rsidR="00493D9B">
        <w:rPr>
          <w:rFonts w:ascii="Cambria" w:hAnsi="Cambria" w:cs="Arial"/>
          <w:sz w:val="20"/>
          <w:szCs w:val="20"/>
        </w:rPr>
        <w:t xml:space="preserve"> składania ofert częściowych w zakresie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8C61BD">
        <w:rPr>
          <w:rFonts w:ascii="Cambria" w:hAnsi="Cambria" w:cs="Arial"/>
          <w:sz w:val="20"/>
          <w:szCs w:val="20"/>
        </w:rPr>
        <w:t>33696500-0</w:t>
      </w:r>
      <w:r w:rsidR="00621312">
        <w:rPr>
          <w:rFonts w:ascii="Cambria" w:hAnsi="Cambria" w:cs="Arial"/>
          <w:sz w:val="20"/>
          <w:szCs w:val="20"/>
        </w:rPr>
        <w:t>.</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Pr="00637262"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621312">
        <w:rPr>
          <w:rFonts w:ascii="Cambria" w:hAnsi="Cambria" w:cs="Arial"/>
          <w:sz w:val="20"/>
          <w:szCs w:val="20"/>
        </w:rPr>
        <w:t xml:space="preserve"> 12 miesię</w:t>
      </w:r>
      <w:r w:rsidR="008C61BD">
        <w:rPr>
          <w:rFonts w:ascii="Cambria" w:hAnsi="Cambria" w:cs="Arial"/>
          <w:sz w:val="20"/>
          <w:szCs w:val="20"/>
        </w:rPr>
        <w:t>cy</w:t>
      </w:r>
      <w:r w:rsidR="00493D9B" w:rsidRPr="00637262">
        <w:rPr>
          <w:rFonts w:ascii="Cambria" w:hAnsi="Cambria" w:cs="Arial"/>
          <w:sz w:val="20"/>
          <w:szCs w:val="20"/>
        </w:rPr>
        <w:t xml:space="preserve"> </w:t>
      </w:r>
      <w:r w:rsidR="00ED4285" w:rsidRPr="00637262">
        <w:rPr>
          <w:rFonts w:ascii="Cambria" w:hAnsi="Cambria" w:cs="Arial"/>
          <w:sz w:val="20"/>
          <w:szCs w:val="20"/>
        </w:rPr>
        <w:t>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Pr="00D229B8" w:rsidRDefault="000C6E69"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Pr>
          <w:rFonts w:ascii="Cambria" w:hAnsi="Cambria" w:cs="Arial"/>
          <w:sz w:val="20"/>
          <w:szCs w:val="20"/>
        </w:rPr>
        <w:t xml:space="preserve">    </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Default="0057648E" w:rsidP="0057648E">
      <w:pPr>
        <w:tabs>
          <w:tab w:val="left" w:pos="426"/>
        </w:tabs>
        <w:autoSpaceDE w:val="0"/>
        <w:autoSpaceDN w:val="0"/>
        <w:adjustRightInd w:val="0"/>
        <w:spacing w:line="276" w:lineRule="auto"/>
        <w:ind w:left="426"/>
        <w:jc w:val="both"/>
        <w:rPr>
          <w:rFonts w:ascii="Cambria" w:hAnsi="Cambria" w:cs="Arial"/>
          <w:bCs/>
          <w:iCs/>
          <w:sz w:val="20"/>
          <w:szCs w:val="20"/>
          <w:lang w:bidi="pl-PL"/>
        </w:rPr>
      </w:pPr>
    </w:p>
    <w:p w:rsidR="0057648E" w:rsidRP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084B45">
        <w:rPr>
          <w:rFonts w:ascii="Cambria" w:hAnsi="Cambria" w:cs="Arial"/>
          <w:b w:val="0"/>
          <w:bCs w:val="0"/>
          <w:sz w:val="20"/>
          <w:szCs w:val="20"/>
          <w:lang w:val="pl-PL"/>
        </w:rPr>
        <w:t>03</w:t>
      </w:r>
      <w:r w:rsidR="0057648E">
        <w:rPr>
          <w:rFonts w:ascii="Cambria" w:hAnsi="Cambria" w:cs="Arial"/>
          <w:b w:val="0"/>
          <w:bCs w:val="0"/>
          <w:sz w:val="20"/>
          <w:szCs w:val="20"/>
          <w:lang w:val="pl-PL"/>
        </w:rPr>
        <w:t>.03</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084B45">
        <w:rPr>
          <w:rFonts w:ascii="Cambria" w:hAnsi="Cambria" w:cs="Arial"/>
          <w:sz w:val="20"/>
          <w:szCs w:val="20"/>
          <w:lang w:bidi="pl-PL"/>
        </w:rPr>
        <w:t>ę na dzień: 06</w:t>
      </w:r>
      <w:r w:rsidR="0057648E">
        <w:rPr>
          <w:rFonts w:ascii="Cambria" w:hAnsi="Cambria" w:cs="Arial"/>
          <w:sz w:val="20"/>
          <w:szCs w:val="20"/>
          <w:lang w:bidi="pl-PL"/>
        </w:rPr>
        <w:t>.02</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084B45">
        <w:rPr>
          <w:rFonts w:ascii="Cambria" w:hAnsi="Cambria" w:cs="Arial"/>
          <w:sz w:val="20"/>
          <w:szCs w:val="20"/>
          <w:lang w:bidi="pl-PL"/>
        </w:rPr>
        <w:t>u 06</w:t>
      </w:r>
      <w:bookmarkStart w:id="2" w:name="_GoBack"/>
      <w:bookmarkEnd w:id="2"/>
      <w:r w:rsidR="0057648E">
        <w:rPr>
          <w:rFonts w:ascii="Cambria" w:hAnsi="Cambria" w:cs="Arial"/>
          <w:sz w:val="20"/>
          <w:szCs w:val="20"/>
          <w:lang w:bidi="pl-PL"/>
        </w:rPr>
        <w:t>.02</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lang w:val="x-none"/>
        </w:rPr>
        <w:t xml:space="preserve">) </w:t>
      </w:r>
      <w:r w:rsidR="00150791" w:rsidRPr="00150791">
        <w:rPr>
          <w:rFonts w:ascii="Cambria" w:hAnsi="Cambria" w:cs="Arial"/>
          <w:b/>
          <w:sz w:val="20"/>
          <w:szCs w:val="20"/>
        </w:rPr>
        <w:t xml:space="preserve"> Termin dostawy</w:t>
      </w:r>
      <w:r w:rsidR="0057648E">
        <w:rPr>
          <w:rFonts w:ascii="Cambria" w:hAnsi="Cambria" w:cs="Arial"/>
          <w:b/>
          <w:sz w:val="20"/>
          <w:szCs w:val="20"/>
        </w:rPr>
        <w:t xml:space="preserve"> </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Zamawiający określa maksymalny termin dostawy na 2</w:t>
      </w:r>
      <w:r w:rsidR="00825350">
        <w:rPr>
          <w:rFonts w:ascii="Cambria" w:hAnsi="Cambria" w:cs="Arial"/>
          <w:sz w:val="20"/>
          <w:szCs w:val="20"/>
        </w:rPr>
        <w:t>1</w:t>
      </w:r>
      <w:r w:rsidRPr="00150791">
        <w:rPr>
          <w:rFonts w:ascii="Cambria" w:hAnsi="Cambria" w:cs="Arial"/>
          <w:sz w:val="20"/>
          <w:szCs w:val="20"/>
        </w:rPr>
        <w:t xml:space="preserve"> dni 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w:t>
      </w:r>
      <w:r w:rsidR="008F6699">
        <w:rPr>
          <w:rFonts w:ascii="Cambria" w:hAnsi="Cambria" w:cs="Arial"/>
          <w:sz w:val="20"/>
          <w:szCs w:val="20"/>
        </w:rPr>
        <w:t xml:space="preserve">padku, </w:t>
      </w:r>
      <w:r w:rsidR="00825350">
        <w:rPr>
          <w:rFonts w:ascii="Cambria" w:hAnsi="Cambria" w:cs="Arial"/>
          <w:sz w:val="20"/>
          <w:szCs w:val="20"/>
        </w:rPr>
        <w:t>gdy wykonawca zaoferuje 21</w:t>
      </w:r>
      <w:r w:rsidRPr="00150791">
        <w:rPr>
          <w:rFonts w:ascii="Cambria" w:hAnsi="Cambria" w:cs="Arial"/>
          <w:sz w:val="20"/>
          <w:szCs w:val="20"/>
        </w:rPr>
        <w:t>-dniowy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w:t>
      </w:r>
      <w:r w:rsidR="00825350">
        <w:rPr>
          <w:rFonts w:ascii="Cambria" w:hAnsi="Cambria" w:cs="Arial"/>
          <w:sz w:val="20"/>
          <w:szCs w:val="20"/>
        </w:rPr>
        <w:t>uje termin dostawy krótszy niż 21</w:t>
      </w:r>
      <w:r w:rsidRPr="00150791">
        <w:rPr>
          <w:rFonts w:ascii="Cambria" w:hAnsi="Cambria" w:cs="Arial"/>
          <w:sz w:val="20"/>
          <w:szCs w:val="20"/>
        </w:rPr>
        <w:t xml:space="preserve"> dni (np.</w:t>
      </w:r>
      <w:r w:rsidR="008F6699">
        <w:rPr>
          <w:rFonts w:ascii="Cambria" w:hAnsi="Cambria" w:cs="Arial"/>
          <w:sz w:val="20"/>
          <w:szCs w:val="20"/>
        </w:rPr>
        <w:t xml:space="preserve"> 2</w:t>
      </w:r>
      <w:r w:rsidR="00825350">
        <w:rPr>
          <w:rFonts w:ascii="Cambria" w:hAnsi="Cambria" w:cs="Arial"/>
          <w:sz w:val="20"/>
          <w:szCs w:val="20"/>
        </w:rPr>
        <w:t>0</w:t>
      </w:r>
      <w:r w:rsidR="008F6699">
        <w:rPr>
          <w:rFonts w:ascii="Cambria" w:hAnsi="Cambria" w:cs="Arial"/>
          <w:sz w:val="20"/>
          <w:szCs w:val="20"/>
        </w:rPr>
        <w:t xml:space="preserve"> dni, </w:t>
      </w:r>
      <w:r w:rsidRPr="00150791">
        <w:rPr>
          <w:rFonts w:ascii="Cambria" w:hAnsi="Cambria" w:cs="Arial"/>
          <w:sz w:val="20"/>
          <w:szCs w:val="20"/>
        </w:rPr>
        <w:t xml:space="preserve"> 1</w:t>
      </w:r>
      <w:r w:rsidR="00825350">
        <w:rPr>
          <w:rFonts w:ascii="Cambria" w:hAnsi="Cambria" w:cs="Arial"/>
          <w:sz w:val="20"/>
          <w:szCs w:val="20"/>
        </w:rPr>
        <w:t>8 dni</w:t>
      </w:r>
      <w:r w:rsidRPr="00150791">
        <w:rPr>
          <w:rFonts w:ascii="Cambria" w:hAnsi="Cambria" w:cs="Arial"/>
          <w:sz w:val="20"/>
          <w:szCs w:val="20"/>
        </w:rPr>
        <w:t>),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w:t>
      </w:r>
      <w:r w:rsidR="008F6699">
        <w:rPr>
          <w:rFonts w:ascii="Cambria" w:hAnsi="Cambria" w:cs="Arial"/>
          <w:sz w:val="20"/>
          <w:szCs w:val="20"/>
        </w:rPr>
        <w:t>ładnością do dni (np. 1 dzień, 4</w:t>
      </w:r>
      <w:r w:rsidRPr="00150791">
        <w:rPr>
          <w:rFonts w:ascii="Cambria" w:hAnsi="Cambria" w:cs="Arial"/>
          <w:sz w:val="20"/>
          <w:szCs w:val="20"/>
        </w:rPr>
        <w:t xml:space="preserve"> dni,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nie określi w ofercie terminu dostawy, zamawiający przyjmie termin do</w:t>
      </w:r>
      <w:r w:rsidR="008F6699">
        <w:rPr>
          <w:rFonts w:ascii="Cambria" w:hAnsi="Cambria" w:cs="Arial"/>
          <w:sz w:val="20"/>
          <w:szCs w:val="20"/>
        </w:rPr>
        <w:t xml:space="preserve">stawy dla tej oferty wynoszący </w:t>
      </w:r>
      <w:r w:rsidR="00825350">
        <w:rPr>
          <w:rFonts w:ascii="Cambria" w:hAnsi="Cambria" w:cs="Arial"/>
          <w:sz w:val="20"/>
          <w:szCs w:val="20"/>
        </w:rPr>
        <w:t>21</w:t>
      </w:r>
      <w:r w:rsidRPr="00150791">
        <w:rPr>
          <w:rFonts w:ascii="Cambria" w:hAnsi="Cambria" w:cs="Arial"/>
          <w:sz w:val="20"/>
          <w:szCs w:val="20"/>
        </w:rPr>
        <w:t xml:space="preserve">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Default="00CE5B34" w:rsidP="009462A0">
      <w:pPr>
        <w:pStyle w:val="Bezodstpw"/>
        <w:spacing w:line="276" w:lineRule="auto"/>
        <w:ind w:left="426"/>
        <w:rPr>
          <w:rFonts w:ascii="Cambria" w:hAnsi="Cambria" w:cs="Arial"/>
          <w:sz w:val="20"/>
          <w:szCs w:val="20"/>
        </w:rPr>
      </w:pPr>
    </w:p>
    <w:p w:rsidR="000E0014" w:rsidRPr="007E202C" w:rsidRDefault="000E0014" w:rsidP="009462A0">
      <w:pPr>
        <w:pStyle w:val="Bezodstpw"/>
        <w:spacing w:line="276" w:lineRule="auto"/>
        <w:ind w:left="426"/>
        <w:rPr>
          <w:rFonts w:ascii="Cambria" w:hAnsi="Cambria" w:cs="Arial"/>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0E0014" w:rsidRDefault="000E0014">
      <w:pPr>
        <w:rPr>
          <w:rFonts w:ascii="Cambria" w:eastAsia="Batang" w:hAnsi="Cambria" w:cs="Arial"/>
          <w:b/>
          <w:bCs/>
          <w:sz w:val="20"/>
          <w:szCs w:val="20"/>
          <w:lang w:eastAsia="x-none"/>
        </w:rPr>
      </w:pPr>
      <w:r>
        <w:rPr>
          <w:rFonts w:ascii="Cambria" w:hAnsi="Cambria" w:cs="Arial"/>
          <w:b/>
          <w:bCs/>
          <w:smallCaps/>
          <w:sz w:val="20"/>
          <w:szCs w:val="20"/>
        </w:rPr>
        <w:br w:type="page"/>
      </w:r>
    </w:p>
    <w:p w:rsidR="004D1189" w:rsidRPr="008C5C8D" w:rsidRDefault="000E0014" w:rsidP="008C5C8D">
      <w:pPr>
        <w:spacing w:line="480" w:lineRule="auto"/>
        <w:ind w:left="5246" w:firstLine="708"/>
        <w:jc w:val="right"/>
        <w:rPr>
          <w:rFonts w:ascii="Cambria" w:hAnsi="Cambria" w:cs="Arial"/>
          <w:b/>
          <w:sz w:val="21"/>
          <w:szCs w:val="21"/>
        </w:rPr>
      </w:pPr>
      <w:r>
        <w:rPr>
          <w:rFonts w:ascii="Cambria" w:hAnsi="Cambria" w:cs="Arial"/>
          <w:b/>
          <w:sz w:val="21"/>
          <w:szCs w:val="21"/>
        </w:rPr>
        <w:t>Załaczn</w:t>
      </w:r>
      <w:r w:rsidR="00551AB1">
        <w:rPr>
          <w:rFonts w:ascii="Cambria" w:hAnsi="Cambria" w:cs="Arial"/>
          <w:b/>
          <w:sz w:val="21"/>
          <w:szCs w:val="21"/>
        </w:rPr>
        <w:t>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Default="004D1189" w:rsidP="004D1189">
      <w:pPr>
        <w:ind w:right="5954"/>
        <w:rPr>
          <w:rFonts w:ascii="Cambria" w:hAnsi="Cambria" w:cs="Arial"/>
          <w:sz w:val="20"/>
          <w:szCs w:val="20"/>
        </w:rPr>
      </w:pPr>
      <w:r w:rsidRPr="00A37911">
        <w:rPr>
          <w:rFonts w:ascii="Cambria" w:hAnsi="Cambria" w:cs="Arial"/>
          <w:sz w:val="20"/>
          <w:szCs w:val="20"/>
        </w:rPr>
        <w:t>……………………………………………………</w:t>
      </w:r>
    </w:p>
    <w:p w:rsidR="000E0014" w:rsidRDefault="000E0014" w:rsidP="004D1189">
      <w:pPr>
        <w:ind w:right="5954"/>
        <w:rPr>
          <w:rFonts w:ascii="Cambria" w:hAnsi="Cambria" w:cs="Arial"/>
          <w:sz w:val="20"/>
          <w:szCs w:val="20"/>
        </w:rPr>
      </w:pPr>
      <w:r>
        <w:rPr>
          <w:rFonts w:ascii="Cambria" w:hAnsi="Cambria" w:cs="Arial"/>
          <w:sz w:val="20"/>
          <w:szCs w:val="20"/>
        </w:rPr>
        <w:t>……………………………………………………</w:t>
      </w:r>
    </w:p>
    <w:p w:rsidR="000E0014" w:rsidRPr="00A37911" w:rsidRDefault="000E0014" w:rsidP="004D1189">
      <w:pPr>
        <w:ind w:right="5954"/>
        <w:rPr>
          <w:rFonts w:ascii="Cambria" w:hAnsi="Cambria" w:cs="Arial"/>
          <w:sz w:val="20"/>
          <w:szCs w:val="20"/>
        </w:rPr>
      </w:pPr>
      <w:r>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973D4C" w:rsidRPr="00A22DCF" w:rsidRDefault="00973D4C" w:rsidP="00973D4C">
      <w:pPr>
        <w:rPr>
          <w:rFonts w:ascii="Arial" w:hAnsi="Arial" w:cs="Arial"/>
          <w:sz w:val="21"/>
          <w:szCs w:val="21"/>
        </w:rPr>
      </w:pPr>
    </w:p>
    <w:p w:rsidR="00973D4C" w:rsidRDefault="00973D4C" w:rsidP="00973D4C">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973D4C" w:rsidRPr="0059454A" w:rsidRDefault="00973D4C" w:rsidP="00973D4C">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973D4C" w:rsidRDefault="00973D4C" w:rsidP="00973D4C">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973D4C" w:rsidRPr="00A22DCF" w:rsidRDefault="00973D4C" w:rsidP="00973D4C">
      <w:pPr>
        <w:jc w:val="both"/>
        <w:rPr>
          <w:rFonts w:ascii="Arial" w:hAnsi="Arial" w:cs="Arial"/>
          <w:sz w:val="21"/>
          <w:szCs w:val="21"/>
        </w:rPr>
      </w:pPr>
    </w:p>
    <w:p w:rsidR="00973D4C" w:rsidRPr="00973D4C" w:rsidRDefault="00973D4C" w:rsidP="00973D4C">
      <w:pPr>
        <w:spacing w:line="360" w:lineRule="auto"/>
        <w:jc w:val="both"/>
        <w:rPr>
          <w:rFonts w:asciiTheme="majorHAnsi" w:hAnsiTheme="majorHAnsi" w:cs="Arial"/>
          <w:sz w:val="20"/>
          <w:szCs w:val="20"/>
        </w:rPr>
      </w:pPr>
      <w:r w:rsidRPr="00973D4C">
        <w:rPr>
          <w:rFonts w:asciiTheme="majorHAnsi" w:hAnsiTheme="majorHAnsi" w:cs="Arial"/>
          <w:sz w:val="20"/>
          <w:szCs w:val="20"/>
        </w:rPr>
        <w:t>Na potrzeby postępowania o udzielenie zamówienia publicznego</w:t>
      </w:r>
      <w:r w:rsidRPr="00973D4C">
        <w:rPr>
          <w:rFonts w:asciiTheme="majorHAnsi" w:hAnsiTheme="majorHAnsi" w:cs="Arial"/>
          <w:sz w:val="20"/>
          <w:szCs w:val="20"/>
        </w:rPr>
        <w:br/>
        <w:t xml:space="preserve">pn. Dostawa stentów, protez i śrub </w:t>
      </w:r>
      <w:r w:rsidRPr="00973D4C">
        <w:rPr>
          <w:rFonts w:asciiTheme="majorHAnsi" w:hAnsiTheme="majorHAnsi" w:cs="Arial"/>
          <w:i/>
          <w:sz w:val="20"/>
          <w:szCs w:val="20"/>
        </w:rPr>
        <w:t>(nazwa postępowania)</w:t>
      </w:r>
      <w:r w:rsidRPr="00973D4C">
        <w:rPr>
          <w:rFonts w:asciiTheme="majorHAnsi" w:hAnsiTheme="majorHAnsi" w:cs="Arial"/>
          <w:sz w:val="20"/>
          <w:szCs w:val="20"/>
        </w:rPr>
        <w:t>, prowadzonego przez Szpital Specjalistyczny w</w:t>
      </w:r>
      <w:r>
        <w:rPr>
          <w:rFonts w:asciiTheme="majorHAnsi" w:hAnsiTheme="majorHAnsi" w:cs="Arial"/>
          <w:sz w:val="20"/>
          <w:szCs w:val="20"/>
        </w:rPr>
        <w:t> </w:t>
      </w:r>
      <w:r w:rsidRPr="00973D4C">
        <w:rPr>
          <w:rFonts w:asciiTheme="majorHAnsi" w:hAnsiTheme="majorHAnsi" w:cs="Arial"/>
          <w:sz w:val="20"/>
          <w:szCs w:val="20"/>
        </w:rPr>
        <w:t xml:space="preserve">Brzozowie Podkarpacki Ośrodek Onkologiczny </w:t>
      </w:r>
      <w:r w:rsidRPr="00973D4C">
        <w:rPr>
          <w:rFonts w:asciiTheme="majorHAnsi" w:hAnsiTheme="majorHAnsi" w:cs="Arial"/>
          <w:i/>
          <w:sz w:val="20"/>
          <w:szCs w:val="20"/>
        </w:rPr>
        <w:t xml:space="preserve">(oznaczenie zamawiającego), </w:t>
      </w:r>
      <w:r w:rsidRPr="00973D4C">
        <w:rPr>
          <w:rFonts w:asciiTheme="majorHAnsi" w:hAnsiTheme="majorHAnsi" w:cs="Arial"/>
          <w:sz w:val="20"/>
          <w:szCs w:val="20"/>
        </w:rPr>
        <w:t>oświadczam, co następuje:</w:t>
      </w:r>
    </w:p>
    <w:p w:rsidR="00973D4C" w:rsidRPr="00973D4C" w:rsidRDefault="00973D4C" w:rsidP="00973D4C">
      <w:pPr>
        <w:shd w:val="clear" w:color="auto" w:fill="BFBFBF" w:themeFill="background1" w:themeFillShade="BF"/>
        <w:spacing w:before="120" w:line="360" w:lineRule="auto"/>
        <w:rPr>
          <w:rFonts w:asciiTheme="majorHAnsi" w:hAnsiTheme="majorHAnsi" w:cs="Arial"/>
          <w:b/>
          <w:sz w:val="20"/>
          <w:szCs w:val="20"/>
        </w:rPr>
      </w:pPr>
      <w:r w:rsidRPr="00973D4C">
        <w:rPr>
          <w:rFonts w:asciiTheme="majorHAnsi" w:hAnsiTheme="majorHAnsi" w:cs="Arial"/>
          <w:b/>
          <w:sz w:val="20"/>
          <w:szCs w:val="20"/>
        </w:rPr>
        <w:t>OŚWIADCZENIA DOTYCZĄCE PODSTAW WYKLUCZENIA:</w:t>
      </w:r>
    </w:p>
    <w:p w:rsidR="00973D4C" w:rsidRPr="00973D4C" w:rsidRDefault="00973D4C" w:rsidP="00973D4C">
      <w:pPr>
        <w:pStyle w:val="Akapitzlist"/>
        <w:numPr>
          <w:ilvl w:val="0"/>
          <w:numId w:val="24"/>
        </w:numPr>
        <w:spacing w:before="120"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108 ust 1 ustawy Pzp.</w:t>
      </w:r>
    </w:p>
    <w:p w:rsidR="00973D4C" w:rsidRPr="00973D4C" w:rsidRDefault="00973D4C" w:rsidP="00973D4C">
      <w:pPr>
        <w:pStyle w:val="Akapitzlist"/>
        <w:numPr>
          <w:ilvl w:val="0"/>
          <w:numId w:val="24"/>
        </w:numPr>
        <w:spacing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109 ust. 1 ustawy Pzp.</w:t>
      </w:r>
    </w:p>
    <w:p w:rsidR="00973D4C" w:rsidRPr="00973D4C" w:rsidRDefault="00973D4C" w:rsidP="00973D4C">
      <w:pPr>
        <w:pStyle w:val="NormalnyWeb"/>
        <w:numPr>
          <w:ilvl w:val="0"/>
          <w:numId w:val="24"/>
        </w:numPr>
        <w:spacing w:before="0" w:beforeAutospacing="0" w:after="0" w:afterAutospacing="0" w:line="360" w:lineRule="auto"/>
        <w:ind w:left="714" w:hanging="357"/>
        <w:jc w:val="both"/>
        <w:rPr>
          <w:rFonts w:asciiTheme="majorHAnsi" w:hAnsiTheme="majorHAnsi" w:cs="Arial"/>
          <w:sz w:val="20"/>
          <w:szCs w:val="20"/>
        </w:rPr>
      </w:pPr>
      <w:r w:rsidRPr="00973D4C">
        <w:rPr>
          <w:rFonts w:asciiTheme="majorHAnsi" w:hAnsiTheme="majorHAnsi" w:cs="Arial"/>
          <w:sz w:val="20"/>
          <w:szCs w:val="20"/>
        </w:rPr>
        <w:t xml:space="preserve">Oświadczam, </w:t>
      </w:r>
      <w:r w:rsidRPr="00973D4C">
        <w:rPr>
          <w:rFonts w:asciiTheme="majorHAnsi" w:hAnsiTheme="majorHAnsi" w:cs="Arial"/>
          <w:color w:val="000000" w:themeColor="text1"/>
          <w:sz w:val="20"/>
          <w:szCs w:val="20"/>
        </w:rPr>
        <w:t>że nie zachodzą w stosunku do mnie przesłanki wykluczenia z postępowania na podstawie art.  7 ust. 1 ustawy z dnia 13 kwietnia 2022 r.</w:t>
      </w:r>
      <w:r w:rsidRPr="00973D4C">
        <w:rPr>
          <w:rFonts w:asciiTheme="majorHAnsi" w:hAnsiTheme="majorHAnsi" w:cs="Arial"/>
          <w:i/>
          <w:iCs/>
          <w:color w:val="000000" w:themeColor="text1"/>
          <w:sz w:val="20"/>
          <w:szCs w:val="20"/>
        </w:rPr>
        <w:t xml:space="preserve"> </w:t>
      </w:r>
      <w:r w:rsidRPr="00973D4C">
        <w:rPr>
          <w:rFonts w:asciiTheme="majorHAnsi" w:hAnsiTheme="majorHAnsi" w:cs="Arial"/>
          <w:iCs/>
          <w:color w:val="000000" w:themeColor="text1"/>
          <w:sz w:val="20"/>
          <w:szCs w:val="20"/>
        </w:rPr>
        <w:t>o szczególnych rozwiązaniach w</w:t>
      </w:r>
      <w:r>
        <w:rPr>
          <w:rFonts w:asciiTheme="majorHAnsi" w:hAnsiTheme="majorHAnsi" w:cs="Arial"/>
          <w:iCs/>
          <w:color w:val="000000" w:themeColor="text1"/>
          <w:sz w:val="20"/>
          <w:szCs w:val="20"/>
        </w:rPr>
        <w:t> </w:t>
      </w:r>
      <w:r w:rsidRPr="00973D4C">
        <w:rPr>
          <w:rFonts w:asciiTheme="majorHAnsi" w:hAnsiTheme="majorHAnsi" w:cs="Arial"/>
          <w:iCs/>
          <w:color w:val="000000" w:themeColor="text1"/>
          <w:sz w:val="20"/>
          <w:szCs w:val="20"/>
        </w:rPr>
        <w:t>zakresie przeciwdziałania wspieraniu agresji na Ukrainę oraz służących ochronie bezpieczeństwa narodowego</w:t>
      </w:r>
      <w:r w:rsidRPr="00973D4C">
        <w:rPr>
          <w:rFonts w:asciiTheme="majorHAnsi" w:hAnsiTheme="majorHAnsi" w:cs="Arial"/>
          <w:i/>
          <w:iCs/>
          <w:color w:val="000000" w:themeColor="text1"/>
          <w:sz w:val="20"/>
          <w:szCs w:val="20"/>
        </w:rPr>
        <w:t xml:space="preserve"> (Dz. U. poz. 835)</w:t>
      </w:r>
      <w:r w:rsidRPr="00973D4C">
        <w:rPr>
          <w:rStyle w:val="Odwoanieprzypisudolnego"/>
          <w:rFonts w:asciiTheme="majorHAnsi" w:hAnsiTheme="majorHAnsi" w:cs="Arial"/>
          <w:i/>
          <w:iCs/>
          <w:color w:val="000000" w:themeColor="text1"/>
          <w:sz w:val="20"/>
          <w:szCs w:val="20"/>
        </w:rPr>
        <w:footnoteReference w:id="1"/>
      </w:r>
      <w:r w:rsidRPr="00973D4C">
        <w:rPr>
          <w:rFonts w:asciiTheme="majorHAnsi" w:hAnsiTheme="majorHAnsi" w:cs="Arial"/>
          <w:i/>
          <w:iCs/>
          <w:color w:val="000000" w:themeColor="text1"/>
          <w:sz w:val="20"/>
          <w:szCs w:val="20"/>
        </w:rPr>
        <w:t>.</w:t>
      </w:r>
      <w:r w:rsidRPr="00973D4C">
        <w:rPr>
          <w:rFonts w:asciiTheme="majorHAnsi" w:hAnsiTheme="majorHAnsi" w:cs="Arial"/>
          <w:color w:val="000000" w:themeColor="text1"/>
          <w:sz w:val="20"/>
          <w:szCs w:val="20"/>
        </w:rPr>
        <w:t xml:space="preserve"> </w:t>
      </w:r>
    </w:p>
    <w:p w:rsidR="00973D4C" w:rsidRPr="00973D4C" w:rsidRDefault="00973D4C" w:rsidP="00973D4C">
      <w:pPr>
        <w:pStyle w:val="Akapitzlist"/>
        <w:numPr>
          <w:ilvl w:val="0"/>
          <w:numId w:val="24"/>
        </w:numPr>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Jednocześnie oświadczam, że w związku z ww. okolicznością, na podstawie art. 110 ust. 2 ustawy Pzp podjąłem następujące środki naprawcze:</w:t>
      </w:r>
    </w:p>
    <w:p w:rsidR="00973D4C" w:rsidRPr="00973D4C" w:rsidRDefault="00973D4C" w:rsidP="00973D4C">
      <w:pPr>
        <w:pStyle w:val="Akapitzlist"/>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bookmarkStart w:id="4" w:name="_Hlk99009560"/>
      <w:r w:rsidRPr="00973D4C">
        <w:rPr>
          <w:rFonts w:asciiTheme="majorHAnsi" w:hAnsiTheme="majorHAnsi" w:cs="Arial"/>
          <w:b/>
          <w:sz w:val="20"/>
          <w:szCs w:val="20"/>
        </w:rPr>
        <w:t>OŚWIADCZENIE DOTYCZĄCE PODANYCH INFORMACJI:</w:t>
      </w:r>
      <w:bookmarkEnd w:id="4"/>
    </w:p>
    <w:p w:rsidR="00973D4C" w:rsidRPr="00973D4C" w:rsidRDefault="00973D4C" w:rsidP="00973D4C">
      <w:pPr>
        <w:spacing w:before="120" w:after="120" w:line="360" w:lineRule="auto"/>
        <w:jc w:val="both"/>
        <w:rPr>
          <w:rFonts w:asciiTheme="majorHAnsi" w:hAnsiTheme="majorHAnsi"/>
          <w:sz w:val="20"/>
          <w:szCs w:val="20"/>
        </w:rPr>
      </w:pPr>
      <w:r w:rsidRPr="00973D4C">
        <w:rPr>
          <w:rFonts w:asciiTheme="majorHAnsi" w:hAnsiTheme="majorHAnsi" w:cs="Arial"/>
          <w:sz w:val="20"/>
          <w:szCs w:val="20"/>
        </w:rPr>
        <w:t xml:space="preserve">Oświadczam, że wszystkie informacje podane w powyższych oświadczeniach są aktualne </w:t>
      </w:r>
      <w:r w:rsidRPr="00973D4C">
        <w:rPr>
          <w:rFonts w:asciiTheme="majorHAnsi" w:hAnsiTheme="majorHAnsi" w:cs="Arial"/>
          <w:sz w:val="20"/>
          <w:szCs w:val="20"/>
        </w:rPr>
        <w:br/>
        <w:t>i zgodne z prawdą oraz zostały przedstawione z pełną świadomością konsekwencji wprowadzenia zamawiającego w błąd przy przedstawianiu informacji.</w:t>
      </w:r>
      <w:r w:rsidRPr="00973D4C">
        <w:rPr>
          <w:rFonts w:asciiTheme="majorHAnsi" w:hAnsiTheme="majorHAnsi"/>
          <w:sz w:val="20"/>
          <w:szCs w:val="20"/>
        </w:rPr>
        <w:t xml:space="preserve"> </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r w:rsidRPr="00973D4C">
        <w:rPr>
          <w:rFonts w:asciiTheme="majorHAnsi" w:hAnsiTheme="majorHAnsi" w:cs="Arial"/>
          <w:b/>
          <w:sz w:val="20"/>
          <w:szCs w:val="20"/>
        </w:rPr>
        <w:t>INFORMACJA DOTYCZĄCA DOSTĘPU DO PODMIOTOWYCH ŚRODKÓW DOWODOWYCH:</w:t>
      </w:r>
    </w:p>
    <w:p w:rsidR="00973D4C" w:rsidRPr="00AA336E" w:rsidRDefault="00973D4C" w:rsidP="00973D4C">
      <w:pPr>
        <w:spacing w:after="120" w:line="360" w:lineRule="auto"/>
        <w:jc w:val="both"/>
        <w:rPr>
          <w:rFonts w:ascii="Arial" w:hAnsi="Arial" w:cs="Arial"/>
          <w:sz w:val="21"/>
          <w:szCs w:val="21"/>
        </w:rPr>
      </w:pPr>
      <w:r w:rsidRPr="00973D4C">
        <w:rPr>
          <w:rFonts w:asciiTheme="majorHAnsi" w:hAnsiTheme="majorHAnsi" w:cs="Arial"/>
          <w:sz w:val="20"/>
          <w:szCs w:val="20"/>
        </w:rPr>
        <w:t>Wskazuję następujące podmiotowe środki dowodowe, które można uzyskać za pomocą bezpłatnych i</w:t>
      </w:r>
      <w:r w:rsidR="00466266">
        <w:rPr>
          <w:rFonts w:asciiTheme="majorHAnsi" w:hAnsiTheme="majorHAnsi" w:cs="Arial"/>
          <w:sz w:val="20"/>
          <w:szCs w:val="20"/>
        </w:rPr>
        <w:t> </w:t>
      </w:r>
      <w:r w:rsidRPr="00973D4C">
        <w:rPr>
          <w:rFonts w:asciiTheme="majorHAnsi" w:hAnsiTheme="majorHAnsi" w:cs="Arial"/>
          <w:sz w:val="20"/>
          <w:szCs w:val="20"/>
        </w:rPr>
        <w:t>ogólnodostępnych baz danych, oraz</w:t>
      </w:r>
      <w:r w:rsidRPr="00A834D8">
        <w:t xml:space="preserve"> </w:t>
      </w:r>
      <w:r w:rsidRPr="007D69A3">
        <w:rPr>
          <w:rFonts w:asciiTheme="majorHAnsi" w:hAnsiTheme="majorHAnsi" w:cs="Arial"/>
          <w:sz w:val="20"/>
          <w:szCs w:val="20"/>
        </w:rPr>
        <w:t>dane umożliwiające dostęp do tych środków:</w:t>
      </w:r>
    </w:p>
    <w:p w:rsidR="00973D4C"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Pr="00AA336E" w:rsidRDefault="00973D4C" w:rsidP="00973D4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973D4C" w:rsidRPr="00A22DCF"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Pr="00AA336E" w:rsidRDefault="00973D4C" w:rsidP="00973D4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Pr="00973D4C" w:rsidRDefault="00F25170" w:rsidP="00F25170">
      <w:pPr>
        <w:shd w:val="clear" w:color="auto" w:fill="BFBFBF"/>
        <w:spacing w:line="360" w:lineRule="auto"/>
        <w:jc w:val="both"/>
        <w:rPr>
          <w:rFonts w:ascii="Cambria" w:hAnsi="Cambria" w:cs="Arial"/>
          <w:b/>
          <w:sz w:val="20"/>
          <w:szCs w:val="20"/>
        </w:rPr>
      </w:pPr>
    </w:p>
    <w:p w:rsidR="00F25170" w:rsidRPr="00973D4C" w:rsidRDefault="00F25170" w:rsidP="00F25170">
      <w:pPr>
        <w:shd w:val="clear" w:color="auto" w:fill="BFBFBF"/>
        <w:spacing w:line="360" w:lineRule="auto"/>
        <w:jc w:val="center"/>
        <w:rPr>
          <w:rFonts w:ascii="Cambria" w:hAnsi="Cambria" w:cs="Arial"/>
          <w:b/>
          <w:sz w:val="20"/>
          <w:szCs w:val="20"/>
        </w:rPr>
      </w:pPr>
      <w:r w:rsidRPr="00973D4C">
        <w:rPr>
          <w:rFonts w:ascii="Cambria" w:hAnsi="Cambria" w:cs="Arial"/>
          <w:b/>
          <w:sz w:val="20"/>
          <w:szCs w:val="20"/>
        </w:rPr>
        <w:t>OŚWIADCZENIE DOTYCZĄCE WIELKOŚCI PRZEDSIĘBIORSTWA: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C245FD">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C245FD">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0E0014" w:rsidRDefault="000E0014"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7D69A3" w:rsidRPr="009659F8" w:rsidRDefault="007D69A3" w:rsidP="007D69A3">
      <w:pPr>
        <w:jc w:val="right"/>
        <w:rPr>
          <w:rFonts w:ascii="Cambria" w:hAnsi="Cambria"/>
          <w:b/>
          <w:bCs/>
        </w:rPr>
      </w:pPr>
      <w:r w:rsidRPr="009659F8">
        <w:rPr>
          <w:rFonts w:ascii="Cambria" w:hAnsi="Cambria"/>
          <w:b/>
          <w:bCs/>
        </w:rPr>
        <w:t xml:space="preserve">                                                                                                                              </w:t>
      </w:r>
    </w:p>
    <w:p w:rsidR="007D69A3" w:rsidRPr="009659F8" w:rsidRDefault="007D69A3" w:rsidP="007D69A3">
      <w:pPr>
        <w:ind w:left="284"/>
        <w:jc w:val="center"/>
        <w:rPr>
          <w:rFonts w:ascii="Cambria" w:hAnsi="Cambria"/>
          <w:b/>
        </w:rPr>
      </w:pPr>
      <w:r w:rsidRPr="009659F8">
        <w:rPr>
          <w:rFonts w:ascii="Cambria" w:hAnsi="Cambria"/>
          <w:b/>
          <w:i/>
        </w:rPr>
        <w:t xml:space="preserve"> </w:t>
      </w:r>
    </w:p>
    <w:p w:rsidR="007D69A3" w:rsidRPr="009659F8" w:rsidRDefault="007D69A3" w:rsidP="007D69A3">
      <w:pPr>
        <w:jc w:val="center"/>
        <w:rPr>
          <w:rFonts w:ascii="Cambria" w:hAnsi="Cambria"/>
          <w:b/>
        </w:rPr>
      </w:pPr>
      <w:r w:rsidRPr="009659F8">
        <w:rPr>
          <w:rFonts w:ascii="Cambria" w:hAnsi="Cambria"/>
          <w:b/>
        </w:rPr>
        <w:t xml:space="preserve">UMOWA </w:t>
      </w:r>
      <w:r>
        <w:rPr>
          <w:rFonts w:ascii="Cambria" w:hAnsi="Cambria"/>
          <w:b/>
        </w:rPr>
        <w:t xml:space="preserve"> </w:t>
      </w:r>
    </w:p>
    <w:p w:rsidR="007D69A3" w:rsidRPr="009659F8" w:rsidRDefault="007D69A3" w:rsidP="007D69A3">
      <w:pPr>
        <w:jc w:val="center"/>
        <w:rPr>
          <w:rFonts w:ascii="Cambria" w:hAnsi="Cambria"/>
          <w:b/>
        </w:rPr>
      </w:pPr>
    </w:p>
    <w:p w:rsidR="007D69A3" w:rsidRPr="009659F8" w:rsidRDefault="0057648E" w:rsidP="007D69A3">
      <w:pPr>
        <w:jc w:val="center"/>
        <w:rPr>
          <w:rFonts w:ascii="Cambria" w:hAnsi="Cambria"/>
          <w:b/>
        </w:rPr>
      </w:pPr>
      <w:r>
        <w:rPr>
          <w:rFonts w:ascii="Cambria" w:hAnsi="Cambria"/>
          <w:b/>
        </w:rPr>
        <w:t>NR SZPiGM 3810/10</w:t>
      </w:r>
      <w:r w:rsidR="007D69A3" w:rsidRPr="009659F8">
        <w:rPr>
          <w:rFonts w:ascii="Cambria" w:hAnsi="Cambria"/>
          <w:b/>
        </w:rPr>
        <w:t>/</w:t>
      </w:r>
      <w:r w:rsidR="007D69A3">
        <w:rPr>
          <w:rFonts w:ascii="Cambria" w:hAnsi="Cambria"/>
          <w:b/>
        </w:rPr>
        <w:t>2023</w:t>
      </w:r>
    </w:p>
    <w:p w:rsidR="0057648E" w:rsidRDefault="0057648E" w:rsidP="0057648E">
      <w:pPr>
        <w:jc w:val="both"/>
        <w:rPr>
          <w:rFonts w:ascii="Cambria" w:hAnsi="Cambria"/>
        </w:rPr>
      </w:pPr>
    </w:p>
    <w:p w:rsidR="0057648E" w:rsidRPr="00D75476" w:rsidRDefault="0057648E" w:rsidP="0057648E">
      <w:pPr>
        <w:jc w:val="both"/>
      </w:pPr>
      <w:r w:rsidRPr="00D75476">
        <w:t>zawarta w Brzozowie, w dniu .................................., pomiędzy</w:t>
      </w:r>
    </w:p>
    <w:p w:rsidR="0057648E" w:rsidRPr="00D75476" w:rsidRDefault="0057648E" w:rsidP="0057648E">
      <w:pPr>
        <w:jc w:val="both"/>
      </w:pPr>
      <w:r w:rsidRPr="00D75476">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57648E" w:rsidRPr="00D75476" w:rsidRDefault="0057648E" w:rsidP="0057648E">
      <w:pPr>
        <w:jc w:val="both"/>
      </w:pPr>
      <w:r>
        <w:t>Lek. Tomasza Kondraciuka, MBA</w:t>
      </w:r>
      <w:r w:rsidRPr="00D75476">
        <w:t>– Dyrektora</w:t>
      </w:r>
    </w:p>
    <w:p w:rsidR="0057648E" w:rsidRPr="00D75476" w:rsidRDefault="0057648E" w:rsidP="0057648E">
      <w:pPr>
        <w:jc w:val="both"/>
      </w:pPr>
      <w:r w:rsidRPr="00D75476">
        <w:t>zwanym w dalszej części umowy „Kupującym”</w:t>
      </w:r>
    </w:p>
    <w:p w:rsidR="0057648E" w:rsidRPr="00D75476" w:rsidRDefault="0057648E" w:rsidP="0057648E">
      <w:pPr>
        <w:jc w:val="both"/>
      </w:pPr>
      <w:r w:rsidRPr="00D75476">
        <w:t>a</w:t>
      </w:r>
    </w:p>
    <w:p w:rsidR="0057648E" w:rsidRPr="00D75476" w:rsidRDefault="0057648E" w:rsidP="0057648E">
      <w:pPr>
        <w:jc w:val="both"/>
      </w:pPr>
      <w:r w:rsidRPr="00D75476">
        <w:t>...........................................................................................................................................</w:t>
      </w:r>
    </w:p>
    <w:p w:rsidR="0057648E" w:rsidRDefault="0057648E" w:rsidP="0057648E">
      <w:pPr>
        <w:jc w:val="both"/>
      </w:pPr>
      <w:r>
        <w:t>reprezentowanym przez:</w:t>
      </w:r>
    </w:p>
    <w:p w:rsidR="0057648E" w:rsidRDefault="0057648E" w:rsidP="0057648E">
      <w:pPr>
        <w:pStyle w:val="Akapitzlist"/>
        <w:numPr>
          <w:ilvl w:val="6"/>
          <w:numId w:val="54"/>
        </w:numPr>
        <w:jc w:val="both"/>
      </w:pPr>
      <w:r>
        <w:t>………………………………………</w:t>
      </w:r>
    </w:p>
    <w:p w:rsidR="0057648E" w:rsidRDefault="0057648E" w:rsidP="0057648E">
      <w:pPr>
        <w:numPr>
          <w:ilvl w:val="0"/>
          <w:numId w:val="54"/>
        </w:numPr>
        <w:jc w:val="both"/>
      </w:pPr>
      <w:r>
        <w:t>………………………………………</w:t>
      </w:r>
    </w:p>
    <w:p w:rsidR="0057648E" w:rsidRPr="00D75476" w:rsidRDefault="0057648E" w:rsidP="0057648E">
      <w:pPr>
        <w:jc w:val="both"/>
      </w:pPr>
      <w:r w:rsidRPr="00D75476">
        <w:t>zwanym w dalszej części „Sprzedającym”</w:t>
      </w:r>
    </w:p>
    <w:p w:rsidR="0057648E" w:rsidRPr="00D75476" w:rsidRDefault="0057648E" w:rsidP="0057648E">
      <w:pPr>
        <w:jc w:val="both"/>
      </w:pPr>
    </w:p>
    <w:p w:rsidR="0057648E" w:rsidRPr="00951E88" w:rsidRDefault="0057648E" w:rsidP="0057648E">
      <w:pPr>
        <w:jc w:val="center"/>
      </w:pPr>
      <w:r w:rsidRPr="00951E88">
        <w:t>§ 1</w:t>
      </w:r>
    </w:p>
    <w:p w:rsidR="0057648E" w:rsidRPr="00951E88" w:rsidRDefault="0057648E" w:rsidP="0057648E">
      <w:pPr>
        <w:numPr>
          <w:ilvl w:val="0"/>
          <w:numId w:val="33"/>
        </w:numPr>
        <w:jc w:val="both"/>
      </w:pPr>
      <w:r w:rsidRPr="00951E88">
        <w:t>Sprzedający sprzedaje, a Kupujący</w:t>
      </w:r>
      <w:r>
        <w:t xml:space="preserve"> kupuje ………………………….</w:t>
      </w:r>
      <w:r w:rsidRPr="00951E88">
        <w:t>, w ilości, asortymencie, cenie, marce oraz typie, zgodnie z ofertą stanowiącą załącznik nr 1     do niniejszej umowy, zwany w dalszej części umowy przedmiotem sprzedaży.</w:t>
      </w:r>
    </w:p>
    <w:p w:rsidR="0057648E" w:rsidRPr="00951E88" w:rsidRDefault="0057648E" w:rsidP="0057648E">
      <w:pPr>
        <w:numPr>
          <w:ilvl w:val="0"/>
          <w:numId w:val="33"/>
        </w:numPr>
        <w:jc w:val="both"/>
      </w:pPr>
      <w:r w:rsidRPr="00951E88">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57648E" w:rsidRPr="00951E88" w:rsidRDefault="0057648E" w:rsidP="0057648E">
      <w:pPr>
        <w:numPr>
          <w:ilvl w:val="0"/>
          <w:numId w:val="33"/>
        </w:numPr>
        <w:jc w:val="both"/>
      </w:pPr>
      <w:r w:rsidRPr="00951E88">
        <w:t xml:space="preserve">Sprzedający oświadcza, iż posiada wszelkie wymagane prawem uprawnienia                  do prowadzenia obrotu przedmiotem umowy, i na każde wezwanie Kupującego niezwłocznie przedstawi dokumenty potwierdzające powyższe. </w:t>
      </w:r>
    </w:p>
    <w:p w:rsidR="0057648E" w:rsidRPr="00951E88" w:rsidRDefault="0057648E" w:rsidP="0057648E">
      <w:pPr>
        <w:numPr>
          <w:ilvl w:val="0"/>
          <w:numId w:val="33"/>
        </w:numPr>
        <w:jc w:val="both"/>
      </w:pPr>
      <w:r w:rsidRPr="00951E88">
        <w:t xml:space="preserve">Umowa została zawarta na czas określony </w:t>
      </w:r>
      <w:r>
        <w:rPr>
          <w:b/>
        </w:rPr>
        <w:t>12 miesię</w:t>
      </w:r>
      <w:r w:rsidRPr="00951E88">
        <w:rPr>
          <w:b/>
        </w:rPr>
        <w:t>c</w:t>
      </w:r>
      <w:r>
        <w:rPr>
          <w:b/>
        </w:rPr>
        <w:t>y</w:t>
      </w:r>
      <w:r w:rsidRPr="00951E88">
        <w:t>, tj. od dnia: ………………. do dnia: ……………., z możliwością jej przedłużenia za zgodą obu stron umowy, w przypadku niewyczerpania asortymentu objętego przedmiotem umowy, na</w:t>
      </w:r>
      <w:r>
        <w:t xml:space="preserve"> łączny okres nie dłuższy niż 18 miesięcy</w:t>
      </w:r>
      <w:r w:rsidRPr="00951E88">
        <w:t>. Przedłużenie umowy nie jest dorozumiane i wymaga formy aneksu. W przypadku nie wyrażenia zgody przez Sprzedającego  na przedłużenie umowy nie przysługują mu roszczenia odszkodowawcze z tytułu niezrealizowania przedmiotu umowy.</w:t>
      </w:r>
    </w:p>
    <w:p w:rsidR="0057648E" w:rsidRPr="00951E88" w:rsidRDefault="0057648E" w:rsidP="0057648E">
      <w:pPr>
        <w:numPr>
          <w:ilvl w:val="0"/>
          <w:numId w:val="33"/>
        </w:numPr>
        <w:jc w:val="both"/>
      </w:pPr>
      <w:r w:rsidRPr="00951E88">
        <w:t>Każdej ze stron umowy przysługuje prawo wypowiedzenia umowy z</w:t>
      </w:r>
      <w:r>
        <w:t> </w:t>
      </w:r>
      <w:r w:rsidRPr="00951E88">
        <w:t>zachowaniem 1 miesięcznego terminu wypowiedzenia. W przypadku wypowiedzenia umowy, stronom umowy nie przysługują z tego tytułu roszczenia odszkodowawcze.</w:t>
      </w:r>
    </w:p>
    <w:p w:rsidR="0057648E" w:rsidRPr="00951E88" w:rsidRDefault="0057648E" w:rsidP="0057648E">
      <w:pPr>
        <w:numPr>
          <w:ilvl w:val="0"/>
          <w:numId w:val="33"/>
        </w:numPr>
        <w:jc w:val="both"/>
      </w:pPr>
      <w:r w:rsidRPr="00951E88">
        <w:t xml:space="preserve">Kupujący ma prawo do dokonywania przesunięć ilościowych pomiędzy poszczególnymi pozycjami asortymentowymi stanowiącymi przedmiot umowy w przypadku, gdy przesunięcia wynikają z potrzeb Kupującego, których nie można było przewidzieć w chwili zawarcia umowy. </w:t>
      </w:r>
    </w:p>
    <w:p w:rsidR="0057648E" w:rsidRPr="00951E88" w:rsidRDefault="0057648E" w:rsidP="0057648E">
      <w:pPr>
        <w:ind w:left="709"/>
        <w:jc w:val="both"/>
      </w:pPr>
      <w:r w:rsidRPr="00951E88">
        <w:t>Przesunięcia będą dokonywane w oparciu o ceny jednostkowe zawarte w załączniku nr 1 do umowy (formularz ofertowy Sprzedającego).</w:t>
      </w:r>
    </w:p>
    <w:p w:rsidR="0057648E" w:rsidRPr="00951E88" w:rsidRDefault="0057648E" w:rsidP="0057648E">
      <w:pPr>
        <w:ind w:left="709"/>
        <w:jc w:val="both"/>
      </w:pPr>
      <w:r w:rsidRPr="00951E88">
        <w:t>Przesunięcia ilościowe nie mogą spowodować przekroczenia łącznej wartości przedmiotu sprzedaży określonej w § 2 ust. 1.</w:t>
      </w:r>
    </w:p>
    <w:p w:rsidR="0057648E" w:rsidRPr="00951E88" w:rsidRDefault="0057648E" w:rsidP="0057648E">
      <w:pPr>
        <w:jc w:val="both"/>
      </w:pPr>
    </w:p>
    <w:p w:rsidR="0057648E" w:rsidRPr="00951E88" w:rsidRDefault="0057648E" w:rsidP="0057648E">
      <w:pPr>
        <w:jc w:val="both"/>
      </w:pPr>
      <w:r w:rsidRPr="00951E88">
        <w:t xml:space="preserve">                                                                               § 2</w:t>
      </w:r>
    </w:p>
    <w:p w:rsidR="0057648E" w:rsidRPr="00951E88" w:rsidRDefault="0057648E" w:rsidP="0057648E">
      <w:pPr>
        <w:jc w:val="both"/>
      </w:pPr>
    </w:p>
    <w:p w:rsidR="0057648E" w:rsidRPr="00951E88" w:rsidRDefault="0057648E" w:rsidP="0057648E">
      <w:pPr>
        <w:numPr>
          <w:ilvl w:val="0"/>
          <w:numId w:val="36"/>
        </w:numPr>
        <w:ind w:left="1080"/>
        <w:jc w:val="both"/>
      </w:pPr>
      <w:r w:rsidRPr="00951E88">
        <w:t xml:space="preserve">Strony ustalają łączną wartość przedmiotu sprzedaży, określonego w § 1, na kwotę ………………………………. PLN brutto (słownie: …………….. …./ 100). </w:t>
      </w:r>
    </w:p>
    <w:p w:rsidR="0057648E" w:rsidRPr="00951E88" w:rsidRDefault="0057648E" w:rsidP="0057648E">
      <w:pPr>
        <w:numPr>
          <w:ilvl w:val="0"/>
          <w:numId w:val="36"/>
        </w:numPr>
        <w:ind w:left="1080"/>
        <w:jc w:val="both"/>
      </w:pPr>
      <w:r w:rsidRPr="00951E88">
        <w:t>Kwota wymieniona w § 2 ust. 1 niniejszej umowy obejmuje wszelkie koszty związane z zakupem przedmiotów objętych umową, wymienionych w § 1 ust. 1, w szczególności obejmują koszt transportu przedmiotu umowy do miejsca odbioru dokonywanego przez Kupującego.</w:t>
      </w:r>
    </w:p>
    <w:p w:rsidR="0057648E" w:rsidRPr="00951E88" w:rsidRDefault="0057648E" w:rsidP="0057648E">
      <w:pPr>
        <w:numPr>
          <w:ilvl w:val="0"/>
          <w:numId w:val="36"/>
        </w:numPr>
        <w:ind w:left="1080"/>
        <w:jc w:val="both"/>
      </w:pPr>
      <w:r w:rsidRPr="00951E88">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Laboratorium Centralne Kupującego (ul. Ks. J. Bielawskiego 18, Brzozów) w terminie do …… dni roboczych od dnia złożenia zamówienia, przy czym za dzień roboczy zamawiający przyjmuje dni od poniedziałku do piątku.</w:t>
      </w:r>
    </w:p>
    <w:p w:rsidR="0057648E" w:rsidRPr="00951E88" w:rsidRDefault="0057648E" w:rsidP="0057648E">
      <w:pPr>
        <w:numPr>
          <w:ilvl w:val="0"/>
          <w:numId w:val="36"/>
        </w:numPr>
        <w:ind w:left="1080"/>
        <w:jc w:val="both"/>
      </w:pPr>
      <w:r w:rsidRPr="00951E88">
        <w:t xml:space="preserve">Kupujący odbiera dostawy od poniedziałku do piątku w godzinach od 8:00                       do 14:00. </w:t>
      </w:r>
    </w:p>
    <w:p w:rsidR="0057648E" w:rsidRPr="00951E88" w:rsidRDefault="0057648E" w:rsidP="0057648E">
      <w:pPr>
        <w:numPr>
          <w:ilvl w:val="0"/>
          <w:numId w:val="36"/>
        </w:numPr>
        <w:ind w:left="1080"/>
        <w:jc w:val="both"/>
      </w:pPr>
      <w:r w:rsidRPr="00951E88">
        <w:t>Strony umowy dopuszczają złożenie zamówienia z określeniem terminu dostawy poprzez oznaczenie dnia w przyszłości. W takiej sytuacji nieistotna dla stron umowy jest liczba dni pomiędzy złożeniem zamówienia a dniem dostawy.</w:t>
      </w:r>
    </w:p>
    <w:p w:rsidR="0057648E" w:rsidRPr="00951E88" w:rsidRDefault="0057648E" w:rsidP="0057648E">
      <w:pPr>
        <w:numPr>
          <w:ilvl w:val="0"/>
          <w:numId w:val="36"/>
        </w:numPr>
        <w:ind w:left="1080"/>
        <w:jc w:val="both"/>
      </w:pPr>
      <w:r w:rsidRPr="00951E88">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57648E" w:rsidRPr="00951E88" w:rsidRDefault="0057648E" w:rsidP="0057648E">
      <w:pPr>
        <w:numPr>
          <w:ilvl w:val="0"/>
          <w:numId w:val="36"/>
        </w:numPr>
        <w:ind w:left="1080"/>
        <w:jc w:val="both"/>
      </w:pPr>
      <w:r w:rsidRPr="00951E88">
        <w:t>Kupujący składa zamówienia w formie:</w:t>
      </w:r>
    </w:p>
    <w:p w:rsidR="0057648E" w:rsidRPr="00951E88" w:rsidRDefault="0057648E" w:rsidP="0057648E">
      <w:pPr>
        <w:numPr>
          <w:ilvl w:val="0"/>
          <w:numId w:val="41"/>
        </w:numPr>
        <w:jc w:val="both"/>
      </w:pPr>
      <w:r w:rsidRPr="00951E88">
        <w:t>email na adres .............................</w:t>
      </w:r>
    </w:p>
    <w:p w:rsidR="0057648E" w:rsidRPr="00951E88" w:rsidRDefault="0057648E" w:rsidP="0057648E">
      <w:pPr>
        <w:numPr>
          <w:ilvl w:val="0"/>
          <w:numId w:val="41"/>
        </w:numPr>
        <w:jc w:val="both"/>
      </w:pPr>
      <w:r w:rsidRPr="00951E88">
        <w:t>fax na numer ..............................</w:t>
      </w:r>
    </w:p>
    <w:p w:rsidR="0057648E" w:rsidRPr="00951E88" w:rsidRDefault="0057648E" w:rsidP="0057648E">
      <w:pPr>
        <w:ind w:left="993" w:hanging="993"/>
        <w:jc w:val="both"/>
      </w:pPr>
      <w:r w:rsidRPr="00951E88">
        <w:t xml:space="preserve">                 Kupujący  dopuszcza  możliwość  realizacji  zamówień  bezpośrednio na </w:t>
      </w:r>
      <w:r>
        <w:t xml:space="preserve">                  platformie </w:t>
      </w:r>
      <w:r w:rsidRPr="00951E88">
        <w:t>internetowej Sprzedającego (jeżeli jest w jego posiadaniu).</w:t>
      </w:r>
    </w:p>
    <w:p w:rsidR="0057648E" w:rsidRPr="00951E88" w:rsidRDefault="0057648E" w:rsidP="0057648E">
      <w:pPr>
        <w:numPr>
          <w:ilvl w:val="0"/>
          <w:numId w:val="36"/>
        </w:numPr>
        <w:ind w:left="1080"/>
        <w:jc w:val="both"/>
      </w:pPr>
      <w:r w:rsidRPr="00951E88">
        <w:t>Osobą kontaktową i upoważnioną ze strony Kupującego w sprawie realizacji niniejszej umowy jest Pani mgr Barbara Data ,tel./fax.: (13)</w:t>
      </w:r>
      <w:r w:rsidR="00B81BB9">
        <w:t xml:space="preserve"> </w:t>
      </w:r>
      <w:r w:rsidRPr="00951E88">
        <w:t>4309578.</w:t>
      </w:r>
    </w:p>
    <w:p w:rsidR="0057648E" w:rsidRPr="00951E88" w:rsidRDefault="0057648E" w:rsidP="0057648E">
      <w:pPr>
        <w:numPr>
          <w:ilvl w:val="0"/>
          <w:numId w:val="36"/>
        </w:numPr>
        <w:ind w:left="1080"/>
        <w:jc w:val="both"/>
      </w:pPr>
      <w:r w:rsidRPr="00951E88">
        <w:t>Osobą kontaktową i upoważnioną ze strony Sprzedającego w sprawie realizacji niniejszej umowy jest:  ………………………..………. tel./fax:. ...............................</w:t>
      </w:r>
    </w:p>
    <w:p w:rsidR="0057648E" w:rsidRPr="00951E88" w:rsidRDefault="0057648E" w:rsidP="0057648E">
      <w:pPr>
        <w:numPr>
          <w:ilvl w:val="0"/>
          <w:numId w:val="36"/>
        </w:numPr>
        <w:ind w:left="1080"/>
        <w:jc w:val="both"/>
      </w:pPr>
      <w:r w:rsidRPr="00951E88">
        <w:t>Wiążąca strony korespondencja w ramach umowy prowadzona będzie w formie pisemnej (adresy siedzib traktuje się jako adresy korespondencyjne), w formie fax. (ze strony Kupującego nr (13) 4309578, ze strony Sprzedającego nr (…………..…..…)  lub w formie email (ze strony Kupującego: zampub@szpital-brzozow.pl, ze strony Sprzedającego …………………………………). Wszelkie uzgodnienia w formie telefonicznej są niewiążące dla stron, strony wykluczają je jako wiążącą formę komunikacji w ramach realizacji umowy.</w:t>
      </w:r>
    </w:p>
    <w:p w:rsidR="0057648E" w:rsidRPr="00951E88" w:rsidRDefault="0057648E" w:rsidP="0057648E">
      <w:pPr>
        <w:jc w:val="both"/>
      </w:pPr>
    </w:p>
    <w:p w:rsidR="0057648E" w:rsidRPr="00951E88" w:rsidRDefault="0057648E" w:rsidP="0057648E">
      <w:pPr>
        <w:jc w:val="center"/>
      </w:pPr>
      <w:r w:rsidRPr="00951E88">
        <w:t>§ 4</w:t>
      </w:r>
    </w:p>
    <w:p w:rsidR="0057648E" w:rsidRPr="00951E88" w:rsidRDefault="0057648E" w:rsidP="0057648E">
      <w:pPr>
        <w:numPr>
          <w:ilvl w:val="0"/>
          <w:numId w:val="39"/>
        </w:numPr>
        <w:jc w:val="both"/>
      </w:pPr>
      <w:r w:rsidRPr="00951E88">
        <w:t xml:space="preserve">Kupujący zobowiązuje się zapłacić za dostarczony przedmiot sprzedaży kwotę ustaloną na podstawie § 2 umowy, przelewem bankowym w terminie do </w:t>
      </w:r>
      <w:r>
        <w:t>6</w:t>
      </w:r>
      <w:r w:rsidRPr="00951E88">
        <w:t>0 dni                      od daty dostarczenia do siedziby Kupującego faktury, przy czym podstawą                          do przyjęcia faktury jest równoczesne potwierdzenie przyjęcia dostawy przez Kupującego.</w:t>
      </w:r>
    </w:p>
    <w:p w:rsidR="0057648E" w:rsidRPr="00951E88" w:rsidRDefault="0057648E" w:rsidP="0057648E">
      <w:pPr>
        <w:numPr>
          <w:ilvl w:val="0"/>
          <w:numId w:val="39"/>
        </w:numPr>
        <w:jc w:val="both"/>
      </w:pPr>
      <w:r w:rsidRPr="00951E88">
        <w:t>Strony umowy postanawiają, że zapłata należności za dostarczony przedmiot sprzedaży nastąpi z chwilą obciążenia rachunku bankowego Kupującego.</w:t>
      </w:r>
    </w:p>
    <w:p w:rsidR="0057648E" w:rsidRPr="00951E88" w:rsidRDefault="0057648E" w:rsidP="0057648E">
      <w:pPr>
        <w:numPr>
          <w:ilvl w:val="0"/>
          <w:numId w:val="39"/>
        </w:numPr>
        <w:jc w:val="both"/>
      </w:pPr>
      <w:r w:rsidRPr="00951E88">
        <w:t>Strony umowy postanawiają, że należności wynikające z niniejszej umowy nie mogą być przedmiotem przelewu wierzytelności  (rozumieć przez to należy również wszelkie formy ubezpieczenia należności itp.)</w:t>
      </w:r>
    </w:p>
    <w:p w:rsidR="0057648E" w:rsidRDefault="0057648E" w:rsidP="0057648E">
      <w:pPr>
        <w:numPr>
          <w:ilvl w:val="0"/>
          <w:numId w:val="39"/>
        </w:numPr>
        <w:jc w:val="both"/>
      </w:pPr>
      <w:r w:rsidRPr="00951E88">
        <w:t>W trakcie obowiązywania umowy strony dopuszczają zmiany cen wyłącznie w przypadku:</w:t>
      </w:r>
    </w:p>
    <w:p w:rsidR="00B81BB9" w:rsidRPr="00B81BB9" w:rsidRDefault="00B81BB9" w:rsidP="00B81BB9">
      <w:pPr>
        <w:numPr>
          <w:ilvl w:val="1"/>
          <w:numId w:val="51"/>
        </w:numPr>
        <w:jc w:val="both"/>
      </w:pPr>
      <w:r w:rsidRPr="00B81BB9">
        <w:t xml:space="preserve">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 </w:t>
      </w:r>
    </w:p>
    <w:p w:rsidR="00B81BB9" w:rsidRPr="00B81BB9" w:rsidRDefault="00B81BB9" w:rsidP="00B81BB9">
      <w:pPr>
        <w:numPr>
          <w:ilvl w:val="1"/>
          <w:numId w:val="51"/>
        </w:numPr>
        <w:jc w:val="both"/>
      </w:pPr>
      <w:r w:rsidRPr="00B81BB9">
        <w:t xml:space="preserve">prowadzonych promocji przez Sprzedającego, w przypadku, gdy cena promocyjna jest niższa niż cena z umowy. </w:t>
      </w:r>
    </w:p>
    <w:p w:rsidR="00B81BB9" w:rsidRPr="00B81BB9" w:rsidRDefault="00B81BB9" w:rsidP="00B81BB9">
      <w:pPr>
        <w:numPr>
          <w:ilvl w:val="1"/>
          <w:numId w:val="51"/>
        </w:numPr>
        <w:jc w:val="both"/>
      </w:pPr>
      <w:r w:rsidRPr="00B81BB9">
        <w:t>obniżenia cen przedmiotu umowy (zmiana następuje z chwilą podpisania aneksu do umowy).</w:t>
      </w:r>
    </w:p>
    <w:p w:rsidR="00B81BB9" w:rsidRPr="00B81BB9" w:rsidRDefault="00B81BB9" w:rsidP="00B81BB9">
      <w:pPr>
        <w:numPr>
          <w:ilvl w:val="1"/>
          <w:numId w:val="51"/>
        </w:numPr>
        <w:jc w:val="both"/>
        <w:rPr>
          <w:bCs/>
        </w:rPr>
      </w:pPr>
      <w:r w:rsidRPr="00B81BB9">
        <w:rPr>
          <w:bCs/>
        </w:rPr>
        <w:t>waloryzacji cen jednostkowych o odpowiedni wskaźnik cen towarów i usług konsumpcyjnych publikowany przez GUS:</w:t>
      </w:r>
    </w:p>
    <w:p w:rsidR="00B81BB9" w:rsidRPr="00B81BB9" w:rsidRDefault="00B81BB9" w:rsidP="00B81BB9">
      <w:pPr>
        <w:numPr>
          <w:ilvl w:val="6"/>
          <w:numId w:val="52"/>
        </w:numPr>
        <w:jc w:val="both"/>
        <w:rPr>
          <w:bCs/>
        </w:rPr>
      </w:pPr>
      <w:r w:rsidRPr="00B81BB9">
        <w:rPr>
          <w:bCs/>
        </w:rPr>
        <w:t>pierwsza waloryzacja możliwa jest po 6 miesiącach od daty złożenia oferty, a kolejna po upływie 3 miesięcy od poprzedniej waloryzacji.</w:t>
      </w:r>
    </w:p>
    <w:p w:rsidR="00B81BB9" w:rsidRPr="00B81BB9" w:rsidRDefault="00B81BB9" w:rsidP="00B81BB9">
      <w:pPr>
        <w:numPr>
          <w:ilvl w:val="6"/>
          <w:numId w:val="52"/>
        </w:numPr>
        <w:jc w:val="both"/>
        <w:rPr>
          <w:bCs/>
        </w:rPr>
      </w:pPr>
      <w:r w:rsidRPr="00B81BB9">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57648E" w:rsidRPr="00951E88" w:rsidRDefault="0057648E" w:rsidP="0057648E">
      <w:pPr>
        <w:numPr>
          <w:ilvl w:val="0"/>
          <w:numId w:val="39"/>
        </w:numPr>
        <w:jc w:val="both"/>
      </w:pPr>
      <w:r w:rsidRPr="00951E88">
        <w:t xml:space="preserve">Sprzedający zobowiązuje się  nie korzystać z prawa do wstrzymania dostaw                   na podstawie art. 552 k.c . lub jakiegokolwiek innego tytułu prawnego.                                                                                                                               </w:t>
      </w:r>
    </w:p>
    <w:p w:rsidR="0057648E" w:rsidRPr="00951E88" w:rsidRDefault="0057648E" w:rsidP="0057648E">
      <w:pPr>
        <w:jc w:val="both"/>
      </w:pPr>
    </w:p>
    <w:p w:rsidR="0057648E" w:rsidRDefault="0057648E" w:rsidP="0057648E">
      <w:pPr>
        <w:jc w:val="center"/>
      </w:pPr>
      <w:r w:rsidRPr="00951E88">
        <w:t>§ 5</w:t>
      </w:r>
    </w:p>
    <w:p w:rsidR="0057648E" w:rsidRPr="00951E88" w:rsidRDefault="0057648E" w:rsidP="0057648E">
      <w:pPr>
        <w:numPr>
          <w:ilvl w:val="0"/>
          <w:numId w:val="34"/>
        </w:numPr>
        <w:ind w:left="720"/>
        <w:jc w:val="both"/>
      </w:pPr>
      <w:r w:rsidRPr="00951E88">
        <w:t>Sprzedający zapłaci na rzecz Kupującego kary umowne w wypadku:</w:t>
      </w:r>
    </w:p>
    <w:p w:rsidR="00B81BB9" w:rsidRPr="00B81BB9" w:rsidRDefault="00B81BB9" w:rsidP="00B81BB9">
      <w:pPr>
        <w:pStyle w:val="Akapitzlist"/>
        <w:numPr>
          <w:ilvl w:val="0"/>
          <w:numId w:val="56"/>
        </w:numPr>
        <w:spacing w:line="240" w:lineRule="auto"/>
        <w:ind w:hanging="357"/>
        <w:jc w:val="both"/>
        <w:rPr>
          <w:rFonts w:ascii="Times New Roman" w:hAnsi="Times New Roman" w:cs="Times New Roman"/>
        </w:rPr>
      </w:pPr>
      <w:r w:rsidRPr="00B81BB9">
        <w:rPr>
          <w:rFonts w:ascii="Times New Roman" w:hAnsi="Times New Roman" w:cs="Times New Roman"/>
        </w:rPr>
        <w:t xml:space="preserve">Niezrealizowania lub nienależytego zrealizowania umowy </w:t>
      </w:r>
      <w:r w:rsidR="0057648E" w:rsidRPr="00B81BB9">
        <w:rPr>
          <w:rFonts w:ascii="Times New Roman" w:hAnsi="Times New Roman" w:cs="Times New Roman"/>
        </w:rPr>
        <w:t>w</w:t>
      </w:r>
      <w:r>
        <w:rPr>
          <w:rFonts w:ascii="Times New Roman" w:hAnsi="Times New Roman" w:cs="Times New Roman"/>
        </w:rPr>
        <w:t xml:space="preserve"> wysokości 0,5 % wartości netto</w:t>
      </w:r>
      <w:r w:rsidR="0057648E" w:rsidRPr="00B81BB9">
        <w:rPr>
          <w:rFonts w:ascii="Times New Roman" w:hAnsi="Times New Roman" w:cs="Times New Roman"/>
        </w:rPr>
        <w:t xml:space="preserve"> przedmiotu zamówienia, za każdy rozpoczęty dzień zwłoki</w:t>
      </w:r>
      <w:r w:rsidRPr="00B81BB9">
        <w:rPr>
          <w:rFonts w:ascii="Times New Roman" w:hAnsi="Times New Roman" w:cs="Times New Roman"/>
        </w:rPr>
        <w:t>.</w:t>
      </w:r>
    </w:p>
    <w:p w:rsidR="0057648E" w:rsidRPr="00951E88" w:rsidRDefault="0057648E" w:rsidP="00B81BB9">
      <w:pPr>
        <w:numPr>
          <w:ilvl w:val="0"/>
          <w:numId w:val="34"/>
        </w:numPr>
        <w:ind w:left="720" w:hanging="357"/>
        <w:jc w:val="both"/>
      </w:pPr>
      <w:r w:rsidRPr="00951E88">
        <w:t>Jeżeli szkoda rzeczywista będzie wyższa niż kara umowna, strony mogą być zobowiązane do zapłaty odszkodowania przekraczającego karę umowną   na zasadach ogólnych.</w:t>
      </w:r>
    </w:p>
    <w:p w:rsidR="0057648E" w:rsidRPr="00951E88" w:rsidRDefault="0057648E" w:rsidP="0057648E">
      <w:pPr>
        <w:numPr>
          <w:ilvl w:val="0"/>
          <w:numId w:val="34"/>
        </w:numPr>
        <w:ind w:left="720"/>
        <w:jc w:val="both"/>
      </w:pPr>
      <w:r w:rsidRPr="00951E88">
        <w:t>Strony mogą odstąpić od naliczania kar umownych na podstawie pisemnego, uzasadnionego wniosku strony obciążonej karą.</w:t>
      </w:r>
    </w:p>
    <w:p w:rsidR="0057648E" w:rsidRDefault="0057648E" w:rsidP="0057648E">
      <w:pPr>
        <w:numPr>
          <w:ilvl w:val="0"/>
          <w:numId w:val="34"/>
        </w:numPr>
        <w:ind w:left="720"/>
        <w:jc w:val="both"/>
      </w:pPr>
      <w:r w:rsidRPr="00951E88">
        <w:t>Strony zobowiązane są do zapłaty kwot wynikających z § 5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57648E" w:rsidRPr="00951E88" w:rsidRDefault="0057648E" w:rsidP="0057648E">
      <w:pPr>
        <w:numPr>
          <w:ilvl w:val="0"/>
          <w:numId w:val="34"/>
        </w:numPr>
        <w:ind w:left="720"/>
        <w:jc w:val="both"/>
      </w:pPr>
      <w:r>
        <w:t>Łączna wysokość karu mownych, które mogą dochodz</w:t>
      </w:r>
      <w:r w:rsidR="00114694">
        <w:t>ić strony nie może przekroczyć 3</w:t>
      </w:r>
      <w:r>
        <w:t>0% wartości brutto zawartej umowy.</w:t>
      </w:r>
    </w:p>
    <w:p w:rsidR="0057648E" w:rsidRPr="00951E88" w:rsidRDefault="0057648E" w:rsidP="0057648E">
      <w:pPr>
        <w:numPr>
          <w:ilvl w:val="0"/>
          <w:numId w:val="34"/>
        </w:numPr>
        <w:ind w:left="720"/>
        <w:jc w:val="both"/>
      </w:pPr>
      <w:r w:rsidRPr="00951E88">
        <w:t>Realizacja kar umownych nie wyklucza podejmowania innych działań przez strony umowy, przewidzianych w umowie lub przepisach Kodeksu cywilnego, zmierzających do usunięcia uciążliwości związanych z niewykonywaniem zobowiązań wynikających z umowy.</w:t>
      </w:r>
    </w:p>
    <w:p w:rsidR="0057648E" w:rsidRPr="00951E88" w:rsidRDefault="0057648E" w:rsidP="0057648E">
      <w:pPr>
        <w:jc w:val="both"/>
      </w:pPr>
    </w:p>
    <w:p w:rsidR="0057648E" w:rsidRPr="00951E88" w:rsidRDefault="0057648E" w:rsidP="0057648E">
      <w:pPr>
        <w:jc w:val="center"/>
      </w:pPr>
      <w:r w:rsidRPr="00951E88">
        <w:t>§ 6</w:t>
      </w:r>
    </w:p>
    <w:p w:rsidR="0057648E" w:rsidRPr="00951E88" w:rsidRDefault="0057648E" w:rsidP="0057648E">
      <w:pPr>
        <w:numPr>
          <w:ilvl w:val="0"/>
          <w:numId w:val="35"/>
        </w:numPr>
        <w:jc w:val="both"/>
      </w:pPr>
      <w:r w:rsidRPr="00951E88">
        <w:t>Wszelkie zmiany niniejszej umowy wymagają zgodnego oświadczenia stron umowy i formy pisemnej pod rygorem nieważności, chyba że umowa stanowi inaczej.</w:t>
      </w:r>
    </w:p>
    <w:p w:rsidR="0057648E" w:rsidRPr="00951E88" w:rsidRDefault="0057648E" w:rsidP="0057648E">
      <w:pPr>
        <w:numPr>
          <w:ilvl w:val="0"/>
          <w:numId w:val="35"/>
        </w:numPr>
        <w:jc w:val="both"/>
      </w:pPr>
      <w:r w:rsidRPr="00951E88">
        <w:t>W razie zwłoki w wykonaniu zamówienia Kupujący ma prawo odstąpić od umowy bez potrzeby udzielania dodatkowego terminu. Wyznaczenie przez Kupującego nowego terminu nie zwalnia Sprzedającego od obowiązku zapłaty kar umownych.</w:t>
      </w:r>
    </w:p>
    <w:p w:rsidR="0057648E" w:rsidRPr="00951E88" w:rsidRDefault="0057648E" w:rsidP="0057648E">
      <w:pPr>
        <w:numPr>
          <w:ilvl w:val="0"/>
          <w:numId w:val="35"/>
        </w:numPr>
        <w:jc w:val="both"/>
      </w:pPr>
      <w:r w:rsidRPr="00951E88">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57648E" w:rsidRPr="00951E88" w:rsidRDefault="0057648E" w:rsidP="0057648E">
      <w:pPr>
        <w:numPr>
          <w:ilvl w:val="0"/>
          <w:numId w:val="35"/>
        </w:numPr>
        <w:jc w:val="both"/>
      </w:pPr>
      <w:r w:rsidRPr="00951E88">
        <w:t>Kupujący zastrzega sobie prawo rezygnacji z zakupu części przedmiotu sprzedaży. Sprzedającemu nie przysługują z tego tytułu roszczenia odszkodowawcze.</w:t>
      </w:r>
      <w:r>
        <w:t xml:space="preserve"> Kupujący deklaruje realizacje co najmniej 30% wartości umowy.</w:t>
      </w:r>
    </w:p>
    <w:p w:rsidR="0057648E" w:rsidRPr="00951E88" w:rsidRDefault="0057648E" w:rsidP="0057648E">
      <w:pPr>
        <w:numPr>
          <w:ilvl w:val="0"/>
          <w:numId w:val="35"/>
        </w:numPr>
        <w:jc w:val="both"/>
      </w:pPr>
      <w:r w:rsidRPr="00951E88">
        <w:t>W sprawach nieunormowanych w umowie będą miały zastosowanie przepisy ustawy  Prawo zamówień publicznych i Kodeksu Cywilnego.</w:t>
      </w:r>
    </w:p>
    <w:p w:rsidR="0057648E" w:rsidRPr="00951E88" w:rsidRDefault="0057648E" w:rsidP="0057648E">
      <w:pPr>
        <w:numPr>
          <w:ilvl w:val="0"/>
          <w:numId w:val="35"/>
        </w:numPr>
        <w:jc w:val="both"/>
      </w:pPr>
      <w:r w:rsidRPr="00951E88">
        <w:t>Ewentualne spory powstałe w związku z realizacją umowy rozstrzygane będą przez Sąd właściwy dla siedziby Kupującego.</w:t>
      </w:r>
    </w:p>
    <w:p w:rsidR="0057648E" w:rsidRPr="00951E88" w:rsidRDefault="0057648E" w:rsidP="0057648E">
      <w:pPr>
        <w:numPr>
          <w:ilvl w:val="0"/>
          <w:numId w:val="35"/>
        </w:numPr>
        <w:jc w:val="both"/>
      </w:pPr>
      <w:r w:rsidRPr="00951E88">
        <w:t>Umowa została spisana w dwóch egzemplarzach, po jednym dla każdej ze stron.</w:t>
      </w:r>
    </w:p>
    <w:p w:rsidR="0057648E" w:rsidRPr="00951E88" w:rsidRDefault="0057648E" w:rsidP="0057648E">
      <w:pPr>
        <w:jc w:val="both"/>
      </w:pPr>
    </w:p>
    <w:p w:rsidR="0057648E" w:rsidRPr="00D75476" w:rsidRDefault="0057648E" w:rsidP="0057648E">
      <w:pPr>
        <w:jc w:val="both"/>
      </w:pPr>
    </w:p>
    <w:p w:rsidR="0057648E" w:rsidRPr="00D75476" w:rsidRDefault="0057648E" w:rsidP="0057648E">
      <w:pPr>
        <w:jc w:val="both"/>
        <w:rPr>
          <w:b/>
          <w:bCs/>
        </w:rPr>
      </w:pPr>
      <w:r w:rsidRPr="00D75476">
        <w:rPr>
          <w:b/>
          <w:bCs/>
        </w:rPr>
        <w:t xml:space="preserve">         Sprzedający </w:t>
      </w:r>
      <w:r w:rsidRPr="00D75476">
        <w:rPr>
          <w:b/>
          <w:bCs/>
        </w:rPr>
        <w:tab/>
      </w:r>
      <w:r w:rsidRPr="00D75476">
        <w:rPr>
          <w:b/>
          <w:bCs/>
        </w:rPr>
        <w:tab/>
      </w:r>
      <w:r w:rsidRPr="00D75476">
        <w:rPr>
          <w:b/>
          <w:bCs/>
        </w:rPr>
        <w:tab/>
      </w:r>
      <w:r w:rsidRPr="00D75476">
        <w:rPr>
          <w:b/>
          <w:bCs/>
        </w:rPr>
        <w:tab/>
      </w:r>
      <w:r w:rsidRPr="00D75476">
        <w:rPr>
          <w:b/>
          <w:bCs/>
        </w:rPr>
        <w:tab/>
      </w:r>
      <w:r w:rsidRPr="00D75476">
        <w:rPr>
          <w:b/>
          <w:bCs/>
        </w:rPr>
        <w:tab/>
      </w:r>
      <w:r w:rsidRPr="00D75476">
        <w:rPr>
          <w:b/>
          <w:bCs/>
        </w:rPr>
        <w:tab/>
      </w:r>
      <w:r w:rsidRPr="00D75476">
        <w:rPr>
          <w:b/>
          <w:bCs/>
        </w:rPr>
        <w:tab/>
        <w:t xml:space="preserve">        Kupujący</w:t>
      </w:r>
    </w:p>
    <w:p w:rsidR="007D69A3" w:rsidRPr="009659F8" w:rsidRDefault="007D69A3" w:rsidP="0057648E">
      <w:pPr>
        <w:jc w:val="both"/>
        <w:rPr>
          <w:rFonts w:ascii="Cambria" w:hAnsi="Cambria"/>
          <w:b/>
        </w:rPr>
      </w:pPr>
    </w:p>
    <w:sectPr w:rsidR="007D69A3" w:rsidRPr="009659F8"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A4" w:rsidRDefault="009113A4">
      <w:r>
        <w:separator/>
      </w:r>
    </w:p>
  </w:endnote>
  <w:endnote w:type="continuationSeparator" w:id="0">
    <w:p w:rsidR="009113A4" w:rsidRDefault="0091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BD" w:rsidRDefault="008C61BD"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C61BD" w:rsidRDefault="008C61BD"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BD" w:rsidRPr="00CC222D" w:rsidRDefault="008C61BD">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9113A4" w:rsidRPr="009113A4">
      <w:rPr>
        <w:rFonts w:ascii="Cambria" w:hAnsi="Cambria"/>
        <w:noProof/>
        <w:sz w:val="20"/>
        <w:szCs w:val="20"/>
        <w:lang w:val="pl-PL"/>
      </w:rPr>
      <w:t>1</w:t>
    </w:r>
    <w:r w:rsidRPr="00CC222D">
      <w:rPr>
        <w:rFonts w:ascii="Cambria" w:hAnsi="Cambria"/>
        <w:sz w:val="20"/>
        <w:szCs w:val="20"/>
      </w:rPr>
      <w:fldChar w:fldCharType="end"/>
    </w:r>
  </w:p>
  <w:p w:rsidR="008C61BD" w:rsidRDefault="008C61BD"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A4" w:rsidRDefault="009113A4">
      <w:r>
        <w:separator/>
      </w:r>
    </w:p>
  </w:footnote>
  <w:footnote w:type="continuationSeparator" w:id="0">
    <w:p w:rsidR="009113A4" w:rsidRDefault="009113A4">
      <w:r>
        <w:continuationSeparator/>
      </w:r>
    </w:p>
  </w:footnote>
  <w:footnote w:id="1">
    <w:p w:rsidR="008C61BD" w:rsidRPr="00A82964" w:rsidRDefault="008C61BD" w:rsidP="00973D4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w:t>
      </w:r>
      <w:r>
        <w:rPr>
          <w:rFonts w:ascii="Arial" w:hAnsi="Arial" w:cs="Arial"/>
          <w:color w:val="222222"/>
          <w:sz w:val="16"/>
          <w:szCs w:val="16"/>
        </w:rPr>
        <w:t> </w:t>
      </w:r>
      <w:r w:rsidRPr="00A82964">
        <w:rPr>
          <w:rFonts w:ascii="Arial" w:hAnsi="Arial" w:cs="Arial"/>
          <w:color w:val="222222"/>
          <w:sz w:val="16"/>
          <w:szCs w:val="16"/>
        </w:rPr>
        <w:t>udzielenie zamówienia publicznego lub konkursu prowadzonego na podstawie ustawy Pzp wyklucza się:</w:t>
      </w:r>
    </w:p>
    <w:p w:rsidR="008C61BD" w:rsidRPr="00A82964" w:rsidRDefault="008C61BD" w:rsidP="00973D4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hAnsi="Arial" w:cs="Arial"/>
          <w:color w:val="222222"/>
          <w:sz w:val="16"/>
          <w:szCs w:val="16"/>
        </w:rPr>
        <w:t> </w:t>
      </w:r>
      <w:r w:rsidRPr="00A82964">
        <w:rPr>
          <w:rFonts w:ascii="Arial" w:hAnsi="Arial" w:cs="Arial"/>
          <w:color w:val="222222"/>
          <w:sz w:val="16"/>
          <w:szCs w:val="16"/>
        </w:rPr>
        <w:t>którym mowa w art. 1 pkt 3 ustawy;</w:t>
      </w:r>
    </w:p>
    <w:p w:rsidR="008C61BD" w:rsidRPr="00A82964" w:rsidRDefault="008C61BD" w:rsidP="00973D4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w:t>
      </w:r>
      <w:r>
        <w:rPr>
          <w:rFonts w:ascii="Arial" w:hAnsi="Arial" w:cs="Arial"/>
          <w:color w:val="222222"/>
          <w:sz w:val="16"/>
          <w:szCs w:val="16"/>
        </w:rPr>
        <w:t> </w:t>
      </w:r>
      <w:r w:rsidRPr="00A82964">
        <w:rPr>
          <w:rFonts w:ascii="Arial" w:hAnsi="Arial" w:cs="Arial"/>
          <w:color w:val="222222"/>
          <w:sz w:val="16"/>
          <w:szCs w:val="16"/>
        </w:rPr>
        <w:t>przeciwdziałaniu praniu pieniędzy oraz finansowaniu terroryzmu (Dz. U. z 2022 r. poz. 593 i 655) jest osoba wymieniona w</w:t>
      </w:r>
      <w:r>
        <w:rPr>
          <w:rFonts w:ascii="Arial" w:hAnsi="Arial" w:cs="Arial"/>
          <w:color w:val="222222"/>
          <w:sz w:val="16"/>
          <w:szCs w:val="16"/>
        </w:rPr>
        <w:t> </w:t>
      </w:r>
      <w:r w:rsidRPr="00A82964">
        <w:rPr>
          <w:rFonts w:ascii="Arial" w:hAnsi="Arial" w:cs="Arial"/>
          <w:color w:val="222222"/>
          <w:sz w:val="16"/>
          <w:szCs w:val="16"/>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C61BD" w:rsidRPr="00A82964" w:rsidRDefault="008C61BD" w:rsidP="00973D4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C61BD" w:rsidRPr="00896587" w:rsidRDefault="008C61BD" w:rsidP="00973D4C">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BD" w:rsidRDefault="008C61BD"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p>
  <w:p w:rsidR="008C61BD" w:rsidRDefault="008C61BD" w:rsidP="00E47F4A">
    <w:pPr>
      <w:pStyle w:val="Nagwek"/>
      <w:rPr>
        <w:rFonts w:ascii="Cambria" w:hAnsi="Cambria"/>
        <w:sz w:val="20"/>
        <w:szCs w:val="20"/>
      </w:rPr>
    </w:pPr>
  </w:p>
  <w:bookmarkEnd w:id="5"/>
  <w:bookmarkEnd w:id="6"/>
  <w:bookmarkEnd w:id="7"/>
  <w:bookmarkEnd w:id="8"/>
  <w:bookmarkEnd w:id="9"/>
  <w:p w:rsidR="008C61BD" w:rsidRDefault="008C61BD"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SZSPOO.SZPiGM.3810/10/2023</w:t>
    </w:r>
    <w:r>
      <w:rPr>
        <w:rFonts w:ascii="Cambria" w:hAnsi="Cambria" w:cs="Arial"/>
        <w:b/>
        <w:sz w:val="20"/>
      </w:rPr>
      <w:t xml:space="preserve">  </w:t>
    </w:r>
  </w:p>
  <w:p w:rsidR="008C61BD" w:rsidRDefault="008C61BD"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9">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2"/>
  </w:num>
  <w:num w:numId="11">
    <w:abstractNumId w:val="40"/>
  </w:num>
  <w:num w:numId="12">
    <w:abstractNumId w:val="69"/>
  </w:num>
  <w:num w:numId="13">
    <w:abstractNumId w:val="42"/>
  </w:num>
  <w:num w:numId="14">
    <w:abstractNumId w:val="50"/>
  </w:num>
  <w:num w:numId="15">
    <w:abstractNumId w:val="48"/>
  </w:num>
  <w:num w:numId="16">
    <w:abstractNumId w:val="39"/>
  </w:num>
  <w:num w:numId="17">
    <w:abstractNumId w:val="71"/>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0"/>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7"/>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302F"/>
    <w:rsid w:val="0017416A"/>
    <w:rsid w:val="00174344"/>
    <w:rsid w:val="00174747"/>
    <w:rsid w:val="00180D33"/>
    <w:rsid w:val="00181631"/>
    <w:rsid w:val="001816EE"/>
    <w:rsid w:val="00181A5D"/>
    <w:rsid w:val="001827F2"/>
    <w:rsid w:val="001846C8"/>
    <w:rsid w:val="00184DB1"/>
    <w:rsid w:val="001850ED"/>
    <w:rsid w:val="00185A76"/>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2CEB"/>
    <w:rsid w:val="00613DD3"/>
    <w:rsid w:val="006146D9"/>
    <w:rsid w:val="0061501C"/>
    <w:rsid w:val="00616593"/>
    <w:rsid w:val="00616AEE"/>
    <w:rsid w:val="00617F25"/>
    <w:rsid w:val="0062040F"/>
    <w:rsid w:val="00620FE0"/>
    <w:rsid w:val="00621312"/>
    <w:rsid w:val="006230E3"/>
    <w:rsid w:val="006235C3"/>
    <w:rsid w:val="00623DBA"/>
    <w:rsid w:val="006248A3"/>
    <w:rsid w:val="00626423"/>
    <w:rsid w:val="0062780F"/>
    <w:rsid w:val="00627D28"/>
    <w:rsid w:val="00631F41"/>
    <w:rsid w:val="00633A07"/>
    <w:rsid w:val="00633F9C"/>
    <w:rsid w:val="00637262"/>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09B5"/>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1054"/>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F40"/>
    <w:rsid w:val="00D3146B"/>
    <w:rsid w:val="00D318DC"/>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1F7D-683F-4384-92AF-E7672F7D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7660</Words>
  <Characters>45966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53519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5</cp:revision>
  <cp:lastPrinted>2023-01-20T11:46:00Z</cp:lastPrinted>
  <dcterms:created xsi:type="dcterms:W3CDTF">2023-01-25T08:18:00Z</dcterms:created>
  <dcterms:modified xsi:type="dcterms:W3CDTF">2023-01-27T08:59:00Z</dcterms:modified>
</cp:coreProperties>
</file>