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C748CE" w:rsidRPr="00C748CE" w:rsidRDefault="00C748CE" w:rsidP="00C748CE">
      <w:pPr>
        <w:suppressAutoHyphens/>
        <w:jc w:val="center"/>
        <w:rPr>
          <w:b/>
          <w:sz w:val="28"/>
          <w:lang w:eastAsia="zh-CN"/>
        </w:rPr>
      </w:pPr>
      <w:r w:rsidRPr="00C748CE">
        <w:rPr>
          <w:rFonts w:ascii="Arial" w:hAnsi="Arial" w:cs="Arial"/>
          <w:b/>
          <w:color w:val="000000"/>
          <w:sz w:val="28"/>
          <w:lang w:eastAsia="zh-CN"/>
        </w:rPr>
        <w:t>Dostawy  gazów medycznych i technicznych wraz z dzierżawą zbiornika i butli</w:t>
      </w:r>
    </w:p>
    <w:p w:rsidR="000102C3" w:rsidRPr="007D6960" w:rsidRDefault="005F239C" w:rsidP="00872389">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872389">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872389">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872389">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872389">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EF6B44" w:rsidRPr="00EF6B44" w:rsidRDefault="00EF6B44" w:rsidP="00EF6B44">
      <w:pPr>
        <w:suppressAutoHyphens/>
        <w:jc w:val="both"/>
        <w:rPr>
          <w:rFonts w:ascii="Calibri" w:hAnsi="Calibri"/>
          <w:sz w:val="22"/>
          <w:szCs w:val="22"/>
          <w:lang w:eastAsia="zh-CN"/>
        </w:rPr>
      </w:pPr>
      <w:r w:rsidRPr="00EF6B44">
        <w:rPr>
          <w:sz w:val="26"/>
          <w:szCs w:val="26"/>
          <w:lang w:eastAsia="zh-CN"/>
        </w:rPr>
        <w:t xml:space="preserve">Zamawiający stwierdzi spełnianie powyższego warunku, jeżeli Wykonawca wykaże,             że jest uprawniony do prowadzenia działalności objętej przedmiotem zamówienia,               </w:t>
      </w:r>
      <w:r w:rsidRPr="00EF6B44">
        <w:rPr>
          <w:sz w:val="26"/>
          <w:szCs w:val="26"/>
          <w:lang w:eastAsia="zh-CN"/>
        </w:rPr>
        <w:lastRenderedPageBreak/>
        <w:t xml:space="preserve">na podstawie oświadczenia – wzór stanowi załącznik nr </w:t>
      </w:r>
      <w:r w:rsidR="00A067BD">
        <w:rPr>
          <w:sz w:val="26"/>
          <w:szCs w:val="26"/>
          <w:lang w:eastAsia="zh-CN"/>
        </w:rPr>
        <w:t>2</w:t>
      </w:r>
      <w:r w:rsidRPr="00EF6B44">
        <w:rPr>
          <w:sz w:val="26"/>
          <w:szCs w:val="26"/>
          <w:lang w:eastAsia="zh-CN"/>
        </w:rPr>
        <w:t xml:space="preserve"> do SWZ oraz </w:t>
      </w:r>
      <w:r>
        <w:rPr>
          <w:sz w:val="26"/>
          <w:szCs w:val="26"/>
          <w:lang w:eastAsia="zh-CN"/>
        </w:rPr>
        <w:t xml:space="preserve">na podstawie </w:t>
      </w:r>
      <w:r w:rsidRPr="002336B9">
        <w:rPr>
          <w:rFonts w:eastAsia="Calibri" w:hAnsi="Calibri"/>
          <w:b/>
          <w:bCs/>
          <w:color w:val="000000"/>
          <w:sz w:val="26"/>
          <w:szCs w:val="26"/>
          <w:lang w:eastAsia="zh-CN"/>
        </w:rPr>
        <w:t>Koncesj</w:t>
      </w:r>
      <w:r>
        <w:rPr>
          <w:rFonts w:eastAsia="Calibri" w:hAnsi="Calibri"/>
          <w:b/>
          <w:bCs/>
          <w:color w:val="000000"/>
          <w:sz w:val="26"/>
          <w:szCs w:val="26"/>
          <w:lang w:eastAsia="zh-CN"/>
        </w:rPr>
        <w:t>i</w:t>
      </w:r>
      <w:r w:rsidRPr="002336B9">
        <w:rPr>
          <w:rFonts w:eastAsia="Calibri" w:hAnsi="Calibri"/>
          <w:b/>
          <w:bCs/>
          <w:color w:val="000000"/>
          <w:sz w:val="26"/>
          <w:szCs w:val="26"/>
          <w:lang w:eastAsia="zh-CN"/>
        </w:rPr>
        <w:t>, zezwoleni</w:t>
      </w:r>
      <w:r>
        <w:rPr>
          <w:rFonts w:eastAsia="Calibri" w:hAnsi="Calibri"/>
          <w:b/>
          <w:bCs/>
          <w:color w:val="000000"/>
          <w:sz w:val="26"/>
          <w:szCs w:val="26"/>
          <w:lang w:eastAsia="zh-CN"/>
        </w:rPr>
        <w:t>a</w:t>
      </w:r>
      <w:r w:rsidRPr="002336B9">
        <w:rPr>
          <w:rFonts w:eastAsia="Calibri" w:hAnsi="Calibri"/>
          <w:b/>
          <w:bCs/>
          <w:color w:val="000000"/>
          <w:sz w:val="26"/>
          <w:szCs w:val="26"/>
          <w:lang w:eastAsia="zh-CN"/>
        </w:rPr>
        <w:t>, licencja</w:t>
      </w:r>
      <w:r w:rsidRPr="002336B9">
        <w:rPr>
          <w:rFonts w:eastAsia="Calibri" w:hAnsi="Calibri"/>
          <w:color w:val="000000"/>
          <w:sz w:val="26"/>
          <w:szCs w:val="26"/>
          <w:lang w:eastAsia="zh-CN"/>
        </w:rPr>
        <w:t xml:space="preserve"> lub dokument</w:t>
      </w:r>
      <w:r>
        <w:rPr>
          <w:rFonts w:eastAsia="Calibri" w:hAnsi="Calibri"/>
          <w:color w:val="000000"/>
          <w:sz w:val="26"/>
          <w:szCs w:val="26"/>
          <w:lang w:eastAsia="zh-CN"/>
        </w:rPr>
        <w:t>u</w:t>
      </w:r>
      <w:r w:rsidRPr="002336B9">
        <w:rPr>
          <w:rFonts w:eastAsia="Calibri" w:hAnsi="Calibri"/>
          <w:color w:val="000000"/>
          <w:sz w:val="26"/>
          <w:szCs w:val="26"/>
          <w:lang w:eastAsia="zh-CN"/>
        </w:rPr>
        <w:t xml:space="preserve"> potwierdzaj</w:t>
      </w:r>
      <w:r w:rsidRPr="002336B9">
        <w:rPr>
          <w:rFonts w:eastAsia="Calibri" w:hAnsi="Calibri"/>
          <w:color w:val="000000"/>
          <w:sz w:val="26"/>
          <w:szCs w:val="26"/>
          <w:lang w:eastAsia="zh-CN"/>
        </w:rPr>
        <w:t>ą</w:t>
      </w:r>
      <w:r w:rsidRPr="002336B9">
        <w:rPr>
          <w:rFonts w:eastAsia="Calibri" w:hAnsi="Calibri"/>
          <w:color w:val="000000"/>
          <w:sz w:val="26"/>
          <w:szCs w:val="26"/>
          <w:lang w:eastAsia="zh-CN"/>
        </w:rPr>
        <w:t>c</w:t>
      </w:r>
      <w:r>
        <w:rPr>
          <w:rFonts w:eastAsia="Calibri" w:hAnsi="Calibri"/>
          <w:color w:val="000000"/>
          <w:sz w:val="26"/>
          <w:szCs w:val="26"/>
          <w:lang w:eastAsia="zh-CN"/>
        </w:rPr>
        <w:t>ego</w:t>
      </w:r>
      <w:r w:rsidRPr="002336B9">
        <w:rPr>
          <w:rFonts w:eastAsia="Calibri" w:hAnsi="Calibri"/>
          <w:color w:val="000000"/>
          <w:sz w:val="26"/>
          <w:szCs w:val="26"/>
          <w:lang w:eastAsia="zh-CN"/>
        </w:rPr>
        <w:t xml:space="preserve">, </w:t>
      </w:r>
      <w:r w:rsidRPr="002336B9">
        <w:rPr>
          <w:rFonts w:eastAsia="Calibri" w:hAnsi="Calibri"/>
          <w:color w:val="000000"/>
          <w:sz w:val="26"/>
          <w:szCs w:val="26"/>
          <w:lang w:eastAsia="zh-CN"/>
        </w:rPr>
        <w:t>ż</w:t>
      </w:r>
      <w:r w:rsidRPr="002336B9">
        <w:rPr>
          <w:rFonts w:eastAsia="Calibri" w:hAnsi="Calibri"/>
          <w:color w:val="000000"/>
          <w:sz w:val="26"/>
          <w:szCs w:val="26"/>
          <w:lang w:eastAsia="zh-CN"/>
        </w:rPr>
        <w:t>e wykonawca jest wpisany do jednego z rejestr</w:t>
      </w:r>
      <w:r w:rsidRPr="002336B9">
        <w:rPr>
          <w:rFonts w:eastAsia="Calibri" w:hAnsi="Calibri"/>
          <w:color w:val="000000"/>
          <w:sz w:val="26"/>
          <w:szCs w:val="26"/>
          <w:lang w:eastAsia="zh-CN"/>
        </w:rPr>
        <w:t>ó</w:t>
      </w:r>
      <w:r w:rsidRPr="002336B9">
        <w:rPr>
          <w:rFonts w:eastAsia="Calibri" w:hAnsi="Calibri"/>
          <w:color w:val="000000"/>
          <w:sz w:val="26"/>
          <w:szCs w:val="26"/>
          <w:lang w:eastAsia="zh-CN"/>
        </w:rPr>
        <w:t>w zawodowych lub handlowych, prowadzonych w</w:t>
      </w:r>
      <w:r w:rsidRPr="002336B9">
        <w:rPr>
          <w:rFonts w:eastAsia="Calibri" w:hAnsi="Calibri"/>
          <w:color w:val="000000"/>
          <w:sz w:val="26"/>
          <w:szCs w:val="26"/>
          <w:lang w:eastAsia="zh-CN"/>
        </w:rPr>
        <w:t> </w:t>
      </w:r>
      <w:r w:rsidRPr="002336B9">
        <w:rPr>
          <w:rFonts w:eastAsia="Calibri" w:hAnsi="Calibri"/>
          <w:color w:val="000000"/>
          <w:sz w:val="26"/>
          <w:szCs w:val="26"/>
          <w:lang w:eastAsia="zh-CN"/>
        </w:rPr>
        <w:t>pa</w:t>
      </w:r>
      <w:r w:rsidRPr="002336B9">
        <w:rPr>
          <w:rFonts w:eastAsia="Calibri" w:hAnsi="Calibri"/>
          <w:color w:val="000000"/>
          <w:sz w:val="26"/>
          <w:szCs w:val="26"/>
          <w:lang w:eastAsia="zh-CN"/>
        </w:rPr>
        <w:t>ń</w:t>
      </w:r>
      <w:r w:rsidRPr="002336B9">
        <w:rPr>
          <w:rFonts w:eastAsia="Calibri" w:hAnsi="Calibri"/>
          <w:color w:val="000000"/>
          <w:sz w:val="26"/>
          <w:szCs w:val="26"/>
          <w:lang w:eastAsia="zh-CN"/>
        </w:rPr>
        <w:t>stwie cz</w:t>
      </w:r>
      <w:r w:rsidRPr="002336B9">
        <w:rPr>
          <w:rFonts w:eastAsia="Calibri" w:hAnsi="Calibri"/>
          <w:color w:val="000000"/>
          <w:sz w:val="26"/>
          <w:szCs w:val="26"/>
          <w:lang w:eastAsia="zh-CN"/>
        </w:rPr>
        <w:t>ł</w:t>
      </w:r>
      <w:r w:rsidRPr="002336B9">
        <w:rPr>
          <w:rFonts w:eastAsia="Calibri" w:hAnsi="Calibri"/>
          <w:color w:val="000000"/>
          <w:sz w:val="26"/>
          <w:szCs w:val="26"/>
          <w:lang w:eastAsia="zh-CN"/>
        </w:rPr>
        <w:t>onkowskim Unii Europejskiej, w kt</w:t>
      </w:r>
      <w:r w:rsidRPr="002336B9">
        <w:rPr>
          <w:rFonts w:eastAsia="Calibri" w:hAnsi="Calibri"/>
          <w:color w:val="000000"/>
          <w:sz w:val="26"/>
          <w:szCs w:val="26"/>
          <w:lang w:eastAsia="zh-CN"/>
        </w:rPr>
        <w:t>ó</w:t>
      </w:r>
      <w:r w:rsidRPr="002336B9">
        <w:rPr>
          <w:rFonts w:eastAsia="Calibri" w:hAnsi="Calibri"/>
          <w:color w:val="000000"/>
          <w:sz w:val="26"/>
          <w:szCs w:val="26"/>
          <w:lang w:eastAsia="zh-CN"/>
        </w:rPr>
        <w:t>rym wykonawca ma siedzib</w:t>
      </w:r>
      <w:r w:rsidRPr="002336B9">
        <w:rPr>
          <w:rFonts w:eastAsia="Calibri" w:hAnsi="Calibri"/>
          <w:color w:val="000000"/>
          <w:sz w:val="26"/>
          <w:szCs w:val="26"/>
          <w:lang w:eastAsia="zh-CN"/>
        </w:rPr>
        <w:t>ę</w:t>
      </w:r>
      <w:r w:rsidRPr="002336B9">
        <w:rPr>
          <w:rFonts w:eastAsia="Calibri" w:hAnsi="Calibri"/>
          <w:color w:val="000000"/>
          <w:sz w:val="26"/>
          <w:szCs w:val="26"/>
          <w:lang w:eastAsia="zh-CN"/>
        </w:rPr>
        <w:t xml:space="preserve"> lub miejsce zamieszkania</w:t>
      </w:r>
      <w:r w:rsidRPr="00EF6B44">
        <w:rPr>
          <w:sz w:val="26"/>
          <w:szCs w:val="26"/>
          <w:lang w:eastAsia="zh-CN"/>
        </w:rPr>
        <w:t xml:space="preserve"> </w:t>
      </w:r>
      <w:r>
        <w:rPr>
          <w:sz w:val="26"/>
          <w:szCs w:val="26"/>
          <w:lang w:eastAsia="zh-CN"/>
        </w:rPr>
        <w:t xml:space="preserve">-dotyczy części nr 1 przedmiotu </w:t>
      </w:r>
      <w:proofErr w:type="spellStart"/>
      <w:r>
        <w:rPr>
          <w:sz w:val="26"/>
          <w:szCs w:val="26"/>
          <w:lang w:eastAsia="zh-CN"/>
        </w:rPr>
        <w:t>zamówienia.</w:t>
      </w:r>
      <w:r w:rsidRPr="00EF6B44">
        <w:rPr>
          <w:sz w:val="26"/>
          <w:szCs w:val="26"/>
          <w:lang w:eastAsia="zh-CN"/>
        </w:rPr>
        <w:t>W</w:t>
      </w:r>
      <w:proofErr w:type="spellEnd"/>
      <w:r w:rsidRPr="00EF6B44">
        <w:rPr>
          <w:sz w:val="26"/>
          <w:szCs w:val="26"/>
          <w:lang w:eastAsia="zh-CN"/>
        </w:rPr>
        <w:t xml:space="preserve"> zakresie części nr 2 Zamawiający nie stawia żadnych wymagań w tym zakresie.</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lastRenderedPageBreak/>
        <w:t>sposób i okres udostępnienia Wykonawcy i wykorzystania przez niego zasobów podmiotu udostępniającego te zasoby przy wykonywaniu zamówienia;</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872389">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872389">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C748CE" w:rsidRPr="00C748CE" w:rsidRDefault="00C748CE" w:rsidP="00C748CE">
      <w:pPr>
        <w:suppressAutoHyphens/>
        <w:jc w:val="both"/>
        <w:rPr>
          <w:color w:val="000000"/>
          <w:sz w:val="26"/>
          <w:szCs w:val="26"/>
          <w:lang w:eastAsia="ar-SA"/>
        </w:rPr>
      </w:pPr>
      <w:r w:rsidRPr="00C748CE">
        <w:rPr>
          <w:sz w:val="26"/>
          <w:szCs w:val="26"/>
          <w:lang w:eastAsia="zh-CN"/>
        </w:rPr>
        <w:t>Przedmiotem zamówienia są sukcesywne dostawy gazów medycznych i technicznych</w:t>
      </w:r>
      <w:r w:rsidR="004D20E4">
        <w:rPr>
          <w:sz w:val="26"/>
          <w:szCs w:val="26"/>
          <w:lang w:eastAsia="zh-CN"/>
        </w:rPr>
        <w:t xml:space="preserve">             </w:t>
      </w:r>
      <w:r w:rsidRPr="00C748CE">
        <w:rPr>
          <w:color w:val="000000"/>
          <w:sz w:val="26"/>
          <w:szCs w:val="26"/>
          <w:lang w:eastAsia="ar-SA"/>
        </w:rPr>
        <w:t xml:space="preserve"> </w:t>
      </w:r>
      <w:r w:rsidR="004D20E4">
        <w:rPr>
          <w:color w:val="000000"/>
          <w:sz w:val="26"/>
          <w:szCs w:val="26"/>
          <w:lang w:eastAsia="ar-SA"/>
        </w:rPr>
        <w:t xml:space="preserve">i ciekłego azotu oraz </w:t>
      </w:r>
      <w:r w:rsidRPr="00C748CE">
        <w:rPr>
          <w:color w:val="000000"/>
          <w:sz w:val="26"/>
          <w:szCs w:val="26"/>
          <w:lang w:eastAsia="ar-SA"/>
        </w:rPr>
        <w:t xml:space="preserve">dzierżawa butli, zbiornika tlenu ciekłego i osprzętu eksploatacyjnego do </w:t>
      </w:r>
      <w:proofErr w:type="spellStart"/>
      <w:r w:rsidRPr="00C748CE">
        <w:rPr>
          <w:color w:val="000000"/>
          <w:sz w:val="26"/>
          <w:szCs w:val="26"/>
          <w:lang w:eastAsia="ar-SA"/>
        </w:rPr>
        <w:t>entonoxu</w:t>
      </w:r>
      <w:proofErr w:type="spellEnd"/>
      <w:r w:rsidRPr="00C748CE">
        <w:rPr>
          <w:color w:val="000000"/>
          <w:sz w:val="26"/>
          <w:szCs w:val="26"/>
          <w:lang w:eastAsia="ar-SA"/>
        </w:rPr>
        <w:t xml:space="preserve"> w zakresie 2 części.</w:t>
      </w:r>
    </w:p>
    <w:p w:rsidR="00C748CE" w:rsidRPr="00C748CE" w:rsidRDefault="00C748CE" w:rsidP="00C748CE">
      <w:pPr>
        <w:suppressAutoHyphens/>
        <w:jc w:val="both"/>
        <w:rPr>
          <w:color w:val="000000"/>
          <w:sz w:val="26"/>
          <w:szCs w:val="26"/>
          <w:u w:val="single"/>
          <w:lang w:eastAsia="ar-SA"/>
        </w:rPr>
      </w:pPr>
    </w:p>
    <w:p w:rsidR="00C748CE" w:rsidRPr="00C748CE" w:rsidRDefault="00C748CE" w:rsidP="00C748CE">
      <w:pPr>
        <w:suppressAutoHyphens/>
        <w:jc w:val="both"/>
        <w:rPr>
          <w:b/>
          <w:color w:val="000000"/>
          <w:sz w:val="26"/>
          <w:szCs w:val="26"/>
          <w:lang w:eastAsia="ar-SA"/>
        </w:rPr>
      </w:pPr>
      <w:r w:rsidRPr="00C748CE">
        <w:rPr>
          <w:b/>
          <w:color w:val="000000"/>
          <w:sz w:val="26"/>
          <w:szCs w:val="26"/>
          <w:lang w:eastAsia="ar-SA"/>
        </w:rPr>
        <w:t>Opis przedmiotu zamówienia:</w:t>
      </w:r>
    </w:p>
    <w:p w:rsidR="00C748CE" w:rsidRPr="00C748CE" w:rsidRDefault="00C748CE" w:rsidP="00C748CE">
      <w:pPr>
        <w:suppressAutoHyphens/>
        <w:jc w:val="both"/>
        <w:rPr>
          <w:b/>
          <w:sz w:val="26"/>
          <w:szCs w:val="26"/>
          <w:u w:val="single"/>
          <w:lang w:eastAsia="zh-CN"/>
        </w:rPr>
      </w:pPr>
      <w:r w:rsidRPr="00C748CE">
        <w:rPr>
          <w:b/>
          <w:sz w:val="26"/>
          <w:szCs w:val="26"/>
          <w:u w:val="single"/>
          <w:lang w:eastAsia="zh-CN"/>
        </w:rPr>
        <w:t>Dotyczy części nr 1 przedmiotu zamówienia</w:t>
      </w:r>
    </w:p>
    <w:p w:rsidR="00C748CE" w:rsidRPr="00C748CE" w:rsidRDefault="00C748CE" w:rsidP="00C748CE">
      <w:pPr>
        <w:jc w:val="both"/>
        <w:rPr>
          <w:sz w:val="26"/>
          <w:szCs w:val="26"/>
          <w:lang w:eastAsia="en-US"/>
        </w:rPr>
      </w:pPr>
      <w:r w:rsidRPr="00C748CE">
        <w:rPr>
          <w:sz w:val="26"/>
          <w:szCs w:val="26"/>
          <w:lang w:eastAsia="en-US"/>
        </w:rPr>
        <w:t>Przedmiotem zamówienia  w zakresie części nr 1 są dostawy gazów medycznych                    i technicznych wskazanych w tabeli poniżej, wg potrzeb zamawiającego, zgłaszanych wykonawcy w formie zamówienia wraz z dzierżawą, wg wyszczególnienia w poniższej tabeli. Tabela zawiera szacunkowe ilości gazów, jakie wg najlepszej wiedzy zamawiającego zostaną przez zamawiającego zamówione w okresie trwania umowy. Transport przedmiotu zamówienia transportem własnym lub zleconym wykonawcy zamówienia.</w:t>
      </w:r>
    </w:p>
    <w:p w:rsidR="00C748CE" w:rsidRPr="00C748CE" w:rsidRDefault="00C748CE" w:rsidP="00C748CE">
      <w:pPr>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82"/>
        <w:gridCol w:w="1473"/>
        <w:gridCol w:w="2237"/>
      </w:tblGrid>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Lp.</w:t>
            </w:r>
          </w:p>
        </w:tc>
        <w:tc>
          <w:tcPr>
            <w:tcW w:w="5011" w:type="dxa"/>
          </w:tcPr>
          <w:p w:rsidR="00C748CE" w:rsidRPr="00C748CE" w:rsidRDefault="00C748CE" w:rsidP="00C748CE">
            <w:pPr>
              <w:rPr>
                <w:sz w:val="26"/>
                <w:szCs w:val="26"/>
                <w:lang w:eastAsia="en-US"/>
              </w:rPr>
            </w:pPr>
            <w:r w:rsidRPr="00C748CE">
              <w:rPr>
                <w:sz w:val="26"/>
                <w:szCs w:val="26"/>
                <w:lang w:eastAsia="en-US"/>
              </w:rPr>
              <w:t>Nazwa</w:t>
            </w:r>
          </w:p>
        </w:tc>
        <w:tc>
          <w:tcPr>
            <w:tcW w:w="1473" w:type="dxa"/>
          </w:tcPr>
          <w:p w:rsidR="00C748CE" w:rsidRPr="00C748CE" w:rsidRDefault="00C748CE" w:rsidP="00C748CE">
            <w:pPr>
              <w:rPr>
                <w:sz w:val="26"/>
                <w:szCs w:val="26"/>
                <w:lang w:eastAsia="en-US"/>
              </w:rPr>
            </w:pPr>
            <w:r w:rsidRPr="00C748CE">
              <w:rPr>
                <w:sz w:val="26"/>
                <w:szCs w:val="26"/>
                <w:lang w:eastAsia="en-US"/>
              </w:rPr>
              <w:t>Jednostka miary</w:t>
            </w:r>
          </w:p>
        </w:tc>
        <w:tc>
          <w:tcPr>
            <w:tcW w:w="2303" w:type="dxa"/>
          </w:tcPr>
          <w:p w:rsidR="00C748CE" w:rsidRPr="00C748CE" w:rsidRDefault="00C748CE" w:rsidP="00C748CE">
            <w:pPr>
              <w:rPr>
                <w:sz w:val="26"/>
                <w:szCs w:val="26"/>
                <w:lang w:eastAsia="en-US"/>
              </w:rPr>
            </w:pPr>
            <w:r w:rsidRPr="00C748CE">
              <w:rPr>
                <w:sz w:val="26"/>
                <w:szCs w:val="26"/>
                <w:lang w:eastAsia="en-US"/>
              </w:rPr>
              <w:t>Szacowane zużycie</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w:t>
            </w:r>
          </w:p>
        </w:tc>
        <w:tc>
          <w:tcPr>
            <w:tcW w:w="5011" w:type="dxa"/>
          </w:tcPr>
          <w:p w:rsidR="00C748CE" w:rsidRPr="00C748CE" w:rsidRDefault="00C748CE" w:rsidP="00C748CE">
            <w:pPr>
              <w:jc w:val="both"/>
              <w:rPr>
                <w:sz w:val="26"/>
                <w:szCs w:val="26"/>
                <w:lang w:eastAsia="en-US"/>
              </w:rPr>
            </w:pPr>
            <w:r w:rsidRPr="00C748CE">
              <w:rPr>
                <w:sz w:val="26"/>
                <w:szCs w:val="26"/>
                <w:lang w:eastAsia="en-US"/>
              </w:rPr>
              <w:t>Tlen medyczny ciekły</w:t>
            </w:r>
          </w:p>
        </w:tc>
        <w:tc>
          <w:tcPr>
            <w:tcW w:w="1473" w:type="dxa"/>
          </w:tcPr>
          <w:p w:rsidR="00C748CE" w:rsidRPr="00C748CE" w:rsidRDefault="00C748CE" w:rsidP="00C748CE">
            <w:pPr>
              <w:jc w:val="both"/>
              <w:rPr>
                <w:sz w:val="26"/>
                <w:szCs w:val="26"/>
                <w:lang w:eastAsia="en-US"/>
              </w:rPr>
            </w:pPr>
            <w:r w:rsidRPr="00C748CE">
              <w:rPr>
                <w:sz w:val="26"/>
                <w:szCs w:val="26"/>
                <w:lang w:eastAsia="en-US"/>
              </w:rPr>
              <w:t>kg</w:t>
            </w:r>
          </w:p>
        </w:tc>
        <w:tc>
          <w:tcPr>
            <w:tcW w:w="2303" w:type="dxa"/>
          </w:tcPr>
          <w:p w:rsidR="00C748CE" w:rsidRPr="00C748CE" w:rsidRDefault="004D20E4" w:rsidP="00C748CE">
            <w:pPr>
              <w:jc w:val="center"/>
              <w:rPr>
                <w:sz w:val="26"/>
                <w:szCs w:val="26"/>
                <w:lang w:eastAsia="en-US"/>
              </w:rPr>
            </w:pPr>
            <w:r>
              <w:rPr>
                <w:sz w:val="26"/>
                <w:szCs w:val="26"/>
                <w:lang w:eastAsia="en-US"/>
              </w:rPr>
              <w:t>125000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2</w:t>
            </w:r>
          </w:p>
        </w:tc>
        <w:tc>
          <w:tcPr>
            <w:tcW w:w="5011" w:type="dxa"/>
          </w:tcPr>
          <w:p w:rsidR="00C748CE" w:rsidRPr="00C748CE" w:rsidRDefault="00C748CE" w:rsidP="00C748CE">
            <w:pPr>
              <w:jc w:val="both"/>
              <w:rPr>
                <w:sz w:val="26"/>
                <w:szCs w:val="26"/>
                <w:lang w:eastAsia="en-US"/>
              </w:rPr>
            </w:pPr>
            <w:r w:rsidRPr="00C748CE">
              <w:rPr>
                <w:sz w:val="26"/>
                <w:szCs w:val="26"/>
                <w:lang w:eastAsia="en-US"/>
              </w:rPr>
              <w:t>Tlen medyczny butlowy 40 l (6,4 m³) napełnianie butli zamawiającego</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15</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3</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Tlen medyczny butlowy butla  10 l i mniejsze w butlach stalowych i LIV </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60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4</w:t>
            </w:r>
          </w:p>
        </w:tc>
        <w:tc>
          <w:tcPr>
            <w:tcW w:w="5011" w:type="dxa"/>
          </w:tcPr>
          <w:p w:rsidR="00C748CE" w:rsidRPr="00C748CE" w:rsidRDefault="00C748CE" w:rsidP="00C748CE">
            <w:pPr>
              <w:jc w:val="both"/>
              <w:rPr>
                <w:sz w:val="26"/>
                <w:szCs w:val="26"/>
                <w:lang w:eastAsia="en-US"/>
              </w:rPr>
            </w:pPr>
            <w:r w:rsidRPr="00C748CE">
              <w:rPr>
                <w:sz w:val="26"/>
                <w:szCs w:val="26"/>
                <w:lang w:eastAsia="en-US"/>
              </w:rPr>
              <w:t>Podtlenek azotu 7 kg napełnianie butli zamawiającego</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90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5</w:t>
            </w:r>
          </w:p>
        </w:tc>
        <w:tc>
          <w:tcPr>
            <w:tcW w:w="5011" w:type="dxa"/>
          </w:tcPr>
          <w:p w:rsidR="00C748CE" w:rsidRPr="00C748CE" w:rsidRDefault="00C748CE" w:rsidP="00C748CE">
            <w:pPr>
              <w:jc w:val="both"/>
              <w:rPr>
                <w:sz w:val="26"/>
                <w:szCs w:val="26"/>
                <w:lang w:eastAsia="en-US"/>
              </w:rPr>
            </w:pPr>
            <w:proofErr w:type="spellStart"/>
            <w:r w:rsidRPr="00C748CE">
              <w:rPr>
                <w:sz w:val="26"/>
                <w:szCs w:val="26"/>
                <w:lang w:eastAsia="en-US"/>
              </w:rPr>
              <w:t>Laparox</w:t>
            </w:r>
            <w:proofErr w:type="spellEnd"/>
            <w:r w:rsidRPr="00C748CE">
              <w:rPr>
                <w:sz w:val="26"/>
                <w:szCs w:val="26"/>
                <w:lang w:eastAsia="en-US"/>
              </w:rPr>
              <w:t xml:space="preserve"> C  7,5 kg</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10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6</w:t>
            </w:r>
          </w:p>
        </w:tc>
        <w:tc>
          <w:tcPr>
            <w:tcW w:w="5011" w:type="dxa"/>
          </w:tcPr>
          <w:p w:rsidR="00C748CE" w:rsidRPr="00C748CE" w:rsidRDefault="00C748CE" w:rsidP="00C748CE">
            <w:pPr>
              <w:jc w:val="both"/>
              <w:rPr>
                <w:sz w:val="26"/>
                <w:szCs w:val="26"/>
                <w:lang w:eastAsia="en-US"/>
              </w:rPr>
            </w:pPr>
            <w:r w:rsidRPr="00C748CE">
              <w:rPr>
                <w:sz w:val="26"/>
                <w:szCs w:val="26"/>
                <w:lang w:eastAsia="en-US"/>
              </w:rPr>
              <w:t>Tlen techniczny  6,4 m³</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3</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7</w:t>
            </w:r>
          </w:p>
        </w:tc>
        <w:tc>
          <w:tcPr>
            <w:tcW w:w="5011" w:type="dxa"/>
          </w:tcPr>
          <w:p w:rsidR="00C748CE" w:rsidRPr="00C748CE" w:rsidRDefault="00C748CE" w:rsidP="00C748CE">
            <w:pPr>
              <w:jc w:val="both"/>
              <w:rPr>
                <w:sz w:val="26"/>
                <w:szCs w:val="26"/>
                <w:lang w:eastAsia="en-US"/>
              </w:rPr>
            </w:pPr>
            <w:r w:rsidRPr="00C748CE">
              <w:rPr>
                <w:sz w:val="26"/>
                <w:szCs w:val="26"/>
                <w:lang w:eastAsia="en-US"/>
              </w:rPr>
              <w:t>Acetylen butla 7 kg</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3</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8</w:t>
            </w:r>
          </w:p>
        </w:tc>
        <w:tc>
          <w:tcPr>
            <w:tcW w:w="5011" w:type="dxa"/>
          </w:tcPr>
          <w:p w:rsidR="00C748CE" w:rsidRPr="00C748CE" w:rsidRDefault="00C748CE" w:rsidP="00C748CE">
            <w:pPr>
              <w:jc w:val="both"/>
              <w:rPr>
                <w:sz w:val="26"/>
                <w:szCs w:val="26"/>
                <w:lang w:eastAsia="en-US"/>
              </w:rPr>
            </w:pPr>
            <w:r w:rsidRPr="00C748CE">
              <w:rPr>
                <w:sz w:val="26"/>
                <w:szCs w:val="26"/>
                <w:lang w:eastAsia="en-US"/>
              </w:rPr>
              <w:t>Sprężone powietrze butla 6,0</w:t>
            </w:r>
            <w:r w:rsidRPr="00C748CE">
              <w:rPr>
                <w:rFonts w:eastAsia="Calibri"/>
                <w:sz w:val="26"/>
                <w:szCs w:val="26"/>
                <w:lang w:eastAsia="en-US"/>
              </w:rPr>
              <w:t xml:space="preserve"> </w:t>
            </w:r>
            <w:r w:rsidRPr="00C748CE">
              <w:rPr>
                <w:sz w:val="26"/>
                <w:szCs w:val="26"/>
                <w:lang w:eastAsia="en-US"/>
              </w:rPr>
              <w:t>m³</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C748CE" w:rsidP="00C748CE">
            <w:pPr>
              <w:jc w:val="center"/>
              <w:rPr>
                <w:sz w:val="26"/>
                <w:szCs w:val="26"/>
                <w:lang w:eastAsia="en-US"/>
              </w:rPr>
            </w:pPr>
            <w:r w:rsidRPr="00C748CE">
              <w:rPr>
                <w:sz w:val="26"/>
                <w:szCs w:val="26"/>
                <w:lang w:eastAsia="en-US"/>
              </w:rPr>
              <w:t>1</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9</w:t>
            </w:r>
          </w:p>
        </w:tc>
        <w:tc>
          <w:tcPr>
            <w:tcW w:w="5011" w:type="dxa"/>
          </w:tcPr>
          <w:p w:rsidR="00C748CE" w:rsidRPr="00C748CE" w:rsidRDefault="00C748CE" w:rsidP="00C748CE">
            <w:pPr>
              <w:jc w:val="both"/>
              <w:rPr>
                <w:sz w:val="26"/>
                <w:szCs w:val="26"/>
                <w:lang w:eastAsia="en-US"/>
              </w:rPr>
            </w:pPr>
            <w:r w:rsidRPr="00C748CE">
              <w:rPr>
                <w:sz w:val="26"/>
                <w:szCs w:val="26"/>
                <w:lang w:eastAsia="en-US"/>
              </w:rPr>
              <w:t>Argon klasa czystości 5.0 butla 5 l</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C748CE" w:rsidP="00C748CE">
            <w:pPr>
              <w:jc w:val="center"/>
              <w:rPr>
                <w:sz w:val="26"/>
                <w:szCs w:val="26"/>
                <w:lang w:eastAsia="en-US"/>
              </w:rPr>
            </w:pPr>
            <w:r w:rsidRPr="00C748CE">
              <w:rPr>
                <w:sz w:val="26"/>
                <w:szCs w:val="26"/>
                <w:lang w:eastAsia="en-US"/>
              </w:rPr>
              <w:t>1</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10</w:t>
            </w:r>
          </w:p>
        </w:tc>
        <w:tc>
          <w:tcPr>
            <w:tcW w:w="5011" w:type="dxa"/>
          </w:tcPr>
          <w:p w:rsidR="00C748CE" w:rsidRPr="00C748CE" w:rsidRDefault="00C748CE" w:rsidP="00C748CE">
            <w:pPr>
              <w:jc w:val="both"/>
              <w:rPr>
                <w:sz w:val="26"/>
                <w:szCs w:val="26"/>
                <w:lang w:eastAsia="en-US"/>
              </w:rPr>
            </w:pPr>
            <w:proofErr w:type="spellStart"/>
            <w:r w:rsidRPr="00C748CE">
              <w:rPr>
                <w:sz w:val="26"/>
                <w:szCs w:val="26"/>
                <w:lang w:eastAsia="en-US"/>
              </w:rPr>
              <w:t>Entonox</w:t>
            </w:r>
            <w:proofErr w:type="spellEnd"/>
            <w:r w:rsidRPr="00C748CE">
              <w:rPr>
                <w:sz w:val="26"/>
                <w:szCs w:val="26"/>
                <w:lang w:eastAsia="en-US"/>
              </w:rPr>
              <w:t xml:space="preserve"> gaz butla 10 l (2,8</w:t>
            </w:r>
            <w:r w:rsidRPr="00C748CE">
              <w:rPr>
                <w:rFonts w:eastAsia="Calibri"/>
                <w:sz w:val="26"/>
                <w:szCs w:val="26"/>
                <w:lang w:eastAsia="en-US"/>
              </w:rPr>
              <w:t xml:space="preserve"> </w:t>
            </w:r>
            <w:r w:rsidRPr="00C748CE">
              <w:rPr>
                <w:sz w:val="26"/>
                <w:szCs w:val="26"/>
                <w:lang w:eastAsia="en-US"/>
              </w:rPr>
              <w:t>m³)</w:t>
            </w:r>
          </w:p>
        </w:tc>
        <w:tc>
          <w:tcPr>
            <w:tcW w:w="1473" w:type="dxa"/>
          </w:tcPr>
          <w:p w:rsidR="00C748CE" w:rsidRPr="00C748CE" w:rsidRDefault="00C748CE" w:rsidP="00C748CE">
            <w:pPr>
              <w:jc w:val="both"/>
              <w:rPr>
                <w:sz w:val="26"/>
                <w:szCs w:val="26"/>
                <w:lang w:eastAsia="en-US"/>
              </w:rPr>
            </w:pPr>
            <w:r w:rsidRPr="00C748CE">
              <w:rPr>
                <w:sz w:val="26"/>
                <w:szCs w:val="26"/>
                <w:lang w:eastAsia="en-US"/>
              </w:rPr>
              <w:t>butla</w:t>
            </w:r>
          </w:p>
        </w:tc>
        <w:tc>
          <w:tcPr>
            <w:tcW w:w="2303" w:type="dxa"/>
          </w:tcPr>
          <w:p w:rsidR="00C748CE" w:rsidRPr="00C748CE" w:rsidRDefault="004D20E4" w:rsidP="00C748CE">
            <w:pPr>
              <w:jc w:val="center"/>
              <w:rPr>
                <w:sz w:val="26"/>
                <w:szCs w:val="26"/>
                <w:lang w:eastAsia="en-US"/>
              </w:rPr>
            </w:pPr>
            <w:r>
              <w:rPr>
                <w:sz w:val="26"/>
                <w:szCs w:val="26"/>
                <w:lang w:eastAsia="en-US"/>
              </w:rPr>
              <w:t>15</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lastRenderedPageBreak/>
              <w:t>11</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Ustniki jednorazowe </w:t>
            </w:r>
            <w:proofErr w:type="spellStart"/>
            <w:r w:rsidRPr="00C748CE">
              <w:rPr>
                <w:sz w:val="26"/>
                <w:szCs w:val="26"/>
                <w:lang w:eastAsia="en-US"/>
              </w:rPr>
              <w:t>entonox</w:t>
            </w:r>
            <w:proofErr w:type="spellEnd"/>
            <w:r w:rsidRPr="00C748CE">
              <w:rPr>
                <w:sz w:val="26"/>
                <w:szCs w:val="26"/>
                <w:lang w:eastAsia="en-US"/>
              </w:rPr>
              <w:t xml:space="preserve"> (opakowanie 100 </w:t>
            </w:r>
            <w:proofErr w:type="spellStart"/>
            <w:r w:rsidRPr="00C748CE">
              <w:rPr>
                <w:sz w:val="26"/>
                <w:szCs w:val="26"/>
                <w:lang w:eastAsia="en-US"/>
              </w:rPr>
              <w:t>szt</w:t>
            </w:r>
            <w:proofErr w:type="spellEnd"/>
            <w:r w:rsidRPr="00C748CE">
              <w:rPr>
                <w:sz w:val="26"/>
                <w:szCs w:val="26"/>
                <w:lang w:eastAsia="en-US"/>
              </w:rPr>
              <w:t>)</w:t>
            </w:r>
          </w:p>
        </w:tc>
        <w:tc>
          <w:tcPr>
            <w:tcW w:w="1473" w:type="dxa"/>
          </w:tcPr>
          <w:p w:rsidR="00C748CE" w:rsidRPr="00C748CE" w:rsidRDefault="00C748CE" w:rsidP="00C748CE">
            <w:pPr>
              <w:jc w:val="both"/>
              <w:rPr>
                <w:sz w:val="26"/>
                <w:szCs w:val="26"/>
                <w:lang w:eastAsia="en-US"/>
              </w:rPr>
            </w:pPr>
          </w:p>
          <w:p w:rsidR="00C748CE" w:rsidRPr="00C748CE" w:rsidRDefault="00C748CE" w:rsidP="00C748CE">
            <w:pPr>
              <w:jc w:val="both"/>
              <w:rPr>
                <w:sz w:val="26"/>
                <w:szCs w:val="26"/>
                <w:lang w:eastAsia="en-US"/>
              </w:rPr>
            </w:pPr>
            <w:r w:rsidRPr="00C748CE">
              <w:rPr>
                <w:sz w:val="26"/>
                <w:szCs w:val="26"/>
                <w:lang w:eastAsia="en-US"/>
              </w:rPr>
              <w:t>opakowanie</w:t>
            </w:r>
          </w:p>
        </w:tc>
        <w:tc>
          <w:tcPr>
            <w:tcW w:w="2303" w:type="dxa"/>
          </w:tcPr>
          <w:p w:rsidR="00C748CE" w:rsidRPr="00C748CE" w:rsidRDefault="00C748CE" w:rsidP="00C748CE">
            <w:pPr>
              <w:jc w:val="center"/>
              <w:rPr>
                <w:sz w:val="26"/>
                <w:szCs w:val="26"/>
                <w:lang w:eastAsia="en-US"/>
              </w:rPr>
            </w:pPr>
          </w:p>
          <w:p w:rsidR="00C748CE" w:rsidRPr="00C748CE" w:rsidRDefault="004D20E4" w:rsidP="00C748CE">
            <w:pPr>
              <w:jc w:val="center"/>
              <w:rPr>
                <w:sz w:val="26"/>
                <w:szCs w:val="26"/>
                <w:lang w:eastAsia="en-US"/>
              </w:rPr>
            </w:pPr>
            <w:r>
              <w:rPr>
                <w:sz w:val="26"/>
                <w:szCs w:val="26"/>
                <w:lang w:eastAsia="en-US"/>
              </w:rPr>
              <w:t>2</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12</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butli </w:t>
            </w:r>
            <w:proofErr w:type="spellStart"/>
            <w:r w:rsidRPr="00C748CE">
              <w:rPr>
                <w:sz w:val="26"/>
                <w:szCs w:val="26"/>
                <w:lang w:eastAsia="en-US"/>
              </w:rPr>
              <w:t>entonox</w:t>
            </w:r>
            <w:proofErr w:type="spellEnd"/>
            <w:r w:rsidRPr="00C748CE">
              <w:rPr>
                <w:sz w:val="26"/>
                <w:szCs w:val="26"/>
                <w:lang w:eastAsia="en-US"/>
              </w:rPr>
              <w:t xml:space="preserve"> 5 </w:t>
            </w:r>
            <w:proofErr w:type="spellStart"/>
            <w:r w:rsidRPr="00C748CE">
              <w:rPr>
                <w:sz w:val="26"/>
                <w:szCs w:val="26"/>
                <w:lang w:eastAsia="en-US"/>
              </w:rPr>
              <w:t>szt</w:t>
            </w:r>
            <w:proofErr w:type="spellEnd"/>
          </w:p>
        </w:tc>
        <w:tc>
          <w:tcPr>
            <w:tcW w:w="1473" w:type="dxa"/>
          </w:tcPr>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4D20E4" w:rsidP="00C748CE">
            <w:pPr>
              <w:jc w:val="center"/>
              <w:rPr>
                <w:sz w:val="26"/>
                <w:szCs w:val="26"/>
                <w:lang w:eastAsia="en-US"/>
              </w:rPr>
            </w:pPr>
            <w:r>
              <w:rPr>
                <w:sz w:val="26"/>
                <w:szCs w:val="26"/>
                <w:lang w:eastAsia="en-US"/>
              </w:rPr>
              <w:t>1825</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13</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zaworów dozujących </w:t>
            </w:r>
            <w:proofErr w:type="spellStart"/>
            <w:r w:rsidRPr="00C748CE">
              <w:rPr>
                <w:sz w:val="26"/>
                <w:szCs w:val="26"/>
                <w:lang w:eastAsia="en-US"/>
              </w:rPr>
              <w:t>entonox</w:t>
            </w:r>
            <w:proofErr w:type="spellEnd"/>
            <w:r w:rsidRPr="00C748CE">
              <w:rPr>
                <w:sz w:val="26"/>
                <w:szCs w:val="26"/>
                <w:lang w:eastAsia="en-US"/>
              </w:rPr>
              <w:t xml:space="preserve"> 2 szt.</w:t>
            </w:r>
          </w:p>
        </w:tc>
        <w:tc>
          <w:tcPr>
            <w:tcW w:w="1473" w:type="dxa"/>
          </w:tcPr>
          <w:p w:rsidR="00C748CE" w:rsidRPr="00C748CE" w:rsidRDefault="00C748CE" w:rsidP="00C748CE">
            <w:pPr>
              <w:jc w:val="both"/>
              <w:rPr>
                <w:sz w:val="26"/>
                <w:szCs w:val="26"/>
                <w:lang w:eastAsia="en-US"/>
              </w:rPr>
            </w:pPr>
            <w:r w:rsidRPr="00C748CE">
              <w:rPr>
                <w:sz w:val="26"/>
                <w:szCs w:val="26"/>
                <w:lang w:eastAsia="en-US"/>
              </w:rPr>
              <w:t>szt./doba</w:t>
            </w:r>
          </w:p>
        </w:tc>
        <w:tc>
          <w:tcPr>
            <w:tcW w:w="2303" w:type="dxa"/>
          </w:tcPr>
          <w:p w:rsidR="00C748CE" w:rsidRPr="00C748CE" w:rsidRDefault="004D20E4" w:rsidP="00C748CE">
            <w:pPr>
              <w:jc w:val="center"/>
              <w:rPr>
                <w:sz w:val="26"/>
                <w:szCs w:val="26"/>
                <w:lang w:eastAsia="en-US"/>
              </w:rPr>
            </w:pPr>
            <w:r>
              <w:rPr>
                <w:sz w:val="26"/>
                <w:szCs w:val="26"/>
                <w:lang w:eastAsia="en-US"/>
              </w:rPr>
              <w:t>730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14</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wózków-stojaków na </w:t>
            </w:r>
            <w:proofErr w:type="spellStart"/>
            <w:r w:rsidRPr="00C748CE">
              <w:rPr>
                <w:sz w:val="26"/>
                <w:szCs w:val="26"/>
                <w:lang w:eastAsia="en-US"/>
              </w:rPr>
              <w:t>entonox</w:t>
            </w:r>
            <w:proofErr w:type="spellEnd"/>
            <w:r w:rsidRPr="00C748CE">
              <w:rPr>
                <w:sz w:val="26"/>
                <w:szCs w:val="26"/>
                <w:lang w:eastAsia="en-US"/>
              </w:rPr>
              <w:t xml:space="preserve"> 2 szt.</w:t>
            </w:r>
          </w:p>
        </w:tc>
        <w:tc>
          <w:tcPr>
            <w:tcW w:w="1473" w:type="dxa"/>
          </w:tcPr>
          <w:p w:rsidR="00C748CE" w:rsidRPr="00C748CE" w:rsidRDefault="00C748CE" w:rsidP="00C748CE">
            <w:pPr>
              <w:jc w:val="both"/>
              <w:rPr>
                <w:sz w:val="26"/>
                <w:szCs w:val="26"/>
                <w:lang w:eastAsia="en-US"/>
              </w:rPr>
            </w:pPr>
            <w:r w:rsidRPr="00C748CE">
              <w:rPr>
                <w:sz w:val="26"/>
                <w:szCs w:val="26"/>
                <w:lang w:eastAsia="en-US"/>
              </w:rPr>
              <w:t>szt./doba</w:t>
            </w:r>
          </w:p>
        </w:tc>
        <w:tc>
          <w:tcPr>
            <w:tcW w:w="2303" w:type="dxa"/>
          </w:tcPr>
          <w:p w:rsidR="00C748CE" w:rsidRPr="00C748CE" w:rsidRDefault="004D20E4" w:rsidP="00C748CE">
            <w:pPr>
              <w:jc w:val="center"/>
              <w:rPr>
                <w:sz w:val="26"/>
                <w:szCs w:val="26"/>
                <w:lang w:eastAsia="en-US"/>
              </w:rPr>
            </w:pPr>
            <w:r>
              <w:rPr>
                <w:sz w:val="26"/>
                <w:szCs w:val="26"/>
                <w:lang w:eastAsia="en-US"/>
              </w:rPr>
              <w:t>730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15</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butli tlenu technicznego 2 </w:t>
            </w:r>
            <w:proofErr w:type="spellStart"/>
            <w:r w:rsidRPr="00C748CE">
              <w:rPr>
                <w:sz w:val="26"/>
                <w:szCs w:val="26"/>
                <w:lang w:eastAsia="en-US"/>
              </w:rPr>
              <w:t>szt</w:t>
            </w:r>
            <w:proofErr w:type="spellEnd"/>
            <w:r w:rsidRPr="00C748CE">
              <w:rPr>
                <w:sz w:val="26"/>
                <w:szCs w:val="26"/>
                <w:lang w:eastAsia="en-US"/>
              </w:rPr>
              <w:t xml:space="preserve"> </w:t>
            </w:r>
          </w:p>
        </w:tc>
        <w:tc>
          <w:tcPr>
            <w:tcW w:w="1473" w:type="dxa"/>
          </w:tcPr>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4D20E4" w:rsidP="00C748CE">
            <w:pPr>
              <w:jc w:val="center"/>
              <w:rPr>
                <w:sz w:val="26"/>
                <w:szCs w:val="26"/>
                <w:lang w:eastAsia="en-US"/>
              </w:rPr>
            </w:pPr>
            <w:r>
              <w:rPr>
                <w:sz w:val="26"/>
                <w:szCs w:val="26"/>
                <w:lang w:eastAsia="en-US"/>
              </w:rPr>
              <w:t>730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16</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butli acetylenu 2 </w:t>
            </w:r>
            <w:proofErr w:type="spellStart"/>
            <w:r w:rsidRPr="00C748CE">
              <w:rPr>
                <w:sz w:val="26"/>
                <w:szCs w:val="26"/>
                <w:lang w:eastAsia="en-US"/>
              </w:rPr>
              <w:t>szt</w:t>
            </w:r>
            <w:proofErr w:type="spellEnd"/>
          </w:p>
        </w:tc>
        <w:tc>
          <w:tcPr>
            <w:tcW w:w="1473" w:type="dxa"/>
          </w:tcPr>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4D20E4" w:rsidP="00C748CE">
            <w:pPr>
              <w:jc w:val="center"/>
              <w:rPr>
                <w:sz w:val="26"/>
                <w:szCs w:val="26"/>
                <w:lang w:eastAsia="en-US"/>
              </w:rPr>
            </w:pPr>
            <w:r>
              <w:rPr>
                <w:sz w:val="26"/>
                <w:szCs w:val="26"/>
                <w:lang w:eastAsia="en-US"/>
              </w:rPr>
              <w:t>730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17</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butli sprężonego powietrza 1 </w:t>
            </w:r>
            <w:proofErr w:type="spellStart"/>
            <w:r w:rsidRPr="00C748CE">
              <w:rPr>
                <w:sz w:val="26"/>
                <w:szCs w:val="26"/>
                <w:lang w:eastAsia="en-US"/>
              </w:rPr>
              <w:t>szt</w:t>
            </w:r>
            <w:proofErr w:type="spellEnd"/>
          </w:p>
        </w:tc>
        <w:tc>
          <w:tcPr>
            <w:tcW w:w="1473" w:type="dxa"/>
          </w:tcPr>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4D20E4" w:rsidP="00C748CE">
            <w:pPr>
              <w:jc w:val="center"/>
              <w:rPr>
                <w:sz w:val="26"/>
                <w:szCs w:val="26"/>
                <w:lang w:eastAsia="en-US"/>
              </w:rPr>
            </w:pPr>
            <w:r>
              <w:rPr>
                <w:sz w:val="26"/>
                <w:szCs w:val="26"/>
                <w:lang w:eastAsia="en-US"/>
              </w:rPr>
              <w:t>365</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18</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butli tlenowych LIV </w:t>
            </w:r>
            <w:r w:rsidR="00B0678C">
              <w:rPr>
                <w:sz w:val="26"/>
                <w:szCs w:val="26"/>
                <w:lang w:eastAsia="en-US"/>
              </w:rPr>
              <w:t>30</w:t>
            </w:r>
            <w:r w:rsidRPr="00C748CE">
              <w:rPr>
                <w:sz w:val="26"/>
                <w:szCs w:val="26"/>
                <w:lang w:eastAsia="en-US"/>
              </w:rPr>
              <w:t xml:space="preserve"> </w:t>
            </w:r>
            <w:proofErr w:type="spellStart"/>
            <w:r w:rsidRPr="00C748CE">
              <w:rPr>
                <w:sz w:val="26"/>
                <w:szCs w:val="26"/>
                <w:lang w:eastAsia="en-US"/>
              </w:rPr>
              <w:t>szt</w:t>
            </w:r>
            <w:proofErr w:type="spellEnd"/>
          </w:p>
        </w:tc>
        <w:tc>
          <w:tcPr>
            <w:tcW w:w="1473" w:type="dxa"/>
          </w:tcPr>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4D20E4" w:rsidP="00C748CE">
            <w:pPr>
              <w:jc w:val="center"/>
              <w:rPr>
                <w:sz w:val="26"/>
                <w:szCs w:val="26"/>
                <w:lang w:eastAsia="en-US"/>
              </w:rPr>
            </w:pPr>
            <w:r>
              <w:rPr>
                <w:sz w:val="26"/>
                <w:szCs w:val="26"/>
                <w:lang w:eastAsia="en-US"/>
              </w:rPr>
              <w:t>10950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19</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butli </w:t>
            </w:r>
            <w:proofErr w:type="spellStart"/>
            <w:r w:rsidRPr="00C748CE">
              <w:rPr>
                <w:sz w:val="26"/>
                <w:szCs w:val="26"/>
                <w:lang w:eastAsia="en-US"/>
              </w:rPr>
              <w:t>laparoxu</w:t>
            </w:r>
            <w:proofErr w:type="spellEnd"/>
            <w:r w:rsidRPr="00C748CE">
              <w:rPr>
                <w:sz w:val="26"/>
                <w:szCs w:val="26"/>
                <w:lang w:eastAsia="en-US"/>
              </w:rPr>
              <w:t xml:space="preserve"> </w:t>
            </w:r>
            <w:r w:rsidR="00B0678C">
              <w:rPr>
                <w:sz w:val="26"/>
                <w:szCs w:val="26"/>
                <w:lang w:eastAsia="en-US"/>
              </w:rPr>
              <w:t>6</w:t>
            </w:r>
            <w:r w:rsidRPr="00C748CE">
              <w:rPr>
                <w:sz w:val="26"/>
                <w:szCs w:val="26"/>
                <w:lang w:eastAsia="en-US"/>
              </w:rPr>
              <w:t xml:space="preserve"> </w:t>
            </w:r>
            <w:proofErr w:type="spellStart"/>
            <w:r w:rsidRPr="00C748CE">
              <w:rPr>
                <w:sz w:val="26"/>
                <w:szCs w:val="26"/>
                <w:lang w:eastAsia="en-US"/>
              </w:rPr>
              <w:t>szt</w:t>
            </w:r>
            <w:proofErr w:type="spellEnd"/>
            <w:r w:rsidRPr="00C748CE">
              <w:rPr>
                <w:sz w:val="26"/>
                <w:szCs w:val="26"/>
                <w:lang w:eastAsia="en-US"/>
              </w:rPr>
              <w:t xml:space="preserve"> </w:t>
            </w:r>
          </w:p>
        </w:tc>
        <w:tc>
          <w:tcPr>
            <w:tcW w:w="1473" w:type="dxa"/>
          </w:tcPr>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4D20E4" w:rsidP="00C748CE">
            <w:pPr>
              <w:jc w:val="center"/>
              <w:rPr>
                <w:sz w:val="26"/>
                <w:szCs w:val="26"/>
                <w:lang w:eastAsia="en-US"/>
              </w:rPr>
            </w:pPr>
            <w:r>
              <w:rPr>
                <w:sz w:val="26"/>
                <w:szCs w:val="26"/>
                <w:lang w:eastAsia="en-US"/>
              </w:rPr>
              <w:t>4380</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20</w:t>
            </w:r>
          </w:p>
        </w:tc>
        <w:tc>
          <w:tcPr>
            <w:tcW w:w="5011" w:type="dxa"/>
          </w:tcPr>
          <w:p w:rsidR="00C748CE" w:rsidRPr="00C748CE" w:rsidRDefault="00C748CE" w:rsidP="00C748CE">
            <w:pPr>
              <w:jc w:val="both"/>
              <w:rPr>
                <w:sz w:val="26"/>
                <w:szCs w:val="26"/>
                <w:lang w:eastAsia="en-US"/>
              </w:rPr>
            </w:pPr>
            <w:r w:rsidRPr="00C748CE">
              <w:rPr>
                <w:sz w:val="26"/>
                <w:szCs w:val="26"/>
                <w:lang w:eastAsia="en-US"/>
              </w:rPr>
              <w:t>Dzierżawa butli tlenu medycznego stalowych 10 l, 15 szt.</w:t>
            </w:r>
          </w:p>
        </w:tc>
        <w:tc>
          <w:tcPr>
            <w:tcW w:w="1473" w:type="dxa"/>
          </w:tcPr>
          <w:p w:rsidR="00C748CE" w:rsidRPr="00C748CE" w:rsidRDefault="00C748CE" w:rsidP="00C748CE">
            <w:pPr>
              <w:jc w:val="both"/>
              <w:rPr>
                <w:sz w:val="26"/>
                <w:szCs w:val="26"/>
                <w:lang w:eastAsia="en-US"/>
              </w:rPr>
            </w:pPr>
          </w:p>
          <w:p w:rsidR="00C748CE" w:rsidRPr="00C748CE" w:rsidRDefault="00C748CE" w:rsidP="00C748CE">
            <w:pPr>
              <w:jc w:val="both"/>
              <w:rPr>
                <w:sz w:val="26"/>
                <w:szCs w:val="26"/>
                <w:lang w:eastAsia="en-US"/>
              </w:rPr>
            </w:pPr>
            <w:r w:rsidRPr="00C748CE">
              <w:rPr>
                <w:sz w:val="26"/>
                <w:szCs w:val="26"/>
                <w:lang w:eastAsia="en-US"/>
              </w:rPr>
              <w:t>butlo/doba</w:t>
            </w:r>
          </w:p>
        </w:tc>
        <w:tc>
          <w:tcPr>
            <w:tcW w:w="2303" w:type="dxa"/>
          </w:tcPr>
          <w:p w:rsidR="00C748CE" w:rsidRPr="00C748CE" w:rsidRDefault="00C748CE" w:rsidP="00C748CE">
            <w:pPr>
              <w:jc w:val="center"/>
              <w:rPr>
                <w:sz w:val="26"/>
                <w:szCs w:val="26"/>
                <w:lang w:eastAsia="en-US"/>
              </w:rPr>
            </w:pPr>
          </w:p>
          <w:p w:rsidR="00C748CE" w:rsidRPr="00C748CE" w:rsidRDefault="004D20E4" w:rsidP="00C748CE">
            <w:pPr>
              <w:jc w:val="center"/>
              <w:rPr>
                <w:sz w:val="26"/>
                <w:szCs w:val="26"/>
                <w:lang w:eastAsia="en-US"/>
              </w:rPr>
            </w:pPr>
            <w:r>
              <w:rPr>
                <w:sz w:val="26"/>
                <w:szCs w:val="26"/>
                <w:lang w:eastAsia="en-US"/>
              </w:rPr>
              <w:t>5475</w:t>
            </w:r>
          </w:p>
        </w:tc>
      </w:tr>
      <w:tr w:rsidR="00C748CE" w:rsidRPr="00C748CE" w:rsidTr="00C748CE">
        <w:tc>
          <w:tcPr>
            <w:tcW w:w="570" w:type="dxa"/>
          </w:tcPr>
          <w:p w:rsidR="00C748CE" w:rsidRPr="00C748CE" w:rsidRDefault="00C748CE" w:rsidP="00C748CE">
            <w:pPr>
              <w:rPr>
                <w:sz w:val="26"/>
                <w:szCs w:val="26"/>
                <w:lang w:eastAsia="en-US"/>
              </w:rPr>
            </w:pPr>
            <w:r w:rsidRPr="00C748CE">
              <w:rPr>
                <w:sz w:val="26"/>
                <w:szCs w:val="26"/>
                <w:lang w:eastAsia="en-US"/>
              </w:rPr>
              <w:t>21</w:t>
            </w:r>
          </w:p>
        </w:tc>
        <w:tc>
          <w:tcPr>
            <w:tcW w:w="5011" w:type="dxa"/>
          </w:tcPr>
          <w:p w:rsidR="00C748CE" w:rsidRPr="00C748CE" w:rsidRDefault="00C748CE" w:rsidP="00C748CE">
            <w:pPr>
              <w:jc w:val="both"/>
              <w:rPr>
                <w:sz w:val="26"/>
                <w:szCs w:val="26"/>
                <w:lang w:eastAsia="en-US"/>
              </w:rPr>
            </w:pPr>
            <w:r w:rsidRPr="00C748CE">
              <w:rPr>
                <w:sz w:val="26"/>
                <w:szCs w:val="26"/>
                <w:lang w:eastAsia="en-US"/>
              </w:rPr>
              <w:t xml:space="preserve">Dzierżawa zbiornika tlenu ciekłego </w:t>
            </w:r>
            <w:r w:rsidR="004D20E4">
              <w:rPr>
                <w:sz w:val="26"/>
                <w:szCs w:val="26"/>
                <w:lang w:eastAsia="en-US"/>
              </w:rPr>
              <w:t>12</w:t>
            </w:r>
            <w:r w:rsidRPr="00C748CE">
              <w:rPr>
                <w:sz w:val="26"/>
                <w:szCs w:val="26"/>
                <w:lang w:eastAsia="en-US"/>
              </w:rPr>
              <w:t xml:space="preserve"> </w:t>
            </w:r>
            <w:r w:rsidR="004D20E4">
              <w:rPr>
                <w:sz w:val="26"/>
                <w:szCs w:val="26"/>
                <w:lang w:eastAsia="en-US"/>
              </w:rPr>
              <w:t>miesięcy</w:t>
            </w:r>
          </w:p>
        </w:tc>
        <w:tc>
          <w:tcPr>
            <w:tcW w:w="1473" w:type="dxa"/>
          </w:tcPr>
          <w:p w:rsidR="00C748CE" w:rsidRPr="00C748CE" w:rsidRDefault="00C748CE" w:rsidP="00C748CE">
            <w:pPr>
              <w:jc w:val="both"/>
              <w:rPr>
                <w:sz w:val="26"/>
                <w:szCs w:val="26"/>
                <w:lang w:eastAsia="en-US"/>
              </w:rPr>
            </w:pPr>
          </w:p>
          <w:p w:rsidR="00C748CE" w:rsidRPr="00C748CE" w:rsidRDefault="00C748CE" w:rsidP="00C748CE">
            <w:pPr>
              <w:jc w:val="both"/>
              <w:rPr>
                <w:sz w:val="26"/>
                <w:szCs w:val="26"/>
                <w:lang w:eastAsia="en-US"/>
              </w:rPr>
            </w:pPr>
            <w:r w:rsidRPr="00C748CE">
              <w:rPr>
                <w:sz w:val="26"/>
                <w:szCs w:val="26"/>
                <w:lang w:eastAsia="en-US"/>
              </w:rPr>
              <w:t>miesiąc</w:t>
            </w:r>
          </w:p>
        </w:tc>
        <w:tc>
          <w:tcPr>
            <w:tcW w:w="2303" w:type="dxa"/>
          </w:tcPr>
          <w:p w:rsidR="00C748CE" w:rsidRPr="00C748CE" w:rsidRDefault="00C748CE" w:rsidP="00C748CE">
            <w:pPr>
              <w:jc w:val="center"/>
              <w:rPr>
                <w:sz w:val="26"/>
                <w:szCs w:val="26"/>
                <w:lang w:eastAsia="en-US"/>
              </w:rPr>
            </w:pPr>
          </w:p>
          <w:p w:rsidR="00C748CE" w:rsidRPr="00C748CE" w:rsidRDefault="00BA7130" w:rsidP="00C748CE">
            <w:pPr>
              <w:jc w:val="center"/>
              <w:rPr>
                <w:sz w:val="26"/>
                <w:szCs w:val="26"/>
                <w:lang w:eastAsia="en-US"/>
              </w:rPr>
            </w:pPr>
            <w:r>
              <w:rPr>
                <w:sz w:val="26"/>
                <w:szCs w:val="26"/>
                <w:lang w:eastAsia="en-US"/>
              </w:rPr>
              <w:t>12</w:t>
            </w:r>
          </w:p>
        </w:tc>
      </w:tr>
    </w:tbl>
    <w:p w:rsidR="00C748CE" w:rsidRPr="00C748CE" w:rsidRDefault="00C748CE" w:rsidP="00C748CE">
      <w:pPr>
        <w:jc w:val="both"/>
        <w:rPr>
          <w:sz w:val="26"/>
          <w:szCs w:val="26"/>
          <w:lang w:eastAsia="en-US"/>
        </w:rPr>
      </w:pP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zamówienia powinien posiadać uprawnienia do napraw i konserwacji wewnętrznej sieci gazów medycznych.</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zapewnia zgodność i jakość dostarczanego ciekłego tlenu medycznego z obowiązującymi normami PN-C-84911:1997 i F.P.IV oraz dołączyć do każdej dostawy wyniki badań czystości gazu – świadectwa kontroli jakości.</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zapewnia zgodność i jakość dostarczanego sprężonego tlenu medycznego z obowiązującymi normami PN-C-84910:1997 i F.P.IV oraz dołączyć do każdej dostawy wyniki badań czystości gazu – świadectwa kontroli jakości.</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zapewnia zgodność i jakość dostarczanego medycznego dwutlenku węgla i mieszanki 50 % O2/50% N2O z obowiązującymi normami prawnymi dla wyrobów in-vivo oraz dołączyć do każdej dostawy wyniki badań czystości gazu – świadectwa kontroli jakości.</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w ramach przedmiotu zamówienia zrealizuje następujące usługi serwisu instalacji gazów medycznych:</w:t>
      </w:r>
    </w:p>
    <w:p w:rsidR="00C748CE" w:rsidRDefault="00C748CE" w:rsidP="00C748CE">
      <w:pPr>
        <w:ind w:left="1080" w:hanging="229"/>
        <w:jc w:val="both"/>
        <w:rPr>
          <w:sz w:val="26"/>
          <w:szCs w:val="26"/>
          <w:lang w:eastAsia="en-US"/>
        </w:rPr>
      </w:pPr>
      <w:r w:rsidRPr="00C748CE">
        <w:rPr>
          <w:b/>
          <w:bCs/>
          <w:sz w:val="26"/>
          <w:szCs w:val="26"/>
          <w:lang w:eastAsia="en-US"/>
        </w:rPr>
        <w:t xml:space="preserve">1)Przegląd instalacji wewnętrznej gazów medycznych </w:t>
      </w:r>
      <w:r w:rsidRPr="00C748CE">
        <w:rPr>
          <w:sz w:val="26"/>
          <w:szCs w:val="26"/>
          <w:lang w:eastAsia="en-US"/>
        </w:rPr>
        <w:t xml:space="preserve">wykonywany przez pomiot uprawniony, posiadający Certyfikat PN-EN ISO 13485-2012/AC:2012 wraz z certyfikatem EC na Dyrektywę 93/42/EEC” </w:t>
      </w:r>
      <w:r w:rsidR="004D20E4">
        <w:rPr>
          <w:sz w:val="26"/>
          <w:szCs w:val="26"/>
          <w:lang w:eastAsia="en-US"/>
        </w:rPr>
        <w:t xml:space="preserve">(lub nowszą) </w:t>
      </w:r>
      <w:r w:rsidRPr="00C748CE">
        <w:rPr>
          <w:sz w:val="26"/>
          <w:szCs w:val="26"/>
          <w:lang w:eastAsia="en-US"/>
        </w:rPr>
        <w:t>o wyrobach medycznych zaświadczające, że wykonawca jest uprawniony</w:t>
      </w:r>
      <w:r w:rsidR="004D20E4">
        <w:rPr>
          <w:sz w:val="26"/>
          <w:szCs w:val="26"/>
          <w:lang w:eastAsia="en-US"/>
        </w:rPr>
        <w:t xml:space="preserve"> </w:t>
      </w:r>
      <w:r w:rsidRPr="00C748CE">
        <w:rPr>
          <w:sz w:val="26"/>
          <w:szCs w:val="26"/>
          <w:lang w:eastAsia="en-US"/>
        </w:rPr>
        <w:t>i posiada niezbędne zaplecze techniczne do serwisowania instalacji rurociągowych gazów medycznych i próżni.</w:t>
      </w:r>
    </w:p>
    <w:p w:rsidR="00BA7130" w:rsidRPr="00C748CE" w:rsidRDefault="00BA7130" w:rsidP="00C748CE">
      <w:pPr>
        <w:ind w:left="1080" w:hanging="229"/>
        <w:jc w:val="both"/>
        <w:rPr>
          <w:sz w:val="26"/>
          <w:szCs w:val="26"/>
          <w:lang w:eastAsia="en-US"/>
        </w:rPr>
      </w:pPr>
    </w:p>
    <w:p w:rsidR="00C748CE" w:rsidRPr="00C748CE" w:rsidRDefault="00C748CE" w:rsidP="00C748CE">
      <w:pPr>
        <w:ind w:left="1080" w:hanging="229"/>
        <w:jc w:val="both"/>
        <w:rPr>
          <w:bCs/>
          <w:sz w:val="26"/>
          <w:szCs w:val="26"/>
          <w:lang w:eastAsia="en-US"/>
        </w:rPr>
      </w:pPr>
      <w:r w:rsidRPr="00C748CE">
        <w:rPr>
          <w:b/>
          <w:sz w:val="26"/>
          <w:szCs w:val="26"/>
          <w:lang w:eastAsia="en-US"/>
        </w:rPr>
        <w:lastRenderedPageBreak/>
        <w:t>2)Zakres czynności obejmuje</w:t>
      </w:r>
      <w:r w:rsidRPr="00C748CE">
        <w:rPr>
          <w:sz w:val="26"/>
          <w:szCs w:val="26"/>
          <w:lang w:eastAsia="en-US"/>
        </w:rPr>
        <w:t>:</w:t>
      </w:r>
    </w:p>
    <w:p w:rsidR="00C748CE" w:rsidRPr="00C748CE" w:rsidRDefault="00C748CE" w:rsidP="00C748CE">
      <w:pPr>
        <w:ind w:left="1440" w:hanging="306"/>
        <w:jc w:val="both"/>
        <w:rPr>
          <w:sz w:val="26"/>
          <w:szCs w:val="26"/>
          <w:lang w:eastAsia="en-US"/>
        </w:rPr>
      </w:pPr>
      <w:r w:rsidRPr="00C748CE">
        <w:rPr>
          <w:sz w:val="26"/>
          <w:szCs w:val="26"/>
          <w:lang w:eastAsia="en-US"/>
        </w:rPr>
        <w:t>a) inwentaryzacja elementów instalacji,</w:t>
      </w:r>
    </w:p>
    <w:p w:rsidR="00C748CE" w:rsidRPr="00C748CE" w:rsidRDefault="00C748CE" w:rsidP="00C748CE">
      <w:pPr>
        <w:ind w:left="1843" w:hanging="567"/>
        <w:jc w:val="both"/>
        <w:rPr>
          <w:sz w:val="26"/>
          <w:szCs w:val="26"/>
          <w:lang w:eastAsia="en-US"/>
        </w:rPr>
      </w:pPr>
      <w:r w:rsidRPr="00C748CE">
        <w:rPr>
          <w:sz w:val="26"/>
          <w:szCs w:val="26"/>
          <w:lang w:eastAsia="en-US"/>
        </w:rPr>
        <w:t xml:space="preserve"> - kontrola mechanicznego działania punktów poboru,</w:t>
      </w:r>
    </w:p>
    <w:p w:rsidR="00C748CE" w:rsidRPr="00C748CE" w:rsidRDefault="00C748CE" w:rsidP="00C748CE">
      <w:pPr>
        <w:tabs>
          <w:tab w:val="left" w:pos="1418"/>
        </w:tabs>
        <w:jc w:val="both"/>
        <w:rPr>
          <w:sz w:val="26"/>
          <w:szCs w:val="26"/>
          <w:lang w:eastAsia="en-US"/>
        </w:rPr>
      </w:pPr>
      <w:r w:rsidRPr="00C748CE">
        <w:rPr>
          <w:sz w:val="26"/>
          <w:szCs w:val="26"/>
          <w:lang w:eastAsia="en-US"/>
        </w:rPr>
        <w:t xml:space="preserve">                     - sprawdzenie szczelności punktów poboru u gazów medycznych próżni,</w:t>
      </w:r>
    </w:p>
    <w:p w:rsidR="00C748CE" w:rsidRPr="00C748CE" w:rsidRDefault="00C748CE" w:rsidP="00C748CE">
      <w:pPr>
        <w:jc w:val="both"/>
        <w:rPr>
          <w:sz w:val="26"/>
          <w:szCs w:val="26"/>
          <w:lang w:eastAsia="en-US"/>
        </w:rPr>
      </w:pPr>
      <w:r w:rsidRPr="00C748CE">
        <w:rPr>
          <w:sz w:val="26"/>
          <w:szCs w:val="26"/>
          <w:lang w:eastAsia="en-US"/>
        </w:rPr>
        <w:t xml:space="preserve">                    - badanie rurociągów gazów sprężonych na obecność zanieczyszczeń</w:t>
      </w:r>
    </w:p>
    <w:p w:rsidR="00C748CE" w:rsidRPr="00C748CE" w:rsidRDefault="00C748CE" w:rsidP="00C748CE">
      <w:pPr>
        <w:jc w:val="both"/>
        <w:rPr>
          <w:sz w:val="26"/>
          <w:szCs w:val="26"/>
          <w:lang w:eastAsia="en-US"/>
        </w:rPr>
      </w:pPr>
      <w:r w:rsidRPr="00C748CE">
        <w:rPr>
          <w:sz w:val="26"/>
          <w:szCs w:val="26"/>
          <w:lang w:eastAsia="en-US"/>
        </w:rPr>
        <w:t xml:space="preserve">                      stałych,</w:t>
      </w:r>
    </w:p>
    <w:p w:rsidR="00C748CE" w:rsidRPr="00C748CE" w:rsidRDefault="00C748CE" w:rsidP="00C748CE">
      <w:pPr>
        <w:jc w:val="both"/>
        <w:rPr>
          <w:sz w:val="26"/>
          <w:szCs w:val="26"/>
          <w:lang w:eastAsia="en-US"/>
        </w:rPr>
      </w:pPr>
      <w:r w:rsidRPr="00C748CE">
        <w:rPr>
          <w:sz w:val="26"/>
          <w:szCs w:val="26"/>
          <w:lang w:eastAsia="en-US"/>
        </w:rPr>
        <w:t xml:space="preserve">                    - kontrola systemów alarmowych w zakresie ich funkcjonalności, kontrola</w:t>
      </w:r>
    </w:p>
    <w:p w:rsidR="00C748CE" w:rsidRPr="00C748CE" w:rsidRDefault="00C748CE" w:rsidP="00C748CE">
      <w:pPr>
        <w:jc w:val="both"/>
        <w:rPr>
          <w:sz w:val="26"/>
          <w:szCs w:val="26"/>
          <w:lang w:eastAsia="en-US"/>
        </w:rPr>
      </w:pPr>
      <w:r w:rsidRPr="00C748CE">
        <w:rPr>
          <w:sz w:val="26"/>
          <w:szCs w:val="26"/>
          <w:lang w:eastAsia="en-US"/>
        </w:rPr>
        <w:t xml:space="preserve">                      szczelności zaworów odcinających,</w:t>
      </w:r>
    </w:p>
    <w:p w:rsidR="00C748CE" w:rsidRPr="00C748CE" w:rsidRDefault="00C748CE" w:rsidP="00C748CE">
      <w:pPr>
        <w:jc w:val="both"/>
        <w:rPr>
          <w:sz w:val="26"/>
          <w:szCs w:val="26"/>
          <w:lang w:eastAsia="en-US"/>
        </w:rPr>
      </w:pPr>
      <w:r w:rsidRPr="00C748CE">
        <w:rPr>
          <w:sz w:val="26"/>
          <w:szCs w:val="26"/>
          <w:lang w:eastAsia="en-US"/>
        </w:rPr>
        <w:t xml:space="preserve">                    - sprawdzenie nastawy zaworów nadmiarowych,</w:t>
      </w:r>
    </w:p>
    <w:p w:rsidR="00C748CE" w:rsidRPr="00C748CE" w:rsidRDefault="00C748CE" w:rsidP="00C748CE">
      <w:pPr>
        <w:jc w:val="both"/>
        <w:rPr>
          <w:sz w:val="26"/>
          <w:szCs w:val="26"/>
          <w:lang w:eastAsia="en-US"/>
        </w:rPr>
      </w:pPr>
      <w:r w:rsidRPr="00C748CE">
        <w:rPr>
          <w:sz w:val="26"/>
          <w:szCs w:val="26"/>
          <w:lang w:eastAsia="en-US"/>
        </w:rPr>
        <w:t xml:space="preserve">                    - sporządzenie protokołu zawierającego szczegółowy spis wszystkich</w:t>
      </w:r>
    </w:p>
    <w:p w:rsidR="00C748CE" w:rsidRPr="00C748CE" w:rsidRDefault="00C748CE" w:rsidP="00C748CE">
      <w:pPr>
        <w:jc w:val="both"/>
        <w:rPr>
          <w:sz w:val="26"/>
          <w:szCs w:val="26"/>
          <w:lang w:eastAsia="en-US"/>
        </w:rPr>
      </w:pPr>
      <w:r w:rsidRPr="00C748CE">
        <w:rPr>
          <w:sz w:val="26"/>
          <w:szCs w:val="26"/>
          <w:lang w:eastAsia="en-US"/>
        </w:rPr>
        <w:t xml:space="preserve">                      punktów poboru z podziałem na poszczególne pomieszczenia i opis</w:t>
      </w:r>
    </w:p>
    <w:p w:rsidR="00C748CE" w:rsidRPr="00C748CE" w:rsidRDefault="00C748CE" w:rsidP="00C748CE">
      <w:pPr>
        <w:jc w:val="both"/>
        <w:rPr>
          <w:sz w:val="26"/>
          <w:szCs w:val="26"/>
          <w:lang w:eastAsia="en-US"/>
        </w:rPr>
      </w:pPr>
      <w:r w:rsidRPr="00C748CE">
        <w:rPr>
          <w:sz w:val="26"/>
          <w:szCs w:val="26"/>
          <w:lang w:eastAsia="en-US"/>
        </w:rPr>
        <w:t xml:space="preserve">                      wyników badań uzyskanych w zakresie wykonanych czynności</w:t>
      </w:r>
    </w:p>
    <w:p w:rsidR="00C748CE" w:rsidRPr="00C748CE" w:rsidRDefault="00C748CE" w:rsidP="00C748CE">
      <w:pPr>
        <w:jc w:val="both"/>
        <w:rPr>
          <w:sz w:val="26"/>
          <w:szCs w:val="26"/>
          <w:lang w:eastAsia="en-US"/>
        </w:rPr>
      </w:pPr>
      <w:r w:rsidRPr="00C748CE">
        <w:rPr>
          <w:sz w:val="26"/>
          <w:szCs w:val="26"/>
          <w:lang w:eastAsia="en-US"/>
        </w:rPr>
        <w:t xml:space="preserve">                      kontrolnych (wymienionych w pkt. a-g) Protokół powinien zawierać także</w:t>
      </w:r>
    </w:p>
    <w:p w:rsidR="00C748CE" w:rsidRPr="00C748CE" w:rsidRDefault="00C748CE" w:rsidP="00C748CE">
      <w:pPr>
        <w:jc w:val="both"/>
        <w:rPr>
          <w:sz w:val="26"/>
          <w:szCs w:val="26"/>
          <w:lang w:eastAsia="en-US"/>
        </w:rPr>
      </w:pPr>
      <w:r w:rsidRPr="00C748CE">
        <w:rPr>
          <w:sz w:val="26"/>
          <w:szCs w:val="26"/>
          <w:lang w:eastAsia="en-US"/>
        </w:rPr>
        <w:t xml:space="preserve">                     wnioski i zalecenia pokontrolne odnoszące się do obowiązujących</w:t>
      </w:r>
    </w:p>
    <w:p w:rsidR="00C748CE" w:rsidRPr="00C748CE" w:rsidRDefault="00C748CE" w:rsidP="00C748CE">
      <w:pPr>
        <w:jc w:val="both"/>
        <w:rPr>
          <w:sz w:val="26"/>
          <w:szCs w:val="26"/>
          <w:lang w:eastAsia="en-US"/>
        </w:rPr>
      </w:pPr>
      <w:r w:rsidRPr="00C748CE">
        <w:rPr>
          <w:sz w:val="26"/>
          <w:szCs w:val="26"/>
          <w:lang w:eastAsia="en-US"/>
        </w:rPr>
        <w:t xml:space="preserve">                      wymagań normatywnych. </w:t>
      </w:r>
    </w:p>
    <w:p w:rsidR="00C748CE" w:rsidRPr="00C748CE" w:rsidRDefault="00C748CE" w:rsidP="009354BF">
      <w:pPr>
        <w:numPr>
          <w:ilvl w:val="0"/>
          <w:numId w:val="41"/>
        </w:numPr>
        <w:suppressAutoHyphens/>
        <w:spacing w:after="200" w:line="276" w:lineRule="auto"/>
        <w:jc w:val="both"/>
        <w:rPr>
          <w:sz w:val="26"/>
          <w:szCs w:val="26"/>
          <w:lang w:eastAsia="en-US"/>
        </w:rPr>
      </w:pPr>
      <w:r w:rsidRPr="00C748CE">
        <w:rPr>
          <w:sz w:val="26"/>
          <w:szCs w:val="26"/>
          <w:lang w:eastAsia="en-US"/>
        </w:rPr>
        <w:t>Zakres przeglądu obejmuje łącznie ok. 1250 szt. punktów poboru w systemie AGA pochodzących od różnych producentów.</w:t>
      </w:r>
    </w:p>
    <w:p w:rsidR="00C748CE" w:rsidRPr="00BA7130" w:rsidRDefault="00C748CE" w:rsidP="00BA7130">
      <w:pPr>
        <w:numPr>
          <w:ilvl w:val="0"/>
          <w:numId w:val="41"/>
        </w:numPr>
        <w:suppressAutoHyphens/>
        <w:spacing w:after="200" w:line="276" w:lineRule="auto"/>
        <w:jc w:val="both"/>
        <w:rPr>
          <w:sz w:val="26"/>
          <w:szCs w:val="26"/>
          <w:lang w:eastAsia="en-US"/>
        </w:rPr>
      </w:pPr>
      <w:r w:rsidRPr="00C748CE">
        <w:rPr>
          <w:b/>
          <w:bCs/>
          <w:sz w:val="26"/>
          <w:szCs w:val="26"/>
          <w:lang w:eastAsia="en-US"/>
        </w:rPr>
        <w:t>Przegląd źródeł zasilania instalacji gazów medycznych</w:t>
      </w:r>
      <w:r w:rsidRPr="00C748CE">
        <w:rPr>
          <w:sz w:val="26"/>
          <w:szCs w:val="26"/>
          <w:lang w:eastAsia="en-US"/>
        </w:rPr>
        <w:t>, wykonany jest przez podmiot uprawniony, posiadający autoryzację producenta urządzeń redukcyjnych stacji tlenu, podtlenku azotu, dwutlenku węgla,                          do przeprowadzenia czynności i posiadającego dostęp do oryginalnych części zamiennych.</w:t>
      </w:r>
    </w:p>
    <w:p w:rsidR="00C748CE" w:rsidRPr="00C748CE" w:rsidRDefault="00C748CE" w:rsidP="009354BF">
      <w:pPr>
        <w:numPr>
          <w:ilvl w:val="0"/>
          <w:numId w:val="41"/>
        </w:numPr>
        <w:suppressAutoHyphens/>
        <w:spacing w:after="200" w:line="276" w:lineRule="auto"/>
        <w:jc w:val="both"/>
        <w:rPr>
          <w:bCs/>
          <w:sz w:val="26"/>
          <w:szCs w:val="26"/>
          <w:lang w:eastAsia="en-US"/>
        </w:rPr>
      </w:pPr>
      <w:r w:rsidRPr="00C748CE">
        <w:rPr>
          <w:b/>
          <w:sz w:val="26"/>
          <w:szCs w:val="26"/>
          <w:lang w:eastAsia="en-US"/>
        </w:rPr>
        <w:t>Zakres czynności obejmuje ocenę stanu technicznego poszczególnych stacji redukcji poprzez sprawdzenie</w:t>
      </w:r>
      <w:r w:rsidRPr="00C748CE">
        <w:rPr>
          <w:sz w:val="26"/>
          <w:szCs w:val="26"/>
          <w:lang w:eastAsia="en-US"/>
        </w:rPr>
        <w:t>:</w:t>
      </w:r>
    </w:p>
    <w:p w:rsidR="00C748CE" w:rsidRPr="00C748CE" w:rsidRDefault="00C748CE" w:rsidP="00C748CE">
      <w:pPr>
        <w:ind w:left="1080"/>
        <w:jc w:val="both"/>
        <w:rPr>
          <w:sz w:val="26"/>
          <w:szCs w:val="26"/>
          <w:lang w:eastAsia="en-US"/>
        </w:rPr>
      </w:pPr>
      <w:r w:rsidRPr="00C748CE">
        <w:rPr>
          <w:sz w:val="26"/>
          <w:szCs w:val="26"/>
          <w:lang w:eastAsia="en-US"/>
        </w:rPr>
        <w:t xml:space="preserve">    - szczelności połączeń gwintowanych,</w:t>
      </w:r>
    </w:p>
    <w:p w:rsidR="00C748CE" w:rsidRPr="00C748CE" w:rsidRDefault="00C748CE" w:rsidP="00C748CE">
      <w:pPr>
        <w:jc w:val="both"/>
        <w:rPr>
          <w:sz w:val="26"/>
          <w:szCs w:val="26"/>
          <w:lang w:eastAsia="en-US"/>
        </w:rPr>
      </w:pPr>
      <w:r w:rsidRPr="00C748CE">
        <w:rPr>
          <w:sz w:val="26"/>
          <w:szCs w:val="26"/>
          <w:lang w:eastAsia="en-US"/>
        </w:rPr>
        <w:t xml:space="preserve">                     - sprawności sygnalizacji alarmowej tablic redukcyjnych,</w:t>
      </w:r>
    </w:p>
    <w:p w:rsidR="00C748CE" w:rsidRPr="00C748CE" w:rsidRDefault="00C748CE" w:rsidP="00C748CE">
      <w:pPr>
        <w:jc w:val="both"/>
        <w:rPr>
          <w:sz w:val="26"/>
          <w:szCs w:val="26"/>
          <w:lang w:eastAsia="en-US"/>
        </w:rPr>
      </w:pPr>
      <w:r w:rsidRPr="00C748CE">
        <w:rPr>
          <w:sz w:val="26"/>
          <w:szCs w:val="26"/>
          <w:lang w:eastAsia="en-US"/>
        </w:rPr>
        <w:t xml:space="preserve">                     - nastawy reduktorów ciśnienia,</w:t>
      </w:r>
    </w:p>
    <w:p w:rsidR="00C748CE" w:rsidRPr="00C748CE" w:rsidRDefault="00C748CE" w:rsidP="00C748CE">
      <w:pPr>
        <w:jc w:val="both"/>
        <w:rPr>
          <w:sz w:val="26"/>
          <w:szCs w:val="26"/>
          <w:lang w:eastAsia="en-US"/>
        </w:rPr>
      </w:pPr>
      <w:r w:rsidRPr="00C748CE">
        <w:rPr>
          <w:sz w:val="26"/>
          <w:szCs w:val="26"/>
          <w:lang w:eastAsia="en-US"/>
        </w:rPr>
        <w:t xml:space="preserve">                     - nastawy reduktorów nadmiarowych,</w:t>
      </w:r>
    </w:p>
    <w:p w:rsidR="00C748CE" w:rsidRPr="00C748CE" w:rsidRDefault="00C748CE" w:rsidP="00C748CE">
      <w:pPr>
        <w:jc w:val="both"/>
        <w:rPr>
          <w:sz w:val="26"/>
          <w:szCs w:val="26"/>
          <w:lang w:eastAsia="en-US"/>
        </w:rPr>
      </w:pPr>
      <w:r w:rsidRPr="00C748CE">
        <w:rPr>
          <w:sz w:val="26"/>
          <w:szCs w:val="26"/>
          <w:lang w:eastAsia="en-US"/>
        </w:rPr>
        <w:t xml:space="preserve">                     - sprawności manometrów kontrolnych,</w:t>
      </w:r>
    </w:p>
    <w:p w:rsidR="00C748CE" w:rsidRPr="00C748CE" w:rsidRDefault="00C748CE" w:rsidP="00C748CE">
      <w:pPr>
        <w:jc w:val="both"/>
        <w:rPr>
          <w:sz w:val="26"/>
          <w:szCs w:val="26"/>
          <w:lang w:eastAsia="en-US"/>
        </w:rPr>
      </w:pPr>
      <w:r w:rsidRPr="00C748CE">
        <w:rPr>
          <w:sz w:val="26"/>
          <w:szCs w:val="26"/>
          <w:lang w:eastAsia="en-US"/>
        </w:rPr>
        <w:t xml:space="preserve">                     - prawidłowości działania zaworów zwrotnych ramp butlowych,</w:t>
      </w:r>
    </w:p>
    <w:p w:rsidR="00C748CE" w:rsidRPr="00C748CE" w:rsidRDefault="00C748CE" w:rsidP="00C748CE">
      <w:pPr>
        <w:jc w:val="both"/>
        <w:rPr>
          <w:sz w:val="26"/>
          <w:szCs w:val="26"/>
          <w:lang w:eastAsia="en-US"/>
        </w:rPr>
      </w:pPr>
      <w:r w:rsidRPr="00C748CE">
        <w:rPr>
          <w:sz w:val="26"/>
          <w:szCs w:val="26"/>
          <w:lang w:eastAsia="en-US"/>
        </w:rPr>
        <w:t xml:space="preserve">                     - prawidłowości przełączenia stron ramp butlowych.</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sporządzi stosowny protokół zawierający: szczegółowy opis wyników badań uzyskanych w zakresie wykonywanych czynności serwisowych wymienionych w punkcie 5 oraz wnioski i zalecenia pokontrolne (wnioski pokontrolne powinny zawierać odniesienie do spełniania obowiązujących wymagań zawartych w PN-EN ISO 7396 1 i 2.</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t>Wykonawca zapewnia sprawdzenie stanu technicznego zbiornika kriogenicznego oraz poprawność działania zaworów bezpieczeństwa i parownicy na wezwanie zamawiającego minimum 1 raz w roku.</w:t>
      </w:r>
    </w:p>
    <w:p w:rsidR="00C748CE" w:rsidRPr="00C748CE" w:rsidRDefault="00C748CE" w:rsidP="009354BF">
      <w:pPr>
        <w:numPr>
          <w:ilvl w:val="0"/>
          <w:numId w:val="40"/>
        </w:numPr>
        <w:suppressAutoHyphens/>
        <w:spacing w:after="200" w:line="276" w:lineRule="auto"/>
        <w:jc w:val="both"/>
        <w:rPr>
          <w:sz w:val="26"/>
          <w:szCs w:val="26"/>
          <w:lang w:eastAsia="en-US"/>
        </w:rPr>
      </w:pPr>
      <w:r w:rsidRPr="00C748CE">
        <w:rPr>
          <w:sz w:val="26"/>
          <w:szCs w:val="26"/>
          <w:lang w:eastAsia="en-US"/>
        </w:rPr>
        <w:lastRenderedPageBreak/>
        <w:t xml:space="preserve">Posadowienie zbiornika na tlen wraz z jego uruchomieniem, zgodnie z wymogami prawa, powinno nastąpić w okresie dwóch dni roboczych od daty zawarcia umowy, ze względu na konieczność utrzymania ciągłości zaopatrzenia zamawiającego w tlen medyczny. </w:t>
      </w:r>
    </w:p>
    <w:p w:rsidR="00C748CE" w:rsidRPr="00C748CE" w:rsidRDefault="00C748CE" w:rsidP="00C748CE">
      <w:pPr>
        <w:suppressAutoHyphens/>
        <w:jc w:val="both"/>
        <w:rPr>
          <w:sz w:val="26"/>
          <w:szCs w:val="26"/>
          <w:lang w:eastAsia="zh-CN"/>
        </w:rPr>
      </w:pPr>
    </w:p>
    <w:p w:rsidR="00C748CE" w:rsidRPr="00C748CE" w:rsidRDefault="00C748CE" w:rsidP="00C748CE">
      <w:pPr>
        <w:suppressAutoHyphens/>
        <w:jc w:val="both"/>
        <w:rPr>
          <w:b/>
          <w:sz w:val="26"/>
          <w:szCs w:val="26"/>
          <w:u w:val="single"/>
          <w:lang w:eastAsia="zh-CN"/>
        </w:rPr>
      </w:pPr>
      <w:r w:rsidRPr="00C748CE">
        <w:rPr>
          <w:b/>
          <w:sz w:val="26"/>
          <w:szCs w:val="26"/>
          <w:u w:val="single"/>
          <w:lang w:eastAsia="zh-CN"/>
        </w:rPr>
        <w:t>Dotyczy części nr 2 przedmiotu zamówienia:</w:t>
      </w:r>
    </w:p>
    <w:p w:rsidR="00C748CE" w:rsidRPr="00C748CE" w:rsidRDefault="00C748CE" w:rsidP="00C748CE">
      <w:pPr>
        <w:suppressAutoHyphens/>
        <w:jc w:val="both"/>
        <w:rPr>
          <w:sz w:val="26"/>
          <w:szCs w:val="26"/>
          <w:lang w:eastAsia="zh-CN"/>
        </w:rPr>
      </w:pPr>
      <w:r w:rsidRPr="00C748CE">
        <w:rPr>
          <w:sz w:val="26"/>
          <w:szCs w:val="26"/>
          <w:lang w:eastAsia="zh-CN"/>
        </w:rPr>
        <w:t xml:space="preserve">Przedmiotem zamówienia w zakresie części nr 2 są sukcesywne dostawy ciekłego azotu w ilości </w:t>
      </w:r>
      <w:r w:rsidR="00BA7130">
        <w:rPr>
          <w:sz w:val="26"/>
          <w:szCs w:val="26"/>
          <w:lang w:eastAsia="zh-CN"/>
        </w:rPr>
        <w:t>10</w:t>
      </w:r>
      <w:r w:rsidRPr="00C748CE">
        <w:rPr>
          <w:sz w:val="26"/>
          <w:szCs w:val="26"/>
          <w:lang w:eastAsia="zh-CN"/>
        </w:rPr>
        <w:t>000 kg.</w:t>
      </w:r>
    </w:p>
    <w:p w:rsidR="00C748CE" w:rsidRPr="00C748CE" w:rsidRDefault="00C748CE" w:rsidP="00C748CE">
      <w:pPr>
        <w:suppressAutoHyphens/>
        <w:rPr>
          <w:sz w:val="26"/>
          <w:szCs w:val="26"/>
          <w:lang w:eastAsia="en-US"/>
        </w:rPr>
      </w:pPr>
      <w:r w:rsidRPr="00C748CE">
        <w:rPr>
          <w:sz w:val="26"/>
          <w:szCs w:val="26"/>
          <w:lang w:eastAsia="zh-CN"/>
        </w:rPr>
        <w:t xml:space="preserve">Zamawiający informuje, że posiada zbiornik na ciekły azot o pojemności </w:t>
      </w:r>
      <w:r w:rsidRPr="00C748CE">
        <w:rPr>
          <w:sz w:val="26"/>
          <w:szCs w:val="26"/>
          <w:lang w:eastAsia="en-US"/>
        </w:rPr>
        <w:t>1000 litrów -</w:t>
      </w:r>
      <w:r w:rsidR="00E777BE">
        <w:rPr>
          <w:sz w:val="26"/>
          <w:szCs w:val="26"/>
          <w:lang w:eastAsia="en-US"/>
        </w:rPr>
        <w:t>6</w:t>
      </w:r>
      <w:r w:rsidRPr="00C748CE">
        <w:rPr>
          <w:sz w:val="26"/>
          <w:szCs w:val="26"/>
          <w:lang w:eastAsia="en-US"/>
        </w:rPr>
        <w:t>50 kg, ciśnienie robocze zbiornika 1,5 bar.</w:t>
      </w:r>
    </w:p>
    <w:p w:rsidR="00C748CE" w:rsidRPr="00C748CE" w:rsidRDefault="00C748CE" w:rsidP="00C748CE">
      <w:pPr>
        <w:suppressAutoHyphens/>
        <w:rPr>
          <w:sz w:val="26"/>
          <w:szCs w:val="26"/>
          <w:lang w:eastAsia="en-US"/>
        </w:rPr>
      </w:pPr>
      <w:r w:rsidRPr="00C748CE">
        <w:rPr>
          <w:sz w:val="26"/>
          <w:szCs w:val="26"/>
          <w:lang w:eastAsia="en-US"/>
        </w:rPr>
        <w:t>Zamawiający planuje zlecać realizację dostawy z częstotliwością, co 3-4 tygodnie.</w:t>
      </w: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4D20E4">
        <w:rPr>
          <w:rFonts w:ascii="Cambria" w:hAnsi="Cambria" w:cs="Arial"/>
          <w:sz w:val="24"/>
          <w:szCs w:val="24"/>
        </w:rPr>
        <w:t>dopuszcza składanie ofert częściowych w zakresie nie mniejszym niż jedna część</w:t>
      </w:r>
    </w:p>
    <w:p w:rsidR="009727A4" w:rsidRDefault="009727A4" w:rsidP="009727A4">
      <w:pPr>
        <w:pStyle w:val="Akapitzlist"/>
        <w:tabs>
          <w:tab w:val="left" w:pos="0"/>
        </w:tabs>
        <w:autoSpaceDE w:val="0"/>
        <w:autoSpaceDN w:val="0"/>
        <w:adjustRightInd w:val="0"/>
        <w:spacing w:after="0"/>
        <w:ind w:left="0"/>
        <w:jc w:val="both"/>
        <w:rPr>
          <w:rFonts w:ascii="Cambria" w:hAnsi="Cambria" w:cs="Arial"/>
          <w:sz w:val="24"/>
          <w:szCs w:val="24"/>
        </w:rPr>
      </w:pPr>
      <w:r w:rsidRPr="004E386D">
        <w:rPr>
          <w:rFonts w:ascii="Cambria" w:hAnsi="Cambria" w:cs="Arial"/>
          <w:sz w:val="24"/>
          <w:szCs w:val="24"/>
        </w:rPr>
        <w:t xml:space="preserve">Oznaczenie przedmiotu zamówienia wg wspólnego słownika zamówień CPV: </w:t>
      </w:r>
    </w:p>
    <w:p w:rsidR="000309F6" w:rsidRPr="008104D4" w:rsidRDefault="00A067BD" w:rsidP="009727A4">
      <w:pPr>
        <w:pStyle w:val="Akapitzlist"/>
        <w:tabs>
          <w:tab w:val="left" w:pos="0"/>
        </w:tabs>
        <w:autoSpaceDE w:val="0"/>
        <w:autoSpaceDN w:val="0"/>
        <w:adjustRightInd w:val="0"/>
        <w:spacing w:after="0"/>
        <w:ind w:left="0"/>
        <w:jc w:val="both"/>
        <w:rPr>
          <w:rFonts w:ascii="Cambria" w:hAnsi="Cambria" w:cs="Helvetica"/>
          <w:sz w:val="24"/>
          <w:szCs w:val="24"/>
        </w:rPr>
      </w:pPr>
      <w:r>
        <w:rPr>
          <w:rFonts w:ascii="Cambria" w:hAnsi="Cambria" w:cs="Helvetica"/>
          <w:sz w:val="24"/>
          <w:szCs w:val="24"/>
        </w:rPr>
        <w:t>-</w:t>
      </w:r>
      <w:r w:rsidR="000309F6" w:rsidRPr="008104D4">
        <w:rPr>
          <w:rFonts w:ascii="Cambria" w:hAnsi="Cambria" w:cs="Helvetica"/>
          <w:sz w:val="24"/>
          <w:szCs w:val="24"/>
        </w:rPr>
        <w:t xml:space="preserve"> </w:t>
      </w:r>
      <w:r>
        <w:rPr>
          <w:b/>
          <w:sz w:val="28"/>
        </w:rPr>
        <w:t xml:space="preserve">CPV: </w:t>
      </w:r>
      <w:r w:rsidRPr="006B0217">
        <w:rPr>
          <w:b/>
          <w:sz w:val="28"/>
          <w:szCs w:val="28"/>
        </w:rPr>
        <w:t>24100000-5</w:t>
      </w:r>
      <w:r>
        <w:rPr>
          <w:b/>
          <w:sz w:val="28"/>
          <w:szCs w:val="28"/>
        </w:rPr>
        <w:t>.</w:t>
      </w:r>
    </w:p>
    <w:p w:rsidR="009727A4" w:rsidRPr="00882733" w:rsidRDefault="009727A4" w:rsidP="00882733">
      <w:pPr>
        <w:spacing w:line="276" w:lineRule="auto"/>
        <w:jc w:val="both"/>
        <w:rPr>
          <w:rFonts w:ascii="Cambria" w:eastAsia="Calibri" w:hAnsi="Cambria"/>
          <w:lang w:eastAsia="en-US"/>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872389">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0309F6">
        <w:rPr>
          <w:rFonts w:ascii="Cambria" w:hAnsi="Cambria" w:cs="Arial"/>
          <w:b/>
        </w:rPr>
        <w:t>12 miesięcy od dnia zawarcia umowy.</w:t>
      </w:r>
    </w:p>
    <w:p w:rsidR="00F97D27" w:rsidRDefault="00F97D27"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872389">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B21DE7" w:rsidRPr="00314E25" w:rsidRDefault="0009607E" w:rsidP="009354BF">
      <w:pPr>
        <w:pStyle w:val="Akapitzlist"/>
        <w:numPr>
          <w:ilvl w:val="0"/>
          <w:numId w:val="45"/>
        </w:numPr>
        <w:spacing w:after="240"/>
        <w:jc w:val="both"/>
        <w:rPr>
          <w:rFonts w:ascii="Cambria" w:hAnsi="Cambria" w:cs="Arial"/>
          <w:sz w:val="24"/>
          <w:szCs w:val="24"/>
        </w:rPr>
      </w:pPr>
      <w:r w:rsidRPr="00314E25">
        <w:rPr>
          <w:rFonts w:ascii="Cambria" w:hAnsi="Cambria" w:cs="Arial"/>
          <w:b/>
          <w:sz w:val="24"/>
          <w:szCs w:val="24"/>
        </w:rPr>
        <w:t>Oświadczenie o niepodleganiu wykluczeniu z postępowa</w:t>
      </w:r>
      <w:r w:rsidR="002A6F94" w:rsidRPr="00314E25">
        <w:rPr>
          <w:rFonts w:ascii="Cambria" w:hAnsi="Cambria" w:cs="Arial"/>
          <w:b/>
          <w:sz w:val="24"/>
          <w:szCs w:val="24"/>
        </w:rPr>
        <w:t>nia</w:t>
      </w:r>
      <w:r w:rsidR="002A6F94" w:rsidRPr="00314E25">
        <w:rPr>
          <w:rFonts w:ascii="Cambria" w:hAnsi="Cambria" w:cs="Arial"/>
          <w:sz w:val="24"/>
          <w:szCs w:val="24"/>
        </w:rPr>
        <w:t>- wzór zawarty jest</w:t>
      </w:r>
      <w:r w:rsidR="008A5719" w:rsidRPr="00314E25">
        <w:rPr>
          <w:rFonts w:ascii="Cambria" w:hAnsi="Cambria" w:cs="Arial"/>
          <w:sz w:val="24"/>
          <w:szCs w:val="24"/>
        </w:rPr>
        <w:t xml:space="preserve"> </w:t>
      </w:r>
      <w:r w:rsidR="00145B46" w:rsidRPr="00314E25">
        <w:rPr>
          <w:rFonts w:ascii="Cambria" w:hAnsi="Cambria" w:cs="Arial"/>
          <w:sz w:val="24"/>
          <w:szCs w:val="24"/>
        </w:rPr>
        <w:t xml:space="preserve"> </w:t>
      </w:r>
      <w:r w:rsidR="002A6F94" w:rsidRPr="00314E25">
        <w:rPr>
          <w:rFonts w:ascii="Cambria" w:hAnsi="Cambria" w:cs="Arial"/>
          <w:sz w:val="24"/>
          <w:szCs w:val="24"/>
        </w:rPr>
        <w:t xml:space="preserve">w załączniku </w:t>
      </w:r>
      <w:r w:rsidR="00B059D8" w:rsidRPr="00314E25">
        <w:rPr>
          <w:rFonts w:ascii="Cambria" w:hAnsi="Cambria" w:cs="Arial"/>
          <w:sz w:val="24"/>
          <w:szCs w:val="24"/>
        </w:rPr>
        <w:t xml:space="preserve"> nr </w:t>
      </w:r>
      <w:r w:rsidR="00BB2108" w:rsidRPr="00314E25">
        <w:rPr>
          <w:rFonts w:ascii="Cambria" w:hAnsi="Cambria" w:cs="Arial"/>
          <w:sz w:val="24"/>
          <w:szCs w:val="24"/>
        </w:rPr>
        <w:t>2</w:t>
      </w:r>
      <w:r w:rsidRPr="00314E25">
        <w:rPr>
          <w:rFonts w:ascii="Cambria" w:hAnsi="Cambria" w:cs="Arial"/>
          <w:sz w:val="24"/>
          <w:szCs w:val="24"/>
        </w:rPr>
        <w:t xml:space="preserve"> do SWZ</w:t>
      </w:r>
      <w:r w:rsidR="000939EF" w:rsidRPr="00314E25">
        <w:rPr>
          <w:rFonts w:ascii="Cambria" w:hAnsi="Cambria" w:cs="Arial"/>
          <w:sz w:val="24"/>
          <w:szCs w:val="24"/>
        </w:rPr>
        <w:t xml:space="preserve">, potwierdzające brak podstaw do wykluczenia </w:t>
      </w:r>
      <w:r w:rsidR="00EF6B44">
        <w:rPr>
          <w:rFonts w:ascii="Cambria" w:hAnsi="Cambria" w:cs="Arial"/>
          <w:sz w:val="24"/>
          <w:szCs w:val="24"/>
        </w:rPr>
        <w:t xml:space="preserve">                       </w:t>
      </w:r>
      <w:r w:rsidR="000939EF" w:rsidRPr="00314E25">
        <w:rPr>
          <w:rFonts w:ascii="Cambria" w:hAnsi="Cambria" w:cs="Arial"/>
          <w:sz w:val="24"/>
          <w:szCs w:val="24"/>
        </w:rPr>
        <w:t xml:space="preserve">z udziału </w:t>
      </w:r>
      <w:r w:rsidR="008A5719" w:rsidRPr="00314E25">
        <w:rPr>
          <w:rFonts w:ascii="Cambria" w:hAnsi="Cambria" w:cs="Arial"/>
          <w:sz w:val="24"/>
          <w:szCs w:val="24"/>
        </w:rPr>
        <w:t xml:space="preserve"> </w:t>
      </w:r>
      <w:r w:rsidR="000939EF" w:rsidRPr="00314E25">
        <w:rPr>
          <w:rFonts w:ascii="Cambria" w:hAnsi="Cambria" w:cs="Arial"/>
          <w:sz w:val="24"/>
          <w:szCs w:val="24"/>
        </w:rPr>
        <w:t>w postępowaniu na dzień składania ofert</w:t>
      </w:r>
      <w:r w:rsidR="00F97D27" w:rsidRPr="00314E25">
        <w:rPr>
          <w:rFonts w:ascii="Cambria" w:hAnsi="Cambria" w:cs="Arial"/>
          <w:sz w:val="24"/>
          <w:szCs w:val="24"/>
        </w:rPr>
        <w:t>.</w:t>
      </w:r>
    </w:p>
    <w:p w:rsidR="002336B9" w:rsidRPr="00B0678C" w:rsidRDefault="002336B9" w:rsidP="00B0678C">
      <w:pPr>
        <w:pStyle w:val="Akapitzlist"/>
        <w:numPr>
          <w:ilvl w:val="0"/>
          <w:numId w:val="45"/>
        </w:numPr>
        <w:spacing w:after="240"/>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00EF6B44">
        <w:rPr>
          <w:rFonts w:ascii="Cambria" w:hAnsi="Cambria" w:cs="Arial"/>
          <w:b/>
          <w:sz w:val="24"/>
          <w:szCs w:val="24"/>
        </w:rPr>
        <w:t xml:space="preserve">                                             </w:t>
      </w:r>
      <w:r w:rsidRPr="008B3652">
        <w:rPr>
          <w:rFonts w:ascii="Cambria" w:hAnsi="Cambria" w:cs="Arial"/>
          <w:b/>
          <w:sz w:val="24"/>
          <w:szCs w:val="24"/>
        </w:rPr>
        <w:t>w postępowaniu</w:t>
      </w:r>
      <w:r w:rsidRPr="008B3652">
        <w:rPr>
          <w:rFonts w:ascii="Cambria" w:hAnsi="Cambria" w:cs="Arial"/>
          <w:sz w:val="24"/>
          <w:szCs w:val="24"/>
        </w:rPr>
        <w:t xml:space="preserve">- wzór zawarty jest   w załączniku  nr </w:t>
      </w:r>
      <w:r w:rsidR="00AC7C02">
        <w:rPr>
          <w:rFonts w:ascii="Cambria" w:hAnsi="Cambria" w:cs="Arial"/>
          <w:sz w:val="24"/>
          <w:szCs w:val="24"/>
        </w:rPr>
        <w:t>2</w:t>
      </w:r>
      <w:r>
        <w:rPr>
          <w:rFonts w:ascii="Cambria" w:hAnsi="Cambria" w:cs="Arial"/>
          <w:sz w:val="24"/>
          <w:szCs w:val="24"/>
        </w:rPr>
        <w:t xml:space="preserve"> </w:t>
      </w:r>
      <w:r w:rsidRPr="008B3652">
        <w:rPr>
          <w:rFonts w:ascii="Cambria" w:hAnsi="Cambria" w:cs="Arial"/>
          <w:sz w:val="24"/>
          <w:szCs w:val="24"/>
        </w:rPr>
        <w:t>do SWZ(wstępnie potwierdzające spełnianie warunków udziału w postępowaniu</w:t>
      </w:r>
      <w:r>
        <w:rPr>
          <w:rFonts w:ascii="Cambria" w:hAnsi="Cambria" w:cs="Arial"/>
          <w:sz w:val="24"/>
          <w:szCs w:val="24"/>
        </w:rPr>
        <w:t>.</w:t>
      </w:r>
    </w:p>
    <w:p w:rsidR="00866323" w:rsidRPr="00B0678C" w:rsidRDefault="00866323" w:rsidP="00B0678C">
      <w:pPr>
        <w:pStyle w:val="Akapitzlist"/>
        <w:numPr>
          <w:ilvl w:val="0"/>
          <w:numId w:val="39"/>
        </w:numPr>
        <w:spacing w:after="240"/>
        <w:ind w:left="709" w:hanging="425"/>
        <w:jc w:val="both"/>
        <w:rPr>
          <w:rFonts w:ascii="Cambria" w:hAnsi="Cambria" w:cs="Arial"/>
          <w:b/>
          <w:sz w:val="24"/>
          <w:szCs w:val="24"/>
        </w:rPr>
      </w:pPr>
      <w:r w:rsidRPr="00B0678C">
        <w:rPr>
          <w:rFonts w:ascii="Cambria" w:hAnsi="Cambria" w:cs="Arial"/>
          <w:b/>
          <w:sz w:val="24"/>
          <w:szCs w:val="24"/>
        </w:rPr>
        <w:t xml:space="preserve"> </w:t>
      </w:r>
      <w:r w:rsidR="00F67048" w:rsidRPr="00B0678C">
        <w:rPr>
          <w:rFonts w:ascii="Cambria" w:hAnsi="Cambria" w:cs="Arial"/>
          <w:sz w:val="24"/>
          <w:szCs w:val="24"/>
        </w:rPr>
        <w:t xml:space="preserve">W przypadku wykonawców wspólnie ubiegających się o udzielenie zamówienia        </w:t>
      </w:r>
      <w:r w:rsidR="00F67048" w:rsidRPr="00B0678C">
        <w:rPr>
          <w:rFonts w:ascii="Cambria" w:hAnsi="Cambria" w:cs="Arial"/>
          <w:b/>
          <w:sz w:val="24"/>
          <w:szCs w:val="24"/>
        </w:rPr>
        <w:t xml:space="preserve">pełnomocnictwo </w:t>
      </w:r>
      <w:r w:rsidR="00F67048" w:rsidRPr="00B0678C">
        <w:rPr>
          <w:rFonts w:ascii="Cambria" w:hAnsi="Cambria" w:cs="Arial"/>
          <w:sz w:val="24"/>
          <w:szCs w:val="24"/>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B0678C">
        <w:rPr>
          <w:rFonts w:ascii="Cambria" w:hAnsi="Cambria" w:cs="Arial"/>
          <w:sz w:val="24"/>
          <w:szCs w:val="24"/>
        </w:rPr>
        <w:t>.</w:t>
      </w:r>
    </w:p>
    <w:p w:rsidR="00866323" w:rsidRPr="008C0CEE" w:rsidRDefault="00EE53DD" w:rsidP="009354BF">
      <w:pPr>
        <w:pStyle w:val="Akapitzlist"/>
        <w:numPr>
          <w:ilvl w:val="0"/>
          <w:numId w:val="39"/>
        </w:numPr>
        <w:spacing w:after="240"/>
        <w:ind w:left="284" w:hanging="284"/>
        <w:jc w:val="both"/>
        <w:rPr>
          <w:rFonts w:ascii="Cambria" w:hAnsi="Cambria" w:cs="Arial"/>
          <w:b/>
          <w:sz w:val="24"/>
          <w:szCs w:val="24"/>
        </w:rPr>
      </w:pPr>
      <w:r w:rsidRPr="008C0CEE">
        <w:rPr>
          <w:rFonts w:ascii="Cambria" w:hAnsi="Cambria" w:cs="Arial"/>
          <w:b/>
          <w:sz w:val="24"/>
          <w:szCs w:val="24"/>
        </w:rPr>
        <w:lastRenderedPageBreak/>
        <w:t xml:space="preserve">Pełnomocnictwo do podpisania oferty </w:t>
      </w:r>
      <w:r w:rsidRPr="008C0CEE">
        <w:rPr>
          <w:rFonts w:ascii="Cambria" w:hAnsi="Cambria" w:cs="Arial"/>
          <w:sz w:val="24"/>
          <w:szCs w:val="24"/>
        </w:rPr>
        <w:t>(w przypadku, gdy oferta jest opatrzona podpisem upełnomocnionego przedstawiciela Wykonawcy).</w:t>
      </w:r>
    </w:p>
    <w:p w:rsidR="00866323" w:rsidRPr="008C0CEE" w:rsidRDefault="00866323" w:rsidP="009354BF">
      <w:pPr>
        <w:pStyle w:val="Akapitzlist"/>
        <w:numPr>
          <w:ilvl w:val="0"/>
          <w:numId w:val="39"/>
        </w:numPr>
        <w:spacing w:after="240"/>
        <w:ind w:left="284" w:hanging="284"/>
        <w:jc w:val="both"/>
        <w:rPr>
          <w:rFonts w:ascii="Cambria" w:hAnsi="Cambria" w:cs="Arial"/>
          <w:b/>
          <w:sz w:val="24"/>
          <w:szCs w:val="24"/>
        </w:rPr>
      </w:pPr>
      <w:r w:rsidRPr="008C0CEE">
        <w:rPr>
          <w:rFonts w:ascii="Cambria" w:hAnsi="Cambria" w:cs="Arial"/>
          <w:b/>
          <w:sz w:val="24"/>
          <w:szCs w:val="24"/>
        </w:rPr>
        <w:t>Oświadczenie dotyczące wielkości przedsiębiorstwa</w:t>
      </w:r>
      <w:r w:rsidRPr="008C0CEE">
        <w:rPr>
          <w:rFonts w:ascii="Cambria" w:hAnsi="Cambria" w:cs="Arial"/>
          <w:sz w:val="24"/>
          <w:szCs w:val="24"/>
        </w:rPr>
        <w:t xml:space="preserve">- wzór zawarty jest   </w:t>
      </w:r>
      <w:r w:rsidR="008C0CEE">
        <w:rPr>
          <w:rFonts w:ascii="Cambria" w:hAnsi="Cambria" w:cs="Arial"/>
          <w:sz w:val="24"/>
          <w:szCs w:val="24"/>
        </w:rPr>
        <w:t xml:space="preserve">                                </w:t>
      </w:r>
      <w:r w:rsidRPr="008C0CEE">
        <w:rPr>
          <w:rFonts w:ascii="Cambria" w:hAnsi="Cambria" w:cs="Arial"/>
          <w:sz w:val="24"/>
          <w:szCs w:val="24"/>
        </w:rPr>
        <w:t xml:space="preserve">w załączniku  nr </w:t>
      </w:r>
      <w:r w:rsidR="00AC7C02">
        <w:rPr>
          <w:rFonts w:ascii="Cambria" w:hAnsi="Cambria" w:cs="Arial"/>
          <w:sz w:val="24"/>
          <w:szCs w:val="24"/>
        </w:rPr>
        <w:t>2</w:t>
      </w:r>
      <w:r w:rsidRPr="008C0CEE">
        <w:rPr>
          <w:rFonts w:ascii="Cambria" w:hAnsi="Cambria" w:cs="Arial"/>
          <w:sz w:val="24"/>
          <w:szCs w:val="24"/>
        </w:rPr>
        <w:t xml:space="preserve"> do SWZ.</w:t>
      </w:r>
    </w:p>
    <w:p w:rsidR="00866323" w:rsidRPr="008C0CEE" w:rsidRDefault="00F72134" w:rsidP="00866323">
      <w:pPr>
        <w:spacing w:after="240" w:line="276" w:lineRule="auto"/>
        <w:ind w:left="284" w:hanging="284"/>
        <w:jc w:val="both"/>
        <w:rPr>
          <w:rFonts w:ascii="Cambria" w:hAnsi="Cambria" w:cs="Arial"/>
        </w:rPr>
      </w:pPr>
      <w:r w:rsidRPr="008C0CEE">
        <w:rPr>
          <w:rFonts w:ascii="Cambria" w:hAnsi="Cambria" w:cs="Arial"/>
        </w:rPr>
        <w:t>6</w:t>
      </w:r>
      <w:r w:rsidR="00866323" w:rsidRPr="008C0CEE">
        <w:rPr>
          <w:rFonts w:ascii="Cambria" w:hAnsi="Cambria" w:cs="Arial"/>
        </w:rPr>
        <w:t>.</w:t>
      </w:r>
      <w:r w:rsidR="00866323" w:rsidRPr="008C0CEE">
        <w:rPr>
          <w:rFonts w:ascii="Cambria" w:hAnsi="Cambria" w:cs="Arial"/>
          <w:b/>
        </w:rPr>
        <w:t xml:space="preserve"> Oświadczenie dotyczące podwykonawstwa</w:t>
      </w:r>
      <w:r w:rsidR="00866323" w:rsidRPr="008C0CEE">
        <w:rPr>
          <w:rFonts w:ascii="Cambria" w:hAnsi="Cambria" w:cs="Arial"/>
        </w:rPr>
        <w:t xml:space="preserve"> - wzór zawarty jest w załączniku  nr </w:t>
      </w:r>
      <w:r w:rsidR="00AC7C02">
        <w:rPr>
          <w:rFonts w:ascii="Cambria" w:hAnsi="Cambria" w:cs="Arial"/>
        </w:rPr>
        <w:t>2</w:t>
      </w:r>
      <w:r w:rsidR="00866323" w:rsidRPr="008C0CEE">
        <w:rPr>
          <w:rFonts w:ascii="Cambria" w:hAnsi="Cambria" w:cs="Arial"/>
        </w:rPr>
        <w:t xml:space="preserve"> do SWZ.</w:t>
      </w:r>
    </w:p>
    <w:p w:rsidR="00F553BE" w:rsidRPr="008C0CEE" w:rsidRDefault="00F72134" w:rsidP="00442AB3">
      <w:pPr>
        <w:spacing w:after="240" w:line="276" w:lineRule="auto"/>
        <w:jc w:val="both"/>
        <w:rPr>
          <w:rFonts w:ascii="Cambria" w:hAnsi="Cambria" w:cs="Arial"/>
        </w:rPr>
      </w:pPr>
      <w:r w:rsidRPr="008C0CEE">
        <w:rPr>
          <w:rFonts w:ascii="Cambria" w:hAnsi="Cambria" w:cs="Arial"/>
        </w:rPr>
        <w:t>7</w:t>
      </w:r>
      <w:r w:rsidR="00866323" w:rsidRPr="008C0CEE">
        <w:rPr>
          <w:rFonts w:ascii="Cambria" w:hAnsi="Cambria" w:cs="Arial"/>
        </w:rPr>
        <w:t>.</w:t>
      </w:r>
      <w:r w:rsidR="00866323" w:rsidRPr="008C0CEE">
        <w:rPr>
          <w:rFonts w:ascii="Cambria" w:hAnsi="Cambria" w:cs="Arial"/>
          <w:b/>
        </w:rPr>
        <w:t xml:space="preserve"> </w:t>
      </w:r>
      <w:r w:rsidR="009D1E65" w:rsidRPr="008C0CEE">
        <w:rPr>
          <w:rFonts w:ascii="Cambria" w:hAnsi="Cambria" w:cs="Arial"/>
          <w:b/>
        </w:rPr>
        <w:t>Oświadczenie dotyczące RODO</w:t>
      </w:r>
      <w:r w:rsidR="009D1E65" w:rsidRPr="008C0CEE">
        <w:rPr>
          <w:rFonts w:ascii="Cambria" w:hAnsi="Cambria" w:cs="Arial"/>
        </w:rPr>
        <w:t xml:space="preserve">- wzór zawarty jest w załączniku  nr </w:t>
      </w:r>
      <w:r w:rsidR="00AC7C02">
        <w:rPr>
          <w:rFonts w:ascii="Cambria" w:hAnsi="Cambria" w:cs="Arial"/>
        </w:rPr>
        <w:t>2</w:t>
      </w:r>
      <w:r w:rsidR="009D1E65" w:rsidRPr="008C0CEE">
        <w:rPr>
          <w:rFonts w:ascii="Cambria" w:hAnsi="Cambria" w:cs="Arial"/>
        </w:rPr>
        <w:t xml:space="preserve"> do SWZ.</w:t>
      </w:r>
    </w:p>
    <w:p w:rsidR="004E386D" w:rsidRPr="00AC7C02" w:rsidRDefault="00C063A7" w:rsidP="00442AB3">
      <w:pPr>
        <w:spacing w:after="240" w:line="276" w:lineRule="auto"/>
        <w:jc w:val="both"/>
        <w:rPr>
          <w:rFonts w:ascii="Cambria" w:hAnsi="Cambria" w:cs="Arial"/>
          <w:b/>
          <w:u w:val="single"/>
        </w:rPr>
      </w:pPr>
      <w:r w:rsidRPr="00AC7C02">
        <w:rPr>
          <w:rFonts w:ascii="Cambria" w:hAnsi="Cambria" w:cs="Arial"/>
          <w:b/>
          <w:u w:val="single"/>
        </w:rPr>
        <w:t>Przedmiotowe środki dowodowe</w:t>
      </w:r>
      <w:r w:rsidR="00F97D27" w:rsidRPr="00AC7C02">
        <w:rPr>
          <w:rFonts w:ascii="Cambria" w:hAnsi="Cambria" w:cs="Arial"/>
          <w:b/>
          <w:u w:val="single"/>
        </w:rPr>
        <w:t>:</w:t>
      </w:r>
      <w:r w:rsidR="00FF0AA7" w:rsidRPr="00AC7C02">
        <w:rPr>
          <w:rFonts w:ascii="Cambria" w:hAnsi="Cambria" w:cs="Arial"/>
          <w:b/>
          <w:u w:val="single"/>
        </w:rPr>
        <w:t xml:space="preserve"> </w:t>
      </w:r>
    </w:p>
    <w:p w:rsidR="006B62A1" w:rsidRPr="002336B9" w:rsidRDefault="002336B9" w:rsidP="00442AB3">
      <w:pPr>
        <w:spacing w:after="240" w:line="276" w:lineRule="auto"/>
        <w:jc w:val="both"/>
        <w:rPr>
          <w:rFonts w:ascii="Cambria" w:hAnsi="Cambria" w:cs="Arial"/>
        </w:rPr>
      </w:pPr>
      <w:r w:rsidRPr="002336B9">
        <w:rPr>
          <w:rFonts w:ascii="Cambria" w:eastAsia="Calibri" w:hAnsi="Cambria"/>
          <w:lang w:eastAsia="en-US"/>
        </w:rPr>
        <w:t>Zamawiający nie wymaga złożenia przedmiotowych środków dowodowych.</w:t>
      </w:r>
    </w:p>
    <w:p w:rsidR="0021489B" w:rsidRPr="0021489B" w:rsidRDefault="0021489B"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2336B9" w:rsidRPr="002336B9" w:rsidRDefault="002336B9" w:rsidP="002336B9">
      <w:pPr>
        <w:suppressAutoHyphens/>
        <w:spacing w:after="200" w:line="276" w:lineRule="auto"/>
        <w:jc w:val="both"/>
        <w:rPr>
          <w:rFonts w:eastAsia="Calibri" w:hAnsi="Calibri"/>
          <w:color w:val="000000"/>
          <w:sz w:val="26"/>
          <w:szCs w:val="26"/>
          <w:lang w:eastAsia="zh-CN"/>
        </w:rPr>
      </w:pPr>
      <w:r>
        <w:rPr>
          <w:rFonts w:eastAsia="Calibri" w:hAnsi="Calibri"/>
          <w:b/>
          <w:bCs/>
          <w:color w:val="000000"/>
          <w:sz w:val="26"/>
          <w:szCs w:val="26"/>
          <w:lang w:eastAsia="zh-CN"/>
        </w:rPr>
        <w:t>1.</w:t>
      </w:r>
      <w:r w:rsidRPr="002336B9">
        <w:rPr>
          <w:rFonts w:eastAsia="Calibri" w:hAnsi="Calibri"/>
          <w:b/>
          <w:bCs/>
          <w:color w:val="000000"/>
          <w:sz w:val="26"/>
          <w:szCs w:val="26"/>
          <w:lang w:eastAsia="zh-CN"/>
        </w:rPr>
        <w:t>Koncesja, zezwolenie, licencja</w:t>
      </w:r>
      <w:r w:rsidRPr="002336B9">
        <w:rPr>
          <w:rFonts w:eastAsia="Calibri" w:hAnsi="Calibri"/>
          <w:color w:val="000000"/>
          <w:sz w:val="26"/>
          <w:szCs w:val="26"/>
          <w:lang w:eastAsia="zh-CN"/>
        </w:rPr>
        <w:t xml:space="preserve"> lub dokument potwierdzaj</w:t>
      </w:r>
      <w:r w:rsidRPr="002336B9">
        <w:rPr>
          <w:rFonts w:eastAsia="Calibri" w:hAnsi="Calibri"/>
          <w:color w:val="000000"/>
          <w:sz w:val="26"/>
          <w:szCs w:val="26"/>
          <w:lang w:eastAsia="zh-CN"/>
        </w:rPr>
        <w:t>ą</w:t>
      </w:r>
      <w:r w:rsidRPr="002336B9">
        <w:rPr>
          <w:rFonts w:eastAsia="Calibri" w:hAnsi="Calibri"/>
          <w:color w:val="000000"/>
          <w:sz w:val="26"/>
          <w:szCs w:val="26"/>
          <w:lang w:eastAsia="zh-CN"/>
        </w:rPr>
        <w:t xml:space="preserve">cy, </w:t>
      </w:r>
      <w:r w:rsidRPr="002336B9">
        <w:rPr>
          <w:rFonts w:eastAsia="Calibri" w:hAnsi="Calibri"/>
          <w:color w:val="000000"/>
          <w:sz w:val="26"/>
          <w:szCs w:val="26"/>
          <w:lang w:eastAsia="zh-CN"/>
        </w:rPr>
        <w:t>ż</w:t>
      </w:r>
      <w:r w:rsidRPr="002336B9">
        <w:rPr>
          <w:rFonts w:eastAsia="Calibri" w:hAnsi="Calibri"/>
          <w:color w:val="000000"/>
          <w:sz w:val="26"/>
          <w:szCs w:val="26"/>
          <w:lang w:eastAsia="zh-CN"/>
        </w:rPr>
        <w:t>e wykonawca jest wpisany do jednego z rejestr</w:t>
      </w:r>
      <w:r w:rsidRPr="002336B9">
        <w:rPr>
          <w:rFonts w:eastAsia="Calibri" w:hAnsi="Calibri"/>
          <w:color w:val="000000"/>
          <w:sz w:val="26"/>
          <w:szCs w:val="26"/>
          <w:lang w:eastAsia="zh-CN"/>
        </w:rPr>
        <w:t>ó</w:t>
      </w:r>
      <w:r w:rsidRPr="002336B9">
        <w:rPr>
          <w:rFonts w:eastAsia="Calibri" w:hAnsi="Calibri"/>
          <w:color w:val="000000"/>
          <w:sz w:val="26"/>
          <w:szCs w:val="26"/>
          <w:lang w:eastAsia="zh-CN"/>
        </w:rPr>
        <w:t>w zawodowych lub handlowych, prowadzonych w</w:t>
      </w:r>
      <w:r w:rsidRPr="002336B9">
        <w:rPr>
          <w:rFonts w:eastAsia="Calibri" w:hAnsi="Calibri"/>
          <w:color w:val="000000"/>
          <w:sz w:val="26"/>
          <w:szCs w:val="26"/>
          <w:lang w:eastAsia="zh-CN"/>
        </w:rPr>
        <w:t> </w:t>
      </w:r>
      <w:r w:rsidRPr="002336B9">
        <w:rPr>
          <w:rFonts w:eastAsia="Calibri" w:hAnsi="Calibri"/>
          <w:color w:val="000000"/>
          <w:sz w:val="26"/>
          <w:szCs w:val="26"/>
          <w:lang w:eastAsia="zh-CN"/>
        </w:rPr>
        <w:t>pa</w:t>
      </w:r>
      <w:r w:rsidRPr="002336B9">
        <w:rPr>
          <w:rFonts w:eastAsia="Calibri" w:hAnsi="Calibri"/>
          <w:color w:val="000000"/>
          <w:sz w:val="26"/>
          <w:szCs w:val="26"/>
          <w:lang w:eastAsia="zh-CN"/>
        </w:rPr>
        <w:t>ń</w:t>
      </w:r>
      <w:r w:rsidRPr="002336B9">
        <w:rPr>
          <w:rFonts w:eastAsia="Calibri" w:hAnsi="Calibri"/>
          <w:color w:val="000000"/>
          <w:sz w:val="26"/>
          <w:szCs w:val="26"/>
          <w:lang w:eastAsia="zh-CN"/>
        </w:rPr>
        <w:t>stwie cz</w:t>
      </w:r>
      <w:r w:rsidRPr="002336B9">
        <w:rPr>
          <w:rFonts w:eastAsia="Calibri" w:hAnsi="Calibri"/>
          <w:color w:val="000000"/>
          <w:sz w:val="26"/>
          <w:szCs w:val="26"/>
          <w:lang w:eastAsia="zh-CN"/>
        </w:rPr>
        <w:t>ł</w:t>
      </w:r>
      <w:r w:rsidRPr="002336B9">
        <w:rPr>
          <w:rFonts w:eastAsia="Calibri" w:hAnsi="Calibri"/>
          <w:color w:val="000000"/>
          <w:sz w:val="26"/>
          <w:szCs w:val="26"/>
          <w:lang w:eastAsia="zh-CN"/>
        </w:rPr>
        <w:t>onkowskim Unii Europejskiej, w kt</w:t>
      </w:r>
      <w:r w:rsidRPr="002336B9">
        <w:rPr>
          <w:rFonts w:eastAsia="Calibri" w:hAnsi="Calibri"/>
          <w:color w:val="000000"/>
          <w:sz w:val="26"/>
          <w:szCs w:val="26"/>
          <w:lang w:eastAsia="zh-CN"/>
        </w:rPr>
        <w:t>ó</w:t>
      </w:r>
      <w:r w:rsidRPr="002336B9">
        <w:rPr>
          <w:rFonts w:eastAsia="Calibri" w:hAnsi="Calibri"/>
          <w:color w:val="000000"/>
          <w:sz w:val="26"/>
          <w:szCs w:val="26"/>
          <w:lang w:eastAsia="zh-CN"/>
        </w:rPr>
        <w:t>rym wykonawca ma siedzib</w:t>
      </w:r>
      <w:r w:rsidRPr="002336B9">
        <w:rPr>
          <w:rFonts w:eastAsia="Calibri" w:hAnsi="Calibri"/>
          <w:color w:val="000000"/>
          <w:sz w:val="26"/>
          <w:szCs w:val="26"/>
          <w:lang w:eastAsia="zh-CN"/>
        </w:rPr>
        <w:t>ę</w:t>
      </w:r>
      <w:r w:rsidRPr="002336B9">
        <w:rPr>
          <w:rFonts w:eastAsia="Calibri" w:hAnsi="Calibri"/>
          <w:color w:val="000000"/>
          <w:sz w:val="26"/>
          <w:szCs w:val="26"/>
          <w:lang w:eastAsia="zh-CN"/>
        </w:rPr>
        <w:t xml:space="preserve"> lub miejsce zamieszkania </w:t>
      </w:r>
      <w:r w:rsidRPr="002336B9">
        <w:rPr>
          <w:rFonts w:eastAsia="Calibri" w:hAnsi="Calibri"/>
          <w:color w:val="000000"/>
          <w:sz w:val="26"/>
          <w:szCs w:val="26"/>
          <w:lang w:eastAsia="zh-CN"/>
        </w:rPr>
        <w:t>–</w:t>
      </w:r>
      <w:r w:rsidRPr="002336B9">
        <w:rPr>
          <w:rFonts w:eastAsia="Calibri" w:hAnsi="Calibri"/>
          <w:color w:val="000000"/>
          <w:sz w:val="26"/>
          <w:szCs w:val="26"/>
          <w:lang w:eastAsia="zh-CN"/>
        </w:rPr>
        <w:t xml:space="preserve"> </w:t>
      </w:r>
      <w:r w:rsidRPr="00B0678C">
        <w:rPr>
          <w:rFonts w:eastAsia="Calibri" w:hAnsi="Calibri"/>
          <w:b/>
          <w:color w:val="000000"/>
          <w:sz w:val="26"/>
          <w:szCs w:val="26"/>
          <w:lang w:eastAsia="zh-CN"/>
        </w:rPr>
        <w:t>dotyczy cz</w:t>
      </w:r>
      <w:r w:rsidRPr="00B0678C">
        <w:rPr>
          <w:rFonts w:eastAsia="Calibri" w:hAnsi="Calibri"/>
          <w:b/>
          <w:color w:val="000000"/>
          <w:sz w:val="26"/>
          <w:szCs w:val="26"/>
          <w:lang w:eastAsia="zh-CN"/>
        </w:rPr>
        <w:t>ęś</w:t>
      </w:r>
      <w:r w:rsidRPr="00B0678C">
        <w:rPr>
          <w:rFonts w:eastAsia="Calibri" w:hAnsi="Calibri"/>
          <w:b/>
          <w:color w:val="000000"/>
          <w:sz w:val="26"/>
          <w:szCs w:val="26"/>
          <w:lang w:eastAsia="zh-CN"/>
        </w:rPr>
        <w:t>ci nr 1 przedmiotu zam</w:t>
      </w:r>
      <w:r w:rsidRPr="00B0678C">
        <w:rPr>
          <w:rFonts w:eastAsia="Calibri" w:hAnsi="Calibri"/>
          <w:b/>
          <w:color w:val="000000"/>
          <w:sz w:val="26"/>
          <w:szCs w:val="26"/>
          <w:lang w:eastAsia="zh-CN"/>
        </w:rPr>
        <w:t>ó</w:t>
      </w:r>
      <w:r w:rsidRPr="00B0678C">
        <w:rPr>
          <w:rFonts w:eastAsia="Calibri" w:hAnsi="Calibri"/>
          <w:b/>
          <w:color w:val="000000"/>
          <w:sz w:val="26"/>
          <w:szCs w:val="26"/>
          <w:lang w:eastAsia="zh-CN"/>
        </w:rPr>
        <w:t>wienia.</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872389">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charakterze terrorystycznym, o którym mowa w art. 115 § 20 Kodeksu karnego, lub mające na celu popełnienie tego przestępstwa,</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872389">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lastRenderedPageBreak/>
        <w:t>Zamawiający przewiduje wykluczenie wykonawcy na podstawie art. 109 ust. 1 pkt. 4, 7 -10 ustawy Prawo zamówień publicznych:</w:t>
      </w:r>
    </w:p>
    <w:p w:rsidR="00FF7C50"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872389">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872389">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lastRenderedPageBreak/>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872389">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Identyfikator postępowania dla danego postępowania o udzielenie zamówienia </w:t>
      </w:r>
      <w:r w:rsidRPr="0010241E">
        <w:rPr>
          <w:rFonts w:ascii="Cambria" w:eastAsia="Trebuchet MS" w:hAnsi="Cambria" w:cs="Trebuchet MS"/>
          <w:lang w:bidi="pl-PL"/>
        </w:rPr>
        <w:lastRenderedPageBreak/>
        <w:t>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AC7C02">
        <w:rPr>
          <w:rFonts w:ascii="Cambria" w:hAnsi="Cambria" w:cs="Arial"/>
          <w:bCs w:val="0"/>
          <w:sz w:val="24"/>
          <w:szCs w:val="24"/>
          <w:lang w:val="pl-PL"/>
        </w:rPr>
        <w:t>06</w:t>
      </w:r>
      <w:r w:rsidR="00882733">
        <w:rPr>
          <w:rFonts w:ascii="Cambria" w:hAnsi="Cambria" w:cs="Arial"/>
          <w:bCs w:val="0"/>
          <w:sz w:val="24"/>
          <w:szCs w:val="24"/>
          <w:lang w:val="pl-PL"/>
        </w:rPr>
        <w:t>.</w:t>
      </w:r>
      <w:r w:rsidR="00AC7C02">
        <w:rPr>
          <w:rFonts w:ascii="Cambria" w:hAnsi="Cambria" w:cs="Arial"/>
          <w:bCs w:val="0"/>
          <w:sz w:val="24"/>
          <w:szCs w:val="24"/>
          <w:lang w:val="pl-PL"/>
        </w:rPr>
        <w:t>01</w:t>
      </w:r>
      <w:r w:rsidR="004E6937" w:rsidRPr="004E6937">
        <w:rPr>
          <w:rFonts w:ascii="Cambria" w:hAnsi="Cambria" w:cs="Arial"/>
          <w:bCs w:val="0"/>
          <w:sz w:val="24"/>
          <w:szCs w:val="24"/>
          <w:lang w:val="pl-PL"/>
        </w:rPr>
        <w:t>.202</w:t>
      </w:r>
      <w:r w:rsidR="001C375A">
        <w:rPr>
          <w:rFonts w:ascii="Cambria" w:hAnsi="Cambria" w:cs="Arial"/>
          <w:bCs w:val="0"/>
          <w:sz w:val="24"/>
          <w:szCs w:val="24"/>
          <w:lang w:val="pl-PL"/>
        </w:rPr>
        <w:t>3</w:t>
      </w:r>
      <w:bookmarkStart w:id="0" w:name="_GoBack"/>
      <w:bookmarkEnd w:id="0"/>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9D03A0" w:rsidRDefault="00F135ED" w:rsidP="008104D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AC7C02" w:rsidRPr="008104D4" w:rsidRDefault="00AC7C02" w:rsidP="008104D4">
      <w:pPr>
        <w:spacing w:line="276" w:lineRule="auto"/>
        <w:jc w:val="both"/>
        <w:rPr>
          <w:rFonts w:ascii="Cambria" w:hAnsi="Cambria" w:cs="Arial"/>
        </w:rPr>
      </w:pP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Default="0095581B" w:rsidP="008104D4">
      <w:pPr>
        <w:pStyle w:val="pkt"/>
        <w:spacing w:line="276" w:lineRule="auto"/>
        <w:ind w:left="0" w:firstLine="0"/>
        <w:rPr>
          <w:rFonts w:ascii="Cambria" w:hAnsi="Cambria" w:cs="Arial"/>
          <w:b/>
          <w:sz w:val="20"/>
          <w:szCs w:val="20"/>
        </w:rPr>
      </w:pPr>
    </w:p>
    <w:p w:rsidR="00B0678C" w:rsidRPr="007D6960" w:rsidRDefault="00B0678C" w:rsidP="008104D4">
      <w:pPr>
        <w:pStyle w:val="pkt"/>
        <w:spacing w:line="276" w:lineRule="auto"/>
        <w:ind w:left="0" w:firstLine="0"/>
        <w:rPr>
          <w:rFonts w:ascii="Cambria" w:hAnsi="Cambria" w:cs="Arial"/>
          <w:b/>
          <w:sz w:val="20"/>
          <w:szCs w:val="20"/>
        </w:rPr>
      </w:pPr>
    </w:p>
    <w:p w:rsidR="00683B60" w:rsidRPr="0010241E" w:rsidRDefault="00683B60" w:rsidP="00872389">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lastRenderedPageBreak/>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872389">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872389">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872389">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6B62A1" w:rsidRPr="007D6960" w:rsidRDefault="006B62A1" w:rsidP="00C81A9F">
      <w:pPr>
        <w:pStyle w:val="pkt"/>
        <w:spacing w:line="276" w:lineRule="auto"/>
        <w:ind w:left="0" w:firstLine="0"/>
        <w:rPr>
          <w:rFonts w:ascii="Cambria" w:hAnsi="Cambria" w:cs="Arial"/>
          <w:sz w:val="20"/>
          <w:szCs w:val="20"/>
          <w:lang w:bidi="pl-PL"/>
        </w:rPr>
      </w:pPr>
    </w:p>
    <w:p w:rsidR="00683B60" w:rsidRPr="00A16BF3" w:rsidRDefault="00683B60" w:rsidP="00872389">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003E0AA6">
        <w:rPr>
          <w:rFonts w:ascii="Cambria" w:hAnsi="Cambria" w:cs="Arial"/>
          <w:lang w:bidi="pl-PL"/>
        </w:rPr>
        <w:t xml:space="preserve">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AC7C02">
        <w:rPr>
          <w:rFonts w:ascii="Cambria" w:hAnsi="Cambria" w:cs="Arial"/>
          <w:b/>
          <w:lang w:bidi="pl-PL"/>
        </w:rPr>
        <w:t>09.12</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872389">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AC7C02">
        <w:rPr>
          <w:rFonts w:ascii="Cambria" w:hAnsi="Cambria" w:cs="Arial"/>
          <w:b/>
          <w:lang w:bidi="pl-PL"/>
        </w:rPr>
        <w:t>09</w:t>
      </w:r>
      <w:r w:rsidR="008C5C8D" w:rsidRPr="0022129E">
        <w:rPr>
          <w:rFonts w:ascii="Cambria" w:hAnsi="Cambria" w:cs="Arial"/>
          <w:b/>
          <w:lang w:bidi="pl-PL"/>
        </w:rPr>
        <w:t>.</w:t>
      </w:r>
      <w:r w:rsidR="00AC7C02">
        <w:rPr>
          <w:rFonts w:ascii="Cambria" w:hAnsi="Cambria" w:cs="Arial"/>
          <w:b/>
          <w:lang w:bidi="pl-PL"/>
        </w:rPr>
        <w:t>12</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872389">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872389">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872389">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872389">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lastRenderedPageBreak/>
        <w:t>Cena jednostkowa netto x ilość = wartość netto + podatek VAT = wartość brutto</w:t>
      </w:r>
    </w:p>
    <w:p w:rsidR="00C30D14" w:rsidRPr="00A16BF3" w:rsidRDefault="00C30D14" w:rsidP="00872389">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87238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872389">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87238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872389">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a Zamawiający zwraca sią o wyrażenie takiej zgody do kolejnego Wykonawcy, którego </w:t>
      </w:r>
      <w:r w:rsidRPr="00A16BF3">
        <w:rPr>
          <w:rFonts w:ascii="Cambria" w:eastAsia="Batang" w:hAnsi="Cambria" w:cs="Arial"/>
          <w:lang w:val="x-none" w:eastAsia="x-none" w:bidi="pl-PL"/>
        </w:rPr>
        <w:lastRenderedPageBreak/>
        <w:t>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872389">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21489B" w:rsidRPr="0021489B" w:rsidRDefault="0021489B" w:rsidP="0021489B">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t>
      </w:r>
    </w:p>
    <w:p w:rsidR="00DA0E08" w:rsidRPr="00DA0E08" w:rsidRDefault="00DA0E08" w:rsidP="00DA0E08">
      <w:pPr>
        <w:rPr>
          <w:rFonts w:ascii="Cambria" w:hAnsi="Cambria"/>
          <w:lang w:eastAsia="en-US"/>
        </w:rPr>
      </w:pP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p>
    <w:p w:rsidR="00EF08BC" w:rsidRPr="00EF08BC" w:rsidRDefault="00EF08BC" w:rsidP="00EF08BC">
      <w:pPr>
        <w:jc w:val="both"/>
        <w:rPr>
          <w:sz w:val="26"/>
          <w:szCs w:val="26"/>
          <w:lang w:eastAsia="zh-CN"/>
        </w:rPr>
      </w:pPr>
      <w:r w:rsidRPr="00EF08BC">
        <w:rPr>
          <w:sz w:val="26"/>
          <w:szCs w:val="26"/>
          <w:lang w:eastAsia="zh-CN"/>
        </w:rPr>
        <w:t xml:space="preserve">                  kryterium</w:t>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t>waga kryterium</w:t>
      </w:r>
    </w:p>
    <w:p w:rsidR="00EF08BC" w:rsidRPr="00EF08BC" w:rsidRDefault="00EF08BC" w:rsidP="00EF08BC">
      <w:pPr>
        <w:jc w:val="both"/>
        <w:rPr>
          <w:sz w:val="26"/>
          <w:szCs w:val="26"/>
          <w:lang w:eastAsia="zh-CN"/>
        </w:rPr>
      </w:pPr>
      <w:r w:rsidRPr="00EF08BC">
        <w:rPr>
          <w:sz w:val="26"/>
          <w:szCs w:val="26"/>
          <w:lang w:eastAsia="zh-CN"/>
        </w:rPr>
        <w:tab/>
      </w:r>
    </w:p>
    <w:p w:rsidR="00EF08BC" w:rsidRPr="00EF08BC" w:rsidRDefault="00EF08BC" w:rsidP="00EF08BC">
      <w:pPr>
        <w:jc w:val="both"/>
        <w:rPr>
          <w:sz w:val="26"/>
          <w:szCs w:val="26"/>
          <w:lang w:eastAsia="zh-CN"/>
        </w:rPr>
      </w:pPr>
      <w:r w:rsidRPr="00EF08BC">
        <w:rPr>
          <w:b/>
          <w:sz w:val="26"/>
          <w:szCs w:val="26"/>
          <w:lang w:eastAsia="zh-CN"/>
        </w:rPr>
        <w:t xml:space="preserve">                     1) cena            </w:t>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t xml:space="preserve">       60 pkt</w:t>
      </w:r>
    </w:p>
    <w:p w:rsidR="00EF08BC" w:rsidRPr="00EF08BC" w:rsidRDefault="00EF08BC" w:rsidP="00EF08BC">
      <w:pPr>
        <w:jc w:val="both"/>
        <w:rPr>
          <w:b/>
          <w:sz w:val="26"/>
          <w:szCs w:val="26"/>
          <w:lang w:eastAsia="zh-CN"/>
        </w:rPr>
      </w:pPr>
      <w:r w:rsidRPr="00EF08BC">
        <w:rPr>
          <w:b/>
          <w:sz w:val="26"/>
          <w:szCs w:val="26"/>
          <w:lang w:eastAsia="zh-CN"/>
        </w:rPr>
        <w:t xml:space="preserve">                     2) termin </w:t>
      </w:r>
      <w:r w:rsidR="009C55A8">
        <w:rPr>
          <w:b/>
          <w:sz w:val="26"/>
          <w:szCs w:val="26"/>
          <w:lang w:eastAsia="zh-CN"/>
        </w:rPr>
        <w:t>dostawy</w:t>
      </w:r>
      <w:r w:rsidRPr="00EF08BC">
        <w:rPr>
          <w:b/>
          <w:sz w:val="26"/>
          <w:szCs w:val="26"/>
          <w:lang w:eastAsia="zh-CN"/>
        </w:rPr>
        <w:t xml:space="preserve">                                            </w:t>
      </w:r>
      <w:r>
        <w:rPr>
          <w:b/>
          <w:sz w:val="26"/>
          <w:szCs w:val="26"/>
          <w:lang w:eastAsia="zh-CN"/>
        </w:rPr>
        <w:t xml:space="preserve">    </w:t>
      </w:r>
      <w:r w:rsidR="009C55A8">
        <w:rPr>
          <w:b/>
          <w:sz w:val="26"/>
          <w:szCs w:val="26"/>
          <w:lang w:eastAsia="zh-CN"/>
        </w:rPr>
        <w:t xml:space="preserve">    </w:t>
      </w:r>
      <w:r>
        <w:rPr>
          <w:b/>
          <w:sz w:val="26"/>
          <w:szCs w:val="26"/>
          <w:lang w:eastAsia="zh-CN"/>
        </w:rPr>
        <w:t xml:space="preserve"> </w:t>
      </w:r>
      <w:r w:rsidRPr="00EF08BC">
        <w:rPr>
          <w:b/>
          <w:sz w:val="26"/>
          <w:szCs w:val="26"/>
          <w:lang w:eastAsia="zh-CN"/>
        </w:rPr>
        <w:t>40 pkt</w:t>
      </w:r>
    </w:p>
    <w:p w:rsidR="00EF08BC" w:rsidRPr="00EF08BC" w:rsidRDefault="00EF08BC" w:rsidP="00EF08BC">
      <w:pPr>
        <w:jc w:val="both"/>
        <w:rPr>
          <w:sz w:val="26"/>
          <w:szCs w:val="26"/>
          <w:lang w:eastAsia="zh-CN"/>
        </w:rPr>
      </w:pPr>
      <w:r w:rsidRPr="00EF08BC">
        <w:rPr>
          <w:b/>
          <w:sz w:val="26"/>
          <w:szCs w:val="26"/>
          <w:lang w:eastAsia="zh-CN"/>
        </w:rPr>
        <w:t xml:space="preserve">      </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 xml:space="preserve">Przez cenę zamówienia zamawiający rozumie łączny </w:t>
      </w:r>
      <w:r w:rsidRPr="00EF08BC">
        <w:rPr>
          <w:sz w:val="26"/>
          <w:szCs w:val="26"/>
          <w:lang w:eastAsia="zh-CN"/>
        </w:rPr>
        <w:t>cenę</w:t>
      </w:r>
      <w:r w:rsidRPr="00EF08BC">
        <w:rPr>
          <w:sz w:val="26"/>
          <w:szCs w:val="26"/>
          <w:lang w:val="x-none" w:eastAsia="zh-CN"/>
        </w:rPr>
        <w:t xml:space="preserve"> za całość przedmiotu zamówienia, stanowiąc</w:t>
      </w:r>
      <w:r w:rsidRPr="00EF08BC">
        <w:rPr>
          <w:sz w:val="26"/>
          <w:szCs w:val="26"/>
          <w:lang w:eastAsia="zh-CN"/>
        </w:rPr>
        <w:t>ą</w:t>
      </w:r>
      <w:r w:rsidRPr="00EF08BC">
        <w:rPr>
          <w:sz w:val="26"/>
          <w:szCs w:val="26"/>
          <w:lang w:val="x-none" w:eastAsia="zh-CN"/>
        </w:rPr>
        <w:t xml:space="preserve"> całkowite wynagrodzenie wykonawcy, </w:t>
      </w:r>
    </w:p>
    <w:p w:rsidR="00EF08BC" w:rsidRPr="00EF08BC" w:rsidRDefault="00EF08BC" w:rsidP="00EF08BC">
      <w:pPr>
        <w:jc w:val="both"/>
        <w:rPr>
          <w:sz w:val="26"/>
          <w:szCs w:val="26"/>
          <w:lang w:val="x-none" w:eastAsia="zh-CN"/>
        </w:rPr>
      </w:pPr>
      <w:r w:rsidRPr="00EF08BC">
        <w:rPr>
          <w:sz w:val="26"/>
          <w:szCs w:val="26"/>
          <w:lang w:val="x-none" w:eastAsia="zh-CN"/>
        </w:rPr>
        <w:t>Liczbę punktów, jaką uzyska badana oferta zamawiający obliczy w następujący sposób:</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b/>
          <w:sz w:val="26"/>
          <w:szCs w:val="26"/>
          <w:lang w:val="x-none" w:eastAsia="zh-CN"/>
        </w:rPr>
        <w:t>1) Cena  oferty.</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Maksymalna ilość możliwych do uzyskania punktów wg kryterium cena – 60 punktów.</w:t>
      </w:r>
    </w:p>
    <w:p w:rsidR="00EF08BC" w:rsidRPr="00EF08BC" w:rsidRDefault="00EF08BC" w:rsidP="00EF08BC">
      <w:pPr>
        <w:jc w:val="both"/>
        <w:rPr>
          <w:sz w:val="26"/>
          <w:szCs w:val="26"/>
          <w:lang w:val="x-none" w:eastAsia="zh-CN"/>
        </w:rPr>
      </w:pPr>
      <w:r w:rsidRPr="00EF08BC">
        <w:rPr>
          <w:sz w:val="26"/>
          <w:szCs w:val="26"/>
          <w:lang w:val="x-none" w:eastAsia="zh-CN"/>
        </w:rPr>
        <w:t>Oferta z najniższą oferowaną ceną brutto „C min”  otrzymuje punktów 60.</w:t>
      </w:r>
    </w:p>
    <w:p w:rsidR="00EF08BC" w:rsidRPr="00EF08BC" w:rsidRDefault="00EF08BC" w:rsidP="00EF08BC">
      <w:pPr>
        <w:jc w:val="both"/>
        <w:rPr>
          <w:sz w:val="26"/>
          <w:szCs w:val="26"/>
          <w:lang w:val="x-none" w:eastAsia="zh-CN"/>
        </w:rPr>
      </w:pPr>
      <w:r w:rsidRPr="00EF08BC">
        <w:rPr>
          <w:sz w:val="26"/>
          <w:szCs w:val="26"/>
          <w:lang w:val="x-none" w:eastAsia="zh-CN"/>
        </w:rPr>
        <w:t xml:space="preserve">Każda inna oferta „C” otrzymuje ilość punktów w kryterium cena wynikającą               </w:t>
      </w:r>
      <w:r w:rsidR="003E0AA6">
        <w:rPr>
          <w:sz w:val="26"/>
          <w:szCs w:val="26"/>
          <w:lang w:eastAsia="zh-CN"/>
        </w:rPr>
        <w:t xml:space="preserve">                </w:t>
      </w:r>
      <w:r w:rsidRPr="00EF08BC">
        <w:rPr>
          <w:sz w:val="26"/>
          <w:szCs w:val="26"/>
          <w:lang w:val="x-none" w:eastAsia="zh-CN"/>
        </w:rPr>
        <w:t xml:space="preserve"> z wyliczenia wg wzoru:</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w:t>
      </w:r>
      <w:proofErr w:type="spellStart"/>
      <w:r w:rsidRPr="00EF08BC">
        <w:rPr>
          <w:sz w:val="26"/>
          <w:szCs w:val="26"/>
          <w:lang w:val="x-none" w:eastAsia="zh-CN"/>
        </w:rPr>
        <w:t>Cmin</w:t>
      </w:r>
      <w:proofErr w:type="spellEnd"/>
      <w:r w:rsidRPr="00EF08BC">
        <w:rPr>
          <w:sz w:val="26"/>
          <w:szCs w:val="26"/>
          <w:lang w:val="x-none" w:eastAsia="zh-CN"/>
        </w:rPr>
        <w:t>/C) x 60 = c</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proofErr w:type="spellStart"/>
      <w:r w:rsidRPr="00EF08BC">
        <w:rPr>
          <w:sz w:val="26"/>
          <w:szCs w:val="26"/>
          <w:lang w:val="x-none" w:eastAsia="zh-CN"/>
        </w:rPr>
        <w:t>Cmin</w:t>
      </w:r>
      <w:proofErr w:type="spellEnd"/>
      <w:r w:rsidRPr="00EF08BC">
        <w:rPr>
          <w:sz w:val="26"/>
          <w:szCs w:val="26"/>
          <w:lang w:val="x-none" w:eastAsia="zh-CN"/>
        </w:rPr>
        <w:t xml:space="preserve"> – najniższa oferowana cena</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cena badanej oferty</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liczba punktów uzyskanych przez ofertę z kryterium cena</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(przy przeliczaniu liczbę punktów zamawiający zaokrągla w dół do dwóch liczb po przecinku np. liczba punktów 4,543 zostanie zaokrąglona do 4,54)</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Sposób obliczania ceny, jaki Wykonawcy powinni przyjąć w ofertach:</w:t>
      </w:r>
    </w:p>
    <w:p w:rsidR="00EF08BC" w:rsidRPr="00EF08BC" w:rsidRDefault="00EF08BC" w:rsidP="00EF08BC">
      <w:pPr>
        <w:jc w:val="both"/>
        <w:rPr>
          <w:sz w:val="26"/>
          <w:szCs w:val="26"/>
          <w:lang w:val="x-none" w:eastAsia="zh-CN"/>
        </w:rPr>
      </w:pPr>
      <w:r w:rsidRPr="00EF08BC">
        <w:rPr>
          <w:sz w:val="26"/>
          <w:szCs w:val="26"/>
          <w:u w:val="single"/>
          <w:lang w:val="x-none" w:eastAsia="zh-CN"/>
        </w:rPr>
        <w:t>cena jednostkowa netto x ilość = wartość netto + podatek VAT = wartość brutto.</w:t>
      </w:r>
    </w:p>
    <w:p w:rsidR="00EF08BC" w:rsidRPr="00EF08BC" w:rsidRDefault="00EF08BC" w:rsidP="00EF08BC">
      <w:pPr>
        <w:jc w:val="both"/>
        <w:rPr>
          <w:b/>
          <w:sz w:val="26"/>
          <w:szCs w:val="26"/>
          <w:lang w:eastAsia="zh-CN"/>
        </w:rPr>
      </w:pPr>
    </w:p>
    <w:p w:rsidR="00EF08BC" w:rsidRPr="00EF08BC" w:rsidRDefault="00EF08BC" w:rsidP="00EF08BC">
      <w:pPr>
        <w:jc w:val="both"/>
        <w:rPr>
          <w:sz w:val="26"/>
          <w:szCs w:val="26"/>
          <w:lang w:eastAsia="zh-CN"/>
        </w:rPr>
      </w:pPr>
    </w:p>
    <w:p w:rsidR="00EF08BC" w:rsidRPr="00AA341F" w:rsidRDefault="00A41D06" w:rsidP="00EF08BC">
      <w:pPr>
        <w:jc w:val="both"/>
        <w:rPr>
          <w:b/>
          <w:sz w:val="26"/>
          <w:szCs w:val="26"/>
          <w:lang w:eastAsia="zh-CN"/>
        </w:rPr>
      </w:pPr>
      <w:r>
        <w:rPr>
          <w:b/>
          <w:sz w:val="26"/>
          <w:szCs w:val="26"/>
          <w:lang w:eastAsia="zh-CN"/>
        </w:rPr>
        <w:t>2</w:t>
      </w:r>
      <w:r w:rsidR="00EF08BC" w:rsidRPr="00EF08BC">
        <w:rPr>
          <w:b/>
          <w:sz w:val="26"/>
          <w:szCs w:val="26"/>
          <w:lang w:eastAsia="zh-CN"/>
        </w:rPr>
        <w:t>)</w:t>
      </w:r>
      <w:r w:rsidR="00EF08BC" w:rsidRPr="00EF08BC">
        <w:rPr>
          <w:b/>
          <w:sz w:val="26"/>
          <w:szCs w:val="26"/>
          <w:lang w:val="x-none" w:eastAsia="zh-CN"/>
        </w:rPr>
        <w:t xml:space="preserve">Termin </w:t>
      </w:r>
      <w:r w:rsidR="00AA341F">
        <w:rPr>
          <w:b/>
          <w:sz w:val="26"/>
          <w:szCs w:val="26"/>
          <w:lang w:eastAsia="zh-CN"/>
        </w:rPr>
        <w:t>dostawy</w:t>
      </w:r>
    </w:p>
    <w:p w:rsidR="00EF08BC" w:rsidRPr="00EF08BC" w:rsidRDefault="00EF08BC" w:rsidP="00EF08BC">
      <w:pPr>
        <w:jc w:val="both"/>
        <w:rPr>
          <w:b/>
          <w:sz w:val="26"/>
          <w:szCs w:val="26"/>
          <w:lang w:eastAsia="zh-CN"/>
        </w:rPr>
      </w:pPr>
    </w:p>
    <w:p w:rsidR="00AA341F" w:rsidRPr="00AA341F" w:rsidRDefault="00AA341F" w:rsidP="00AA341F">
      <w:pPr>
        <w:jc w:val="both"/>
        <w:rPr>
          <w:sz w:val="26"/>
          <w:szCs w:val="26"/>
          <w:lang w:eastAsia="en-US"/>
        </w:rPr>
      </w:pPr>
      <w:r w:rsidRPr="00AA341F">
        <w:rPr>
          <w:sz w:val="26"/>
          <w:szCs w:val="26"/>
          <w:lang w:eastAsia="en-US"/>
        </w:rPr>
        <w:t>Maksymalna ilość możliwych do uzyskania punktów wg kryterium termin dostawy – 40 punktów.</w:t>
      </w:r>
    </w:p>
    <w:p w:rsidR="00AA341F" w:rsidRDefault="00AA341F" w:rsidP="00AA341F">
      <w:pPr>
        <w:jc w:val="both"/>
        <w:rPr>
          <w:sz w:val="26"/>
          <w:szCs w:val="26"/>
          <w:lang w:eastAsia="en-US"/>
        </w:rPr>
      </w:pPr>
      <w:r w:rsidRPr="00AA341F">
        <w:rPr>
          <w:sz w:val="26"/>
          <w:szCs w:val="26"/>
          <w:lang w:eastAsia="en-US"/>
        </w:rPr>
        <w:t xml:space="preserve">Zamawiający określa maksymalny termin dostawy na </w:t>
      </w:r>
      <w:r w:rsidR="00A067BD" w:rsidRPr="00A067BD">
        <w:rPr>
          <w:b/>
          <w:sz w:val="26"/>
          <w:szCs w:val="26"/>
          <w:lang w:eastAsia="en-US"/>
        </w:rPr>
        <w:t>3</w:t>
      </w:r>
      <w:r w:rsidRPr="00A067BD">
        <w:rPr>
          <w:b/>
          <w:sz w:val="26"/>
          <w:szCs w:val="26"/>
          <w:lang w:eastAsia="en-US"/>
        </w:rPr>
        <w:t xml:space="preserve"> dni </w:t>
      </w:r>
      <w:r w:rsidR="007651F3" w:rsidRPr="00A067BD">
        <w:rPr>
          <w:b/>
          <w:sz w:val="26"/>
          <w:szCs w:val="26"/>
          <w:lang w:eastAsia="en-US"/>
        </w:rPr>
        <w:t>robocz</w:t>
      </w:r>
      <w:r w:rsidR="00A067BD" w:rsidRPr="00A067BD">
        <w:rPr>
          <w:b/>
          <w:sz w:val="26"/>
          <w:szCs w:val="26"/>
          <w:lang w:eastAsia="en-US"/>
        </w:rPr>
        <w:t>e</w:t>
      </w:r>
      <w:r w:rsidR="00A067BD">
        <w:rPr>
          <w:sz w:val="26"/>
          <w:szCs w:val="26"/>
          <w:lang w:eastAsia="en-US"/>
        </w:rPr>
        <w:t xml:space="preserve"> </w:t>
      </w:r>
      <w:r w:rsidRPr="00AA341F">
        <w:rPr>
          <w:sz w:val="26"/>
          <w:szCs w:val="26"/>
          <w:lang w:eastAsia="en-US"/>
        </w:rPr>
        <w:t xml:space="preserve">od złożenia zamówienia. </w:t>
      </w:r>
    </w:p>
    <w:p w:rsidR="0033307E" w:rsidRPr="00AA341F" w:rsidRDefault="0033307E" w:rsidP="00AA341F">
      <w:pPr>
        <w:jc w:val="both"/>
        <w:rPr>
          <w:sz w:val="26"/>
          <w:szCs w:val="26"/>
          <w:lang w:eastAsia="en-US"/>
        </w:rPr>
      </w:pPr>
      <w:r>
        <w:rPr>
          <w:sz w:val="26"/>
          <w:szCs w:val="26"/>
          <w:lang w:eastAsia="en-US"/>
        </w:rPr>
        <w:t>Jako dni robocze Zamawiający rozumie dni od poniedziałku do piątku.</w:t>
      </w:r>
    </w:p>
    <w:p w:rsidR="00AA341F" w:rsidRPr="00AA341F" w:rsidRDefault="00AA341F" w:rsidP="00AA341F">
      <w:pPr>
        <w:jc w:val="both"/>
        <w:rPr>
          <w:sz w:val="26"/>
          <w:szCs w:val="26"/>
          <w:lang w:eastAsia="en-US"/>
        </w:rPr>
      </w:pPr>
      <w:r w:rsidRPr="00AA341F">
        <w:rPr>
          <w:sz w:val="26"/>
          <w:szCs w:val="26"/>
          <w:lang w:eastAsia="en-US"/>
        </w:rPr>
        <w:lastRenderedPageBreak/>
        <w:t xml:space="preserve">W przypadku, gdy wykonawca zaoferuje </w:t>
      </w:r>
      <w:r w:rsidR="00A067BD">
        <w:rPr>
          <w:sz w:val="26"/>
          <w:szCs w:val="26"/>
          <w:lang w:eastAsia="en-US"/>
        </w:rPr>
        <w:t>3</w:t>
      </w:r>
      <w:r w:rsidRPr="00AA341F">
        <w:rPr>
          <w:sz w:val="26"/>
          <w:szCs w:val="26"/>
          <w:lang w:eastAsia="en-US"/>
        </w:rPr>
        <w:t xml:space="preserve">-dniowy termin dostawy otrzyma </w:t>
      </w:r>
      <w:r w:rsidR="007651F3">
        <w:rPr>
          <w:sz w:val="26"/>
          <w:szCs w:val="26"/>
          <w:lang w:eastAsia="en-US"/>
        </w:rPr>
        <w:t xml:space="preserve">35                     </w:t>
      </w:r>
      <w:r w:rsidRPr="00AA341F">
        <w:rPr>
          <w:sz w:val="26"/>
          <w:szCs w:val="26"/>
          <w:lang w:eastAsia="en-US"/>
        </w:rPr>
        <w:t xml:space="preserve"> pkt. w kryterium termin dostawy.</w:t>
      </w:r>
    </w:p>
    <w:p w:rsidR="00AA341F" w:rsidRPr="00AA341F" w:rsidRDefault="00AA341F" w:rsidP="00AA341F">
      <w:pPr>
        <w:jc w:val="both"/>
        <w:rPr>
          <w:sz w:val="26"/>
          <w:szCs w:val="26"/>
          <w:lang w:eastAsia="en-US"/>
        </w:rPr>
      </w:pPr>
      <w:r w:rsidRPr="00AA341F">
        <w:rPr>
          <w:sz w:val="26"/>
          <w:szCs w:val="26"/>
          <w:lang w:eastAsia="en-US"/>
        </w:rPr>
        <w:t xml:space="preserve">W przypadku gdy wykonawca zaoferuje termin dostawy krótszy niż </w:t>
      </w:r>
      <w:r w:rsidR="00A067BD">
        <w:rPr>
          <w:sz w:val="26"/>
          <w:szCs w:val="26"/>
          <w:lang w:eastAsia="en-US"/>
        </w:rPr>
        <w:t>3</w:t>
      </w:r>
      <w:r w:rsidRPr="00AA341F">
        <w:rPr>
          <w:sz w:val="26"/>
          <w:szCs w:val="26"/>
          <w:lang w:eastAsia="en-US"/>
        </w:rPr>
        <w:t xml:space="preserve"> dni (np. </w:t>
      </w:r>
      <w:r w:rsidR="00A067BD">
        <w:rPr>
          <w:sz w:val="26"/>
          <w:szCs w:val="26"/>
          <w:lang w:eastAsia="en-US"/>
        </w:rPr>
        <w:t>2 dni</w:t>
      </w:r>
      <w:r w:rsidRPr="00AA341F">
        <w:rPr>
          <w:sz w:val="26"/>
          <w:szCs w:val="26"/>
          <w:lang w:eastAsia="en-US"/>
        </w:rPr>
        <w:t>), otrzyma 40 pkt.</w:t>
      </w:r>
    </w:p>
    <w:p w:rsidR="00AA341F" w:rsidRPr="00AA341F" w:rsidRDefault="00AA341F" w:rsidP="00AA341F">
      <w:pPr>
        <w:jc w:val="both"/>
        <w:rPr>
          <w:sz w:val="26"/>
          <w:szCs w:val="26"/>
          <w:lang w:eastAsia="en-US"/>
        </w:rPr>
      </w:pPr>
      <w:r w:rsidRPr="00AA341F">
        <w:rPr>
          <w:sz w:val="26"/>
          <w:szCs w:val="26"/>
          <w:lang w:eastAsia="en-US"/>
        </w:rPr>
        <w:t>Wykonawca zobowiązany jest zaoferować termin dostawy z dokładnością do dni (np. 1 dzień, 2 dni, itp.).</w:t>
      </w:r>
    </w:p>
    <w:p w:rsidR="00AA341F" w:rsidRPr="00AA341F" w:rsidRDefault="00AA341F" w:rsidP="00AA341F">
      <w:pPr>
        <w:jc w:val="both"/>
        <w:rPr>
          <w:sz w:val="26"/>
          <w:szCs w:val="26"/>
          <w:lang w:eastAsia="en-US"/>
        </w:rPr>
      </w:pPr>
      <w:r w:rsidRPr="00AA341F">
        <w:rPr>
          <w:sz w:val="26"/>
          <w:szCs w:val="26"/>
          <w:lang w:eastAsia="en-US"/>
        </w:rPr>
        <w:t xml:space="preserve">W przypadku, gdy wykonawca nie określi w ofercie terminu dostawy, zamawiający przyjmie termin dostawy dla tej oferty wynoszący </w:t>
      </w:r>
      <w:r w:rsidR="00A067BD">
        <w:rPr>
          <w:sz w:val="26"/>
          <w:szCs w:val="26"/>
          <w:lang w:eastAsia="en-US"/>
        </w:rPr>
        <w:t>3 dni</w:t>
      </w:r>
      <w:r w:rsidR="00AC7C02">
        <w:rPr>
          <w:sz w:val="26"/>
          <w:szCs w:val="26"/>
          <w:lang w:eastAsia="en-US"/>
        </w:rPr>
        <w:t>.</w:t>
      </w:r>
    </w:p>
    <w:p w:rsidR="00AA341F" w:rsidRPr="00AA341F" w:rsidRDefault="00AA341F" w:rsidP="00AA341F">
      <w:pPr>
        <w:jc w:val="both"/>
        <w:rPr>
          <w:sz w:val="26"/>
          <w:szCs w:val="26"/>
          <w:lang w:eastAsia="en-US"/>
        </w:rPr>
      </w:pPr>
    </w:p>
    <w:p w:rsidR="00AA341F" w:rsidRPr="00AA341F" w:rsidRDefault="00AA341F" w:rsidP="00AA341F">
      <w:pPr>
        <w:jc w:val="both"/>
        <w:rPr>
          <w:sz w:val="26"/>
          <w:szCs w:val="26"/>
          <w:lang w:eastAsia="en-US"/>
        </w:rPr>
      </w:pPr>
      <w:r w:rsidRPr="00AA341F">
        <w:rPr>
          <w:sz w:val="26"/>
          <w:szCs w:val="26"/>
          <w:lang w:eastAsia="en-US"/>
        </w:rPr>
        <w:t>Oferty zostaną ocenione przez członków komisji przetargowej.</w:t>
      </w:r>
    </w:p>
    <w:p w:rsidR="00EF08BC" w:rsidRPr="00EF08BC" w:rsidRDefault="00EF08BC" w:rsidP="00EF08BC">
      <w:pPr>
        <w:jc w:val="both"/>
        <w:rPr>
          <w:sz w:val="26"/>
          <w:szCs w:val="26"/>
          <w:lang w:val="x-none" w:eastAsia="zh-CN"/>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872389">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872389">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872389">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872389">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Wykonawca, którego oferta zostanie uznana za najkorzystniejszą zostanie niezwłocznie powiadomiony przez zamawiającego o miejscu i terminie zawarcia </w:t>
      </w:r>
      <w:r w:rsidRPr="001C386E">
        <w:rPr>
          <w:rFonts w:ascii="Cambria" w:eastAsia="Trebuchet MS" w:hAnsi="Cambria" w:cs="Trebuchet MS"/>
          <w:lang w:bidi="pl-PL"/>
        </w:rPr>
        <w:lastRenderedPageBreak/>
        <w:t>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872389">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Postanowienia umowy zawiera załącznik nr </w:t>
      </w:r>
      <w:r w:rsidR="00AC7C02">
        <w:rPr>
          <w:rFonts w:ascii="Cambria" w:eastAsia="Trebuchet MS" w:hAnsi="Cambria" w:cs="Trebuchet MS"/>
          <w:lang w:bidi="pl-PL"/>
        </w:rPr>
        <w:t>3</w:t>
      </w:r>
      <w:r>
        <w:rPr>
          <w:rFonts w:ascii="Cambria" w:eastAsia="Trebuchet MS" w:hAnsi="Cambria" w:cs="Trebuchet MS"/>
          <w:lang w:bidi="pl-PL"/>
        </w:rPr>
        <w:t xml:space="preserve">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872389">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33307E">
      <w:pPr>
        <w:pStyle w:val="Tekstpodstawowy"/>
        <w:spacing w:line="276" w:lineRule="auto"/>
        <w:jc w:val="left"/>
        <w:rPr>
          <w:rFonts w:ascii="Cambria" w:hAnsi="Cambria" w:cs="Arial"/>
          <w:b/>
          <w:smallCaps w:val="0"/>
          <w:sz w:val="20"/>
          <w:szCs w:val="20"/>
        </w:rPr>
      </w:pPr>
    </w:p>
    <w:p w:rsidR="00D94531" w:rsidRDefault="008104D4"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Zmiany treści umowy zostały przewidziane w załączniku nr </w:t>
      </w:r>
      <w:r w:rsidR="00AC7C02">
        <w:rPr>
          <w:rFonts w:ascii="Cambria" w:eastAsia="Trebuchet MS" w:hAnsi="Cambria" w:cs="Trebuchet MS"/>
          <w:lang w:bidi="pl-PL"/>
        </w:rPr>
        <w:t>3</w:t>
      </w:r>
      <w:r w:rsidR="00411669">
        <w:rPr>
          <w:rFonts w:ascii="Cambria" w:eastAsia="Trebuchet MS" w:hAnsi="Cambria" w:cs="Trebuchet MS"/>
          <w:lang w:bidi="pl-PL"/>
        </w:rPr>
        <w:t xml:space="preserve"> </w:t>
      </w:r>
      <w:r>
        <w:rPr>
          <w:rFonts w:ascii="Cambria" w:eastAsia="Trebuchet MS" w:hAnsi="Cambria" w:cs="Trebuchet MS"/>
          <w:lang w:bidi="pl-PL"/>
        </w:rPr>
        <w:t>do SWZ.</w:t>
      </w:r>
    </w:p>
    <w:p w:rsidR="00224D6C" w:rsidRDefault="00224D6C" w:rsidP="008F11F4">
      <w:pPr>
        <w:spacing w:line="276" w:lineRule="auto"/>
        <w:ind w:right="-2"/>
        <w:jc w:val="both"/>
        <w:rPr>
          <w:rFonts w:ascii="Cambria" w:hAnsi="Cambria" w:cs="Arial"/>
        </w:rPr>
      </w:pPr>
    </w:p>
    <w:p w:rsidR="00572CE9" w:rsidRPr="001C386E" w:rsidRDefault="00572CE9" w:rsidP="00872389">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872389">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872389">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872389">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872389">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872389">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72389">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872389">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872389">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lastRenderedPageBreak/>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872389">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872389">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w:t>
      </w:r>
      <w:r w:rsidRPr="001C386E">
        <w:rPr>
          <w:rFonts w:ascii="Cambria" w:hAnsi="Cambria"/>
          <w:lang w:eastAsia="x-none"/>
        </w:rPr>
        <w:lastRenderedPageBreak/>
        <w:t xml:space="preserve">środków ochrony prawnej lub w celu ochrony praw innej osoby fizycznej lub prawnej, lub z uwagi na ważne względy interesu publicznego UE lub państwa członkowskiego;  </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872389">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AC7C02" w:rsidRPr="00A62586" w:rsidRDefault="00AC7C02" w:rsidP="00AC7C02">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872389">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872389">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872389">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872389">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 xml:space="preserve">dleganiu wykluczeniu, </w:t>
      </w:r>
      <w:r w:rsidR="00A067BD">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F741EA">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95581B" w:rsidRPr="00A62586" w:rsidRDefault="0095581B" w:rsidP="008104D4">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33307E" w:rsidRDefault="0033307E" w:rsidP="009462A0">
      <w:pPr>
        <w:pStyle w:val="Tekstpodstawowy"/>
        <w:spacing w:after="60" w:line="276" w:lineRule="auto"/>
        <w:ind w:left="5664" w:firstLine="708"/>
        <w:rPr>
          <w:rFonts w:ascii="Cambria" w:hAnsi="Cambria" w:cs="Arial"/>
          <w:b/>
          <w:bCs/>
          <w:smallCaps w:val="0"/>
          <w:sz w:val="20"/>
          <w:szCs w:val="20"/>
          <w:lang w:val="pl-PL"/>
        </w:rPr>
      </w:pPr>
    </w:p>
    <w:p w:rsidR="001C386E" w:rsidRDefault="001C386E" w:rsidP="008F11F4">
      <w:pPr>
        <w:pStyle w:val="Tekstpodstawowy"/>
        <w:spacing w:after="60" w:line="276" w:lineRule="auto"/>
        <w:jc w:val="left"/>
        <w:rPr>
          <w:rFonts w:ascii="Cambria" w:hAnsi="Cambria" w:cs="Arial"/>
          <w:b/>
          <w:bCs/>
          <w:smallCaps w:val="0"/>
          <w:sz w:val="20"/>
          <w:szCs w:val="20"/>
          <w:lang w:val="pl-PL"/>
        </w:rPr>
      </w:pPr>
    </w:p>
    <w:p w:rsidR="008104D4" w:rsidRPr="007D6960" w:rsidRDefault="008104D4"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45219F" w:rsidRDefault="0045219F" w:rsidP="0045219F">
      <w:pPr>
        <w:rPr>
          <w:rFonts w:ascii="Cambria" w:hAnsi="Cambria"/>
          <w:b/>
        </w:rPr>
      </w:pPr>
    </w:p>
    <w:p w:rsidR="003261CD" w:rsidRPr="003261CD" w:rsidRDefault="003261CD" w:rsidP="003261CD">
      <w:pPr>
        <w:suppressAutoHyphens/>
        <w:spacing w:after="200" w:line="276" w:lineRule="auto"/>
        <w:jc w:val="right"/>
        <w:rPr>
          <w:sz w:val="28"/>
          <w:szCs w:val="28"/>
          <w:lang w:eastAsia="zh-CN"/>
        </w:rPr>
      </w:pPr>
      <w:r w:rsidRPr="003261CD">
        <w:rPr>
          <w:rFonts w:eastAsia="Calibri"/>
          <w:b/>
          <w:bCs/>
          <w:lang w:eastAsia="zh-CN"/>
        </w:rPr>
        <w:t>Załącznik nr 1</w:t>
      </w:r>
    </w:p>
    <w:p w:rsidR="003261CD" w:rsidRPr="003261CD" w:rsidRDefault="003261CD" w:rsidP="003261CD">
      <w:pPr>
        <w:suppressAutoHyphens/>
        <w:rPr>
          <w:b/>
          <w:lang w:eastAsia="zh-CN"/>
        </w:rPr>
      </w:pPr>
      <w:r w:rsidRPr="003261CD">
        <w:rPr>
          <w:b/>
          <w:lang w:eastAsia="zh-CN"/>
        </w:rPr>
        <w:t>Wykonawca:</w:t>
      </w:r>
    </w:p>
    <w:p w:rsidR="003261CD" w:rsidRPr="003261CD" w:rsidRDefault="003261CD" w:rsidP="003261CD">
      <w:pPr>
        <w:suppressAutoHyphens/>
        <w:rPr>
          <w:b/>
          <w:lang w:eastAsia="zh-CN"/>
        </w:rPr>
      </w:pP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r w:rsidRPr="003261CD">
        <w:rPr>
          <w:i/>
          <w:lang w:eastAsia="zh-CN"/>
        </w:rPr>
        <w:t>pełna nazwa/firma, adres</w:t>
      </w:r>
      <w:r w:rsidRPr="003261CD">
        <w:rPr>
          <w:lang w:eastAsia="zh-CN"/>
        </w:rPr>
        <w:t xml:space="preserve"> )</w:t>
      </w:r>
    </w:p>
    <w:p w:rsidR="003261CD" w:rsidRPr="003261CD" w:rsidRDefault="003261CD" w:rsidP="003261CD">
      <w:pPr>
        <w:suppressAutoHyphens/>
        <w:rPr>
          <w:lang w:eastAsia="zh-CN"/>
        </w:rPr>
      </w:pPr>
    </w:p>
    <w:p w:rsidR="003261CD" w:rsidRPr="003261CD" w:rsidRDefault="003261CD" w:rsidP="003261CD">
      <w:pPr>
        <w:suppressAutoHyphens/>
        <w:rPr>
          <w:lang w:eastAsia="zh-CN"/>
        </w:rPr>
      </w:pPr>
    </w:p>
    <w:p w:rsidR="003261CD" w:rsidRPr="003261CD" w:rsidRDefault="003261CD" w:rsidP="003261CD">
      <w:pPr>
        <w:suppressAutoHyphens/>
        <w:rPr>
          <w:lang w:eastAsia="zh-CN"/>
        </w:rPr>
      </w:pPr>
    </w:p>
    <w:p w:rsidR="003261CD" w:rsidRPr="003261CD" w:rsidRDefault="003261CD" w:rsidP="003261CD">
      <w:pPr>
        <w:suppressAutoHyphens/>
        <w:rPr>
          <w:lang w:eastAsia="zh-CN"/>
        </w:rPr>
      </w:pPr>
      <w:r w:rsidRPr="003261CD">
        <w:rPr>
          <w:lang w:eastAsia="zh-CN"/>
        </w:rPr>
        <w:t xml:space="preserve">                                                                         </w:t>
      </w:r>
    </w:p>
    <w:p w:rsidR="003261CD" w:rsidRPr="003261CD" w:rsidRDefault="003261CD" w:rsidP="003261CD">
      <w:pPr>
        <w:suppressAutoHyphens/>
        <w:rPr>
          <w:b/>
          <w:sz w:val="28"/>
          <w:szCs w:val="28"/>
          <w:lang w:eastAsia="zh-CN"/>
        </w:rPr>
      </w:pPr>
      <w:r w:rsidRPr="003261CD">
        <w:rPr>
          <w:b/>
          <w:lang w:eastAsia="zh-CN"/>
        </w:rPr>
        <w:t xml:space="preserve">                                                                                           </w:t>
      </w:r>
      <w:r w:rsidRPr="003261CD">
        <w:rPr>
          <w:b/>
          <w:sz w:val="28"/>
          <w:szCs w:val="28"/>
          <w:lang w:eastAsia="zh-CN"/>
        </w:rPr>
        <w:t>O F E R T A  - CZĘŚĆ NR 1 (wzór)</w:t>
      </w:r>
    </w:p>
    <w:p w:rsidR="003261CD" w:rsidRPr="003261CD" w:rsidRDefault="003261CD" w:rsidP="003261CD">
      <w:pPr>
        <w:suppressAutoHyphens/>
        <w:spacing w:after="200" w:line="276" w:lineRule="auto"/>
        <w:jc w:val="both"/>
        <w:rPr>
          <w:lang w:eastAsia="zh-CN"/>
        </w:rPr>
      </w:pPr>
      <w:r w:rsidRPr="003261CD">
        <w:rPr>
          <w:lang w:eastAsia="zh-CN"/>
        </w:rPr>
        <w:t xml:space="preserve">     W odpowiedzi na ogłoszenie o przetargu nieograniczonym </w:t>
      </w:r>
      <w:bookmarkStart w:id="7" w:name="_Hlk53568136"/>
      <w:r w:rsidRPr="003261CD">
        <w:rPr>
          <w:lang w:eastAsia="zh-CN"/>
        </w:rPr>
        <w:t>na dostawy</w:t>
      </w:r>
      <w:r w:rsidRPr="003261CD">
        <w:rPr>
          <w:rFonts w:ascii="Calibri" w:eastAsia="Calibri" w:hAnsi="Calibri"/>
          <w:bCs/>
          <w:color w:val="000000"/>
          <w:szCs w:val="22"/>
          <w:lang w:eastAsia="zh-CN"/>
        </w:rPr>
        <w:t xml:space="preserve">  </w:t>
      </w:r>
      <w:r w:rsidRPr="003261CD">
        <w:rPr>
          <w:rFonts w:eastAsia="Calibri"/>
          <w:bCs/>
          <w:color w:val="000000"/>
          <w:szCs w:val="22"/>
          <w:lang w:eastAsia="zh-CN"/>
        </w:rPr>
        <w:t>gazów medycznych i technicznych wraz z dzierżawą zbiornika i butli</w:t>
      </w:r>
      <w:bookmarkEnd w:id="7"/>
      <w:r w:rsidRPr="003261CD">
        <w:rPr>
          <w:lang w:eastAsia="zh-CN"/>
        </w:rPr>
        <w:t xml:space="preserve">, znak sprawy </w:t>
      </w:r>
      <w:proofErr w:type="spellStart"/>
      <w:r w:rsidRPr="003261CD">
        <w:rPr>
          <w:lang w:eastAsia="zh-CN"/>
        </w:rPr>
        <w:t>SZSPOO.SZPiGM</w:t>
      </w:r>
      <w:proofErr w:type="spellEnd"/>
      <w:r w:rsidRPr="003261CD">
        <w:rPr>
          <w:lang w:eastAsia="zh-CN"/>
        </w:rPr>
        <w:t>. 3810/</w:t>
      </w:r>
      <w:r w:rsidR="00411669">
        <w:rPr>
          <w:lang w:eastAsia="zh-CN"/>
        </w:rPr>
        <w:t>72</w:t>
      </w:r>
      <w:r w:rsidRPr="003261CD">
        <w:rPr>
          <w:lang w:eastAsia="zh-CN"/>
        </w:rPr>
        <w:t>/202</w:t>
      </w:r>
      <w:r w:rsidR="00411669">
        <w:rPr>
          <w:lang w:eastAsia="zh-CN"/>
        </w:rPr>
        <w:t>2</w:t>
      </w:r>
      <w:r w:rsidRPr="003261CD">
        <w:rPr>
          <w:lang w:eastAsia="zh-CN"/>
        </w:rPr>
        <w:t>, przedstawiamy następującą ofertę:</w:t>
      </w:r>
    </w:p>
    <w:p w:rsidR="003261CD" w:rsidRPr="003261CD" w:rsidRDefault="003261CD" w:rsidP="003261CD">
      <w:pPr>
        <w:suppressAutoHyphens/>
        <w:spacing w:after="200" w:line="276" w:lineRule="auto"/>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181"/>
        <w:gridCol w:w="2303"/>
        <w:gridCol w:w="1418"/>
        <w:gridCol w:w="1430"/>
        <w:gridCol w:w="1546"/>
        <w:gridCol w:w="863"/>
        <w:gridCol w:w="1701"/>
      </w:tblGrid>
      <w:tr w:rsidR="003261CD" w:rsidRPr="003261CD" w:rsidTr="005672DB">
        <w:tc>
          <w:tcPr>
            <w:tcW w:w="570" w:type="dxa"/>
            <w:shd w:val="pct20" w:color="auto" w:fill="auto"/>
          </w:tcPr>
          <w:p w:rsidR="003261CD" w:rsidRPr="003261CD" w:rsidRDefault="003261CD" w:rsidP="003261CD">
            <w:pPr>
              <w:rPr>
                <w:lang w:eastAsia="en-US"/>
              </w:rPr>
            </w:pPr>
            <w:r w:rsidRPr="003261CD">
              <w:rPr>
                <w:lang w:eastAsia="en-US"/>
              </w:rPr>
              <w:t>Lp.</w:t>
            </w:r>
          </w:p>
        </w:tc>
        <w:tc>
          <w:tcPr>
            <w:tcW w:w="4181" w:type="dxa"/>
            <w:shd w:val="pct20" w:color="auto" w:fill="auto"/>
          </w:tcPr>
          <w:p w:rsidR="003261CD" w:rsidRPr="003261CD" w:rsidRDefault="003261CD" w:rsidP="003261CD">
            <w:pPr>
              <w:rPr>
                <w:lang w:eastAsia="en-US"/>
              </w:rPr>
            </w:pPr>
            <w:r w:rsidRPr="003261CD">
              <w:rPr>
                <w:lang w:eastAsia="en-US"/>
              </w:rPr>
              <w:t>Nazwa</w:t>
            </w:r>
          </w:p>
        </w:tc>
        <w:tc>
          <w:tcPr>
            <w:tcW w:w="2303" w:type="dxa"/>
            <w:shd w:val="pct20" w:color="auto" w:fill="auto"/>
          </w:tcPr>
          <w:p w:rsidR="003261CD" w:rsidRPr="003261CD" w:rsidRDefault="003261CD" w:rsidP="003261CD">
            <w:pPr>
              <w:rPr>
                <w:lang w:eastAsia="en-US"/>
              </w:rPr>
            </w:pPr>
            <w:r w:rsidRPr="003261CD">
              <w:rPr>
                <w:lang w:eastAsia="en-US"/>
              </w:rPr>
              <w:t>Jednostka miary</w:t>
            </w:r>
          </w:p>
        </w:tc>
        <w:tc>
          <w:tcPr>
            <w:tcW w:w="1418" w:type="dxa"/>
            <w:shd w:val="pct20" w:color="auto" w:fill="auto"/>
          </w:tcPr>
          <w:p w:rsidR="003261CD" w:rsidRPr="003261CD" w:rsidRDefault="003261CD" w:rsidP="003261CD">
            <w:pPr>
              <w:jc w:val="center"/>
              <w:rPr>
                <w:lang w:eastAsia="en-US"/>
              </w:rPr>
            </w:pPr>
            <w:r w:rsidRPr="003261CD">
              <w:rPr>
                <w:lang w:eastAsia="en-US"/>
              </w:rPr>
              <w:t>Szacowane zużycie</w:t>
            </w:r>
          </w:p>
        </w:tc>
        <w:tc>
          <w:tcPr>
            <w:tcW w:w="1430" w:type="dxa"/>
            <w:shd w:val="pct20" w:color="auto" w:fill="auto"/>
          </w:tcPr>
          <w:p w:rsidR="003261CD" w:rsidRPr="003261CD" w:rsidRDefault="003261CD" w:rsidP="003261CD">
            <w:pPr>
              <w:jc w:val="center"/>
              <w:rPr>
                <w:lang w:eastAsia="en-US"/>
              </w:rPr>
            </w:pPr>
            <w:r w:rsidRPr="003261CD">
              <w:rPr>
                <w:lang w:eastAsia="en-US"/>
              </w:rPr>
              <w:t>|Cena jednostkowa netto</w:t>
            </w:r>
          </w:p>
        </w:tc>
        <w:tc>
          <w:tcPr>
            <w:tcW w:w="1546" w:type="dxa"/>
            <w:shd w:val="pct20" w:color="auto" w:fill="auto"/>
          </w:tcPr>
          <w:p w:rsidR="003261CD" w:rsidRPr="003261CD" w:rsidRDefault="003261CD" w:rsidP="003261CD">
            <w:pPr>
              <w:jc w:val="center"/>
              <w:rPr>
                <w:lang w:eastAsia="en-US"/>
              </w:rPr>
            </w:pPr>
            <w:r w:rsidRPr="003261CD">
              <w:rPr>
                <w:lang w:eastAsia="en-US"/>
              </w:rPr>
              <w:t>Wartość netto</w:t>
            </w:r>
          </w:p>
        </w:tc>
        <w:tc>
          <w:tcPr>
            <w:tcW w:w="863" w:type="dxa"/>
            <w:shd w:val="pct20" w:color="auto" w:fill="auto"/>
          </w:tcPr>
          <w:p w:rsidR="003261CD" w:rsidRPr="003261CD" w:rsidRDefault="003261CD" w:rsidP="003261CD">
            <w:pPr>
              <w:jc w:val="center"/>
              <w:rPr>
                <w:lang w:eastAsia="en-US"/>
              </w:rPr>
            </w:pPr>
            <w:r w:rsidRPr="003261CD">
              <w:rPr>
                <w:lang w:eastAsia="en-US"/>
              </w:rPr>
              <w:t>VAT %</w:t>
            </w:r>
          </w:p>
        </w:tc>
        <w:tc>
          <w:tcPr>
            <w:tcW w:w="1701" w:type="dxa"/>
            <w:shd w:val="pct20" w:color="auto" w:fill="auto"/>
          </w:tcPr>
          <w:p w:rsidR="003261CD" w:rsidRPr="003261CD" w:rsidRDefault="003261CD" w:rsidP="003261CD">
            <w:pPr>
              <w:jc w:val="center"/>
              <w:rPr>
                <w:lang w:eastAsia="en-US"/>
              </w:rPr>
            </w:pPr>
            <w:r w:rsidRPr="003261CD">
              <w:rPr>
                <w:lang w:eastAsia="en-US"/>
              </w:rPr>
              <w:t>Wartość brutto</w:t>
            </w:r>
          </w:p>
        </w:tc>
      </w:tr>
      <w:tr w:rsidR="003261CD" w:rsidRPr="003261CD" w:rsidTr="005672DB">
        <w:tc>
          <w:tcPr>
            <w:tcW w:w="570" w:type="dxa"/>
          </w:tcPr>
          <w:p w:rsidR="003261CD" w:rsidRPr="003261CD" w:rsidRDefault="003261CD" w:rsidP="003261CD">
            <w:pPr>
              <w:rPr>
                <w:lang w:eastAsia="en-US"/>
              </w:rPr>
            </w:pPr>
            <w:r w:rsidRPr="003261CD">
              <w:rPr>
                <w:lang w:eastAsia="en-US"/>
              </w:rPr>
              <w:t>1</w:t>
            </w:r>
          </w:p>
        </w:tc>
        <w:tc>
          <w:tcPr>
            <w:tcW w:w="4181" w:type="dxa"/>
          </w:tcPr>
          <w:p w:rsidR="003261CD" w:rsidRPr="003261CD" w:rsidRDefault="003261CD" w:rsidP="003261CD">
            <w:pPr>
              <w:rPr>
                <w:lang w:eastAsia="en-US"/>
              </w:rPr>
            </w:pPr>
            <w:r w:rsidRPr="003261CD">
              <w:rPr>
                <w:lang w:eastAsia="en-US"/>
              </w:rPr>
              <w:t>Tlen medyczny ciekły</w:t>
            </w:r>
          </w:p>
        </w:tc>
        <w:tc>
          <w:tcPr>
            <w:tcW w:w="2303" w:type="dxa"/>
          </w:tcPr>
          <w:p w:rsidR="003261CD" w:rsidRPr="003261CD" w:rsidRDefault="003261CD" w:rsidP="003261CD">
            <w:pPr>
              <w:jc w:val="center"/>
              <w:rPr>
                <w:lang w:eastAsia="en-US"/>
              </w:rPr>
            </w:pPr>
            <w:r w:rsidRPr="003261CD">
              <w:rPr>
                <w:lang w:eastAsia="en-US"/>
              </w:rPr>
              <w:t>kg</w:t>
            </w:r>
          </w:p>
        </w:tc>
        <w:tc>
          <w:tcPr>
            <w:tcW w:w="1418" w:type="dxa"/>
          </w:tcPr>
          <w:p w:rsidR="003261CD" w:rsidRPr="003261CD" w:rsidRDefault="00411669" w:rsidP="003261CD">
            <w:pPr>
              <w:jc w:val="center"/>
              <w:rPr>
                <w:lang w:eastAsia="en-US"/>
              </w:rPr>
            </w:pPr>
            <w:r>
              <w:rPr>
                <w:lang w:eastAsia="en-US"/>
              </w:rPr>
              <w:t>125000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2</w:t>
            </w:r>
          </w:p>
        </w:tc>
        <w:tc>
          <w:tcPr>
            <w:tcW w:w="4181" w:type="dxa"/>
          </w:tcPr>
          <w:p w:rsidR="003261CD" w:rsidRPr="003261CD" w:rsidRDefault="003261CD" w:rsidP="003261CD">
            <w:pPr>
              <w:rPr>
                <w:lang w:eastAsia="en-US"/>
              </w:rPr>
            </w:pPr>
            <w:r w:rsidRPr="003261CD">
              <w:rPr>
                <w:lang w:eastAsia="en-US"/>
              </w:rPr>
              <w:t>Tlen medyczny butlowy 40 l (6,4 m³) napełnianie butli zamawiającego</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15</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3</w:t>
            </w:r>
          </w:p>
        </w:tc>
        <w:tc>
          <w:tcPr>
            <w:tcW w:w="4181" w:type="dxa"/>
          </w:tcPr>
          <w:p w:rsidR="003261CD" w:rsidRPr="003261CD" w:rsidRDefault="003261CD" w:rsidP="003261CD">
            <w:pPr>
              <w:rPr>
                <w:lang w:eastAsia="en-US"/>
              </w:rPr>
            </w:pPr>
            <w:r w:rsidRPr="003261CD">
              <w:rPr>
                <w:lang w:eastAsia="en-US"/>
              </w:rPr>
              <w:t xml:space="preserve">Tlen medyczny butlowy butla  10 l i mniejsze w butlach stalowych i LIV </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60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4</w:t>
            </w:r>
          </w:p>
        </w:tc>
        <w:tc>
          <w:tcPr>
            <w:tcW w:w="4181" w:type="dxa"/>
          </w:tcPr>
          <w:p w:rsidR="003261CD" w:rsidRPr="003261CD" w:rsidRDefault="003261CD" w:rsidP="003261CD">
            <w:pPr>
              <w:rPr>
                <w:lang w:eastAsia="en-US"/>
              </w:rPr>
            </w:pPr>
            <w:r w:rsidRPr="003261CD">
              <w:rPr>
                <w:lang w:eastAsia="en-US"/>
              </w:rPr>
              <w:t>Podtlenek azotu 7 kg napełnianie butli zamawiającego</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90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5</w:t>
            </w:r>
          </w:p>
        </w:tc>
        <w:tc>
          <w:tcPr>
            <w:tcW w:w="4181" w:type="dxa"/>
          </w:tcPr>
          <w:p w:rsidR="003261CD" w:rsidRPr="003261CD" w:rsidRDefault="003261CD" w:rsidP="003261CD">
            <w:pPr>
              <w:rPr>
                <w:lang w:eastAsia="en-US"/>
              </w:rPr>
            </w:pPr>
            <w:proofErr w:type="spellStart"/>
            <w:r w:rsidRPr="003261CD">
              <w:rPr>
                <w:lang w:eastAsia="en-US"/>
              </w:rPr>
              <w:t>Laparox</w:t>
            </w:r>
            <w:proofErr w:type="spellEnd"/>
            <w:r w:rsidRPr="003261CD">
              <w:rPr>
                <w:lang w:eastAsia="en-US"/>
              </w:rPr>
              <w:t xml:space="preserve"> C 7,5 kg</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10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lastRenderedPageBreak/>
              <w:t>6</w:t>
            </w:r>
          </w:p>
        </w:tc>
        <w:tc>
          <w:tcPr>
            <w:tcW w:w="4181" w:type="dxa"/>
          </w:tcPr>
          <w:p w:rsidR="003261CD" w:rsidRPr="003261CD" w:rsidRDefault="003261CD" w:rsidP="003261CD">
            <w:pPr>
              <w:rPr>
                <w:lang w:eastAsia="en-US"/>
              </w:rPr>
            </w:pPr>
            <w:r w:rsidRPr="003261CD">
              <w:rPr>
                <w:lang w:eastAsia="en-US"/>
              </w:rPr>
              <w:t>Tlen techniczny butla 6,4 m³</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3</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7</w:t>
            </w:r>
          </w:p>
        </w:tc>
        <w:tc>
          <w:tcPr>
            <w:tcW w:w="4181" w:type="dxa"/>
          </w:tcPr>
          <w:p w:rsidR="003261CD" w:rsidRPr="003261CD" w:rsidRDefault="003261CD" w:rsidP="003261CD">
            <w:pPr>
              <w:rPr>
                <w:lang w:eastAsia="en-US"/>
              </w:rPr>
            </w:pPr>
            <w:r w:rsidRPr="003261CD">
              <w:rPr>
                <w:lang w:eastAsia="en-US"/>
              </w:rPr>
              <w:t>Acetylen butla 7 kg</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3</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8</w:t>
            </w:r>
          </w:p>
        </w:tc>
        <w:tc>
          <w:tcPr>
            <w:tcW w:w="4181" w:type="dxa"/>
          </w:tcPr>
          <w:p w:rsidR="003261CD" w:rsidRPr="003261CD" w:rsidRDefault="003261CD" w:rsidP="003261CD">
            <w:pPr>
              <w:rPr>
                <w:lang w:eastAsia="en-US"/>
              </w:rPr>
            </w:pPr>
            <w:r w:rsidRPr="003261CD">
              <w:rPr>
                <w:lang w:eastAsia="en-US"/>
              </w:rPr>
              <w:t>Sprężone powietrze butla 6,0 m³</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3261CD" w:rsidP="003261CD">
            <w:pPr>
              <w:jc w:val="center"/>
              <w:rPr>
                <w:lang w:eastAsia="en-US"/>
              </w:rPr>
            </w:pPr>
            <w:r w:rsidRPr="003261CD">
              <w:rPr>
                <w:lang w:eastAsia="en-US"/>
              </w:rPr>
              <w:t>1</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9</w:t>
            </w:r>
          </w:p>
        </w:tc>
        <w:tc>
          <w:tcPr>
            <w:tcW w:w="4181" w:type="dxa"/>
          </w:tcPr>
          <w:p w:rsidR="003261CD" w:rsidRPr="003261CD" w:rsidRDefault="003261CD" w:rsidP="003261CD">
            <w:pPr>
              <w:rPr>
                <w:lang w:eastAsia="en-US"/>
              </w:rPr>
            </w:pPr>
            <w:r w:rsidRPr="003261CD">
              <w:rPr>
                <w:lang w:eastAsia="en-US"/>
              </w:rPr>
              <w:t>Argon klasa czystości 5.0 butla 5 l</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3261CD" w:rsidP="003261CD">
            <w:pPr>
              <w:jc w:val="center"/>
              <w:rPr>
                <w:lang w:eastAsia="en-US"/>
              </w:rPr>
            </w:pPr>
            <w:r w:rsidRPr="003261CD">
              <w:rPr>
                <w:lang w:eastAsia="en-US"/>
              </w:rPr>
              <w:t>1</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10</w:t>
            </w:r>
          </w:p>
        </w:tc>
        <w:tc>
          <w:tcPr>
            <w:tcW w:w="4181" w:type="dxa"/>
          </w:tcPr>
          <w:p w:rsidR="003261CD" w:rsidRPr="003261CD" w:rsidRDefault="003261CD" w:rsidP="003261CD">
            <w:pPr>
              <w:rPr>
                <w:lang w:eastAsia="en-US"/>
              </w:rPr>
            </w:pPr>
            <w:proofErr w:type="spellStart"/>
            <w:r w:rsidRPr="003261CD">
              <w:rPr>
                <w:lang w:eastAsia="en-US"/>
              </w:rPr>
              <w:t>Entonox</w:t>
            </w:r>
            <w:proofErr w:type="spellEnd"/>
            <w:r w:rsidRPr="003261CD">
              <w:rPr>
                <w:lang w:eastAsia="en-US"/>
              </w:rPr>
              <w:t xml:space="preserve"> gaz butla 10 l (2,8 m³)</w:t>
            </w:r>
          </w:p>
        </w:tc>
        <w:tc>
          <w:tcPr>
            <w:tcW w:w="2303" w:type="dxa"/>
          </w:tcPr>
          <w:p w:rsidR="003261CD" w:rsidRPr="003261CD" w:rsidRDefault="003261CD" w:rsidP="003261CD">
            <w:pPr>
              <w:jc w:val="center"/>
              <w:rPr>
                <w:lang w:eastAsia="en-US"/>
              </w:rPr>
            </w:pPr>
            <w:r w:rsidRPr="003261CD">
              <w:rPr>
                <w:lang w:eastAsia="en-US"/>
              </w:rPr>
              <w:t>butla</w:t>
            </w:r>
          </w:p>
        </w:tc>
        <w:tc>
          <w:tcPr>
            <w:tcW w:w="1418" w:type="dxa"/>
          </w:tcPr>
          <w:p w:rsidR="003261CD" w:rsidRPr="003261CD" w:rsidRDefault="00411669" w:rsidP="003261CD">
            <w:pPr>
              <w:jc w:val="center"/>
              <w:rPr>
                <w:lang w:eastAsia="en-US"/>
              </w:rPr>
            </w:pPr>
            <w:r>
              <w:rPr>
                <w:lang w:eastAsia="en-US"/>
              </w:rPr>
              <w:t>15</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11</w:t>
            </w:r>
          </w:p>
        </w:tc>
        <w:tc>
          <w:tcPr>
            <w:tcW w:w="4181" w:type="dxa"/>
          </w:tcPr>
          <w:p w:rsidR="003261CD" w:rsidRPr="003261CD" w:rsidRDefault="003261CD" w:rsidP="003261CD">
            <w:pPr>
              <w:rPr>
                <w:lang w:eastAsia="en-US"/>
              </w:rPr>
            </w:pPr>
            <w:r w:rsidRPr="003261CD">
              <w:rPr>
                <w:lang w:eastAsia="en-US"/>
              </w:rPr>
              <w:t xml:space="preserve">Ustniki jednorazowe </w:t>
            </w:r>
            <w:proofErr w:type="spellStart"/>
            <w:r w:rsidRPr="003261CD">
              <w:rPr>
                <w:lang w:eastAsia="en-US"/>
              </w:rPr>
              <w:t>entonox</w:t>
            </w:r>
            <w:proofErr w:type="spellEnd"/>
            <w:r w:rsidRPr="003261CD">
              <w:rPr>
                <w:lang w:eastAsia="en-US"/>
              </w:rPr>
              <w:t xml:space="preserve"> (opakowanie 100 </w:t>
            </w:r>
            <w:proofErr w:type="spellStart"/>
            <w:r w:rsidRPr="003261CD">
              <w:rPr>
                <w:lang w:eastAsia="en-US"/>
              </w:rPr>
              <w:t>szt</w:t>
            </w:r>
            <w:proofErr w:type="spellEnd"/>
            <w:r w:rsidRPr="003261CD">
              <w:rPr>
                <w:lang w:eastAsia="en-US"/>
              </w:rPr>
              <w:t>)</w:t>
            </w:r>
          </w:p>
        </w:tc>
        <w:tc>
          <w:tcPr>
            <w:tcW w:w="2303" w:type="dxa"/>
          </w:tcPr>
          <w:p w:rsidR="003261CD" w:rsidRPr="003261CD" w:rsidRDefault="003261CD" w:rsidP="003261CD">
            <w:pPr>
              <w:jc w:val="center"/>
              <w:rPr>
                <w:lang w:eastAsia="en-US"/>
              </w:rPr>
            </w:pPr>
          </w:p>
          <w:p w:rsidR="003261CD" w:rsidRPr="003261CD" w:rsidRDefault="003261CD" w:rsidP="003261CD">
            <w:pPr>
              <w:jc w:val="center"/>
              <w:rPr>
                <w:lang w:eastAsia="en-US"/>
              </w:rPr>
            </w:pPr>
            <w:r w:rsidRPr="003261CD">
              <w:rPr>
                <w:lang w:eastAsia="en-US"/>
              </w:rPr>
              <w:t>opakowanie</w:t>
            </w:r>
          </w:p>
        </w:tc>
        <w:tc>
          <w:tcPr>
            <w:tcW w:w="1418" w:type="dxa"/>
          </w:tcPr>
          <w:p w:rsidR="003261CD" w:rsidRPr="003261CD" w:rsidRDefault="00411669" w:rsidP="003261CD">
            <w:pPr>
              <w:jc w:val="center"/>
              <w:rPr>
                <w:lang w:eastAsia="en-US"/>
              </w:rPr>
            </w:pPr>
            <w:r>
              <w:rPr>
                <w:lang w:eastAsia="en-US"/>
              </w:rPr>
              <w:t>2</w:t>
            </w:r>
          </w:p>
          <w:p w:rsidR="003261CD" w:rsidRPr="003261CD" w:rsidRDefault="003261CD" w:rsidP="003261CD">
            <w:pPr>
              <w:jc w:val="center"/>
              <w:rPr>
                <w:lang w:eastAsia="en-US"/>
              </w:rPr>
            </w:pP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12</w:t>
            </w:r>
          </w:p>
        </w:tc>
        <w:tc>
          <w:tcPr>
            <w:tcW w:w="4181" w:type="dxa"/>
          </w:tcPr>
          <w:p w:rsidR="003261CD" w:rsidRPr="003261CD" w:rsidRDefault="003261CD" w:rsidP="003261CD">
            <w:pPr>
              <w:rPr>
                <w:lang w:eastAsia="en-US"/>
              </w:rPr>
            </w:pPr>
            <w:r w:rsidRPr="003261CD">
              <w:rPr>
                <w:lang w:eastAsia="en-US"/>
              </w:rPr>
              <w:t xml:space="preserve">Dzierżawa butli </w:t>
            </w:r>
            <w:proofErr w:type="spellStart"/>
            <w:r w:rsidRPr="003261CD">
              <w:rPr>
                <w:lang w:eastAsia="en-US"/>
              </w:rPr>
              <w:t>entonox</w:t>
            </w:r>
            <w:proofErr w:type="spellEnd"/>
            <w:r w:rsidRPr="003261CD">
              <w:rPr>
                <w:lang w:eastAsia="en-US"/>
              </w:rPr>
              <w:t xml:space="preserve"> 5 </w:t>
            </w:r>
            <w:proofErr w:type="spellStart"/>
            <w:r w:rsidRPr="003261CD">
              <w:rPr>
                <w:lang w:eastAsia="en-US"/>
              </w:rPr>
              <w:t>szt</w:t>
            </w:r>
            <w:proofErr w:type="spellEnd"/>
          </w:p>
        </w:tc>
        <w:tc>
          <w:tcPr>
            <w:tcW w:w="2303" w:type="dxa"/>
          </w:tcPr>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411669" w:rsidP="003261CD">
            <w:pPr>
              <w:jc w:val="center"/>
              <w:rPr>
                <w:lang w:eastAsia="en-US"/>
              </w:rPr>
            </w:pPr>
            <w:r>
              <w:rPr>
                <w:lang w:eastAsia="en-US"/>
              </w:rPr>
              <w:t>1825</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13</w:t>
            </w:r>
          </w:p>
        </w:tc>
        <w:tc>
          <w:tcPr>
            <w:tcW w:w="4181" w:type="dxa"/>
          </w:tcPr>
          <w:p w:rsidR="003261CD" w:rsidRPr="003261CD" w:rsidRDefault="003261CD" w:rsidP="003261CD">
            <w:pPr>
              <w:rPr>
                <w:lang w:eastAsia="en-US"/>
              </w:rPr>
            </w:pPr>
            <w:r w:rsidRPr="003261CD">
              <w:rPr>
                <w:lang w:eastAsia="en-US"/>
              </w:rPr>
              <w:t xml:space="preserve">Dzierżawa zaworów dozujących </w:t>
            </w:r>
            <w:proofErr w:type="spellStart"/>
            <w:r w:rsidRPr="003261CD">
              <w:rPr>
                <w:lang w:eastAsia="en-US"/>
              </w:rPr>
              <w:t>Entonox</w:t>
            </w:r>
            <w:proofErr w:type="spellEnd"/>
            <w:r w:rsidRPr="003261CD">
              <w:rPr>
                <w:lang w:eastAsia="en-US"/>
              </w:rPr>
              <w:t xml:space="preserve"> 2 szt.</w:t>
            </w:r>
          </w:p>
        </w:tc>
        <w:tc>
          <w:tcPr>
            <w:tcW w:w="2303" w:type="dxa"/>
          </w:tcPr>
          <w:p w:rsidR="003261CD" w:rsidRPr="003261CD" w:rsidRDefault="003261CD" w:rsidP="003261CD">
            <w:pPr>
              <w:jc w:val="center"/>
              <w:rPr>
                <w:lang w:eastAsia="en-US"/>
              </w:rPr>
            </w:pPr>
            <w:r w:rsidRPr="003261CD">
              <w:rPr>
                <w:lang w:eastAsia="en-US"/>
              </w:rPr>
              <w:t>szt./doba</w:t>
            </w:r>
          </w:p>
        </w:tc>
        <w:tc>
          <w:tcPr>
            <w:tcW w:w="1418" w:type="dxa"/>
          </w:tcPr>
          <w:p w:rsidR="003261CD" w:rsidRPr="003261CD" w:rsidRDefault="00411669" w:rsidP="003261CD">
            <w:pPr>
              <w:jc w:val="center"/>
              <w:rPr>
                <w:lang w:eastAsia="en-US"/>
              </w:rPr>
            </w:pPr>
            <w:r>
              <w:rPr>
                <w:lang w:eastAsia="en-US"/>
              </w:rPr>
              <w:t>730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14</w:t>
            </w:r>
          </w:p>
        </w:tc>
        <w:tc>
          <w:tcPr>
            <w:tcW w:w="4181" w:type="dxa"/>
          </w:tcPr>
          <w:p w:rsidR="003261CD" w:rsidRPr="003261CD" w:rsidRDefault="003261CD" w:rsidP="003261CD">
            <w:pPr>
              <w:rPr>
                <w:lang w:eastAsia="en-US"/>
              </w:rPr>
            </w:pPr>
            <w:r w:rsidRPr="003261CD">
              <w:rPr>
                <w:lang w:eastAsia="en-US"/>
              </w:rPr>
              <w:t xml:space="preserve">Dzierżawa wózków-stojaków na </w:t>
            </w:r>
            <w:proofErr w:type="spellStart"/>
            <w:r w:rsidRPr="003261CD">
              <w:rPr>
                <w:lang w:eastAsia="en-US"/>
              </w:rPr>
              <w:t>entonox</w:t>
            </w:r>
            <w:proofErr w:type="spellEnd"/>
            <w:r w:rsidRPr="003261CD">
              <w:rPr>
                <w:lang w:eastAsia="en-US"/>
              </w:rPr>
              <w:t xml:space="preserve"> 2 szt.</w:t>
            </w:r>
          </w:p>
        </w:tc>
        <w:tc>
          <w:tcPr>
            <w:tcW w:w="2303" w:type="dxa"/>
          </w:tcPr>
          <w:p w:rsidR="003261CD" w:rsidRPr="003261CD" w:rsidRDefault="003261CD" w:rsidP="003261CD">
            <w:pPr>
              <w:jc w:val="center"/>
              <w:rPr>
                <w:lang w:eastAsia="en-US"/>
              </w:rPr>
            </w:pPr>
            <w:r w:rsidRPr="003261CD">
              <w:rPr>
                <w:lang w:eastAsia="en-US"/>
              </w:rPr>
              <w:t>szt./doba</w:t>
            </w:r>
          </w:p>
        </w:tc>
        <w:tc>
          <w:tcPr>
            <w:tcW w:w="1418" w:type="dxa"/>
          </w:tcPr>
          <w:p w:rsidR="003261CD" w:rsidRPr="003261CD" w:rsidRDefault="00411669" w:rsidP="003261CD">
            <w:pPr>
              <w:jc w:val="center"/>
              <w:rPr>
                <w:lang w:eastAsia="en-US"/>
              </w:rPr>
            </w:pPr>
            <w:r>
              <w:rPr>
                <w:lang w:eastAsia="en-US"/>
              </w:rPr>
              <w:t>730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15</w:t>
            </w:r>
          </w:p>
        </w:tc>
        <w:tc>
          <w:tcPr>
            <w:tcW w:w="4181" w:type="dxa"/>
          </w:tcPr>
          <w:p w:rsidR="003261CD" w:rsidRPr="003261CD" w:rsidRDefault="003261CD" w:rsidP="003261CD">
            <w:pPr>
              <w:rPr>
                <w:lang w:eastAsia="en-US"/>
              </w:rPr>
            </w:pPr>
            <w:r w:rsidRPr="003261CD">
              <w:rPr>
                <w:lang w:eastAsia="en-US"/>
              </w:rPr>
              <w:t xml:space="preserve">Dzierżawa butli tlenu technicznego 2 </w:t>
            </w:r>
            <w:proofErr w:type="spellStart"/>
            <w:r w:rsidRPr="003261CD">
              <w:rPr>
                <w:lang w:eastAsia="en-US"/>
              </w:rPr>
              <w:t>szt</w:t>
            </w:r>
            <w:proofErr w:type="spellEnd"/>
            <w:r w:rsidRPr="003261CD">
              <w:rPr>
                <w:lang w:eastAsia="en-US"/>
              </w:rPr>
              <w:t xml:space="preserve"> </w:t>
            </w:r>
          </w:p>
        </w:tc>
        <w:tc>
          <w:tcPr>
            <w:tcW w:w="2303" w:type="dxa"/>
          </w:tcPr>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411669" w:rsidP="003261CD">
            <w:pPr>
              <w:jc w:val="center"/>
              <w:rPr>
                <w:lang w:eastAsia="en-US"/>
              </w:rPr>
            </w:pPr>
            <w:r>
              <w:rPr>
                <w:lang w:eastAsia="en-US"/>
              </w:rPr>
              <w:t>730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16</w:t>
            </w:r>
          </w:p>
        </w:tc>
        <w:tc>
          <w:tcPr>
            <w:tcW w:w="4181" w:type="dxa"/>
          </w:tcPr>
          <w:p w:rsidR="003261CD" w:rsidRPr="003261CD" w:rsidRDefault="003261CD" w:rsidP="003261CD">
            <w:pPr>
              <w:rPr>
                <w:lang w:eastAsia="en-US"/>
              </w:rPr>
            </w:pPr>
            <w:r w:rsidRPr="003261CD">
              <w:rPr>
                <w:lang w:eastAsia="en-US"/>
              </w:rPr>
              <w:t xml:space="preserve">Dzierżawa butli acetylenu 2 </w:t>
            </w:r>
            <w:proofErr w:type="spellStart"/>
            <w:r w:rsidRPr="003261CD">
              <w:rPr>
                <w:lang w:eastAsia="en-US"/>
              </w:rPr>
              <w:t>szt</w:t>
            </w:r>
            <w:proofErr w:type="spellEnd"/>
          </w:p>
        </w:tc>
        <w:tc>
          <w:tcPr>
            <w:tcW w:w="2303" w:type="dxa"/>
          </w:tcPr>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411669" w:rsidP="003261CD">
            <w:pPr>
              <w:jc w:val="center"/>
              <w:rPr>
                <w:lang w:eastAsia="en-US"/>
              </w:rPr>
            </w:pPr>
            <w:r>
              <w:rPr>
                <w:lang w:eastAsia="en-US"/>
              </w:rPr>
              <w:t>730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17</w:t>
            </w:r>
          </w:p>
        </w:tc>
        <w:tc>
          <w:tcPr>
            <w:tcW w:w="4181" w:type="dxa"/>
          </w:tcPr>
          <w:p w:rsidR="003261CD" w:rsidRPr="003261CD" w:rsidRDefault="003261CD" w:rsidP="003261CD">
            <w:pPr>
              <w:rPr>
                <w:lang w:eastAsia="en-US"/>
              </w:rPr>
            </w:pPr>
            <w:r w:rsidRPr="003261CD">
              <w:rPr>
                <w:lang w:eastAsia="en-US"/>
              </w:rPr>
              <w:t xml:space="preserve">Dzierżawa butli sprężonego powietrza 1 </w:t>
            </w:r>
            <w:proofErr w:type="spellStart"/>
            <w:r w:rsidRPr="003261CD">
              <w:rPr>
                <w:lang w:eastAsia="en-US"/>
              </w:rPr>
              <w:t>szt</w:t>
            </w:r>
            <w:proofErr w:type="spellEnd"/>
          </w:p>
        </w:tc>
        <w:tc>
          <w:tcPr>
            <w:tcW w:w="2303" w:type="dxa"/>
          </w:tcPr>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411669" w:rsidP="003261CD">
            <w:pPr>
              <w:jc w:val="center"/>
              <w:rPr>
                <w:lang w:eastAsia="en-US"/>
              </w:rPr>
            </w:pPr>
            <w:r>
              <w:rPr>
                <w:lang w:eastAsia="en-US"/>
              </w:rPr>
              <w:t>365</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18</w:t>
            </w:r>
          </w:p>
        </w:tc>
        <w:tc>
          <w:tcPr>
            <w:tcW w:w="4181" w:type="dxa"/>
          </w:tcPr>
          <w:p w:rsidR="003261CD" w:rsidRPr="003261CD" w:rsidRDefault="003261CD" w:rsidP="003261CD">
            <w:pPr>
              <w:rPr>
                <w:lang w:eastAsia="en-US"/>
              </w:rPr>
            </w:pPr>
            <w:r w:rsidRPr="003261CD">
              <w:rPr>
                <w:lang w:eastAsia="en-US"/>
              </w:rPr>
              <w:t xml:space="preserve">Dzierżawa butli tlenowych LIV </w:t>
            </w:r>
            <w:r w:rsidR="00F741EA">
              <w:rPr>
                <w:lang w:eastAsia="en-US"/>
              </w:rPr>
              <w:t>30</w:t>
            </w:r>
            <w:r w:rsidRPr="003261CD">
              <w:rPr>
                <w:lang w:eastAsia="en-US"/>
              </w:rPr>
              <w:t xml:space="preserve"> </w:t>
            </w:r>
            <w:proofErr w:type="spellStart"/>
            <w:r w:rsidRPr="003261CD">
              <w:rPr>
                <w:lang w:eastAsia="en-US"/>
              </w:rPr>
              <w:t>szt</w:t>
            </w:r>
            <w:proofErr w:type="spellEnd"/>
          </w:p>
        </w:tc>
        <w:tc>
          <w:tcPr>
            <w:tcW w:w="2303" w:type="dxa"/>
          </w:tcPr>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411669" w:rsidP="003261CD">
            <w:pPr>
              <w:jc w:val="center"/>
              <w:rPr>
                <w:lang w:eastAsia="en-US"/>
              </w:rPr>
            </w:pPr>
            <w:r>
              <w:rPr>
                <w:lang w:eastAsia="en-US"/>
              </w:rPr>
              <w:t>10950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19</w:t>
            </w:r>
          </w:p>
        </w:tc>
        <w:tc>
          <w:tcPr>
            <w:tcW w:w="4181" w:type="dxa"/>
          </w:tcPr>
          <w:p w:rsidR="003261CD" w:rsidRPr="003261CD" w:rsidRDefault="003261CD" w:rsidP="003261CD">
            <w:pPr>
              <w:rPr>
                <w:lang w:eastAsia="en-US"/>
              </w:rPr>
            </w:pPr>
            <w:r w:rsidRPr="003261CD">
              <w:rPr>
                <w:lang w:eastAsia="en-US"/>
              </w:rPr>
              <w:t xml:space="preserve">Dzierżawa butli </w:t>
            </w:r>
            <w:proofErr w:type="spellStart"/>
            <w:r w:rsidRPr="003261CD">
              <w:rPr>
                <w:lang w:eastAsia="en-US"/>
              </w:rPr>
              <w:t>laparoxu</w:t>
            </w:r>
            <w:proofErr w:type="spellEnd"/>
            <w:r w:rsidRPr="003261CD">
              <w:rPr>
                <w:lang w:eastAsia="en-US"/>
              </w:rPr>
              <w:t xml:space="preserve"> </w:t>
            </w:r>
            <w:r w:rsidR="00F741EA">
              <w:rPr>
                <w:lang w:eastAsia="en-US"/>
              </w:rPr>
              <w:t>6</w:t>
            </w:r>
            <w:r w:rsidRPr="003261CD">
              <w:rPr>
                <w:lang w:eastAsia="en-US"/>
              </w:rPr>
              <w:t xml:space="preserve"> szt</w:t>
            </w:r>
            <w:r w:rsidR="00F741EA">
              <w:rPr>
                <w:lang w:eastAsia="en-US"/>
              </w:rPr>
              <w:t>.</w:t>
            </w:r>
          </w:p>
        </w:tc>
        <w:tc>
          <w:tcPr>
            <w:tcW w:w="2303" w:type="dxa"/>
          </w:tcPr>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411669" w:rsidP="003261CD">
            <w:pPr>
              <w:jc w:val="center"/>
              <w:rPr>
                <w:lang w:eastAsia="en-US"/>
              </w:rPr>
            </w:pPr>
            <w:r>
              <w:rPr>
                <w:lang w:eastAsia="en-US"/>
              </w:rPr>
              <w:t>4380</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Pr>
          <w:p w:rsidR="003261CD" w:rsidRPr="003261CD" w:rsidRDefault="003261CD" w:rsidP="003261CD">
            <w:pPr>
              <w:rPr>
                <w:lang w:eastAsia="en-US"/>
              </w:rPr>
            </w:pPr>
            <w:r w:rsidRPr="003261CD">
              <w:rPr>
                <w:lang w:eastAsia="en-US"/>
              </w:rPr>
              <w:t>20</w:t>
            </w:r>
          </w:p>
        </w:tc>
        <w:tc>
          <w:tcPr>
            <w:tcW w:w="4181" w:type="dxa"/>
          </w:tcPr>
          <w:p w:rsidR="003261CD" w:rsidRPr="003261CD" w:rsidRDefault="003261CD" w:rsidP="003261CD">
            <w:pPr>
              <w:rPr>
                <w:lang w:eastAsia="en-US"/>
              </w:rPr>
            </w:pPr>
            <w:r w:rsidRPr="003261CD">
              <w:rPr>
                <w:lang w:eastAsia="en-US"/>
              </w:rPr>
              <w:t xml:space="preserve">Dzierżawa butli tlenu medycznego stalowych 10 l, 15 </w:t>
            </w:r>
            <w:proofErr w:type="spellStart"/>
            <w:r w:rsidRPr="003261CD">
              <w:rPr>
                <w:lang w:eastAsia="en-US"/>
              </w:rPr>
              <w:t>szt</w:t>
            </w:r>
            <w:proofErr w:type="spellEnd"/>
          </w:p>
        </w:tc>
        <w:tc>
          <w:tcPr>
            <w:tcW w:w="2303" w:type="dxa"/>
          </w:tcPr>
          <w:p w:rsidR="003261CD" w:rsidRPr="003261CD" w:rsidRDefault="003261CD" w:rsidP="003261CD">
            <w:pPr>
              <w:jc w:val="center"/>
              <w:rPr>
                <w:lang w:eastAsia="en-US"/>
              </w:rPr>
            </w:pPr>
          </w:p>
          <w:p w:rsidR="003261CD" w:rsidRPr="003261CD" w:rsidRDefault="003261CD" w:rsidP="003261CD">
            <w:pPr>
              <w:jc w:val="center"/>
              <w:rPr>
                <w:lang w:eastAsia="en-US"/>
              </w:rPr>
            </w:pPr>
            <w:r w:rsidRPr="003261CD">
              <w:rPr>
                <w:lang w:eastAsia="en-US"/>
              </w:rPr>
              <w:t>butlo/doba</w:t>
            </w:r>
          </w:p>
        </w:tc>
        <w:tc>
          <w:tcPr>
            <w:tcW w:w="1418" w:type="dxa"/>
          </w:tcPr>
          <w:p w:rsidR="003261CD" w:rsidRPr="003261CD" w:rsidRDefault="003261CD" w:rsidP="003261CD">
            <w:pPr>
              <w:jc w:val="center"/>
              <w:rPr>
                <w:lang w:eastAsia="en-US"/>
              </w:rPr>
            </w:pPr>
          </w:p>
          <w:p w:rsidR="003261CD" w:rsidRPr="003261CD" w:rsidRDefault="00411669" w:rsidP="003261CD">
            <w:pPr>
              <w:jc w:val="center"/>
              <w:rPr>
                <w:lang w:eastAsia="en-US"/>
              </w:rPr>
            </w:pPr>
            <w:r>
              <w:rPr>
                <w:lang w:eastAsia="en-US"/>
              </w:rPr>
              <w:t>5475</w:t>
            </w:r>
          </w:p>
        </w:tc>
        <w:tc>
          <w:tcPr>
            <w:tcW w:w="1430" w:type="dxa"/>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570" w:type="dxa"/>
            <w:tcBorders>
              <w:bottom w:val="single" w:sz="4" w:space="0" w:color="auto"/>
            </w:tcBorders>
          </w:tcPr>
          <w:p w:rsidR="003261CD" w:rsidRPr="003261CD" w:rsidRDefault="003261CD" w:rsidP="003261CD">
            <w:pPr>
              <w:rPr>
                <w:lang w:eastAsia="en-US"/>
              </w:rPr>
            </w:pPr>
            <w:r w:rsidRPr="003261CD">
              <w:rPr>
                <w:lang w:eastAsia="en-US"/>
              </w:rPr>
              <w:t>21</w:t>
            </w:r>
          </w:p>
        </w:tc>
        <w:tc>
          <w:tcPr>
            <w:tcW w:w="4181" w:type="dxa"/>
            <w:tcBorders>
              <w:bottom w:val="single" w:sz="4" w:space="0" w:color="auto"/>
            </w:tcBorders>
          </w:tcPr>
          <w:p w:rsidR="003261CD" w:rsidRPr="003261CD" w:rsidRDefault="003261CD" w:rsidP="003261CD">
            <w:pPr>
              <w:rPr>
                <w:lang w:eastAsia="en-US"/>
              </w:rPr>
            </w:pPr>
            <w:r w:rsidRPr="003261CD">
              <w:rPr>
                <w:lang w:eastAsia="en-US"/>
              </w:rPr>
              <w:t xml:space="preserve">Dzierżawa zbiornika tlenu ciekłego </w:t>
            </w:r>
            <w:r w:rsidR="00411669">
              <w:rPr>
                <w:lang w:eastAsia="en-US"/>
              </w:rPr>
              <w:t>12</w:t>
            </w:r>
            <w:r w:rsidRPr="003261CD">
              <w:rPr>
                <w:lang w:eastAsia="en-US"/>
              </w:rPr>
              <w:t xml:space="preserve"> miesi</w:t>
            </w:r>
            <w:r w:rsidR="00F741EA">
              <w:rPr>
                <w:lang w:eastAsia="en-US"/>
              </w:rPr>
              <w:t>ęcy</w:t>
            </w:r>
          </w:p>
        </w:tc>
        <w:tc>
          <w:tcPr>
            <w:tcW w:w="2303" w:type="dxa"/>
            <w:tcBorders>
              <w:bottom w:val="single" w:sz="4" w:space="0" w:color="auto"/>
            </w:tcBorders>
          </w:tcPr>
          <w:p w:rsidR="003261CD" w:rsidRPr="003261CD" w:rsidRDefault="003261CD" w:rsidP="003261CD">
            <w:pPr>
              <w:jc w:val="center"/>
              <w:rPr>
                <w:lang w:eastAsia="en-US"/>
              </w:rPr>
            </w:pPr>
          </w:p>
          <w:p w:rsidR="003261CD" w:rsidRPr="003261CD" w:rsidRDefault="003261CD" w:rsidP="003261CD">
            <w:pPr>
              <w:jc w:val="center"/>
              <w:rPr>
                <w:lang w:eastAsia="en-US"/>
              </w:rPr>
            </w:pPr>
            <w:r w:rsidRPr="003261CD">
              <w:rPr>
                <w:lang w:eastAsia="en-US"/>
              </w:rPr>
              <w:t>miesiąc</w:t>
            </w:r>
          </w:p>
        </w:tc>
        <w:tc>
          <w:tcPr>
            <w:tcW w:w="1418" w:type="dxa"/>
            <w:tcBorders>
              <w:bottom w:val="single" w:sz="4" w:space="0" w:color="auto"/>
            </w:tcBorders>
          </w:tcPr>
          <w:p w:rsidR="003261CD" w:rsidRPr="003261CD" w:rsidRDefault="003261CD" w:rsidP="003261CD">
            <w:pPr>
              <w:jc w:val="center"/>
              <w:rPr>
                <w:lang w:eastAsia="en-US"/>
              </w:rPr>
            </w:pPr>
          </w:p>
          <w:p w:rsidR="003261CD" w:rsidRPr="003261CD" w:rsidRDefault="00411669" w:rsidP="003261CD">
            <w:pPr>
              <w:jc w:val="center"/>
              <w:rPr>
                <w:lang w:eastAsia="en-US"/>
              </w:rPr>
            </w:pPr>
            <w:r>
              <w:rPr>
                <w:lang w:eastAsia="en-US"/>
              </w:rPr>
              <w:t>12</w:t>
            </w:r>
          </w:p>
        </w:tc>
        <w:tc>
          <w:tcPr>
            <w:tcW w:w="1430" w:type="dxa"/>
            <w:tcBorders>
              <w:bottom w:val="single" w:sz="4" w:space="0" w:color="auto"/>
            </w:tcBorders>
          </w:tcPr>
          <w:p w:rsidR="003261CD" w:rsidRPr="003261CD" w:rsidRDefault="003261CD" w:rsidP="003261CD">
            <w:pPr>
              <w:rPr>
                <w:lang w:eastAsia="en-US"/>
              </w:rPr>
            </w:pPr>
          </w:p>
        </w:tc>
        <w:tc>
          <w:tcPr>
            <w:tcW w:w="1546" w:type="dxa"/>
          </w:tcPr>
          <w:p w:rsidR="003261CD" w:rsidRPr="003261CD" w:rsidRDefault="003261CD" w:rsidP="003261CD">
            <w:pPr>
              <w:rPr>
                <w:lang w:eastAsia="en-US"/>
              </w:rPr>
            </w:pPr>
          </w:p>
        </w:tc>
        <w:tc>
          <w:tcPr>
            <w:tcW w:w="863" w:type="dxa"/>
            <w:tcBorders>
              <w:bottom w:val="single" w:sz="4" w:space="0" w:color="auto"/>
            </w:tcBorders>
          </w:tcPr>
          <w:p w:rsidR="003261CD" w:rsidRPr="003261CD" w:rsidRDefault="003261CD" w:rsidP="003261CD">
            <w:pPr>
              <w:rPr>
                <w:lang w:eastAsia="en-US"/>
              </w:rPr>
            </w:pPr>
          </w:p>
        </w:tc>
        <w:tc>
          <w:tcPr>
            <w:tcW w:w="1701" w:type="dxa"/>
          </w:tcPr>
          <w:p w:rsidR="003261CD" w:rsidRPr="003261CD" w:rsidRDefault="003261CD" w:rsidP="003261CD">
            <w:pPr>
              <w:rPr>
                <w:lang w:eastAsia="en-US"/>
              </w:rPr>
            </w:pPr>
          </w:p>
        </w:tc>
      </w:tr>
      <w:tr w:rsidR="003261CD" w:rsidRPr="003261CD" w:rsidTr="005672DB">
        <w:tc>
          <w:tcPr>
            <w:tcW w:w="9902" w:type="dxa"/>
            <w:gridSpan w:val="5"/>
            <w:shd w:val="pct20" w:color="auto" w:fill="auto"/>
          </w:tcPr>
          <w:p w:rsidR="003261CD" w:rsidRPr="003261CD" w:rsidRDefault="003261CD" w:rsidP="003261CD">
            <w:pPr>
              <w:jc w:val="center"/>
              <w:rPr>
                <w:lang w:eastAsia="en-US"/>
              </w:rPr>
            </w:pPr>
            <w:r w:rsidRPr="003261CD">
              <w:rPr>
                <w:lang w:eastAsia="en-US"/>
              </w:rPr>
              <w:t xml:space="preserve">                                                            RAZEM:</w:t>
            </w:r>
          </w:p>
        </w:tc>
        <w:tc>
          <w:tcPr>
            <w:tcW w:w="1546" w:type="dxa"/>
          </w:tcPr>
          <w:p w:rsidR="003261CD" w:rsidRPr="003261CD" w:rsidRDefault="003261CD" w:rsidP="003261CD">
            <w:pPr>
              <w:rPr>
                <w:lang w:eastAsia="en-US"/>
              </w:rPr>
            </w:pPr>
          </w:p>
        </w:tc>
        <w:tc>
          <w:tcPr>
            <w:tcW w:w="863" w:type="dxa"/>
            <w:shd w:val="pct20" w:color="auto" w:fill="auto"/>
          </w:tcPr>
          <w:p w:rsidR="003261CD" w:rsidRPr="003261CD" w:rsidRDefault="003261CD" w:rsidP="003261CD">
            <w:pPr>
              <w:rPr>
                <w:lang w:eastAsia="en-US"/>
              </w:rPr>
            </w:pPr>
            <w:r w:rsidRPr="003261CD">
              <w:rPr>
                <w:lang w:eastAsia="en-US"/>
              </w:rPr>
              <w:t xml:space="preserve">     X</w:t>
            </w:r>
          </w:p>
        </w:tc>
        <w:tc>
          <w:tcPr>
            <w:tcW w:w="1701" w:type="dxa"/>
          </w:tcPr>
          <w:p w:rsidR="003261CD" w:rsidRPr="003261CD" w:rsidRDefault="003261CD" w:rsidP="003261CD">
            <w:pPr>
              <w:rPr>
                <w:lang w:eastAsia="en-US"/>
              </w:rPr>
            </w:pPr>
          </w:p>
        </w:tc>
      </w:tr>
    </w:tbl>
    <w:p w:rsidR="003261CD" w:rsidRPr="003261CD" w:rsidRDefault="003261CD" w:rsidP="003261CD">
      <w:pPr>
        <w:rPr>
          <w:lang w:eastAsia="en-US"/>
        </w:rPr>
      </w:pPr>
    </w:p>
    <w:p w:rsidR="003261CD" w:rsidRPr="003261CD" w:rsidRDefault="003261CD" w:rsidP="003261CD">
      <w:pPr>
        <w:tabs>
          <w:tab w:val="left" w:pos="2430"/>
          <w:tab w:val="center" w:pos="5400"/>
        </w:tabs>
        <w:suppressAutoHyphens/>
        <w:spacing w:after="200" w:line="276" w:lineRule="auto"/>
        <w:rPr>
          <w:rFonts w:eastAsia="Calibri"/>
          <w:b/>
          <w:bCs/>
          <w:lang w:eastAsia="zh-CN"/>
        </w:rPr>
      </w:pPr>
    </w:p>
    <w:p w:rsidR="003261CD" w:rsidRPr="003261CD" w:rsidRDefault="003261CD" w:rsidP="003261CD">
      <w:pPr>
        <w:suppressAutoHyphens/>
        <w:spacing w:after="200" w:line="276" w:lineRule="auto"/>
        <w:rPr>
          <w:bCs/>
          <w:sz w:val="22"/>
          <w:szCs w:val="22"/>
          <w:lang w:eastAsia="zh-CN"/>
        </w:rPr>
      </w:pPr>
      <w:r w:rsidRPr="003261CD">
        <w:rPr>
          <w:b/>
          <w:sz w:val="22"/>
          <w:szCs w:val="22"/>
          <w:lang w:eastAsia="zh-CN"/>
        </w:rPr>
        <w:t>Termin dostawy:</w:t>
      </w:r>
      <w:r w:rsidRPr="003261CD">
        <w:rPr>
          <w:bCs/>
          <w:sz w:val="22"/>
          <w:szCs w:val="22"/>
          <w:lang w:eastAsia="zh-CN"/>
        </w:rPr>
        <w:t xml:space="preserve"> ……….dni robocze</w:t>
      </w:r>
    </w:p>
    <w:p w:rsidR="003261CD" w:rsidRPr="003261CD" w:rsidRDefault="003261CD" w:rsidP="003261CD">
      <w:pPr>
        <w:suppressAutoHyphens/>
        <w:spacing w:after="200" w:line="276" w:lineRule="auto"/>
        <w:rPr>
          <w:bCs/>
          <w:sz w:val="22"/>
          <w:szCs w:val="22"/>
          <w:lang w:eastAsia="zh-CN"/>
        </w:rPr>
      </w:pPr>
      <w:r w:rsidRPr="003261CD">
        <w:rPr>
          <w:b/>
          <w:sz w:val="22"/>
          <w:szCs w:val="22"/>
          <w:lang w:eastAsia="zh-CN"/>
        </w:rPr>
        <w:t>Osoba/y upoważniona/e do kontaktu</w:t>
      </w:r>
      <w:r w:rsidRPr="003261CD">
        <w:rPr>
          <w:bCs/>
          <w:sz w:val="22"/>
          <w:szCs w:val="22"/>
          <w:lang w:eastAsia="zh-CN"/>
        </w:rPr>
        <w:t>:…………………………………………………….</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lastRenderedPageBreak/>
        <w:t>Nr tel.:</w:t>
      </w:r>
      <w:r w:rsidRPr="003261CD">
        <w:rPr>
          <w:bCs/>
          <w:sz w:val="22"/>
          <w:szCs w:val="22"/>
          <w:lang w:val="en-US" w:eastAsia="zh-CN"/>
        </w:rPr>
        <w:t xml:space="preserve"> …………………………….</w:t>
      </w:r>
    </w:p>
    <w:p w:rsidR="003261CD" w:rsidRDefault="003261CD" w:rsidP="003261CD">
      <w:pPr>
        <w:suppressAutoHyphens/>
        <w:spacing w:after="200" w:line="276" w:lineRule="auto"/>
        <w:rPr>
          <w:bCs/>
          <w:sz w:val="22"/>
          <w:szCs w:val="22"/>
          <w:lang w:val="en-US" w:eastAsia="zh-CN"/>
        </w:rPr>
      </w:pPr>
      <w:r w:rsidRPr="003261CD">
        <w:rPr>
          <w:b/>
          <w:sz w:val="22"/>
          <w:szCs w:val="22"/>
          <w:lang w:val="en-US" w:eastAsia="zh-CN"/>
        </w:rPr>
        <w:t>e-mail:</w:t>
      </w:r>
      <w:r w:rsidRPr="003261CD">
        <w:rPr>
          <w:bCs/>
          <w:sz w:val="22"/>
          <w:szCs w:val="22"/>
          <w:lang w:val="en-US" w:eastAsia="zh-CN"/>
        </w:rPr>
        <w:t xml:space="preserve"> ……………………………………………….</w:t>
      </w:r>
    </w:p>
    <w:p w:rsidR="00411669" w:rsidRPr="003261CD" w:rsidRDefault="00411669" w:rsidP="003261CD">
      <w:pPr>
        <w:suppressAutoHyphens/>
        <w:spacing w:after="200" w:line="276" w:lineRule="auto"/>
        <w:rPr>
          <w:bCs/>
          <w:sz w:val="22"/>
          <w:szCs w:val="22"/>
          <w:lang w:val="en-US" w:eastAsia="zh-CN"/>
        </w:rPr>
      </w:pPr>
      <w:r w:rsidRPr="00411669">
        <w:rPr>
          <w:b/>
          <w:bCs/>
          <w:sz w:val="22"/>
          <w:szCs w:val="22"/>
          <w:lang w:val="en-US" w:eastAsia="zh-CN"/>
        </w:rPr>
        <w:t>NIP:</w:t>
      </w:r>
      <w:r>
        <w:rPr>
          <w:bCs/>
          <w:sz w:val="22"/>
          <w:szCs w:val="22"/>
          <w:lang w:val="en-US" w:eastAsia="zh-CN"/>
        </w:rPr>
        <w:t>…………………………………………</w:t>
      </w:r>
    </w:p>
    <w:p w:rsidR="003261CD" w:rsidRPr="003261CD" w:rsidRDefault="003261CD" w:rsidP="003261CD">
      <w:pPr>
        <w:suppressAutoHyphens/>
        <w:spacing w:after="200" w:line="276" w:lineRule="auto"/>
        <w:rPr>
          <w:bCs/>
          <w:sz w:val="22"/>
          <w:szCs w:val="22"/>
          <w:lang w:val="en-US" w:eastAsia="zh-CN"/>
        </w:rPr>
      </w:pPr>
    </w:p>
    <w:p w:rsidR="003261CD" w:rsidRPr="003261CD" w:rsidRDefault="003261CD" w:rsidP="003261CD">
      <w:pPr>
        <w:suppressAutoHyphens/>
        <w:spacing w:after="200" w:line="276" w:lineRule="auto"/>
        <w:jc w:val="right"/>
        <w:rPr>
          <w:rFonts w:eastAsia="Calibri"/>
          <w:b/>
          <w:bCs/>
          <w:lang w:eastAsia="zh-CN"/>
        </w:rPr>
      </w:pPr>
    </w:p>
    <w:p w:rsidR="003261CD" w:rsidRDefault="003261CD" w:rsidP="003261CD">
      <w:pPr>
        <w:suppressAutoHyphens/>
        <w:spacing w:after="200" w:line="276" w:lineRule="auto"/>
        <w:jc w:val="right"/>
        <w:rPr>
          <w:rFonts w:eastAsia="Calibri"/>
          <w:b/>
          <w:bCs/>
          <w:lang w:eastAsia="zh-CN"/>
        </w:rPr>
      </w:pPr>
    </w:p>
    <w:p w:rsidR="00411669" w:rsidRDefault="00411669" w:rsidP="003261CD">
      <w:pPr>
        <w:suppressAutoHyphens/>
        <w:spacing w:after="200" w:line="276" w:lineRule="auto"/>
        <w:jc w:val="right"/>
        <w:rPr>
          <w:rFonts w:eastAsia="Calibri"/>
          <w:b/>
          <w:bCs/>
          <w:lang w:eastAsia="zh-CN"/>
        </w:rPr>
      </w:pPr>
    </w:p>
    <w:p w:rsidR="00411669" w:rsidRDefault="00411669" w:rsidP="003261CD">
      <w:pPr>
        <w:suppressAutoHyphens/>
        <w:spacing w:after="200" w:line="276" w:lineRule="auto"/>
        <w:jc w:val="right"/>
        <w:rPr>
          <w:rFonts w:eastAsia="Calibri"/>
          <w:b/>
          <w:bCs/>
          <w:lang w:eastAsia="zh-CN"/>
        </w:rPr>
      </w:pPr>
    </w:p>
    <w:p w:rsidR="00411669" w:rsidRDefault="00411669" w:rsidP="003261CD">
      <w:pPr>
        <w:suppressAutoHyphens/>
        <w:spacing w:after="200" w:line="276" w:lineRule="auto"/>
        <w:jc w:val="right"/>
        <w:rPr>
          <w:rFonts w:eastAsia="Calibri"/>
          <w:b/>
          <w:bCs/>
          <w:lang w:eastAsia="zh-CN"/>
        </w:rPr>
      </w:pPr>
    </w:p>
    <w:p w:rsidR="00411669" w:rsidRDefault="00411669" w:rsidP="003261CD">
      <w:pPr>
        <w:suppressAutoHyphens/>
        <w:spacing w:after="200" w:line="276" w:lineRule="auto"/>
        <w:jc w:val="right"/>
        <w:rPr>
          <w:rFonts w:eastAsia="Calibri"/>
          <w:b/>
          <w:bCs/>
          <w:lang w:eastAsia="zh-CN"/>
        </w:rPr>
      </w:pPr>
    </w:p>
    <w:p w:rsidR="00411669" w:rsidRDefault="00411669" w:rsidP="003261CD">
      <w:pPr>
        <w:suppressAutoHyphens/>
        <w:spacing w:after="200" w:line="276" w:lineRule="auto"/>
        <w:jc w:val="right"/>
        <w:rPr>
          <w:rFonts w:eastAsia="Calibri"/>
          <w:b/>
          <w:bCs/>
          <w:lang w:eastAsia="zh-CN"/>
        </w:rPr>
      </w:pPr>
    </w:p>
    <w:p w:rsidR="00411669" w:rsidRDefault="00411669" w:rsidP="003261CD">
      <w:pPr>
        <w:suppressAutoHyphens/>
        <w:spacing w:after="200" w:line="276" w:lineRule="auto"/>
        <w:jc w:val="right"/>
        <w:rPr>
          <w:rFonts w:eastAsia="Calibri"/>
          <w:b/>
          <w:bCs/>
          <w:lang w:eastAsia="zh-CN"/>
        </w:rPr>
      </w:pPr>
    </w:p>
    <w:p w:rsidR="0088086A" w:rsidRDefault="0088086A" w:rsidP="003261CD">
      <w:pPr>
        <w:suppressAutoHyphens/>
        <w:spacing w:after="200" w:line="276" w:lineRule="auto"/>
        <w:jc w:val="right"/>
        <w:rPr>
          <w:rFonts w:eastAsia="Calibri"/>
          <w:b/>
          <w:bCs/>
          <w:lang w:eastAsia="zh-CN"/>
        </w:rPr>
      </w:pPr>
    </w:p>
    <w:p w:rsidR="0088086A" w:rsidRDefault="0088086A" w:rsidP="003261CD">
      <w:pPr>
        <w:suppressAutoHyphens/>
        <w:spacing w:after="200" w:line="276" w:lineRule="auto"/>
        <w:jc w:val="right"/>
        <w:rPr>
          <w:rFonts w:eastAsia="Calibri"/>
          <w:b/>
          <w:bCs/>
          <w:lang w:eastAsia="zh-CN"/>
        </w:rPr>
      </w:pPr>
    </w:p>
    <w:p w:rsidR="005672DB" w:rsidRDefault="005672DB" w:rsidP="003261CD">
      <w:pPr>
        <w:suppressAutoHyphens/>
        <w:spacing w:after="200" w:line="276" w:lineRule="auto"/>
        <w:jc w:val="right"/>
        <w:rPr>
          <w:rFonts w:eastAsia="Calibri"/>
          <w:b/>
          <w:bCs/>
          <w:lang w:eastAsia="zh-CN"/>
        </w:rPr>
      </w:pPr>
    </w:p>
    <w:p w:rsidR="00411669" w:rsidRPr="003261CD" w:rsidRDefault="00411669" w:rsidP="003261CD">
      <w:pPr>
        <w:suppressAutoHyphens/>
        <w:spacing w:after="200" w:line="276" w:lineRule="auto"/>
        <w:jc w:val="right"/>
        <w:rPr>
          <w:rFonts w:eastAsia="Calibri"/>
          <w:b/>
          <w:bCs/>
          <w:lang w:eastAsia="zh-CN"/>
        </w:rPr>
      </w:pPr>
    </w:p>
    <w:p w:rsidR="003261CD" w:rsidRPr="003261CD" w:rsidRDefault="003261CD" w:rsidP="003261CD">
      <w:pPr>
        <w:suppressAutoHyphens/>
        <w:spacing w:after="200" w:line="276" w:lineRule="auto"/>
        <w:rPr>
          <w:rFonts w:eastAsia="Calibri"/>
          <w:b/>
          <w:bCs/>
          <w:lang w:eastAsia="zh-CN"/>
        </w:rPr>
      </w:pPr>
    </w:p>
    <w:p w:rsidR="003261CD" w:rsidRPr="003261CD" w:rsidRDefault="003261CD" w:rsidP="003261CD">
      <w:pPr>
        <w:suppressAutoHyphens/>
        <w:spacing w:after="200" w:line="276" w:lineRule="auto"/>
        <w:jc w:val="right"/>
        <w:rPr>
          <w:sz w:val="28"/>
          <w:szCs w:val="28"/>
          <w:lang w:eastAsia="zh-CN"/>
        </w:rPr>
      </w:pPr>
      <w:r w:rsidRPr="003261CD">
        <w:rPr>
          <w:rFonts w:eastAsia="Calibri"/>
          <w:b/>
          <w:bCs/>
          <w:lang w:eastAsia="zh-CN"/>
        </w:rPr>
        <w:lastRenderedPageBreak/>
        <w:t>Załącznik nr 1</w:t>
      </w:r>
    </w:p>
    <w:p w:rsidR="003261CD" w:rsidRPr="003261CD" w:rsidRDefault="003261CD" w:rsidP="003261CD">
      <w:pPr>
        <w:suppressAutoHyphens/>
        <w:rPr>
          <w:b/>
          <w:lang w:eastAsia="zh-CN"/>
        </w:rPr>
      </w:pPr>
      <w:r w:rsidRPr="003261CD">
        <w:rPr>
          <w:b/>
          <w:lang w:eastAsia="zh-CN"/>
        </w:rPr>
        <w:t>Wykonawca:</w:t>
      </w:r>
    </w:p>
    <w:p w:rsidR="003261CD" w:rsidRPr="003261CD" w:rsidRDefault="003261CD" w:rsidP="003261CD">
      <w:pPr>
        <w:suppressAutoHyphens/>
        <w:rPr>
          <w:b/>
          <w:lang w:eastAsia="zh-CN"/>
        </w:rPr>
      </w:pP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p>
    <w:p w:rsidR="003261CD" w:rsidRPr="003261CD" w:rsidRDefault="003261CD" w:rsidP="003261CD">
      <w:pPr>
        <w:suppressAutoHyphens/>
        <w:rPr>
          <w:lang w:eastAsia="zh-CN"/>
        </w:rPr>
      </w:pPr>
      <w:r w:rsidRPr="003261CD">
        <w:rPr>
          <w:lang w:eastAsia="zh-CN"/>
        </w:rPr>
        <w:t>(</w:t>
      </w:r>
      <w:r w:rsidRPr="003261CD">
        <w:rPr>
          <w:i/>
          <w:lang w:eastAsia="zh-CN"/>
        </w:rPr>
        <w:t>pełna nazwa/firma, adres</w:t>
      </w:r>
      <w:r w:rsidRPr="003261CD">
        <w:rPr>
          <w:lang w:eastAsia="zh-CN"/>
        </w:rPr>
        <w:t xml:space="preserve"> )</w:t>
      </w:r>
    </w:p>
    <w:p w:rsidR="003261CD" w:rsidRPr="003261CD" w:rsidRDefault="003261CD" w:rsidP="003261CD">
      <w:pPr>
        <w:suppressAutoHyphens/>
        <w:rPr>
          <w:lang w:eastAsia="zh-CN"/>
        </w:rPr>
      </w:pPr>
    </w:p>
    <w:p w:rsidR="003261CD" w:rsidRPr="003261CD" w:rsidRDefault="003261CD" w:rsidP="003261CD">
      <w:pPr>
        <w:suppressAutoHyphens/>
        <w:rPr>
          <w:lang w:eastAsia="zh-CN"/>
        </w:rPr>
      </w:pPr>
    </w:p>
    <w:p w:rsidR="003261CD" w:rsidRPr="003261CD" w:rsidRDefault="003261CD" w:rsidP="003261CD">
      <w:pPr>
        <w:suppressAutoHyphens/>
        <w:rPr>
          <w:lang w:eastAsia="zh-CN"/>
        </w:rPr>
      </w:pPr>
      <w:r w:rsidRPr="003261CD">
        <w:rPr>
          <w:lang w:eastAsia="zh-CN"/>
        </w:rPr>
        <w:t xml:space="preserve">                                                                         </w:t>
      </w:r>
    </w:p>
    <w:p w:rsidR="003261CD" w:rsidRPr="003261CD" w:rsidRDefault="003261CD" w:rsidP="003261CD">
      <w:pPr>
        <w:suppressAutoHyphens/>
        <w:rPr>
          <w:b/>
          <w:sz w:val="28"/>
          <w:szCs w:val="28"/>
          <w:lang w:eastAsia="zh-CN"/>
        </w:rPr>
      </w:pPr>
      <w:r w:rsidRPr="003261CD">
        <w:rPr>
          <w:b/>
          <w:lang w:eastAsia="zh-CN"/>
        </w:rPr>
        <w:t xml:space="preserve">                                                                                           </w:t>
      </w:r>
      <w:r w:rsidRPr="003261CD">
        <w:rPr>
          <w:b/>
          <w:sz w:val="28"/>
          <w:szCs w:val="28"/>
          <w:lang w:eastAsia="zh-CN"/>
        </w:rPr>
        <w:t>O F E R T A  - CZĘŚĆ NR 2 (wzór)</w:t>
      </w:r>
    </w:p>
    <w:p w:rsidR="003261CD" w:rsidRPr="003261CD" w:rsidRDefault="003261CD" w:rsidP="003261CD">
      <w:pPr>
        <w:suppressAutoHyphens/>
        <w:spacing w:after="200" w:line="276" w:lineRule="auto"/>
        <w:jc w:val="both"/>
        <w:rPr>
          <w:lang w:eastAsia="zh-CN"/>
        </w:rPr>
      </w:pPr>
      <w:r w:rsidRPr="003261CD">
        <w:rPr>
          <w:lang w:eastAsia="zh-CN"/>
        </w:rPr>
        <w:t xml:space="preserve">     W odpowiedzi na ogłoszenie o przetargu nieograniczonym na dostawy </w:t>
      </w:r>
      <w:r w:rsidRPr="003261CD">
        <w:rPr>
          <w:rFonts w:eastAsia="Calibri"/>
          <w:bCs/>
          <w:color w:val="000000"/>
          <w:szCs w:val="22"/>
          <w:lang w:eastAsia="zh-CN"/>
        </w:rPr>
        <w:t>gazów medycznych i technicznych wraz z dzierżawą zbiornika i butli</w:t>
      </w:r>
      <w:r w:rsidRPr="003261CD">
        <w:rPr>
          <w:lang w:eastAsia="zh-CN"/>
        </w:rPr>
        <w:t xml:space="preserve">, znak sprawy </w:t>
      </w:r>
      <w:proofErr w:type="spellStart"/>
      <w:r w:rsidRPr="003261CD">
        <w:rPr>
          <w:lang w:eastAsia="zh-CN"/>
        </w:rPr>
        <w:t>SZSPOO.SZPiGM</w:t>
      </w:r>
      <w:proofErr w:type="spellEnd"/>
      <w:r w:rsidRPr="003261CD">
        <w:rPr>
          <w:lang w:eastAsia="zh-CN"/>
        </w:rPr>
        <w:t>. 3810/</w:t>
      </w:r>
      <w:r w:rsidR="005672DB">
        <w:rPr>
          <w:lang w:eastAsia="zh-CN"/>
        </w:rPr>
        <w:t>72</w:t>
      </w:r>
      <w:r w:rsidRPr="003261CD">
        <w:rPr>
          <w:lang w:eastAsia="zh-CN"/>
        </w:rPr>
        <w:t>/202</w:t>
      </w:r>
      <w:r w:rsidR="005672DB">
        <w:rPr>
          <w:lang w:eastAsia="zh-CN"/>
        </w:rPr>
        <w:t>2</w:t>
      </w:r>
      <w:r w:rsidRPr="003261CD">
        <w:rPr>
          <w:lang w:eastAsia="zh-CN"/>
        </w:rPr>
        <w:t>, przedstawiamy następującą ofertę:</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83"/>
        <w:gridCol w:w="1593"/>
        <w:gridCol w:w="1560"/>
        <w:gridCol w:w="1559"/>
        <w:gridCol w:w="2065"/>
        <w:gridCol w:w="863"/>
        <w:gridCol w:w="2317"/>
      </w:tblGrid>
      <w:tr w:rsidR="003261CD" w:rsidRPr="003261CD" w:rsidTr="005672DB">
        <w:tc>
          <w:tcPr>
            <w:tcW w:w="570" w:type="dxa"/>
            <w:shd w:val="pct20" w:color="auto" w:fill="auto"/>
          </w:tcPr>
          <w:p w:rsidR="003261CD" w:rsidRPr="003261CD" w:rsidRDefault="003261CD" w:rsidP="003261CD">
            <w:pPr>
              <w:rPr>
                <w:b/>
                <w:bCs/>
                <w:lang w:eastAsia="en-US"/>
              </w:rPr>
            </w:pPr>
            <w:bookmarkStart w:id="8" w:name="_Hlk11303067"/>
            <w:r w:rsidRPr="003261CD">
              <w:rPr>
                <w:b/>
                <w:bCs/>
                <w:lang w:eastAsia="en-US"/>
              </w:rPr>
              <w:t>Lp.</w:t>
            </w:r>
          </w:p>
        </w:tc>
        <w:tc>
          <w:tcPr>
            <w:tcW w:w="4783" w:type="dxa"/>
            <w:shd w:val="pct20" w:color="auto" w:fill="auto"/>
          </w:tcPr>
          <w:p w:rsidR="003261CD" w:rsidRPr="003261CD" w:rsidRDefault="003261CD" w:rsidP="003261CD">
            <w:pPr>
              <w:rPr>
                <w:b/>
                <w:bCs/>
                <w:lang w:eastAsia="en-US"/>
              </w:rPr>
            </w:pPr>
            <w:r w:rsidRPr="003261CD">
              <w:rPr>
                <w:b/>
                <w:bCs/>
                <w:lang w:eastAsia="en-US"/>
              </w:rPr>
              <w:t>Nazwa</w:t>
            </w:r>
          </w:p>
        </w:tc>
        <w:tc>
          <w:tcPr>
            <w:tcW w:w="1593" w:type="dxa"/>
            <w:shd w:val="pct20" w:color="auto" w:fill="auto"/>
          </w:tcPr>
          <w:p w:rsidR="003261CD" w:rsidRPr="003261CD" w:rsidRDefault="003261CD" w:rsidP="003261CD">
            <w:pPr>
              <w:jc w:val="center"/>
              <w:rPr>
                <w:b/>
                <w:bCs/>
                <w:lang w:eastAsia="en-US"/>
              </w:rPr>
            </w:pPr>
            <w:r w:rsidRPr="003261CD">
              <w:rPr>
                <w:b/>
                <w:bCs/>
                <w:lang w:eastAsia="en-US"/>
              </w:rPr>
              <w:t>Jednostka miary</w:t>
            </w:r>
          </w:p>
        </w:tc>
        <w:tc>
          <w:tcPr>
            <w:tcW w:w="1560" w:type="dxa"/>
            <w:shd w:val="pct20" w:color="auto" w:fill="auto"/>
          </w:tcPr>
          <w:p w:rsidR="003261CD" w:rsidRPr="003261CD" w:rsidRDefault="0088086A" w:rsidP="003261CD">
            <w:pPr>
              <w:jc w:val="center"/>
              <w:rPr>
                <w:b/>
                <w:bCs/>
                <w:lang w:eastAsia="en-US"/>
              </w:rPr>
            </w:pPr>
            <w:r>
              <w:rPr>
                <w:b/>
                <w:bCs/>
                <w:lang w:eastAsia="en-US"/>
              </w:rPr>
              <w:t>Ilość</w:t>
            </w:r>
          </w:p>
        </w:tc>
        <w:tc>
          <w:tcPr>
            <w:tcW w:w="1559" w:type="dxa"/>
            <w:shd w:val="pct20" w:color="auto" w:fill="auto"/>
          </w:tcPr>
          <w:p w:rsidR="003261CD" w:rsidRPr="003261CD" w:rsidRDefault="003261CD" w:rsidP="003261CD">
            <w:pPr>
              <w:jc w:val="center"/>
              <w:rPr>
                <w:b/>
                <w:bCs/>
                <w:lang w:eastAsia="en-US"/>
              </w:rPr>
            </w:pPr>
            <w:r w:rsidRPr="003261CD">
              <w:rPr>
                <w:b/>
                <w:bCs/>
                <w:lang w:eastAsia="en-US"/>
              </w:rPr>
              <w:t>|Cena jednostkowa netto</w:t>
            </w:r>
          </w:p>
        </w:tc>
        <w:tc>
          <w:tcPr>
            <w:tcW w:w="2065" w:type="dxa"/>
            <w:shd w:val="pct20" w:color="auto" w:fill="auto"/>
          </w:tcPr>
          <w:p w:rsidR="003261CD" w:rsidRPr="003261CD" w:rsidRDefault="003261CD" w:rsidP="003261CD">
            <w:pPr>
              <w:jc w:val="center"/>
              <w:rPr>
                <w:b/>
                <w:bCs/>
                <w:lang w:eastAsia="en-US"/>
              </w:rPr>
            </w:pPr>
            <w:r w:rsidRPr="003261CD">
              <w:rPr>
                <w:b/>
                <w:bCs/>
                <w:lang w:eastAsia="en-US"/>
              </w:rPr>
              <w:t>Wartość netto</w:t>
            </w:r>
          </w:p>
        </w:tc>
        <w:tc>
          <w:tcPr>
            <w:tcW w:w="863" w:type="dxa"/>
            <w:shd w:val="pct20" w:color="auto" w:fill="auto"/>
          </w:tcPr>
          <w:p w:rsidR="003261CD" w:rsidRPr="003261CD" w:rsidRDefault="003261CD" w:rsidP="003261CD">
            <w:pPr>
              <w:jc w:val="center"/>
              <w:rPr>
                <w:b/>
                <w:bCs/>
                <w:lang w:eastAsia="en-US"/>
              </w:rPr>
            </w:pPr>
            <w:r w:rsidRPr="003261CD">
              <w:rPr>
                <w:b/>
                <w:bCs/>
                <w:lang w:eastAsia="en-US"/>
              </w:rPr>
              <w:t>VAT %</w:t>
            </w:r>
          </w:p>
        </w:tc>
        <w:tc>
          <w:tcPr>
            <w:tcW w:w="2317" w:type="dxa"/>
            <w:shd w:val="pct20" w:color="auto" w:fill="auto"/>
          </w:tcPr>
          <w:p w:rsidR="003261CD" w:rsidRPr="003261CD" w:rsidRDefault="003261CD" w:rsidP="003261CD">
            <w:pPr>
              <w:jc w:val="center"/>
              <w:rPr>
                <w:b/>
                <w:bCs/>
                <w:lang w:eastAsia="en-US"/>
              </w:rPr>
            </w:pPr>
            <w:r w:rsidRPr="003261CD">
              <w:rPr>
                <w:b/>
                <w:bCs/>
                <w:lang w:eastAsia="en-US"/>
              </w:rPr>
              <w:t>Wartość brutto</w:t>
            </w:r>
          </w:p>
        </w:tc>
      </w:tr>
      <w:tr w:rsidR="003261CD" w:rsidRPr="003261CD" w:rsidTr="005672DB">
        <w:tc>
          <w:tcPr>
            <w:tcW w:w="570" w:type="dxa"/>
            <w:vAlign w:val="center"/>
          </w:tcPr>
          <w:p w:rsidR="003261CD" w:rsidRPr="003261CD" w:rsidRDefault="003261CD" w:rsidP="003261CD">
            <w:pPr>
              <w:rPr>
                <w:lang w:eastAsia="en-US"/>
              </w:rPr>
            </w:pPr>
            <w:r w:rsidRPr="003261CD">
              <w:rPr>
                <w:lang w:eastAsia="en-US"/>
              </w:rPr>
              <w:t>1</w:t>
            </w:r>
          </w:p>
        </w:tc>
        <w:tc>
          <w:tcPr>
            <w:tcW w:w="4783" w:type="dxa"/>
            <w:vAlign w:val="center"/>
          </w:tcPr>
          <w:p w:rsidR="003261CD" w:rsidRPr="003261CD" w:rsidRDefault="003261CD" w:rsidP="003261CD">
            <w:pPr>
              <w:rPr>
                <w:b/>
                <w:bCs/>
                <w:lang w:eastAsia="en-US"/>
              </w:rPr>
            </w:pPr>
            <w:r w:rsidRPr="003261CD">
              <w:rPr>
                <w:b/>
                <w:bCs/>
                <w:lang w:eastAsia="en-US"/>
              </w:rPr>
              <w:t>Ciekły azot</w:t>
            </w:r>
          </w:p>
        </w:tc>
        <w:tc>
          <w:tcPr>
            <w:tcW w:w="1593" w:type="dxa"/>
            <w:vAlign w:val="center"/>
          </w:tcPr>
          <w:p w:rsidR="003261CD" w:rsidRPr="003261CD" w:rsidRDefault="003261CD" w:rsidP="003261CD">
            <w:pPr>
              <w:jc w:val="center"/>
              <w:rPr>
                <w:b/>
                <w:bCs/>
                <w:lang w:eastAsia="en-US"/>
              </w:rPr>
            </w:pPr>
            <w:r w:rsidRPr="003261CD">
              <w:rPr>
                <w:b/>
                <w:bCs/>
                <w:lang w:eastAsia="en-US"/>
              </w:rPr>
              <w:t>kg</w:t>
            </w:r>
          </w:p>
        </w:tc>
        <w:tc>
          <w:tcPr>
            <w:tcW w:w="1560" w:type="dxa"/>
            <w:vAlign w:val="center"/>
          </w:tcPr>
          <w:p w:rsidR="003261CD" w:rsidRPr="003261CD" w:rsidRDefault="005672DB" w:rsidP="003261CD">
            <w:pPr>
              <w:jc w:val="center"/>
              <w:rPr>
                <w:b/>
                <w:bCs/>
                <w:lang w:eastAsia="en-US"/>
              </w:rPr>
            </w:pPr>
            <w:r>
              <w:rPr>
                <w:b/>
                <w:bCs/>
                <w:lang w:eastAsia="en-US"/>
              </w:rPr>
              <w:t>10</w:t>
            </w:r>
            <w:r w:rsidR="003261CD" w:rsidRPr="003261CD">
              <w:rPr>
                <w:b/>
                <w:bCs/>
                <w:lang w:eastAsia="en-US"/>
              </w:rPr>
              <w:t> 000</w:t>
            </w:r>
          </w:p>
        </w:tc>
        <w:tc>
          <w:tcPr>
            <w:tcW w:w="1559" w:type="dxa"/>
            <w:vAlign w:val="center"/>
          </w:tcPr>
          <w:p w:rsidR="003261CD" w:rsidRPr="003261CD" w:rsidRDefault="003261CD" w:rsidP="003261CD">
            <w:pPr>
              <w:rPr>
                <w:b/>
                <w:bCs/>
                <w:lang w:eastAsia="en-US"/>
              </w:rPr>
            </w:pPr>
          </w:p>
          <w:p w:rsidR="003261CD" w:rsidRPr="003261CD" w:rsidRDefault="003261CD" w:rsidP="003261CD">
            <w:pPr>
              <w:rPr>
                <w:b/>
                <w:bCs/>
                <w:lang w:eastAsia="en-US"/>
              </w:rPr>
            </w:pPr>
          </w:p>
        </w:tc>
        <w:tc>
          <w:tcPr>
            <w:tcW w:w="2065" w:type="dxa"/>
            <w:vAlign w:val="center"/>
          </w:tcPr>
          <w:p w:rsidR="003261CD" w:rsidRPr="003261CD" w:rsidRDefault="003261CD" w:rsidP="003261CD">
            <w:pPr>
              <w:rPr>
                <w:lang w:eastAsia="en-US"/>
              </w:rPr>
            </w:pPr>
          </w:p>
        </w:tc>
        <w:tc>
          <w:tcPr>
            <w:tcW w:w="863" w:type="dxa"/>
            <w:vAlign w:val="center"/>
          </w:tcPr>
          <w:p w:rsidR="003261CD" w:rsidRPr="003261CD" w:rsidRDefault="003261CD" w:rsidP="003261CD">
            <w:pPr>
              <w:rPr>
                <w:lang w:eastAsia="en-US"/>
              </w:rPr>
            </w:pPr>
          </w:p>
        </w:tc>
        <w:tc>
          <w:tcPr>
            <w:tcW w:w="2317" w:type="dxa"/>
            <w:vAlign w:val="center"/>
          </w:tcPr>
          <w:p w:rsidR="003261CD" w:rsidRPr="003261CD" w:rsidRDefault="003261CD" w:rsidP="003261CD">
            <w:pPr>
              <w:rPr>
                <w:lang w:eastAsia="en-US"/>
              </w:rPr>
            </w:pPr>
          </w:p>
        </w:tc>
      </w:tr>
      <w:tr w:rsidR="003261CD" w:rsidRPr="003261CD" w:rsidTr="005672DB">
        <w:tc>
          <w:tcPr>
            <w:tcW w:w="10065" w:type="dxa"/>
            <w:gridSpan w:val="5"/>
            <w:shd w:val="pct20" w:color="auto" w:fill="auto"/>
            <w:vAlign w:val="center"/>
          </w:tcPr>
          <w:p w:rsidR="003261CD" w:rsidRPr="003261CD" w:rsidRDefault="003261CD" w:rsidP="003261CD">
            <w:pPr>
              <w:jc w:val="center"/>
              <w:rPr>
                <w:b/>
                <w:bCs/>
                <w:lang w:eastAsia="en-US"/>
              </w:rPr>
            </w:pPr>
            <w:r w:rsidRPr="003261CD">
              <w:rPr>
                <w:lang w:eastAsia="en-US"/>
              </w:rPr>
              <w:t xml:space="preserve">                                                            </w:t>
            </w:r>
            <w:r w:rsidRPr="003261CD">
              <w:rPr>
                <w:b/>
                <w:bCs/>
                <w:lang w:eastAsia="en-US"/>
              </w:rPr>
              <w:t>RAZEM:</w:t>
            </w:r>
          </w:p>
        </w:tc>
        <w:tc>
          <w:tcPr>
            <w:tcW w:w="2065" w:type="dxa"/>
            <w:vAlign w:val="center"/>
          </w:tcPr>
          <w:p w:rsidR="003261CD" w:rsidRPr="003261CD" w:rsidRDefault="003261CD" w:rsidP="003261CD">
            <w:pPr>
              <w:rPr>
                <w:lang w:eastAsia="en-US"/>
              </w:rPr>
            </w:pPr>
          </w:p>
        </w:tc>
        <w:tc>
          <w:tcPr>
            <w:tcW w:w="863" w:type="dxa"/>
            <w:shd w:val="pct20" w:color="auto" w:fill="auto"/>
            <w:vAlign w:val="center"/>
          </w:tcPr>
          <w:p w:rsidR="003261CD" w:rsidRPr="003261CD" w:rsidRDefault="003261CD" w:rsidP="003261CD">
            <w:pPr>
              <w:rPr>
                <w:b/>
                <w:bCs/>
                <w:lang w:eastAsia="en-US"/>
              </w:rPr>
            </w:pPr>
            <w:r w:rsidRPr="003261CD">
              <w:rPr>
                <w:lang w:eastAsia="en-US"/>
              </w:rPr>
              <w:t xml:space="preserve">     </w:t>
            </w:r>
            <w:r w:rsidRPr="003261CD">
              <w:rPr>
                <w:b/>
                <w:bCs/>
                <w:lang w:eastAsia="en-US"/>
              </w:rPr>
              <w:t>X</w:t>
            </w:r>
          </w:p>
        </w:tc>
        <w:tc>
          <w:tcPr>
            <w:tcW w:w="2317" w:type="dxa"/>
            <w:vAlign w:val="center"/>
          </w:tcPr>
          <w:p w:rsidR="003261CD" w:rsidRPr="003261CD" w:rsidRDefault="003261CD" w:rsidP="003261CD">
            <w:pPr>
              <w:rPr>
                <w:lang w:eastAsia="en-US"/>
              </w:rPr>
            </w:pPr>
          </w:p>
          <w:p w:rsidR="003261CD" w:rsidRPr="003261CD" w:rsidRDefault="003261CD" w:rsidP="003261CD">
            <w:pPr>
              <w:rPr>
                <w:lang w:eastAsia="en-US"/>
              </w:rPr>
            </w:pPr>
          </w:p>
        </w:tc>
      </w:tr>
    </w:tbl>
    <w:p w:rsidR="003261CD" w:rsidRPr="003261CD" w:rsidRDefault="003261CD" w:rsidP="003261CD">
      <w:pPr>
        <w:tabs>
          <w:tab w:val="left" w:pos="2430"/>
          <w:tab w:val="center" w:pos="5400"/>
        </w:tabs>
        <w:suppressAutoHyphens/>
        <w:spacing w:after="200" w:line="276" w:lineRule="auto"/>
        <w:rPr>
          <w:rFonts w:eastAsia="Calibri"/>
          <w:b/>
          <w:bCs/>
          <w:lang w:eastAsia="zh-CN"/>
        </w:rPr>
      </w:pPr>
    </w:p>
    <w:bookmarkEnd w:id="8"/>
    <w:p w:rsidR="003261CD" w:rsidRPr="003261CD" w:rsidRDefault="003261CD" w:rsidP="003261CD">
      <w:pPr>
        <w:suppressAutoHyphens/>
        <w:spacing w:after="200" w:line="276" w:lineRule="auto"/>
        <w:rPr>
          <w:bCs/>
          <w:sz w:val="22"/>
          <w:szCs w:val="22"/>
          <w:lang w:eastAsia="zh-CN"/>
        </w:rPr>
      </w:pPr>
      <w:r w:rsidRPr="003261CD">
        <w:rPr>
          <w:b/>
          <w:sz w:val="22"/>
          <w:szCs w:val="22"/>
          <w:lang w:eastAsia="zh-CN"/>
        </w:rPr>
        <w:t>Termin dostawy:</w:t>
      </w:r>
      <w:r w:rsidRPr="003261CD">
        <w:rPr>
          <w:bCs/>
          <w:sz w:val="22"/>
          <w:szCs w:val="22"/>
          <w:lang w:eastAsia="zh-CN"/>
        </w:rPr>
        <w:t xml:space="preserve"> ……….dni robocze</w:t>
      </w:r>
    </w:p>
    <w:p w:rsidR="003261CD" w:rsidRPr="003261CD" w:rsidRDefault="003261CD" w:rsidP="003261CD">
      <w:pPr>
        <w:suppressAutoHyphens/>
        <w:spacing w:after="200" w:line="276" w:lineRule="auto"/>
        <w:rPr>
          <w:bCs/>
          <w:sz w:val="22"/>
          <w:szCs w:val="22"/>
          <w:lang w:eastAsia="zh-CN"/>
        </w:rPr>
      </w:pPr>
      <w:r w:rsidRPr="003261CD">
        <w:rPr>
          <w:b/>
          <w:sz w:val="22"/>
          <w:szCs w:val="22"/>
          <w:lang w:eastAsia="zh-CN"/>
        </w:rPr>
        <w:t>Osoba/y upoważniona/e do kontaktu</w:t>
      </w:r>
      <w:r w:rsidRPr="003261CD">
        <w:rPr>
          <w:bCs/>
          <w:sz w:val="22"/>
          <w:szCs w:val="22"/>
          <w:lang w:eastAsia="zh-CN"/>
        </w:rPr>
        <w:t>:…………………………………………………….</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t>Nr tel.:</w:t>
      </w:r>
      <w:r w:rsidRPr="003261CD">
        <w:rPr>
          <w:bCs/>
          <w:sz w:val="22"/>
          <w:szCs w:val="22"/>
          <w:lang w:val="en-US" w:eastAsia="zh-CN"/>
        </w:rPr>
        <w:t xml:space="preserve"> …………………………….</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t>Nr fax:</w:t>
      </w:r>
      <w:r w:rsidRPr="003261CD">
        <w:rPr>
          <w:bCs/>
          <w:sz w:val="22"/>
          <w:szCs w:val="22"/>
          <w:lang w:val="en-US" w:eastAsia="zh-CN"/>
        </w:rPr>
        <w:t xml:space="preserve"> …………………………….</w:t>
      </w:r>
    </w:p>
    <w:p w:rsidR="003261CD" w:rsidRPr="003261CD" w:rsidRDefault="003261CD" w:rsidP="003261CD">
      <w:pPr>
        <w:suppressAutoHyphens/>
        <w:spacing w:after="200" w:line="276" w:lineRule="auto"/>
        <w:rPr>
          <w:bCs/>
          <w:sz w:val="22"/>
          <w:szCs w:val="22"/>
          <w:lang w:val="en-US" w:eastAsia="zh-CN"/>
        </w:rPr>
      </w:pPr>
      <w:r w:rsidRPr="003261CD">
        <w:rPr>
          <w:b/>
          <w:sz w:val="22"/>
          <w:szCs w:val="22"/>
          <w:lang w:val="en-US" w:eastAsia="zh-CN"/>
        </w:rPr>
        <w:lastRenderedPageBreak/>
        <w:t>e-mail:</w:t>
      </w:r>
      <w:r w:rsidRPr="003261CD">
        <w:rPr>
          <w:bCs/>
          <w:sz w:val="22"/>
          <w:szCs w:val="22"/>
          <w:lang w:val="en-US" w:eastAsia="zh-CN"/>
        </w:rPr>
        <w:t xml:space="preserve"> ……………………………………………….</w:t>
      </w:r>
    </w:p>
    <w:p w:rsidR="008E1B2E" w:rsidRDefault="008E1B2E" w:rsidP="00E265ED">
      <w:pPr>
        <w:suppressAutoHyphens/>
        <w:jc w:val="both"/>
        <w:rPr>
          <w:lang w:val="en-US" w:eastAsia="ar-SA"/>
        </w:rPr>
      </w:pPr>
    </w:p>
    <w:p w:rsidR="0088086A" w:rsidRPr="009D03A0" w:rsidRDefault="0088086A" w:rsidP="00E265ED">
      <w:pPr>
        <w:suppressAutoHyphens/>
        <w:jc w:val="both"/>
        <w:rPr>
          <w:lang w:val="en-US" w:eastAsia="ar-SA"/>
        </w:rPr>
        <w:sectPr w:rsidR="0088086A" w:rsidRPr="009D03A0" w:rsidSect="0084353D">
          <w:pgSz w:w="16838" w:h="11906" w:orient="landscape"/>
          <w:pgMar w:top="1588" w:right="1418" w:bottom="1800" w:left="1276" w:header="284" w:footer="720" w:gutter="0"/>
          <w:cols w:space="708"/>
          <w:docGrid w:linePitch="600" w:charSpace="32768"/>
        </w:sectPr>
      </w:pPr>
      <w:r w:rsidRPr="0088086A">
        <w:rPr>
          <w:b/>
          <w:lang w:val="en-US" w:eastAsia="ar-SA"/>
        </w:rPr>
        <w:t>NIP</w:t>
      </w:r>
      <w:r>
        <w:rPr>
          <w:lang w:val="en-US" w:eastAsia="ar-SA"/>
        </w:rPr>
        <w:t>:……………………………………………….</w:t>
      </w:r>
    </w:p>
    <w:p w:rsidR="00411669" w:rsidRPr="008C5C8D" w:rsidRDefault="00411669" w:rsidP="00411669">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 xml:space="preserve">ącznik nr </w:t>
      </w:r>
      <w:r>
        <w:rPr>
          <w:rFonts w:ascii="Cambria" w:hAnsi="Cambria" w:cs="Arial"/>
          <w:b/>
          <w:sz w:val="21"/>
          <w:szCs w:val="21"/>
        </w:rPr>
        <w:t>2 do SWZ</w:t>
      </w:r>
    </w:p>
    <w:p w:rsidR="00411669" w:rsidRPr="00340B15" w:rsidRDefault="00411669" w:rsidP="00411669">
      <w:pPr>
        <w:spacing w:line="276" w:lineRule="auto"/>
        <w:ind w:left="5954"/>
        <w:rPr>
          <w:rFonts w:ascii="Cambria" w:hAnsi="Cambria" w:cs="Arial"/>
          <w:b/>
          <w:bCs/>
          <w:sz w:val="20"/>
          <w:szCs w:val="20"/>
        </w:rPr>
      </w:pPr>
    </w:p>
    <w:p w:rsidR="00411669" w:rsidRPr="00A37911" w:rsidRDefault="00411669" w:rsidP="00411669">
      <w:pPr>
        <w:spacing w:line="480" w:lineRule="auto"/>
        <w:rPr>
          <w:rFonts w:ascii="Cambria" w:hAnsi="Cambria" w:cs="Arial"/>
          <w:b/>
          <w:sz w:val="20"/>
          <w:szCs w:val="20"/>
        </w:rPr>
      </w:pPr>
      <w:r w:rsidRPr="00A37911">
        <w:rPr>
          <w:rFonts w:ascii="Cambria" w:hAnsi="Cambria" w:cs="Arial"/>
          <w:b/>
          <w:sz w:val="20"/>
          <w:szCs w:val="20"/>
        </w:rPr>
        <w:t>Wykonawca:</w:t>
      </w:r>
    </w:p>
    <w:p w:rsidR="00411669" w:rsidRPr="00A37911" w:rsidRDefault="00411669" w:rsidP="00411669">
      <w:pPr>
        <w:ind w:right="5954"/>
        <w:rPr>
          <w:rFonts w:ascii="Cambria" w:hAnsi="Cambria" w:cs="Arial"/>
          <w:sz w:val="20"/>
          <w:szCs w:val="20"/>
        </w:rPr>
      </w:pPr>
      <w:r w:rsidRPr="00A37911">
        <w:rPr>
          <w:rFonts w:ascii="Cambria" w:hAnsi="Cambria" w:cs="Arial"/>
          <w:sz w:val="20"/>
          <w:szCs w:val="20"/>
        </w:rPr>
        <w:t>……………………………………………………</w:t>
      </w:r>
    </w:p>
    <w:p w:rsidR="00411669" w:rsidRPr="00A37911" w:rsidRDefault="00411669" w:rsidP="00411669">
      <w:pPr>
        <w:rPr>
          <w:rFonts w:ascii="Cambria" w:hAnsi="Cambria" w:cs="Arial"/>
        </w:rPr>
      </w:pPr>
      <w:r>
        <w:rPr>
          <w:rFonts w:ascii="Cambria" w:hAnsi="Cambria" w:cs="Arial"/>
        </w:rPr>
        <w:t>…………………………………………..</w:t>
      </w:r>
    </w:p>
    <w:p w:rsidR="00411669" w:rsidRPr="008C5C8D" w:rsidRDefault="00411669" w:rsidP="00411669">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11669" w:rsidRDefault="00411669" w:rsidP="00411669">
      <w:pPr>
        <w:shd w:val="clear" w:color="auto" w:fill="BFBFBF"/>
        <w:spacing w:line="360" w:lineRule="auto"/>
        <w:rPr>
          <w:rFonts w:ascii="Cambria" w:hAnsi="Cambria" w:cs="Arial"/>
          <w:b/>
          <w:sz w:val="21"/>
          <w:szCs w:val="21"/>
        </w:rPr>
      </w:pPr>
    </w:p>
    <w:p w:rsidR="00411669" w:rsidRDefault="00411669" w:rsidP="00411669">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Pr>
          <w:rFonts w:ascii="Cambria" w:hAnsi="Cambria" w:cs="Arial"/>
          <w:b/>
          <w:sz w:val="21"/>
          <w:szCs w:val="21"/>
        </w:rPr>
        <w:t xml:space="preserve"> </w:t>
      </w:r>
      <w:r w:rsidRPr="0000665F">
        <w:rPr>
          <w:rFonts w:ascii="Cambria" w:hAnsi="Cambria" w:cs="Arial"/>
          <w:b/>
          <w:sz w:val="21"/>
          <w:szCs w:val="21"/>
        </w:rPr>
        <w:t xml:space="preserve"> :</w:t>
      </w:r>
    </w:p>
    <w:p w:rsidR="00411669" w:rsidRPr="00A37911" w:rsidRDefault="00411669" w:rsidP="00411669">
      <w:pPr>
        <w:shd w:val="clear" w:color="auto" w:fill="BFBFBF"/>
        <w:spacing w:line="360" w:lineRule="auto"/>
        <w:rPr>
          <w:rFonts w:ascii="Cambria" w:hAnsi="Cambria" w:cs="Arial"/>
          <w:b/>
          <w:sz w:val="21"/>
          <w:szCs w:val="21"/>
        </w:rPr>
      </w:pPr>
    </w:p>
    <w:p w:rsidR="00411669" w:rsidRPr="00A37911" w:rsidRDefault="00411669" w:rsidP="00411669">
      <w:pPr>
        <w:pStyle w:val="Akapitzlist"/>
        <w:spacing w:after="0" w:line="360" w:lineRule="auto"/>
        <w:jc w:val="both"/>
        <w:rPr>
          <w:rFonts w:ascii="Cambria" w:hAnsi="Cambria" w:cs="Arial"/>
        </w:rPr>
      </w:pPr>
    </w:p>
    <w:p w:rsidR="00411669" w:rsidRDefault="00411669" w:rsidP="00411669">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Pr>
          <w:rFonts w:ascii="Cambria" w:hAnsi="Cambria" w:cs="Arial"/>
          <w:sz w:val="21"/>
          <w:szCs w:val="21"/>
        </w:rPr>
        <w:t xml:space="preserve"> w zakresie, jaki Zamawiający wymagał</w:t>
      </w: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jc w:val="both"/>
        <w:rPr>
          <w:rFonts w:ascii="Cambria" w:hAnsi="Cambria" w:cs="Arial"/>
          <w:i/>
          <w:sz w:val="18"/>
          <w:szCs w:val="18"/>
        </w:rPr>
      </w:pPr>
    </w:p>
    <w:p w:rsidR="00411669" w:rsidRDefault="00411669" w:rsidP="00411669">
      <w:pPr>
        <w:spacing w:line="360" w:lineRule="auto"/>
        <w:rPr>
          <w:rFonts w:ascii="Cambria" w:hAnsi="Cambria" w:cs="Arial"/>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Pr>
          <w:rFonts w:ascii="Cambria" w:hAnsi="Cambria" w:cs="Arial"/>
        </w:rPr>
        <w:t xml:space="preserve">      </w:t>
      </w:r>
    </w:p>
    <w:p w:rsidR="00411669" w:rsidRDefault="00411669" w:rsidP="00411669">
      <w:pPr>
        <w:spacing w:line="360" w:lineRule="auto"/>
        <w:rPr>
          <w:rFonts w:ascii="Cambria" w:hAnsi="Cambria" w:cs="Arial"/>
        </w:rPr>
      </w:pPr>
    </w:p>
    <w:p w:rsidR="00411669" w:rsidRPr="00DD59F0" w:rsidRDefault="00411669" w:rsidP="00411669">
      <w:pPr>
        <w:pStyle w:val="NormalnyWeb"/>
        <w:spacing w:before="0" w:beforeAutospacing="0" w:after="0" w:afterAutospacing="0" w:line="360" w:lineRule="auto"/>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411669" w:rsidRPr="00D519A6" w:rsidRDefault="00411669" w:rsidP="00411669">
      <w:pPr>
        <w:spacing w:line="360" w:lineRule="auto"/>
        <w:rPr>
          <w:rFonts w:ascii="Cambria" w:hAnsi="Cambria" w:cs="Arial"/>
          <w:sz w:val="20"/>
          <w:szCs w:val="20"/>
        </w:rPr>
      </w:pPr>
      <w:r>
        <w:rPr>
          <w:rFonts w:ascii="Cambria" w:hAnsi="Cambria" w:cs="Arial"/>
        </w:rPr>
        <w:t xml:space="preserve">                                                                                                </w:t>
      </w:r>
    </w:p>
    <w:p w:rsidR="0019611E" w:rsidRDefault="0019611E" w:rsidP="0019611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lastRenderedPageBreak/>
        <w:t>OŚWIADCZENIE DOTYCZĄCE</w:t>
      </w:r>
      <w:r>
        <w:rPr>
          <w:rFonts w:ascii="Cambria" w:hAnsi="Cambria" w:cs="Arial"/>
          <w:b/>
          <w:sz w:val="21"/>
          <w:szCs w:val="21"/>
        </w:rPr>
        <w:t xml:space="preserve"> SPEŁNIANIA WARUNKÓW UDZIAŁU W POSTĘPOWANIU</w:t>
      </w:r>
      <w:r w:rsidRPr="00A37911">
        <w:rPr>
          <w:rFonts w:ascii="Cambria" w:hAnsi="Cambria" w:cs="Arial"/>
          <w:b/>
          <w:sz w:val="21"/>
          <w:szCs w:val="21"/>
        </w:rPr>
        <w:t>:</w:t>
      </w:r>
    </w:p>
    <w:p w:rsidR="0019611E" w:rsidRDefault="0019611E" w:rsidP="0019611E">
      <w:pPr>
        <w:shd w:val="clear" w:color="auto" w:fill="BFBFBF"/>
        <w:spacing w:line="360" w:lineRule="auto"/>
        <w:jc w:val="center"/>
        <w:rPr>
          <w:rFonts w:ascii="Cambria" w:hAnsi="Cambria" w:cs="Arial"/>
          <w:b/>
          <w:sz w:val="21"/>
          <w:szCs w:val="21"/>
        </w:rPr>
      </w:pPr>
    </w:p>
    <w:p w:rsidR="0019611E" w:rsidRDefault="0019611E" w:rsidP="0019611E">
      <w:pPr>
        <w:spacing w:line="360" w:lineRule="auto"/>
        <w:jc w:val="both"/>
        <w:rPr>
          <w:rFonts w:ascii="Cambria" w:hAnsi="Cambria" w:cs="Arial"/>
          <w:bCs/>
          <w:iCs/>
          <w:sz w:val="20"/>
          <w:szCs w:val="20"/>
        </w:rPr>
      </w:pPr>
    </w:p>
    <w:p w:rsidR="0019611E" w:rsidRPr="0019611E" w:rsidRDefault="0019611E" w:rsidP="0019611E">
      <w:pPr>
        <w:jc w:val="both"/>
        <w:rPr>
          <w:rFonts w:ascii="Cambria" w:hAnsi="Cambria"/>
          <w:sz w:val="22"/>
          <w:szCs w:val="22"/>
          <w:lang w:eastAsia="en-US"/>
        </w:rPr>
      </w:pPr>
      <w:r w:rsidRPr="0019611E">
        <w:rPr>
          <w:rFonts w:ascii="Cambria" w:hAnsi="Cambria"/>
          <w:sz w:val="22"/>
          <w:szCs w:val="22"/>
          <w:lang w:eastAsia="en-US"/>
        </w:rPr>
        <w:t xml:space="preserve">Oświadczam, że spełniam warunki udziału w postępowaniu, tj.  posiadam </w:t>
      </w:r>
      <w:r w:rsidRPr="0019611E">
        <w:rPr>
          <w:rFonts w:ascii="Cambria" w:hAnsi="Cambria"/>
          <w:sz w:val="22"/>
          <w:szCs w:val="22"/>
          <w:lang w:eastAsia="x-none"/>
        </w:rPr>
        <w:t xml:space="preserve">uprawnienia                 </w:t>
      </w:r>
      <w:r>
        <w:rPr>
          <w:rFonts w:ascii="Cambria" w:hAnsi="Cambria"/>
          <w:sz w:val="22"/>
          <w:szCs w:val="22"/>
          <w:lang w:eastAsia="x-none"/>
        </w:rPr>
        <w:t xml:space="preserve">                   </w:t>
      </w:r>
      <w:r w:rsidRPr="0019611E">
        <w:rPr>
          <w:rFonts w:ascii="Cambria" w:hAnsi="Cambria"/>
          <w:sz w:val="22"/>
          <w:szCs w:val="22"/>
          <w:lang w:eastAsia="x-none"/>
        </w:rPr>
        <w:t>do prowadzenia określonej działalności gospodarczej lub zawodowej.</w:t>
      </w:r>
    </w:p>
    <w:p w:rsidR="00411669" w:rsidRDefault="00411669" w:rsidP="00411669">
      <w:pPr>
        <w:spacing w:line="360" w:lineRule="auto"/>
        <w:jc w:val="both"/>
        <w:rPr>
          <w:rFonts w:ascii="Cambria" w:hAnsi="Cambria" w:cs="Arial"/>
        </w:rPr>
      </w:pPr>
      <w:r>
        <w:rPr>
          <w:rFonts w:ascii="Cambria" w:hAnsi="Cambria" w:cs="Arial"/>
        </w:rPr>
        <w:t xml:space="preserve">             </w:t>
      </w:r>
    </w:p>
    <w:p w:rsidR="00411669" w:rsidRPr="0088086A" w:rsidRDefault="00411669" w:rsidP="00411669">
      <w:pPr>
        <w:spacing w:line="360" w:lineRule="auto"/>
        <w:jc w:val="both"/>
        <w:rPr>
          <w:rFonts w:ascii="Cambria" w:hAnsi="Cambria" w:cs="Arial"/>
        </w:rPr>
      </w:pPr>
      <w:r>
        <w:rPr>
          <w:rFonts w:ascii="Cambria" w:hAnsi="Cambria" w:cs="Arial"/>
        </w:rPr>
        <w:t xml:space="preserve">                                             </w:t>
      </w:r>
    </w:p>
    <w:p w:rsidR="00411669" w:rsidRDefault="00411669" w:rsidP="00411669">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411669" w:rsidRPr="00A37911" w:rsidRDefault="00411669" w:rsidP="00411669">
      <w:pPr>
        <w:shd w:val="clear" w:color="auto" w:fill="BFBFBF"/>
        <w:spacing w:line="360" w:lineRule="auto"/>
        <w:jc w:val="both"/>
        <w:rPr>
          <w:rFonts w:ascii="Cambria" w:hAnsi="Cambria" w:cs="Arial"/>
          <w:b/>
          <w:sz w:val="21"/>
          <w:szCs w:val="21"/>
        </w:rPr>
      </w:pPr>
    </w:p>
    <w:p w:rsidR="00411669" w:rsidRDefault="00411669" w:rsidP="00411669">
      <w:pPr>
        <w:spacing w:line="360" w:lineRule="auto"/>
        <w:jc w:val="both"/>
        <w:rPr>
          <w:rFonts w:ascii="Cambria" w:hAnsi="Cambria" w:cs="Arial"/>
          <w:b/>
          <w:sz w:val="21"/>
          <w:szCs w:val="21"/>
        </w:rPr>
      </w:pPr>
    </w:p>
    <w:p w:rsidR="00411669" w:rsidRPr="003E6466" w:rsidRDefault="00411669" w:rsidP="00411669">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p>
    <w:p w:rsidR="00411669" w:rsidRPr="00552DF3" w:rsidRDefault="00411669" w:rsidP="0041166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mikroprzedsiębiorstwem*</w:t>
      </w:r>
    </w:p>
    <w:p w:rsidR="00411669" w:rsidRPr="00552DF3" w:rsidRDefault="00411669" w:rsidP="0041166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małym przedsiębiorstwem*</w:t>
      </w:r>
    </w:p>
    <w:p w:rsidR="00411669" w:rsidRPr="00552DF3" w:rsidRDefault="00411669" w:rsidP="0041166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średnim przedsiębiorstwem*</w:t>
      </w:r>
    </w:p>
    <w:p w:rsidR="00411669" w:rsidRPr="00552DF3" w:rsidRDefault="00411669" w:rsidP="00411669">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411669" w:rsidRPr="00552DF3" w:rsidRDefault="00411669" w:rsidP="0041166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411669" w:rsidRPr="00552DF3" w:rsidRDefault="00411669" w:rsidP="0041166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411669" w:rsidRDefault="00411669" w:rsidP="00411669">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Pr>
          <w:rFonts w:ascii="Cambria" w:hAnsi="Cambria" w:cs="Arial"/>
          <w:b/>
          <w:bCs/>
          <w:sz w:val="20"/>
          <w:szCs w:val="20"/>
          <w:u w:val="single"/>
        </w:rPr>
        <w:t>właściwe podkreślić</w:t>
      </w:r>
    </w:p>
    <w:p w:rsidR="00411669" w:rsidRDefault="00411669" w:rsidP="00411669">
      <w:pPr>
        <w:spacing w:line="360" w:lineRule="auto"/>
        <w:jc w:val="both"/>
        <w:rPr>
          <w:rFonts w:ascii="Cambria" w:hAnsi="Cambria" w:cs="Arial"/>
          <w:b/>
          <w:bCs/>
          <w:sz w:val="20"/>
          <w:szCs w:val="20"/>
          <w:u w:val="single"/>
        </w:rPr>
      </w:pPr>
    </w:p>
    <w:p w:rsidR="0019611E" w:rsidRPr="009431A4" w:rsidRDefault="0019611E" w:rsidP="00411669">
      <w:pPr>
        <w:spacing w:line="360" w:lineRule="auto"/>
        <w:jc w:val="both"/>
        <w:rPr>
          <w:rFonts w:ascii="Cambria" w:hAnsi="Cambria" w:cs="Arial"/>
          <w:b/>
          <w:bCs/>
          <w:sz w:val="20"/>
          <w:szCs w:val="20"/>
          <w:u w:val="single"/>
        </w:rPr>
      </w:pPr>
    </w:p>
    <w:p w:rsidR="00411669" w:rsidRPr="00574A55" w:rsidRDefault="00411669" w:rsidP="00411669">
      <w:pPr>
        <w:spacing w:line="360" w:lineRule="auto"/>
        <w:jc w:val="both"/>
        <w:rPr>
          <w:rFonts w:ascii="Cambria" w:hAnsi="Cambria" w:cs="Arial"/>
          <w:b/>
          <w:sz w:val="20"/>
          <w:szCs w:val="20"/>
        </w:rPr>
      </w:pPr>
      <w:r>
        <w:rPr>
          <w:rFonts w:ascii="Cambria" w:hAnsi="Cambria" w:cs="Arial"/>
        </w:rPr>
        <w:t xml:space="preserve">                                                                                                                               </w:t>
      </w:r>
    </w:p>
    <w:p w:rsidR="00411669" w:rsidRDefault="00411669" w:rsidP="00411669">
      <w:pPr>
        <w:shd w:val="clear" w:color="auto" w:fill="BFBFBF"/>
        <w:spacing w:line="360" w:lineRule="auto"/>
        <w:jc w:val="both"/>
        <w:rPr>
          <w:rFonts w:ascii="Cambria" w:hAnsi="Cambria" w:cs="Arial"/>
          <w:b/>
          <w:sz w:val="21"/>
          <w:szCs w:val="21"/>
        </w:rPr>
      </w:pPr>
    </w:p>
    <w:p w:rsidR="00411669" w:rsidRDefault="00411669" w:rsidP="0041166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Pr>
          <w:rFonts w:ascii="Cambria" w:hAnsi="Cambria" w:cs="Arial"/>
          <w:b/>
          <w:sz w:val="21"/>
          <w:szCs w:val="21"/>
        </w:rPr>
        <w:t>PODWYKONAWSTWA</w:t>
      </w:r>
      <w:r w:rsidRPr="00A37911">
        <w:rPr>
          <w:rFonts w:ascii="Cambria" w:hAnsi="Cambria" w:cs="Arial"/>
          <w:b/>
          <w:sz w:val="21"/>
          <w:szCs w:val="21"/>
        </w:rPr>
        <w:t>:</w:t>
      </w:r>
    </w:p>
    <w:p w:rsidR="00411669" w:rsidRPr="00A37911" w:rsidRDefault="00411669" w:rsidP="00411669">
      <w:pPr>
        <w:shd w:val="clear" w:color="auto" w:fill="BFBFBF"/>
        <w:spacing w:line="360" w:lineRule="auto"/>
        <w:jc w:val="both"/>
        <w:rPr>
          <w:rFonts w:ascii="Cambria" w:hAnsi="Cambria" w:cs="Arial"/>
          <w:b/>
          <w:sz w:val="21"/>
          <w:szCs w:val="21"/>
        </w:rPr>
      </w:pPr>
    </w:p>
    <w:p w:rsidR="00411669" w:rsidRDefault="00411669" w:rsidP="00411669">
      <w:pPr>
        <w:spacing w:line="360" w:lineRule="auto"/>
        <w:jc w:val="both"/>
        <w:rPr>
          <w:rFonts w:ascii="Cambria" w:hAnsi="Cambria" w:cs="Arial"/>
          <w:bCs/>
          <w:iCs/>
          <w:sz w:val="20"/>
          <w:szCs w:val="20"/>
        </w:rPr>
      </w:pPr>
    </w:p>
    <w:p w:rsidR="00411669" w:rsidRPr="003B3B9F" w:rsidRDefault="00411669" w:rsidP="00411669">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411669" w:rsidRPr="003B3B9F" w:rsidRDefault="00411669" w:rsidP="0041166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411669" w:rsidRPr="003B3B9F" w:rsidRDefault="00411669" w:rsidP="0041166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411669" w:rsidRDefault="00411669" w:rsidP="00411669">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Pr>
          <w:rFonts w:ascii="Cambria" w:hAnsi="Cambria" w:cs="Arial"/>
          <w:b/>
          <w:bCs/>
          <w:iCs/>
          <w:sz w:val="20"/>
          <w:szCs w:val="20"/>
          <w:u w:val="single"/>
        </w:rPr>
        <w:t>właściwe podkreślić</w:t>
      </w:r>
    </w:p>
    <w:p w:rsidR="00411669" w:rsidRPr="009431A4" w:rsidRDefault="00411669" w:rsidP="00411669">
      <w:pPr>
        <w:spacing w:line="360" w:lineRule="auto"/>
        <w:jc w:val="both"/>
        <w:rPr>
          <w:rFonts w:ascii="Cambria" w:hAnsi="Cambria" w:cs="Arial"/>
          <w:b/>
          <w:bCs/>
          <w:i/>
          <w:iCs/>
          <w:sz w:val="21"/>
          <w:szCs w:val="21"/>
          <w:u w:val="single"/>
        </w:rPr>
      </w:pPr>
    </w:p>
    <w:p w:rsidR="00411669" w:rsidRPr="00CF3FBF" w:rsidRDefault="00411669" w:rsidP="00411669">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realizować przedmiot zamówienia za pomocą podwykonawców -wypełnia poniższą treść oświadczenia.</w:t>
      </w:r>
      <w:r w:rsidRPr="00CF3FBF">
        <w:rPr>
          <w:rFonts w:ascii="Cambria" w:hAnsi="Cambria" w:cs="Arial"/>
          <w:b/>
          <w:sz w:val="21"/>
          <w:szCs w:val="21"/>
        </w:rPr>
        <w:t xml:space="preserve"> Jeżeli nie</w:t>
      </w:r>
      <w:r>
        <w:rPr>
          <w:rFonts w:ascii="Cambria" w:hAnsi="Cambria" w:cs="Arial"/>
          <w:b/>
          <w:sz w:val="21"/>
          <w:szCs w:val="21"/>
        </w:rPr>
        <w:t>,</w:t>
      </w:r>
      <w:r w:rsidRPr="00CF3FBF">
        <w:rPr>
          <w:rFonts w:ascii="Cambria" w:hAnsi="Cambria" w:cs="Arial"/>
          <w:b/>
          <w:sz w:val="21"/>
          <w:szCs w:val="21"/>
        </w:rPr>
        <w:t xml:space="preserve">  pozostawiamy niewypełnione lub oznaczamy zapisem  - nie dotyczy</w:t>
      </w:r>
    </w:p>
    <w:p w:rsidR="00411669" w:rsidRDefault="00411669" w:rsidP="0041166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411669" w:rsidRPr="0062040F" w:rsidTr="005672DB">
        <w:tc>
          <w:tcPr>
            <w:tcW w:w="4606" w:type="dxa"/>
            <w:shd w:val="clear" w:color="auto" w:fill="auto"/>
          </w:tcPr>
          <w:p w:rsidR="00411669" w:rsidRPr="0062040F" w:rsidRDefault="00411669" w:rsidP="005672DB">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411669" w:rsidRPr="0062040F" w:rsidRDefault="00411669" w:rsidP="005672DB">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411669" w:rsidRPr="0062040F" w:rsidTr="005672DB">
        <w:tc>
          <w:tcPr>
            <w:tcW w:w="4606" w:type="dxa"/>
            <w:shd w:val="clear" w:color="auto" w:fill="auto"/>
          </w:tcPr>
          <w:p w:rsidR="00411669" w:rsidRPr="0062040F" w:rsidRDefault="00411669" w:rsidP="005672DB">
            <w:pPr>
              <w:spacing w:line="360" w:lineRule="auto"/>
              <w:jc w:val="both"/>
              <w:rPr>
                <w:rFonts w:ascii="Cambria" w:hAnsi="Cambria" w:cs="Arial"/>
                <w:i/>
                <w:sz w:val="20"/>
                <w:szCs w:val="20"/>
              </w:rPr>
            </w:pPr>
          </w:p>
        </w:tc>
        <w:tc>
          <w:tcPr>
            <w:tcW w:w="4606" w:type="dxa"/>
            <w:shd w:val="clear" w:color="auto" w:fill="auto"/>
          </w:tcPr>
          <w:p w:rsidR="00411669" w:rsidRPr="0062040F" w:rsidRDefault="00411669" w:rsidP="005672DB">
            <w:pPr>
              <w:spacing w:line="360" w:lineRule="auto"/>
              <w:jc w:val="both"/>
              <w:rPr>
                <w:rFonts w:ascii="Cambria" w:hAnsi="Cambria" w:cs="Arial"/>
                <w:i/>
                <w:sz w:val="20"/>
                <w:szCs w:val="20"/>
              </w:rPr>
            </w:pPr>
          </w:p>
        </w:tc>
      </w:tr>
    </w:tbl>
    <w:p w:rsidR="00411669" w:rsidRPr="00A37911" w:rsidRDefault="00411669" w:rsidP="00411669">
      <w:pPr>
        <w:spacing w:line="360" w:lineRule="auto"/>
        <w:jc w:val="both"/>
        <w:rPr>
          <w:rFonts w:ascii="Cambria" w:hAnsi="Cambria" w:cs="Arial"/>
          <w:i/>
          <w:sz w:val="20"/>
          <w:szCs w:val="20"/>
        </w:rPr>
      </w:pPr>
    </w:p>
    <w:p w:rsidR="00411669" w:rsidRDefault="00411669" w:rsidP="00411669">
      <w:pPr>
        <w:spacing w:line="360" w:lineRule="auto"/>
        <w:jc w:val="both"/>
        <w:rPr>
          <w:rFonts w:ascii="Cambria" w:hAnsi="Cambria" w:cs="Arial"/>
        </w:rPr>
      </w:pPr>
      <w:r>
        <w:rPr>
          <w:rFonts w:ascii="Cambria" w:hAnsi="Cambria" w:cs="Arial"/>
        </w:rPr>
        <w:t xml:space="preserve">                                                                                       </w:t>
      </w:r>
    </w:p>
    <w:p w:rsidR="0019611E" w:rsidRDefault="0019611E" w:rsidP="00411669">
      <w:pPr>
        <w:spacing w:line="360" w:lineRule="auto"/>
        <w:jc w:val="both"/>
        <w:rPr>
          <w:rFonts w:ascii="Cambria" w:hAnsi="Cambria" w:cs="Arial"/>
          <w:b/>
          <w:sz w:val="21"/>
          <w:szCs w:val="21"/>
        </w:rPr>
      </w:pPr>
    </w:p>
    <w:p w:rsidR="00411669" w:rsidRDefault="00411669" w:rsidP="00411669">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411669" w:rsidRPr="00A37911" w:rsidRDefault="00411669" w:rsidP="00411669">
      <w:pPr>
        <w:shd w:val="clear" w:color="auto" w:fill="BFBFBF"/>
        <w:spacing w:line="360" w:lineRule="auto"/>
        <w:jc w:val="both"/>
        <w:rPr>
          <w:rFonts w:ascii="Cambria" w:hAnsi="Cambria" w:cs="Arial"/>
          <w:b/>
          <w:sz w:val="21"/>
          <w:szCs w:val="21"/>
        </w:rPr>
      </w:pPr>
    </w:p>
    <w:p w:rsidR="00411669" w:rsidRDefault="00411669" w:rsidP="00411669">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411669" w:rsidRDefault="00411669" w:rsidP="00411669">
      <w:pPr>
        <w:spacing w:line="360" w:lineRule="auto"/>
        <w:jc w:val="both"/>
        <w:rPr>
          <w:rFonts w:ascii="Cambria" w:hAnsi="Cambria" w:cs="Arial"/>
          <w:bCs/>
          <w:iCs/>
          <w:sz w:val="20"/>
          <w:szCs w:val="20"/>
        </w:rPr>
      </w:pPr>
    </w:p>
    <w:p w:rsidR="00411669" w:rsidRDefault="00411669" w:rsidP="00411669">
      <w:pPr>
        <w:spacing w:line="360" w:lineRule="auto"/>
        <w:jc w:val="both"/>
        <w:rPr>
          <w:rFonts w:ascii="Cambria" w:hAnsi="Cambria" w:cs="Arial"/>
          <w:bCs/>
          <w:iCs/>
          <w:sz w:val="20"/>
          <w:szCs w:val="20"/>
        </w:rPr>
      </w:pPr>
    </w:p>
    <w:p w:rsidR="00411669" w:rsidRDefault="00411669" w:rsidP="00411669">
      <w:pPr>
        <w:spacing w:line="360" w:lineRule="auto"/>
        <w:jc w:val="both"/>
        <w:rPr>
          <w:rFonts w:ascii="Cambria" w:hAnsi="Cambria" w:cs="Arial"/>
          <w:bCs/>
          <w:iCs/>
          <w:sz w:val="20"/>
          <w:szCs w:val="20"/>
        </w:rPr>
      </w:pPr>
    </w:p>
    <w:p w:rsidR="00C64E14" w:rsidRDefault="00C64E14" w:rsidP="00411669">
      <w:pPr>
        <w:spacing w:line="360" w:lineRule="auto"/>
        <w:jc w:val="both"/>
        <w:rPr>
          <w:rFonts w:ascii="Cambria" w:hAnsi="Cambria" w:cs="Arial"/>
          <w:bCs/>
          <w:iCs/>
          <w:sz w:val="20"/>
          <w:szCs w:val="20"/>
        </w:rPr>
      </w:pPr>
    </w:p>
    <w:p w:rsidR="00C64E14" w:rsidRDefault="00C64E14" w:rsidP="00411669">
      <w:pPr>
        <w:spacing w:line="360" w:lineRule="auto"/>
        <w:jc w:val="both"/>
        <w:rPr>
          <w:rFonts w:ascii="Cambria" w:hAnsi="Cambria" w:cs="Arial"/>
          <w:bCs/>
          <w:iCs/>
          <w:sz w:val="20"/>
          <w:szCs w:val="20"/>
        </w:rPr>
      </w:pPr>
    </w:p>
    <w:p w:rsidR="00C64E14" w:rsidRDefault="00C64E14" w:rsidP="00411669">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F741EA" w:rsidRDefault="00F741EA" w:rsidP="00F70213">
      <w:pPr>
        <w:spacing w:line="360" w:lineRule="auto"/>
        <w:jc w:val="both"/>
        <w:rPr>
          <w:rFonts w:ascii="Cambria" w:hAnsi="Cambria" w:cs="Arial"/>
          <w:bCs/>
          <w:iCs/>
          <w:sz w:val="20"/>
          <w:szCs w:val="20"/>
        </w:rPr>
      </w:pPr>
    </w:p>
    <w:p w:rsidR="004E00D2" w:rsidRDefault="00224D6C" w:rsidP="00691EA3">
      <w:pPr>
        <w:spacing w:line="360" w:lineRule="auto"/>
        <w:jc w:val="both"/>
        <w:rPr>
          <w:rFonts w:ascii="Cambria" w:hAnsi="Cambria" w:cs="Arial"/>
        </w:rPr>
      </w:pPr>
      <w:r>
        <w:rPr>
          <w:rFonts w:ascii="Cambria" w:hAnsi="Cambria" w:cs="Arial"/>
        </w:rPr>
        <w:t xml:space="preserve">                                                                                                                              </w:t>
      </w:r>
    </w:p>
    <w:p w:rsidR="00F741EA" w:rsidRPr="00691EA3" w:rsidRDefault="00F741EA" w:rsidP="00691EA3">
      <w:pPr>
        <w:spacing w:line="360" w:lineRule="auto"/>
        <w:jc w:val="both"/>
        <w:rPr>
          <w:rFonts w:ascii="Cambria" w:hAnsi="Cambria" w:cs="Arial"/>
          <w:b/>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765490" w:rsidRPr="00765490" w:rsidRDefault="00765490" w:rsidP="00765490">
      <w:pPr>
        <w:jc w:val="center"/>
        <w:rPr>
          <w:rFonts w:eastAsia="Calibri"/>
          <w:b/>
          <w:sz w:val="26"/>
          <w:szCs w:val="26"/>
          <w:lang w:eastAsia="en-US"/>
        </w:rPr>
      </w:pPr>
      <w:r w:rsidRPr="00765490">
        <w:rPr>
          <w:rFonts w:eastAsia="Calibri"/>
          <w:b/>
          <w:sz w:val="26"/>
          <w:szCs w:val="26"/>
          <w:lang w:eastAsia="en-US"/>
        </w:rPr>
        <w:t>UMOWA</w:t>
      </w:r>
    </w:p>
    <w:p w:rsidR="00765490" w:rsidRPr="00765490" w:rsidRDefault="00765490" w:rsidP="00765490">
      <w:pPr>
        <w:jc w:val="center"/>
        <w:rPr>
          <w:rFonts w:eastAsia="Calibri"/>
          <w:b/>
          <w:sz w:val="26"/>
          <w:szCs w:val="26"/>
          <w:lang w:eastAsia="en-US"/>
        </w:rPr>
      </w:pPr>
      <w:r w:rsidRPr="00765490">
        <w:rPr>
          <w:rFonts w:eastAsia="Calibri"/>
          <w:b/>
          <w:sz w:val="26"/>
          <w:szCs w:val="26"/>
          <w:lang w:eastAsia="en-US"/>
        </w:rPr>
        <w:t xml:space="preserve">NR </w:t>
      </w:r>
      <w:proofErr w:type="spellStart"/>
      <w:r w:rsidRPr="00765490">
        <w:rPr>
          <w:rFonts w:eastAsia="Calibri"/>
          <w:b/>
          <w:sz w:val="26"/>
          <w:szCs w:val="26"/>
          <w:lang w:eastAsia="en-US"/>
        </w:rPr>
        <w:t>SZPiGM</w:t>
      </w:r>
      <w:proofErr w:type="spellEnd"/>
      <w:r w:rsidRPr="00765490">
        <w:rPr>
          <w:rFonts w:eastAsia="Calibri"/>
          <w:b/>
          <w:sz w:val="26"/>
          <w:szCs w:val="26"/>
          <w:lang w:eastAsia="en-US"/>
        </w:rPr>
        <w:t xml:space="preserve"> 3810/</w:t>
      </w:r>
      <w:r w:rsidR="00FB14E4">
        <w:rPr>
          <w:rFonts w:eastAsia="Calibri"/>
          <w:b/>
          <w:sz w:val="26"/>
          <w:szCs w:val="26"/>
          <w:lang w:eastAsia="en-US"/>
        </w:rPr>
        <w:t>72</w:t>
      </w:r>
      <w:r w:rsidRPr="00765490">
        <w:rPr>
          <w:rFonts w:eastAsia="Calibri"/>
          <w:b/>
          <w:sz w:val="26"/>
          <w:szCs w:val="26"/>
          <w:lang w:eastAsia="en-US"/>
        </w:rPr>
        <w:t>/202</w:t>
      </w:r>
      <w:r w:rsidR="00FB14E4">
        <w:rPr>
          <w:rFonts w:eastAsia="Calibri"/>
          <w:b/>
          <w:sz w:val="26"/>
          <w:szCs w:val="26"/>
          <w:lang w:eastAsia="en-US"/>
        </w:rPr>
        <w:t>2</w:t>
      </w:r>
    </w:p>
    <w:p w:rsidR="00765490" w:rsidRPr="00765490" w:rsidRDefault="00765490" w:rsidP="00765490">
      <w:pPr>
        <w:jc w:val="center"/>
        <w:rPr>
          <w:rFonts w:eastAsia="Calibri"/>
          <w:b/>
          <w:sz w:val="26"/>
          <w:szCs w:val="26"/>
          <w:lang w:eastAsia="en-US"/>
        </w:rPr>
      </w:pPr>
    </w:p>
    <w:p w:rsidR="00765490" w:rsidRPr="00765490" w:rsidRDefault="00765490" w:rsidP="00765490">
      <w:pPr>
        <w:spacing w:after="200" w:line="276" w:lineRule="auto"/>
        <w:ind w:left="720"/>
        <w:jc w:val="both"/>
        <w:rPr>
          <w:rFonts w:eastAsia="Calibri"/>
          <w:sz w:val="26"/>
          <w:szCs w:val="26"/>
          <w:lang w:eastAsia="en-US"/>
        </w:rPr>
      </w:pPr>
      <w:r w:rsidRPr="00765490">
        <w:rPr>
          <w:rFonts w:eastAsia="Calibri"/>
          <w:sz w:val="26"/>
          <w:szCs w:val="26"/>
          <w:lang w:eastAsia="en-US"/>
        </w:rPr>
        <w:t xml:space="preserve">zawarta w Brzozowie, w dniu: </w:t>
      </w:r>
      <w:r w:rsidR="00FB14E4">
        <w:rPr>
          <w:rFonts w:eastAsia="Calibri"/>
          <w:b/>
          <w:sz w:val="26"/>
          <w:szCs w:val="26"/>
          <w:lang w:eastAsia="en-US"/>
        </w:rPr>
        <w:t>………………..</w:t>
      </w:r>
      <w:r w:rsidRPr="00765490">
        <w:rPr>
          <w:rFonts w:eastAsia="Calibri"/>
          <w:sz w:val="26"/>
          <w:szCs w:val="26"/>
          <w:lang w:eastAsia="en-US"/>
        </w:rPr>
        <w:t xml:space="preserve"> pomiędzy:</w:t>
      </w:r>
    </w:p>
    <w:p w:rsidR="00765490" w:rsidRPr="00765490" w:rsidRDefault="00765490" w:rsidP="00765490">
      <w:pPr>
        <w:spacing w:after="200" w:line="276" w:lineRule="auto"/>
        <w:ind w:left="720"/>
        <w:jc w:val="both"/>
        <w:rPr>
          <w:rFonts w:eastAsia="Calibri"/>
          <w:sz w:val="26"/>
          <w:szCs w:val="26"/>
          <w:lang w:eastAsia="en-US"/>
        </w:rPr>
      </w:pPr>
      <w:r w:rsidRPr="00765490">
        <w:rPr>
          <w:rFonts w:eastAsia="Calibri"/>
          <w:b/>
          <w:sz w:val="26"/>
          <w:szCs w:val="26"/>
          <w:lang w:eastAsia="en-US"/>
        </w:rPr>
        <w:t>Szpitalem Specjalistycznym w Brzozowie Podkarpackim Ośrodkiem Onkologicznym im. ks. B. Markiewicza</w:t>
      </w:r>
      <w:r w:rsidRPr="00765490">
        <w:rPr>
          <w:rFonts w:eastAsia="Calibri"/>
          <w:sz w:val="26"/>
          <w:szCs w:val="26"/>
          <w:lang w:eastAsia="en-US"/>
        </w:rPr>
        <w:t>, 36-200 Brzozów, ul. Ks. J. Bielawskiego 18, zarejestrowanym w Sądzie Rejonowym w Rzeszowie w Wydziale Gospodarczym Krajowego Rejestru Sądowego pod numerem                  KRS: 0000007954, reprezentowanym przez:</w:t>
      </w:r>
    </w:p>
    <w:p w:rsidR="00765490" w:rsidRPr="00765490" w:rsidRDefault="00765490" w:rsidP="00765490">
      <w:pPr>
        <w:spacing w:line="276" w:lineRule="auto"/>
        <w:ind w:left="720"/>
        <w:jc w:val="both"/>
        <w:rPr>
          <w:rFonts w:eastAsia="Calibri"/>
          <w:sz w:val="26"/>
          <w:szCs w:val="26"/>
          <w:lang w:eastAsia="en-US"/>
        </w:rPr>
      </w:pPr>
      <w:r w:rsidRPr="00765490">
        <w:rPr>
          <w:rFonts w:eastAsia="Calibri"/>
          <w:sz w:val="26"/>
          <w:szCs w:val="26"/>
          <w:lang w:eastAsia="en-US"/>
        </w:rPr>
        <w:t>lek. Tomasza Kondraciuka, MBA- Dyrektora</w:t>
      </w:r>
    </w:p>
    <w:p w:rsidR="00765490" w:rsidRPr="00765490" w:rsidRDefault="00765490" w:rsidP="00765490">
      <w:pPr>
        <w:spacing w:after="200" w:line="276" w:lineRule="auto"/>
        <w:ind w:left="720"/>
        <w:jc w:val="both"/>
        <w:rPr>
          <w:rFonts w:eastAsia="Calibri"/>
          <w:sz w:val="26"/>
          <w:szCs w:val="26"/>
          <w:lang w:eastAsia="en-US"/>
        </w:rPr>
      </w:pPr>
      <w:r w:rsidRPr="00765490">
        <w:rPr>
          <w:rFonts w:eastAsia="Calibri"/>
          <w:sz w:val="26"/>
          <w:szCs w:val="26"/>
          <w:lang w:eastAsia="en-US"/>
        </w:rPr>
        <w:t>zwanym w dalszej części umowy „Kupującym”</w:t>
      </w:r>
    </w:p>
    <w:p w:rsidR="00765490" w:rsidRPr="00765490" w:rsidRDefault="00765490" w:rsidP="00765490">
      <w:pPr>
        <w:spacing w:line="276" w:lineRule="auto"/>
        <w:ind w:left="720"/>
        <w:jc w:val="both"/>
        <w:rPr>
          <w:rFonts w:eastAsia="Calibri"/>
          <w:sz w:val="26"/>
          <w:szCs w:val="26"/>
          <w:lang w:eastAsia="en-US"/>
        </w:rPr>
      </w:pPr>
      <w:r w:rsidRPr="00765490">
        <w:rPr>
          <w:rFonts w:eastAsia="Calibri"/>
          <w:sz w:val="26"/>
          <w:szCs w:val="26"/>
          <w:lang w:eastAsia="en-US"/>
        </w:rPr>
        <w:t>a</w:t>
      </w:r>
    </w:p>
    <w:p w:rsidR="00202975" w:rsidRDefault="00765490" w:rsidP="00765490">
      <w:pPr>
        <w:spacing w:after="200" w:line="276" w:lineRule="auto"/>
        <w:ind w:left="720"/>
        <w:jc w:val="both"/>
        <w:rPr>
          <w:rFonts w:eastAsia="Calibri"/>
          <w:b/>
          <w:sz w:val="26"/>
          <w:szCs w:val="26"/>
          <w:lang w:eastAsia="en-US"/>
        </w:rPr>
      </w:pPr>
      <w:r w:rsidRPr="00765490">
        <w:rPr>
          <w:rFonts w:eastAsia="Calibri"/>
          <w:b/>
          <w:sz w:val="26"/>
          <w:szCs w:val="26"/>
          <w:lang w:eastAsia="en-US"/>
        </w:rPr>
        <w:t xml:space="preserve">Firmą: </w:t>
      </w:r>
    </w:p>
    <w:p w:rsidR="00202975" w:rsidRDefault="00202975" w:rsidP="00765490">
      <w:pPr>
        <w:spacing w:after="200" w:line="276" w:lineRule="auto"/>
        <w:ind w:left="720"/>
        <w:jc w:val="both"/>
        <w:rPr>
          <w:rFonts w:eastAsia="Calibri"/>
          <w:b/>
          <w:sz w:val="26"/>
          <w:szCs w:val="26"/>
          <w:lang w:eastAsia="en-US"/>
        </w:rPr>
      </w:pPr>
      <w:r>
        <w:rPr>
          <w:rFonts w:eastAsia="Calibri"/>
          <w:b/>
          <w:sz w:val="26"/>
          <w:szCs w:val="26"/>
          <w:lang w:eastAsia="en-US"/>
        </w:rPr>
        <w:t>…………………………………………………………………………………………………………………………………………………………………………</w:t>
      </w:r>
    </w:p>
    <w:p w:rsidR="00765490" w:rsidRPr="00765490" w:rsidRDefault="00765490" w:rsidP="00765490">
      <w:pPr>
        <w:spacing w:after="200" w:line="276" w:lineRule="auto"/>
        <w:ind w:left="720"/>
        <w:jc w:val="both"/>
        <w:rPr>
          <w:rFonts w:eastAsia="Calibri"/>
          <w:sz w:val="26"/>
          <w:szCs w:val="26"/>
          <w:lang w:eastAsia="en-US"/>
        </w:rPr>
      </w:pPr>
      <w:r w:rsidRPr="00765490">
        <w:rPr>
          <w:rFonts w:eastAsia="Calibri"/>
          <w:sz w:val="26"/>
          <w:szCs w:val="26"/>
          <w:lang w:eastAsia="en-US"/>
        </w:rPr>
        <w:t>reprezentowaną przez:</w:t>
      </w:r>
    </w:p>
    <w:p w:rsidR="00765490" w:rsidRPr="00765490" w:rsidRDefault="00765490" w:rsidP="009354BF">
      <w:pPr>
        <w:numPr>
          <w:ilvl w:val="0"/>
          <w:numId w:val="42"/>
        </w:numPr>
        <w:suppressAutoHyphens/>
        <w:spacing w:after="200" w:line="276" w:lineRule="auto"/>
        <w:jc w:val="both"/>
        <w:rPr>
          <w:rFonts w:eastAsia="Calibri"/>
          <w:sz w:val="26"/>
          <w:szCs w:val="26"/>
          <w:lang w:eastAsia="en-US"/>
        </w:rPr>
      </w:pPr>
      <w:r w:rsidRPr="00765490">
        <w:rPr>
          <w:rFonts w:eastAsia="Calibri"/>
          <w:sz w:val="26"/>
          <w:szCs w:val="26"/>
          <w:lang w:eastAsia="en-US"/>
        </w:rPr>
        <w:t>………………………………………………..</w:t>
      </w:r>
    </w:p>
    <w:p w:rsidR="00765490" w:rsidRPr="00765490" w:rsidRDefault="00765490" w:rsidP="009354BF">
      <w:pPr>
        <w:numPr>
          <w:ilvl w:val="0"/>
          <w:numId w:val="42"/>
        </w:numPr>
        <w:suppressAutoHyphens/>
        <w:spacing w:after="200" w:line="276" w:lineRule="auto"/>
        <w:jc w:val="both"/>
        <w:rPr>
          <w:rFonts w:eastAsia="Calibri"/>
          <w:sz w:val="26"/>
          <w:szCs w:val="26"/>
          <w:lang w:eastAsia="en-US"/>
        </w:rPr>
      </w:pPr>
      <w:r w:rsidRPr="00765490">
        <w:rPr>
          <w:rFonts w:eastAsia="Calibri"/>
          <w:sz w:val="26"/>
          <w:szCs w:val="26"/>
          <w:lang w:eastAsia="en-US"/>
        </w:rPr>
        <w:t>………………………………………………..</w:t>
      </w:r>
    </w:p>
    <w:p w:rsidR="00765490" w:rsidRPr="00765490" w:rsidRDefault="00765490" w:rsidP="00765490">
      <w:pPr>
        <w:spacing w:after="200" w:line="276" w:lineRule="auto"/>
        <w:ind w:left="720"/>
        <w:jc w:val="both"/>
        <w:rPr>
          <w:rFonts w:eastAsia="Calibri"/>
          <w:sz w:val="26"/>
          <w:szCs w:val="26"/>
          <w:lang w:eastAsia="en-US"/>
        </w:rPr>
      </w:pPr>
      <w:r w:rsidRPr="00765490">
        <w:rPr>
          <w:rFonts w:eastAsia="Calibri"/>
          <w:sz w:val="26"/>
          <w:szCs w:val="26"/>
          <w:lang w:eastAsia="en-US"/>
        </w:rPr>
        <w:t>zwaną  w części umowy „Sprzedającym”.</w:t>
      </w:r>
    </w:p>
    <w:p w:rsidR="00765490" w:rsidRPr="00765490" w:rsidRDefault="00765490" w:rsidP="00765490">
      <w:pPr>
        <w:spacing w:after="200" w:line="276" w:lineRule="auto"/>
        <w:ind w:left="720"/>
        <w:jc w:val="both"/>
        <w:rPr>
          <w:rFonts w:eastAsia="Calibri"/>
          <w:sz w:val="26"/>
          <w:szCs w:val="26"/>
          <w:lang w:eastAsia="en-US"/>
        </w:rPr>
      </w:pPr>
    </w:p>
    <w:p w:rsidR="00765490" w:rsidRPr="00765490" w:rsidRDefault="00765490" w:rsidP="00765490">
      <w:pPr>
        <w:spacing w:after="200" w:line="276" w:lineRule="auto"/>
        <w:jc w:val="center"/>
        <w:rPr>
          <w:rFonts w:eastAsia="Calibri"/>
          <w:sz w:val="26"/>
          <w:szCs w:val="26"/>
          <w:lang w:eastAsia="en-US"/>
        </w:rPr>
      </w:pPr>
      <w:r w:rsidRPr="00765490">
        <w:rPr>
          <w:rFonts w:eastAsia="Calibri"/>
          <w:sz w:val="26"/>
          <w:szCs w:val="26"/>
          <w:lang w:eastAsia="en-US"/>
        </w:rPr>
        <w:t>§ 1</w:t>
      </w:r>
    </w:p>
    <w:p w:rsidR="00765490" w:rsidRPr="007D4050" w:rsidRDefault="00765490" w:rsidP="007D4050">
      <w:pPr>
        <w:pStyle w:val="Akapitzlist"/>
        <w:numPr>
          <w:ilvl w:val="0"/>
          <w:numId w:val="48"/>
        </w:numPr>
        <w:suppressAutoHyphens/>
        <w:jc w:val="both"/>
        <w:rPr>
          <w:rFonts w:ascii="Times New Roman" w:eastAsia="Calibri" w:hAnsi="Times New Roman" w:cs="Times New Roman"/>
          <w:sz w:val="26"/>
          <w:szCs w:val="26"/>
          <w:lang w:eastAsia="zh-CN"/>
        </w:rPr>
      </w:pPr>
      <w:r w:rsidRPr="007D4050">
        <w:rPr>
          <w:rFonts w:ascii="Times New Roman" w:eastAsia="Calibri" w:hAnsi="Times New Roman" w:cs="Times New Roman"/>
          <w:sz w:val="26"/>
          <w:szCs w:val="26"/>
          <w:lang w:eastAsia="zh-CN"/>
        </w:rPr>
        <w:t xml:space="preserve">Na podstawie przeprowadzonej procedury, zgodnie z ustawą Prawo zamówień publicznych </w:t>
      </w:r>
      <w:r w:rsidRPr="007D4050">
        <w:rPr>
          <w:rFonts w:ascii="Times New Roman" w:eastAsia="Calibri" w:hAnsi="Times New Roman" w:cs="Times New Roman"/>
          <w:b/>
          <w:sz w:val="26"/>
          <w:szCs w:val="26"/>
          <w:lang w:eastAsia="zh-CN"/>
        </w:rPr>
        <w:t>Sprzedający zobowiązuje się dostarczać Kupującemu</w:t>
      </w:r>
      <w:r w:rsidRPr="007D4050">
        <w:rPr>
          <w:rFonts w:ascii="Times New Roman" w:eastAsia="Calibri" w:hAnsi="Times New Roman" w:cs="Times New Roman"/>
          <w:sz w:val="26"/>
          <w:szCs w:val="26"/>
          <w:lang w:eastAsia="zh-CN"/>
        </w:rPr>
        <w:t xml:space="preserve"> </w:t>
      </w:r>
      <w:r w:rsidRPr="007D4050">
        <w:rPr>
          <w:rFonts w:ascii="Times New Roman" w:eastAsia="Calibri" w:hAnsi="Times New Roman" w:cs="Times New Roman"/>
          <w:b/>
          <w:sz w:val="26"/>
          <w:szCs w:val="26"/>
          <w:lang w:eastAsia="zh-CN"/>
        </w:rPr>
        <w:t xml:space="preserve">gazy medyczne i techniczne oraz wydzierżawić butle, zbiornik tlenu ciekłego   i osprzętu eksploatacyjnego do </w:t>
      </w:r>
      <w:proofErr w:type="spellStart"/>
      <w:r w:rsidRPr="007D4050">
        <w:rPr>
          <w:rFonts w:ascii="Times New Roman" w:eastAsia="Calibri" w:hAnsi="Times New Roman" w:cs="Times New Roman"/>
          <w:b/>
          <w:sz w:val="26"/>
          <w:szCs w:val="26"/>
          <w:lang w:eastAsia="zh-CN"/>
        </w:rPr>
        <w:t>entonoxu</w:t>
      </w:r>
      <w:proofErr w:type="spellEnd"/>
      <w:r w:rsidRPr="007D4050">
        <w:rPr>
          <w:rFonts w:ascii="Times New Roman" w:eastAsia="Calibri" w:hAnsi="Times New Roman" w:cs="Times New Roman"/>
          <w:sz w:val="26"/>
          <w:szCs w:val="26"/>
          <w:lang w:eastAsia="zh-CN"/>
        </w:rPr>
        <w:t xml:space="preserve"> </w:t>
      </w:r>
      <w:r w:rsidR="00C64E14" w:rsidRPr="007D4050">
        <w:rPr>
          <w:rFonts w:ascii="Times New Roman" w:eastAsia="Calibri" w:hAnsi="Times New Roman" w:cs="Times New Roman"/>
          <w:sz w:val="26"/>
          <w:szCs w:val="26"/>
          <w:lang w:eastAsia="zh-CN"/>
        </w:rPr>
        <w:t xml:space="preserve">                           </w:t>
      </w:r>
      <w:r w:rsidRPr="007D4050">
        <w:rPr>
          <w:rFonts w:ascii="Times New Roman" w:eastAsia="Calibri" w:hAnsi="Times New Roman" w:cs="Times New Roman"/>
          <w:sz w:val="26"/>
          <w:szCs w:val="26"/>
          <w:lang w:eastAsia="zh-CN"/>
        </w:rPr>
        <w:t xml:space="preserve">w formie sukcesywnych dostaw uzależnionych od bieżących potrzeb Kupującego, zwane w dalszej części umowy przedmiotem dostawy, na okres trwania umowy, oraz zgodnie ze specyfikacją warunków zamówienia i ofertą stanowiącą załącznik nr 1 do niniejszej umowy, zwanych  w dalszej części umowy przedmiotem sprzedaży. </w:t>
      </w:r>
      <w:bookmarkStart w:id="9" w:name="_Hlk53484853"/>
      <w:r w:rsidR="007D4050" w:rsidRPr="007D4050">
        <w:rPr>
          <w:rFonts w:ascii="Times New Roman" w:eastAsia="Calibri" w:hAnsi="Times New Roman" w:cs="Times New Roman"/>
          <w:iCs/>
          <w:sz w:val="26"/>
          <w:szCs w:val="26"/>
        </w:rPr>
        <w:t xml:space="preserve">Kupujący nie może bez zgody Sprzedającego wypożyczać, udostępniać, przekazywać przedmiotu </w:t>
      </w:r>
      <w:r w:rsidR="007D4050" w:rsidRPr="007D4050">
        <w:rPr>
          <w:rFonts w:ascii="Times New Roman" w:eastAsia="Calibri" w:hAnsi="Times New Roman" w:cs="Times New Roman"/>
          <w:iCs/>
          <w:sz w:val="26"/>
          <w:szCs w:val="26"/>
        </w:rPr>
        <w:lastRenderedPageBreak/>
        <w:t>dzierżawy, ani nim rozporządzać.</w:t>
      </w:r>
      <w:bookmarkEnd w:id="9"/>
      <w:r w:rsidR="00F741EA" w:rsidRPr="007D4050">
        <w:rPr>
          <w:rFonts w:ascii="Times New Roman" w:hAnsi="Times New Roman" w:cs="Times New Roman"/>
          <w:sz w:val="26"/>
          <w:szCs w:val="26"/>
        </w:rPr>
        <w:t xml:space="preserve">– </w:t>
      </w:r>
      <w:r w:rsidR="00F741EA" w:rsidRPr="007D4050">
        <w:rPr>
          <w:rFonts w:ascii="Times New Roman" w:hAnsi="Times New Roman" w:cs="Times New Roman"/>
          <w:b/>
          <w:sz w:val="26"/>
          <w:szCs w:val="26"/>
        </w:rPr>
        <w:t>dotyczy części nr 1 przedmiotu zamówienia.</w:t>
      </w:r>
    </w:p>
    <w:p w:rsidR="00C64E14" w:rsidRPr="00B94848" w:rsidRDefault="00C64E14" w:rsidP="007D4050">
      <w:pPr>
        <w:numPr>
          <w:ilvl w:val="0"/>
          <w:numId w:val="53"/>
        </w:numPr>
        <w:spacing w:line="276" w:lineRule="auto"/>
        <w:jc w:val="both"/>
        <w:rPr>
          <w:b/>
          <w:sz w:val="26"/>
          <w:szCs w:val="26"/>
          <w:lang w:eastAsia="en-US"/>
        </w:rPr>
      </w:pPr>
      <w:r w:rsidRPr="00097701">
        <w:rPr>
          <w:sz w:val="26"/>
          <w:szCs w:val="26"/>
          <w:lang w:eastAsia="en-US"/>
        </w:rPr>
        <w:t xml:space="preserve">Na podstawie przeprowadzonej procedury, zgodnie z ustawą Prawo zamówień publicznych Sprzedający zobowiązuje się dostarczać Kupującemu </w:t>
      </w:r>
      <w:r w:rsidRPr="0062438E">
        <w:rPr>
          <w:b/>
          <w:bCs/>
          <w:sz w:val="26"/>
          <w:szCs w:val="26"/>
          <w:lang w:eastAsia="en-US"/>
        </w:rPr>
        <w:t>ciekły azot</w:t>
      </w:r>
      <w:r w:rsidRPr="00097701">
        <w:rPr>
          <w:sz w:val="26"/>
          <w:szCs w:val="26"/>
          <w:lang w:eastAsia="en-US"/>
        </w:rPr>
        <w:t xml:space="preserve"> w formie sukcesywnych dostaw uzależnionych od bieżących potrzeb Kupującego, zwan</w:t>
      </w:r>
      <w:r>
        <w:rPr>
          <w:sz w:val="26"/>
          <w:szCs w:val="26"/>
          <w:lang w:eastAsia="en-US"/>
        </w:rPr>
        <w:t>y</w:t>
      </w:r>
      <w:r w:rsidRPr="00097701">
        <w:rPr>
          <w:sz w:val="26"/>
          <w:szCs w:val="26"/>
          <w:lang w:eastAsia="en-US"/>
        </w:rPr>
        <w:t xml:space="preserve"> w dalszej części umowy przedmiotem dostawy, na okres trwania umowy, oraz zgodnie z specyfikacją istotnych warunków zamówienia i ofertą stanowiącą załącznik nr 1 do niniejszej umowy, zwanych  w dalszej części umowy przedmiotem sprzedaży</w:t>
      </w:r>
      <w:r w:rsidRPr="007C7601">
        <w:rPr>
          <w:sz w:val="26"/>
          <w:szCs w:val="26"/>
        </w:rPr>
        <w:t xml:space="preserve"> </w:t>
      </w:r>
      <w:r>
        <w:rPr>
          <w:sz w:val="26"/>
          <w:szCs w:val="26"/>
        </w:rPr>
        <w:t xml:space="preserve">– </w:t>
      </w:r>
      <w:r w:rsidRPr="00B94848">
        <w:rPr>
          <w:b/>
          <w:sz w:val="26"/>
          <w:szCs w:val="26"/>
        </w:rPr>
        <w:t>dotyczy części nr 2 przedmiotu zamówienia</w:t>
      </w:r>
      <w:r w:rsidR="00C9039A">
        <w:rPr>
          <w:b/>
          <w:sz w:val="26"/>
          <w:szCs w:val="26"/>
        </w:rPr>
        <w:t>.</w:t>
      </w:r>
    </w:p>
    <w:p w:rsidR="00C64E14" w:rsidRPr="00765490" w:rsidRDefault="00C64E14" w:rsidP="00C9039A">
      <w:pPr>
        <w:suppressAutoHyphens/>
        <w:spacing w:after="200"/>
        <w:ind w:left="1080"/>
        <w:jc w:val="both"/>
        <w:rPr>
          <w:rFonts w:eastAsia="Calibri"/>
          <w:sz w:val="26"/>
          <w:szCs w:val="26"/>
          <w:lang w:eastAsia="zh-CN"/>
        </w:rPr>
      </w:pPr>
    </w:p>
    <w:p w:rsidR="00765490" w:rsidRDefault="00765490" w:rsidP="007D4050">
      <w:pPr>
        <w:numPr>
          <w:ilvl w:val="0"/>
          <w:numId w:val="53"/>
        </w:numPr>
        <w:suppressAutoHyphens/>
        <w:spacing w:after="200" w:line="276" w:lineRule="auto"/>
        <w:contextualSpacing/>
        <w:jc w:val="both"/>
        <w:rPr>
          <w:rFonts w:eastAsia="Calibri"/>
          <w:sz w:val="26"/>
          <w:szCs w:val="26"/>
          <w:lang w:eastAsia="en-US"/>
        </w:rPr>
      </w:pPr>
      <w:r w:rsidRPr="00765490">
        <w:rPr>
          <w:rFonts w:eastAsia="Calibri"/>
          <w:sz w:val="26"/>
          <w:szCs w:val="26"/>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F741EA" w:rsidRPr="00765490" w:rsidRDefault="00F741EA" w:rsidP="00F741EA">
      <w:pPr>
        <w:suppressAutoHyphens/>
        <w:spacing w:after="200" w:line="276" w:lineRule="auto"/>
        <w:contextualSpacing/>
        <w:jc w:val="both"/>
        <w:rPr>
          <w:rFonts w:eastAsia="Calibri"/>
          <w:sz w:val="26"/>
          <w:szCs w:val="26"/>
          <w:lang w:eastAsia="en-US"/>
        </w:rPr>
      </w:pPr>
    </w:p>
    <w:p w:rsidR="00765490" w:rsidRPr="00765490" w:rsidRDefault="00765490" w:rsidP="007D4050">
      <w:pPr>
        <w:numPr>
          <w:ilvl w:val="0"/>
          <w:numId w:val="53"/>
        </w:numPr>
        <w:suppressAutoHyphens/>
        <w:spacing w:after="200" w:line="276" w:lineRule="auto"/>
        <w:jc w:val="both"/>
        <w:rPr>
          <w:rFonts w:eastAsia="Calibri"/>
          <w:sz w:val="26"/>
          <w:szCs w:val="26"/>
          <w:lang w:eastAsia="en-US"/>
        </w:rPr>
      </w:pPr>
      <w:r w:rsidRPr="00765490">
        <w:rPr>
          <w:rFonts w:eastAsia="Calibri"/>
          <w:sz w:val="26"/>
          <w:szCs w:val="26"/>
          <w:lang w:eastAsia="en-US"/>
        </w:rPr>
        <w:t xml:space="preserve">Sprzedający oświadcza, iż posiada wszelkie wymagane prawem uprawnienia do prowadzenia obrotu przedmiotem umowy, i na każde wezwanie Kupującego niezwłocznie przedstawi dokumenty potwierdzające powyższe. </w:t>
      </w:r>
    </w:p>
    <w:p w:rsidR="00765490" w:rsidRPr="00765490" w:rsidRDefault="00765490" w:rsidP="007D4050">
      <w:pPr>
        <w:numPr>
          <w:ilvl w:val="0"/>
          <w:numId w:val="53"/>
        </w:numPr>
        <w:suppressAutoHyphens/>
        <w:spacing w:after="200" w:line="276" w:lineRule="auto"/>
        <w:jc w:val="both"/>
        <w:rPr>
          <w:rFonts w:eastAsia="Calibri"/>
          <w:sz w:val="26"/>
          <w:szCs w:val="26"/>
          <w:lang w:eastAsia="en-US"/>
        </w:rPr>
      </w:pPr>
      <w:r w:rsidRPr="00765490">
        <w:rPr>
          <w:rFonts w:eastAsia="Calibri"/>
          <w:sz w:val="26"/>
          <w:szCs w:val="26"/>
          <w:lang w:eastAsia="en-US"/>
        </w:rPr>
        <w:t xml:space="preserve">Umowa została zawarta na czas określony: </w:t>
      </w:r>
      <w:r w:rsidR="00202975">
        <w:rPr>
          <w:rFonts w:eastAsia="Calibri"/>
          <w:b/>
          <w:sz w:val="26"/>
          <w:szCs w:val="26"/>
          <w:lang w:eastAsia="en-US"/>
        </w:rPr>
        <w:t>12</w:t>
      </w:r>
      <w:r w:rsidRPr="00765490">
        <w:rPr>
          <w:rFonts w:eastAsia="Calibri"/>
          <w:b/>
          <w:sz w:val="26"/>
          <w:szCs w:val="26"/>
          <w:lang w:eastAsia="en-US"/>
        </w:rPr>
        <w:t xml:space="preserve"> miesi</w:t>
      </w:r>
      <w:r w:rsidR="00202975">
        <w:rPr>
          <w:rFonts w:eastAsia="Calibri"/>
          <w:b/>
          <w:sz w:val="26"/>
          <w:szCs w:val="26"/>
          <w:lang w:eastAsia="en-US"/>
        </w:rPr>
        <w:t>ęcy</w:t>
      </w:r>
      <w:r w:rsidRPr="00765490">
        <w:rPr>
          <w:rFonts w:eastAsia="Calibri"/>
          <w:b/>
          <w:sz w:val="26"/>
          <w:szCs w:val="26"/>
          <w:lang w:eastAsia="en-US"/>
        </w:rPr>
        <w:t>,</w:t>
      </w:r>
      <w:r w:rsidRPr="00765490">
        <w:rPr>
          <w:rFonts w:eastAsia="Calibri"/>
          <w:sz w:val="26"/>
          <w:szCs w:val="26"/>
          <w:lang w:eastAsia="en-US"/>
        </w:rPr>
        <w:t xml:space="preserve"> tj. od dnia: </w:t>
      </w:r>
      <w:r w:rsidR="00202975">
        <w:rPr>
          <w:rFonts w:eastAsia="Calibri"/>
          <w:b/>
          <w:sz w:val="26"/>
          <w:szCs w:val="26"/>
          <w:lang w:eastAsia="en-US"/>
        </w:rPr>
        <w:t>………………</w:t>
      </w:r>
      <w:r w:rsidRPr="00765490">
        <w:rPr>
          <w:rFonts w:eastAsia="Calibri"/>
          <w:sz w:val="26"/>
          <w:szCs w:val="26"/>
          <w:lang w:eastAsia="en-US"/>
        </w:rPr>
        <w:t xml:space="preserve"> do dnia: </w:t>
      </w:r>
      <w:r w:rsidR="00202975">
        <w:rPr>
          <w:rFonts w:eastAsia="Calibri"/>
          <w:b/>
          <w:sz w:val="26"/>
          <w:szCs w:val="26"/>
          <w:lang w:eastAsia="en-US"/>
        </w:rPr>
        <w:t>………………..</w:t>
      </w:r>
      <w:r w:rsidRPr="00765490">
        <w:rPr>
          <w:rFonts w:eastAsia="Calibri"/>
          <w:sz w:val="26"/>
          <w:szCs w:val="26"/>
          <w:lang w:eastAsia="en-US"/>
        </w:rPr>
        <w:t>,</w:t>
      </w:r>
      <w:r w:rsidRPr="00765490">
        <w:rPr>
          <w:rFonts w:eastAsia="Calibri"/>
          <w:sz w:val="26"/>
          <w:szCs w:val="26"/>
          <w:lang w:eastAsia="zh-CN"/>
        </w:rPr>
        <w:t xml:space="preserve"> </w:t>
      </w:r>
      <w:r w:rsidRPr="00765490">
        <w:rPr>
          <w:rFonts w:eastAsia="Calibri"/>
          <w:sz w:val="26"/>
          <w:szCs w:val="26"/>
          <w:lang w:eastAsia="en-US"/>
        </w:rPr>
        <w:t xml:space="preserve">z możliwością jej przedłużenia za zgodą obu stron umowy, w przypadku niewyczerpania łącznej wartości zamówienia brutto, na łączny okres nie dłuższy niż </w:t>
      </w:r>
      <w:r w:rsidR="00202975">
        <w:rPr>
          <w:rFonts w:eastAsia="Calibri"/>
          <w:sz w:val="26"/>
          <w:szCs w:val="26"/>
          <w:lang w:eastAsia="en-US"/>
        </w:rPr>
        <w:t>18</w:t>
      </w:r>
      <w:r w:rsidRPr="00765490">
        <w:rPr>
          <w:rFonts w:eastAsia="Calibri"/>
          <w:sz w:val="26"/>
          <w:szCs w:val="26"/>
          <w:lang w:eastAsia="en-US"/>
        </w:rPr>
        <w:t xml:space="preserve"> miesięcy. Przedłużenie umowy nie jest dorozumiane i  wymaga formy aneksu. W przypadku niewyrażenia zgody przez Sprzedającego na przedłużenie umowy nie przysługują mu roszczenia odszkodowawcze z tytułu niezrealizowania przedmiotu umowy</w:t>
      </w:r>
      <w:r w:rsidR="00C9039A">
        <w:rPr>
          <w:rFonts w:eastAsia="Calibri"/>
          <w:sz w:val="26"/>
          <w:szCs w:val="26"/>
          <w:lang w:eastAsia="en-US"/>
        </w:rPr>
        <w:t>.</w:t>
      </w:r>
    </w:p>
    <w:p w:rsidR="00765490" w:rsidRDefault="00765490" w:rsidP="007D4050">
      <w:pPr>
        <w:numPr>
          <w:ilvl w:val="0"/>
          <w:numId w:val="53"/>
        </w:numPr>
        <w:suppressAutoHyphens/>
        <w:spacing w:after="200" w:line="276" w:lineRule="auto"/>
        <w:jc w:val="both"/>
        <w:rPr>
          <w:rFonts w:eastAsia="Calibri"/>
          <w:sz w:val="26"/>
          <w:szCs w:val="26"/>
          <w:lang w:eastAsia="en-US"/>
        </w:rPr>
      </w:pPr>
      <w:r w:rsidRPr="00765490">
        <w:rPr>
          <w:rFonts w:eastAsia="Calibri"/>
          <w:sz w:val="26"/>
          <w:szCs w:val="26"/>
          <w:lang w:eastAsia="en-US"/>
        </w:rPr>
        <w:t>Każdej ze stron umowy przysługuje prawo wypowiedzenia umowy z zachowaniem  2- miesięcznego terminu wypowiedzenia. W przypadku wypowiedzenia umowy, stronom umowy nie przysługują z tego tytułu roszczenia odszkodowawcze.</w:t>
      </w:r>
    </w:p>
    <w:p w:rsidR="007D4050" w:rsidRDefault="007D4050" w:rsidP="007D4050">
      <w:pPr>
        <w:suppressAutoHyphens/>
        <w:spacing w:after="200" w:line="276" w:lineRule="auto"/>
        <w:jc w:val="both"/>
        <w:rPr>
          <w:rFonts w:eastAsia="Calibri"/>
          <w:sz w:val="26"/>
          <w:szCs w:val="26"/>
          <w:lang w:eastAsia="en-US"/>
        </w:rPr>
      </w:pPr>
    </w:p>
    <w:p w:rsidR="007D4050" w:rsidRDefault="007D4050" w:rsidP="007D4050">
      <w:pPr>
        <w:suppressAutoHyphens/>
        <w:spacing w:after="200" w:line="276" w:lineRule="auto"/>
        <w:jc w:val="both"/>
        <w:rPr>
          <w:rFonts w:eastAsia="Calibri"/>
          <w:sz w:val="26"/>
          <w:szCs w:val="26"/>
          <w:lang w:eastAsia="en-US"/>
        </w:rPr>
      </w:pPr>
    </w:p>
    <w:p w:rsidR="007D4050" w:rsidRPr="00202975" w:rsidRDefault="007D4050" w:rsidP="007D4050">
      <w:pPr>
        <w:suppressAutoHyphens/>
        <w:spacing w:after="200" w:line="276" w:lineRule="auto"/>
        <w:jc w:val="both"/>
        <w:rPr>
          <w:rFonts w:eastAsia="Calibri"/>
          <w:sz w:val="26"/>
          <w:szCs w:val="26"/>
          <w:lang w:eastAsia="en-US"/>
        </w:rPr>
      </w:pPr>
    </w:p>
    <w:p w:rsidR="00765490" w:rsidRPr="00765490" w:rsidRDefault="00765490" w:rsidP="00765490">
      <w:pPr>
        <w:spacing w:after="200" w:line="276" w:lineRule="auto"/>
        <w:jc w:val="center"/>
        <w:rPr>
          <w:rFonts w:eastAsia="Calibri"/>
          <w:sz w:val="26"/>
          <w:szCs w:val="26"/>
          <w:lang w:eastAsia="en-US"/>
        </w:rPr>
      </w:pPr>
      <w:r w:rsidRPr="00765490">
        <w:rPr>
          <w:rFonts w:eastAsia="Calibri"/>
          <w:sz w:val="26"/>
          <w:szCs w:val="26"/>
          <w:lang w:eastAsia="en-US"/>
        </w:rPr>
        <w:lastRenderedPageBreak/>
        <w:t>§ 2</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 xml:space="preserve">Strony ustalają łączną wartość przedmiotu sprzedaży, określonego w § 1,                  na kwotę: </w:t>
      </w:r>
      <w:r w:rsidR="00202975">
        <w:rPr>
          <w:rFonts w:eastAsia="Calibri"/>
          <w:b/>
          <w:sz w:val="26"/>
          <w:szCs w:val="26"/>
          <w:lang w:eastAsia="en-US"/>
        </w:rPr>
        <w:t>…………………….</w:t>
      </w:r>
      <w:r w:rsidRPr="00765490">
        <w:rPr>
          <w:rFonts w:eastAsia="Calibri"/>
          <w:sz w:val="26"/>
          <w:szCs w:val="26"/>
          <w:lang w:eastAsia="en-US"/>
        </w:rPr>
        <w:t xml:space="preserve"> (słownie: sześćset dwadzieścia tysięcy czterysta pięćdziesiąt siedem złotych, 05/100). </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 xml:space="preserve">Przedmiot sprzedaży w ilościach i asortymencie określonych w załączniku           nr 1 do niniejszej umowy Sprzedający zobowiązuje się dostarczać Kupującemu partiami, w ilościach uzależnionych od bieżących potrzeb Kupującego, bez limitu ilościowego i ograniczeń w łącznej ilości, po uprzednim otrzymaniu zamówienia, transportem własnym lub zleconym, na własny koszt i ryzyko, </w:t>
      </w:r>
      <w:proofErr w:type="spellStart"/>
      <w:r w:rsidRPr="00765490">
        <w:rPr>
          <w:rFonts w:eastAsia="Calibri"/>
          <w:sz w:val="26"/>
          <w:szCs w:val="26"/>
          <w:lang w:eastAsia="en-US"/>
        </w:rPr>
        <w:t>loco</w:t>
      </w:r>
      <w:proofErr w:type="spellEnd"/>
      <w:r w:rsidRPr="00765490">
        <w:rPr>
          <w:rFonts w:eastAsia="Calibri"/>
          <w:sz w:val="26"/>
          <w:szCs w:val="26"/>
          <w:lang w:eastAsia="en-US"/>
        </w:rPr>
        <w:t xml:space="preserve"> siedziba Kupującego (ul. Ks. J. Bielawskiego 18, Brzozów) w terminie  </w:t>
      </w:r>
      <w:r w:rsidRPr="00765490">
        <w:rPr>
          <w:rFonts w:eastAsia="Calibri"/>
          <w:b/>
          <w:sz w:val="26"/>
          <w:szCs w:val="26"/>
          <w:lang w:eastAsia="en-US"/>
        </w:rPr>
        <w:t xml:space="preserve">do </w:t>
      </w:r>
      <w:r w:rsidR="00202975">
        <w:rPr>
          <w:rFonts w:eastAsia="Calibri"/>
          <w:b/>
          <w:sz w:val="26"/>
          <w:szCs w:val="26"/>
          <w:lang w:eastAsia="en-US"/>
        </w:rPr>
        <w:t>…………………</w:t>
      </w:r>
      <w:r w:rsidRPr="00765490">
        <w:rPr>
          <w:rFonts w:eastAsia="Calibri"/>
          <w:b/>
          <w:sz w:val="26"/>
          <w:szCs w:val="26"/>
          <w:lang w:eastAsia="en-US"/>
        </w:rPr>
        <w:t xml:space="preserve"> dni roboczych</w:t>
      </w:r>
      <w:r w:rsidRPr="00765490">
        <w:rPr>
          <w:rFonts w:eastAsia="Calibri"/>
          <w:sz w:val="26"/>
          <w:szCs w:val="26"/>
          <w:lang w:eastAsia="en-US"/>
        </w:rPr>
        <w:t xml:space="preserve"> od dnia złożenia zamówienia, przy czym za dzień roboczy zamawiający przyjmuje dni od poniedziałku  do piątku.</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Kupujący odbiera dostawy od poniedziałku do piątku w godzinach od 7:30            do 13:30.</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 tj. nie spowodowanego rzeczywistą wadliwością dostawy dostawę traktuje się jak dostarczoną w terminie w stosunku do której Kupujący opóźnia się  z odbiorem. </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lastRenderedPageBreak/>
        <w:t>Strony umowy dopuszczają złożenie zamówienia z określeniem terminu dostawy poprzez oznaczenie dnia w przyszłości. W takiej sytuacji nieistotna dla stron umowy jest liczba dni pomiędzy złożeniem zamówienia a dniem dostawy.</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Kupujący składa zamówienia w formie:</w:t>
      </w:r>
    </w:p>
    <w:p w:rsidR="00765490" w:rsidRPr="00765490" w:rsidRDefault="00765490" w:rsidP="009354BF">
      <w:pPr>
        <w:numPr>
          <w:ilvl w:val="0"/>
          <w:numId w:val="38"/>
        </w:numPr>
        <w:suppressAutoHyphens/>
        <w:spacing w:after="200" w:line="276" w:lineRule="auto"/>
        <w:jc w:val="both"/>
        <w:rPr>
          <w:rFonts w:eastAsia="Calibri"/>
          <w:sz w:val="26"/>
          <w:szCs w:val="26"/>
          <w:lang w:eastAsia="en-US"/>
        </w:rPr>
      </w:pPr>
      <w:r w:rsidRPr="00765490">
        <w:rPr>
          <w:rFonts w:eastAsia="Calibri"/>
          <w:sz w:val="26"/>
          <w:szCs w:val="26"/>
          <w:lang w:eastAsia="en-US"/>
        </w:rPr>
        <w:t>email na adres .............................</w:t>
      </w:r>
    </w:p>
    <w:p w:rsidR="00765490" w:rsidRPr="00765490" w:rsidRDefault="00765490" w:rsidP="009354BF">
      <w:pPr>
        <w:numPr>
          <w:ilvl w:val="0"/>
          <w:numId w:val="38"/>
        </w:numPr>
        <w:suppressAutoHyphens/>
        <w:spacing w:after="200" w:line="276" w:lineRule="auto"/>
        <w:jc w:val="both"/>
        <w:rPr>
          <w:rFonts w:eastAsia="Calibri"/>
          <w:sz w:val="26"/>
          <w:szCs w:val="26"/>
          <w:lang w:eastAsia="en-US"/>
        </w:rPr>
      </w:pPr>
      <w:r w:rsidRPr="00765490">
        <w:rPr>
          <w:rFonts w:eastAsia="Calibri"/>
          <w:sz w:val="26"/>
          <w:szCs w:val="26"/>
          <w:lang w:eastAsia="en-US"/>
        </w:rPr>
        <w:t>fax na numer ..............................</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Osobą kontaktową i upoważnioną ze strony Kupującego w sprawie realizacji niniejszej umowy jest Pan Krzysztof Kukulski, tel. 134309617</w:t>
      </w:r>
    </w:p>
    <w:p w:rsidR="00765490" w:rsidRPr="00765490" w:rsidRDefault="00765490" w:rsidP="009354BF">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Osobą kontaktową i upoważnioną ze strony Sprzedającego w sprawie realizacji niniejszej umowy jest:  …………………………………………..... tel./fax.:…………………..................</w:t>
      </w:r>
    </w:p>
    <w:p w:rsidR="00765490" w:rsidRPr="00C9039A" w:rsidRDefault="00765490" w:rsidP="00765490">
      <w:pPr>
        <w:numPr>
          <w:ilvl w:val="0"/>
          <w:numId w:val="37"/>
        </w:numPr>
        <w:suppressAutoHyphens/>
        <w:spacing w:after="200" w:line="276" w:lineRule="auto"/>
        <w:jc w:val="both"/>
        <w:rPr>
          <w:rFonts w:eastAsia="Calibri"/>
          <w:sz w:val="26"/>
          <w:szCs w:val="26"/>
          <w:lang w:eastAsia="en-US"/>
        </w:rPr>
      </w:pPr>
      <w:r w:rsidRPr="00765490">
        <w:rPr>
          <w:rFonts w:eastAsia="Calibri"/>
          <w:sz w:val="26"/>
          <w:szCs w:val="26"/>
          <w:lang w:eastAsia="en-US"/>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3" w:history="1">
        <w:r w:rsidRPr="00765490">
          <w:rPr>
            <w:rFonts w:eastAsia="Calibri"/>
            <w:color w:val="0563C1" w:themeColor="hyperlink"/>
            <w:sz w:val="26"/>
            <w:szCs w:val="26"/>
            <w:u w:val="single"/>
            <w:lang w:eastAsia="en-US"/>
          </w:rPr>
          <w:t>krzysztof.kukulski@szpital-brzozow.pl</w:t>
        </w:r>
      </w:hyperlink>
      <w:r w:rsidRPr="00765490">
        <w:rPr>
          <w:rFonts w:eastAsia="Calibri"/>
          <w:sz w:val="26"/>
          <w:szCs w:val="26"/>
          <w:lang w:eastAsia="en-US"/>
        </w:rPr>
        <w:t>, ze strony Sprzedającego:…………………….………………………………..) Wszelkie uzgodnienia w formie telefonicznej są niewiążące dla stron, strony wykluczają je jako wiążącą formę komunikacji w ramach realizacji umowy.</w:t>
      </w:r>
    </w:p>
    <w:p w:rsidR="00765490" w:rsidRPr="00765490" w:rsidRDefault="00765490" w:rsidP="00765490">
      <w:pPr>
        <w:spacing w:after="200" w:line="276" w:lineRule="auto"/>
        <w:jc w:val="center"/>
        <w:rPr>
          <w:rFonts w:eastAsia="Calibri"/>
          <w:sz w:val="26"/>
          <w:szCs w:val="26"/>
          <w:lang w:eastAsia="en-US"/>
        </w:rPr>
      </w:pPr>
      <w:r w:rsidRPr="00765490">
        <w:rPr>
          <w:rFonts w:eastAsia="Calibri"/>
          <w:sz w:val="26"/>
          <w:szCs w:val="26"/>
          <w:lang w:eastAsia="en-US"/>
        </w:rPr>
        <w:t>§ 3</w:t>
      </w:r>
    </w:p>
    <w:p w:rsidR="00765490" w:rsidRPr="007D4050" w:rsidRDefault="00765490" w:rsidP="007D4050">
      <w:pPr>
        <w:numPr>
          <w:ilvl w:val="0"/>
          <w:numId w:val="44"/>
        </w:numPr>
        <w:suppressAutoHyphens/>
        <w:spacing w:after="200" w:line="276" w:lineRule="auto"/>
        <w:jc w:val="both"/>
        <w:rPr>
          <w:rFonts w:eastAsia="Calibri"/>
          <w:b/>
          <w:sz w:val="26"/>
          <w:szCs w:val="26"/>
          <w:lang w:eastAsia="en-US"/>
        </w:rPr>
      </w:pPr>
      <w:r w:rsidRPr="00765490">
        <w:rPr>
          <w:rFonts w:eastAsia="Calibri"/>
          <w:sz w:val="26"/>
          <w:szCs w:val="26"/>
          <w:lang w:eastAsia="en-US"/>
        </w:rPr>
        <w:t>Kupujący zobowiązuje się zapłacić za dostarczony przedmiot sprzedaży kwotę miesięcznego ryczałtu w wysokości:………………., stanowiącą 1/</w:t>
      </w:r>
      <w:r w:rsidR="00A354DD">
        <w:rPr>
          <w:rFonts w:eastAsia="Calibri"/>
          <w:sz w:val="26"/>
          <w:szCs w:val="26"/>
          <w:lang w:eastAsia="en-US"/>
        </w:rPr>
        <w:t>12</w:t>
      </w:r>
      <w:r w:rsidRPr="00765490">
        <w:rPr>
          <w:rFonts w:eastAsia="Calibri"/>
          <w:sz w:val="26"/>
          <w:szCs w:val="26"/>
          <w:lang w:eastAsia="en-US"/>
        </w:rPr>
        <w:t xml:space="preserve"> </w:t>
      </w:r>
      <w:r w:rsidRPr="00765490">
        <w:rPr>
          <w:rFonts w:eastAsia="Calibri"/>
          <w:sz w:val="26"/>
          <w:szCs w:val="26"/>
          <w:lang w:eastAsia="en-US"/>
        </w:rPr>
        <w:lastRenderedPageBreak/>
        <w:t>łącznej wartości brutto oferty, przelewem bankowym w terminie do 60 dni od daty otrzymania faktury</w:t>
      </w:r>
      <w:r w:rsidR="00C9039A" w:rsidRPr="00C9039A">
        <w:rPr>
          <w:rFonts w:eastAsia="Calibri"/>
          <w:sz w:val="26"/>
          <w:szCs w:val="26"/>
          <w:lang w:eastAsia="en-US"/>
        </w:rPr>
        <w:t xml:space="preserve"> </w:t>
      </w:r>
      <w:r w:rsidR="00C9039A" w:rsidRPr="00765490">
        <w:rPr>
          <w:rFonts w:eastAsia="Calibri"/>
          <w:sz w:val="26"/>
          <w:szCs w:val="26"/>
          <w:lang w:eastAsia="en-US"/>
        </w:rPr>
        <w:t>-</w:t>
      </w:r>
      <w:r w:rsidR="00C9039A">
        <w:rPr>
          <w:rFonts w:eastAsia="Calibri"/>
          <w:sz w:val="26"/>
          <w:szCs w:val="26"/>
          <w:lang w:eastAsia="en-US"/>
        </w:rPr>
        <w:t xml:space="preserve"> </w:t>
      </w:r>
      <w:r w:rsidR="00C9039A" w:rsidRPr="00765490">
        <w:rPr>
          <w:rFonts w:eastAsia="Calibri"/>
          <w:b/>
          <w:sz w:val="26"/>
          <w:szCs w:val="26"/>
          <w:lang w:eastAsia="en-US"/>
        </w:rPr>
        <w:t xml:space="preserve">dotyczy części nr </w:t>
      </w:r>
      <w:r w:rsidR="00C9039A">
        <w:rPr>
          <w:rFonts w:eastAsia="Calibri"/>
          <w:b/>
          <w:sz w:val="26"/>
          <w:szCs w:val="26"/>
          <w:lang w:eastAsia="en-US"/>
        </w:rPr>
        <w:t>1</w:t>
      </w:r>
      <w:r w:rsidR="00C9039A" w:rsidRPr="00765490">
        <w:rPr>
          <w:rFonts w:eastAsia="Calibri"/>
          <w:b/>
          <w:sz w:val="26"/>
          <w:szCs w:val="26"/>
          <w:lang w:eastAsia="en-US"/>
        </w:rPr>
        <w:t xml:space="preserve"> przedmiotu zamówienia.</w:t>
      </w:r>
    </w:p>
    <w:p w:rsidR="00765490" w:rsidRPr="00765490" w:rsidRDefault="00765490" w:rsidP="00C9039A">
      <w:pPr>
        <w:numPr>
          <w:ilvl w:val="0"/>
          <w:numId w:val="52"/>
        </w:numPr>
        <w:suppressAutoHyphens/>
        <w:spacing w:after="200" w:line="276" w:lineRule="auto"/>
        <w:jc w:val="both"/>
        <w:rPr>
          <w:rFonts w:eastAsia="Calibri"/>
          <w:b/>
          <w:sz w:val="26"/>
          <w:szCs w:val="26"/>
          <w:lang w:eastAsia="en-US"/>
        </w:rPr>
      </w:pPr>
      <w:r w:rsidRPr="00765490">
        <w:rPr>
          <w:rFonts w:eastAsia="Calibri"/>
          <w:sz w:val="26"/>
          <w:szCs w:val="26"/>
          <w:lang w:eastAsia="en-US"/>
        </w:rPr>
        <w:t>Kupujący zobowiązuje się zapłacić za dostarczony przedmiot sprzedaży kwotę ustaloną na podstawie § 2 umowy, przelewem bankowym w terminie do 60 dni od daty otrzymania faktury-</w:t>
      </w:r>
      <w:r>
        <w:rPr>
          <w:rFonts w:eastAsia="Calibri"/>
          <w:sz w:val="26"/>
          <w:szCs w:val="26"/>
          <w:lang w:eastAsia="en-US"/>
        </w:rPr>
        <w:t xml:space="preserve"> </w:t>
      </w:r>
      <w:r w:rsidRPr="00765490">
        <w:rPr>
          <w:rFonts w:eastAsia="Calibri"/>
          <w:b/>
          <w:sz w:val="26"/>
          <w:szCs w:val="26"/>
          <w:lang w:eastAsia="en-US"/>
        </w:rPr>
        <w:t>dotyczy części nr 2 przedmiotu zamówienia.</w:t>
      </w:r>
    </w:p>
    <w:p w:rsidR="00765490" w:rsidRPr="00765490" w:rsidRDefault="00765490" w:rsidP="00C9039A">
      <w:pPr>
        <w:numPr>
          <w:ilvl w:val="0"/>
          <w:numId w:val="52"/>
        </w:numPr>
        <w:suppressAutoHyphens/>
        <w:spacing w:after="200" w:line="276" w:lineRule="auto"/>
        <w:jc w:val="both"/>
        <w:rPr>
          <w:rFonts w:eastAsia="Calibri"/>
          <w:sz w:val="26"/>
          <w:szCs w:val="26"/>
          <w:lang w:eastAsia="en-US"/>
        </w:rPr>
      </w:pPr>
      <w:r w:rsidRPr="00765490">
        <w:rPr>
          <w:rFonts w:eastAsia="Calibri"/>
          <w:sz w:val="26"/>
          <w:szCs w:val="26"/>
          <w:lang w:eastAsia="en-US"/>
        </w:rPr>
        <w:t>Strony umowy postanawiają, że zapłata należności za dostarczony przedmiot sprzedaży nastąpi z chwilą obciążenia rachunku bankowego Kupującego.</w:t>
      </w:r>
    </w:p>
    <w:p w:rsidR="00765490" w:rsidRPr="00765490" w:rsidRDefault="00765490" w:rsidP="00C9039A">
      <w:pPr>
        <w:numPr>
          <w:ilvl w:val="0"/>
          <w:numId w:val="52"/>
        </w:numPr>
        <w:suppressAutoHyphens/>
        <w:spacing w:after="200" w:line="276" w:lineRule="auto"/>
        <w:jc w:val="both"/>
        <w:rPr>
          <w:sz w:val="26"/>
          <w:szCs w:val="26"/>
          <w:lang w:eastAsia="en-US"/>
        </w:rPr>
      </w:pPr>
      <w:r w:rsidRPr="00765490">
        <w:rPr>
          <w:sz w:val="26"/>
          <w:szCs w:val="26"/>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65490" w:rsidRPr="00765490" w:rsidRDefault="00765490" w:rsidP="00C9039A">
      <w:pPr>
        <w:numPr>
          <w:ilvl w:val="0"/>
          <w:numId w:val="52"/>
        </w:numPr>
        <w:suppressAutoHyphens/>
        <w:spacing w:after="200" w:line="276" w:lineRule="auto"/>
        <w:jc w:val="both"/>
        <w:rPr>
          <w:rFonts w:eastAsia="Calibri"/>
          <w:sz w:val="26"/>
          <w:szCs w:val="26"/>
          <w:lang w:eastAsia="en-US"/>
        </w:rPr>
      </w:pPr>
      <w:r w:rsidRPr="00765490">
        <w:rPr>
          <w:rFonts w:eastAsia="Calibri"/>
          <w:sz w:val="26"/>
          <w:szCs w:val="26"/>
          <w:lang w:eastAsia="en-US"/>
        </w:rPr>
        <w:t>Sprzedający oświadcza, że przyjął do wiadomości, iż w trakcie realizacji umowy mogą wystąpić opóźnienia w realizacji zobowiązań ze strony Kupującego, do 90 dni po terminie płatności faktur.</w:t>
      </w:r>
    </w:p>
    <w:p w:rsidR="00765490" w:rsidRDefault="00765490" w:rsidP="00C9039A">
      <w:pPr>
        <w:numPr>
          <w:ilvl w:val="0"/>
          <w:numId w:val="52"/>
        </w:numPr>
        <w:suppressAutoHyphens/>
        <w:spacing w:after="200" w:line="276" w:lineRule="auto"/>
        <w:jc w:val="both"/>
        <w:rPr>
          <w:rFonts w:eastAsia="Calibri"/>
          <w:sz w:val="26"/>
          <w:szCs w:val="26"/>
          <w:lang w:eastAsia="en-US"/>
        </w:rPr>
      </w:pPr>
      <w:r w:rsidRPr="00765490">
        <w:rPr>
          <w:rFonts w:eastAsia="Calibri"/>
          <w:sz w:val="26"/>
          <w:szCs w:val="26"/>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890FB0" w:rsidRPr="00E37119" w:rsidRDefault="00890FB0" w:rsidP="00430666">
      <w:pPr>
        <w:pStyle w:val="Akapitzlist"/>
        <w:ind w:left="1080"/>
        <w:jc w:val="center"/>
        <w:rPr>
          <w:rFonts w:ascii="Times New Roman" w:eastAsia="Calibri" w:hAnsi="Times New Roman" w:cs="Times New Roman"/>
          <w:sz w:val="26"/>
          <w:szCs w:val="26"/>
        </w:rPr>
      </w:pPr>
      <w:r w:rsidRPr="00E37119">
        <w:rPr>
          <w:rFonts w:ascii="Times New Roman" w:eastAsia="Calibri" w:hAnsi="Times New Roman" w:cs="Times New Roman"/>
          <w:sz w:val="26"/>
          <w:szCs w:val="26"/>
        </w:rPr>
        <w:t>§ 4</w:t>
      </w:r>
    </w:p>
    <w:p w:rsidR="00890FB0" w:rsidRPr="00E37119" w:rsidRDefault="00E37119" w:rsidP="00430666">
      <w:pPr>
        <w:numPr>
          <w:ilvl w:val="3"/>
          <w:numId w:val="50"/>
        </w:numPr>
        <w:tabs>
          <w:tab w:val="left" w:pos="993"/>
          <w:tab w:val="left" w:pos="1134"/>
        </w:tabs>
        <w:suppressAutoHyphens/>
        <w:spacing w:line="276" w:lineRule="auto"/>
        <w:ind w:left="1134" w:hanging="425"/>
        <w:jc w:val="both"/>
        <w:rPr>
          <w:sz w:val="26"/>
          <w:szCs w:val="26"/>
        </w:rPr>
      </w:pPr>
      <w:r>
        <w:rPr>
          <w:sz w:val="26"/>
          <w:szCs w:val="26"/>
        </w:rPr>
        <w:t xml:space="preserve"> </w:t>
      </w:r>
      <w:r w:rsidR="00890FB0" w:rsidRPr="00E37119">
        <w:rPr>
          <w:sz w:val="26"/>
          <w:szCs w:val="26"/>
        </w:rPr>
        <w:t xml:space="preserve">Wartość Umowy (wynagrodzenie Wykonawcy) nie może ulec modyfikacji z wyjątkiem sytuacji, gdy doszło do zmiany: </w:t>
      </w:r>
    </w:p>
    <w:p w:rsidR="00890FB0" w:rsidRPr="00E37119" w:rsidRDefault="00890FB0" w:rsidP="00430666">
      <w:pPr>
        <w:numPr>
          <w:ilvl w:val="0"/>
          <w:numId w:val="51"/>
        </w:numPr>
        <w:spacing w:line="276" w:lineRule="auto"/>
        <w:ind w:hanging="12"/>
        <w:jc w:val="both"/>
        <w:rPr>
          <w:sz w:val="26"/>
          <w:szCs w:val="26"/>
        </w:rPr>
      </w:pPr>
      <w:r w:rsidRPr="00E37119">
        <w:rPr>
          <w:sz w:val="26"/>
          <w:szCs w:val="26"/>
        </w:rPr>
        <w:t xml:space="preserve">stawki podatku od towarów i usług oraz podatku akcyzowego; </w:t>
      </w:r>
    </w:p>
    <w:p w:rsidR="00890FB0" w:rsidRPr="00E37119" w:rsidRDefault="00890FB0" w:rsidP="00430666">
      <w:pPr>
        <w:numPr>
          <w:ilvl w:val="0"/>
          <w:numId w:val="51"/>
        </w:numPr>
        <w:spacing w:line="276" w:lineRule="auto"/>
        <w:ind w:left="1418" w:hanging="284"/>
        <w:jc w:val="both"/>
        <w:rPr>
          <w:sz w:val="26"/>
          <w:szCs w:val="26"/>
        </w:rPr>
      </w:pPr>
      <w:r w:rsidRPr="00E37119">
        <w:rPr>
          <w:sz w:val="26"/>
          <w:szCs w:val="26"/>
        </w:rPr>
        <w:t>wysokości minimalnego wynagrodzenia za pracę albo wysokości minimalnej stawki godzinowej ustalonych na podstawie przepisów ustawy z dnia 10 października 2002 r. o minimalnym wynagrodzeniu za pracę;</w:t>
      </w:r>
    </w:p>
    <w:p w:rsidR="00890FB0" w:rsidRPr="00E37119" w:rsidRDefault="00890FB0" w:rsidP="00430666">
      <w:pPr>
        <w:numPr>
          <w:ilvl w:val="0"/>
          <w:numId w:val="51"/>
        </w:numPr>
        <w:spacing w:line="276" w:lineRule="auto"/>
        <w:ind w:left="1418" w:hanging="284"/>
        <w:jc w:val="both"/>
        <w:rPr>
          <w:sz w:val="26"/>
          <w:szCs w:val="26"/>
        </w:rPr>
      </w:pPr>
      <w:r w:rsidRPr="00E37119">
        <w:rPr>
          <w:sz w:val="26"/>
          <w:szCs w:val="26"/>
        </w:rPr>
        <w:t xml:space="preserve">zasad podlegania ubezpieczeniom społecznym lub ubezpieczeniu zdrowotnemu, wysokości składki na ubezpieczenia społeczne lub zdrowotne; </w:t>
      </w:r>
    </w:p>
    <w:p w:rsidR="00890FB0" w:rsidRPr="00E37119" w:rsidRDefault="00890FB0" w:rsidP="00430666">
      <w:pPr>
        <w:numPr>
          <w:ilvl w:val="0"/>
          <w:numId w:val="51"/>
        </w:numPr>
        <w:spacing w:line="276" w:lineRule="auto"/>
        <w:ind w:left="1418" w:hanging="296"/>
        <w:jc w:val="both"/>
        <w:rPr>
          <w:sz w:val="26"/>
          <w:szCs w:val="26"/>
        </w:rPr>
      </w:pPr>
      <w:r w:rsidRPr="00E37119">
        <w:rPr>
          <w:sz w:val="26"/>
          <w:szCs w:val="26"/>
        </w:rPr>
        <w:t xml:space="preserve">zasad gromadzenia i wysokości wpłat do pracowniczych planów kapitałowych, o których mowa w ustawie z dnia 4 października 2018 r. o pracowniczych planach kapitałowych (Dz.U. poz. 2215 oraz z 2019r. poz. 1074 i 1572). </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lastRenderedPageBreak/>
        <w:t>Zmiana wysokości wynagrodzenia, o której mowa w ust. 1. obowiązywać będzie  od daty określonej w aneksie do niniejszej umowy.</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t xml:space="preserve">W przypadku zmiany, o której mowa w ust. 1 lit. a) wartość netto wynagrodzenia Wykonawcy nie zmieni się, a określona w aneksie wartość brutto wynagrodzenia zostanie wyliczona na podstawie nowych przepisów. </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t>
      </w:r>
      <w:r w:rsidR="00E37119">
        <w:rPr>
          <w:sz w:val="26"/>
          <w:szCs w:val="26"/>
        </w:rPr>
        <w:t xml:space="preserve">                                  </w:t>
      </w:r>
      <w:r w:rsidRPr="00E37119">
        <w:rPr>
          <w:sz w:val="26"/>
          <w:szCs w:val="26"/>
        </w:rPr>
        <w:t xml:space="preserve">w minimalnej prawem dopuszczonej wysokości. Uwzględnia się wyłącznie wzrost kosztów dotyczących osób bezpośrednio wykonujących Umowę na rzecz Zamawiającego. </w:t>
      </w:r>
    </w:p>
    <w:p w:rsidR="00890FB0" w:rsidRPr="00E37119" w:rsidRDefault="00890FB0" w:rsidP="00430666">
      <w:pPr>
        <w:numPr>
          <w:ilvl w:val="3"/>
          <w:numId w:val="50"/>
        </w:numPr>
        <w:spacing w:line="276" w:lineRule="auto"/>
        <w:ind w:left="1134" w:hanging="283"/>
        <w:jc w:val="both"/>
        <w:rPr>
          <w:sz w:val="26"/>
          <w:szCs w:val="26"/>
        </w:rPr>
      </w:pPr>
      <w:r w:rsidRPr="00E37119">
        <w:rPr>
          <w:sz w:val="26"/>
          <w:szCs w:val="26"/>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890FB0" w:rsidRPr="00E37119" w:rsidRDefault="00890FB0" w:rsidP="00430666">
      <w:pPr>
        <w:numPr>
          <w:ilvl w:val="3"/>
          <w:numId w:val="50"/>
        </w:numPr>
        <w:spacing w:line="276" w:lineRule="auto"/>
        <w:ind w:left="1134" w:hanging="283"/>
        <w:jc w:val="both"/>
        <w:rPr>
          <w:sz w:val="26"/>
          <w:szCs w:val="26"/>
        </w:rPr>
      </w:pPr>
      <w:r w:rsidRPr="00E37119">
        <w:rPr>
          <w:sz w:val="26"/>
          <w:szCs w:val="26"/>
        </w:rPr>
        <w:t xml:space="preserve">Zamawiający dopuszcza zmianę wartości umowy w przypadku zmiany cen materiałów lub kosztów związanych z realizacją umowy. </w:t>
      </w:r>
    </w:p>
    <w:p w:rsidR="00890FB0" w:rsidRPr="00E37119" w:rsidRDefault="00890FB0" w:rsidP="00430666">
      <w:pPr>
        <w:numPr>
          <w:ilvl w:val="3"/>
          <w:numId w:val="50"/>
        </w:numPr>
        <w:spacing w:line="276" w:lineRule="auto"/>
        <w:ind w:left="1134" w:hanging="283"/>
        <w:jc w:val="both"/>
        <w:rPr>
          <w:sz w:val="26"/>
          <w:szCs w:val="26"/>
        </w:rPr>
      </w:pPr>
      <w:r w:rsidRPr="00E37119">
        <w:rPr>
          <w:sz w:val="26"/>
          <w:szCs w:val="26"/>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t>
      </w:r>
      <w:r w:rsidR="00E37119">
        <w:rPr>
          <w:sz w:val="26"/>
          <w:szCs w:val="26"/>
        </w:rPr>
        <w:t xml:space="preserve">                     </w:t>
      </w:r>
      <w:r w:rsidRPr="00E37119">
        <w:rPr>
          <w:sz w:val="26"/>
          <w:szCs w:val="26"/>
        </w:rPr>
        <w:t xml:space="preserve">w postaci wzrostu wynagrodzenia ceny materiałów lub kosztów związanych z realizacją zamówienia o 20 %. </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lastRenderedPageBreak/>
        <w:t xml:space="preserve">W przypadku zaistnienia przesłanki będącej podstawą zmiany wynagrodzenia o której mowa w ust. 9, określa się następujące okresy, </w:t>
      </w:r>
      <w:r w:rsidR="00E37119">
        <w:rPr>
          <w:sz w:val="26"/>
          <w:szCs w:val="26"/>
        </w:rPr>
        <w:t xml:space="preserve">                     </w:t>
      </w:r>
      <w:r w:rsidRPr="00E37119">
        <w:rPr>
          <w:sz w:val="26"/>
          <w:szCs w:val="26"/>
        </w:rPr>
        <w:t xml:space="preserve">w których Wykonawca może zwrócić się w formie pisemnej do Zamawiającego o zmianę wynagrodzenia: w terminie </w:t>
      </w:r>
      <w:r w:rsidR="00430666">
        <w:rPr>
          <w:sz w:val="26"/>
          <w:szCs w:val="26"/>
        </w:rPr>
        <w:t xml:space="preserve">6 </w:t>
      </w:r>
      <w:r w:rsidRPr="00E37119">
        <w:rPr>
          <w:sz w:val="26"/>
          <w:szCs w:val="26"/>
        </w:rPr>
        <w:t xml:space="preserve">miesięcy licząc od dnia zawarcia umowy, przy czym zmiana wynagrodzenia nie może być dokonywana częściej niż co </w:t>
      </w:r>
      <w:r w:rsidR="00430666">
        <w:rPr>
          <w:sz w:val="26"/>
          <w:szCs w:val="26"/>
        </w:rPr>
        <w:t>sześć</w:t>
      </w:r>
      <w:r w:rsidRPr="00E37119">
        <w:rPr>
          <w:sz w:val="26"/>
          <w:szCs w:val="26"/>
        </w:rPr>
        <w:t xml:space="preserve"> miesięcy. </w:t>
      </w:r>
    </w:p>
    <w:p w:rsidR="00890FB0" w:rsidRPr="00E37119" w:rsidRDefault="00890FB0" w:rsidP="00430666">
      <w:pPr>
        <w:numPr>
          <w:ilvl w:val="3"/>
          <w:numId w:val="50"/>
        </w:numPr>
        <w:spacing w:line="276" w:lineRule="auto"/>
        <w:ind w:left="1134" w:hanging="425"/>
        <w:jc w:val="both"/>
        <w:rPr>
          <w:sz w:val="26"/>
          <w:szCs w:val="26"/>
        </w:rPr>
      </w:pPr>
      <w:r w:rsidRPr="00E37119">
        <w:rPr>
          <w:sz w:val="26"/>
          <w:szCs w:val="26"/>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00E37119" w:rsidRPr="00E37119">
        <w:rPr>
          <w:sz w:val="26"/>
          <w:szCs w:val="26"/>
        </w:rPr>
        <w:t>2</w:t>
      </w:r>
      <w:r w:rsidRPr="00E37119">
        <w:rPr>
          <w:sz w:val="26"/>
          <w:szCs w:val="26"/>
        </w:rPr>
        <w:t xml:space="preserve"> ust. </w:t>
      </w:r>
      <w:r w:rsidR="00E37119" w:rsidRPr="00E37119">
        <w:rPr>
          <w:sz w:val="26"/>
          <w:szCs w:val="26"/>
        </w:rPr>
        <w:t xml:space="preserve"> 1</w:t>
      </w:r>
      <w:r w:rsidRPr="00E37119">
        <w:rPr>
          <w:sz w:val="26"/>
          <w:szCs w:val="26"/>
        </w:rPr>
        <w:t xml:space="preserve"> Umowy. </w:t>
      </w:r>
    </w:p>
    <w:p w:rsidR="00765490" w:rsidRPr="00765490" w:rsidRDefault="00765490" w:rsidP="00430666">
      <w:pPr>
        <w:suppressAutoHyphens/>
        <w:spacing w:line="276" w:lineRule="auto"/>
        <w:jc w:val="both"/>
        <w:rPr>
          <w:rFonts w:eastAsia="Calibri"/>
          <w:sz w:val="26"/>
          <w:szCs w:val="26"/>
          <w:lang w:eastAsia="en-US"/>
        </w:rPr>
      </w:pPr>
    </w:p>
    <w:p w:rsidR="00765490" w:rsidRPr="00765490" w:rsidRDefault="00765490" w:rsidP="00765490">
      <w:pPr>
        <w:spacing w:after="200" w:line="276" w:lineRule="auto"/>
        <w:jc w:val="center"/>
        <w:rPr>
          <w:rFonts w:eastAsia="Calibri"/>
          <w:sz w:val="26"/>
          <w:szCs w:val="26"/>
          <w:lang w:eastAsia="en-US"/>
        </w:rPr>
      </w:pPr>
      <w:bookmarkStart w:id="10" w:name="_Hlk120787661"/>
      <w:r w:rsidRPr="00765490">
        <w:rPr>
          <w:rFonts w:eastAsia="Calibri"/>
          <w:sz w:val="26"/>
          <w:szCs w:val="26"/>
          <w:lang w:eastAsia="en-US"/>
        </w:rPr>
        <w:t xml:space="preserve">§ </w:t>
      </w:r>
      <w:r w:rsidR="00890FB0">
        <w:rPr>
          <w:rFonts w:eastAsia="Calibri"/>
          <w:sz w:val="26"/>
          <w:szCs w:val="26"/>
          <w:lang w:eastAsia="en-US"/>
        </w:rPr>
        <w:t>5</w:t>
      </w:r>
    </w:p>
    <w:bookmarkEnd w:id="10"/>
    <w:p w:rsidR="00765490" w:rsidRPr="00765490" w:rsidRDefault="00765490" w:rsidP="00765490">
      <w:pPr>
        <w:numPr>
          <w:ilvl w:val="0"/>
          <w:numId w:val="32"/>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Sprzedający zapłaci na rzecz Kupującego kary umowne w wypadku:</w:t>
      </w:r>
    </w:p>
    <w:p w:rsidR="00765490" w:rsidRPr="00765490" w:rsidRDefault="00202975" w:rsidP="00765490">
      <w:pPr>
        <w:numPr>
          <w:ilvl w:val="0"/>
          <w:numId w:val="33"/>
        </w:numPr>
        <w:suppressAutoHyphens/>
        <w:spacing w:after="200" w:line="276" w:lineRule="auto"/>
        <w:ind w:left="1134" w:hanging="425"/>
        <w:jc w:val="both"/>
        <w:rPr>
          <w:rFonts w:eastAsia="Calibri"/>
          <w:sz w:val="26"/>
          <w:szCs w:val="26"/>
          <w:lang w:eastAsia="en-US"/>
        </w:rPr>
      </w:pPr>
      <w:r>
        <w:rPr>
          <w:rFonts w:eastAsia="Calibri"/>
          <w:sz w:val="26"/>
          <w:szCs w:val="26"/>
          <w:lang w:eastAsia="en-US"/>
        </w:rPr>
        <w:t>zwłoki</w:t>
      </w:r>
      <w:r w:rsidR="00765490" w:rsidRPr="00765490">
        <w:rPr>
          <w:rFonts w:eastAsia="Calibri"/>
          <w:sz w:val="26"/>
          <w:szCs w:val="26"/>
          <w:lang w:eastAsia="en-US"/>
        </w:rPr>
        <w:t xml:space="preserve"> w realizacji zobowiązań Sprzedawcy – w wysokości 1.000,00 PLN brutto, za każdy rozpoczęty dzień </w:t>
      </w:r>
      <w:r>
        <w:rPr>
          <w:rFonts w:eastAsia="Calibri"/>
          <w:sz w:val="26"/>
          <w:szCs w:val="26"/>
          <w:lang w:eastAsia="en-US"/>
        </w:rPr>
        <w:t>zwłoki</w:t>
      </w:r>
      <w:r w:rsidR="00765490" w:rsidRPr="00765490">
        <w:rPr>
          <w:rFonts w:eastAsia="Calibri"/>
          <w:sz w:val="26"/>
          <w:szCs w:val="26"/>
          <w:lang w:eastAsia="en-US"/>
        </w:rPr>
        <w:t>,</w:t>
      </w:r>
    </w:p>
    <w:p w:rsidR="00765490" w:rsidRPr="00765490" w:rsidRDefault="00765490" w:rsidP="00765490">
      <w:pPr>
        <w:numPr>
          <w:ilvl w:val="0"/>
          <w:numId w:val="33"/>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odmowy przyjęcia zamówienia na dostawę części przedmiotu umowy – w wysokości 10.000,00 PLN brutto.</w:t>
      </w:r>
    </w:p>
    <w:p w:rsidR="00765490" w:rsidRPr="00765490" w:rsidRDefault="00765490" w:rsidP="00765490">
      <w:pPr>
        <w:numPr>
          <w:ilvl w:val="0"/>
          <w:numId w:val="32"/>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Jeżeli szkoda rzeczywista będzie wyższa niż kara umowna, strony mogą być zobowiązane do zapłaty odszkodowania przekraczającego karę umowną na zasadach ogólnych.</w:t>
      </w:r>
    </w:p>
    <w:p w:rsidR="00765490" w:rsidRPr="00765490" w:rsidRDefault="00765490" w:rsidP="00765490">
      <w:pPr>
        <w:numPr>
          <w:ilvl w:val="0"/>
          <w:numId w:val="32"/>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Strony mogą odstąpić od naliczania kar umownych na podstawie pisemnego, uzasadnionego wniosku strony obciążonej karą.</w:t>
      </w:r>
    </w:p>
    <w:p w:rsidR="00765490" w:rsidRPr="00765490" w:rsidRDefault="00765490" w:rsidP="00765490">
      <w:pPr>
        <w:numPr>
          <w:ilvl w:val="0"/>
          <w:numId w:val="32"/>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 xml:space="preserve">Strony zobowiązane są do zapłaty kwot wynikających z § </w:t>
      </w:r>
      <w:r w:rsidR="0088086A">
        <w:rPr>
          <w:rFonts w:eastAsia="Calibri"/>
          <w:sz w:val="26"/>
          <w:szCs w:val="26"/>
          <w:lang w:eastAsia="en-US"/>
        </w:rPr>
        <w:t>5</w:t>
      </w:r>
      <w:r w:rsidRPr="00765490">
        <w:rPr>
          <w:rFonts w:eastAsia="Calibri"/>
          <w:sz w:val="26"/>
          <w:szCs w:val="26"/>
          <w:lang w:eastAsia="en-US"/>
        </w:rPr>
        <w:t xml:space="preserve"> umowy w terminie 30 dni od dnia wezwania do zapłaty. </w:t>
      </w:r>
      <w:r w:rsidR="00E37119">
        <w:rPr>
          <w:rFonts w:eastAsia="Calibri"/>
          <w:sz w:val="26"/>
          <w:szCs w:val="26"/>
          <w:lang w:eastAsia="en-US"/>
        </w:rPr>
        <w:t>Zwłoka</w:t>
      </w:r>
      <w:r w:rsidRPr="00765490">
        <w:rPr>
          <w:rFonts w:eastAsia="Calibri"/>
          <w:sz w:val="26"/>
          <w:szCs w:val="26"/>
          <w:lang w:eastAsia="en-US"/>
        </w:rPr>
        <w:t xml:space="preserve"> upoważnia strony                     do naliczenia odsetek ustawowych. W przypadku niedotrzymania terminu określonego w wezwaniu do zapłaty strony mają prawo potrącić należną kwotę wraz z odsetkami z wzajemnych bieżących należności.</w:t>
      </w:r>
    </w:p>
    <w:p w:rsidR="00765490" w:rsidRDefault="00765490" w:rsidP="00765490">
      <w:pPr>
        <w:numPr>
          <w:ilvl w:val="0"/>
          <w:numId w:val="32"/>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9039A" w:rsidRDefault="00C9039A" w:rsidP="00765490">
      <w:pPr>
        <w:numPr>
          <w:ilvl w:val="0"/>
          <w:numId w:val="32"/>
        </w:numPr>
        <w:suppressAutoHyphens/>
        <w:spacing w:after="200" w:line="276" w:lineRule="auto"/>
        <w:ind w:left="1134" w:hanging="425"/>
        <w:jc w:val="both"/>
        <w:rPr>
          <w:rFonts w:eastAsia="Calibri"/>
          <w:sz w:val="26"/>
          <w:szCs w:val="26"/>
          <w:lang w:eastAsia="en-US"/>
        </w:rPr>
      </w:pPr>
      <w:r w:rsidRPr="00C9039A">
        <w:rPr>
          <w:rFonts w:eastAsia="Calibri"/>
          <w:sz w:val="26"/>
          <w:szCs w:val="26"/>
          <w:lang w:eastAsia="zh-CN"/>
        </w:rPr>
        <w:lastRenderedPageBreak/>
        <w:t>Łączna maksymalna wysokość kar umownych, którą mogą dochodzić Strony wynosi 40 % wartości brutto umowy.</w:t>
      </w:r>
    </w:p>
    <w:p w:rsidR="00F741EA" w:rsidRPr="00765490" w:rsidRDefault="00F741EA" w:rsidP="00F741EA">
      <w:pPr>
        <w:jc w:val="both"/>
        <w:rPr>
          <w:rFonts w:eastAsia="Calibri"/>
          <w:sz w:val="26"/>
          <w:szCs w:val="26"/>
          <w:lang w:eastAsia="en-US"/>
        </w:rPr>
      </w:pPr>
    </w:p>
    <w:p w:rsidR="00765490" w:rsidRPr="00765490" w:rsidRDefault="00765490" w:rsidP="00765490">
      <w:pPr>
        <w:spacing w:after="200" w:line="276" w:lineRule="auto"/>
        <w:jc w:val="center"/>
        <w:rPr>
          <w:rFonts w:eastAsia="Calibri"/>
          <w:sz w:val="26"/>
          <w:szCs w:val="26"/>
          <w:lang w:eastAsia="en-US"/>
        </w:rPr>
      </w:pPr>
      <w:r w:rsidRPr="00765490">
        <w:rPr>
          <w:rFonts w:eastAsia="Calibri"/>
          <w:sz w:val="26"/>
          <w:szCs w:val="26"/>
          <w:lang w:eastAsia="en-US"/>
        </w:rPr>
        <w:t xml:space="preserve">§ </w:t>
      </w:r>
      <w:r w:rsidR="00890FB0">
        <w:rPr>
          <w:rFonts w:eastAsia="Calibri"/>
          <w:sz w:val="26"/>
          <w:szCs w:val="26"/>
          <w:lang w:eastAsia="en-US"/>
        </w:rPr>
        <w:t>6</w:t>
      </w:r>
    </w:p>
    <w:p w:rsidR="00765490" w:rsidRPr="00765490" w:rsidRDefault="00765490" w:rsidP="00765490">
      <w:pPr>
        <w:numPr>
          <w:ilvl w:val="0"/>
          <w:numId w:val="34"/>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Wszelkie zmiany niniejszej umowy wymagają zgodnego oświadczenia stron umowy i formy pisemnej pod rygorem nieważności, chyba że umowa stanowi inaczej.</w:t>
      </w:r>
    </w:p>
    <w:p w:rsidR="00765490" w:rsidRPr="00765490" w:rsidRDefault="00765490" w:rsidP="00765490">
      <w:pPr>
        <w:numPr>
          <w:ilvl w:val="0"/>
          <w:numId w:val="34"/>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W razie zwłoki w wykonaniu zamówienia Kupujący ma prawo odstąpić            od umowy bez potrzeby udzielania dodatkowego terminu. Wyznaczenie przez Kupującego nowego terminu nie zwalnia Sprzedającego od obowiązku zapłaty kar umownych.</w:t>
      </w:r>
    </w:p>
    <w:p w:rsidR="00765490" w:rsidRPr="00765490" w:rsidRDefault="00765490" w:rsidP="00765490">
      <w:pPr>
        <w:numPr>
          <w:ilvl w:val="0"/>
          <w:numId w:val="34"/>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 xml:space="preserve"> W razie wystąpienia istotnej zmiany okoliczności powodującej, </w:t>
      </w:r>
      <w:r w:rsidR="00F741EA">
        <w:rPr>
          <w:rFonts w:eastAsia="Calibri"/>
          <w:sz w:val="26"/>
          <w:szCs w:val="26"/>
          <w:lang w:eastAsia="en-US"/>
        </w:rPr>
        <w:t xml:space="preserve">                                  </w:t>
      </w:r>
      <w:r w:rsidRPr="00765490">
        <w:rPr>
          <w:rFonts w:eastAsia="Calibri"/>
          <w:sz w:val="26"/>
          <w:szCs w:val="26"/>
          <w:lang w:eastAsia="en-US"/>
        </w:rPr>
        <w:t>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9039A" w:rsidRPr="00C9039A" w:rsidRDefault="00C9039A" w:rsidP="00C9039A">
      <w:pPr>
        <w:numPr>
          <w:ilvl w:val="0"/>
          <w:numId w:val="34"/>
        </w:numPr>
        <w:suppressAutoHyphens/>
        <w:spacing w:after="200" w:line="276" w:lineRule="auto"/>
        <w:ind w:left="1134" w:hanging="425"/>
        <w:jc w:val="both"/>
        <w:rPr>
          <w:rFonts w:eastAsia="Calibri"/>
          <w:sz w:val="26"/>
          <w:szCs w:val="26"/>
          <w:lang w:eastAsia="en-US"/>
        </w:rPr>
      </w:pPr>
      <w:r w:rsidRPr="00C9039A">
        <w:rPr>
          <w:rFonts w:eastAsia="Calibri"/>
          <w:sz w:val="26"/>
          <w:szCs w:val="26"/>
          <w:lang w:eastAsia="en-US"/>
        </w:rPr>
        <w:t>Kupujący zastrzega sobie prawo rezygnacji z zakupu części przedmiotu sprzedaży. Sprzedającemu nie przysługują z tego tytułu roszczenia odszkodowawcze. Kupujący deklaruje realizację co najmniej 60 % wartości umowy.</w:t>
      </w:r>
    </w:p>
    <w:p w:rsidR="00765490" w:rsidRPr="00765490" w:rsidRDefault="00765490" w:rsidP="00765490">
      <w:pPr>
        <w:numPr>
          <w:ilvl w:val="0"/>
          <w:numId w:val="34"/>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W sprawach nieunormowanych w umowie będą miały zastosowanie przepisy ustawy  Prawo zamówień publicznych i Kodeksu Cywilnego.</w:t>
      </w:r>
    </w:p>
    <w:p w:rsidR="00765490" w:rsidRPr="00765490" w:rsidRDefault="00765490" w:rsidP="00765490">
      <w:pPr>
        <w:numPr>
          <w:ilvl w:val="0"/>
          <w:numId w:val="34"/>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Ewentualne spory powstałe w związku z realizacją umowy rozstrzygane będą przez Sąd właściwy dla siedziby Kupującego.</w:t>
      </w:r>
    </w:p>
    <w:p w:rsidR="00765490" w:rsidRPr="00765490" w:rsidRDefault="00765490" w:rsidP="00765490">
      <w:pPr>
        <w:numPr>
          <w:ilvl w:val="0"/>
          <w:numId w:val="34"/>
        </w:numPr>
        <w:suppressAutoHyphens/>
        <w:spacing w:after="200" w:line="276" w:lineRule="auto"/>
        <w:ind w:left="1134" w:hanging="425"/>
        <w:jc w:val="both"/>
        <w:rPr>
          <w:rFonts w:eastAsia="Calibri"/>
          <w:sz w:val="26"/>
          <w:szCs w:val="26"/>
          <w:lang w:eastAsia="en-US"/>
        </w:rPr>
      </w:pPr>
      <w:r w:rsidRPr="00765490">
        <w:rPr>
          <w:rFonts w:eastAsia="Calibri"/>
          <w:sz w:val="26"/>
          <w:szCs w:val="26"/>
          <w:lang w:eastAsia="en-US"/>
        </w:rPr>
        <w:t>Umowa została spisana w dwóch egzemplarzach, po jednym dla każdej                ze stron.</w:t>
      </w:r>
    </w:p>
    <w:p w:rsidR="00765490" w:rsidRPr="00765490" w:rsidRDefault="00765490" w:rsidP="00765490">
      <w:pPr>
        <w:spacing w:after="200" w:line="276" w:lineRule="auto"/>
        <w:jc w:val="both"/>
        <w:rPr>
          <w:rFonts w:eastAsia="Calibri"/>
          <w:b/>
          <w:i/>
          <w:sz w:val="26"/>
          <w:szCs w:val="26"/>
          <w:lang w:eastAsia="en-US"/>
        </w:rPr>
      </w:pPr>
      <w:r w:rsidRPr="00765490">
        <w:rPr>
          <w:rFonts w:eastAsia="Calibri"/>
          <w:b/>
          <w:i/>
          <w:sz w:val="26"/>
          <w:szCs w:val="26"/>
          <w:lang w:eastAsia="en-US"/>
        </w:rPr>
        <w:t xml:space="preserve">         </w:t>
      </w:r>
    </w:p>
    <w:p w:rsidR="00765490" w:rsidRPr="00765490" w:rsidRDefault="00765490" w:rsidP="00765490">
      <w:pPr>
        <w:spacing w:after="200" w:line="276" w:lineRule="auto"/>
        <w:jc w:val="both"/>
        <w:rPr>
          <w:rFonts w:eastAsia="Calibri"/>
          <w:b/>
          <w:i/>
          <w:sz w:val="26"/>
          <w:szCs w:val="26"/>
          <w:lang w:eastAsia="en-US"/>
        </w:rPr>
      </w:pPr>
      <w:r w:rsidRPr="00765490">
        <w:rPr>
          <w:rFonts w:eastAsia="Calibri"/>
          <w:b/>
          <w:i/>
          <w:sz w:val="26"/>
          <w:szCs w:val="26"/>
          <w:lang w:eastAsia="en-US"/>
        </w:rPr>
        <w:t xml:space="preserve"> </w:t>
      </w:r>
    </w:p>
    <w:p w:rsidR="00765490" w:rsidRPr="00765490" w:rsidRDefault="00765490" w:rsidP="00765490">
      <w:pPr>
        <w:spacing w:after="200" w:line="276" w:lineRule="auto"/>
        <w:jc w:val="both"/>
        <w:rPr>
          <w:rFonts w:eastAsia="Calibri"/>
          <w:b/>
          <w:i/>
          <w:sz w:val="26"/>
          <w:szCs w:val="26"/>
          <w:lang w:eastAsia="en-US"/>
        </w:rPr>
      </w:pPr>
      <w:r w:rsidRPr="00765490">
        <w:rPr>
          <w:rFonts w:eastAsia="Calibri"/>
          <w:b/>
          <w:i/>
          <w:sz w:val="26"/>
          <w:szCs w:val="26"/>
          <w:lang w:eastAsia="en-US"/>
        </w:rPr>
        <w:t xml:space="preserve">         Sprzedający                                                                                                Kupujący                                                                                                       </w:t>
      </w:r>
    </w:p>
    <w:p w:rsidR="00765490" w:rsidRPr="00765490" w:rsidRDefault="00765490" w:rsidP="00765490">
      <w:pPr>
        <w:spacing w:after="200" w:line="276" w:lineRule="auto"/>
        <w:rPr>
          <w:rFonts w:eastAsia="Calibri"/>
          <w:sz w:val="26"/>
          <w:szCs w:val="26"/>
          <w:lang w:eastAsia="en-US"/>
        </w:rPr>
      </w:pPr>
    </w:p>
    <w:p w:rsidR="00765490" w:rsidRPr="00765490" w:rsidRDefault="00765490" w:rsidP="00765490">
      <w:pPr>
        <w:spacing w:after="200" w:line="276" w:lineRule="auto"/>
        <w:rPr>
          <w:rFonts w:eastAsia="Calibri"/>
          <w:sz w:val="26"/>
          <w:szCs w:val="26"/>
          <w:lang w:eastAsia="en-US"/>
        </w:rPr>
      </w:pPr>
    </w:p>
    <w:sectPr w:rsidR="00765490" w:rsidRPr="00765490"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E4" w:rsidRDefault="00FB14E4">
      <w:r>
        <w:separator/>
      </w:r>
    </w:p>
  </w:endnote>
  <w:endnote w:type="continuationSeparator" w:id="0">
    <w:p w:rsidR="00FB14E4" w:rsidRDefault="00F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E4" w:rsidRDefault="00FB14E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14E4" w:rsidRDefault="00FB14E4"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E4" w:rsidRPr="00CC222D" w:rsidRDefault="00FB14E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FB14E4" w:rsidRDefault="00FB14E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E4" w:rsidRDefault="00FB14E4">
      <w:r>
        <w:separator/>
      </w:r>
    </w:p>
  </w:footnote>
  <w:footnote w:type="continuationSeparator" w:id="0">
    <w:p w:rsidR="00FB14E4" w:rsidRDefault="00FB14E4">
      <w:r>
        <w:continuationSeparator/>
      </w:r>
    </w:p>
  </w:footnote>
  <w:footnote w:id="1">
    <w:p w:rsidR="00FB14E4" w:rsidRPr="00A82964" w:rsidRDefault="00FB14E4" w:rsidP="0041166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FB14E4" w:rsidRPr="00A82964" w:rsidRDefault="00FB14E4" w:rsidP="0041166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B14E4" w:rsidRPr="00A82964" w:rsidRDefault="00FB14E4" w:rsidP="0041166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B14E4" w:rsidRPr="00761CEB" w:rsidRDefault="00FB14E4" w:rsidP="0041166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E4" w:rsidRDefault="00FB14E4"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FB14E4" w:rsidRDefault="00FB14E4" w:rsidP="00E47F4A">
    <w:pPr>
      <w:pStyle w:val="Nagwek"/>
      <w:rPr>
        <w:rFonts w:ascii="Cambria" w:hAnsi="Cambria"/>
        <w:sz w:val="20"/>
        <w:szCs w:val="20"/>
      </w:rPr>
    </w:pPr>
  </w:p>
  <w:bookmarkEnd w:id="2"/>
  <w:bookmarkEnd w:id="3"/>
  <w:bookmarkEnd w:id="4"/>
  <w:bookmarkEnd w:id="5"/>
  <w:bookmarkEnd w:id="6"/>
  <w:p w:rsidR="00FB14E4" w:rsidRDefault="00FB14E4"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SZSPOO.SZPiGM.3810/72/2022</w:t>
    </w:r>
    <w:r>
      <w:rPr>
        <w:rFonts w:ascii="Cambria" w:hAnsi="Cambria"/>
        <w:sz w:val="20"/>
        <w:szCs w:val="20"/>
      </w:rPr>
      <w:t xml:space="preserve"> </w:t>
    </w:r>
    <w:r>
      <w:rPr>
        <w:rFonts w:ascii="Cambria" w:hAnsi="Cambria" w:cs="Arial"/>
        <w:b/>
        <w:sz w:val="20"/>
      </w:rPr>
      <w:t xml:space="preserve">  </w:t>
    </w:r>
  </w:p>
  <w:p w:rsidR="00FB14E4" w:rsidRDefault="00FB14E4" w:rsidP="007B21AB">
    <w:pPr>
      <w:pStyle w:val="Nagwek"/>
      <w:rPr>
        <w:rFonts w:ascii="Cambria" w:hAnsi="Cambria" w:cs="Arial"/>
        <w:b/>
        <w:sz w:val="20"/>
      </w:rPr>
    </w:pPr>
    <w:r>
      <w:rPr>
        <w:rFonts w:ascii="Cambria" w:hAnsi="Cambria" w:cs="Arial"/>
        <w:b/>
        <w:sz w:val="20"/>
      </w:rPr>
      <w:t xml:space="preserve"> </w:t>
    </w:r>
  </w:p>
  <w:p w:rsidR="00FB14E4" w:rsidRDefault="00FB14E4"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singleLevel"/>
    <w:tmpl w:val="0000000D"/>
    <w:name w:val="WW8Num18"/>
    <w:lvl w:ilvl="0">
      <w:start w:val="1"/>
      <w:numFmt w:val="bullet"/>
      <w:lvlText w:val=""/>
      <w:lvlJc w:val="left"/>
      <w:pPr>
        <w:tabs>
          <w:tab w:val="num" w:pos="0"/>
        </w:tabs>
        <w:ind w:left="1492" w:hanging="360"/>
      </w:pPr>
      <w:rPr>
        <w:rFonts w:ascii="Symbol" w:hAnsi="Symbol" w:cs="Symbol" w:hint="default"/>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3"/>
    <w:multiLevelType w:val="singleLevel"/>
    <w:tmpl w:val="00000013"/>
    <w:name w:val="WW8Num59"/>
    <w:lvl w:ilvl="0">
      <w:start w:val="1"/>
      <w:numFmt w:val="decimal"/>
      <w:lvlText w:val="%1."/>
      <w:lvlJc w:val="left"/>
      <w:pPr>
        <w:tabs>
          <w:tab w:val="num" w:pos="0"/>
        </w:tabs>
        <w:ind w:left="1080" w:hanging="360"/>
      </w:pPr>
      <w:rPr>
        <w:rFonts w:hint="default"/>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0122A41"/>
    <w:multiLevelType w:val="hybridMultilevel"/>
    <w:tmpl w:val="91829A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15:restartNumberingAfterBreak="0">
    <w:nsid w:val="285616AE"/>
    <w:multiLevelType w:val="hybridMultilevel"/>
    <w:tmpl w:val="AAC830F8"/>
    <w:lvl w:ilvl="0" w:tplc="D7AC61D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3866B9"/>
    <w:multiLevelType w:val="hybridMultilevel"/>
    <w:tmpl w:val="A31E25CA"/>
    <w:lvl w:ilvl="0" w:tplc="0C52124E">
      <w:start w:val="3"/>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64741"/>
    <w:multiLevelType w:val="hybridMultilevel"/>
    <w:tmpl w:val="EF3C554A"/>
    <w:lvl w:ilvl="0" w:tplc="8F4CF90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7E1608"/>
    <w:multiLevelType w:val="hybridMultilevel"/>
    <w:tmpl w:val="33AE2542"/>
    <w:lvl w:ilvl="0" w:tplc="FDFE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DA4172"/>
    <w:multiLevelType w:val="hybridMultilevel"/>
    <w:tmpl w:val="7A78D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4E23A29"/>
    <w:multiLevelType w:val="hybridMultilevel"/>
    <w:tmpl w:val="4BB4B8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B453948"/>
    <w:multiLevelType w:val="hybridMultilevel"/>
    <w:tmpl w:val="660C4608"/>
    <w:lvl w:ilvl="0" w:tplc="01AA1040">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E344A45"/>
    <w:multiLevelType w:val="hybridMultilevel"/>
    <w:tmpl w:val="C008AEBC"/>
    <w:lvl w:ilvl="0" w:tplc="175A5C0E">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FC1515"/>
    <w:multiLevelType w:val="hybridMultilevel"/>
    <w:tmpl w:val="080AEB4A"/>
    <w:lvl w:ilvl="0" w:tplc="089EE450">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CB35007"/>
    <w:multiLevelType w:val="hybridMultilevel"/>
    <w:tmpl w:val="6DC0BC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53D7671"/>
    <w:multiLevelType w:val="hybridMultilevel"/>
    <w:tmpl w:val="5E3A471E"/>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B262A00"/>
    <w:multiLevelType w:val="hybridMultilevel"/>
    <w:tmpl w:val="2E5CF6B6"/>
    <w:lvl w:ilvl="0" w:tplc="1576BB5C">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B360F01"/>
    <w:multiLevelType w:val="hybridMultilevel"/>
    <w:tmpl w:val="8D80F9B2"/>
    <w:lvl w:ilvl="0" w:tplc="EC26F00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
  </w:num>
  <w:num w:numId="3">
    <w:abstractNumId w:val="57"/>
  </w:num>
  <w:num w:numId="4">
    <w:abstractNumId w:val="21"/>
  </w:num>
  <w:num w:numId="5">
    <w:abstractNumId w:val="52"/>
  </w:num>
  <w:num w:numId="6">
    <w:abstractNumId w:val="56"/>
  </w:num>
  <w:num w:numId="7">
    <w:abstractNumId w:val="54"/>
  </w:num>
  <w:num w:numId="8">
    <w:abstractNumId w:val="43"/>
  </w:num>
  <w:num w:numId="9">
    <w:abstractNumId w:val="41"/>
  </w:num>
  <w:num w:numId="10">
    <w:abstractNumId w:val="67"/>
  </w:num>
  <w:num w:numId="11">
    <w:abstractNumId w:val="33"/>
  </w:num>
  <w:num w:numId="12">
    <w:abstractNumId w:val="65"/>
  </w:num>
  <w:num w:numId="13">
    <w:abstractNumId w:val="37"/>
  </w:num>
  <w:num w:numId="14">
    <w:abstractNumId w:val="42"/>
  </w:num>
  <w:num w:numId="15">
    <w:abstractNumId w:val="40"/>
  </w:num>
  <w:num w:numId="16">
    <w:abstractNumId w:val="32"/>
  </w:num>
  <w:num w:numId="17">
    <w:abstractNumId w:val="66"/>
  </w:num>
  <w:num w:numId="18">
    <w:abstractNumId w:val="46"/>
  </w:num>
  <w:num w:numId="19">
    <w:abstractNumId w:val="7"/>
  </w:num>
  <w:num w:numId="20">
    <w:abstractNumId w:val="8"/>
  </w:num>
  <w:num w:numId="21">
    <w:abstractNumId w:val="6"/>
  </w:num>
  <w:num w:numId="22">
    <w:abstractNumId w:val="24"/>
  </w:num>
  <w:num w:numId="23">
    <w:abstractNumId w:val="17"/>
  </w:num>
  <w:num w:numId="24">
    <w:abstractNumId w:val="36"/>
  </w:num>
  <w:num w:numId="25">
    <w:abstractNumId w:val="60"/>
  </w:num>
  <w:num w:numId="26">
    <w:abstractNumId w:val="18"/>
  </w:num>
  <w:num w:numId="27">
    <w:abstractNumId w:val="25"/>
  </w:num>
  <w:num w:numId="28">
    <w:abstractNumId w:val="61"/>
  </w:num>
  <w:num w:numId="29">
    <w:abstractNumId w:val="35"/>
  </w:num>
  <w:num w:numId="30">
    <w:abstractNumId w:val="63"/>
  </w:num>
  <w:num w:numId="31">
    <w:abstractNumId w:val="20"/>
  </w:num>
  <w:num w:numId="32">
    <w:abstractNumId w:val="22"/>
  </w:num>
  <w:num w:numId="33">
    <w:abstractNumId w:val="27"/>
  </w:num>
  <w:num w:numId="34">
    <w:abstractNumId w:val="47"/>
  </w:num>
  <w:num w:numId="35">
    <w:abstractNumId w:val="49"/>
  </w:num>
  <w:num w:numId="36">
    <w:abstractNumId w:val="10"/>
  </w:num>
  <w:num w:numId="37">
    <w:abstractNumId w:val="59"/>
  </w:num>
  <w:num w:numId="38">
    <w:abstractNumId w:val="23"/>
  </w:num>
  <w:num w:numId="39">
    <w:abstractNumId w:val="29"/>
  </w:num>
  <w:num w:numId="40">
    <w:abstractNumId w:val="19"/>
  </w:num>
  <w:num w:numId="41">
    <w:abstractNumId w:val="68"/>
  </w:num>
  <w:num w:numId="42">
    <w:abstractNumId w:val="34"/>
  </w:num>
  <w:num w:numId="43">
    <w:abstractNumId w:val="53"/>
  </w:num>
  <w:num w:numId="44">
    <w:abstractNumId w:val="30"/>
  </w:num>
  <w:num w:numId="45">
    <w:abstractNumId w:val="44"/>
  </w:num>
  <w:num w:numId="46">
    <w:abstractNumId w:val="39"/>
  </w:num>
  <w:num w:numId="47">
    <w:abstractNumId w:val="55"/>
  </w:num>
  <w:num w:numId="48">
    <w:abstractNumId w:val="69"/>
  </w:num>
  <w:num w:numId="49">
    <w:abstractNumId w:val="58"/>
  </w:num>
  <w:num w:numId="50">
    <w:abstractNumId w:val="48"/>
  </w:num>
  <w:num w:numId="51">
    <w:abstractNumId w:val="26"/>
  </w:num>
  <w:num w:numId="52">
    <w:abstractNumId w:val="28"/>
  </w:num>
  <w:num w:numId="53">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09F6"/>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2EBB"/>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11E"/>
    <w:rsid w:val="0019671D"/>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75A"/>
    <w:rsid w:val="001C386E"/>
    <w:rsid w:val="001C3C1E"/>
    <w:rsid w:val="001C43F3"/>
    <w:rsid w:val="001C4E52"/>
    <w:rsid w:val="001C5510"/>
    <w:rsid w:val="001C5E71"/>
    <w:rsid w:val="001C67DA"/>
    <w:rsid w:val="001C6A57"/>
    <w:rsid w:val="001C7926"/>
    <w:rsid w:val="001C7C3F"/>
    <w:rsid w:val="001C7C5A"/>
    <w:rsid w:val="001D03B2"/>
    <w:rsid w:val="001D06FC"/>
    <w:rsid w:val="001D32DE"/>
    <w:rsid w:val="001D48C3"/>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2975"/>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6B9"/>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A67"/>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A9D"/>
    <w:rsid w:val="00310A34"/>
    <w:rsid w:val="00310E1B"/>
    <w:rsid w:val="00312AD4"/>
    <w:rsid w:val="0031370D"/>
    <w:rsid w:val="00313888"/>
    <w:rsid w:val="00314E25"/>
    <w:rsid w:val="00315029"/>
    <w:rsid w:val="00315155"/>
    <w:rsid w:val="00315240"/>
    <w:rsid w:val="003161B8"/>
    <w:rsid w:val="003168C7"/>
    <w:rsid w:val="00320505"/>
    <w:rsid w:val="00320DC8"/>
    <w:rsid w:val="00324C9E"/>
    <w:rsid w:val="00324D29"/>
    <w:rsid w:val="00325720"/>
    <w:rsid w:val="003261CD"/>
    <w:rsid w:val="003273CC"/>
    <w:rsid w:val="003301C7"/>
    <w:rsid w:val="00330A77"/>
    <w:rsid w:val="00330FF6"/>
    <w:rsid w:val="003315B9"/>
    <w:rsid w:val="0033195F"/>
    <w:rsid w:val="00331D6C"/>
    <w:rsid w:val="00331DD6"/>
    <w:rsid w:val="0033307E"/>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97DC8"/>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6775"/>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1669"/>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666"/>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219F"/>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20E4"/>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2DB"/>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329A"/>
    <w:rsid w:val="006A43B9"/>
    <w:rsid w:val="006A68EF"/>
    <w:rsid w:val="006A71EB"/>
    <w:rsid w:val="006B004E"/>
    <w:rsid w:val="006B1923"/>
    <w:rsid w:val="006B48EB"/>
    <w:rsid w:val="006B4AF8"/>
    <w:rsid w:val="006B4E7B"/>
    <w:rsid w:val="006B62A1"/>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1F3"/>
    <w:rsid w:val="00765490"/>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050"/>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4D4"/>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389"/>
    <w:rsid w:val="00872D84"/>
    <w:rsid w:val="00873EC2"/>
    <w:rsid w:val="0087523B"/>
    <w:rsid w:val="00875317"/>
    <w:rsid w:val="008759C6"/>
    <w:rsid w:val="00875A2D"/>
    <w:rsid w:val="00876870"/>
    <w:rsid w:val="00877C90"/>
    <w:rsid w:val="008800E2"/>
    <w:rsid w:val="008804DE"/>
    <w:rsid w:val="0088086A"/>
    <w:rsid w:val="008824D5"/>
    <w:rsid w:val="00882733"/>
    <w:rsid w:val="00882779"/>
    <w:rsid w:val="00882DD2"/>
    <w:rsid w:val="00883368"/>
    <w:rsid w:val="00883679"/>
    <w:rsid w:val="00884C55"/>
    <w:rsid w:val="00886699"/>
    <w:rsid w:val="00887F61"/>
    <w:rsid w:val="008902E3"/>
    <w:rsid w:val="00890FB0"/>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0CEE"/>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5C2"/>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4BF"/>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131"/>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457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10BE"/>
    <w:rsid w:val="009B28F4"/>
    <w:rsid w:val="009B2C86"/>
    <w:rsid w:val="009B3B48"/>
    <w:rsid w:val="009B52C9"/>
    <w:rsid w:val="009B5DFC"/>
    <w:rsid w:val="009B6611"/>
    <w:rsid w:val="009C0A20"/>
    <w:rsid w:val="009C175F"/>
    <w:rsid w:val="009C25F4"/>
    <w:rsid w:val="009C390D"/>
    <w:rsid w:val="009C437F"/>
    <w:rsid w:val="009C5089"/>
    <w:rsid w:val="009C50A2"/>
    <w:rsid w:val="009C55A8"/>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7A5"/>
    <w:rsid w:val="00A067BD"/>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54DD"/>
    <w:rsid w:val="00A36B36"/>
    <w:rsid w:val="00A3787E"/>
    <w:rsid w:val="00A37974"/>
    <w:rsid w:val="00A4101C"/>
    <w:rsid w:val="00A41D06"/>
    <w:rsid w:val="00A424E4"/>
    <w:rsid w:val="00A430EA"/>
    <w:rsid w:val="00A431D6"/>
    <w:rsid w:val="00A446C8"/>
    <w:rsid w:val="00A453F3"/>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46C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42EA"/>
    <w:rsid w:val="00A964FC"/>
    <w:rsid w:val="00A97561"/>
    <w:rsid w:val="00A97F70"/>
    <w:rsid w:val="00AA2837"/>
    <w:rsid w:val="00AA2975"/>
    <w:rsid w:val="00AA341F"/>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C7C02"/>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78C"/>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DE7"/>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A7130"/>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4E14"/>
    <w:rsid w:val="00C652B5"/>
    <w:rsid w:val="00C656C8"/>
    <w:rsid w:val="00C67F59"/>
    <w:rsid w:val="00C67F72"/>
    <w:rsid w:val="00C70026"/>
    <w:rsid w:val="00C7042E"/>
    <w:rsid w:val="00C70D8D"/>
    <w:rsid w:val="00C71407"/>
    <w:rsid w:val="00C71DB7"/>
    <w:rsid w:val="00C734AB"/>
    <w:rsid w:val="00C742A0"/>
    <w:rsid w:val="00C74421"/>
    <w:rsid w:val="00C7474B"/>
    <w:rsid w:val="00C748CE"/>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039A"/>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5748"/>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41C"/>
    <w:rsid w:val="00CC6CCD"/>
    <w:rsid w:val="00CC75AE"/>
    <w:rsid w:val="00CD029E"/>
    <w:rsid w:val="00CD0315"/>
    <w:rsid w:val="00CD06DE"/>
    <w:rsid w:val="00CD0C28"/>
    <w:rsid w:val="00CD194B"/>
    <w:rsid w:val="00CD1B83"/>
    <w:rsid w:val="00CD258E"/>
    <w:rsid w:val="00CD267E"/>
    <w:rsid w:val="00CD2686"/>
    <w:rsid w:val="00CD2BF4"/>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60E"/>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119"/>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777BE"/>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4163"/>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EF6B44"/>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1EA"/>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4E4"/>
    <w:rsid w:val="00FB1653"/>
    <w:rsid w:val="00FB2E1F"/>
    <w:rsid w:val="00FB369A"/>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D1669BA"/>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AkapitzlistZnak">
    <w:name w:val="Akapit z listą Znak"/>
    <w:aliases w:val="Punktowanie Znak"/>
    <w:link w:val="Akapitzlist"/>
    <w:uiPriority w:val="34"/>
    <w:locked/>
    <w:rsid w:val="001C5E7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mailto:krzysztof.kukulski@szpital-brzo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4172-752F-43D9-9D27-7B755ED5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35</Pages>
  <Words>8591</Words>
  <Characters>58602</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67059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16</cp:revision>
  <cp:lastPrinted>2022-12-01T12:27:00Z</cp:lastPrinted>
  <dcterms:created xsi:type="dcterms:W3CDTF">2022-08-23T09:10:00Z</dcterms:created>
  <dcterms:modified xsi:type="dcterms:W3CDTF">2022-12-01T13:33:00Z</dcterms:modified>
</cp:coreProperties>
</file>