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BD200C">
        <w:rPr>
          <w:rFonts w:eastAsia="Calibri"/>
          <w:sz w:val="26"/>
          <w:szCs w:val="26"/>
          <w:lang w:eastAsia="en-US"/>
        </w:rPr>
        <w:t>49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BD200C">
        <w:rPr>
          <w:rFonts w:eastAsia="Calibri"/>
          <w:sz w:val="26"/>
          <w:szCs w:val="26"/>
          <w:lang w:eastAsia="en-US"/>
        </w:rPr>
        <w:t>13</w:t>
      </w:r>
      <w:bookmarkStart w:id="0" w:name="_GoBack"/>
      <w:bookmarkEnd w:id="0"/>
      <w:r w:rsidRPr="00BC4C61">
        <w:rPr>
          <w:rFonts w:eastAsia="Calibri"/>
          <w:sz w:val="26"/>
          <w:szCs w:val="26"/>
          <w:lang w:eastAsia="en-US"/>
        </w:rPr>
        <w:t>.0</w:t>
      </w:r>
      <w:r w:rsidR="006E4D3C">
        <w:rPr>
          <w:rFonts w:eastAsia="Calibri"/>
          <w:sz w:val="26"/>
          <w:szCs w:val="26"/>
          <w:lang w:eastAsia="en-US"/>
        </w:rPr>
        <w:t>9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9E3ED8">
        <w:rPr>
          <w:b/>
          <w:sz w:val="26"/>
          <w:szCs w:val="26"/>
          <w:lang w:eastAsia="en-US"/>
        </w:rPr>
        <w:t xml:space="preserve">dostawy </w:t>
      </w:r>
      <w:r w:rsidR="00BD200C">
        <w:rPr>
          <w:b/>
          <w:sz w:val="26"/>
          <w:szCs w:val="26"/>
          <w:lang w:eastAsia="en-US"/>
        </w:rPr>
        <w:t xml:space="preserve">produktu leczniczego </w:t>
      </w:r>
      <w:proofErr w:type="spellStart"/>
      <w:r w:rsidR="00BD200C">
        <w:rPr>
          <w:b/>
          <w:sz w:val="26"/>
          <w:szCs w:val="26"/>
          <w:lang w:eastAsia="en-US"/>
        </w:rPr>
        <w:t>Lenalidomide</w:t>
      </w:r>
      <w:proofErr w:type="spellEnd"/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BD200C">
        <w:rPr>
          <w:rFonts w:eastAsia="Calibri"/>
          <w:sz w:val="26"/>
          <w:szCs w:val="26"/>
          <w:lang w:eastAsia="en-US"/>
        </w:rPr>
        <w:t>49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BD200C">
        <w:rPr>
          <w:rFonts w:eastAsia="Calibri"/>
          <w:b/>
          <w:sz w:val="26"/>
          <w:szCs w:val="26"/>
          <w:lang w:eastAsia="en-US"/>
        </w:rPr>
        <w:t>762.500,00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</w:t>
      </w:r>
      <w:r w:rsidR="000F62DD">
        <w:rPr>
          <w:rFonts w:eastAsia="Calibri"/>
          <w:b/>
          <w:sz w:val="26"/>
          <w:szCs w:val="26"/>
          <w:lang w:eastAsia="en-US"/>
        </w:rPr>
        <w:t>.</w:t>
      </w:r>
    </w:p>
    <w:p w:rsidR="006E4D3C" w:rsidRPr="00562B70" w:rsidRDefault="006E4D3C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2DD"/>
    <w:rsid w:val="000F6904"/>
    <w:rsid w:val="00120E33"/>
    <w:rsid w:val="00142057"/>
    <w:rsid w:val="00183A3C"/>
    <w:rsid w:val="0018655F"/>
    <w:rsid w:val="001D228C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4D3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E3ED8"/>
    <w:rsid w:val="009F37B4"/>
    <w:rsid w:val="00A10101"/>
    <w:rsid w:val="00A31A53"/>
    <w:rsid w:val="00A4152A"/>
    <w:rsid w:val="00A41B9E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BD200C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31EBC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9D55-DE61-4560-A356-F15C5CAA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1176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8</cp:revision>
  <cp:lastPrinted>2022-09-13T10:51:00Z</cp:lastPrinted>
  <dcterms:created xsi:type="dcterms:W3CDTF">2022-04-26T07:02:00Z</dcterms:created>
  <dcterms:modified xsi:type="dcterms:W3CDTF">2022-09-13T10:52:00Z</dcterms:modified>
</cp:coreProperties>
</file>