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817E94">
        <w:t>4</w:t>
      </w:r>
      <w:r w:rsidR="00B70648">
        <w:t>6</w:t>
      </w:r>
      <w:r w:rsidR="00DE0000">
        <w:t>/</w:t>
      </w:r>
      <w:r>
        <w:t>20</w:t>
      </w:r>
      <w:r w:rsidR="00235F0F">
        <w:t>2</w:t>
      </w:r>
      <w:r w:rsidR="00817E94">
        <w:t>2</w:t>
      </w:r>
      <w:r>
        <w:t xml:space="preserve">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817E94">
        <w:t>2</w:t>
      </w:r>
      <w:r w:rsidR="00B70648">
        <w:t>9</w:t>
      </w:r>
      <w:r w:rsidR="00F56342">
        <w:t>.</w:t>
      </w:r>
      <w:r w:rsidR="00817E94">
        <w:t>08</w:t>
      </w:r>
      <w:r w:rsidR="002B6A23">
        <w:t>.20</w:t>
      </w:r>
      <w:r w:rsidR="00235F0F">
        <w:t>2</w:t>
      </w:r>
      <w:r w:rsidR="00817E94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AD7E08">
        <w:rPr>
          <w:b/>
        </w:rPr>
        <w:t>ę</w:t>
      </w:r>
      <w:r>
        <w:rPr>
          <w:b/>
        </w:rPr>
        <w:t xml:space="preserve"> </w:t>
      </w:r>
      <w:r w:rsidR="00AD7E08">
        <w:rPr>
          <w:b/>
        </w:rPr>
        <w:t>sprzętu medycznego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817E94">
        <w:rPr>
          <w:b/>
        </w:rPr>
        <w:t>4</w:t>
      </w:r>
      <w:r w:rsidR="00AD7E08">
        <w:rPr>
          <w:b/>
        </w:rPr>
        <w:t>6</w:t>
      </w:r>
      <w:r>
        <w:rPr>
          <w:b/>
        </w:rPr>
        <w:t>/202</w:t>
      </w:r>
      <w:r w:rsidR="00817E94">
        <w:rPr>
          <w:b/>
        </w:rPr>
        <w:t>2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FA7F23" w:rsidRPr="006041B9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FA7F23" w:rsidRPr="006041B9">
        <w:rPr>
          <w:lang w:val="pl-PL"/>
        </w:rPr>
        <w:t>i</w:t>
      </w:r>
      <w:r w:rsidR="00F06798" w:rsidRPr="006041B9">
        <w:t xml:space="preserve"> w niniejszym postępowaniu,  Zamawiający udziela następując</w:t>
      </w:r>
      <w:r w:rsidR="009A2941">
        <w:rPr>
          <w:lang w:val="pl-PL"/>
        </w:rPr>
        <w:t>ych</w:t>
      </w:r>
      <w:r w:rsidR="00F06798" w:rsidRPr="006041B9">
        <w:rPr>
          <w:lang w:val="pl-PL"/>
        </w:rPr>
        <w:t xml:space="preserve">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0F2379" w:rsidRPr="00B70648" w:rsidRDefault="00F06798" w:rsidP="000F2379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1</w:t>
      </w:r>
      <w:r w:rsidR="008847C1" w:rsidRPr="00B70648">
        <w:rPr>
          <w:b/>
          <w:u w:val="single"/>
          <w:lang w:val="pl-PL"/>
        </w:rPr>
        <w:t>-dotyczy części nr 1</w:t>
      </w:r>
      <w:r w:rsidR="004C693C" w:rsidRPr="00B70648">
        <w:rPr>
          <w:b/>
          <w:u w:val="single"/>
          <w:lang w:val="pl-PL"/>
        </w:rPr>
        <w:t>-</w:t>
      </w:r>
      <w:r w:rsidR="00AD7E08" w:rsidRPr="00B70648">
        <w:rPr>
          <w:b/>
          <w:u w:val="single"/>
          <w:lang w:val="pl-PL"/>
        </w:rPr>
        <w:t>poz. 3</w:t>
      </w:r>
    </w:p>
    <w:p w:rsidR="00AD7E08" w:rsidRPr="00B7064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 z możliwością diagnozowania oraz wgrywania dostępnego oprogramowania przez przedstawicieli producenta? </w:t>
      </w:r>
    </w:p>
    <w:p w:rsidR="000F2379" w:rsidRPr="00B70648" w:rsidRDefault="000F2379" w:rsidP="00F06798">
      <w:pPr>
        <w:pStyle w:val="Tekstpodstawowy"/>
        <w:rPr>
          <w:iCs/>
          <w:lang w:val="pl-PL"/>
        </w:rPr>
      </w:pPr>
    </w:p>
    <w:p w:rsidR="00F06798" w:rsidRPr="00B70648" w:rsidRDefault="00F06798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E576A" w:rsidRPr="00B70648" w:rsidRDefault="008847C1" w:rsidP="00F06798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 xml:space="preserve">Zamawiający </w:t>
      </w:r>
      <w:r w:rsidR="00B70648">
        <w:rPr>
          <w:iCs/>
          <w:lang w:val="pl-PL"/>
        </w:rPr>
        <w:t>dopuszcza.</w:t>
      </w:r>
    </w:p>
    <w:p w:rsidR="00AD7E08" w:rsidRPr="00B70648" w:rsidRDefault="00AD7E08" w:rsidP="00F0679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bookmarkStart w:id="0" w:name="_Hlk112406353"/>
      <w:r w:rsidRPr="00B70648">
        <w:rPr>
          <w:b/>
          <w:u w:val="single"/>
          <w:lang w:val="pl-PL"/>
        </w:rPr>
        <w:t>Pytanie nr 2-dotyczy części nr 1-poz. 5</w:t>
      </w:r>
    </w:p>
    <w:bookmarkEnd w:id="0"/>
    <w:p w:rsidR="00AD7E08" w:rsidRPr="00B70648" w:rsidRDefault="00AD7E08" w:rsidP="00AD7E0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>Czy Zamawiający dopuści do zaoferowania urządzenie z możliwością zmiany programu za pomocą włącznika nożnego oraz z ekranu urządzenia oraz z możliwością zmiany nastaw za pomocą uchwytu ?</w:t>
      </w: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D7E08" w:rsidRPr="00B70648" w:rsidRDefault="00B70648" w:rsidP="00AD7E0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zapisami SWZ.</w:t>
      </w:r>
    </w:p>
    <w:p w:rsidR="00FA7F23" w:rsidRPr="00B70648" w:rsidRDefault="00FA7F23" w:rsidP="00F0679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3-dotyczy części nr 1-poz. 6</w:t>
      </w:r>
    </w:p>
    <w:p w:rsidR="00AD7E08" w:rsidRPr="00B7064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urządzenie, w którym sterowanie odbywa się za pomocą efektów tkankowych oraz w niektórych trybach za pomocą nastaw mocy? Czy Zamawiający dopuści do zaoferowania urządzenie z możliwością regulacji mocy </w:t>
      </w:r>
      <w:r w:rsidRPr="00B70648">
        <w:rPr>
          <w:rFonts w:eastAsia="Calibri"/>
          <w:lang w:eastAsia="en-US"/>
        </w:rPr>
        <w:lastRenderedPageBreak/>
        <w:t xml:space="preserve">maksymalnej, wyboru jednego z dziewięciu efektów i automatycznym doborem mocy wyjściowej, tak aby zachowany był efekt tkankowy? </w:t>
      </w: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D7E08" w:rsidRPr="00B70648" w:rsidRDefault="00B70648" w:rsidP="00AD7E0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AD7E08" w:rsidRPr="00B70648" w:rsidRDefault="00AD7E08" w:rsidP="00F0679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4-dotyczy części nr 1-poz. 7</w:t>
      </w:r>
    </w:p>
    <w:p w:rsidR="00AD7E08" w:rsidRPr="00B7064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 z funkcją zamykania dużych naczyń z możliwością uruchomienia za pomocą włącznika nożnego oraz automatycznym wyłączeniem po zamknięciu naczyń, bez możliwości automatycznej aktywacji, co pozwala operatorowi na lepszą kontrolę rozpoczęcia procedury? </w:t>
      </w: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D7E08" w:rsidRPr="00B70648" w:rsidRDefault="00B70648" w:rsidP="00AD7E0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AD7E08" w:rsidRPr="00B70648" w:rsidRDefault="00AD7E08" w:rsidP="00AD7E0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bookmarkStart w:id="1" w:name="_Hlk112406466"/>
      <w:r w:rsidRPr="00B70648">
        <w:rPr>
          <w:b/>
          <w:u w:val="single"/>
          <w:lang w:val="pl-PL"/>
        </w:rPr>
        <w:t>Pytanie nr 5-dotyczy części nr 1-poz. 8</w:t>
      </w:r>
    </w:p>
    <w:bookmarkEnd w:id="1"/>
    <w:p w:rsidR="00AD7E08" w:rsidRPr="00B7064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 posiadające możliwość uruchomienia 2 instrumentów </w:t>
      </w:r>
      <w:proofErr w:type="spellStart"/>
      <w:r w:rsidRPr="00B70648">
        <w:rPr>
          <w:rFonts w:eastAsia="Calibri"/>
          <w:lang w:eastAsia="en-US"/>
        </w:rPr>
        <w:t>monopolarnych</w:t>
      </w:r>
      <w:proofErr w:type="spellEnd"/>
      <w:r w:rsidRPr="00B70648">
        <w:rPr>
          <w:rFonts w:eastAsia="Calibri"/>
          <w:lang w:eastAsia="en-US"/>
        </w:rPr>
        <w:t xml:space="preserve"> z możliwością nastawienia tego samego efektu dla obu instrumentów oraz z automatycznym doborem mocy wyjściowej? </w:t>
      </w: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D7E08" w:rsidRPr="00B70648" w:rsidRDefault="00B70648" w:rsidP="00AD7E0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AD7E08" w:rsidRPr="00B70648" w:rsidRDefault="00AD7E08" w:rsidP="00F0679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6-dotyczy części nr 1-poz. 9</w:t>
      </w:r>
    </w:p>
    <w:p w:rsidR="00AD7E08" w:rsidRPr="00B7064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 posiadające moc cięcia </w:t>
      </w:r>
      <w:proofErr w:type="spellStart"/>
      <w:r w:rsidRPr="00B70648">
        <w:rPr>
          <w:rFonts w:eastAsia="Calibri"/>
          <w:lang w:eastAsia="en-US"/>
        </w:rPr>
        <w:t>monopolarnego</w:t>
      </w:r>
      <w:proofErr w:type="spellEnd"/>
      <w:r w:rsidRPr="00B70648">
        <w:rPr>
          <w:rFonts w:eastAsia="Calibri"/>
          <w:lang w:eastAsia="en-US"/>
        </w:rPr>
        <w:t xml:space="preserve"> 400 W z możliwością nastawienia 9 efektów tkankowych?</w:t>
      </w: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D7E08" w:rsidRPr="00B70648" w:rsidRDefault="00AD7E08" w:rsidP="00AD7E08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 xml:space="preserve">Zamawiający </w:t>
      </w:r>
      <w:r w:rsidR="00B70648">
        <w:rPr>
          <w:iCs/>
          <w:lang w:val="pl-PL"/>
        </w:rPr>
        <w:t>dopuszcza.</w:t>
      </w:r>
    </w:p>
    <w:p w:rsidR="00AD7E08" w:rsidRPr="00B70648" w:rsidRDefault="00AD7E08" w:rsidP="00F0679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7-dotyczy części nr 1-poz. 10</w:t>
      </w:r>
    </w:p>
    <w:p w:rsidR="00AD7E08" w:rsidRPr="00B7064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Poz. nr 10. Czy Zamawiający dopuści do zaoferowania urządzenie posiadające moc koagulacji </w:t>
      </w:r>
      <w:proofErr w:type="spellStart"/>
      <w:r w:rsidRPr="00B70648">
        <w:rPr>
          <w:rFonts w:eastAsia="Calibri"/>
          <w:lang w:eastAsia="en-US"/>
        </w:rPr>
        <w:t>monopolarnej</w:t>
      </w:r>
      <w:proofErr w:type="spellEnd"/>
      <w:r w:rsidRPr="00B70648">
        <w:rPr>
          <w:rFonts w:eastAsia="Calibri"/>
          <w:lang w:eastAsia="en-US"/>
        </w:rPr>
        <w:t xml:space="preserve"> 200 W z możliwością nastawienia 9 efektów tkankowych?</w:t>
      </w: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D7E08" w:rsidRPr="00B70648" w:rsidRDefault="00D12404" w:rsidP="00AD7E0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AD7E08" w:rsidRPr="00B70648" w:rsidRDefault="00AD7E08" w:rsidP="00F06798">
      <w:pPr>
        <w:pStyle w:val="Tekstpodstawowy"/>
        <w:rPr>
          <w:iCs/>
          <w:lang w:val="pl-PL"/>
        </w:rPr>
      </w:pPr>
    </w:p>
    <w:p w:rsidR="00AD7E08" w:rsidRPr="00B70648" w:rsidRDefault="00AD7E08" w:rsidP="00F0679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8-dotyczy części nr 1-poz. 11</w:t>
      </w:r>
    </w:p>
    <w:p w:rsidR="00AD7E08" w:rsidRPr="00B7064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>Czy Zamawiający dopuści do zaoferowania urządzenie posiadające moc cięcia bipolarnego 400 W z możliwością nastawienia 9 efektów tkankowych?</w:t>
      </w: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D7E08" w:rsidRPr="00B70648" w:rsidRDefault="00AD7E08" w:rsidP="00AD7E08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 xml:space="preserve">Zamawiający </w:t>
      </w:r>
      <w:r w:rsidR="00B70648">
        <w:rPr>
          <w:iCs/>
          <w:lang w:val="pl-PL"/>
        </w:rPr>
        <w:t>dopuści.</w:t>
      </w:r>
    </w:p>
    <w:p w:rsidR="00AD7E08" w:rsidRPr="00B70648" w:rsidRDefault="00AD7E08" w:rsidP="00F0679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9-dotyczy części nr 1-poz. 12</w:t>
      </w:r>
    </w:p>
    <w:p w:rsidR="00AD7E08" w:rsidRDefault="00AD7E0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 posiadające moc koagulacji bipolarnej 400 W z możliwością nastawienia 9 efektów tkankowych? </w:t>
      </w:r>
    </w:p>
    <w:p w:rsidR="00B70648" w:rsidRPr="00B70648" w:rsidRDefault="00B70648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D7E08" w:rsidRPr="00B70648" w:rsidRDefault="00AD7E08" w:rsidP="00AD7E0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lastRenderedPageBreak/>
        <w:t>Odpowiedź:</w:t>
      </w:r>
    </w:p>
    <w:p w:rsidR="00AD7E08" w:rsidRPr="00B70648" w:rsidRDefault="00AD7E08" w:rsidP="00AD7E08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 xml:space="preserve">Zamawiający </w:t>
      </w:r>
      <w:r w:rsidR="00B70648">
        <w:rPr>
          <w:iCs/>
          <w:lang w:val="pl-PL"/>
        </w:rPr>
        <w:t>wyraża zgodę.</w:t>
      </w:r>
    </w:p>
    <w:p w:rsidR="00AD7E08" w:rsidRPr="00B70648" w:rsidRDefault="00AD7E08" w:rsidP="00F06798">
      <w:pPr>
        <w:pStyle w:val="Tekstpodstawowy"/>
        <w:rPr>
          <w:iCs/>
          <w:lang w:val="pl-PL"/>
        </w:rPr>
      </w:pPr>
    </w:p>
    <w:p w:rsidR="00AD7E08" w:rsidRPr="00B70648" w:rsidRDefault="00AD7E08" w:rsidP="00AD7E08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 w:rsidR="003B793F" w:rsidRPr="00B70648">
        <w:rPr>
          <w:b/>
          <w:u w:val="single"/>
          <w:lang w:val="pl-PL"/>
        </w:rPr>
        <w:t>10-</w:t>
      </w:r>
      <w:r w:rsidRPr="00B70648">
        <w:rPr>
          <w:b/>
          <w:u w:val="single"/>
          <w:lang w:val="pl-PL"/>
        </w:rPr>
        <w:t>-dotyczy części nr 1-poz. 1</w:t>
      </w:r>
      <w:r w:rsidR="003B793F" w:rsidRPr="00B70648">
        <w:rPr>
          <w:b/>
          <w:u w:val="single"/>
          <w:lang w:val="pl-PL"/>
        </w:rPr>
        <w:t>3</w:t>
      </w:r>
    </w:p>
    <w:p w:rsidR="003B793F" w:rsidRPr="00B70648" w:rsidRDefault="003B793F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 posiadające tryb zamykania dużych naczyń z mocą do 300 W? </w:t>
      </w:r>
    </w:p>
    <w:p w:rsidR="003B793F" w:rsidRDefault="003B793F" w:rsidP="003B793F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B70648" w:rsidRPr="00B70648" w:rsidRDefault="00B70648" w:rsidP="003B793F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>Zgodnie z treścią SWZ.</w:t>
      </w:r>
    </w:p>
    <w:p w:rsidR="003B793F" w:rsidRPr="00B70648" w:rsidRDefault="003B793F" w:rsidP="003B793F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3B793F" w:rsidRPr="00B70648" w:rsidRDefault="003B793F" w:rsidP="003B793F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11--dotyczy części nr 1-poz. 14</w:t>
      </w:r>
    </w:p>
    <w:p w:rsidR="003B793F" w:rsidRPr="00B70648" w:rsidRDefault="003B793F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>Czy Zamawiający dopuści do zaoferowania urządzenie posiadające tryby przeznaczone do pracy w środowisku płynu z systemem automatycznego rozpoznawania narzędzi, który pozwala na wykrycie i identyfikację podłączonego narzędzia?</w:t>
      </w:r>
    </w:p>
    <w:p w:rsidR="003B793F" w:rsidRDefault="003B793F" w:rsidP="003B793F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B70648" w:rsidRPr="00B70648" w:rsidRDefault="00B70648" w:rsidP="003B793F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>Zamawiający dopuszcza.</w:t>
      </w:r>
    </w:p>
    <w:p w:rsidR="003B793F" w:rsidRPr="00B70648" w:rsidRDefault="003B793F" w:rsidP="003B793F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3B793F" w:rsidRPr="00B70648" w:rsidRDefault="003B793F" w:rsidP="003B793F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12--dotyczy części nr 1-poz. 1</w:t>
      </w:r>
      <w:r w:rsidR="00B70648">
        <w:rPr>
          <w:b/>
          <w:u w:val="single"/>
          <w:lang w:val="pl-PL"/>
        </w:rPr>
        <w:t>5</w:t>
      </w:r>
    </w:p>
    <w:p w:rsidR="003B793F" w:rsidRPr="00B70648" w:rsidRDefault="003B793F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zaoferowanie urządzenia z co najmniej: pięcioma rodzajami cięcia </w:t>
      </w:r>
      <w:proofErr w:type="spellStart"/>
      <w:r w:rsidRPr="00B70648">
        <w:rPr>
          <w:rFonts w:eastAsia="Calibri"/>
          <w:lang w:eastAsia="en-US"/>
        </w:rPr>
        <w:t>monopolarnego</w:t>
      </w:r>
      <w:proofErr w:type="spellEnd"/>
      <w:r w:rsidRPr="00B70648">
        <w:rPr>
          <w:rFonts w:eastAsia="Calibri"/>
          <w:lang w:eastAsia="en-US"/>
        </w:rPr>
        <w:t xml:space="preserve">: cięcie z regulacją stopnia hemostazy, cięcie precyzyjne, cięcie osuszające, dwoma rodzajami cięcia w środowisku płynu do zabiegów urologicznych </w:t>
      </w:r>
      <w:r w:rsidR="00B70648">
        <w:rPr>
          <w:rFonts w:eastAsia="Calibri"/>
          <w:lang w:eastAsia="en-US"/>
        </w:rPr>
        <w:t xml:space="preserve">              </w:t>
      </w:r>
      <w:r w:rsidRPr="00B70648">
        <w:rPr>
          <w:rFonts w:eastAsia="Calibri"/>
          <w:lang w:eastAsia="en-US"/>
        </w:rPr>
        <w:t>i histeroskopowych, min dwoma rodzajami cięcia bipolarnego, minimum dwoma rodzajami koagulacji bipolarnej, każdy z dziewięciostopniową regulacją stopnia hemostazy?</w:t>
      </w:r>
    </w:p>
    <w:p w:rsidR="003B793F" w:rsidRDefault="003B793F" w:rsidP="003B793F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B70648" w:rsidRPr="009128C0" w:rsidRDefault="009128C0" w:rsidP="003B793F">
      <w:pPr>
        <w:pStyle w:val="Tekstpodstawowy"/>
        <w:rPr>
          <w:iCs/>
          <w:lang w:val="pl-PL"/>
        </w:rPr>
      </w:pPr>
      <w:r w:rsidRPr="009128C0">
        <w:rPr>
          <w:iCs/>
          <w:lang w:val="pl-PL"/>
        </w:rPr>
        <w:t>Zamawiający dopuszcza.</w:t>
      </w:r>
    </w:p>
    <w:p w:rsidR="003B793F" w:rsidRPr="00B70648" w:rsidRDefault="003B793F" w:rsidP="00F06798">
      <w:pPr>
        <w:pStyle w:val="Tekstpodstawowy"/>
        <w:rPr>
          <w:iCs/>
          <w:lang w:val="pl-PL"/>
        </w:rPr>
      </w:pPr>
    </w:p>
    <w:p w:rsidR="003B793F" w:rsidRPr="00B70648" w:rsidRDefault="003B793F" w:rsidP="003B793F">
      <w:pPr>
        <w:pStyle w:val="Tekstpodstawowy"/>
        <w:rPr>
          <w:b/>
          <w:u w:val="single"/>
          <w:lang w:val="pl-PL"/>
        </w:rPr>
      </w:pPr>
      <w:bookmarkStart w:id="2" w:name="_Hlk112406792"/>
      <w:r w:rsidRPr="00B70648">
        <w:rPr>
          <w:b/>
          <w:u w:val="single"/>
          <w:lang w:val="pl-PL"/>
        </w:rPr>
        <w:t>Pytanie nr 13--dotyczy części nr 1-poz. 16,17</w:t>
      </w:r>
    </w:p>
    <w:bookmarkEnd w:id="2"/>
    <w:p w:rsidR="003B793F" w:rsidRPr="00B70648" w:rsidRDefault="003B793F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 xml:space="preserve">Czy Zamawiający dopuści do zaoferowania urządzenie wyposażone w cztery uniwersalne gniazda 6-pin, umożliwiające podłączenie zarówno narzędzi </w:t>
      </w:r>
      <w:proofErr w:type="spellStart"/>
      <w:r w:rsidRPr="00B70648">
        <w:rPr>
          <w:rFonts w:eastAsia="Calibri"/>
          <w:lang w:eastAsia="en-US"/>
        </w:rPr>
        <w:t>monopolarnych</w:t>
      </w:r>
      <w:proofErr w:type="spellEnd"/>
      <w:r w:rsidRPr="00B70648">
        <w:rPr>
          <w:rFonts w:eastAsia="Calibri"/>
          <w:lang w:eastAsia="en-US"/>
        </w:rPr>
        <w:t xml:space="preserve">, jak i bipolarnych oraz narzędzi do zamykania naczyń i narzędzi argonowych, z rozpoznawaniem podłączonych narzędzi i automatycznym dostosowaniem odpowiednich trybów pracy oraz nastaw oraz gniazdo elektrody neutralnej? </w:t>
      </w:r>
    </w:p>
    <w:p w:rsidR="003B793F" w:rsidRDefault="003B793F" w:rsidP="003B793F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9128C0" w:rsidRPr="009128C0" w:rsidRDefault="009128C0" w:rsidP="003B793F">
      <w:pPr>
        <w:pStyle w:val="Tekstpodstawowy"/>
        <w:rPr>
          <w:iCs/>
          <w:lang w:val="pl-PL"/>
        </w:rPr>
      </w:pPr>
      <w:r w:rsidRPr="009128C0">
        <w:rPr>
          <w:iCs/>
          <w:lang w:val="pl-PL"/>
        </w:rPr>
        <w:t>Zamawiający dopuszcza.</w:t>
      </w:r>
    </w:p>
    <w:p w:rsidR="003B793F" w:rsidRPr="00B70648" w:rsidRDefault="003B793F" w:rsidP="003B793F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3B793F" w:rsidRPr="00B70648" w:rsidRDefault="003B793F" w:rsidP="003B793F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14--dotyczy części nr 1-poz. 19</w:t>
      </w:r>
    </w:p>
    <w:p w:rsidR="003B793F" w:rsidRPr="00B70648" w:rsidRDefault="009128C0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Wyposażenie - c</w:t>
      </w:r>
      <w:r w:rsidR="003B793F" w:rsidRPr="00B70648">
        <w:rPr>
          <w:rFonts w:eastAsia="Calibri"/>
          <w:lang w:eastAsia="en-US"/>
        </w:rPr>
        <w:t xml:space="preserve">zy Zamawiający dopuści do zaoferowania włącznik nożny jednoprzyciskowy do koagulacji bez funkcji przełączania programów? </w:t>
      </w:r>
    </w:p>
    <w:p w:rsidR="003B793F" w:rsidRDefault="003B793F" w:rsidP="003B793F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9128C0" w:rsidRDefault="009128C0" w:rsidP="003B793F">
      <w:pPr>
        <w:pStyle w:val="Tekstpodstawowy"/>
        <w:rPr>
          <w:iCs/>
          <w:lang w:val="pl-PL"/>
        </w:rPr>
      </w:pPr>
      <w:r w:rsidRPr="009128C0">
        <w:rPr>
          <w:iCs/>
          <w:lang w:val="pl-PL"/>
        </w:rPr>
        <w:t>Zgodnie z treścią SWZ.</w:t>
      </w:r>
    </w:p>
    <w:p w:rsidR="009128C0" w:rsidRDefault="009128C0" w:rsidP="003B793F">
      <w:pPr>
        <w:pStyle w:val="Tekstpodstawowy"/>
        <w:rPr>
          <w:iCs/>
          <w:lang w:val="pl-PL"/>
        </w:rPr>
      </w:pPr>
    </w:p>
    <w:p w:rsidR="009128C0" w:rsidRDefault="009128C0" w:rsidP="003B793F">
      <w:pPr>
        <w:pStyle w:val="Tekstpodstawowy"/>
        <w:rPr>
          <w:iCs/>
          <w:lang w:val="pl-PL"/>
        </w:rPr>
      </w:pPr>
    </w:p>
    <w:p w:rsidR="00DE0000" w:rsidRPr="009128C0" w:rsidRDefault="00DE0000" w:rsidP="003B793F">
      <w:pPr>
        <w:pStyle w:val="Tekstpodstawowy"/>
        <w:rPr>
          <w:iCs/>
          <w:lang w:val="pl-PL"/>
        </w:rPr>
      </w:pPr>
      <w:bookmarkStart w:id="3" w:name="_GoBack"/>
      <w:bookmarkEnd w:id="3"/>
    </w:p>
    <w:p w:rsidR="003B793F" w:rsidRPr="00B70648" w:rsidRDefault="003B793F" w:rsidP="003B793F">
      <w:pPr>
        <w:pStyle w:val="Tekstpodstawowy"/>
        <w:rPr>
          <w:b/>
          <w:iCs/>
          <w:lang w:val="pl-PL"/>
        </w:rPr>
      </w:pPr>
    </w:p>
    <w:p w:rsidR="003B793F" w:rsidRPr="00B70648" w:rsidRDefault="003B793F" w:rsidP="003B793F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15--dotyczy części nr 1-poz. 20</w:t>
      </w:r>
    </w:p>
    <w:p w:rsidR="003B793F" w:rsidRPr="00B70648" w:rsidRDefault="003B793F" w:rsidP="00B70648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lastRenderedPageBreak/>
        <w:t xml:space="preserve">Czy Zamawiający dopuści do zaoferowania elektrodę neutralną jednorazowego użytku, dzieloną po obwodzie każdej z dwóch części, hydrożelową z systemem rozprowadzającym prąd równomiernie na całej powierzchni elektrody, nie wymagającą aplikacji w określonym kierunku w stosunku do pola operacyjnego, powierzchnia przewodząca 110cm2, bez ograniczenia mocy maksymalnej, powierzchnia całkowita 170cm2, wymiary 176x122mm, pakowana po 5 sztuk, do każdej elektrody dołączona informacja o numerze serii i dacie ważności w postaci samoprzylepnej etykiety, opakowane handlowe 50szt ? </w:t>
      </w:r>
    </w:p>
    <w:p w:rsidR="003B793F" w:rsidRDefault="003B793F" w:rsidP="003B793F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9128C0" w:rsidRPr="009128C0" w:rsidRDefault="009128C0" w:rsidP="003B793F">
      <w:pPr>
        <w:pStyle w:val="Tekstpodstawowy"/>
        <w:rPr>
          <w:iCs/>
          <w:lang w:val="pl-PL"/>
        </w:rPr>
      </w:pPr>
      <w:r w:rsidRPr="009128C0">
        <w:rPr>
          <w:iCs/>
          <w:lang w:val="pl-PL"/>
        </w:rPr>
        <w:t xml:space="preserve">Zamawiający dopuści, pod warunkiem zaoferowania </w:t>
      </w:r>
      <w:r w:rsidR="00137722">
        <w:rPr>
          <w:iCs/>
          <w:lang w:val="pl-PL"/>
        </w:rPr>
        <w:t>w ofercie 2 opakowań po 50 sztuk elektrod.</w:t>
      </w:r>
    </w:p>
    <w:p w:rsidR="003B793F" w:rsidRPr="00B70648" w:rsidRDefault="003B793F" w:rsidP="003B793F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3B793F" w:rsidRPr="00B70648" w:rsidRDefault="003B793F" w:rsidP="003B793F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16--dotyczy części nr 1-poz. </w:t>
      </w:r>
      <w:r w:rsidR="00947722">
        <w:rPr>
          <w:b/>
          <w:u w:val="single"/>
          <w:lang w:val="pl-PL"/>
        </w:rPr>
        <w:t>23</w:t>
      </w:r>
    </w:p>
    <w:p w:rsidR="003B793F" w:rsidRPr="00B70648" w:rsidRDefault="003B793F" w:rsidP="009128C0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70648">
        <w:rPr>
          <w:rFonts w:eastAsia="Calibri"/>
          <w:lang w:eastAsia="en-US"/>
        </w:rPr>
        <w:t>Czy Zamawiający dopuści do zaoferowania wózek transportowy z blokadą kół, miejscem na dwie butle argonowe, z koszem na wyposażenie?</w:t>
      </w:r>
    </w:p>
    <w:p w:rsidR="003B793F" w:rsidRPr="00B70648" w:rsidRDefault="003B793F" w:rsidP="003B793F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3B793F" w:rsidRDefault="003B793F" w:rsidP="003B793F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9128C0" w:rsidRDefault="009128C0" w:rsidP="003B793F">
      <w:pPr>
        <w:pStyle w:val="Tekstpodstawowy"/>
        <w:rPr>
          <w:iCs/>
          <w:lang w:val="pl-PL"/>
        </w:rPr>
      </w:pPr>
      <w:r w:rsidRPr="009128C0">
        <w:rPr>
          <w:iCs/>
          <w:lang w:val="pl-PL"/>
        </w:rPr>
        <w:t>Zamawiający dopuszcza.</w:t>
      </w:r>
    </w:p>
    <w:p w:rsidR="00947722" w:rsidRPr="00B70648" w:rsidRDefault="00947722" w:rsidP="00947722">
      <w:pPr>
        <w:suppressAutoHyphens w:val="0"/>
        <w:spacing w:after="160" w:line="259" w:lineRule="auto"/>
        <w:rPr>
          <w:rFonts w:eastAsia="Calibri"/>
          <w:lang w:eastAsia="en-US"/>
        </w:rPr>
      </w:pPr>
    </w:p>
    <w:p w:rsidR="00947722" w:rsidRDefault="00947722" w:rsidP="00947722">
      <w:pPr>
        <w:pStyle w:val="Tekstpodstawowy"/>
        <w:rPr>
          <w:b/>
          <w:u w:val="single"/>
          <w:lang w:val="pl-PL"/>
        </w:rPr>
      </w:pPr>
      <w:r w:rsidRPr="00B70648">
        <w:rPr>
          <w:b/>
          <w:u w:val="single"/>
          <w:lang w:val="pl-PL"/>
        </w:rPr>
        <w:t>Pytanie nr 1</w:t>
      </w:r>
      <w:r>
        <w:rPr>
          <w:b/>
          <w:u w:val="single"/>
          <w:lang w:val="pl-PL"/>
        </w:rPr>
        <w:t>7</w:t>
      </w:r>
      <w:r w:rsidRPr="00B70648">
        <w:rPr>
          <w:b/>
          <w:u w:val="single"/>
          <w:lang w:val="pl-PL"/>
        </w:rPr>
        <w:t xml:space="preserve">--dotyczy części nr </w:t>
      </w:r>
      <w:r>
        <w:rPr>
          <w:b/>
          <w:u w:val="single"/>
          <w:lang w:val="pl-PL"/>
        </w:rPr>
        <w:t>2</w:t>
      </w:r>
    </w:p>
    <w:p w:rsidR="00137722" w:rsidRDefault="00137722" w:rsidP="00947722">
      <w:pPr>
        <w:pStyle w:val="Tekstpodstawowy"/>
        <w:rPr>
          <w:lang w:val="pl-PL"/>
        </w:rPr>
      </w:pPr>
      <w:r>
        <w:rPr>
          <w:lang w:val="pl-PL"/>
        </w:rPr>
        <w:t>Czy Zamawiający dopuści hak, zgodnie z poniższym opisem?</w:t>
      </w:r>
    </w:p>
    <w:p w:rsidR="00137722" w:rsidRDefault="00137722" w:rsidP="00137722">
      <w:pPr>
        <w:pStyle w:val="Tekstpodstawowy"/>
        <w:rPr>
          <w:b/>
          <w:iCs/>
          <w:lang w:val="pl-PL"/>
        </w:rPr>
      </w:pPr>
    </w:p>
    <w:p w:rsidR="00137722" w:rsidRPr="00137722" w:rsidRDefault="00137722" w:rsidP="00137722">
      <w:pPr>
        <w:jc w:val="center"/>
      </w:pPr>
    </w:p>
    <w:p w:rsidR="00137722" w:rsidRDefault="00137722" w:rsidP="0013772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137722" w:rsidRDefault="00137722" w:rsidP="00137722">
      <w:pPr>
        <w:pStyle w:val="Tekstpodstawowy"/>
        <w:rPr>
          <w:iCs/>
          <w:lang w:val="pl-PL"/>
        </w:rPr>
      </w:pPr>
      <w:r w:rsidRPr="009128C0">
        <w:rPr>
          <w:iCs/>
          <w:lang w:val="pl-PL"/>
        </w:rPr>
        <w:t xml:space="preserve">Zamawiający </w:t>
      </w:r>
      <w:r>
        <w:rPr>
          <w:iCs/>
          <w:lang w:val="pl-PL"/>
        </w:rPr>
        <w:t>nie wyraża zgody.</w:t>
      </w:r>
    </w:p>
    <w:p w:rsidR="00137722" w:rsidRDefault="00137722" w:rsidP="00137722">
      <w:pPr>
        <w:pStyle w:val="Tekstpodstawowy"/>
        <w:rPr>
          <w:iCs/>
          <w:lang w:val="pl-PL"/>
        </w:rPr>
      </w:pPr>
    </w:p>
    <w:p w:rsidR="00C17953" w:rsidRDefault="00C17953" w:rsidP="00137722">
      <w:r>
        <w:rPr>
          <w:b/>
          <w:i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20.7pt;width:493.15pt;height:454.1pt;z-index:251658752;mso-wrap-distance-left:0;mso-wrap-distance-right:0;mso-position-horizontal:center;mso-position-horizontal-relative:text;mso-position-vertical:absolute;mso-position-vertical-relative:text" filled="t">
            <v:fill color2="black"/>
            <v:imagedata r:id="rId10" o:title=""/>
            <w10:wrap type="topAndBottom"/>
          </v:shape>
          <o:OLEObject Type="Embed" ProgID="opendocument.CalcDocument.1" ShapeID="_x0000_s1028" DrawAspect="Content" ObjectID="_1723274983" r:id="rId11"/>
        </w:object>
      </w:r>
    </w:p>
    <w:p w:rsidR="00C17953" w:rsidRPr="00C17953" w:rsidRDefault="00C17953" w:rsidP="00C17953"/>
    <w:p w:rsidR="00C17953" w:rsidRPr="00C17953" w:rsidRDefault="00C17953" w:rsidP="00C17953"/>
    <w:p w:rsidR="00C17953" w:rsidRDefault="00C17953" w:rsidP="00C17953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C17953" w:rsidRDefault="00C17953" w:rsidP="00C17953">
      <w:pPr>
        <w:pStyle w:val="Tekstpodstawowy"/>
        <w:rPr>
          <w:iCs/>
          <w:lang w:val="pl-PL"/>
        </w:rPr>
      </w:pPr>
      <w:r w:rsidRPr="009128C0">
        <w:rPr>
          <w:iCs/>
          <w:lang w:val="pl-PL"/>
        </w:rPr>
        <w:t xml:space="preserve">Zamawiający </w:t>
      </w:r>
      <w:r>
        <w:rPr>
          <w:iCs/>
          <w:lang w:val="pl-PL"/>
        </w:rPr>
        <w:t>nie wyraża zgody.</w:t>
      </w:r>
    </w:p>
    <w:p w:rsidR="00C17953" w:rsidRDefault="00C17953" w:rsidP="00C17953">
      <w:pPr>
        <w:pStyle w:val="Tekstpodstawowy"/>
        <w:rPr>
          <w:iCs/>
          <w:lang w:val="pl-PL"/>
        </w:rPr>
      </w:pPr>
    </w:p>
    <w:p w:rsidR="00C17953" w:rsidRDefault="00C17953" w:rsidP="00C17953">
      <w:pPr>
        <w:pStyle w:val="Tekstpodstawowy"/>
        <w:rPr>
          <w:iCs/>
          <w:lang w:val="pl-PL"/>
        </w:rPr>
      </w:pPr>
    </w:p>
    <w:p w:rsidR="00C17953" w:rsidRDefault="00C17953" w:rsidP="00C17953">
      <w:pPr>
        <w:pStyle w:val="Tekstpodstawowy"/>
        <w:rPr>
          <w:iCs/>
          <w:lang w:val="pl-PL"/>
        </w:rPr>
      </w:pPr>
      <w:r>
        <w:rPr>
          <w:iCs/>
          <w:lang w:val="pl-PL"/>
        </w:rPr>
        <w:t>Jednocześnie Zamawiający dokonuje następującej modyfikacji treści SWZ:</w:t>
      </w:r>
    </w:p>
    <w:p w:rsidR="00C17953" w:rsidRDefault="00C17953" w:rsidP="00C17953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1.Zamawiający dokonuje zmiany numeru części, której przedmiotem jest hak automatyczny - załącznik nr 1 do SWZ, poprzez nadanie jej numeru „2”. </w:t>
      </w:r>
    </w:p>
    <w:p w:rsidR="00C17953" w:rsidRPr="00C17953" w:rsidRDefault="00C17953" w:rsidP="00C17953"/>
    <w:p w:rsidR="00C17953" w:rsidRPr="00C17953" w:rsidRDefault="00C17953" w:rsidP="00C17953"/>
    <w:p w:rsidR="00C17953" w:rsidRPr="00C17953" w:rsidRDefault="00C17953" w:rsidP="00C17953"/>
    <w:p w:rsidR="00C17953" w:rsidRPr="00C17953" w:rsidRDefault="00C17953" w:rsidP="00C17953"/>
    <w:p w:rsidR="00C17953" w:rsidRPr="00C17953" w:rsidRDefault="00C17953" w:rsidP="00C17953"/>
    <w:p w:rsidR="00C17953" w:rsidRPr="00C17953" w:rsidRDefault="00C17953" w:rsidP="00C17953"/>
    <w:p w:rsidR="00C17953" w:rsidRPr="00C17953" w:rsidRDefault="00C17953" w:rsidP="00C17953"/>
    <w:sectPr w:rsidR="00C17953" w:rsidRPr="00C17953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004E99"/>
    <w:multiLevelType w:val="hybridMultilevel"/>
    <w:tmpl w:val="EE2224B2"/>
    <w:lvl w:ilvl="0" w:tplc="2924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08766B"/>
    <w:multiLevelType w:val="hybridMultilevel"/>
    <w:tmpl w:val="8E84FC02"/>
    <w:lvl w:ilvl="0" w:tplc="7DBE837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948514D"/>
    <w:multiLevelType w:val="hybridMultilevel"/>
    <w:tmpl w:val="6E5C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BB55052"/>
    <w:multiLevelType w:val="hybridMultilevel"/>
    <w:tmpl w:val="7422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5296B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20" w15:restartNumberingAfterBreak="0">
    <w:nsid w:val="171B1F3C"/>
    <w:multiLevelType w:val="hybridMultilevel"/>
    <w:tmpl w:val="EF1A7EBE"/>
    <w:lvl w:ilvl="0" w:tplc="F15266E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4C635D"/>
    <w:multiLevelType w:val="hybridMultilevel"/>
    <w:tmpl w:val="3F8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3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6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7605610"/>
    <w:multiLevelType w:val="hybridMultilevel"/>
    <w:tmpl w:val="C410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03C97"/>
    <w:multiLevelType w:val="hybridMultilevel"/>
    <w:tmpl w:val="5CD4ABF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D67B61"/>
    <w:multiLevelType w:val="hybridMultilevel"/>
    <w:tmpl w:val="FF3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3286C"/>
    <w:multiLevelType w:val="hybridMultilevel"/>
    <w:tmpl w:val="66869EB8"/>
    <w:lvl w:ilvl="0" w:tplc="E2241EB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40" w15:restartNumberingAfterBreak="0">
    <w:nsid w:val="5EE36D61"/>
    <w:multiLevelType w:val="hybridMultilevel"/>
    <w:tmpl w:val="D2AA7C92"/>
    <w:lvl w:ilvl="0" w:tplc="0702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44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7ADD3508"/>
    <w:multiLevelType w:val="hybridMultilevel"/>
    <w:tmpl w:val="0A54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4"/>
  </w:num>
  <w:num w:numId="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48"/>
  </w:num>
  <w:num w:numId="6">
    <w:abstractNumId w:val="26"/>
  </w:num>
  <w:num w:numId="7">
    <w:abstractNumId w:val="44"/>
  </w:num>
  <w:num w:numId="8">
    <w:abstractNumId w:val="38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46"/>
  </w:num>
  <w:num w:numId="12">
    <w:abstractNumId w:val="39"/>
  </w:num>
  <w:num w:numId="13">
    <w:abstractNumId w:val="16"/>
  </w:num>
  <w:num w:numId="14">
    <w:abstractNumId w:val="11"/>
  </w:num>
  <w:num w:numId="15">
    <w:abstractNumId w:val="31"/>
  </w:num>
  <w:num w:numId="16">
    <w:abstractNumId w:val="47"/>
  </w:num>
  <w:num w:numId="17">
    <w:abstractNumId w:val="37"/>
  </w:num>
  <w:num w:numId="18">
    <w:abstractNumId w:val="45"/>
  </w:num>
  <w:num w:numId="19">
    <w:abstractNumId w:val="6"/>
  </w:num>
  <w:num w:numId="20">
    <w:abstractNumId w:val="34"/>
  </w:num>
  <w:num w:numId="21">
    <w:abstractNumId w:val="43"/>
  </w:num>
  <w:num w:numId="22">
    <w:abstractNumId w:val="24"/>
  </w:num>
  <w:num w:numId="23">
    <w:abstractNumId w:val="23"/>
  </w:num>
  <w:num w:numId="24">
    <w:abstractNumId w:val="33"/>
  </w:num>
  <w:num w:numId="25">
    <w:abstractNumId w:val="12"/>
  </w:num>
  <w:num w:numId="26">
    <w:abstractNumId w:val="5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35"/>
  </w:num>
  <w:num w:numId="37">
    <w:abstractNumId w:val="41"/>
  </w:num>
  <w:num w:numId="38">
    <w:abstractNumId w:val="13"/>
  </w:num>
  <w:num w:numId="39">
    <w:abstractNumId w:val="50"/>
  </w:num>
  <w:num w:numId="40">
    <w:abstractNumId w:val="29"/>
  </w:num>
  <w:num w:numId="41">
    <w:abstractNumId w:val="22"/>
  </w:num>
  <w:num w:numId="42">
    <w:abstractNumId w:val="18"/>
  </w:num>
  <w:num w:numId="43">
    <w:abstractNumId w:val="20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8"/>
  </w:num>
  <w:num w:numId="47">
    <w:abstractNumId w:val="21"/>
  </w:num>
  <w:num w:numId="48">
    <w:abstractNumId w:val="52"/>
  </w:num>
  <w:num w:numId="49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48E0"/>
    <w:rsid w:val="000D060E"/>
    <w:rsid w:val="000D3253"/>
    <w:rsid w:val="000E15A2"/>
    <w:rsid w:val="000E4854"/>
    <w:rsid w:val="000F21F4"/>
    <w:rsid w:val="000F2379"/>
    <w:rsid w:val="000F6904"/>
    <w:rsid w:val="00101322"/>
    <w:rsid w:val="00120E33"/>
    <w:rsid w:val="00137722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B6A23"/>
    <w:rsid w:val="002C658A"/>
    <w:rsid w:val="002C6EC7"/>
    <w:rsid w:val="002F301A"/>
    <w:rsid w:val="00326481"/>
    <w:rsid w:val="00333EEC"/>
    <w:rsid w:val="003341FF"/>
    <w:rsid w:val="00344009"/>
    <w:rsid w:val="0035119E"/>
    <w:rsid w:val="00383D34"/>
    <w:rsid w:val="003B241B"/>
    <w:rsid w:val="003B793F"/>
    <w:rsid w:val="003C17D2"/>
    <w:rsid w:val="003C4A64"/>
    <w:rsid w:val="003E10CB"/>
    <w:rsid w:val="003F2CE1"/>
    <w:rsid w:val="004255E0"/>
    <w:rsid w:val="00442DF0"/>
    <w:rsid w:val="00463460"/>
    <w:rsid w:val="00497B9B"/>
    <w:rsid w:val="004C693C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37560"/>
    <w:rsid w:val="00646E1D"/>
    <w:rsid w:val="00670F75"/>
    <w:rsid w:val="006D0BA3"/>
    <w:rsid w:val="006D5B5C"/>
    <w:rsid w:val="006E390C"/>
    <w:rsid w:val="0073175C"/>
    <w:rsid w:val="00735D02"/>
    <w:rsid w:val="00747F6C"/>
    <w:rsid w:val="00754200"/>
    <w:rsid w:val="007C2954"/>
    <w:rsid w:val="007C3D29"/>
    <w:rsid w:val="007F5DD3"/>
    <w:rsid w:val="00813B3E"/>
    <w:rsid w:val="00817E94"/>
    <w:rsid w:val="0084735F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4152A"/>
    <w:rsid w:val="00A568A1"/>
    <w:rsid w:val="00A66BA4"/>
    <w:rsid w:val="00A677BA"/>
    <w:rsid w:val="00A77F1A"/>
    <w:rsid w:val="00AC4B8D"/>
    <w:rsid w:val="00AD7E08"/>
    <w:rsid w:val="00AE576A"/>
    <w:rsid w:val="00B00EC7"/>
    <w:rsid w:val="00B20109"/>
    <w:rsid w:val="00B25B3B"/>
    <w:rsid w:val="00B403AC"/>
    <w:rsid w:val="00B70648"/>
    <w:rsid w:val="00B84030"/>
    <w:rsid w:val="00BB1CB0"/>
    <w:rsid w:val="00BC39AF"/>
    <w:rsid w:val="00C115B5"/>
    <w:rsid w:val="00C17333"/>
    <w:rsid w:val="00C17953"/>
    <w:rsid w:val="00C71B5F"/>
    <w:rsid w:val="00C95EDE"/>
    <w:rsid w:val="00CA1B29"/>
    <w:rsid w:val="00CA6D0D"/>
    <w:rsid w:val="00CB3455"/>
    <w:rsid w:val="00CF3217"/>
    <w:rsid w:val="00CF3B12"/>
    <w:rsid w:val="00D12404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E0000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56342"/>
    <w:rsid w:val="00F672BE"/>
    <w:rsid w:val="00F71741"/>
    <w:rsid w:val="00F84093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174D03CA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BDAA-7DB2-4CDF-8A4A-95969D8A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6249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2022-08-29T08:30:00Z</cp:lastPrinted>
  <dcterms:created xsi:type="dcterms:W3CDTF">2022-08-29T08:43:00Z</dcterms:created>
  <dcterms:modified xsi:type="dcterms:W3CDTF">2022-08-29T08:43:00Z</dcterms:modified>
</cp:coreProperties>
</file>