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D754F3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5D3D0C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5D3D0C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5D3D0C" w:rsidRDefault="00EB0956">
      <w:pPr>
        <w:rPr>
          <w:sz w:val="28"/>
          <w:szCs w:val="28"/>
        </w:rPr>
      </w:pPr>
    </w:p>
    <w:p w:rsidR="00EB0956" w:rsidRDefault="00EB0956">
      <w:r>
        <w:t>Sz.S.P.O.O. SZPiGM 3810/</w:t>
      </w:r>
      <w:r w:rsidR="005D3D0C">
        <w:t>23</w:t>
      </w:r>
      <w:r w:rsidR="00941F49">
        <w:t>/202</w:t>
      </w:r>
      <w:r w:rsidR="005D3D0C">
        <w:t>2</w:t>
      </w:r>
      <w:r>
        <w:t xml:space="preserve">                                               Brzozów </w:t>
      </w:r>
      <w:r w:rsidR="005D3D0C">
        <w:t>13</w:t>
      </w:r>
      <w:r w:rsidR="00C77C3D">
        <w:t>.0</w:t>
      </w:r>
      <w:r w:rsidR="005D3D0C">
        <w:t>4</w:t>
      </w:r>
      <w:r w:rsidR="00941F49">
        <w:t>.202</w:t>
      </w:r>
      <w:r w:rsidR="00EA6612">
        <w:t>2</w:t>
      </w:r>
      <w:r>
        <w:t xml:space="preserve"> r.</w:t>
      </w:r>
    </w:p>
    <w:p w:rsidR="00EB0956" w:rsidRDefault="00EB0956"/>
    <w:p w:rsidR="00EB0956" w:rsidRDefault="00EB0956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5D3D0C" w:rsidP="00C77C3D">
      <w:pPr>
        <w:ind w:left="3515" w:firstLine="25"/>
        <w:rPr>
          <w:b/>
        </w:rPr>
      </w:pPr>
      <w:r>
        <w:rPr>
          <w:b/>
        </w:rPr>
        <w:t>dostawy odzieży medycznej i roboczej oraz obuwia medycznego i roboczego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5D3D0C">
        <w:rPr>
          <w:b/>
        </w:rPr>
        <w:t>23</w:t>
      </w:r>
      <w:r w:rsidR="00941F49">
        <w:rPr>
          <w:b/>
        </w:rPr>
        <w:t>/202</w:t>
      </w:r>
      <w:r w:rsidR="00EA6612">
        <w:rPr>
          <w:b/>
        </w:rPr>
        <w:t>2</w:t>
      </w:r>
    </w:p>
    <w:p w:rsidR="00EB0956" w:rsidRDefault="00EB0956">
      <w:pPr>
        <w:pStyle w:val="Tekstpodstawowy"/>
        <w:rPr>
          <w:b/>
        </w:rPr>
      </w:pPr>
    </w:p>
    <w:p w:rsidR="00EB0956" w:rsidRDefault="00EB0956">
      <w:pPr>
        <w:pStyle w:val="Tekstpodstawowy"/>
      </w:pPr>
    </w:p>
    <w:p w:rsidR="00EB0956" w:rsidRDefault="00EB0956">
      <w:pPr>
        <w:pStyle w:val="Tekstpodstawowy"/>
      </w:pPr>
    </w:p>
    <w:p w:rsidR="00EB0956" w:rsidRPr="00735D02" w:rsidRDefault="00EB0956">
      <w:pPr>
        <w:pStyle w:val="Tekstpodstawowy"/>
      </w:pPr>
      <w:r>
        <w:tab/>
      </w:r>
      <w:r w:rsidRPr="00735D02">
        <w:t>W związku z pytaniami złożonymi w niniejszym postępowaniu przez Wykonawc</w:t>
      </w:r>
      <w:r w:rsidR="005D3D0C">
        <w:t>ę</w:t>
      </w:r>
      <w:r w:rsidRPr="00735D02">
        <w:t xml:space="preserve">  Zamawiający udziela następujących odpowiedzi:  </w:t>
      </w:r>
    </w:p>
    <w:p w:rsidR="00EB0956" w:rsidRDefault="00EB0956">
      <w:pPr>
        <w:pStyle w:val="Tekstpodstawowy"/>
      </w:pPr>
    </w:p>
    <w:p w:rsidR="00326481" w:rsidRPr="00735D02" w:rsidRDefault="00326481">
      <w:pPr>
        <w:pStyle w:val="Tekstpodstawowy"/>
      </w:pPr>
    </w:p>
    <w:p w:rsidR="00326481" w:rsidRPr="00735D02" w:rsidRDefault="00326481" w:rsidP="00326481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5D3D0C" w:rsidRPr="005D3D0C" w:rsidRDefault="005D3D0C" w:rsidP="005D3D0C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="00C77C3D" w:rsidRPr="003D0125">
        <w:rPr>
          <w:b/>
          <w:color w:val="000000"/>
        </w:rPr>
        <w:t xml:space="preserve">ytanie nr </w:t>
      </w:r>
      <w:r w:rsidR="00126B7A">
        <w:rPr>
          <w:b/>
          <w:color w:val="000000"/>
        </w:rPr>
        <w:t>1</w:t>
      </w:r>
      <w:r>
        <w:rPr>
          <w:b/>
          <w:color w:val="000000"/>
        </w:rPr>
        <w:t>-dotyczy części nr 1</w:t>
      </w:r>
    </w:p>
    <w:p w:rsidR="005D3D0C" w:rsidRPr="005D3D0C" w:rsidRDefault="005D3D0C" w:rsidP="005D3D0C">
      <w:pPr>
        <w:pStyle w:val="Default"/>
        <w:jc w:val="both"/>
      </w:pPr>
      <w:r w:rsidRPr="005D3D0C">
        <w:t xml:space="preserve">Czy zamawiający w SWZ pkt. IV Opis przedmiotu zamówienia </w:t>
      </w:r>
    </w:p>
    <w:p w:rsidR="00926B73" w:rsidRPr="005D3D0C" w:rsidRDefault="005D3D0C" w:rsidP="005D3D0C">
      <w:pPr>
        <w:suppressAutoHyphens w:val="0"/>
        <w:contextualSpacing/>
        <w:jc w:val="both"/>
        <w:rPr>
          <w:b/>
          <w:color w:val="000000"/>
        </w:rPr>
      </w:pPr>
      <w:r w:rsidRPr="005D3D0C">
        <w:t>- Wymogi dla asortymentu określonego w części 1 - możliwość prania w temp. 60oC, nie powinno być podane „ w temperaturze 95oC „. W pkt. VI - Wykaz oświadczeń składanych wraz z ofertą: Przedmiotowe środki dowodowe w zakresie części nr 1: ppt. 2 „ Odporność wybarwień na pranie w temperaturze 95oC, metoda badania zgodna z EN ISO 105-C06 S:200, wynik dla parametru zmiany barw nie mniejszy niż 4, wynik dla parametrów zabrudzenia bieli nie mniejszej niż 3 – zachodzi pewna sprzeczność?</w:t>
      </w:r>
    </w:p>
    <w:p w:rsidR="00617DE5" w:rsidRPr="003D0125" w:rsidRDefault="00617DE5" w:rsidP="003D0125">
      <w:pPr>
        <w:ind w:left="90" w:firstLine="6"/>
        <w:contextualSpacing/>
        <w:jc w:val="both"/>
        <w:rPr>
          <w:i/>
          <w:iCs/>
        </w:rPr>
      </w:pPr>
    </w:p>
    <w:p w:rsidR="003D0125" w:rsidRPr="003D0125" w:rsidRDefault="003D0125" w:rsidP="003D0125">
      <w:pPr>
        <w:contextualSpacing/>
        <w:jc w:val="both"/>
        <w:rPr>
          <w:color w:val="000000"/>
        </w:rPr>
      </w:pPr>
    </w:p>
    <w:p w:rsidR="003D0125" w:rsidRPr="00EA6612" w:rsidRDefault="005D3D0C" w:rsidP="003D0125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EA6612">
        <w:rPr>
          <w:b/>
          <w:color w:val="000000"/>
          <w:u w:val="single"/>
          <w:lang w:eastAsia="pl-PL"/>
        </w:rPr>
        <w:t>O</w:t>
      </w:r>
      <w:r w:rsidR="003D0125" w:rsidRPr="00EA6612">
        <w:rPr>
          <w:b/>
          <w:color w:val="000000"/>
          <w:u w:val="single"/>
          <w:lang w:eastAsia="pl-PL"/>
        </w:rPr>
        <w:t>dpowiedź:</w:t>
      </w:r>
    </w:p>
    <w:p w:rsidR="008669D9" w:rsidRDefault="005D3D0C" w:rsidP="003D0125">
      <w:pPr>
        <w:suppressAutoHyphens w:val="0"/>
        <w:contextualSpacing/>
        <w:jc w:val="both"/>
        <w:rPr>
          <w:color w:val="000000"/>
          <w:lang w:eastAsia="pl-PL"/>
        </w:rPr>
      </w:pPr>
      <w:r w:rsidRPr="005D3D0C">
        <w:rPr>
          <w:color w:val="000000"/>
          <w:lang w:eastAsia="pl-PL"/>
        </w:rPr>
        <w:t xml:space="preserve">Zamawiający modyfikuje </w:t>
      </w:r>
      <w:r>
        <w:rPr>
          <w:color w:val="000000"/>
          <w:lang w:eastAsia="pl-PL"/>
        </w:rPr>
        <w:t xml:space="preserve">treść działu IV SWZ dotyczącą parametrów materiału </w:t>
      </w:r>
      <w:r w:rsidR="002358E1">
        <w:rPr>
          <w:color w:val="000000"/>
          <w:lang w:eastAsia="pl-PL"/>
        </w:rPr>
        <w:t xml:space="preserve">nadając </w:t>
      </w:r>
      <w:r w:rsidR="008669D9">
        <w:rPr>
          <w:color w:val="000000"/>
          <w:lang w:eastAsia="pl-PL"/>
        </w:rPr>
        <w:t>jej następujące</w:t>
      </w:r>
      <w:r w:rsidR="00752C00">
        <w:rPr>
          <w:color w:val="000000"/>
          <w:lang w:eastAsia="pl-PL"/>
        </w:rPr>
        <w:t xml:space="preserve"> brzmienie</w:t>
      </w:r>
      <w:r w:rsidR="008669D9">
        <w:rPr>
          <w:color w:val="000000"/>
          <w:lang w:eastAsia="pl-PL"/>
        </w:rPr>
        <w:t>:</w:t>
      </w:r>
    </w:p>
    <w:p w:rsidR="008669D9" w:rsidRDefault="008669D9" w:rsidP="003D0125">
      <w:pPr>
        <w:suppressAutoHyphens w:val="0"/>
        <w:contextualSpacing/>
        <w:jc w:val="both"/>
        <w:rPr>
          <w:color w:val="000000"/>
          <w:lang w:eastAsia="pl-PL"/>
        </w:rPr>
      </w:pPr>
    </w:p>
    <w:p w:rsidR="008669D9" w:rsidRPr="008669D9" w:rsidRDefault="008669D9" w:rsidP="008669D9">
      <w:pPr>
        <w:suppressAutoHyphens w:val="0"/>
        <w:spacing w:line="276" w:lineRule="auto"/>
        <w:jc w:val="both"/>
        <w:rPr>
          <w:rFonts w:eastAsia="Calibri"/>
          <w:u w:val="single"/>
          <w:lang w:eastAsia="en-US"/>
        </w:rPr>
      </w:pPr>
      <w:r w:rsidRPr="008669D9">
        <w:rPr>
          <w:rFonts w:eastAsia="Calibri"/>
          <w:u w:val="single"/>
          <w:lang w:eastAsia="en-US"/>
        </w:rPr>
        <w:t>Parametry materiału:</w:t>
      </w:r>
    </w:p>
    <w:p w:rsidR="008669D9" w:rsidRPr="008669D9" w:rsidRDefault="008669D9" w:rsidP="008669D9">
      <w:pPr>
        <w:suppressAutoHyphens w:val="0"/>
        <w:spacing w:line="276" w:lineRule="auto"/>
        <w:jc w:val="both"/>
        <w:rPr>
          <w:rFonts w:ascii="Cambria" w:eastAsia="Calibri" w:hAnsi="Cambria"/>
          <w:lang w:eastAsia="en-US"/>
        </w:rPr>
      </w:pPr>
      <w:r w:rsidRPr="008669D9">
        <w:rPr>
          <w:rFonts w:ascii="Cambria" w:eastAsia="Calibri" w:hAnsi="Cambria"/>
          <w:lang w:eastAsia="en-US"/>
        </w:rPr>
        <w:t xml:space="preserve">- rodzaj: mieszanka bawełniano – poliestrowa </w:t>
      </w:r>
    </w:p>
    <w:p w:rsidR="008669D9" w:rsidRPr="008669D9" w:rsidRDefault="008669D9" w:rsidP="008669D9">
      <w:pPr>
        <w:suppressAutoHyphens w:val="0"/>
        <w:spacing w:line="276" w:lineRule="auto"/>
        <w:jc w:val="both"/>
        <w:rPr>
          <w:rFonts w:ascii="Cambria" w:eastAsia="Calibri" w:hAnsi="Cambria"/>
          <w:lang w:eastAsia="en-US"/>
        </w:rPr>
      </w:pPr>
      <w:r w:rsidRPr="008669D9">
        <w:rPr>
          <w:rFonts w:ascii="Cambria" w:eastAsia="Calibri" w:hAnsi="Cambria"/>
          <w:lang w:eastAsia="en-US"/>
        </w:rPr>
        <w:t>- nie prześwitujący</w:t>
      </w:r>
    </w:p>
    <w:p w:rsidR="008669D9" w:rsidRPr="008669D9" w:rsidRDefault="008669D9" w:rsidP="008669D9">
      <w:pPr>
        <w:suppressAutoHyphens w:val="0"/>
        <w:spacing w:line="276" w:lineRule="auto"/>
        <w:jc w:val="both"/>
        <w:rPr>
          <w:rFonts w:ascii="Cambria" w:eastAsia="Calibri" w:hAnsi="Cambria"/>
          <w:lang w:eastAsia="en-US"/>
        </w:rPr>
      </w:pPr>
      <w:r w:rsidRPr="008669D9">
        <w:rPr>
          <w:rFonts w:ascii="Cambria" w:eastAsia="Calibri" w:hAnsi="Cambria"/>
          <w:lang w:eastAsia="en-US"/>
        </w:rPr>
        <w:t>- przewiewny</w:t>
      </w:r>
    </w:p>
    <w:p w:rsidR="008669D9" w:rsidRPr="008669D9" w:rsidRDefault="008669D9" w:rsidP="008669D9">
      <w:pPr>
        <w:suppressAutoHyphens w:val="0"/>
        <w:spacing w:line="276" w:lineRule="auto"/>
        <w:jc w:val="both"/>
        <w:rPr>
          <w:rFonts w:ascii="Cambria" w:eastAsia="Calibri" w:hAnsi="Cambria"/>
          <w:lang w:eastAsia="en-US"/>
        </w:rPr>
      </w:pPr>
      <w:r w:rsidRPr="008669D9">
        <w:rPr>
          <w:rFonts w:ascii="Cambria" w:eastAsia="Calibri" w:hAnsi="Cambria"/>
          <w:lang w:eastAsia="en-US"/>
        </w:rPr>
        <w:t>- odporny na rozrywanie</w:t>
      </w:r>
    </w:p>
    <w:p w:rsidR="008669D9" w:rsidRPr="008669D9" w:rsidRDefault="008669D9" w:rsidP="008669D9">
      <w:pPr>
        <w:suppressAutoHyphens w:val="0"/>
        <w:spacing w:line="276" w:lineRule="auto"/>
        <w:jc w:val="both"/>
        <w:rPr>
          <w:rFonts w:ascii="Cambria" w:eastAsia="Calibri" w:hAnsi="Cambria"/>
          <w:lang w:eastAsia="en-US"/>
        </w:rPr>
      </w:pPr>
    </w:p>
    <w:p w:rsidR="008669D9" w:rsidRPr="008669D9" w:rsidRDefault="008669D9" w:rsidP="008669D9">
      <w:pPr>
        <w:suppressAutoHyphens w:val="0"/>
        <w:spacing w:line="276" w:lineRule="auto"/>
        <w:jc w:val="both"/>
        <w:rPr>
          <w:rFonts w:ascii="Cambria" w:eastAsia="Calibri" w:hAnsi="Cambria"/>
          <w:lang w:eastAsia="en-US"/>
        </w:rPr>
      </w:pPr>
      <w:r w:rsidRPr="008669D9">
        <w:rPr>
          <w:rFonts w:ascii="Cambria" w:eastAsia="Calibri" w:hAnsi="Cambria"/>
          <w:lang w:eastAsia="en-US"/>
        </w:rPr>
        <w:lastRenderedPageBreak/>
        <w:t>- nie odbarwiający przy praniu</w:t>
      </w:r>
    </w:p>
    <w:p w:rsidR="008669D9" w:rsidRPr="008669D9" w:rsidRDefault="008669D9" w:rsidP="008669D9">
      <w:pPr>
        <w:suppressAutoHyphens w:val="0"/>
        <w:spacing w:line="276" w:lineRule="auto"/>
        <w:jc w:val="both"/>
        <w:rPr>
          <w:rFonts w:ascii="Cambria" w:eastAsia="Calibri" w:hAnsi="Cambria"/>
          <w:lang w:eastAsia="en-US"/>
        </w:rPr>
      </w:pPr>
      <w:r w:rsidRPr="008669D9">
        <w:rPr>
          <w:rFonts w:ascii="Cambria" w:eastAsia="Calibri" w:hAnsi="Cambria"/>
          <w:lang w:eastAsia="en-US"/>
        </w:rPr>
        <w:t>- wykurcz tkaniny po 3 praniach do 5%</w:t>
      </w:r>
    </w:p>
    <w:p w:rsidR="008669D9" w:rsidRPr="008669D9" w:rsidRDefault="008669D9" w:rsidP="008669D9">
      <w:pPr>
        <w:suppressAutoHyphens w:val="0"/>
        <w:spacing w:line="276" w:lineRule="auto"/>
        <w:jc w:val="both"/>
        <w:rPr>
          <w:rFonts w:ascii="Cambria" w:eastAsia="Calibri" w:hAnsi="Cambria"/>
          <w:lang w:eastAsia="en-US"/>
        </w:rPr>
      </w:pPr>
      <w:r w:rsidRPr="008669D9">
        <w:rPr>
          <w:rFonts w:ascii="Cambria" w:eastAsia="Calibri" w:hAnsi="Cambria"/>
          <w:lang w:eastAsia="en-US"/>
        </w:rPr>
        <w:t xml:space="preserve">- możliwość prania w temperaturze </w:t>
      </w:r>
      <w:r w:rsidRPr="008669D9">
        <w:rPr>
          <w:rFonts w:ascii="Cambria" w:eastAsia="Calibri" w:hAnsi="Cambria"/>
          <w:b/>
          <w:lang w:eastAsia="en-US"/>
        </w:rPr>
        <w:t>95ºC</w:t>
      </w:r>
    </w:p>
    <w:p w:rsidR="009F56E1" w:rsidRPr="003D0125" w:rsidRDefault="009F56E1" w:rsidP="008669D9">
      <w:pPr>
        <w:suppressAutoHyphens w:val="0"/>
        <w:contextualSpacing/>
        <w:jc w:val="both"/>
        <w:rPr>
          <w:color w:val="000000"/>
          <w:lang w:eastAsia="pl-PL"/>
        </w:rPr>
      </w:pPr>
    </w:p>
    <w:p w:rsidR="008669D9" w:rsidRPr="008669D9" w:rsidRDefault="008669D9" w:rsidP="008669D9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="003D0125" w:rsidRPr="003D0125">
        <w:rPr>
          <w:b/>
          <w:color w:val="000000"/>
        </w:rPr>
        <w:t xml:space="preserve">ytanie nr </w:t>
      </w:r>
      <w:r w:rsidR="00126B7A">
        <w:rPr>
          <w:b/>
          <w:color w:val="000000"/>
        </w:rPr>
        <w:t>2</w:t>
      </w:r>
    </w:p>
    <w:p w:rsidR="008669D9" w:rsidRPr="008669D9" w:rsidRDefault="008669D9" w:rsidP="008669D9">
      <w:pPr>
        <w:pStyle w:val="Default"/>
        <w:jc w:val="both"/>
      </w:pPr>
      <w:r w:rsidRPr="008669D9">
        <w:t xml:space="preserve">Czy zamawiający w związku z okresem świątecznym, możliwością zmiany tkaniny oraz konieczności dostarczenia próbek </w:t>
      </w:r>
      <w:r>
        <w:t>(</w:t>
      </w:r>
      <w:r w:rsidRPr="008669D9">
        <w:t xml:space="preserve">kurier) może przesunąć termin składania ofert </w:t>
      </w:r>
      <w:r>
        <w:t xml:space="preserve">                </w:t>
      </w:r>
      <w:r w:rsidRPr="008669D9">
        <w:t>do dnia 22.04.2022</w:t>
      </w:r>
      <w:r>
        <w:t xml:space="preserve"> </w:t>
      </w:r>
      <w:r w:rsidRPr="008669D9">
        <w:t>r</w:t>
      </w:r>
      <w:r>
        <w:t xml:space="preserve">. </w:t>
      </w:r>
      <w:r w:rsidRPr="008669D9">
        <w:t xml:space="preserve">? </w:t>
      </w:r>
    </w:p>
    <w:p w:rsidR="008669D9" w:rsidRDefault="008669D9" w:rsidP="003D0125">
      <w:pPr>
        <w:suppressAutoHyphens w:val="0"/>
        <w:contextualSpacing/>
        <w:jc w:val="both"/>
        <w:rPr>
          <w:b/>
          <w:color w:val="000000"/>
          <w:lang w:eastAsia="pl-PL"/>
        </w:rPr>
      </w:pPr>
    </w:p>
    <w:p w:rsidR="003D0125" w:rsidRPr="00EA6612" w:rsidRDefault="008669D9" w:rsidP="008669D9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EA6612">
        <w:rPr>
          <w:b/>
          <w:color w:val="000000"/>
          <w:u w:val="single"/>
          <w:lang w:eastAsia="pl-PL"/>
        </w:rPr>
        <w:t>O</w:t>
      </w:r>
      <w:r w:rsidR="003D0125" w:rsidRPr="00EA6612">
        <w:rPr>
          <w:b/>
          <w:color w:val="000000"/>
          <w:u w:val="single"/>
          <w:lang w:eastAsia="pl-PL"/>
        </w:rPr>
        <w:t>dpowiedź:</w:t>
      </w:r>
    </w:p>
    <w:p w:rsidR="00935529" w:rsidRDefault="009F56E1" w:rsidP="003D0125">
      <w:pPr>
        <w:contextualSpacing/>
        <w:jc w:val="both"/>
      </w:pPr>
      <w:r w:rsidRPr="00935529">
        <w:t>Zamawi</w:t>
      </w:r>
      <w:r w:rsidR="00935529" w:rsidRPr="00935529">
        <w:t xml:space="preserve">ający przedłuża termin składania ofert. </w:t>
      </w:r>
    </w:p>
    <w:p w:rsidR="00935529" w:rsidRPr="00935529" w:rsidRDefault="00935529" w:rsidP="003D0125">
      <w:pPr>
        <w:contextualSpacing/>
        <w:jc w:val="both"/>
      </w:pPr>
    </w:p>
    <w:p w:rsidR="003D0125" w:rsidRPr="00935529" w:rsidRDefault="00935529" w:rsidP="003D0125">
      <w:pPr>
        <w:contextualSpacing/>
        <w:jc w:val="both"/>
      </w:pPr>
      <w:r w:rsidRPr="00935529">
        <w:t>Treść działu XVII pkt 8 SWZ otrzymuje brzmienie:</w:t>
      </w:r>
    </w:p>
    <w:p w:rsidR="00935529" w:rsidRDefault="00935529" w:rsidP="00935529">
      <w:pPr>
        <w:pStyle w:val="pkt"/>
        <w:spacing w:line="276" w:lineRule="auto"/>
        <w:ind w:left="0" w:firstLine="0"/>
        <w:rPr>
          <w:lang w:bidi="pl-PL"/>
        </w:rPr>
      </w:pPr>
      <w:r w:rsidRPr="00935529">
        <w:rPr>
          <w:lang w:bidi="pl-PL"/>
        </w:rPr>
        <w:t xml:space="preserve">„Termin składania ofert ustala się na dzień: </w:t>
      </w:r>
      <w:r w:rsidRPr="00935529">
        <w:rPr>
          <w:b/>
          <w:lang w:bidi="pl-PL"/>
        </w:rPr>
        <w:t>26.04.2022 r. godz.10:00.</w:t>
      </w:r>
      <w:r w:rsidRPr="00935529">
        <w:rPr>
          <w:lang w:bidi="pl-PL"/>
        </w:rPr>
        <w:t>”</w:t>
      </w:r>
    </w:p>
    <w:p w:rsidR="00935529" w:rsidRPr="00935529" w:rsidRDefault="00935529" w:rsidP="00935529">
      <w:pPr>
        <w:pStyle w:val="pkt"/>
        <w:spacing w:line="276" w:lineRule="auto"/>
        <w:ind w:left="0" w:firstLine="0"/>
        <w:rPr>
          <w:lang w:bidi="pl-PL"/>
        </w:rPr>
      </w:pPr>
    </w:p>
    <w:p w:rsidR="00935529" w:rsidRPr="00935529" w:rsidRDefault="00935529" w:rsidP="00935529">
      <w:pPr>
        <w:contextualSpacing/>
        <w:jc w:val="both"/>
      </w:pPr>
      <w:r w:rsidRPr="00935529">
        <w:t>Treść działu XVIII pkt 1 SWZ otrzymuje brzmienie:</w:t>
      </w:r>
    </w:p>
    <w:p w:rsidR="00935529" w:rsidRDefault="00935529" w:rsidP="00935529">
      <w:pPr>
        <w:pStyle w:val="pkt"/>
        <w:spacing w:line="276" w:lineRule="auto"/>
        <w:ind w:left="0" w:firstLine="0"/>
        <w:rPr>
          <w:b/>
          <w:lang w:bidi="pl-PL"/>
        </w:rPr>
      </w:pPr>
      <w:r w:rsidRPr="00935529">
        <w:rPr>
          <w:lang w:bidi="pl-PL"/>
        </w:rPr>
        <w:t xml:space="preserve">„Otwarcie ofert nastąpi w dniu </w:t>
      </w:r>
      <w:r w:rsidRPr="00935529">
        <w:rPr>
          <w:b/>
          <w:lang w:bidi="pl-PL"/>
        </w:rPr>
        <w:t>26.04.2022 r. o godzinie 10:30”</w:t>
      </w:r>
    </w:p>
    <w:p w:rsidR="00935529" w:rsidRPr="00935529" w:rsidRDefault="00935529" w:rsidP="00935529">
      <w:pPr>
        <w:pStyle w:val="pkt"/>
        <w:spacing w:line="276" w:lineRule="auto"/>
        <w:ind w:left="0" w:firstLine="0"/>
        <w:rPr>
          <w:b/>
          <w:lang w:bidi="pl-PL"/>
        </w:rPr>
      </w:pPr>
    </w:p>
    <w:p w:rsidR="00935529" w:rsidRPr="00935529" w:rsidRDefault="00935529" w:rsidP="00935529">
      <w:pPr>
        <w:contextualSpacing/>
        <w:jc w:val="both"/>
      </w:pPr>
      <w:r w:rsidRPr="00935529">
        <w:t>Treść działu XIII pkt 1 SWZ otrzymuje brzmienie:</w:t>
      </w:r>
    </w:p>
    <w:p w:rsidR="00935529" w:rsidRPr="00935529" w:rsidRDefault="00935529" w:rsidP="00935529">
      <w:pPr>
        <w:pStyle w:val="pkt"/>
        <w:spacing w:line="276" w:lineRule="auto"/>
        <w:ind w:left="0" w:firstLine="0"/>
        <w:rPr>
          <w:lang w:bidi="pl-PL"/>
        </w:rPr>
      </w:pPr>
      <w:r>
        <w:rPr>
          <w:bCs/>
        </w:rPr>
        <w:t>„</w:t>
      </w:r>
      <w:r w:rsidRPr="00935529">
        <w:rPr>
          <w:bCs/>
        </w:rPr>
        <w:t>Wykonawca jest związany ofertą od dnia upływu terminu składania ofert do dnia: 2</w:t>
      </w:r>
      <w:r>
        <w:rPr>
          <w:bCs/>
        </w:rPr>
        <w:t>5</w:t>
      </w:r>
      <w:r w:rsidRPr="00935529">
        <w:rPr>
          <w:bCs/>
        </w:rPr>
        <w:t>.05.2022 r.</w:t>
      </w:r>
      <w:r>
        <w:rPr>
          <w:bCs/>
        </w:rPr>
        <w:t>”</w:t>
      </w:r>
    </w:p>
    <w:p w:rsidR="00935529" w:rsidRDefault="00935529" w:rsidP="00935529">
      <w:pPr>
        <w:contextualSpacing/>
        <w:jc w:val="both"/>
      </w:pPr>
    </w:p>
    <w:p w:rsidR="00935529" w:rsidRPr="0022129E" w:rsidRDefault="00935529" w:rsidP="00935529">
      <w:pPr>
        <w:pStyle w:val="pkt"/>
        <w:spacing w:line="276" w:lineRule="auto"/>
        <w:ind w:left="0" w:firstLine="0"/>
        <w:rPr>
          <w:rFonts w:ascii="Cambria" w:hAnsi="Cambria" w:cs="Arial"/>
          <w:lang w:bidi="pl-PL"/>
        </w:rPr>
      </w:pPr>
    </w:p>
    <w:p w:rsidR="00935529" w:rsidRDefault="00935529" w:rsidP="003D0125">
      <w:pPr>
        <w:contextualSpacing/>
        <w:jc w:val="both"/>
      </w:pPr>
    </w:p>
    <w:p w:rsidR="009F56E1" w:rsidRDefault="009F56E1" w:rsidP="003D0125">
      <w:pPr>
        <w:contextualSpacing/>
        <w:jc w:val="both"/>
      </w:pPr>
    </w:p>
    <w:p w:rsidR="009F56E1" w:rsidRPr="003D0125" w:rsidRDefault="008D12E2" w:rsidP="008D12E2">
      <w:pPr>
        <w:tabs>
          <w:tab w:val="left" w:pos="1002"/>
        </w:tabs>
        <w:contextualSpacing/>
        <w:jc w:val="both"/>
      </w:pPr>
      <w:r>
        <w:tab/>
      </w:r>
    </w:p>
    <w:sectPr w:rsidR="009F56E1" w:rsidRPr="003D0125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860" w:rsidRDefault="00DB4860">
      <w:r>
        <w:separator/>
      </w:r>
    </w:p>
  </w:endnote>
  <w:endnote w:type="continuationSeparator" w:id="0">
    <w:p w:rsidR="00DB4860" w:rsidRDefault="00D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860" w:rsidRDefault="00DB4860">
      <w:r>
        <w:separator/>
      </w:r>
    </w:p>
  </w:footnote>
  <w:footnote w:type="continuationSeparator" w:id="0">
    <w:p w:rsidR="00DB4860" w:rsidRDefault="00D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6061C2"/>
    <w:multiLevelType w:val="hybridMultilevel"/>
    <w:tmpl w:val="16840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B4C2A"/>
    <w:rsid w:val="00126B7A"/>
    <w:rsid w:val="00207F60"/>
    <w:rsid w:val="002358E1"/>
    <w:rsid w:val="002D3AA2"/>
    <w:rsid w:val="00326481"/>
    <w:rsid w:val="0035418C"/>
    <w:rsid w:val="003B241B"/>
    <w:rsid w:val="003D0125"/>
    <w:rsid w:val="003E10CB"/>
    <w:rsid w:val="00417367"/>
    <w:rsid w:val="004255E0"/>
    <w:rsid w:val="00431A0B"/>
    <w:rsid w:val="00541B66"/>
    <w:rsid w:val="00545165"/>
    <w:rsid w:val="005D3D0C"/>
    <w:rsid w:val="00607D73"/>
    <w:rsid w:val="00617DE5"/>
    <w:rsid w:val="006A77E9"/>
    <w:rsid w:val="006B417F"/>
    <w:rsid w:val="00735D02"/>
    <w:rsid w:val="00752C00"/>
    <w:rsid w:val="00765336"/>
    <w:rsid w:val="007B4A4E"/>
    <w:rsid w:val="007F5CA0"/>
    <w:rsid w:val="00846E78"/>
    <w:rsid w:val="008669D9"/>
    <w:rsid w:val="00892664"/>
    <w:rsid w:val="008D12E2"/>
    <w:rsid w:val="00926B73"/>
    <w:rsid w:val="00935529"/>
    <w:rsid w:val="00941F49"/>
    <w:rsid w:val="00946974"/>
    <w:rsid w:val="009F56E1"/>
    <w:rsid w:val="00AA2C85"/>
    <w:rsid w:val="00BA305D"/>
    <w:rsid w:val="00BC5C29"/>
    <w:rsid w:val="00C115B5"/>
    <w:rsid w:val="00C77C3D"/>
    <w:rsid w:val="00C95A2E"/>
    <w:rsid w:val="00CD0F78"/>
    <w:rsid w:val="00CF3217"/>
    <w:rsid w:val="00D754F3"/>
    <w:rsid w:val="00DB4860"/>
    <w:rsid w:val="00DC0D13"/>
    <w:rsid w:val="00E875F1"/>
    <w:rsid w:val="00EA6612"/>
    <w:rsid w:val="00EB0956"/>
    <w:rsid w:val="00F643BD"/>
    <w:rsid w:val="00F672BE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EEBB2FE-527B-4B20-AA49-3A4133BD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52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8052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80520"/>
    <w:rPr>
      <w:vertAlign w:val="superscript"/>
    </w:rPr>
  </w:style>
  <w:style w:type="paragraph" w:customStyle="1" w:styleId="Default">
    <w:name w:val="Default"/>
    <w:rsid w:val="005D3D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033C-05EE-4254-A660-22C9052D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2407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Admin</cp:lastModifiedBy>
  <cp:revision>2</cp:revision>
  <cp:lastPrinted>2022-04-13T08:16:00Z</cp:lastPrinted>
  <dcterms:created xsi:type="dcterms:W3CDTF">2022-04-13T12:59:00Z</dcterms:created>
  <dcterms:modified xsi:type="dcterms:W3CDTF">2022-04-13T12:59:00Z</dcterms:modified>
</cp:coreProperties>
</file>