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C98" w:rsidRPr="007D6960" w:rsidRDefault="00220C98" w:rsidP="009462A0">
      <w:pPr>
        <w:pStyle w:val="Tytu"/>
        <w:spacing w:after="60" w:line="276" w:lineRule="auto"/>
        <w:rPr>
          <w:rFonts w:ascii="Cambria" w:hAnsi="Cambria" w:cs="Arial"/>
          <w:iCs/>
          <w:sz w:val="20"/>
          <w:szCs w:val="20"/>
          <w:u w:val="single"/>
          <w:lang w:val="pl-PL"/>
        </w:rPr>
      </w:pPr>
      <w:bookmarkStart w:id="0" w:name="_GoBack"/>
      <w:bookmarkEnd w:id="0"/>
    </w:p>
    <w:p w:rsidR="000102C3" w:rsidRDefault="000102C3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 w:rsidRPr="007D6960">
        <w:rPr>
          <w:rFonts w:ascii="Cambria" w:hAnsi="Cambria" w:cs="Arial"/>
          <w:iCs/>
          <w:u w:val="single"/>
        </w:rPr>
        <w:t xml:space="preserve">S p e c y f i k a c j a </w:t>
      </w:r>
      <w:r w:rsidRPr="007D6960">
        <w:rPr>
          <w:rFonts w:ascii="Cambria" w:hAnsi="Cambria" w:cs="Arial"/>
          <w:iCs/>
          <w:u w:val="single"/>
        </w:rPr>
        <w:br/>
        <w:t>W a r u n k ó w</w:t>
      </w:r>
      <w:r w:rsidR="008354F8" w:rsidRPr="007D6960">
        <w:rPr>
          <w:rFonts w:ascii="Cambria" w:hAnsi="Cambria" w:cs="Arial"/>
          <w:iCs/>
          <w:u w:val="single"/>
          <w:lang w:val="pl-PL"/>
        </w:rPr>
        <w:t xml:space="preserve"> </w:t>
      </w:r>
      <w:r w:rsidRPr="007D6960">
        <w:rPr>
          <w:rFonts w:ascii="Cambria" w:hAnsi="Cambria" w:cs="Arial"/>
          <w:iCs/>
          <w:u w:val="single"/>
        </w:rPr>
        <w:t xml:space="preserve"> Z a m ó w i e n i a</w:t>
      </w:r>
      <w:r w:rsidRPr="007D6960">
        <w:rPr>
          <w:rFonts w:ascii="Cambria" w:hAnsi="Cambria" w:cs="Arial"/>
          <w:iCs/>
          <w:u w:val="single"/>
        </w:rPr>
        <w:br/>
        <w:t>(SWZ)</w:t>
      </w:r>
    </w:p>
    <w:p w:rsidR="00702C6B" w:rsidRPr="00702C6B" w:rsidRDefault="00AD198A" w:rsidP="009462A0">
      <w:pPr>
        <w:pStyle w:val="Tytu"/>
        <w:spacing w:after="60" w:line="276" w:lineRule="auto"/>
        <w:rPr>
          <w:rFonts w:ascii="Cambria" w:hAnsi="Cambria" w:cs="Arial"/>
          <w:iCs/>
          <w:u w:val="single"/>
          <w:lang w:val="pl-PL"/>
        </w:rPr>
      </w:pPr>
      <w:r>
        <w:rPr>
          <w:rFonts w:ascii="Cambria" w:hAnsi="Cambria" w:cs="Arial"/>
          <w:iCs/>
          <w:u w:val="single"/>
          <w:lang w:val="pl-PL"/>
        </w:rPr>
        <w:t>Dostawa wyrobów medycznych.</w:t>
      </w:r>
    </w:p>
    <w:p w:rsidR="000102C3" w:rsidRPr="007D6960" w:rsidRDefault="005F239C" w:rsidP="00390516">
      <w:pPr>
        <w:pStyle w:val="Nagwek4"/>
        <w:numPr>
          <w:ilvl w:val="0"/>
          <w:numId w:val="5"/>
        </w:numPr>
        <w:shd w:val="clear" w:color="auto" w:fill="BFBFBF"/>
        <w:spacing w:after="120" w:line="276" w:lineRule="auto"/>
        <w:ind w:left="426" w:hanging="426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Nazwa oraz adres </w:t>
      </w:r>
      <w:r>
        <w:rPr>
          <w:rFonts w:ascii="Cambria" w:hAnsi="Cambria" w:cs="Arial"/>
          <w:sz w:val="24"/>
          <w:szCs w:val="24"/>
          <w:lang w:val="pl-PL"/>
        </w:rPr>
        <w:t>Z</w:t>
      </w:r>
      <w:proofErr w:type="spellStart"/>
      <w:r w:rsidR="000102C3" w:rsidRPr="007D6960">
        <w:rPr>
          <w:rFonts w:ascii="Cambria" w:hAnsi="Cambria" w:cs="Arial"/>
          <w:sz w:val="24"/>
          <w:szCs w:val="24"/>
        </w:rPr>
        <w:t>amawiającego</w:t>
      </w:r>
      <w:proofErr w:type="spellEnd"/>
      <w:r w:rsidR="000102C3" w:rsidRPr="007D6960">
        <w:rPr>
          <w:rFonts w:ascii="Cambria" w:hAnsi="Cambria" w:cs="Arial"/>
          <w:sz w:val="24"/>
          <w:szCs w:val="24"/>
        </w:rPr>
        <w:t>.</w:t>
      </w: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6095"/>
      </w:tblGrid>
      <w:tr w:rsidR="00140C68" w:rsidRPr="00F30161" w:rsidTr="007A333D">
        <w:trPr>
          <w:trHeight w:val="801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0C68" w:rsidRPr="007D6960" w:rsidRDefault="00140C68" w:rsidP="009462A0">
            <w:pPr>
              <w:pStyle w:val="Tekstpodstawowy3"/>
              <w:tabs>
                <w:tab w:val="left" w:pos="2410"/>
              </w:tabs>
              <w:spacing w:after="0"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Szpital Specjalistyczny w Brzozowie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Podkarpacki Ośrodek Onkologiczny</w:t>
            </w:r>
          </w:p>
          <w:p w:rsidR="00915C02" w:rsidRPr="00915C02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tel./fax: 13 4309552, 13 4309552</w:t>
            </w:r>
            <w:r w:rsidR="00915C02" w:rsidRPr="00915C0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:rsidR="00915C02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30161">
              <w:rPr>
                <w:rFonts w:ascii="Cambria" w:hAnsi="Cambria" w:cs="Arial"/>
                <w:b/>
                <w:bCs/>
                <w:sz w:val="20"/>
                <w:szCs w:val="20"/>
              </w:rPr>
              <w:t>e-mail:onkologia@szpital-brzozow.pl</w:t>
            </w:r>
          </w:p>
          <w:p w:rsidR="00F30161" w:rsidRPr="00F30161" w:rsidRDefault="00F30161" w:rsidP="00915C02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strona internetowa: www.szpital-brzozow.pl</w:t>
            </w:r>
          </w:p>
          <w:p w:rsidR="00140C68" w:rsidRPr="00F30161" w:rsidRDefault="00F30161" w:rsidP="00F30161">
            <w:pPr>
              <w:spacing w:line="276" w:lineRule="auto"/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val="de-DE"/>
              </w:rPr>
              <w:t>NIP: 6861441430</w:t>
            </w:r>
          </w:p>
        </w:tc>
      </w:tr>
      <w:tr w:rsidR="00AE2D8D" w:rsidRPr="00A531D9" w:rsidTr="00276FBB">
        <w:trPr>
          <w:trHeight w:val="801"/>
        </w:trPr>
        <w:tc>
          <w:tcPr>
            <w:tcW w:w="86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2D8D" w:rsidRPr="007D6960" w:rsidRDefault="00AE2D8D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Zmiany i wyjaśnienia treści SWZ oraz inne dokumenty zamówienia bezpośrednio związane z</w:t>
            </w:r>
            <w:r w:rsidR="00B70FF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 </w:t>
            </w:r>
            <w:r w:rsidR="00B5418C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postę</w:t>
            </w:r>
            <w:r w:rsidRPr="007D6960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 xml:space="preserve">powaniem o udzielenie zamówienia będą udostępniane na stronie internetowej </w:t>
            </w:r>
          </w:p>
          <w:p w:rsidR="00702C6B" w:rsidRPr="00A469FC" w:rsidRDefault="00F6176E" w:rsidP="00B70FF0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  <w:r w:rsidRP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http://</w:t>
            </w:r>
            <w:r w:rsidR="00E33BEE"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  <w:t>www.szpital-brzozow.pl</w:t>
            </w:r>
          </w:p>
        </w:tc>
      </w:tr>
    </w:tbl>
    <w:p w:rsidR="000102C3" w:rsidRPr="007D6960" w:rsidRDefault="000102C3" w:rsidP="00390516">
      <w:pPr>
        <w:pStyle w:val="Nagwek4"/>
        <w:numPr>
          <w:ilvl w:val="0"/>
          <w:numId w:val="5"/>
        </w:numPr>
        <w:shd w:val="clear" w:color="auto" w:fill="BFBFBF"/>
        <w:spacing w:before="120" w:after="0" w:line="276" w:lineRule="auto"/>
        <w:ind w:left="426" w:hanging="426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</w:rPr>
        <w:t>Tryb udzielenia zamówienia.</w:t>
      </w:r>
    </w:p>
    <w:p w:rsidR="008354F8" w:rsidRPr="007D6960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  <w:lang w:val="x-none" w:eastAsia="x-none"/>
        </w:rPr>
      </w:pP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Postępowanie o udzielenie zamówienia publicznego prowadzone jest w trybie podstawowym na podstawie art. 275 pkt 1 ustawy z dnia 11 września 2019 r. - Prawo zamówień publicznych (Dz. U. z</w:t>
      </w:r>
      <w:r w:rsidR="00B70FF0">
        <w:rPr>
          <w:rFonts w:ascii="Cambria" w:hAnsi="Cambria" w:cs="Arial"/>
          <w:bCs/>
          <w:sz w:val="20"/>
          <w:szCs w:val="20"/>
          <w:lang w:eastAsia="x-none"/>
        </w:rPr>
        <w:t> 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2019 r., poz. 2019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 xml:space="preserve"> ze zm.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) [zwanej dalej także „</w:t>
      </w:r>
      <w:r w:rsidRPr="007D6960">
        <w:rPr>
          <w:rFonts w:ascii="Cambria" w:hAnsi="Cambria" w:cs="Arial"/>
          <w:bCs/>
          <w:sz w:val="20"/>
          <w:szCs w:val="20"/>
          <w:lang w:eastAsia="x-none"/>
        </w:rPr>
        <w:t>ustawa Pzp</w:t>
      </w: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”].</w:t>
      </w:r>
    </w:p>
    <w:p w:rsidR="0079016F" w:rsidRPr="00DE6D25" w:rsidRDefault="008354F8" w:rsidP="0039051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</w:rPr>
      </w:pPr>
      <w:r w:rsidRPr="007D6960">
        <w:rPr>
          <w:rFonts w:ascii="Cambria" w:hAnsi="Cambria" w:cs="Arial"/>
          <w:bCs/>
          <w:sz w:val="20"/>
          <w:szCs w:val="20"/>
          <w:lang w:val="x-none" w:eastAsia="x-none"/>
        </w:rPr>
        <w:t>Zamawiający nie przewiduje wyboru najkorzystniejszej oferty z możliwością prowadzenia negocjacji.</w:t>
      </w:r>
    </w:p>
    <w:p w:rsidR="00DE6D25" w:rsidRDefault="00DE6D25" w:rsidP="00DE6D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146"/>
        <w:jc w:val="both"/>
        <w:rPr>
          <w:rFonts w:ascii="Cambria" w:hAnsi="Cambria" w:cs="Arial"/>
          <w:bCs/>
          <w:iCs/>
          <w:sz w:val="20"/>
          <w:szCs w:val="20"/>
        </w:rPr>
      </w:pPr>
      <w:r w:rsidRPr="00DE6D25">
        <w:rPr>
          <w:rFonts w:ascii="Cambria" w:hAnsi="Cambria" w:cs="Arial"/>
          <w:bCs/>
          <w:iCs/>
          <w:sz w:val="20"/>
          <w:szCs w:val="20"/>
        </w:rPr>
        <w:t>W postępowaniu</w:t>
      </w:r>
      <w:r w:rsidR="007E4CB0">
        <w:rPr>
          <w:rFonts w:ascii="Cambria" w:hAnsi="Cambria" w:cs="Arial"/>
          <w:bCs/>
          <w:iCs/>
          <w:sz w:val="20"/>
          <w:szCs w:val="20"/>
        </w:rPr>
        <w:t xml:space="preserve"> </w:t>
      </w:r>
      <w:r w:rsidR="00186411">
        <w:rPr>
          <w:rFonts w:ascii="Cambria" w:hAnsi="Cambria" w:cs="Arial"/>
          <w:bCs/>
          <w:iCs/>
          <w:sz w:val="20"/>
          <w:szCs w:val="20"/>
        </w:rPr>
        <w:t xml:space="preserve"> </w:t>
      </w:r>
      <w:r>
        <w:rPr>
          <w:rFonts w:ascii="Cambria" w:hAnsi="Cambria" w:cs="Arial"/>
          <w:bCs/>
          <w:iCs/>
          <w:sz w:val="20"/>
          <w:szCs w:val="20"/>
        </w:rPr>
        <w:t xml:space="preserve"> ma zastosowania art. 274</w:t>
      </w:r>
      <w:r w:rsidRPr="00DE6D25">
        <w:rPr>
          <w:rFonts w:ascii="Cambria" w:hAnsi="Cambria" w:cs="Arial"/>
          <w:bCs/>
          <w:iCs/>
          <w:sz w:val="20"/>
          <w:szCs w:val="20"/>
        </w:rPr>
        <w:t xml:space="preserve"> ustawy Prawo zamówień publicznych.</w:t>
      </w:r>
    </w:p>
    <w:p w:rsidR="00A469FC" w:rsidRPr="007D6960" w:rsidRDefault="00A469FC" w:rsidP="00DE6D25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1146"/>
        <w:jc w:val="both"/>
        <w:rPr>
          <w:rFonts w:ascii="Cambria" w:hAnsi="Cambria" w:cs="Arial"/>
          <w:bCs/>
          <w:iCs/>
          <w:sz w:val="20"/>
          <w:szCs w:val="20"/>
        </w:rPr>
      </w:pPr>
      <w:r>
        <w:rPr>
          <w:rFonts w:ascii="Cambria" w:hAnsi="Cambria" w:cs="Arial"/>
          <w:bCs/>
          <w:iCs/>
          <w:sz w:val="20"/>
          <w:szCs w:val="20"/>
        </w:rPr>
        <w:t>Przedmiotowe środki dowodowe podlegają uzupełnieniu.</w:t>
      </w:r>
    </w:p>
    <w:p w:rsidR="00B059D8" w:rsidRPr="00604514" w:rsidRDefault="00B059D8" w:rsidP="00B059D8">
      <w:pPr>
        <w:autoSpaceDE w:val="0"/>
        <w:spacing w:line="276" w:lineRule="auto"/>
        <w:ind w:left="1146"/>
        <w:jc w:val="both"/>
        <w:rPr>
          <w:rFonts w:ascii="Cambria" w:hAnsi="Cambria" w:cs="Arial"/>
          <w:sz w:val="20"/>
          <w:szCs w:val="20"/>
        </w:rPr>
      </w:pPr>
    </w:p>
    <w:p w:rsidR="00B059D8" w:rsidRPr="007D6960" w:rsidRDefault="008A1E26" w:rsidP="00B059D8">
      <w:pPr>
        <w:numPr>
          <w:ilvl w:val="0"/>
          <w:numId w:val="5"/>
        </w:numPr>
        <w:shd w:val="clear" w:color="auto" w:fill="BFBFBF"/>
        <w:tabs>
          <w:tab w:val="left" w:pos="0"/>
          <w:tab w:val="left" w:pos="426"/>
        </w:tabs>
        <w:spacing w:line="276" w:lineRule="auto"/>
        <w:ind w:hanging="1146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Warunki udziału w postę</w:t>
      </w:r>
      <w:r w:rsidR="00B059D8">
        <w:rPr>
          <w:rFonts w:ascii="Cambria" w:hAnsi="Cambria" w:cs="Arial"/>
          <w:b/>
        </w:rPr>
        <w:t>powaniu.</w:t>
      </w:r>
    </w:p>
    <w:p w:rsidR="004B0FE2" w:rsidRDefault="004B0FE2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O zamówienie mogą się ubiegać wykonawcy, którzy 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A016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hanging="3763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nie podlegają wykluczeniu;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stwierdzi spełnianie powyższego warunku na podstawie złożonego przez Wykonawcę oświadczenia o niepodleganiu wykluczenia z postępowania zgodnie  ze wzorem   stanowiącym załącznik nr 2 do SIWZ.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</w:p>
    <w:p w:rsidR="00702C6B" w:rsidRPr="00702C6B" w:rsidRDefault="00702C6B" w:rsidP="00A0168D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hanging="3763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  <w:r w:rsidRPr="00702C6B">
        <w:rPr>
          <w:rFonts w:ascii="Cambria" w:hAnsi="Cambria" w:cs="Arial"/>
          <w:b/>
          <w:bCs/>
          <w:i/>
          <w:iCs/>
          <w:sz w:val="20"/>
          <w:szCs w:val="20"/>
          <w:u w:val="single"/>
        </w:rPr>
        <w:t>spełniają warunki udziału w postepowaniu, dotyczące: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 xml:space="preserve">  - </w:t>
      </w:r>
      <w:r w:rsidRPr="00702C6B">
        <w:rPr>
          <w:rFonts w:ascii="Cambria" w:hAnsi="Cambria" w:cs="Arial"/>
          <w:b/>
          <w:bCs/>
          <w:iCs/>
          <w:sz w:val="20"/>
          <w:szCs w:val="20"/>
        </w:rPr>
        <w:t>zdolności do występowania w obrocie gospodarczym.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 xml:space="preserve">   -uprawnień do prowadzenia określonej działalności gospodarczej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bookmarkStart w:id="1" w:name="_Hlk64963232"/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bookmarkEnd w:id="1"/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sytuacji ekonomicznej lub  finansowej;</w:t>
      </w:r>
    </w:p>
    <w:p w:rsidR="009E6161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9E6161" w:rsidRPr="00702C6B" w:rsidRDefault="009E6161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702C6B">
        <w:rPr>
          <w:rFonts w:ascii="Cambria" w:hAnsi="Cambria" w:cs="Arial"/>
          <w:b/>
          <w:bCs/>
          <w:iCs/>
          <w:sz w:val="20"/>
          <w:szCs w:val="20"/>
        </w:rPr>
        <w:t>- zdolności technicznej lub zawodowej;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nie stawia w tym zakresie żadnych wymagań, których spełnienie Wykonawca zobowiązany jest wykazać.</w:t>
      </w: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702C6B" w:rsidRPr="00702C6B" w:rsidRDefault="00702C6B" w:rsidP="00702C6B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702C6B">
        <w:rPr>
          <w:rFonts w:ascii="Cambria" w:hAnsi="Cambria" w:cs="Arial"/>
          <w:bCs/>
          <w:iCs/>
          <w:sz w:val="20"/>
          <w:szCs w:val="20"/>
        </w:rPr>
        <w:t>Zamawiający oceni, czy wykonawcy którzy przez oferowane dostawy spełniają wymogi określone przez zamawiającego, oraz nie podlegają wykluczeniu z postępowania, na podstawie wymaganych przez zamawiającego dokumentów określonych w punkcie VI  i VII specyfikacji.</w:t>
      </w:r>
    </w:p>
    <w:p w:rsidR="00702C6B" w:rsidRDefault="00702C6B" w:rsidP="00B059D8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CE5B34" w:rsidRPr="007D6960" w:rsidRDefault="00CE5B34" w:rsidP="00390516">
      <w:pPr>
        <w:numPr>
          <w:ilvl w:val="0"/>
          <w:numId w:val="5"/>
        </w:numPr>
        <w:shd w:val="clear" w:color="auto" w:fill="BFBFBF"/>
        <w:spacing w:line="276" w:lineRule="auto"/>
        <w:ind w:left="426" w:hanging="426"/>
        <w:rPr>
          <w:rFonts w:ascii="Cambria" w:hAnsi="Cambria" w:cs="Arial"/>
          <w:b/>
          <w:sz w:val="20"/>
          <w:szCs w:val="20"/>
          <w:u w:val="single"/>
        </w:rPr>
      </w:pPr>
      <w:r w:rsidRPr="007D6960">
        <w:rPr>
          <w:rFonts w:ascii="Cambria" w:hAnsi="Cambria" w:cs="Arial"/>
          <w:b/>
          <w:sz w:val="22"/>
          <w:szCs w:val="22"/>
        </w:rPr>
        <w:t>Opis przedmiotu zamówienia</w:t>
      </w:r>
      <w:r w:rsidRPr="00350AC1">
        <w:rPr>
          <w:rFonts w:ascii="Cambria" w:hAnsi="Cambria" w:cs="Arial"/>
          <w:b/>
          <w:sz w:val="20"/>
          <w:szCs w:val="20"/>
        </w:rPr>
        <w:t>.</w:t>
      </w:r>
    </w:p>
    <w:p w:rsidR="00591EB3" w:rsidRPr="007D6960" w:rsidRDefault="00591EB3" w:rsidP="00E317EA">
      <w:pPr>
        <w:shd w:val="clear" w:color="auto" w:fill="F2F2F2"/>
        <w:tabs>
          <w:tab w:val="left" w:pos="6060"/>
        </w:tabs>
        <w:spacing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:rsidR="005E0EA4" w:rsidRDefault="005E0EA4" w:rsidP="00E317EA">
      <w:pPr>
        <w:pStyle w:val="Tekstpodstawowy2"/>
        <w:shd w:val="clear" w:color="auto" w:fill="F2F2F2"/>
        <w:spacing w:after="0" w:line="276" w:lineRule="auto"/>
        <w:jc w:val="center"/>
        <w:rPr>
          <w:rFonts w:ascii="Cambria" w:hAnsi="Cambria"/>
          <w:b/>
          <w:sz w:val="20"/>
          <w:szCs w:val="20"/>
          <w:lang w:val="pl-PL"/>
        </w:rPr>
      </w:pPr>
      <w:r w:rsidRPr="007D6960">
        <w:rPr>
          <w:rFonts w:ascii="Cambria" w:hAnsi="Cambria"/>
          <w:b/>
          <w:color w:val="000000"/>
          <w:sz w:val="20"/>
          <w:szCs w:val="20"/>
        </w:rPr>
        <w:t>„</w:t>
      </w:r>
      <w:bookmarkStart w:id="2" w:name="_Hlk60466352"/>
      <w:r w:rsidR="00712B45">
        <w:rPr>
          <w:rFonts w:ascii="Cambria" w:hAnsi="Cambria"/>
          <w:b/>
          <w:sz w:val="20"/>
          <w:szCs w:val="20"/>
          <w:lang w:val="pl-PL"/>
        </w:rPr>
        <w:t>Dostawa wyrobów medycznych</w:t>
      </w:r>
      <w:r w:rsidR="00325B44">
        <w:rPr>
          <w:rFonts w:ascii="Cambria" w:hAnsi="Cambria"/>
          <w:b/>
          <w:sz w:val="20"/>
          <w:szCs w:val="20"/>
          <w:lang w:val="pl-PL"/>
        </w:rPr>
        <w:t>”</w:t>
      </w:r>
    </w:p>
    <w:p w:rsidR="00C327A0" w:rsidRDefault="00C327A0" w:rsidP="00C327A0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</w:p>
    <w:p w:rsidR="00325B44" w:rsidRDefault="00C327A0" w:rsidP="00C327A0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 xml:space="preserve">Zamówienie podzielone jest na </w:t>
      </w:r>
      <w:r w:rsidR="007A188C">
        <w:rPr>
          <w:rFonts w:ascii="Cambria" w:hAnsi="Cambria"/>
          <w:b/>
          <w:sz w:val="20"/>
          <w:szCs w:val="20"/>
          <w:lang w:val="pl-PL"/>
        </w:rPr>
        <w:t>2</w:t>
      </w:r>
      <w:r w:rsidR="008660C2">
        <w:rPr>
          <w:rFonts w:ascii="Cambria" w:hAnsi="Cambria"/>
          <w:b/>
          <w:sz w:val="20"/>
          <w:szCs w:val="20"/>
          <w:lang w:val="pl-PL"/>
        </w:rPr>
        <w:t xml:space="preserve"> </w:t>
      </w:r>
      <w:r>
        <w:rPr>
          <w:rFonts w:ascii="Cambria" w:hAnsi="Cambria"/>
          <w:b/>
          <w:sz w:val="20"/>
          <w:szCs w:val="20"/>
          <w:lang w:val="pl-PL"/>
        </w:rPr>
        <w:t>części:</w:t>
      </w:r>
    </w:p>
    <w:p w:rsidR="00C327A0" w:rsidRDefault="00C327A0" w:rsidP="00C327A0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</w:p>
    <w:p w:rsidR="00C327A0" w:rsidRDefault="007A188C" w:rsidP="00C327A0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</w:t>
      </w:r>
      <w:r w:rsidR="0089493D">
        <w:rPr>
          <w:rFonts w:ascii="Cambria" w:hAnsi="Cambria"/>
          <w:b/>
          <w:sz w:val="20"/>
          <w:szCs w:val="20"/>
          <w:lang w:val="pl-PL"/>
        </w:rPr>
        <w:t xml:space="preserve"> </w:t>
      </w:r>
      <w:r w:rsidR="00C327A0">
        <w:rPr>
          <w:rFonts w:ascii="Cambria" w:hAnsi="Cambria"/>
          <w:b/>
          <w:sz w:val="20"/>
          <w:szCs w:val="20"/>
          <w:lang w:val="pl-PL"/>
        </w:rPr>
        <w:t xml:space="preserve"> 1:</w:t>
      </w:r>
    </w:p>
    <w:p w:rsidR="00C327A0" w:rsidRPr="007A188C" w:rsidRDefault="007A188C" w:rsidP="00A0168D">
      <w:pPr>
        <w:pStyle w:val="Tekstpodstawowy2"/>
        <w:numPr>
          <w:ilvl w:val="0"/>
          <w:numId w:val="40"/>
        </w:numPr>
        <w:shd w:val="clear" w:color="auto" w:fill="F2F2F2"/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  <w:lang w:val="pl-PL"/>
        </w:rPr>
      </w:pPr>
      <w:r w:rsidRPr="007A188C">
        <w:rPr>
          <w:rFonts w:ascii="Cambria" w:hAnsi="Cambria"/>
          <w:b/>
          <w:sz w:val="20"/>
          <w:szCs w:val="20"/>
          <w:lang w:val="pl-PL"/>
        </w:rPr>
        <w:t xml:space="preserve">Urządzenie do terapii podciśnieniowej – </w:t>
      </w:r>
      <w:proofErr w:type="spellStart"/>
      <w:r w:rsidRPr="007A188C">
        <w:rPr>
          <w:rFonts w:ascii="Cambria" w:hAnsi="Cambria"/>
          <w:b/>
          <w:sz w:val="20"/>
          <w:szCs w:val="20"/>
          <w:lang w:val="pl-PL"/>
        </w:rPr>
        <w:t>szt</w:t>
      </w:r>
      <w:proofErr w:type="spellEnd"/>
      <w:r w:rsidRPr="007A188C">
        <w:rPr>
          <w:rFonts w:ascii="Cambria" w:hAnsi="Cambria"/>
          <w:b/>
          <w:sz w:val="20"/>
          <w:szCs w:val="20"/>
          <w:lang w:val="pl-PL"/>
        </w:rPr>
        <w:t xml:space="preserve"> 1</w:t>
      </w:r>
    </w:p>
    <w:p w:rsidR="00C327A0" w:rsidRDefault="00C327A0" w:rsidP="00C327A0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</w:p>
    <w:p w:rsidR="00C327A0" w:rsidRDefault="007A188C" w:rsidP="007A188C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>Część 2:</w:t>
      </w:r>
    </w:p>
    <w:p w:rsidR="007A188C" w:rsidRPr="007A188C" w:rsidRDefault="007A188C" w:rsidP="007A188C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  <w:r>
        <w:rPr>
          <w:rFonts w:ascii="Cambria" w:hAnsi="Cambria"/>
          <w:b/>
          <w:sz w:val="20"/>
          <w:szCs w:val="20"/>
          <w:lang w:val="pl-PL"/>
        </w:rPr>
        <w:t xml:space="preserve">1. Respirator – </w:t>
      </w:r>
      <w:proofErr w:type="spellStart"/>
      <w:r>
        <w:rPr>
          <w:rFonts w:ascii="Cambria" w:hAnsi="Cambria"/>
          <w:b/>
          <w:sz w:val="20"/>
          <w:szCs w:val="20"/>
          <w:lang w:val="pl-PL"/>
        </w:rPr>
        <w:t>szt</w:t>
      </w:r>
      <w:proofErr w:type="spellEnd"/>
      <w:r>
        <w:rPr>
          <w:rFonts w:ascii="Cambria" w:hAnsi="Cambria"/>
          <w:b/>
          <w:sz w:val="20"/>
          <w:szCs w:val="20"/>
          <w:lang w:val="pl-PL"/>
        </w:rPr>
        <w:t xml:space="preserve"> 1</w:t>
      </w:r>
    </w:p>
    <w:p w:rsidR="00C327A0" w:rsidRDefault="00C327A0" w:rsidP="00C327A0">
      <w:pPr>
        <w:pStyle w:val="Tekstpodstawowy2"/>
        <w:shd w:val="clear" w:color="auto" w:fill="F2F2F2"/>
        <w:spacing w:after="0" w:line="276" w:lineRule="auto"/>
        <w:jc w:val="both"/>
        <w:rPr>
          <w:rFonts w:ascii="Cambria" w:hAnsi="Cambria"/>
          <w:b/>
          <w:sz w:val="20"/>
          <w:szCs w:val="20"/>
          <w:lang w:val="pl-PL"/>
        </w:rPr>
      </w:pPr>
    </w:p>
    <w:bookmarkEnd w:id="2"/>
    <w:p w:rsidR="00591EB3" w:rsidRPr="007D6960" w:rsidRDefault="00591EB3" w:rsidP="008660C2">
      <w:pPr>
        <w:shd w:val="clear" w:color="auto" w:fill="F2F2F2"/>
        <w:tabs>
          <w:tab w:val="left" w:pos="6060"/>
        </w:tabs>
        <w:spacing w:line="276" w:lineRule="auto"/>
        <w:rPr>
          <w:rFonts w:ascii="Cambria" w:hAnsi="Cambria" w:cs="Arial"/>
          <w:b/>
          <w:sz w:val="20"/>
          <w:szCs w:val="20"/>
        </w:rPr>
      </w:pPr>
    </w:p>
    <w:p w:rsidR="00325B44" w:rsidRDefault="00325B44" w:rsidP="00702C6B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D069EC" w:rsidRDefault="00D069EC" w:rsidP="00D069EC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069EC">
        <w:rPr>
          <w:rFonts w:ascii="Cambria" w:hAnsi="Cambria"/>
          <w:b/>
          <w:bCs/>
          <w:sz w:val="20"/>
          <w:szCs w:val="20"/>
        </w:rPr>
        <w:t>Szczegółowy opis przedmiotu zamówienia:</w:t>
      </w:r>
    </w:p>
    <w:p w:rsidR="00D069EC" w:rsidRDefault="007A188C" w:rsidP="00D069EC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Część 1</w:t>
      </w:r>
      <w:r w:rsidR="00D069EC">
        <w:rPr>
          <w:rFonts w:ascii="Cambria" w:hAnsi="Cambria"/>
          <w:b/>
          <w:bCs/>
          <w:sz w:val="20"/>
          <w:szCs w:val="20"/>
        </w:rPr>
        <w:t>:</w:t>
      </w:r>
    </w:p>
    <w:p w:rsidR="007A188C" w:rsidRDefault="007A188C" w:rsidP="00D069EC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9563" w:type="dxa"/>
        <w:tblInd w:w="-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6662"/>
        <w:gridCol w:w="2268"/>
      </w:tblGrid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URZĄDZENIE DO TERAPII PODCIŚNIENIOWEJ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188C" w:rsidRPr="007A188C" w:rsidRDefault="007A188C" w:rsidP="008B121D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WYMAGANE PARAMETRY</w:t>
            </w:r>
          </w:p>
        </w:tc>
      </w:tr>
      <w:tr w:rsidR="007A188C" w:rsidRPr="007A188C" w:rsidTr="007A188C">
        <w:trPr>
          <w:trHeight w:val="197"/>
        </w:trPr>
        <w:tc>
          <w:tcPr>
            <w:tcW w:w="9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Urządzenie, wytwarzające ujemne ciśnienie mierzone w ranie o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wartości od 25-200mm/Hg z możliwością cyklicznego automatycznego płukania leczonej rany. Urządzenie przeznaczone do pracy na stanowisku stacjonarnym i  mobilnym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Możliwość zmiany ciśnienia co 25 mm/HG. Zasilanie sieciowe 230 v 50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zastosowania terapii ciągłej lub przerywanej z regulacją czasu pracy i przerwy w zależności od leczonej rany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regulacji natężenia prędkości  z jaką osiągane jest ciśnienie docelowe w ranie (niskie, średnie, wysokie)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Urządzenie posiadające funkcję podawania i pozostawienia płynu w ranie (namaczanie opatrunku) regulacja od 1 sekundy do 30 minut, możliwość stosowania podciśnienia pomiędzy instalacjami od 3 min. do 12 godz. Objętość podawanego płynu od 6 ml do 500 ml z odstępem o różnych wartościach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Asystent automatycznego podawania ilości płynu z możliwością ustawienia ręcznego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prowadzenia terapii przez 24 godziny.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Wskaźnik naładowania baterii (bateria wewnętrzna działająca przez około 6 godzin)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Wbudowane ostrzeżenia i alarmy dotyczące nieprawidłowości opatrunku, drenu, wydzieliny, kanistra, akumulatora:</w:t>
            </w:r>
          </w:p>
          <w:p w:rsidR="007A188C" w:rsidRPr="007A188C" w:rsidRDefault="007A188C" w:rsidP="007A188C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ostrzeżenie o niskim naładowaniu akumulatora, alarm krytycznego stanu akumulatora, akumulator rozładowany,</w:t>
            </w:r>
          </w:p>
          <w:p w:rsidR="007A188C" w:rsidRPr="007A188C" w:rsidRDefault="007A188C" w:rsidP="007A188C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alarm dotyczący pełnego zbiornika, pustego worka/butelki z roztworem, braku podłączenia, </w:t>
            </w:r>
          </w:p>
          <w:p w:rsidR="007A188C" w:rsidRPr="007A188C" w:rsidRDefault="007A188C" w:rsidP="007A188C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braku aktywności systemu terapeutycznego, błędu systemu,  </w:t>
            </w:r>
          </w:p>
          <w:p w:rsidR="007A188C" w:rsidRPr="007A188C" w:rsidRDefault="007A188C" w:rsidP="007A188C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lastRenderedPageBreak/>
              <w:t>alarm temperatury wewnętrznej,</w:t>
            </w:r>
          </w:p>
          <w:p w:rsidR="007A188C" w:rsidRPr="007A188C" w:rsidRDefault="007A188C" w:rsidP="007A188C">
            <w:pPr>
              <w:numPr>
                <w:ilvl w:val="0"/>
                <w:numId w:val="62"/>
              </w:num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alarm odchyleń ciśnienia i przerwania terapii, niskiego ciśnienia, braku płynu do płukania, maksymalnego napełnienia zbiornika,</w:t>
            </w:r>
          </w:p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nieszczelności w systemie terapeutycznym, przerwanie terapii, niedrożności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lastRenderedPageBreak/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Programowane ustawienia terapii według rodzaju rany ułatwia konfigurację terminu serwisowania i kontroli urządzenia z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wbudowana pamięcią pozwalającą na zapis całej terapii leczonego pacjenta, port USB, SD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card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- umożliwiający eksport zapisanych danych terapii prowadzonych u pacjenta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TAK, WYMAGANE 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Ekran dotykowy z językiem polskim umożliwiający sterowanie urządzeniem z instrukcją obsługi w języku polskim. Możliwość ustawienia blokady przed przypadkowymi zmianami parametrów lub wyłączeniem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System kontroli i automatycznej regulacji poziomu podciśnienia w ranie,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Urządzenie zgodne z wymaganiami Dyrektywy Rady dotyczącej urządzeń medycznych (93/42/EWG) CE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Urządzenie posiadające „funkcje dziennik” tj. rejestrowanie liczby elementów opatrunku, wymiany zbiornika, kontroli napełniania, cyklu nasiąkania, obrazowania ran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podłączenia zbiorników o różnej pojemności ml (300,500, 1000), zawieszenia na stojaku do kroplówek lub łóżku- posiadające uchwyt do przenoszenia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Gwarancja 24 miesiące (w trakcie gwarancji minimum 2 przeglądy serwisowe)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</w:tbl>
    <w:p w:rsidR="007A188C" w:rsidRDefault="007A188C" w:rsidP="00D069EC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A188C" w:rsidRDefault="007A188C" w:rsidP="00D069EC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7A188C" w:rsidRDefault="007A188C" w:rsidP="00D069EC">
      <w:pPr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Część 2 </w:t>
      </w:r>
    </w:p>
    <w:p w:rsidR="007A188C" w:rsidRPr="007A188C" w:rsidRDefault="007A188C" w:rsidP="007A188C">
      <w:pPr>
        <w:spacing w:line="276" w:lineRule="auto"/>
        <w:jc w:val="both"/>
        <w:rPr>
          <w:rFonts w:ascii="Cambria" w:hAnsi="Cambria"/>
          <w:bCs/>
          <w:i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6662"/>
        <w:gridCol w:w="2268"/>
      </w:tblGrid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RESPIRATOR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WYMAGANE PARAMETRY</w:t>
            </w:r>
          </w:p>
        </w:tc>
      </w:tr>
      <w:tr w:rsidR="007A188C" w:rsidRPr="007A188C" w:rsidTr="007A188C">
        <w:trPr>
          <w:trHeight w:val="19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8B121D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INFORMACJE OGÓLNE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Respirator do terapii niewydolności oddechowej różnego pochodzenia do stosowania w warunkach intensywnej terapii. Rok produkcji min. 2022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Respirator stacjonarny dla dorosłych i dzieci powyżej 3 kg.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Zasilanie gazowe w tlen z centralnej instalacji, minimalny zakres 2,8 do 6,0 bar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Zasilanie gazowe w sprężone powietrze z centralnej instalacji, minimalny zakres 2,8 do 6,0 bar. Respirator musi mieć możliwość podłączenia do centralnej instalacji sprężonego powietrza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Respirator na podstawie jezdnej, min dwa kółka wyposażone w blokadę.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Zasilanie AC 100-240 V 50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Hz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Awaryjne zasilanie respiratora z akumulatora wewnętrznego min. 90 minut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7A188C">
        <w:trPr>
          <w:trHeight w:val="628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TRYBY WENTYLACJI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V-A/C Wentylacja kontrolowana objętością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P-A/C Wentylacja kontrolowana ciśnieniem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PRVC Wentylacja ciśnieniowo kontrolowana z docelową objętością oddechową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TAK, WYMAGANE 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CMV/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Assist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  <w:lang w:val="en-US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  <w:lang w:val="en-US"/>
              </w:rPr>
              <w:t>V-SIMV, P-SIMV, PRVC-SIMV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13.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CPAP/PSV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lastRenderedPageBreak/>
              <w:t>14.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VS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Wdech manualny -respirator musi mieć możliwość na żądanie  lekarza podania mechanicznego oddechu o ustalonych parametrach.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Oddech spontaniczny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Westchnienia automatyczne z regulacją parametrów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Wentylacja spontaniczna na dwóch poziomach ciśnienia typu: BIPAP,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Bilevel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DuoLevel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lub podobne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Adaptacyjny tryb wentylacji w zamkniętej pętli oddechowej wg wzoru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Otis'a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dla pacjentów aktywnych i pasywnych oddechowo lub </w:t>
            </w:r>
          </w:p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- wentylacja stymulowana z nerwu przeponowego NAVA lub </w:t>
            </w:r>
          </w:p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- Proporcjonalne wspomaganie oddechu spontanicznego PAV+ zgodne z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algorytmem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Younesa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umożliwiające naturalną zmienność wzorca oddechowego z automatycznym dostosowaniem wspomagania do zmian mierzonych parametrów płuc - minimum  podatności, elastancji i oporów oddechowych pacjenta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APRV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Automatyczna próba oddechu spontanicznego pacjenta z kryterium zatrzymania próby – SBT. Jednoczesna prezentacja mini trendów.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Wentylacja nieinwazyjna NIV – min. CPAP/PSV, P-A/C, PSV-S/T i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DuoLevel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Wentylacja awaryjna przy bezdechu z regulowanym czasem bezdechu z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możliwością wyboru wentylacji objętościowej lub ciśnieniowej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Funkcja wstrzymania na wdechu min. do 20 sek.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Funkcja wstrzymania na wydechu min. do 20 sek.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Funkcja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natlenowania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z możliwością regulacji FiO2 i automatycznego rozpoznawania odłączenia i podłączenia pacjenta przy czynności odsysania z dróg oddechowych z zatrzymaniem pracy respiratora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TAK, WYMAGANE 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Automatyczna kompensacja oporów rurki intubacyjnej i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tracheostomijnej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z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ustawieniem średnicy rurki i wielkości procentowej kompensacji w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zakresie 1 – 100 %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Automatyczna kompensacja nieszczelności przy wentylacji nieinwazyjnej i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inwazyjnej.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29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Funkcja tlenoterapii (nie będąca trybem wentylacji) umożliwiająca podaż pacjentowi mieszanki powietrze/O2 o określonym - regulowanym przez użytkownika poziomie przepływu min. do 70 l/min. oraz wartości FiO2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Graficzna prezentacja płuc pacjenta wraz z prezentacją wartości cyfrowych podatności i oporów oraz min. trzech  mini trendów mierzonych parametrów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Tryb wentylacji CPRV przy resuscytacji krążeniowo-oddechowej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7A188C">
        <w:trPr>
          <w:trHeight w:val="744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PARAMETRY REGULOWANE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Częstość oddechów minimalny zakres 1–100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odd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./min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Objętość pojedynczego oddechu minimalny zakres 20– 2500 ml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Przepływ wdechowy minimalny zakres 6 – 160 l/min.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TAK, WYMAGANE 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Czas wdechu minimalny zakres 0,1 – 10 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I:E minimalny zakres 4:1 – 1:10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wyboru parametrów zależnych tzn. czasu wdechu lub stosunku wdechu do wydechu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Stężenie tlenu w mieszaninie oddechowej regulowane płynnie w zakresie 21 – 100%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39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Ciśnienie wdechowe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Pinsp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 minimalny zakres 2 – 95 cmH</w:t>
            </w:r>
            <w:r w:rsidRPr="007A188C">
              <w:rPr>
                <w:rFonts w:ascii="Cambria" w:hAnsi="Cambria"/>
                <w:bCs/>
                <w:sz w:val="20"/>
                <w:szCs w:val="20"/>
                <w:vertAlign w:val="subscript"/>
              </w:rPr>
              <w:t>2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lastRenderedPageBreak/>
              <w:t>40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Ciśnienie wspomagania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Psupp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minimalny zakres  0 – 95 cmH</w:t>
            </w:r>
            <w:r w:rsidRPr="007A188C">
              <w:rPr>
                <w:rFonts w:ascii="Cambria" w:hAnsi="Cambria"/>
                <w:bCs/>
                <w:sz w:val="20"/>
                <w:szCs w:val="20"/>
                <w:vertAlign w:val="subscript"/>
              </w:rPr>
              <w:t>2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PEEP minimalny zakres  0 – 50 cmH</w:t>
            </w:r>
            <w:r w:rsidRPr="007A188C">
              <w:rPr>
                <w:rFonts w:ascii="Cambria" w:hAnsi="Cambria"/>
                <w:bCs/>
                <w:sz w:val="20"/>
                <w:szCs w:val="20"/>
                <w:vertAlign w:val="subscript"/>
              </w:rPr>
              <w:t>2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Wysoki poziom ciśnienia przy wentylacji typu BIPAP, BILEVEL,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DuoLevel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, APRV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br/>
              <w:t>Wymagany zakres minimalny: 0-80 cmH2O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TAK, WYMAGANE 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Niski poziom ciśnienia przy wentylacji typu BIPAP, BILEVEL,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DuoLevel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, APRV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br/>
              <w:t>Wymagany zakres minimalny: 0-50 cmH2O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Czas wysokiego poziomu ciśnienia przy wentylacji typu BIPAP, BILEVEL,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DuoLevel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, APRV. Zamawiający wymaga aby respirator umożliwiał stosowanie długich czasów górnego wysokiego poziomu ciśnienia co jest szczególnie istotne w trybie wentylacji z uwolnieniem ciśnienia APRV. Wymagany zakres minimalny: 0,1 do 20 sekund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Czas niskiego poziomu ciśnienia przy wentylacji typu BIPAP, BILEVEL,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DuoLevel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, APRV. Wymagany zakres minimalny: 0,2 do 20 sekund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Czas narastania ciśnienia min. 0 – 2 s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Przepływowy tryb rozpoznawania oddechu własnego pacjenta minimalny zakres  0,5 – 20 l/min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Ciśnieniowy tryb rozpoznawania oddechu własnego pacjenta minimalny zakres  -0,5 – -20 cmH</w:t>
            </w:r>
            <w:r w:rsidRPr="007A188C">
              <w:rPr>
                <w:rFonts w:ascii="Cambria" w:hAnsi="Cambria"/>
                <w:bCs/>
                <w:sz w:val="20"/>
                <w:szCs w:val="20"/>
                <w:vertAlign w:val="subscript"/>
              </w:rPr>
              <w:t>2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49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Regulowane procentowe kryterium zakończenia fazy wdechowej w trybie PSV minimalny zakres 1 – 80 [%]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Automatyczne rozpoznanie zakończenia fazy wdechowej w trybie PSV- przy użyciu algorytmu adaptacyjnego przeznaczonego do wyodrębniania i analizowania charakterystyk krzywych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Kształt krzywej przepływu min.: prostokątna, opadająca 50%, opadająca 100%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7A188C">
        <w:trPr>
          <w:trHeight w:val="649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OBRAZOWANIE MIERZONYCH PARAMETRÓW WENTYLACJI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Kolorowy, dotykowy, pojemnościowy monitor obrazowania parametrów wentylacji, przekątna minimum 15,5 cali. Rozdzielczość min.1800x1000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obrotu monitora w płaszczyźnie poziomej i pionowej w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stosunku do respiratora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8B121D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zainstalowania ekranu respiratora (ekranu do sterowania i</w:t>
            </w:r>
            <w:r w:rsidR="008B121D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prezentacji parametrów wentylacji) niezależnie od modułu pneumatycznego.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Integralny pomiar stężenia tlenu przy pomocy niezużywalnego czujnika tlenu. Nie dopuszcza się czujników galwanicznych.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Całkowita częstość oddychania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Częstość oddechów obowiązkowych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Częstość oddechów spontanicznych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59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Wdechowa i wydechowa objętość pojedynczego oddechu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Wydechowa objętość pojedynczego oddechu na kg masy należnej pacjenta,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Vte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/IBW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Wydechowa objętość pojedynczego oddechu spontanicznego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Objętość wdechowej i wydechowej wentylacji minutowej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Wydechowa objętość minutowa wentylacji spontanicznej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Minutowa objętość przecieku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Przepływ szczytowy wdechowy i wydechowy.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Przepływ końcowo-wydechowy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lastRenderedPageBreak/>
              <w:t>67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Ciśnienie szczytowe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Średnie ciśnienie w układzie oddechowym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69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Ciśnienie PEEP/CPAP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Ciśnienie plateau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Ciśnienie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Pdrive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I:E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Czas wdechu Ti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oporów wdechowych i wydechowych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podatności statycznej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podatności dynamicznej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Pomiar ciśnienia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Pomiar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Vtrap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– objętość gazu pozostałego w płucach wytwarzana przez wewnętrzny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79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P0.1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NIF- maksymalnego ciśnienia wdechowego, negatywnej siły wdechowej.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pracy oddechowej WOB pacjenta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pracy oddechowej WOB respiratora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Pomiar wskaźnika RSB/RSBI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Pomiar stałej czasowej wydechowej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RCexp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62689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równoczesnego  obrazowania trzech przebiegów krzywych w</w:t>
            </w:r>
            <w:r w:rsidR="00762689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czasie rzeczywistym dla ciśnienia, przepływu  i objętości w funkcji czasu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jednoczesnej prezentacji przebiegów dynamicznych  i pętli oddechowej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62689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zatrzymania krzywych prezentowanych na monitorze w</w:t>
            </w:r>
            <w:r w:rsidR="00762689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dowolnym momencie w celu ich analizy.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89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zrzutu ekranu do pamięci respiratora, min. 20 ekranów. Możliwość zapisu na pamięci USB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62689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Automatyczny manewr kreślenia pętli statycznej - ciśnienie/objętość w</w:t>
            </w:r>
            <w:r w:rsidR="00762689">
              <w:rPr>
                <w:rFonts w:ascii="Cambria" w:hAnsi="Cambria"/>
                <w:bCs/>
                <w:sz w:val="20"/>
                <w:szCs w:val="20"/>
              </w:rPr>
              <w:t> </w:t>
            </w:r>
            <w:r w:rsidRPr="007A188C">
              <w:rPr>
                <w:rFonts w:ascii="Cambria" w:hAnsi="Cambria"/>
                <w:bCs/>
                <w:sz w:val="20"/>
                <w:szCs w:val="20"/>
              </w:rPr>
              <w:t>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Prezentacja na ekranie trendów graficznych i tabelarycznych z  min. 96 godzin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7A188C">
        <w:trPr>
          <w:trHeight w:val="697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ALARMY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Braku zasilania w energię elektryczną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Braku zasilania w tlen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Braku zasilania w powietrze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Objętości oddechowej (wysokiej i niskiej)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Całkowitej objętości minutowej (wysokiej i niskiej)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Wysokiego ciśnienia  w układzie pacjenta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Niskiego ciśnienia w układzie pacjenta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99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Wysokie ciśnienie PEEP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Wysokiej i niskiej częstości oddechowej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Bezdechu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Hierarchia alarmów w zależności od ważności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lastRenderedPageBreak/>
              <w:t>103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Pamięć alarmów z ich opisem, minimum 3000 zdarzeń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7A188C"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INNE FUNKCJE I WYPOSAŻENIE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Zabezpieczenie przed przypadkową zmianą parametrów wentylacji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1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Automatyczny manewr rekrutacji pęcherzyków płucnych tzw. ciągła inflacja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Możliwość rozbudowy o pomiar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kapnograficzny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z prezentacją krzywej CO2 na ekranie respiratora. Rozbudowa bez użycia serwisu.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rozbudowy o pomiar kapnografii wolumetrycznej. Rozbudowa bez użycia serwisu.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Możliwość rozbudowy o pomiar SpO2 z prezentacją parametrów na ekranie respiratora. Rozbudowa bez użycia serwisu.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109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Wstępne ustawienia parametrów wentylacji i alarmów na podstawie wagi pacjenta IBW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Programowalna przez użytkownika konfiguracja startowa respiratora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Autotest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Funkcja „zawieszenia” pracy respiratora (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Standby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Sterylizowalna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 w autoklawie zastawka wydechowa i wdechowa respiratora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</w:tabs>
              <w:spacing w:line="276" w:lineRule="auto"/>
              <w:ind w:left="33" w:hanging="33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Kompletny układ oddechowy dla dorosłych jednorazowego użytku – 5 szt.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115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 xml:space="preserve">Nebulizator siateczkowy (element drgający wykonany z palladu – zawiera 1000 </w:t>
            </w:r>
            <w:proofErr w:type="spellStart"/>
            <w:r w:rsidRPr="007A188C">
              <w:rPr>
                <w:rFonts w:ascii="Cambria" w:hAnsi="Cambria"/>
                <w:bCs/>
                <w:sz w:val="20"/>
                <w:szCs w:val="20"/>
              </w:rPr>
              <w:t>mikrootworków</w:t>
            </w:r>
            <w:proofErr w:type="spellEnd"/>
            <w:r w:rsidRPr="007A188C">
              <w:rPr>
                <w:rFonts w:ascii="Cambria" w:hAnsi="Cambria"/>
                <w:bCs/>
                <w:sz w:val="20"/>
                <w:szCs w:val="20"/>
              </w:rPr>
              <w:t>, częstotliwość drgania 128 000 na sekundę) wytwarzający cząstki leku od 1 – 5 mm, średnio 3.4 µm MMAD. Pojemność membrany na lek 6ml. Zasilany za pomocą kontrolera USB (230 V lub port USB) o dwóch zakresach pracy: 30 min oraz 6h.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116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Ramię przegubowe, uchylne do układu oddechowego pacjenta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117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Płuco testowe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118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Szyna do mocowania akcesoriów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119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Obsługa poprzez ekran dotykowy, przyciski i pokrętło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120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Aparat musi posiadać złącza do komunikacji z urządzeniami zewnętrznymi umożliwiające przesyłanie danych z respiratora: RS232, USB, Ethernet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121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122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Oprogramowanie respiratora w języku polskim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7A188C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/>
                <w:bCs/>
                <w:sz w:val="20"/>
                <w:szCs w:val="20"/>
              </w:rPr>
              <w:t>GWARANCJA I WARUNKI SERWISU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123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Przegląd techniczny urządzenia min. 1 w każdym rozpoczętym roku gwarancji.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  <w:tr w:rsidR="007A188C" w:rsidRPr="007A188C" w:rsidTr="008B121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124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Minimalna gwarancja producencka 24 miesięcy.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88C" w:rsidRPr="007A188C" w:rsidRDefault="007A188C" w:rsidP="007A188C">
            <w:pPr>
              <w:spacing w:line="276" w:lineRule="auto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7A188C">
              <w:rPr>
                <w:rFonts w:ascii="Cambria" w:hAnsi="Cambria"/>
                <w:bCs/>
                <w:sz w:val="20"/>
                <w:szCs w:val="20"/>
              </w:rPr>
              <w:t>TAK, WYMAGANE</w:t>
            </w:r>
          </w:p>
        </w:tc>
      </w:tr>
    </w:tbl>
    <w:p w:rsidR="007A188C" w:rsidRPr="007A188C" w:rsidRDefault="007A188C" w:rsidP="007A188C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</w:p>
    <w:p w:rsidR="00ED6A74" w:rsidRPr="007E202C" w:rsidRDefault="00ED6A74" w:rsidP="00D069EC">
      <w:pPr>
        <w:spacing w:line="276" w:lineRule="auto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 xml:space="preserve">Jeżeli Wykonawca stwierdzi, że użyte w SWZ i w załącznikach do SWZ normy krajowe lub normy europejskie lub normy międzynarodowe mogą wskazywać na producentów produktów lub źródła ich pochodzenia to Zamawiający dopuszcza w tym zakresie rozwiązania równoważne.   </w:t>
      </w:r>
    </w:p>
    <w:p w:rsidR="00C7474B" w:rsidRDefault="00ED6A74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7E202C">
        <w:rPr>
          <w:rFonts w:ascii="Cambria" w:hAnsi="Cambria"/>
          <w:bCs/>
          <w:sz w:val="20"/>
          <w:szCs w:val="20"/>
        </w:rPr>
        <w:t>Oznacza to, że parametry techniczne tak wskazanych produktów, określają wymaga</w:t>
      </w:r>
      <w:r w:rsidR="0069170F">
        <w:rPr>
          <w:rFonts w:ascii="Cambria" w:hAnsi="Cambria"/>
          <w:bCs/>
          <w:sz w:val="20"/>
          <w:szCs w:val="20"/>
        </w:rPr>
        <w:t>ne przez Zamawiającego</w:t>
      </w:r>
      <w:r w:rsidRPr="007E202C">
        <w:rPr>
          <w:rFonts w:ascii="Cambria" w:hAnsi="Cambria"/>
          <w:bCs/>
          <w:sz w:val="20"/>
          <w:szCs w:val="20"/>
        </w:rPr>
        <w:t xml:space="preserve"> oczekiwania co do jakości produktów, które mają być użyte do wykonania przedmiotu umowy. Ponadto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w każdym przypadku stwierdzenie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że opis czy też cecha opisanego produktu</w:t>
      </w:r>
      <w:r w:rsidR="00350AC1" w:rsidRPr="007E202C">
        <w:rPr>
          <w:rFonts w:ascii="Cambria" w:hAnsi="Cambria"/>
          <w:bCs/>
          <w:sz w:val="20"/>
          <w:szCs w:val="20"/>
        </w:rPr>
        <w:t>,</w:t>
      </w:r>
      <w:r w:rsidRPr="007E202C">
        <w:rPr>
          <w:rFonts w:ascii="Cambria" w:hAnsi="Cambria"/>
          <w:bCs/>
          <w:sz w:val="20"/>
          <w:szCs w:val="20"/>
        </w:rPr>
        <w:t xml:space="preserve"> któr</w:t>
      </w:r>
      <w:r w:rsidR="00350AC1" w:rsidRPr="007E202C">
        <w:rPr>
          <w:rFonts w:ascii="Cambria" w:hAnsi="Cambria"/>
          <w:bCs/>
          <w:sz w:val="20"/>
          <w:szCs w:val="20"/>
        </w:rPr>
        <w:t>a</w:t>
      </w:r>
      <w:r w:rsidRPr="007E202C">
        <w:rPr>
          <w:rFonts w:ascii="Cambria" w:hAnsi="Cambria"/>
          <w:bCs/>
          <w:sz w:val="20"/>
          <w:szCs w:val="20"/>
        </w:rPr>
        <w:t xml:space="preserve"> może wskazywać na źródło pochodzenia lub producenta to Wykonawca również jest uprawniony do stosowania produktów równoważnych, przez które rozumie się takie, które posiadają parametry techniczne nie gorsze od tych wskazanych w SWZ i</w:t>
      </w:r>
      <w:r w:rsidR="008824D5" w:rsidRPr="007E202C">
        <w:rPr>
          <w:rFonts w:ascii="Cambria" w:hAnsi="Cambria"/>
          <w:bCs/>
          <w:sz w:val="20"/>
          <w:szCs w:val="20"/>
        </w:rPr>
        <w:t>/lub</w:t>
      </w:r>
      <w:r w:rsidRPr="007E202C">
        <w:rPr>
          <w:rFonts w:ascii="Cambria" w:hAnsi="Cambria"/>
          <w:bCs/>
          <w:sz w:val="20"/>
          <w:szCs w:val="20"/>
        </w:rPr>
        <w:t xml:space="preserve"> w załącznikach do SWZ</w:t>
      </w:r>
      <w:r w:rsidR="00350AC1" w:rsidRPr="007E202C">
        <w:rPr>
          <w:rFonts w:ascii="Cambria" w:hAnsi="Cambria"/>
          <w:bCs/>
          <w:sz w:val="20"/>
          <w:szCs w:val="20"/>
        </w:rPr>
        <w:t>.</w:t>
      </w:r>
      <w:r w:rsidRPr="007E202C">
        <w:rPr>
          <w:rFonts w:ascii="Cambria" w:hAnsi="Cambria"/>
          <w:bCs/>
          <w:sz w:val="20"/>
          <w:szCs w:val="20"/>
        </w:rPr>
        <w:t xml:space="preserve"> </w:t>
      </w:r>
    </w:p>
    <w:p w:rsidR="00DC3551" w:rsidRDefault="00C840C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 w:cs="Arial"/>
          <w:sz w:val="20"/>
          <w:szCs w:val="20"/>
        </w:rPr>
      </w:pPr>
      <w:r w:rsidRPr="00B70FF0">
        <w:rPr>
          <w:rFonts w:ascii="Cambria" w:hAnsi="Cambria" w:cs="Arial"/>
          <w:sz w:val="20"/>
          <w:szCs w:val="20"/>
        </w:rPr>
        <w:t xml:space="preserve">Zamawiający </w:t>
      </w:r>
      <w:r w:rsidR="00AE3E2B" w:rsidRPr="00B70FF0">
        <w:rPr>
          <w:rFonts w:ascii="Cambria" w:hAnsi="Cambria" w:cs="Arial"/>
          <w:sz w:val="20"/>
          <w:szCs w:val="20"/>
        </w:rPr>
        <w:t xml:space="preserve">  </w:t>
      </w:r>
      <w:r w:rsidR="00AC4DA1" w:rsidRPr="00B70FF0">
        <w:rPr>
          <w:rFonts w:ascii="Cambria" w:hAnsi="Cambria" w:cs="Arial"/>
          <w:sz w:val="20"/>
          <w:szCs w:val="20"/>
        </w:rPr>
        <w:t>przewiduje</w:t>
      </w:r>
      <w:r w:rsidR="0069170F">
        <w:rPr>
          <w:rFonts w:ascii="Cambria" w:hAnsi="Cambria" w:cs="Arial"/>
          <w:sz w:val="20"/>
          <w:szCs w:val="20"/>
        </w:rPr>
        <w:t xml:space="preserve"> składanie ofert częściowych w zakresie nie mniejszym niż jeden pakiet.</w:t>
      </w:r>
    </w:p>
    <w:p w:rsidR="00655384" w:rsidRPr="00C7474B" w:rsidRDefault="00B70FF0" w:rsidP="00702C6B">
      <w:pPr>
        <w:pStyle w:val="Akapitzlist"/>
        <w:autoSpaceDE w:val="0"/>
        <w:adjustRightInd w:val="0"/>
        <w:spacing w:after="0"/>
        <w:ind w:left="0"/>
        <w:jc w:val="both"/>
        <w:rPr>
          <w:rFonts w:ascii="Cambria" w:hAnsi="Cambria"/>
          <w:bCs/>
          <w:sz w:val="20"/>
          <w:szCs w:val="20"/>
        </w:rPr>
      </w:pPr>
      <w:r w:rsidRPr="00C7474B">
        <w:rPr>
          <w:rFonts w:ascii="Cambria" w:hAnsi="Cambria" w:cs="Arial"/>
          <w:sz w:val="20"/>
          <w:szCs w:val="20"/>
        </w:rPr>
        <w:t>O</w:t>
      </w:r>
      <w:r w:rsidR="00CE5B34" w:rsidRPr="00C7474B">
        <w:rPr>
          <w:rFonts w:ascii="Cambria" w:hAnsi="Cambria" w:cs="Arial"/>
          <w:sz w:val="20"/>
          <w:szCs w:val="20"/>
        </w:rPr>
        <w:t>zna</w:t>
      </w:r>
      <w:r w:rsidR="009C5B47" w:rsidRPr="00C7474B">
        <w:rPr>
          <w:rFonts w:ascii="Cambria" w:hAnsi="Cambria" w:cs="Arial"/>
          <w:sz w:val="20"/>
          <w:szCs w:val="20"/>
        </w:rPr>
        <w:t>czenie przedmiotu zamówienia wg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350AC1" w:rsidRPr="00C7474B">
        <w:rPr>
          <w:rFonts w:ascii="Cambria" w:hAnsi="Cambria" w:cs="Arial"/>
          <w:sz w:val="20"/>
          <w:szCs w:val="20"/>
        </w:rPr>
        <w:t>wspólnego słownika zamówień</w:t>
      </w:r>
      <w:r w:rsidR="00CE5B34" w:rsidRPr="00C7474B">
        <w:rPr>
          <w:rFonts w:ascii="Cambria" w:hAnsi="Cambria" w:cs="Arial"/>
          <w:sz w:val="20"/>
          <w:szCs w:val="20"/>
        </w:rPr>
        <w:t xml:space="preserve"> CPV</w:t>
      </w:r>
      <w:r w:rsidR="009D3370" w:rsidRPr="00C7474B">
        <w:rPr>
          <w:rFonts w:ascii="Cambria" w:hAnsi="Cambria" w:cs="Arial"/>
          <w:sz w:val="20"/>
          <w:szCs w:val="20"/>
        </w:rPr>
        <w:t xml:space="preserve"> </w:t>
      </w:r>
      <w:r w:rsidR="00F30161" w:rsidRPr="00C7474B">
        <w:rPr>
          <w:rFonts w:ascii="Cambria" w:hAnsi="Cambria" w:cs="Arial"/>
          <w:sz w:val="20"/>
          <w:szCs w:val="20"/>
        </w:rPr>
        <w:t>:</w:t>
      </w:r>
      <w:r w:rsidR="00260D7D">
        <w:rPr>
          <w:rFonts w:ascii="Cambria" w:hAnsi="Cambria" w:cs="Arial"/>
          <w:sz w:val="20"/>
          <w:szCs w:val="20"/>
        </w:rPr>
        <w:t xml:space="preserve"> </w:t>
      </w:r>
      <w:r w:rsidR="00AD198A">
        <w:rPr>
          <w:rFonts w:ascii="Cambria" w:hAnsi="Cambria" w:cs="Arial"/>
          <w:sz w:val="20"/>
          <w:szCs w:val="20"/>
        </w:rPr>
        <w:t>331</w:t>
      </w:r>
      <w:r w:rsidR="006B25CE">
        <w:rPr>
          <w:rFonts w:ascii="Cambria" w:hAnsi="Cambria" w:cs="Arial"/>
          <w:sz w:val="20"/>
          <w:szCs w:val="20"/>
        </w:rPr>
        <w:t>00000-1.</w:t>
      </w:r>
      <w:r w:rsidR="00655384" w:rsidRPr="00C7474B">
        <w:rPr>
          <w:rFonts w:ascii="Cambria" w:hAnsi="Cambria"/>
          <w:b/>
          <w:bCs/>
          <w:sz w:val="20"/>
          <w:szCs w:val="20"/>
        </w:rPr>
        <w:t xml:space="preserve">                                        </w:t>
      </w:r>
    </w:p>
    <w:p w:rsidR="00107451" w:rsidRPr="007D6960" w:rsidRDefault="00107451" w:rsidP="009462A0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sz w:val="20"/>
          <w:szCs w:val="20"/>
        </w:rPr>
      </w:pPr>
    </w:p>
    <w:p w:rsidR="00CE5B34" w:rsidRPr="00604514" w:rsidRDefault="00CE5B34" w:rsidP="00390516">
      <w:pPr>
        <w:pStyle w:val="Tytu"/>
        <w:numPr>
          <w:ilvl w:val="0"/>
          <w:numId w:val="5"/>
        </w:numPr>
        <w:shd w:val="clear" w:color="auto" w:fill="BFBFBF"/>
        <w:overflowPunct/>
        <w:autoSpaceDE/>
        <w:autoSpaceDN/>
        <w:adjustRightInd/>
        <w:spacing w:after="120" w:line="276" w:lineRule="auto"/>
        <w:ind w:left="426" w:hanging="426"/>
        <w:jc w:val="left"/>
        <w:textAlignment w:val="auto"/>
        <w:rPr>
          <w:rFonts w:ascii="Cambria" w:hAnsi="Cambria" w:cs="Arial"/>
        </w:rPr>
      </w:pPr>
      <w:r w:rsidRPr="00604514">
        <w:rPr>
          <w:rFonts w:ascii="Cambria" w:hAnsi="Cambria" w:cs="Arial"/>
        </w:rPr>
        <w:t xml:space="preserve">Termin </w:t>
      </w:r>
      <w:r w:rsidR="00C74FFF" w:rsidRPr="00604514">
        <w:rPr>
          <w:rFonts w:ascii="Cambria" w:hAnsi="Cambria" w:cs="Arial"/>
          <w:lang w:val="pl-PL"/>
        </w:rPr>
        <w:t xml:space="preserve">i miejsce </w:t>
      </w:r>
      <w:r w:rsidR="00604514" w:rsidRPr="00604514">
        <w:rPr>
          <w:rFonts w:ascii="Cambria" w:hAnsi="Cambria" w:cs="Arial"/>
        </w:rPr>
        <w:t>wykonania przedmiotu zamówienia.</w:t>
      </w:r>
    </w:p>
    <w:p w:rsidR="007A188C" w:rsidRDefault="00604514" w:rsidP="00A0168D">
      <w:pPr>
        <w:numPr>
          <w:ilvl w:val="0"/>
          <w:numId w:val="18"/>
        </w:numPr>
        <w:autoSpaceDE w:val="0"/>
        <w:spacing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702C6B">
        <w:rPr>
          <w:rFonts w:ascii="Cambria" w:hAnsi="Cambria" w:cs="Arial"/>
          <w:sz w:val="20"/>
          <w:szCs w:val="20"/>
        </w:rPr>
        <w:t xml:space="preserve">Wymagany termin </w:t>
      </w:r>
      <w:r w:rsidR="00702C6B" w:rsidRPr="00702C6B">
        <w:rPr>
          <w:rFonts w:ascii="Cambria" w:hAnsi="Cambria" w:cs="Arial"/>
          <w:sz w:val="20"/>
          <w:szCs w:val="20"/>
        </w:rPr>
        <w:t xml:space="preserve">realizacji </w:t>
      </w:r>
      <w:r w:rsidR="00260D7D" w:rsidRPr="00702C6B">
        <w:rPr>
          <w:rFonts w:ascii="Cambria" w:hAnsi="Cambria" w:cs="Arial"/>
          <w:sz w:val="20"/>
          <w:szCs w:val="20"/>
        </w:rPr>
        <w:t xml:space="preserve">przedmiotu zamówienia: </w:t>
      </w:r>
      <w:r w:rsidR="00C23E8B">
        <w:rPr>
          <w:rFonts w:ascii="Cambria" w:hAnsi="Cambria" w:cs="Arial"/>
          <w:sz w:val="20"/>
          <w:szCs w:val="20"/>
        </w:rPr>
        <w:t xml:space="preserve"> </w:t>
      </w:r>
    </w:p>
    <w:p w:rsidR="00C74FFF" w:rsidRDefault="007A188C" w:rsidP="007A188C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- część 1 - do   </w:t>
      </w:r>
      <w:r w:rsidR="00762689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 </w:t>
      </w:r>
      <w:r w:rsidR="00C06883">
        <w:rPr>
          <w:rFonts w:ascii="Cambria" w:hAnsi="Cambria" w:cs="Arial"/>
          <w:sz w:val="20"/>
          <w:szCs w:val="20"/>
        </w:rPr>
        <w:t xml:space="preserve"> dni od podpisania umowy</w:t>
      </w:r>
      <w:r w:rsidR="00C23E8B">
        <w:rPr>
          <w:rFonts w:ascii="Cambria" w:hAnsi="Cambria" w:cs="Arial"/>
          <w:sz w:val="20"/>
          <w:szCs w:val="20"/>
        </w:rPr>
        <w:t>.</w:t>
      </w:r>
    </w:p>
    <w:p w:rsidR="007A188C" w:rsidRPr="00702C6B" w:rsidRDefault="007A188C" w:rsidP="007A188C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- część 2 – </w:t>
      </w:r>
      <w:r w:rsidR="00C06883">
        <w:rPr>
          <w:rFonts w:ascii="Cambria" w:hAnsi="Cambria" w:cs="Arial"/>
          <w:sz w:val="20"/>
          <w:szCs w:val="20"/>
        </w:rPr>
        <w:t>do 42 dni od podpisania umowy</w:t>
      </w:r>
      <w:r>
        <w:rPr>
          <w:rFonts w:ascii="Cambria" w:hAnsi="Cambria" w:cs="Arial"/>
          <w:sz w:val="20"/>
          <w:szCs w:val="20"/>
        </w:rPr>
        <w:t>.</w:t>
      </w:r>
    </w:p>
    <w:p w:rsidR="00B059D8" w:rsidRPr="00604514" w:rsidRDefault="00B059D8" w:rsidP="00B059D8">
      <w:pPr>
        <w:autoSpaceDE w:val="0"/>
        <w:spacing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671330" w:rsidP="00E317EA">
      <w:pPr>
        <w:shd w:val="clear" w:color="auto" w:fill="BFBFBF"/>
        <w:spacing w:line="276" w:lineRule="auto"/>
        <w:ind w:left="426" w:hanging="42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V</w:t>
      </w:r>
      <w:r w:rsidR="004B0FE2">
        <w:rPr>
          <w:rFonts w:ascii="Cambria" w:hAnsi="Cambria" w:cs="Arial"/>
          <w:b/>
        </w:rPr>
        <w:t>I</w:t>
      </w:r>
      <w:r w:rsidR="000C71F9" w:rsidRPr="007D6960">
        <w:rPr>
          <w:rFonts w:ascii="Cambria" w:hAnsi="Cambria" w:cs="Arial"/>
          <w:b/>
        </w:rPr>
        <w:t>.</w:t>
      </w:r>
      <w:r w:rsidR="00CE5B34" w:rsidRPr="007D6960">
        <w:rPr>
          <w:rFonts w:ascii="Cambria" w:hAnsi="Cambria" w:cs="Arial"/>
          <w:b/>
        </w:rPr>
        <w:tab/>
      </w:r>
      <w:bookmarkStart w:id="3" w:name="_Hlk59907369"/>
      <w:r w:rsidR="00007AF7" w:rsidRPr="00007AF7">
        <w:rPr>
          <w:rFonts w:ascii="Cambria" w:hAnsi="Cambria" w:cs="Arial"/>
          <w:b/>
          <w:bCs/>
        </w:rPr>
        <w:t>Podmiotowe</w:t>
      </w:r>
      <w:r w:rsidR="00E30B24">
        <w:rPr>
          <w:rFonts w:ascii="Cambria" w:hAnsi="Cambria" w:cs="Arial"/>
          <w:b/>
          <w:bCs/>
        </w:rPr>
        <w:t xml:space="preserve"> i przedmiotowe</w:t>
      </w:r>
      <w:r w:rsidR="00B5418C">
        <w:rPr>
          <w:rFonts w:ascii="Cambria" w:hAnsi="Cambria" w:cs="Arial"/>
          <w:b/>
          <w:bCs/>
        </w:rPr>
        <w:t xml:space="preserve"> </w:t>
      </w:r>
      <w:r w:rsidR="00007AF7" w:rsidRPr="00007AF7">
        <w:rPr>
          <w:rFonts w:ascii="Cambria" w:hAnsi="Cambria" w:cs="Arial"/>
          <w:b/>
          <w:bCs/>
        </w:rPr>
        <w:t xml:space="preserve"> środki dowodowe</w:t>
      </w:r>
      <w:bookmarkEnd w:id="3"/>
      <w:r w:rsidR="00E30B24">
        <w:rPr>
          <w:rFonts w:ascii="Cambria" w:hAnsi="Cambria" w:cs="Arial"/>
          <w:b/>
        </w:rPr>
        <w:t xml:space="preserve"> oraz</w:t>
      </w:r>
      <w:r w:rsidR="002A6F94">
        <w:rPr>
          <w:rFonts w:ascii="Cambria" w:hAnsi="Cambria" w:cs="Arial"/>
          <w:b/>
        </w:rPr>
        <w:t xml:space="preserve"> inne dokumenty wymagane przez zamawiającego.</w:t>
      </w:r>
    </w:p>
    <w:p w:rsidR="0043320E" w:rsidRDefault="0043320E" w:rsidP="0009607E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</w:p>
    <w:p w:rsidR="0009607E" w:rsidRPr="001F1545" w:rsidRDefault="0009607E" w:rsidP="0009607E">
      <w:pPr>
        <w:spacing w:after="24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>1</w:t>
      </w:r>
      <w:r w:rsidR="007F594B">
        <w:rPr>
          <w:rFonts w:ascii="Cambria" w:hAnsi="Cambria" w:cs="Arial"/>
          <w:sz w:val="20"/>
          <w:szCs w:val="20"/>
        </w:rPr>
        <w:t xml:space="preserve">. </w:t>
      </w:r>
      <w:r w:rsidR="007F594B" w:rsidRPr="007F594B">
        <w:rPr>
          <w:rFonts w:ascii="Cambria" w:hAnsi="Cambria" w:cs="Arial"/>
          <w:sz w:val="20"/>
          <w:szCs w:val="20"/>
          <w:u w:val="single"/>
        </w:rPr>
        <w:t>Dokumenty</w:t>
      </w:r>
      <w:r w:rsidRPr="007F594B">
        <w:rPr>
          <w:rFonts w:ascii="Cambria" w:hAnsi="Cambria" w:cs="Arial"/>
          <w:sz w:val="20"/>
          <w:szCs w:val="20"/>
          <w:u w:val="single"/>
        </w:rPr>
        <w:t>,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 które </w:t>
      </w:r>
      <w:r w:rsidR="002A3B30">
        <w:rPr>
          <w:rFonts w:ascii="Cambria" w:hAnsi="Cambria" w:cs="Arial"/>
          <w:sz w:val="20"/>
          <w:szCs w:val="20"/>
          <w:u w:val="single"/>
        </w:rPr>
        <w:t xml:space="preserve"> </w:t>
      </w:r>
      <w:r w:rsidRPr="00344FEF">
        <w:rPr>
          <w:rFonts w:ascii="Cambria" w:hAnsi="Cambria" w:cs="Arial"/>
          <w:sz w:val="20"/>
          <w:szCs w:val="20"/>
          <w:u w:val="single"/>
        </w:rPr>
        <w:t xml:space="preserve">Wykonawca zobowiązany jest dostarczyć </w:t>
      </w:r>
      <w:r w:rsidRPr="001F1545">
        <w:rPr>
          <w:rFonts w:ascii="Cambria" w:hAnsi="Cambria" w:cs="Arial"/>
          <w:b/>
          <w:sz w:val="20"/>
          <w:szCs w:val="20"/>
          <w:u w:val="single"/>
        </w:rPr>
        <w:t>wraz z ofertą przetargową:</w:t>
      </w:r>
    </w:p>
    <w:p w:rsidR="0009607E" w:rsidRDefault="0009607E" w:rsidP="0009607E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1.1. Oświadczenie o niepodleganiu wykluczeniu z postępowa</w:t>
      </w:r>
      <w:r w:rsidR="002A6F94">
        <w:rPr>
          <w:rFonts w:ascii="Cambria" w:hAnsi="Cambria" w:cs="Arial"/>
          <w:sz w:val="20"/>
          <w:szCs w:val="20"/>
        </w:rPr>
        <w:t xml:space="preserve">nia- wzór zawarty jest w załączniku </w:t>
      </w:r>
      <w:r w:rsidR="005E7D44">
        <w:rPr>
          <w:rFonts w:ascii="Cambria" w:hAnsi="Cambria" w:cs="Arial"/>
          <w:sz w:val="20"/>
          <w:szCs w:val="20"/>
        </w:rPr>
        <w:t xml:space="preserve"> nr 2</w:t>
      </w:r>
      <w:r>
        <w:rPr>
          <w:rFonts w:ascii="Cambria" w:hAnsi="Cambria" w:cs="Arial"/>
          <w:sz w:val="20"/>
          <w:szCs w:val="20"/>
        </w:rPr>
        <w:t xml:space="preserve"> do SWZ.</w:t>
      </w:r>
    </w:p>
    <w:p w:rsidR="002A3B30" w:rsidRDefault="002A3B30" w:rsidP="0009607E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.2</w:t>
      </w:r>
      <w:r w:rsidRPr="002A3B30">
        <w:rPr>
          <w:rFonts w:ascii="Cambria" w:hAnsi="Cambria" w:cs="Arial"/>
          <w:sz w:val="20"/>
          <w:szCs w:val="20"/>
        </w:rPr>
        <w:t>. Oświadczenie dotyczące wielkości przedsiębiorstwa- wzór zawarty jest w załączniku  nr 2 do SWZ</w:t>
      </w:r>
      <w:r>
        <w:rPr>
          <w:rFonts w:ascii="Cambria" w:hAnsi="Cambria" w:cs="Arial"/>
          <w:sz w:val="20"/>
          <w:szCs w:val="20"/>
        </w:rPr>
        <w:t>.</w:t>
      </w:r>
    </w:p>
    <w:p w:rsidR="002A3B30" w:rsidRDefault="002A3B30" w:rsidP="002A3B30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2A3B30">
        <w:rPr>
          <w:rFonts w:ascii="Cambria" w:hAnsi="Cambria" w:cs="Arial"/>
          <w:sz w:val="20"/>
          <w:szCs w:val="20"/>
        </w:rPr>
        <w:t>1</w:t>
      </w:r>
      <w:r>
        <w:rPr>
          <w:rFonts w:ascii="Cambria" w:hAnsi="Cambria" w:cs="Arial"/>
          <w:sz w:val="20"/>
          <w:szCs w:val="20"/>
        </w:rPr>
        <w:t>.3</w:t>
      </w:r>
      <w:r w:rsidRPr="002A3B30">
        <w:rPr>
          <w:rFonts w:ascii="Cambria" w:hAnsi="Cambria" w:cs="Arial"/>
          <w:sz w:val="20"/>
          <w:szCs w:val="20"/>
        </w:rPr>
        <w:t>. W przypadku realizacji zamówienia przy udziale podwykonawców należy złożyć oświadczenie wskazujące podwykonawcę i część zamówienia, która będzie przez niego realizowana - wzór zawarty jest w załączniku  nr 2 do SWZ.</w:t>
      </w:r>
    </w:p>
    <w:p w:rsidR="002A3B30" w:rsidRDefault="002A3B30" w:rsidP="002A3B30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1.4.</w:t>
      </w:r>
      <w:r w:rsidRPr="002A3B30">
        <w:rPr>
          <w:rFonts w:ascii="Cambria" w:hAnsi="Cambria" w:cs="Arial"/>
          <w:sz w:val="20"/>
          <w:szCs w:val="20"/>
        </w:rPr>
        <w:t xml:space="preserve"> Oświadczenie dotyczące RODO- wzór zawarty jest w załączniku  nr 2 do SWZ.</w:t>
      </w:r>
    </w:p>
    <w:p w:rsidR="00450C37" w:rsidRDefault="00450C37" w:rsidP="00450C37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1.5.</w:t>
      </w:r>
      <w:r w:rsidRPr="00450C37">
        <w:rPr>
          <w:rFonts w:ascii="Cambria" w:hAnsi="Cambria" w:cs="Arial"/>
          <w:sz w:val="20"/>
          <w:szCs w:val="20"/>
        </w:rPr>
        <w:t xml:space="preserve"> W przypadku wykonawców wspólnie ubiegających się o udzielenie zamówienia        pełnomocnictwo osoby reprezentującej wspólnie działających wykonawców, określające postępowanie do którego się odnosi, precyzujące zakres umocowania oraz określające osobę pełnomocnika i wykonawców udzielających pełnomocnictwa. Pełnomocnictwo powinno być podpisane przez wszystkich wykonawców.</w:t>
      </w:r>
    </w:p>
    <w:p w:rsidR="00602546" w:rsidRPr="00602546" w:rsidRDefault="00290A13" w:rsidP="00602546">
      <w:pPr>
        <w:spacing w:after="240" w:line="276" w:lineRule="auto"/>
        <w:ind w:left="426"/>
        <w:jc w:val="both"/>
        <w:rPr>
          <w:rFonts w:ascii="Cambria" w:eastAsia="Calibri" w:hAnsi="Cambria"/>
          <w:b/>
          <w:lang w:eastAsia="zh-CN"/>
        </w:rPr>
      </w:pPr>
      <w:r>
        <w:rPr>
          <w:rFonts w:ascii="Cambria" w:hAnsi="Cambria" w:cs="Arial"/>
          <w:sz w:val="20"/>
          <w:szCs w:val="20"/>
        </w:rPr>
        <w:t>1.6.</w:t>
      </w:r>
      <w:r w:rsidRPr="00290A13">
        <w:rPr>
          <w:rFonts w:ascii="Cambria" w:eastAsia="Calibri" w:hAnsi="Cambria"/>
          <w:b/>
          <w:lang w:eastAsia="zh-CN"/>
        </w:rPr>
        <w:t xml:space="preserve"> </w:t>
      </w:r>
      <w:r w:rsidR="00602546" w:rsidRPr="00602546">
        <w:rPr>
          <w:rFonts w:ascii="Cambria" w:eastAsia="Calibri" w:hAnsi="Cambria"/>
          <w:sz w:val="20"/>
          <w:szCs w:val="20"/>
          <w:lang w:eastAsia="zh-CN"/>
        </w:rPr>
        <w:t>Certyfikat zgodności lub deklaracja zgodności (zgodnie z określeniami użytymi w Ustawie z dnia 20 maja 2010 r. o wyrobach medycznych), w zależności od klasy oferowanego wyrobu medycznego.</w:t>
      </w:r>
      <w:r w:rsidR="00602546" w:rsidRPr="00602546">
        <w:rPr>
          <w:rFonts w:ascii="Cambria" w:eastAsia="Calibri" w:hAnsi="Cambria"/>
          <w:b/>
          <w:lang w:eastAsia="zh-CN"/>
        </w:rPr>
        <w:t xml:space="preserve">   </w:t>
      </w:r>
    </w:p>
    <w:p w:rsidR="00C13BC8" w:rsidRPr="00602546" w:rsidRDefault="00602546" w:rsidP="00A469FC">
      <w:pPr>
        <w:spacing w:after="24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        1.7</w:t>
      </w:r>
      <w:r w:rsidR="00450C37">
        <w:rPr>
          <w:rFonts w:ascii="Cambria" w:hAnsi="Cambria" w:cs="Arial"/>
          <w:sz w:val="20"/>
          <w:szCs w:val="20"/>
        </w:rPr>
        <w:t>.</w:t>
      </w:r>
      <w:r w:rsidRPr="00602546">
        <w:rPr>
          <w:rFonts w:ascii="Cambria" w:hAnsi="Cambria"/>
          <w:lang w:eastAsia="x-none"/>
        </w:rPr>
        <w:t xml:space="preserve"> </w:t>
      </w:r>
      <w:r w:rsidRPr="00602546">
        <w:rPr>
          <w:rFonts w:ascii="Cambria" w:hAnsi="Cambria" w:cs="Arial"/>
          <w:sz w:val="20"/>
          <w:szCs w:val="20"/>
        </w:rPr>
        <w:t>W przypadku, gdy oferta podpisana jest przez pełnomocnika, pełn</w:t>
      </w:r>
      <w:r w:rsidR="00A469FC">
        <w:rPr>
          <w:rFonts w:ascii="Cambria" w:hAnsi="Cambria" w:cs="Arial"/>
          <w:sz w:val="20"/>
          <w:szCs w:val="20"/>
        </w:rPr>
        <w:t>omocnictwo do podpisania oferty</w:t>
      </w:r>
    </w:p>
    <w:p w:rsidR="00DE6D25" w:rsidRPr="00DE6D25" w:rsidRDefault="00DE6D25" w:rsidP="00DE6D25">
      <w:pPr>
        <w:spacing w:after="240" w:line="276" w:lineRule="auto"/>
        <w:ind w:left="284" w:hanging="284"/>
        <w:jc w:val="both"/>
        <w:rPr>
          <w:rFonts w:ascii="Cambria" w:hAnsi="Cambria" w:cs="Arial"/>
          <w:sz w:val="20"/>
          <w:szCs w:val="20"/>
          <w:u w:val="single"/>
        </w:rPr>
      </w:pPr>
      <w:r w:rsidRPr="00DE6D25">
        <w:rPr>
          <w:rFonts w:ascii="Cambria" w:hAnsi="Cambria" w:cs="Arial"/>
          <w:sz w:val="20"/>
          <w:szCs w:val="20"/>
        </w:rPr>
        <w:t xml:space="preserve">2. </w:t>
      </w:r>
      <w:r w:rsidR="0069170F">
        <w:rPr>
          <w:rFonts w:ascii="Cambria" w:hAnsi="Cambria" w:cs="Arial"/>
          <w:sz w:val="20"/>
          <w:szCs w:val="20"/>
          <w:u w:val="single"/>
        </w:rPr>
        <w:t>Podmiotowe środki dowodowe</w:t>
      </w:r>
      <w:r w:rsidRPr="00DE6D25">
        <w:rPr>
          <w:rFonts w:ascii="Cambria" w:hAnsi="Cambria" w:cs="Arial"/>
          <w:sz w:val="20"/>
          <w:szCs w:val="20"/>
          <w:u w:val="single"/>
        </w:rPr>
        <w:t>, które Wykona</w:t>
      </w:r>
      <w:r>
        <w:rPr>
          <w:rFonts w:ascii="Cambria" w:hAnsi="Cambria" w:cs="Arial"/>
          <w:sz w:val="20"/>
          <w:szCs w:val="20"/>
          <w:u w:val="single"/>
        </w:rPr>
        <w:t xml:space="preserve">wca zobowiązany jest </w:t>
      </w:r>
      <w:r w:rsidRPr="00ED0E87">
        <w:rPr>
          <w:rFonts w:ascii="Cambria" w:hAnsi="Cambria" w:cs="Arial"/>
          <w:sz w:val="20"/>
          <w:szCs w:val="20"/>
        </w:rPr>
        <w:t xml:space="preserve">dostarczyć w wyznaczonym </w:t>
      </w:r>
      <w:r w:rsidR="000534AF">
        <w:rPr>
          <w:rFonts w:ascii="Cambria" w:hAnsi="Cambria" w:cs="Arial"/>
          <w:sz w:val="20"/>
          <w:szCs w:val="20"/>
        </w:rPr>
        <w:t xml:space="preserve">przez zamawiającego </w:t>
      </w:r>
      <w:r w:rsidRPr="00ED0E87">
        <w:rPr>
          <w:rFonts w:ascii="Cambria" w:hAnsi="Cambria" w:cs="Arial"/>
          <w:sz w:val="20"/>
          <w:szCs w:val="20"/>
        </w:rPr>
        <w:t>terminie</w:t>
      </w:r>
      <w:r w:rsidRPr="00DE6D25">
        <w:rPr>
          <w:rFonts w:ascii="Cambria" w:hAnsi="Cambria" w:cs="Arial"/>
          <w:sz w:val="20"/>
          <w:szCs w:val="20"/>
          <w:u w:val="single"/>
        </w:rPr>
        <w:t xml:space="preserve">, </w:t>
      </w:r>
      <w:r w:rsidRPr="00DE6D25">
        <w:rPr>
          <w:rFonts w:ascii="Cambria" w:hAnsi="Cambria" w:cs="Arial"/>
          <w:b/>
          <w:sz w:val="20"/>
          <w:szCs w:val="20"/>
          <w:u w:val="single"/>
        </w:rPr>
        <w:t xml:space="preserve">nie krótszym niż </w:t>
      </w:r>
      <w:r>
        <w:rPr>
          <w:rFonts w:ascii="Cambria" w:hAnsi="Cambria" w:cs="Arial"/>
          <w:b/>
          <w:sz w:val="20"/>
          <w:szCs w:val="20"/>
          <w:u w:val="single"/>
        </w:rPr>
        <w:t>5</w:t>
      </w:r>
      <w:r w:rsidRPr="00DE6D25">
        <w:rPr>
          <w:rFonts w:ascii="Cambria" w:hAnsi="Cambria" w:cs="Arial"/>
          <w:b/>
          <w:sz w:val="20"/>
          <w:szCs w:val="20"/>
          <w:u w:val="single"/>
        </w:rPr>
        <w:t xml:space="preserve"> dni od dnia</w:t>
      </w:r>
      <w:r w:rsidR="0043320E">
        <w:rPr>
          <w:rFonts w:ascii="Cambria" w:hAnsi="Cambria" w:cs="Arial"/>
          <w:b/>
          <w:sz w:val="20"/>
          <w:szCs w:val="20"/>
          <w:u w:val="single"/>
        </w:rPr>
        <w:t xml:space="preserve"> wezwania.</w:t>
      </w:r>
    </w:p>
    <w:p w:rsidR="006E0230" w:rsidRDefault="00C06883" w:rsidP="006E0230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1</w:t>
      </w:r>
      <w:r w:rsidR="0043320E">
        <w:rPr>
          <w:rFonts w:ascii="Cambria" w:hAnsi="Cambria" w:cs="Arial"/>
          <w:sz w:val="20"/>
          <w:szCs w:val="20"/>
        </w:rPr>
        <w:t>.2</w:t>
      </w:r>
      <w:r w:rsidR="006E0230">
        <w:rPr>
          <w:rFonts w:ascii="Cambria" w:hAnsi="Cambria" w:cs="Arial"/>
          <w:sz w:val="20"/>
          <w:szCs w:val="20"/>
        </w:rPr>
        <w:t>.</w:t>
      </w:r>
      <w:r w:rsidR="006E0230" w:rsidRPr="006E0230">
        <w:rPr>
          <w:rFonts w:ascii="Cambria" w:hAnsi="Cambria" w:cs="Arial"/>
          <w:b/>
        </w:rPr>
        <w:t xml:space="preserve"> </w:t>
      </w:r>
      <w:r w:rsidR="006E0230" w:rsidRPr="00197E3D">
        <w:rPr>
          <w:rFonts w:ascii="Cambria" w:hAnsi="Cambria" w:cs="Arial"/>
          <w:sz w:val="20"/>
          <w:szCs w:val="20"/>
        </w:rPr>
        <w:t>Odpis lub informacja z Krajowego Rejestru Sądowego lub z Centralnej Ewidencji i Informacji o</w:t>
      </w:r>
      <w:r w:rsidR="00197E3D">
        <w:rPr>
          <w:rFonts w:ascii="Cambria" w:hAnsi="Cambria" w:cs="Arial"/>
          <w:sz w:val="20"/>
          <w:szCs w:val="20"/>
        </w:rPr>
        <w:t> </w:t>
      </w:r>
      <w:r w:rsidR="006E0230" w:rsidRPr="00197E3D">
        <w:rPr>
          <w:rFonts w:ascii="Cambria" w:hAnsi="Cambria" w:cs="Arial"/>
          <w:sz w:val="20"/>
          <w:szCs w:val="20"/>
        </w:rPr>
        <w:t>Działalności Gospodarczej, w zakresie art. 109 ust. 1 pkt 4 ustawy, sporządzonych nie wcześniej niż 3 miesiące przed jej złożeniem, jeżeli odrębne przepisy wymagają wpisu do rejestru lub ewidencji.</w:t>
      </w:r>
    </w:p>
    <w:p w:rsidR="0043320E" w:rsidRDefault="00DA0B8F" w:rsidP="0043320E">
      <w:pPr>
        <w:spacing w:after="240" w:line="276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DA0B8F">
        <w:rPr>
          <w:rFonts w:ascii="Cambria" w:hAnsi="Cambria" w:cs="Arial"/>
          <w:sz w:val="20"/>
          <w:szCs w:val="20"/>
        </w:rPr>
        <w:t>Jeżeli Wykonawca ma siedzibę lub miejsce zamieszkania poza terytorium Rzeczypospoli</w:t>
      </w:r>
      <w:r>
        <w:rPr>
          <w:rFonts w:ascii="Cambria" w:hAnsi="Cambria" w:cs="Arial"/>
          <w:sz w:val="20"/>
          <w:szCs w:val="20"/>
        </w:rPr>
        <w:t xml:space="preserve">tej Polskiej, zamiast dokumentów, o których mowa w </w:t>
      </w:r>
      <w:proofErr w:type="spellStart"/>
      <w:r>
        <w:rPr>
          <w:rFonts w:ascii="Cambria" w:hAnsi="Cambria" w:cs="Arial"/>
          <w:sz w:val="20"/>
          <w:szCs w:val="20"/>
        </w:rPr>
        <w:t>ppkt</w:t>
      </w:r>
      <w:proofErr w:type="spellEnd"/>
      <w:r>
        <w:rPr>
          <w:rFonts w:ascii="Cambria" w:hAnsi="Cambria" w:cs="Arial"/>
          <w:sz w:val="20"/>
          <w:szCs w:val="20"/>
        </w:rPr>
        <w:t xml:space="preserve"> 1.3</w:t>
      </w:r>
      <w:r w:rsidRPr="00DA0B8F">
        <w:rPr>
          <w:rFonts w:ascii="Cambria" w:hAnsi="Cambria" w:cs="Arial"/>
          <w:sz w:val="20"/>
          <w:szCs w:val="20"/>
        </w:rPr>
        <w:t xml:space="preserve"> składa informację z odpowiedniego rejestru, takiego jak rejestr sądowy, albo w przypadku braku takiego rejestru, inny równorzędny dokument wydany przez właściwy organ sądowy lub administracyjny kraju, w którym wykonawca ma siedzibę lub miejsce zamieszkania. </w:t>
      </w:r>
      <w:r w:rsidR="009E6161">
        <w:rPr>
          <w:rFonts w:ascii="Cambria" w:hAnsi="Cambria" w:cs="Arial"/>
          <w:sz w:val="20"/>
          <w:szCs w:val="20"/>
        </w:rPr>
        <w:t xml:space="preserve"> </w:t>
      </w:r>
    </w:p>
    <w:p w:rsidR="00174747" w:rsidRPr="0043320E" w:rsidRDefault="0043320E" w:rsidP="0043320E">
      <w:pPr>
        <w:spacing w:after="240" w:line="276" w:lineRule="auto"/>
        <w:jc w:val="both"/>
        <w:rPr>
          <w:rFonts w:ascii="Cambria" w:hAnsi="Cambria" w:cs="Tahoma"/>
          <w:sz w:val="20"/>
          <w:szCs w:val="20"/>
          <w:u w:val="single"/>
        </w:rPr>
      </w:pPr>
      <w:r>
        <w:rPr>
          <w:rFonts w:ascii="Cambria" w:hAnsi="Cambria" w:cs="Arial"/>
          <w:sz w:val="20"/>
          <w:szCs w:val="20"/>
        </w:rPr>
        <w:t xml:space="preserve">3.   </w:t>
      </w:r>
      <w:r w:rsidR="00243E3A" w:rsidRPr="0043320E">
        <w:rPr>
          <w:rFonts w:ascii="Cambria" w:hAnsi="Cambria" w:cs="Tahoma"/>
          <w:bCs/>
          <w:sz w:val="20"/>
          <w:szCs w:val="20"/>
          <w:u w:val="single"/>
        </w:rPr>
        <w:t>Poleganie na zasobach innych podm</w:t>
      </w:r>
      <w:r w:rsidR="00A724FB" w:rsidRPr="0043320E">
        <w:rPr>
          <w:rFonts w:ascii="Cambria" w:hAnsi="Cambria" w:cs="Tahoma"/>
          <w:bCs/>
          <w:sz w:val="20"/>
          <w:szCs w:val="20"/>
          <w:u w:val="single"/>
        </w:rPr>
        <w:t>iotów</w:t>
      </w:r>
      <w:r w:rsidR="00174747" w:rsidRPr="0043320E">
        <w:rPr>
          <w:rFonts w:ascii="Cambria" w:hAnsi="Cambria" w:cs="Tahoma"/>
          <w:sz w:val="20"/>
          <w:szCs w:val="20"/>
          <w:u w:val="single"/>
        </w:rPr>
        <w:t>:</w:t>
      </w:r>
    </w:p>
    <w:p w:rsidR="00B702A4" w:rsidRPr="00DC28B8" w:rsidRDefault="00B702A4" w:rsidP="00A0168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DC3551">
        <w:rPr>
          <w:rFonts w:ascii="Cambria" w:hAnsi="Cambria" w:cs="Tahoma"/>
          <w:sz w:val="20"/>
          <w:szCs w:val="20"/>
        </w:rPr>
        <w:t>Wykonawca może w celu potwierdzenia</w:t>
      </w:r>
      <w:r w:rsidRPr="007D6960">
        <w:rPr>
          <w:rFonts w:ascii="Cambria" w:hAnsi="Cambria" w:cs="Tahoma"/>
          <w:sz w:val="20"/>
          <w:szCs w:val="20"/>
        </w:rPr>
        <w:t xml:space="preserve"> spełniania warunków udziału w postępowaniu w</w:t>
      </w:r>
      <w:r w:rsidR="00F06767"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stosownych sytuacjach oraz w odniesieniu do konkretnego zamówienia, lub jego części, polegać na zdolnościach technicznych lub zawodowych lub sytuacji finansowej lub ekonomicznej </w:t>
      </w:r>
      <w:r w:rsidRPr="00DC28B8">
        <w:rPr>
          <w:rFonts w:ascii="Cambria" w:hAnsi="Cambria" w:cs="Tahoma"/>
          <w:sz w:val="20"/>
          <w:szCs w:val="20"/>
        </w:rPr>
        <w:t>podmiotów udostępniających zasoby, niezależni</w:t>
      </w:r>
      <w:r w:rsidR="00243E3A" w:rsidRPr="00DC28B8">
        <w:rPr>
          <w:rFonts w:ascii="Cambria" w:hAnsi="Cambria" w:cs="Tahoma"/>
          <w:sz w:val="20"/>
          <w:szCs w:val="20"/>
        </w:rPr>
        <w:t>e od charakteru prawnego łączącego</w:t>
      </w:r>
      <w:r w:rsidRPr="00DC28B8">
        <w:rPr>
          <w:rFonts w:ascii="Cambria" w:hAnsi="Cambria" w:cs="Tahoma"/>
          <w:sz w:val="20"/>
          <w:szCs w:val="20"/>
        </w:rPr>
        <w:t xml:space="preserve"> go z nimi stosunków prawnych.</w:t>
      </w:r>
    </w:p>
    <w:p w:rsidR="00B702A4" w:rsidRPr="007D6960" w:rsidRDefault="00B702A4" w:rsidP="00A0168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lastRenderedPageBreak/>
        <w:t xml:space="preserve">W odniesieniu do warunków dotyczących wykształcenia, kwalifikacji zawodowych lub doświadczenia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wymagane.</w:t>
      </w:r>
    </w:p>
    <w:p w:rsidR="00B702A4" w:rsidRPr="007D6960" w:rsidRDefault="00B702A4" w:rsidP="00A0168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>Wykonawca, który polega na zdolnościach lub sytuacji podmiotów udostępniających zasoby, składa, wraz z wnioskiem o dopuszczenie do udziału w postępowaniu albo odpowiednio wraz z</w:t>
      </w:r>
      <w:r w:rsidR="00E0595F">
        <w:rPr>
          <w:rFonts w:ascii="Cambria" w:hAnsi="Cambria" w:cs="Tahoma"/>
          <w:sz w:val="20"/>
          <w:szCs w:val="20"/>
        </w:rPr>
        <w:t> </w:t>
      </w:r>
      <w:r w:rsidRPr="007D6960">
        <w:rPr>
          <w:rFonts w:ascii="Cambria" w:hAnsi="Cambria" w:cs="Tahoma"/>
          <w:sz w:val="20"/>
          <w:szCs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ykonawca realizując zamówienie, będzie dysponował niezbędnymi zasobami tych podmiotów.</w:t>
      </w:r>
    </w:p>
    <w:p w:rsidR="00B702A4" w:rsidRPr="007D6960" w:rsidRDefault="00B702A4" w:rsidP="00A0168D">
      <w:pPr>
        <w:numPr>
          <w:ilvl w:val="0"/>
          <w:numId w:val="15"/>
        </w:numPr>
        <w:spacing w:line="276" w:lineRule="auto"/>
        <w:ind w:left="709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Zobowiązanie podmiotu udostępniającego zasoby, o którym mowa w ust. 3, potwierdza, że stosunek łączący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ykonawcę z podmiotami udostępniającymi zasoby gwarantuje rzeczywisty dostęp do tych zasobów oraz określa w szczególności:</w:t>
      </w:r>
    </w:p>
    <w:p w:rsidR="00B702A4" w:rsidRPr="007D6960" w:rsidRDefault="00B702A4" w:rsidP="00A0168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zakres dostępnych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zasobów podmiotu udostępniającego zasoby;</w:t>
      </w:r>
    </w:p>
    <w:p w:rsidR="00B702A4" w:rsidRPr="007D6960" w:rsidRDefault="00B702A4" w:rsidP="00A0168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sposób i okres udostępnienia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>ykonawcy i wykorzystania przez niego zasobów podmiotu udostępniającego te zasoby przy wykonywaniu zamówienia;</w:t>
      </w:r>
    </w:p>
    <w:p w:rsidR="00B702A4" w:rsidRPr="007D6960" w:rsidRDefault="00B702A4" w:rsidP="00A0168D">
      <w:pPr>
        <w:numPr>
          <w:ilvl w:val="0"/>
          <w:numId w:val="16"/>
        </w:numPr>
        <w:spacing w:line="276" w:lineRule="auto"/>
        <w:ind w:left="993" w:hanging="283"/>
        <w:jc w:val="both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Tahoma"/>
          <w:sz w:val="20"/>
          <w:szCs w:val="20"/>
        </w:rPr>
        <w:t xml:space="preserve">czy i w jakim zakresie podmiot udostępniający zasoby, na zdolnościach którego </w:t>
      </w:r>
      <w:r w:rsidR="00243E3A">
        <w:rPr>
          <w:rFonts w:ascii="Cambria" w:hAnsi="Cambria" w:cs="Tahoma"/>
          <w:sz w:val="20"/>
          <w:szCs w:val="20"/>
        </w:rPr>
        <w:t>W</w:t>
      </w:r>
      <w:r w:rsidRPr="007D6960">
        <w:rPr>
          <w:rFonts w:ascii="Cambria" w:hAnsi="Cambria" w:cs="Tahoma"/>
          <w:sz w:val="20"/>
          <w:szCs w:val="20"/>
        </w:rPr>
        <w:t xml:space="preserve">ykonawca polega w odniesieniu do warunków udziału w postępowaniu dotyczących wykształcenia, kwalifikacji zawodowych lub doświadczenia, zrealizuje roboty budowlane lub usługi, których wskazane zdolności dotyczą. </w:t>
      </w:r>
    </w:p>
    <w:p w:rsidR="004D7938" w:rsidRPr="0043320E" w:rsidRDefault="00DA10ED" w:rsidP="00A0168D">
      <w:pPr>
        <w:numPr>
          <w:ilvl w:val="0"/>
          <w:numId w:val="15"/>
        </w:numPr>
        <w:autoSpaceDE w:val="0"/>
        <w:spacing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 </w:t>
      </w:r>
      <w:r w:rsidR="00B702A4" w:rsidRPr="007D6960">
        <w:rPr>
          <w:rFonts w:ascii="Cambria" w:hAnsi="Cambria" w:cs="Tahoma"/>
          <w:sz w:val="20"/>
          <w:szCs w:val="20"/>
        </w:rPr>
        <w:t xml:space="preserve">Zamawiający ocenia, czy udostępniane </w:t>
      </w:r>
      <w:r w:rsidR="00243E3A">
        <w:rPr>
          <w:rFonts w:ascii="Cambria" w:hAnsi="Cambria" w:cs="Tahoma"/>
          <w:sz w:val="20"/>
          <w:szCs w:val="20"/>
        </w:rPr>
        <w:t>W</w:t>
      </w:r>
      <w:r w:rsidR="00B702A4" w:rsidRPr="007D6960">
        <w:rPr>
          <w:rFonts w:ascii="Cambria" w:hAnsi="Cambria" w:cs="Tahoma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 w:rsidR="00243E3A">
        <w:rPr>
          <w:rFonts w:ascii="Cambria" w:hAnsi="Cambria" w:cs="Tahoma"/>
          <w:sz w:val="20"/>
          <w:szCs w:val="20"/>
        </w:rPr>
        <w:t>W</w:t>
      </w:r>
      <w:r w:rsidR="00B702A4" w:rsidRPr="007D6960">
        <w:rPr>
          <w:rFonts w:ascii="Cambria" w:hAnsi="Cambria" w:cs="Tahoma"/>
          <w:sz w:val="20"/>
          <w:szCs w:val="20"/>
        </w:rPr>
        <w:t>ykonawcę spełniania warunków udziału w postępowaniu, o których mowa w</w:t>
      </w:r>
      <w:r w:rsidR="00702C6B">
        <w:rPr>
          <w:rFonts w:ascii="Cambria" w:hAnsi="Cambria" w:cs="Tahoma"/>
          <w:sz w:val="20"/>
          <w:szCs w:val="20"/>
        </w:rPr>
        <w:t> </w:t>
      </w:r>
      <w:r w:rsidR="00B702A4" w:rsidRPr="007D6960">
        <w:rPr>
          <w:rFonts w:ascii="Cambria" w:hAnsi="Cambria" w:cs="Tahoma"/>
          <w:sz w:val="20"/>
          <w:szCs w:val="20"/>
        </w:rPr>
        <w:t>art. 112 ust. 2 pkt 3</w:t>
      </w:r>
      <w:r w:rsidR="00DD607E" w:rsidRPr="007D6960">
        <w:rPr>
          <w:rFonts w:ascii="Cambria" w:hAnsi="Cambria" w:cs="Tahoma"/>
          <w:sz w:val="20"/>
          <w:szCs w:val="20"/>
        </w:rPr>
        <w:t>)</w:t>
      </w:r>
      <w:r w:rsidR="00B702A4" w:rsidRPr="007D6960">
        <w:rPr>
          <w:rFonts w:ascii="Cambria" w:hAnsi="Cambria" w:cs="Tahoma"/>
          <w:sz w:val="20"/>
          <w:szCs w:val="20"/>
        </w:rPr>
        <w:t xml:space="preserve"> i 4</w:t>
      </w:r>
      <w:r w:rsidR="00DD607E" w:rsidRPr="007D6960">
        <w:rPr>
          <w:rFonts w:ascii="Cambria" w:hAnsi="Cambria" w:cs="Tahoma"/>
          <w:sz w:val="20"/>
          <w:szCs w:val="20"/>
        </w:rPr>
        <w:t>)</w:t>
      </w:r>
      <w:r w:rsidR="00B702A4" w:rsidRPr="007D6960">
        <w:rPr>
          <w:rFonts w:ascii="Cambria" w:hAnsi="Cambria" w:cs="Tahoma"/>
          <w:sz w:val="20"/>
          <w:szCs w:val="20"/>
        </w:rPr>
        <w:t xml:space="preserve">, a także bada, czy nie zachodzą wobec tego podmiotu podstawy wykluczenia, które zostały przewidziane względem </w:t>
      </w:r>
      <w:r w:rsidR="00243E3A">
        <w:rPr>
          <w:rFonts w:ascii="Cambria" w:hAnsi="Cambria" w:cs="Tahoma"/>
          <w:sz w:val="20"/>
          <w:szCs w:val="20"/>
        </w:rPr>
        <w:t>W</w:t>
      </w:r>
      <w:r w:rsidR="00B702A4" w:rsidRPr="007D6960">
        <w:rPr>
          <w:rFonts w:ascii="Cambria" w:hAnsi="Cambria" w:cs="Tahoma"/>
          <w:sz w:val="20"/>
          <w:szCs w:val="20"/>
        </w:rPr>
        <w:t>ykonawcy.</w:t>
      </w:r>
    </w:p>
    <w:p w:rsidR="0043320E" w:rsidRPr="00197E3D" w:rsidRDefault="0043320E" w:rsidP="0043320E">
      <w:pPr>
        <w:autoSpaceDE w:val="0"/>
        <w:spacing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:rsidR="00B8148C" w:rsidRPr="007D6960" w:rsidRDefault="004B0FE2" w:rsidP="00F94C17">
      <w:pPr>
        <w:shd w:val="clear" w:color="auto" w:fill="BFBFBF"/>
        <w:autoSpaceDE w:val="0"/>
        <w:autoSpaceDN w:val="0"/>
        <w:adjustRightInd w:val="0"/>
        <w:spacing w:line="276" w:lineRule="auto"/>
        <w:ind w:left="360" w:hanging="502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 xml:space="preserve">VII. </w:t>
      </w:r>
      <w:r w:rsidR="00B8148C" w:rsidRPr="007D6960">
        <w:rPr>
          <w:rFonts w:ascii="Cambria" w:hAnsi="Cambria" w:cs="Arial"/>
          <w:b/>
          <w:bCs/>
          <w:iCs/>
          <w:lang w:bidi="pl-PL"/>
        </w:rPr>
        <w:t>Podstawy wykluczenia</w:t>
      </w:r>
      <w:r w:rsidR="00E948F2">
        <w:rPr>
          <w:rFonts w:ascii="Cambria" w:hAnsi="Cambria" w:cs="Arial"/>
          <w:b/>
          <w:bCs/>
          <w:iCs/>
          <w:lang w:bidi="pl-PL"/>
        </w:rPr>
        <w:t>.</w:t>
      </w:r>
    </w:p>
    <w:p w:rsidR="003051A1" w:rsidRPr="007D6960" w:rsidRDefault="003051A1" w:rsidP="009462A0">
      <w:pPr>
        <w:autoSpaceDE w:val="0"/>
        <w:autoSpaceDN w:val="0"/>
        <w:adjustRightInd w:val="0"/>
        <w:spacing w:line="276" w:lineRule="auto"/>
        <w:ind w:left="1080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FF7C50" w:rsidRDefault="00FF7C50" w:rsidP="00A0168D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 postępowania o udzielenie zamówienia wykluczony zostanie Wykonawca, w stosunku do którego zachodzi którakolwiek z okoliczności, o których mowa w art. 108 ust. 1 ustawy Prawo zamówień publicznych.</w:t>
      </w:r>
    </w:p>
    <w:p w:rsidR="00B8148C" w:rsidRPr="007D6960" w:rsidRDefault="00FF7C50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>
        <w:rPr>
          <w:rFonts w:ascii="Cambria" w:hAnsi="Cambria" w:cs="Arial"/>
          <w:bCs/>
          <w:iCs/>
          <w:sz w:val="20"/>
          <w:szCs w:val="20"/>
          <w:lang w:bidi="pl-PL"/>
        </w:rPr>
        <w:t>będący</w:t>
      </w:r>
      <w:r w:rsidR="00B8148C" w:rsidRPr="00604514">
        <w:rPr>
          <w:rFonts w:ascii="Cambria" w:hAnsi="Cambria" w:cs="Arial"/>
          <w:bCs/>
          <w:iCs/>
          <w:sz w:val="20"/>
          <w:szCs w:val="20"/>
          <w:lang w:bidi="pl-PL"/>
        </w:rPr>
        <w:t xml:space="preserve"> osobą fizyczną</w:t>
      </w:r>
      <w:r w:rsidR="00B8148C" w:rsidRPr="007D6960">
        <w:rPr>
          <w:rFonts w:ascii="Cambria" w:hAnsi="Cambria" w:cs="Arial"/>
          <w:bCs/>
          <w:iCs/>
          <w:sz w:val="20"/>
          <w:szCs w:val="20"/>
          <w:lang w:bidi="pl-PL"/>
        </w:rPr>
        <w:t>, którego prawomocnie skazano za przestępstwo: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udziału w zorganizowanej grupie przestępczej albo związku mającym na celu popełnienie przestępstwa lub przestępstwa skarbowego, o którym mowa w art. 258 Kodeksu karnego,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handlu ludźmi, o którym mowa w art. 189a Kodeksu karnego,</w:t>
      </w:r>
    </w:p>
    <w:p w:rsidR="00B8148C" w:rsidRPr="00C06883" w:rsidRDefault="00B8148C" w:rsidP="00C06883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o którym mowa w art. 228-230a, art. 250a Kodeksu karnego lub w art. 46 lub art. 48 ustawy z</w:t>
      </w:r>
      <w:r w:rsidR="0077222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dnia 25 czerwca 2010 r. o sporcie,</w:t>
      </w:r>
      <w:r w:rsidR="00C06883" w:rsidRPr="00C06883">
        <w:rPr>
          <w:rFonts w:ascii="Cambria" w:hAnsi="Cambria" w:cs="Arial"/>
          <w:bCs/>
          <w:iCs/>
          <w:sz w:val="20"/>
          <w:szCs w:val="20"/>
          <w:lang w:bidi="pl-PL"/>
        </w:rPr>
        <w:t xml:space="preserve"> (Dz.U. z 2020 r. poz. 1133 oraz z 2021 r. poz. 2054) lub w art. 54 ust. 1-4 ustawy z dnia 12 maja 2011r. o refundacji leków, środków spożywczych specjalnego przeznaczenia żywieniowego oraz wyrobów medycznych (Dz.U. z 2021r. poz. 523, 1292, 1559 i 2054),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o charakterze terrorystycznym, o którym mowa w art. 115 § 20 Kodeksu karnego, lub mające na celu popełnienie tego przestępstwa,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pracy małoletnich cudzoziemców, o którym mowa w art. 9 ust. 2 ustawy z dnia 15 czerwca 2012 r. o skutkach powierzania wykonywania pracy cudzoziemcom przebywającym wbrew przepisom na terytorium Rzeczypospolitej Polskiej (Dz. U.</w:t>
      </w:r>
      <w:r w:rsidR="009A58D3">
        <w:rPr>
          <w:rFonts w:ascii="Cambria" w:hAnsi="Cambria" w:cs="Arial"/>
          <w:bCs/>
          <w:iCs/>
          <w:sz w:val="20"/>
          <w:szCs w:val="20"/>
          <w:lang w:bidi="pl-PL"/>
        </w:rPr>
        <w:t xml:space="preserve"> 2012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poz. 769),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przeciwko obrotowi gospodarczemu, o których mowa w art. 296-307 Kodeksu karnego, przestępstwo oszustwa, o którym mowa w art. 286 Kodeksu karnego, przestępstwo przeciwko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>wiarygodności dokumentów, o których mowa w art. 270</w:t>
      </w:r>
      <w:r w:rsidR="00790F1A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- 277d Kodeksu karnego, lub przestępstwo skarbowe,</w:t>
      </w:r>
    </w:p>
    <w:p w:rsidR="00B8148C" w:rsidRPr="007D6960" w:rsidRDefault="00B8148C" w:rsidP="00A0168D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993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o którym mowa w art. 9 ust. 1 i 3 lub art. 10 ustawy z dnia 15 czerwca 2012 r. o skutkach powierzania wykonywania pracy cudzoziemcom przebywającym wbrew przepisom na terytorium Rzeczypospolitej Polskiej  lub za odpowiedni czyn zabroniony określony </w:t>
      </w:r>
      <w:r w:rsidR="00C82410">
        <w:rPr>
          <w:rFonts w:ascii="Cambria" w:hAnsi="Cambria" w:cs="Arial"/>
          <w:bCs/>
          <w:iCs/>
          <w:sz w:val="20"/>
          <w:szCs w:val="20"/>
          <w:lang w:bidi="pl-PL"/>
        </w:rPr>
        <w:br/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 przepisach prawa obcego;</w:t>
      </w:r>
    </w:p>
    <w:p w:rsidR="00B8148C" w:rsidRPr="007D6960" w:rsidRDefault="00B8148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jeżeli urzędującego członka jego organu zarządzającego lub nadzorczego, wspólnika spółki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spółce jawnej lub partnerskiej albo komplementariusza w spółce komandytowej lub komandytowo-akcyjnej lub prokurenta prawomocnie skazano za prze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stępstwo, o którym mowa w pkt 1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;</w:t>
      </w:r>
    </w:p>
    <w:p w:rsidR="00B8148C" w:rsidRPr="007D6960" w:rsidRDefault="00B8148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wydano prawomocny wyrok sądu lub ostateczną decyzją administracyjną o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zaleganiu z uiszczeniem podatków, opłat lub składek na ubezpieczenie społeczne lub zdrowotne, chyba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,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="00E948F2">
        <w:rPr>
          <w:rFonts w:ascii="Cambria" w:hAnsi="Cambria" w:cs="Arial"/>
          <w:bCs/>
          <w:iCs/>
          <w:sz w:val="20"/>
          <w:szCs w:val="20"/>
          <w:lang w:bidi="pl-PL"/>
        </w:rPr>
        <w:t>że W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B8148C" w:rsidRPr="007D6960" w:rsidRDefault="00B8148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wobec którego orzeczono zakaz ubiegania sią o zamówienia publiczne;</w:t>
      </w:r>
    </w:p>
    <w:p w:rsidR="00B8148C" w:rsidRPr="007D6960" w:rsidRDefault="00B8148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 Zamawiający może stwierdzić, na podstawie wiarygodnych przesłanek, </w:t>
      </w:r>
      <w:r w:rsidR="00E75D8D">
        <w:rPr>
          <w:rFonts w:ascii="Cambria" w:hAnsi="Cambria" w:cs="Arial"/>
          <w:bCs/>
          <w:iCs/>
          <w:sz w:val="20"/>
          <w:szCs w:val="20"/>
          <w:lang w:bidi="pl-PL"/>
        </w:rPr>
        <w:t>ż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e Wykonawca zawarł z innymi Wykonawcami porozumienie mające na celu zakłócenie konkurencji, w</w:t>
      </w:r>
      <w:r w:rsidR="009431A4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szczególności jeżeli należąc do tej samej grupy kapitałowej w rozumieniu ustawy z dnia 16 lutego 2007 r. o ochronie konkurencji i konsumentów, złożyli odrębne oferty, oferty częściowe lub wnioski o dopuszczenie do udziału </w:t>
      </w:r>
      <w:r w:rsidR="000E3BDB">
        <w:rPr>
          <w:rFonts w:ascii="Cambria" w:hAnsi="Cambria" w:cs="Arial"/>
          <w:bCs/>
          <w:iCs/>
          <w:sz w:val="20"/>
          <w:szCs w:val="20"/>
          <w:lang w:bidi="pl-PL"/>
        </w:rPr>
        <w:t>w postępowaniu, chyba że wykażą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, że przygotowali te oferty lub wnioski niezależnie od siebie;</w:t>
      </w:r>
    </w:p>
    <w:p w:rsidR="00B8148C" w:rsidRDefault="00B8148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 xml:space="preserve">jeżeli, w przypadkach, o których mowa w art. 85 ust. 1 </w:t>
      </w:r>
      <w:r w:rsidR="005E3A67" w:rsidRPr="007D6960">
        <w:rPr>
          <w:rFonts w:ascii="Cambria" w:hAnsi="Cambria" w:cs="Arial"/>
          <w:bCs/>
          <w:iCs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postępowaniu o udzielenie zamówienia.</w:t>
      </w:r>
    </w:p>
    <w:p w:rsidR="00FF7C50" w:rsidRDefault="00FF7C50" w:rsidP="00A016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Zamawiający przewiduje wykluczenie wykonawcy na podstawie art. 109 ust. 1 pkt. 4, 7 -10 us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>tawy Prawo zamówień publicznych:</w:t>
      </w:r>
    </w:p>
    <w:p w:rsidR="00FF7C50" w:rsidRDefault="00691AB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 xml:space="preserve">w stosunku do którego otwarto likwidację, ogłoszono upadłość, 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którego aktywami zarządza likwi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dator lub sąd, zawarł układ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wierzycielami, którego działalność gospodarcza jest zawieszona albo znajduje się on winnej tego rodzaju sytuacji wynikającej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podobnej procedury przewidzianej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przepisach miejsca wszczęcia tej procedury;</w:t>
      </w:r>
    </w:p>
    <w:p w:rsidR="00691ABC" w:rsidRDefault="00691AB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który,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przyczyn leżących po jego stronie,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znacznym stopniu lub zakresie nie wykonał lub nie-należycie wykonał albo długotrwale nienależycie wykonywał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istotne zobowiązanie wynikające z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wcześniejszej umowy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sprawie zamówienia publicznego lub umowy koncesji, co doprowadziło do wypowiedzenia lub odstąpienia od umowy, odszkodowania, wykonania zastępczego lub realizacji uprawnień z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tytułu rękojmi za wady;</w:t>
      </w:r>
    </w:p>
    <w:p w:rsidR="00691ABC" w:rsidRDefault="00691AB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zamierzonego działania lub rażącego niedbalstwa wprowadził zamawiającego w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 przy przedstawianiu informacji, że nie podlega wykluczen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iu, spełnia warunki udziału w 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stępowaniu lub kryteria selekcji,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zamówienia, lub który zataił te informacje lub nie jest wstanie przedstawić wymaganych podmiotowych środków dowodowych;</w:t>
      </w:r>
    </w:p>
    <w:p w:rsidR="005C21F0" w:rsidRDefault="00691AB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bezprawnie wpływał lub próbował wpływać na czynnośc</w:t>
      </w:r>
      <w:r w:rsidR="00197E3D">
        <w:rPr>
          <w:rFonts w:ascii="Cambria" w:hAnsi="Cambria" w:cs="Arial"/>
          <w:bCs/>
          <w:iCs/>
          <w:sz w:val="20"/>
          <w:szCs w:val="20"/>
          <w:lang w:bidi="pl-PL"/>
        </w:rPr>
        <w:t>i zamawiającego lub próbował po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zyskać lub pozyskał informacje poufne, mogące dać mu przewagę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zamówienia;</w:t>
      </w:r>
    </w:p>
    <w:p w:rsidR="00691ABC" w:rsidRDefault="00691ABC" w:rsidP="00A0168D">
      <w:pPr>
        <w:numPr>
          <w:ilvl w:val="1"/>
          <w:numId w:val="1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który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wyniku lekkomyślności lub niedbalstwa przedstawił informacje wprowadzające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błąd, co mogło mieć istotny wpływ na decyzje podejmowane przez zamawiającego w</w:t>
      </w:r>
      <w:r>
        <w:rPr>
          <w:rFonts w:ascii="Cambria" w:hAnsi="Cambria" w:cs="Arial"/>
          <w:bCs/>
          <w:iCs/>
          <w:sz w:val="20"/>
          <w:szCs w:val="20"/>
          <w:lang w:bidi="pl-PL"/>
        </w:rPr>
        <w:t xml:space="preserve"> 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postępowaniu o</w:t>
      </w:r>
      <w:r w:rsidR="005C21F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691ABC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</w:p>
    <w:p w:rsidR="00FF7C50" w:rsidRPr="007D6960" w:rsidRDefault="00FF7C50" w:rsidP="00A016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Cs/>
          <w:iCs/>
          <w:sz w:val="20"/>
          <w:szCs w:val="20"/>
          <w:lang w:bidi="pl-PL"/>
        </w:rPr>
      </w:pPr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lastRenderedPageBreak/>
        <w:t xml:space="preserve">Z postępowania o udzielenie zamówienia wyklucza się Wykonawcę z zastrzeżeniem art. 110 ust. 2 ustawy </w:t>
      </w:r>
      <w:proofErr w:type="spellStart"/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Pzp</w:t>
      </w:r>
      <w:proofErr w:type="spellEnd"/>
      <w:r w:rsidRPr="00FF7C50">
        <w:rPr>
          <w:rFonts w:ascii="Cambria" w:hAnsi="Cambria" w:cs="Arial"/>
          <w:bCs/>
          <w:iCs/>
          <w:sz w:val="20"/>
          <w:szCs w:val="20"/>
          <w:lang w:bidi="pl-PL"/>
        </w:rPr>
        <w:t>.</w:t>
      </w:r>
    </w:p>
    <w:p w:rsidR="00B8148C" w:rsidRDefault="00B8148C" w:rsidP="00A0168D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Wykonawca może zostać wykluczony przez Zamawiającego na każdym etapie postępowania o</w:t>
      </w:r>
      <w:r w:rsidR="00FF7C50">
        <w:rPr>
          <w:rFonts w:ascii="Cambria" w:hAnsi="Cambria" w:cs="Arial"/>
          <w:bCs/>
          <w:iCs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bCs/>
          <w:iCs/>
          <w:sz w:val="20"/>
          <w:szCs w:val="20"/>
          <w:lang w:bidi="pl-PL"/>
        </w:rPr>
        <w:t>udzielenie zamówienia</w:t>
      </w:r>
      <w:r w:rsidRPr="007D6960">
        <w:rPr>
          <w:rFonts w:ascii="Cambria" w:hAnsi="Cambria" w:cs="Arial"/>
          <w:b/>
          <w:bCs/>
          <w:iCs/>
          <w:sz w:val="20"/>
          <w:szCs w:val="20"/>
          <w:lang w:bidi="pl-PL"/>
        </w:rPr>
        <w:t>.</w:t>
      </w:r>
    </w:p>
    <w:p w:rsidR="00C82410" w:rsidRDefault="00C82410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CD3555" w:rsidRPr="007D6960" w:rsidRDefault="00CD3555" w:rsidP="00C8241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bidi="pl-PL"/>
        </w:rPr>
      </w:pPr>
    </w:p>
    <w:p w:rsidR="005E3A67" w:rsidRPr="007D6960" w:rsidRDefault="00E948F2" w:rsidP="00A0168D">
      <w:pPr>
        <w:numPr>
          <w:ilvl w:val="0"/>
          <w:numId w:val="26"/>
        </w:numPr>
        <w:shd w:val="clear" w:color="auto" w:fill="BFBFBF"/>
        <w:autoSpaceDE w:val="0"/>
        <w:autoSpaceDN w:val="0"/>
        <w:adjustRightInd w:val="0"/>
        <w:spacing w:line="276" w:lineRule="auto"/>
        <w:ind w:hanging="4244"/>
        <w:rPr>
          <w:rFonts w:ascii="Cambria" w:hAnsi="Cambria" w:cs="Arial"/>
          <w:b/>
          <w:bCs/>
          <w:iCs/>
          <w:lang w:bidi="pl-PL"/>
        </w:rPr>
      </w:pPr>
      <w:r>
        <w:rPr>
          <w:rFonts w:ascii="Cambria" w:hAnsi="Cambria" w:cs="Arial"/>
          <w:b/>
          <w:bCs/>
          <w:iCs/>
          <w:lang w:bidi="pl-PL"/>
        </w:rPr>
        <w:t>Konsorcjum.</w:t>
      </w:r>
    </w:p>
    <w:p w:rsidR="00883368" w:rsidRPr="007D6960" w:rsidRDefault="00883368" w:rsidP="009462A0">
      <w:pPr>
        <w:numPr>
          <w:ilvl w:val="1"/>
          <w:numId w:val="2"/>
        </w:numPr>
        <w:suppressAutoHyphens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przypadku wnoszenia oferty wspólnej przez dwa lub więcej podmioty gospodarcze (konsorcja/spółki cywilne) oferta musi spełniać wymagania określone w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Pr="007D6960">
        <w:rPr>
          <w:rFonts w:ascii="Cambria" w:hAnsi="Cambria" w:cs="Arial"/>
          <w:sz w:val="20"/>
          <w:szCs w:val="20"/>
        </w:rPr>
        <w:t xml:space="preserve"> ustawy Prawo zamówień publicznych, w tym:</w:t>
      </w:r>
    </w:p>
    <w:p w:rsidR="00883368" w:rsidRPr="007D6960" w:rsidRDefault="00C9322A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w przypadku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wspólnie ubiegających się o udzielenie zamówienia, zgodnie </w:t>
      </w:r>
      <w:r w:rsidR="009E2591" w:rsidRPr="007D6960">
        <w:rPr>
          <w:rFonts w:ascii="Cambria" w:hAnsi="Cambria" w:cs="Arial"/>
          <w:sz w:val="20"/>
          <w:szCs w:val="20"/>
        </w:rPr>
        <w:br/>
      </w:r>
      <w:r w:rsidR="00406856" w:rsidRPr="007D6960">
        <w:rPr>
          <w:rFonts w:ascii="Cambria" w:hAnsi="Cambria" w:cs="Arial"/>
          <w:sz w:val="20"/>
          <w:szCs w:val="20"/>
        </w:rPr>
        <w:t xml:space="preserve">z art. </w:t>
      </w:r>
      <w:r w:rsidR="00884C55" w:rsidRPr="007D6960">
        <w:rPr>
          <w:rFonts w:ascii="Cambria" w:hAnsi="Cambria" w:cs="Arial"/>
          <w:sz w:val="20"/>
          <w:szCs w:val="20"/>
        </w:rPr>
        <w:t>58</w:t>
      </w:r>
      <w:r w:rsidR="00406856" w:rsidRPr="007D6960">
        <w:rPr>
          <w:rFonts w:ascii="Cambria" w:hAnsi="Cambria" w:cs="Arial"/>
          <w:sz w:val="20"/>
          <w:szCs w:val="20"/>
        </w:rPr>
        <w:t xml:space="preserve"> ust. 2 ustawy </w:t>
      </w:r>
      <w:r w:rsidR="00884C55" w:rsidRPr="007D6960">
        <w:rPr>
          <w:rFonts w:ascii="Cambria" w:hAnsi="Cambria" w:cs="Arial"/>
          <w:sz w:val="20"/>
          <w:szCs w:val="20"/>
        </w:rPr>
        <w:t xml:space="preserve">Pzp </w:t>
      </w:r>
      <w:r w:rsidR="00406856" w:rsidRPr="007D6960">
        <w:rPr>
          <w:rFonts w:ascii="Cambria" w:hAnsi="Cambria" w:cs="Arial"/>
          <w:sz w:val="20"/>
          <w:szCs w:val="20"/>
        </w:rPr>
        <w:t>W</w:t>
      </w:r>
      <w:r w:rsidR="00883368" w:rsidRPr="007D6960">
        <w:rPr>
          <w:rFonts w:ascii="Cambria" w:hAnsi="Cambria" w:cs="Arial"/>
          <w:sz w:val="20"/>
          <w:szCs w:val="20"/>
        </w:rPr>
        <w:t>ykonawcy ustanawiają pełnomocnika do reprezentowania ich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o udzielenie zamówienia lub pełnomocnictwo do reprezentowania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postępowaniu i zawarcia umowy. W związku z powyższym niezbędne jest przedłożenie w</w:t>
      </w:r>
      <w:r w:rsidR="005C21F0">
        <w:rPr>
          <w:rFonts w:ascii="Cambria" w:hAnsi="Cambria" w:cs="Arial"/>
          <w:sz w:val="20"/>
          <w:szCs w:val="20"/>
        </w:rPr>
        <w:t> </w:t>
      </w:r>
      <w:r w:rsidR="00883368" w:rsidRPr="007D6960">
        <w:rPr>
          <w:rFonts w:ascii="Cambria" w:hAnsi="Cambria" w:cs="Arial"/>
          <w:sz w:val="20"/>
          <w:szCs w:val="20"/>
        </w:rPr>
        <w:t>ofercie dokumentu zawierającego pełnomocnictwo w celu ustalenia podmiotu uprawnio</w:t>
      </w:r>
      <w:r w:rsidR="00406856" w:rsidRPr="007D6960">
        <w:rPr>
          <w:rFonts w:ascii="Cambria" w:hAnsi="Cambria" w:cs="Arial"/>
          <w:sz w:val="20"/>
          <w:szCs w:val="20"/>
        </w:rPr>
        <w:t>nego do występowania w imieniu W</w:t>
      </w:r>
      <w:r w:rsidR="00883368" w:rsidRPr="007D6960">
        <w:rPr>
          <w:rFonts w:ascii="Cambria" w:hAnsi="Cambria" w:cs="Arial"/>
          <w:sz w:val="20"/>
          <w:szCs w:val="20"/>
        </w:rPr>
        <w:t xml:space="preserve">ykonawców w sposób umożliwiający ich identyfikację. </w:t>
      </w:r>
    </w:p>
    <w:p w:rsidR="00883368" w:rsidRPr="007D6960" w:rsidRDefault="00883368" w:rsidP="00C82410">
      <w:pPr>
        <w:numPr>
          <w:ilvl w:val="2"/>
          <w:numId w:val="2"/>
        </w:numPr>
        <w:tabs>
          <w:tab w:val="clear" w:pos="0"/>
        </w:tabs>
        <w:suppressAutoHyphens/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W celu wykazania </w:t>
      </w:r>
      <w:r w:rsidR="001A75B2" w:rsidRPr="007D6960">
        <w:rPr>
          <w:rFonts w:ascii="Cambria" w:hAnsi="Cambria" w:cs="Arial"/>
          <w:sz w:val="20"/>
          <w:szCs w:val="20"/>
        </w:rPr>
        <w:t>niepodlegani</w:t>
      </w:r>
      <w:r w:rsidR="00B06662">
        <w:rPr>
          <w:rFonts w:ascii="Cambria" w:hAnsi="Cambria" w:cs="Arial"/>
          <w:sz w:val="20"/>
          <w:szCs w:val="20"/>
        </w:rPr>
        <w:t>a</w:t>
      </w:r>
      <w:r w:rsidR="001A75B2" w:rsidRPr="007D6960">
        <w:rPr>
          <w:rFonts w:ascii="Cambria" w:hAnsi="Cambria" w:cs="Arial"/>
          <w:sz w:val="20"/>
          <w:szCs w:val="20"/>
        </w:rPr>
        <w:t xml:space="preserve"> wykluczeni</w:t>
      </w:r>
      <w:r w:rsidR="00B06662">
        <w:rPr>
          <w:rFonts w:ascii="Cambria" w:hAnsi="Cambria" w:cs="Arial"/>
          <w:sz w:val="20"/>
          <w:szCs w:val="20"/>
        </w:rPr>
        <w:t>u</w:t>
      </w:r>
      <w:r w:rsidR="001A75B2" w:rsidRPr="007D6960">
        <w:rPr>
          <w:rFonts w:ascii="Cambria" w:hAnsi="Cambria" w:cs="Arial"/>
          <w:sz w:val="20"/>
          <w:szCs w:val="20"/>
        </w:rPr>
        <w:t xml:space="preserve"> </w:t>
      </w:r>
      <w:r w:rsidRPr="007D6960">
        <w:rPr>
          <w:rFonts w:ascii="Cambria" w:hAnsi="Cambria" w:cs="Arial"/>
          <w:sz w:val="20"/>
          <w:szCs w:val="20"/>
        </w:rPr>
        <w:t>z postęp</w:t>
      </w:r>
      <w:r w:rsidR="00C7474B">
        <w:rPr>
          <w:rFonts w:ascii="Cambria" w:hAnsi="Cambria" w:cs="Arial"/>
          <w:sz w:val="20"/>
          <w:szCs w:val="20"/>
        </w:rPr>
        <w:t xml:space="preserve">owania o udzielenie zamówienia </w:t>
      </w:r>
      <w:r w:rsidRPr="007D6960">
        <w:rPr>
          <w:rFonts w:ascii="Cambria" w:hAnsi="Cambria" w:cs="Arial"/>
          <w:sz w:val="20"/>
          <w:szCs w:val="20"/>
        </w:rPr>
        <w:t xml:space="preserve"> wymagane jest załączenie do oferty oświadczenia i przedłożenia dokumentów dla każdego konsorcjanta oddzielnie.</w:t>
      </w:r>
    </w:p>
    <w:p w:rsidR="00CE5B34" w:rsidRDefault="00FB1653" w:rsidP="00A0168D">
      <w:pPr>
        <w:pStyle w:val="Nagwek4"/>
        <w:numPr>
          <w:ilvl w:val="0"/>
          <w:numId w:val="26"/>
        </w:numPr>
        <w:shd w:val="clear" w:color="auto" w:fill="BFBFBF"/>
        <w:spacing w:after="120" w:line="276" w:lineRule="auto"/>
        <w:ind w:hanging="4244"/>
        <w:rPr>
          <w:rFonts w:ascii="Cambria" w:hAnsi="Cambria" w:cs="Arial"/>
          <w:sz w:val="24"/>
          <w:szCs w:val="24"/>
          <w:lang w:val="pl-PL"/>
        </w:rPr>
      </w:pPr>
      <w:r>
        <w:rPr>
          <w:rFonts w:ascii="Cambria" w:hAnsi="Cambria" w:cs="Arial"/>
          <w:sz w:val="24"/>
          <w:szCs w:val="24"/>
          <w:lang w:val="pl-PL"/>
        </w:rPr>
        <w:t>Podwykonawcy</w:t>
      </w:r>
      <w:r w:rsidR="00664C29">
        <w:rPr>
          <w:rFonts w:ascii="Cambria" w:hAnsi="Cambria" w:cs="Arial"/>
          <w:sz w:val="24"/>
          <w:szCs w:val="24"/>
          <w:lang w:val="pl-PL"/>
        </w:rPr>
        <w:t>.</w:t>
      </w:r>
    </w:p>
    <w:p w:rsidR="00E2484A" w:rsidRPr="00604514" w:rsidRDefault="00E2484A" w:rsidP="00A724FB">
      <w:pPr>
        <w:spacing w:line="276" w:lineRule="auto"/>
        <w:ind w:left="426" w:hanging="426"/>
        <w:jc w:val="both"/>
        <w:rPr>
          <w:rFonts w:ascii="Cambria" w:hAnsi="Cambria"/>
          <w:sz w:val="20"/>
          <w:lang w:eastAsia="x-none"/>
        </w:rPr>
      </w:pPr>
      <w:r w:rsidRPr="00604514">
        <w:rPr>
          <w:rFonts w:ascii="Cambria" w:hAnsi="Cambria"/>
          <w:sz w:val="20"/>
          <w:lang w:eastAsia="x-none"/>
        </w:rPr>
        <w:t>1.</w:t>
      </w:r>
      <w:r w:rsidRPr="00604514">
        <w:rPr>
          <w:rFonts w:ascii="Cambria" w:hAnsi="Cambria"/>
          <w:sz w:val="20"/>
          <w:lang w:eastAsia="x-none"/>
        </w:rPr>
        <w:tab/>
        <w:t xml:space="preserve">Wykonawca, który zamierza </w:t>
      </w:r>
      <w:r w:rsidR="00AE22F5">
        <w:rPr>
          <w:rFonts w:ascii="Cambria" w:hAnsi="Cambria"/>
          <w:sz w:val="20"/>
          <w:lang w:eastAsia="x-none"/>
        </w:rPr>
        <w:t>powierzyć wykonanie części zamówienia</w:t>
      </w:r>
      <w:r w:rsidRPr="00604514">
        <w:rPr>
          <w:rFonts w:ascii="Cambria" w:hAnsi="Cambria"/>
          <w:sz w:val="20"/>
          <w:lang w:eastAsia="x-none"/>
        </w:rPr>
        <w:t xml:space="preserve"> innej firmie (podwykonawcy) jest zobowiązany do:</w:t>
      </w:r>
    </w:p>
    <w:p w:rsidR="00E2484A" w:rsidRPr="00604514" w:rsidRDefault="00E2484A" w:rsidP="00A724FB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  <w:r w:rsidRPr="00604514">
        <w:rPr>
          <w:rFonts w:ascii="Cambria" w:hAnsi="Cambria"/>
          <w:sz w:val="20"/>
          <w:lang w:eastAsia="x-none"/>
        </w:rPr>
        <w:t>1)</w:t>
      </w:r>
      <w:r w:rsidRPr="00604514">
        <w:rPr>
          <w:rFonts w:ascii="Cambria" w:hAnsi="Cambria"/>
          <w:sz w:val="20"/>
          <w:lang w:eastAsia="x-none"/>
        </w:rPr>
        <w:tab/>
        <w:t>określenia w złożonej</w:t>
      </w:r>
      <w:r w:rsidR="009D1E65">
        <w:rPr>
          <w:rFonts w:ascii="Cambria" w:hAnsi="Cambria"/>
          <w:sz w:val="20"/>
          <w:lang w:eastAsia="x-none"/>
        </w:rPr>
        <w:t xml:space="preserve"> ofercie (w </w:t>
      </w:r>
      <w:r w:rsidRPr="00604514">
        <w:rPr>
          <w:rFonts w:ascii="Cambria" w:hAnsi="Cambria"/>
          <w:sz w:val="20"/>
          <w:lang w:eastAsia="x-none"/>
        </w:rPr>
        <w:t>załącznik</w:t>
      </w:r>
      <w:r w:rsidR="00E50BC9">
        <w:rPr>
          <w:rFonts w:ascii="Cambria" w:hAnsi="Cambria"/>
          <w:sz w:val="20"/>
          <w:lang w:eastAsia="x-none"/>
        </w:rPr>
        <w:t>u</w:t>
      </w:r>
      <w:r w:rsidRPr="00604514">
        <w:rPr>
          <w:rFonts w:ascii="Cambria" w:hAnsi="Cambria"/>
          <w:sz w:val="20"/>
          <w:lang w:eastAsia="x-none"/>
        </w:rPr>
        <w:t xml:space="preserve"> </w:t>
      </w:r>
      <w:r w:rsidR="009D1E65">
        <w:rPr>
          <w:rFonts w:ascii="Cambria" w:hAnsi="Cambria"/>
          <w:sz w:val="20"/>
          <w:lang w:eastAsia="x-none"/>
        </w:rPr>
        <w:t>nr 3</w:t>
      </w:r>
      <w:r w:rsidR="00E50BC9">
        <w:rPr>
          <w:rFonts w:ascii="Cambria" w:hAnsi="Cambria"/>
          <w:sz w:val="20"/>
          <w:lang w:eastAsia="x-none"/>
        </w:rPr>
        <w:t xml:space="preserve"> </w:t>
      </w:r>
      <w:r w:rsidRPr="00604514">
        <w:rPr>
          <w:rFonts w:ascii="Cambria" w:hAnsi="Cambria"/>
          <w:sz w:val="20"/>
          <w:lang w:eastAsia="x-none"/>
        </w:rPr>
        <w:t>do SWZ) informacji jaka część przedmiotu zamówienia będzie realizowana przez podwykonawców z podaniem jego danych jeżeli są znane.</w:t>
      </w:r>
    </w:p>
    <w:p w:rsidR="00E2484A" w:rsidRPr="008A73C7" w:rsidRDefault="00E50BC9" w:rsidP="008A73C7">
      <w:pPr>
        <w:spacing w:line="276" w:lineRule="auto"/>
        <w:ind w:left="709" w:hanging="283"/>
        <w:jc w:val="both"/>
        <w:rPr>
          <w:rFonts w:ascii="Cambria" w:hAnsi="Cambria"/>
          <w:sz w:val="20"/>
          <w:lang w:eastAsia="x-none"/>
        </w:rPr>
      </w:pPr>
      <w:r>
        <w:rPr>
          <w:rFonts w:ascii="Cambria" w:hAnsi="Cambria"/>
          <w:sz w:val="20"/>
          <w:lang w:eastAsia="x-none"/>
        </w:rPr>
        <w:t>2</w:t>
      </w:r>
      <w:r w:rsidR="00F8701B" w:rsidRPr="00604514">
        <w:rPr>
          <w:rFonts w:ascii="Cambria" w:hAnsi="Cambria"/>
          <w:sz w:val="20"/>
          <w:lang w:eastAsia="x-none"/>
        </w:rPr>
        <w:t>)</w:t>
      </w:r>
      <w:r w:rsidR="00E2484A" w:rsidRPr="00604514">
        <w:rPr>
          <w:rFonts w:ascii="Cambria" w:hAnsi="Cambria"/>
          <w:sz w:val="20"/>
          <w:lang w:eastAsia="x-none"/>
        </w:rPr>
        <w:tab/>
        <w:t>Za zgod</w:t>
      </w:r>
      <w:r w:rsidR="00664C29" w:rsidRPr="00604514">
        <w:rPr>
          <w:rFonts w:ascii="Cambria" w:hAnsi="Cambria"/>
          <w:sz w:val="20"/>
          <w:lang w:eastAsia="x-none"/>
        </w:rPr>
        <w:t>ą</w:t>
      </w:r>
      <w:r w:rsidR="00E2484A" w:rsidRPr="00604514">
        <w:rPr>
          <w:rFonts w:ascii="Cambria" w:hAnsi="Cambria"/>
          <w:sz w:val="20"/>
          <w:lang w:eastAsia="x-none"/>
        </w:rPr>
        <w:t xml:space="preserve"> Zamawiającego Wykonawca może w trakcie realizacji zamówienia zgłosić nowych podwykonawców do realizacji zamówienia.</w:t>
      </w:r>
    </w:p>
    <w:p w:rsidR="00C41E33" w:rsidRPr="007D6960" w:rsidRDefault="00C01C57" w:rsidP="00186411">
      <w:pPr>
        <w:pStyle w:val="Teksttreci0"/>
        <w:shd w:val="clear" w:color="auto" w:fill="BFBFBF"/>
        <w:spacing w:after="131" w:line="276" w:lineRule="auto"/>
        <w:ind w:left="426" w:hanging="426"/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</w:pPr>
      <w:r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X.</w:t>
      </w:r>
      <w:r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ab/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 xml:space="preserve">Informacje o środkach komunikacji elektronicznej, przy użyciu których Zamawiający będzie komunikował się z </w:t>
      </w:r>
      <w:r w:rsidR="00664C29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W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ykonawcami, oraz informacje o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wymaganiach technicznych i organiza</w:t>
      </w:r>
      <w:r w:rsidR="00F158E7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 xml:space="preserve">cyjnych sporządzania, wysyłania 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i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 </w:t>
      </w:r>
      <w:r w:rsidR="00C41E33" w:rsidRPr="007D6960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odbierania korespondencji elektronicznej</w:t>
      </w:r>
      <w:r w:rsidR="00B5144E">
        <w:rPr>
          <w:rFonts w:ascii="Cambria" w:eastAsia="Trebuchet MS" w:hAnsi="Cambria" w:cs="Trebuchet MS"/>
          <w:b/>
          <w:sz w:val="24"/>
          <w:szCs w:val="24"/>
          <w:lang w:val="pl-PL" w:eastAsia="pl-PL" w:bidi="pl-PL"/>
        </w:rPr>
        <w:t>.</w:t>
      </w:r>
    </w:p>
    <w:p w:rsidR="00691ABC" w:rsidRPr="00691ABC" w:rsidRDefault="00691ABC" w:rsidP="005C21F0">
      <w:pPr>
        <w:widowControl w:val="0"/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Informacje ogólne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:</w:t>
      </w:r>
    </w:p>
    <w:p w:rsidR="00691ABC" w:rsidRDefault="00691ABC" w:rsidP="00A0168D">
      <w:pPr>
        <w:widowControl w:val="0"/>
        <w:numPr>
          <w:ilvl w:val="0"/>
          <w:numId w:val="9"/>
        </w:numPr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 postępowaniu o udzielenie zamówienia  komunikacja między Zamawiającym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a Wykonawcami odbywa się w sposób następujący:</w:t>
      </w:r>
    </w:p>
    <w:p w:rsid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- przy użyciu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https://miniportal.uzp.gov.pl/,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ePUAPu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https://epuap.gov.pl/wps/portal - </w:t>
      </w: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dotyczy t</w:t>
      </w:r>
      <w:r w:rsidR="00E50BC9">
        <w:rPr>
          <w:rFonts w:ascii="Cambria" w:eastAsia="Trebuchet MS" w:hAnsi="Cambria" w:cs="Trebuchet MS"/>
          <w:sz w:val="20"/>
          <w:szCs w:val="20"/>
          <w:lang w:bidi="pl-PL"/>
        </w:rPr>
        <w:t>ylko złożenia oferty wraz z dokumentami składanymi wraz z oferta przetargową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691ABC" w:rsidRDefault="00E50BC9" w:rsidP="00E50BC9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- 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przy użyciu  poczty elektronicznej : email: danuta.niewiadomska@szpital-brzozow.pl  w</w:t>
      </w:r>
      <w:r w:rsidR="00691ABC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="00691ABC" w:rsidRPr="00691ABC">
        <w:rPr>
          <w:rFonts w:ascii="Cambria" w:eastAsia="Trebuchet MS" w:hAnsi="Cambria" w:cs="Trebuchet MS"/>
          <w:sz w:val="20"/>
          <w:szCs w:val="20"/>
          <w:lang w:bidi="pl-PL"/>
        </w:rPr>
        <w:t>pozostałych przypadkach (np. zadawanie pytań, składanie wyjaśnień, wzywanie do wyjaśnień dotyczących treści złożonej oferty, uzupełnienie dokumentów itp.)</w:t>
      </w:r>
    </w:p>
    <w:p w:rsidR="00691ABC" w:rsidRPr="00691ABC" w:rsidRDefault="00691ABC" w:rsidP="00691ABC">
      <w:pPr>
        <w:widowControl w:val="0"/>
        <w:spacing w:after="60" w:line="276" w:lineRule="auto"/>
        <w:ind w:left="567" w:right="20" w:hanging="141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>
        <w:rPr>
          <w:rFonts w:ascii="Cambria" w:eastAsia="Trebuchet MS" w:hAnsi="Cambria" w:cs="Trebuchet MS"/>
          <w:sz w:val="20"/>
          <w:szCs w:val="20"/>
          <w:lang w:bidi="pl-PL"/>
        </w:rPr>
        <w:t xml:space="preserve">  </w:t>
      </w: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Uwaga: nazwa pliku zawierającego w/w dokumenty powinna zawierać nazwę (firmę) wykonawcy.</w:t>
      </w:r>
    </w:p>
    <w:p w:rsidR="00691ABC" w:rsidRDefault="00691ABC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Wymagania techniczne i organizacyjne wysyłania i odbierania dokumentów elektronicznych, elektronicznych kopii dokumentów i oświadczeń oraz informacji przekazywanych przy ich użyciu opisane zostały w Regulaminie korzystania z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oraz Regulaminie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</w:p>
    <w:p w:rsidR="00691ABC" w:rsidRDefault="00691ABC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Maksymalny rozmiar plików przesyłanych za pośrednictwem dedykowanych formularzy do: złożenia, zmiany, wycofania oferty lub wniosku ora</w:t>
      </w:r>
      <w:r>
        <w:rPr>
          <w:rFonts w:ascii="Cambria" w:eastAsia="Trebuchet MS" w:hAnsi="Cambria" w:cs="Trebuchet MS"/>
          <w:sz w:val="20"/>
          <w:szCs w:val="20"/>
          <w:lang w:bidi="pl-PL"/>
        </w:rPr>
        <w:t>z do komunikacji wynosi 150 MB.</w:t>
      </w:r>
    </w:p>
    <w:p w:rsidR="00691ABC" w:rsidRPr="00B5144E" w:rsidRDefault="00691ABC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Za datę przekazania oferty, wniosków, zawiadomień,  dokumentów elektronicznych, oświadczeń lub elektronicznych kopii dokumentów lub oświadczeń oraz innych informacji przyjmuje się datę ich otrzymania na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 lub datę otrzymania na skrzynkę e-mail.</w:t>
      </w:r>
    </w:p>
    <w:p w:rsidR="00691ABC" w:rsidRDefault="00691ABC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lastRenderedPageBreak/>
        <w:t xml:space="preserve">Identyfikator postępowania i klucz publiczny dla danego postępowania o udzielenie zamówienia dostępne są na Liście wszystkich postępowań na </w:t>
      </w:r>
      <w:proofErr w:type="spellStart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691ABC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</w:p>
    <w:p w:rsidR="00691ABC" w:rsidRDefault="00691ABC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691ABC">
        <w:rPr>
          <w:rFonts w:ascii="Cambria" w:eastAsia="Trebuchet MS" w:hAnsi="Cambria" w:cs="Trebuchet MS"/>
          <w:sz w:val="20"/>
          <w:szCs w:val="20"/>
          <w:lang w:bidi="pl-PL"/>
        </w:rPr>
        <w:t>Zamawiający dopuszcza złożenie ofert w postaci katalogów elektronicznych lub dołączenia katalogów elektronicznych do oferty.</w:t>
      </w:r>
    </w:p>
    <w:p w:rsidR="00B5144E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Wykonawca składa ofertę,  za  pośrednictwem Formularza do złożenia, zmiany, wycofania oferty lub wniosku dostępnego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Klucz publiczny niezbędny do zaszyfrowania oferty przez Wykonawcę jest dostępny dla wykonawców 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</w:p>
    <w:p w:rsidR="00B5144E" w:rsidRPr="00B5144E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Oferta powinna być sporządzona w języku polskim,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w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w</w:t>
      </w:r>
      <w:r w:rsidR="00941354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formacie danych pdf, 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doc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, 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docx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,.rtf,.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xps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,.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odt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 xml:space="preserve">lub w postaci elektronicznej opatrzonej  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 xml:space="preserve">elektronicznym </w:t>
      </w:r>
      <w:r w:rsidR="009D1E65">
        <w:rPr>
          <w:rFonts w:ascii="Cambria" w:eastAsia="Trebuchet MS" w:hAnsi="Cambria" w:cs="Trebuchet MS"/>
          <w:sz w:val="20"/>
          <w:szCs w:val="20"/>
          <w:lang w:bidi="pl-PL"/>
        </w:rPr>
        <w:t>podpisem zaufanym lub podpisem osobistym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 Sposób złożenia oferty, w tym zaszyfrowania oferty opisany został w</w:t>
      </w:r>
      <w:r w:rsidR="00BD6E51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Regulaminie korzystania z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B5144E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right="2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Wzór ofer</w:t>
      </w:r>
      <w:r w:rsidR="008A1E26">
        <w:rPr>
          <w:rFonts w:ascii="Cambria" w:eastAsia="Trebuchet MS" w:hAnsi="Cambria" w:cs="Trebuchet MS"/>
          <w:sz w:val="20"/>
          <w:szCs w:val="20"/>
          <w:lang w:bidi="pl-PL"/>
        </w:rPr>
        <w:t>ty stanowi załącznik nr 1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do n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 xml:space="preserve">iniejszej Specyfikacji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Warunków Zamówienia.</w:t>
      </w:r>
    </w:p>
    <w:p w:rsidR="00B5144E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Wszelkie informacje stanowiące tajemnicę przedsiębiorstwa w rozumieniu ustawy z 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</w:t>
      </w:r>
    </w:p>
    <w:p w:rsidR="00B5144E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Do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oferty należy dołączyć dokumenty określone w części V pkt. 1, które należy złożyć w  </w:t>
      </w:r>
      <w:proofErr w:type="spellStart"/>
      <w:r w:rsidR="00381512">
        <w:rPr>
          <w:rFonts w:ascii="Cambria" w:eastAsia="Trebuchet MS" w:hAnsi="Cambria" w:cs="Trebuchet MS"/>
          <w:sz w:val="20"/>
          <w:szCs w:val="20"/>
          <w:lang w:bidi="pl-PL"/>
        </w:rPr>
        <w:t>w</w:t>
      </w:r>
      <w:proofErr w:type="spellEnd"/>
      <w:r w:rsidR="00381512">
        <w:rPr>
          <w:rFonts w:ascii="Cambria" w:eastAsia="Trebuchet MS" w:hAnsi="Cambria" w:cs="Trebuchet MS"/>
          <w:sz w:val="20"/>
          <w:szCs w:val="20"/>
          <w:lang w:bidi="pl-PL"/>
        </w:rPr>
        <w:t xml:space="preserve"> formie 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elektronicznej 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lub w postaci elektronicznej opatrzonej  podpisem za</w:t>
      </w:r>
      <w:r w:rsidR="005F6111">
        <w:rPr>
          <w:rFonts w:ascii="Cambria" w:eastAsia="Trebuchet MS" w:hAnsi="Cambria" w:cs="Trebuchet MS"/>
          <w:sz w:val="20"/>
          <w:szCs w:val="20"/>
          <w:lang w:bidi="pl-PL"/>
        </w:rPr>
        <w:t>ufanym lub podpisem osob</w:t>
      </w:r>
      <w:r w:rsidR="00381512">
        <w:rPr>
          <w:rFonts w:ascii="Cambria" w:eastAsia="Trebuchet MS" w:hAnsi="Cambria" w:cs="Trebuchet MS"/>
          <w:sz w:val="20"/>
          <w:szCs w:val="20"/>
          <w:lang w:bidi="pl-PL"/>
        </w:rPr>
        <w:t>istym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, a następnie wraz z plikami stanowiącymi ofertę skompresować do jednego pliku archiwum (ZIP). </w:t>
      </w:r>
    </w:p>
    <w:p w:rsidR="00B5144E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ePUAP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 i udostępnionych również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 Sposób zmiany i wycofania oferty został opisany w</w:t>
      </w:r>
      <w:r w:rsidR="005C21F0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 xml:space="preserve">Instrukcji użytkownika dostępnej na </w:t>
      </w:r>
      <w:proofErr w:type="spellStart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miniPortalu</w:t>
      </w:r>
      <w:proofErr w:type="spellEnd"/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CE5B34" w:rsidRPr="00ED0E87" w:rsidRDefault="00B5144E" w:rsidP="00A0168D">
      <w:pPr>
        <w:widowControl w:val="0"/>
        <w:numPr>
          <w:ilvl w:val="0"/>
          <w:numId w:val="9"/>
        </w:numPr>
        <w:tabs>
          <w:tab w:val="left" w:pos="426"/>
        </w:tabs>
        <w:spacing w:after="60" w:line="276" w:lineRule="auto"/>
        <w:ind w:left="426" w:right="2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B5144E">
        <w:rPr>
          <w:rFonts w:ascii="Cambria" w:eastAsia="Trebuchet MS" w:hAnsi="Cambria" w:cs="Trebuchet MS"/>
          <w:sz w:val="20"/>
          <w:szCs w:val="20"/>
          <w:lang w:bidi="pl-PL"/>
        </w:rPr>
        <w:t>Wykonawca po upływie terminu do składania ofert nie może skutecznie dokonać zmiany  ani wycofać złożonej oferty.</w:t>
      </w:r>
      <w:r w:rsidR="00CE5B34" w:rsidRPr="00ED0E87">
        <w:rPr>
          <w:rFonts w:ascii="Cambria" w:hAnsi="Cambria" w:cs="Arial"/>
          <w:sz w:val="20"/>
          <w:szCs w:val="20"/>
        </w:rPr>
        <w:tab/>
      </w:r>
    </w:p>
    <w:p w:rsidR="00CE5B34" w:rsidRPr="007D6960" w:rsidRDefault="00CE507A" w:rsidP="00E317EA">
      <w:pPr>
        <w:pStyle w:val="Tekstpodstawowy"/>
        <w:shd w:val="clear" w:color="auto" w:fill="BFBFBF"/>
        <w:spacing w:before="120" w:after="120" w:line="276" w:lineRule="auto"/>
        <w:ind w:left="360" w:hanging="360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4B0FE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I</w:t>
      </w: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.</w:t>
      </w:r>
      <w:r w:rsidRPr="007D6960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ab/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ab/>
      </w:r>
      <w:r w:rsidR="00664C29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 xml:space="preserve">Osoby uprawnione do </w:t>
      </w:r>
      <w:r w:rsidR="00CE5B34" w:rsidRPr="007D6960">
        <w:rPr>
          <w:rFonts w:ascii="Cambria" w:hAnsi="Cambria" w:cs="Arial"/>
          <w:b/>
          <w:bCs/>
          <w:smallCaps w:val="0"/>
          <w:sz w:val="24"/>
          <w:szCs w:val="24"/>
        </w:rPr>
        <w:t>porozumiewania się z Wykonawcami.</w:t>
      </w:r>
    </w:p>
    <w:p w:rsidR="008332AA" w:rsidRPr="007D6960" w:rsidRDefault="00CE5B34" w:rsidP="00664C29">
      <w:pPr>
        <w:pStyle w:val="Zwykytekst"/>
        <w:spacing w:line="276" w:lineRule="auto"/>
        <w:ind w:left="567" w:hanging="285"/>
        <w:rPr>
          <w:rFonts w:ascii="Cambria" w:hAnsi="Cambria" w:cs="Arial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>Osob</w:t>
      </w:r>
      <w:r w:rsidR="00664C29">
        <w:rPr>
          <w:rFonts w:ascii="Cambria" w:hAnsi="Cambria" w:cs="Arial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uprawnion</w:t>
      </w:r>
      <w:r w:rsidR="00664C29">
        <w:rPr>
          <w:rFonts w:ascii="Cambria" w:hAnsi="Cambria" w:cs="Arial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sz w:val="20"/>
          <w:szCs w:val="20"/>
        </w:rPr>
        <w:t xml:space="preserve"> do </w:t>
      </w:r>
      <w:r w:rsidR="00664C29">
        <w:rPr>
          <w:rFonts w:ascii="Cambria" w:hAnsi="Cambria" w:cs="Arial"/>
          <w:sz w:val="20"/>
          <w:szCs w:val="20"/>
          <w:lang w:val="pl-PL"/>
        </w:rPr>
        <w:t>porozumiewania</w:t>
      </w:r>
      <w:r w:rsidRPr="007D6960">
        <w:rPr>
          <w:rFonts w:ascii="Cambria" w:hAnsi="Cambria" w:cs="Arial"/>
          <w:sz w:val="20"/>
          <w:szCs w:val="20"/>
        </w:rPr>
        <w:t xml:space="preserve"> się z Wykonawcami</w:t>
      </w:r>
      <w:r w:rsidR="00CE507A" w:rsidRPr="007D6960">
        <w:rPr>
          <w:rFonts w:ascii="Cambria" w:hAnsi="Cambria" w:cs="Arial"/>
          <w:sz w:val="20"/>
          <w:szCs w:val="20"/>
          <w:lang w:val="pl-PL"/>
        </w:rPr>
        <w:t xml:space="preserve"> </w:t>
      </w:r>
      <w:r w:rsidR="00664C29">
        <w:rPr>
          <w:rFonts w:ascii="Cambria" w:hAnsi="Cambria" w:cs="Arial"/>
          <w:sz w:val="20"/>
          <w:szCs w:val="20"/>
          <w:lang w:val="pl-PL"/>
        </w:rPr>
        <w:t>w sprawach</w:t>
      </w:r>
      <w:r w:rsidR="008332AA" w:rsidRPr="007D6960">
        <w:rPr>
          <w:rFonts w:ascii="Cambria" w:hAnsi="Cambria" w:cs="Arial"/>
          <w:sz w:val="20"/>
          <w:szCs w:val="20"/>
        </w:rPr>
        <w:t xml:space="preserve"> formalnoprawn</w:t>
      </w:r>
      <w:r w:rsidR="00664C29">
        <w:rPr>
          <w:rFonts w:ascii="Cambria" w:hAnsi="Cambria" w:cs="Arial"/>
          <w:sz w:val="20"/>
          <w:szCs w:val="20"/>
          <w:lang w:val="pl-PL"/>
        </w:rPr>
        <w:t>ych jest</w:t>
      </w:r>
      <w:r w:rsidR="008332AA" w:rsidRPr="007D6960">
        <w:rPr>
          <w:rFonts w:ascii="Cambria" w:hAnsi="Cambria" w:cs="Arial"/>
          <w:sz w:val="20"/>
          <w:szCs w:val="20"/>
        </w:rPr>
        <w:t>:</w:t>
      </w:r>
    </w:p>
    <w:p w:rsidR="009037D7" w:rsidRPr="007D6960" w:rsidRDefault="005D0B54" w:rsidP="00664C29">
      <w:pPr>
        <w:spacing w:line="276" w:lineRule="auto"/>
        <w:ind w:left="567" w:hanging="285"/>
        <w:rPr>
          <w:rFonts w:ascii="Cambria" w:hAnsi="Cambria" w:cs="Tahoma"/>
          <w:sz w:val="20"/>
          <w:szCs w:val="20"/>
        </w:rPr>
      </w:pPr>
      <w:r w:rsidRPr="007D6960">
        <w:rPr>
          <w:rFonts w:ascii="Cambria" w:hAnsi="Cambria" w:cs="Arial"/>
          <w:sz w:val="20"/>
          <w:szCs w:val="20"/>
        </w:rPr>
        <w:t xml:space="preserve">- </w:t>
      </w:r>
      <w:r w:rsidR="00B5144E">
        <w:rPr>
          <w:rFonts w:ascii="Cambria" w:hAnsi="Cambria" w:cs="Tahoma"/>
          <w:sz w:val="20"/>
          <w:szCs w:val="20"/>
        </w:rPr>
        <w:t>mgr Danuta Niewiadomska</w:t>
      </w:r>
      <w:r w:rsidR="00664C29">
        <w:rPr>
          <w:rFonts w:ascii="Cambria" w:hAnsi="Cambria" w:cs="Tahoma"/>
          <w:sz w:val="20"/>
          <w:szCs w:val="20"/>
        </w:rPr>
        <w:t>,</w:t>
      </w:r>
      <w:r w:rsidR="009037D7" w:rsidRPr="007D6960">
        <w:rPr>
          <w:rFonts w:ascii="Cambria" w:hAnsi="Cambria" w:cs="Tahoma"/>
          <w:sz w:val="20"/>
          <w:szCs w:val="20"/>
        </w:rPr>
        <w:t xml:space="preserve"> </w:t>
      </w:r>
      <w:r w:rsidR="00664C29">
        <w:rPr>
          <w:rFonts w:ascii="Cambria" w:hAnsi="Cambria" w:cs="Tahoma"/>
          <w:sz w:val="20"/>
          <w:szCs w:val="20"/>
        </w:rPr>
        <w:t>t</w:t>
      </w:r>
      <w:r w:rsidR="00B5144E">
        <w:rPr>
          <w:rFonts w:ascii="Cambria" w:hAnsi="Cambria" w:cs="Tahoma"/>
          <w:sz w:val="20"/>
          <w:szCs w:val="20"/>
        </w:rPr>
        <w:t>el. 13 43 09 587</w:t>
      </w:r>
      <w:r w:rsidR="00664C29">
        <w:rPr>
          <w:rFonts w:ascii="Cambria" w:hAnsi="Cambria" w:cs="Tahoma"/>
          <w:sz w:val="20"/>
          <w:szCs w:val="20"/>
        </w:rPr>
        <w:t>,</w:t>
      </w:r>
      <w:r w:rsidR="00CE507A" w:rsidRPr="007D6960">
        <w:rPr>
          <w:rFonts w:ascii="Cambria" w:hAnsi="Cambria" w:cs="Tahoma"/>
          <w:sz w:val="20"/>
          <w:szCs w:val="20"/>
        </w:rPr>
        <w:t xml:space="preserve"> e</w:t>
      </w:r>
      <w:r w:rsidR="00664C29">
        <w:rPr>
          <w:rFonts w:ascii="Cambria" w:hAnsi="Cambria" w:cs="Tahoma"/>
          <w:sz w:val="20"/>
          <w:szCs w:val="20"/>
        </w:rPr>
        <w:t>-</w:t>
      </w:r>
      <w:r w:rsidR="00CE507A" w:rsidRPr="007D6960">
        <w:rPr>
          <w:rFonts w:ascii="Cambria" w:hAnsi="Cambria" w:cs="Tahoma"/>
          <w:sz w:val="20"/>
          <w:szCs w:val="20"/>
        </w:rPr>
        <w:t>mail</w:t>
      </w:r>
      <w:r w:rsidR="00664C29">
        <w:rPr>
          <w:rFonts w:ascii="Cambria" w:hAnsi="Cambria" w:cs="Tahoma"/>
          <w:sz w:val="20"/>
          <w:szCs w:val="20"/>
        </w:rPr>
        <w:t>:</w:t>
      </w:r>
      <w:r w:rsidR="00CE507A" w:rsidRPr="007D6960">
        <w:rPr>
          <w:rFonts w:ascii="Cambria" w:hAnsi="Cambria" w:cs="Tahoma"/>
          <w:sz w:val="20"/>
          <w:szCs w:val="20"/>
        </w:rPr>
        <w:t xml:space="preserve"> </w:t>
      </w:r>
      <w:r w:rsidR="00B5144E">
        <w:rPr>
          <w:rFonts w:ascii="Cambria" w:hAnsi="Cambria" w:cs="Tahoma"/>
          <w:sz w:val="20"/>
          <w:szCs w:val="20"/>
        </w:rPr>
        <w:t>danuta.niewiadomska@szpital-brzozow.pl</w:t>
      </w:r>
    </w:p>
    <w:p w:rsidR="00CE5B34" w:rsidRPr="007D6960" w:rsidRDefault="00696A41" w:rsidP="00E57885">
      <w:pPr>
        <w:pStyle w:val="Nagwek4"/>
        <w:shd w:val="clear" w:color="auto" w:fill="BFBFBF"/>
        <w:tabs>
          <w:tab w:val="num" w:pos="360"/>
        </w:tabs>
        <w:spacing w:before="120" w:line="276" w:lineRule="auto"/>
        <w:rPr>
          <w:rFonts w:ascii="Cambria" w:hAnsi="Cambria" w:cs="Arial"/>
          <w:sz w:val="24"/>
          <w:szCs w:val="24"/>
        </w:rPr>
      </w:pPr>
      <w:r w:rsidRPr="007D6960">
        <w:rPr>
          <w:rFonts w:ascii="Cambria" w:hAnsi="Cambria" w:cs="Arial"/>
          <w:sz w:val="24"/>
          <w:szCs w:val="24"/>
          <w:lang w:val="pl-PL"/>
        </w:rPr>
        <w:t>X</w:t>
      </w:r>
      <w:r w:rsidR="00C01C57" w:rsidRPr="007D6960">
        <w:rPr>
          <w:rFonts w:ascii="Cambria" w:hAnsi="Cambria" w:cs="Arial"/>
          <w:sz w:val="24"/>
          <w:szCs w:val="24"/>
          <w:lang w:val="pl-PL"/>
        </w:rPr>
        <w:t>I</w:t>
      </w:r>
      <w:r w:rsidR="004B0FE2">
        <w:rPr>
          <w:rFonts w:ascii="Cambria" w:hAnsi="Cambria" w:cs="Arial"/>
          <w:sz w:val="24"/>
          <w:szCs w:val="24"/>
          <w:lang w:val="pl-PL"/>
        </w:rPr>
        <w:t>I</w:t>
      </w:r>
      <w:r w:rsidR="00CE5B34" w:rsidRPr="007D6960">
        <w:rPr>
          <w:rFonts w:ascii="Cambria" w:hAnsi="Cambria" w:cs="Arial"/>
          <w:sz w:val="24"/>
          <w:szCs w:val="24"/>
        </w:rPr>
        <w:t>.</w:t>
      </w:r>
      <w:r w:rsidR="00CE5B34" w:rsidRPr="007D6960">
        <w:rPr>
          <w:rFonts w:ascii="Cambria" w:hAnsi="Cambria" w:cs="Arial"/>
          <w:sz w:val="24"/>
          <w:szCs w:val="24"/>
        </w:rPr>
        <w:tab/>
        <w:t>Termin związania z ofertą.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1.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Wykonawca jest związany ofertą od dnia upływu terminu składania ofert</w:t>
      </w:r>
      <w:r w:rsidR="00BD6E51">
        <w:rPr>
          <w:rFonts w:ascii="Cambria" w:hAnsi="Cambria" w:cs="Arial"/>
          <w:b w:val="0"/>
          <w:bCs w:val="0"/>
          <w:sz w:val="20"/>
          <w:szCs w:val="20"/>
          <w:lang w:val="pl-PL"/>
        </w:rPr>
        <w:t xml:space="preserve"> 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do dnia </w:t>
      </w:r>
      <w:r w:rsidR="00C06883">
        <w:rPr>
          <w:rFonts w:ascii="Cambria" w:hAnsi="Cambria" w:cs="Arial"/>
          <w:b w:val="0"/>
          <w:bCs w:val="0"/>
          <w:sz w:val="20"/>
          <w:szCs w:val="20"/>
          <w:lang w:val="pl-PL"/>
        </w:rPr>
        <w:t>10.05.2022</w:t>
      </w:r>
      <w:r w:rsidR="00166A01">
        <w:rPr>
          <w:rFonts w:ascii="Cambria" w:hAnsi="Cambria" w:cs="Arial"/>
          <w:b w:val="0"/>
          <w:bCs w:val="0"/>
          <w:sz w:val="20"/>
          <w:szCs w:val="20"/>
          <w:lang w:val="pl-PL"/>
        </w:rPr>
        <w:t>r.</w:t>
      </w:r>
    </w:p>
    <w:p w:rsidR="00696A41" w:rsidRPr="007D6960" w:rsidRDefault="00696A41" w:rsidP="00664C29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2.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 xml:space="preserve">W przypadku gdy wybór najkorzystniejszej oferty nie nastąpi przed </w:t>
      </w:r>
      <w:r w:rsidR="005C21F0">
        <w:rPr>
          <w:rFonts w:ascii="Cambria" w:hAnsi="Cambria" w:cs="Arial"/>
          <w:b w:val="0"/>
          <w:bCs w:val="0"/>
          <w:sz w:val="20"/>
          <w:szCs w:val="20"/>
        </w:rPr>
        <w:t>upływem terminu związania ofertą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określonego w SWZ, Zamawiający przed upływem terminu </w:t>
      </w:r>
      <w:r w:rsidR="00664C29">
        <w:rPr>
          <w:rFonts w:ascii="Cambria" w:hAnsi="Cambria" w:cs="Arial"/>
          <w:b w:val="0"/>
          <w:bCs w:val="0"/>
          <w:sz w:val="20"/>
          <w:szCs w:val="20"/>
          <w:lang w:val="pl-PL"/>
        </w:rPr>
        <w:t>związania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ofert</w:t>
      </w:r>
      <w:r w:rsidR="00664C29">
        <w:rPr>
          <w:rFonts w:ascii="Cambria" w:hAnsi="Cambria" w:cs="Arial"/>
          <w:b w:val="0"/>
          <w:bCs w:val="0"/>
          <w:sz w:val="20"/>
          <w:szCs w:val="20"/>
          <w:lang w:val="pl-PL"/>
        </w:rPr>
        <w:t>ą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 xml:space="preserve"> zwraca się jednokrotnie do Wykonawców o wyrażenie zgody na przedłużenie tego terminu o wskazywany przez niego okres, nie dłuższy niż 30 dni.</w:t>
      </w:r>
    </w:p>
    <w:p w:rsidR="00C01C57" w:rsidRPr="00F158E7" w:rsidRDefault="00696A41" w:rsidP="00F158E7">
      <w:pPr>
        <w:pStyle w:val="Nagwek4"/>
        <w:spacing w:before="120" w:line="276" w:lineRule="auto"/>
        <w:ind w:left="284" w:hanging="284"/>
        <w:jc w:val="both"/>
        <w:rPr>
          <w:rFonts w:ascii="Cambria" w:hAnsi="Cambria" w:cs="Arial"/>
          <w:b w:val="0"/>
          <w:bCs w:val="0"/>
          <w:sz w:val="20"/>
          <w:szCs w:val="20"/>
          <w:lang w:val="pl-PL"/>
        </w:rPr>
      </w:pPr>
      <w:r w:rsidRPr="007D6960">
        <w:rPr>
          <w:rFonts w:ascii="Cambria" w:hAnsi="Cambria" w:cs="Arial"/>
          <w:b w:val="0"/>
          <w:bCs w:val="0"/>
          <w:sz w:val="20"/>
          <w:szCs w:val="20"/>
        </w:rPr>
        <w:t>3.</w:t>
      </w:r>
      <w:r w:rsidRPr="007D6960">
        <w:rPr>
          <w:rFonts w:ascii="Cambria" w:hAnsi="Cambria" w:cs="Arial"/>
          <w:b w:val="0"/>
          <w:bCs w:val="0"/>
          <w:sz w:val="20"/>
          <w:szCs w:val="20"/>
        </w:rPr>
        <w:tab/>
        <w:t>Przedłużenie terminu związania ofertą, o którym mowa w ust. 2, wymaga złożenia przez Wykonawcę pisemnego  oświadczenia o wyrażeniu zgody na przedłużenie terminu związania ofertą.</w:t>
      </w:r>
    </w:p>
    <w:p w:rsidR="00F135ED" w:rsidRPr="007D6960" w:rsidRDefault="00F52E72" w:rsidP="00E317EA">
      <w:pPr>
        <w:shd w:val="clear" w:color="auto" w:fill="BFBFBF"/>
        <w:tabs>
          <w:tab w:val="num" w:pos="360"/>
        </w:tabs>
        <w:spacing w:line="276" w:lineRule="auto"/>
        <w:ind w:left="360" w:hanging="360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X</w:t>
      </w:r>
      <w:r w:rsidR="00C01C57" w:rsidRPr="007D6960">
        <w:rPr>
          <w:rFonts w:ascii="Cambria" w:hAnsi="Cambria" w:cs="Arial"/>
          <w:b/>
        </w:rPr>
        <w:t>II</w:t>
      </w:r>
      <w:r w:rsidR="004B0FE2">
        <w:rPr>
          <w:rFonts w:ascii="Cambria" w:hAnsi="Cambria" w:cs="Arial"/>
          <w:b/>
        </w:rPr>
        <w:t>I</w:t>
      </w:r>
      <w:r w:rsidRPr="007D6960">
        <w:rPr>
          <w:rFonts w:ascii="Cambria" w:hAnsi="Cambria" w:cs="Arial"/>
          <w:b/>
        </w:rPr>
        <w:t>.</w:t>
      </w:r>
      <w:r w:rsidRPr="007D6960">
        <w:rPr>
          <w:rFonts w:ascii="Cambria" w:hAnsi="Cambria" w:cs="Arial"/>
          <w:b/>
        </w:rPr>
        <w:tab/>
      </w:r>
      <w:r w:rsidR="00C01C57" w:rsidRPr="007D6960">
        <w:rPr>
          <w:rFonts w:ascii="Cambria" w:hAnsi="Cambria" w:cs="Arial"/>
          <w:b/>
        </w:rPr>
        <w:t xml:space="preserve"> </w:t>
      </w:r>
      <w:r w:rsidR="00CE5B34" w:rsidRPr="007D6960">
        <w:rPr>
          <w:rFonts w:ascii="Cambria" w:hAnsi="Cambria" w:cs="Arial"/>
          <w:b/>
        </w:rPr>
        <w:t>Wymagania dotyczące wniesienia wadium</w:t>
      </w:r>
      <w:r w:rsidR="000A1435">
        <w:rPr>
          <w:rFonts w:ascii="Cambria" w:hAnsi="Cambria" w:cs="Arial"/>
          <w:b/>
        </w:rPr>
        <w:t>.</w:t>
      </w:r>
    </w:p>
    <w:p w:rsidR="00882779" w:rsidRPr="007D6960" w:rsidRDefault="00882779" w:rsidP="009462A0">
      <w:pPr>
        <w:spacing w:line="276" w:lineRule="auto"/>
        <w:ind w:left="993" w:hanging="567"/>
        <w:jc w:val="both"/>
        <w:rPr>
          <w:rFonts w:ascii="Cambria" w:hAnsi="Cambria" w:cs="Arial"/>
          <w:sz w:val="20"/>
          <w:szCs w:val="20"/>
        </w:rPr>
      </w:pPr>
    </w:p>
    <w:p w:rsidR="00FA75AF" w:rsidRDefault="00F135ED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5A71A4">
        <w:rPr>
          <w:rFonts w:ascii="Cambria" w:hAnsi="Cambria" w:cs="Arial"/>
          <w:sz w:val="20"/>
          <w:szCs w:val="20"/>
        </w:rPr>
        <w:t xml:space="preserve">Wadium </w:t>
      </w:r>
      <w:r w:rsidR="00604514">
        <w:rPr>
          <w:rFonts w:ascii="Cambria" w:hAnsi="Cambria" w:cs="Arial"/>
          <w:sz w:val="20"/>
          <w:szCs w:val="20"/>
        </w:rPr>
        <w:t>nie jest wymagane.</w:t>
      </w:r>
    </w:p>
    <w:p w:rsidR="00F158E7" w:rsidRPr="00F158E7" w:rsidRDefault="00F158E7" w:rsidP="00F158E7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CE5B34" w:rsidRPr="007D6960" w:rsidRDefault="00CE5B34" w:rsidP="00A0168D">
      <w:pPr>
        <w:numPr>
          <w:ilvl w:val="0"/>
          <w:numId w:val="27"/>
        </w:numPr>
        <w:shd w:val="clear" w:color="auto" w:fill="BFBFBF"/>
        <w:spacing w:line="276" w:lineRule="auto"/>
        <w:ind w:hanging="1146"/>
        <w:rPr>
          <w:rFonts w:ascii="Cambria" w:hAnsi="Cambria" w:cs="Arial"/>
          <w:b/>
        </w:rPr>
      </w:pPr>
      <w:r w:rsidRPr="007D6960">
        <w:rPr>
          <w:rFonts w:ascii="Cambria" w:hAnsi="Cambria" w:cs="Arial"/>
          <w:b/>
        </w:rPr>
        <w:t>Zabezpiecz</w:t>
      </w:r>
      <w:r w:rsidR="000A1435">
        <w:rPr>
          <w:rFonts w:ascii="Cambria" w:hAnsi="Cambria" w:cs="Arial"/>
          <w:b/>
        </w:rPr>
        <w:t>enie należytego wykonania umowy.</w:t>
      </w:r>
    </w:p>
    <w:p w:rsidR="001B7A68" w:rsidRPr="007D6960" w:rsidRDefault="001B7A68" w:rsidP="009462A0">
      <w:pPr>
        <w:spacing w:line="276" w:lineRule="auto"/>
        <w:ind w:left="3524"/>
        <w:rPr>
          <w:rFonts w:ascii="Cambria" w:hAnsi="Cambria" w:cs="Arial"/>
          <w:b/>
          <w:sz w:val="20"/>
          <w:szCs w:val="20"/>
          <w:u w:val="single"/>
        </w:rPr>
      </w:pPr>
    </w:p>
    <w:p w:rsidR="00785C3B" w:rsidRDefault="00604514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  <w:r w:rsidRPr="00604514">
        <w:rPr>
          <w:rFonts w:ascii="Cambria" w:hAnsi="Cambria" w:cs="Arial"/>
          <w:sz w:val="20"/>
          <w:szCs w:val="20"/>
        </w:rPr>
        <w:t>Z</w:t>
      </w:r>
      <w:r w:rsidR="008C5C8D">
        <w:rPr>
          <w:rFonts w:ascii="Cambria" w:hAnsi="Cambria" w:cs="Arial"/>
          <w:sz w:val="20"/>
          <w:szCs w:val="20"/>
        </w:rPr>
        <w:t>abezpieczenie nie jest wymagane.</w:t>
      </w:r>
    </w:p>
    <w:p w:rsidR="00ED0E87" w:rsidRPr="00ED0E87" w:rsidRDefault="00ED0E87" w:rsidP="00ED0E87">
      <w:pPr>
        <w:pStyle w:val="pkt"/>
        <w:spacing w:line="276" w:lineRule="auto"/>
        <w:ind w:left="0" w:firstLine="0"/>
        <w:rPr>
          <w:rFonts w:ascii="Cambria" w:hAnsi="Cambria" w:cs="Arial"/>
          <w:sz w:val="20"/>
          <w:szCs w:val="20"/>
        </w:rPr>
      </w:pPr>
    </w:p>
    <w:p w:rsidR="00683B60" w:rsidRPr="007D6960" w:rsidRDefault="00683B60" w:rsidP="00A0168D">
      <w:pPr>
        <w:pStyle w:val="pkt"/>
        <w:numPr>
          <w:ilvl w:val="0"/>
          <w:numId w:val="27"/>
        </w:numPr>
        <w:shd w:val="clear" w:color="auto" w:fill="BFBFBF"/>
        <w:spacing w:line="276" w:lineRule="auto"/>
        <w:ind w:hanging="114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lastRenderedPageBreak/>
        <w:t>Opis sposobu przygotowania oferty</w:t>
      </w:r>
      <w:r w:rsidR="000A1435">
        <w:rPr>
          <w:rFonts w:ascii="Cambria" w:hAnsi="Cambria" w:cs="Arial"/>
          <w:b/>
          <w:lang w:bidi="pl-PL"/>
        </w:rPr>
        <w:t>.</w:t>
      </w:r>
    </w:p>
    <w:p w:rsidR="00B5144E" w:rsidRPr="00F40979" w:rsidRDefault="00B5144E" w:rsidP="00F40979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390516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>Wszelkie informacje stanowiące tajemnicę przedsiębiorstwa w rozumieniu ustawy z dnia 16 kwietnia 1993 r. o zwalczaniu nieuczciwej konkurencji (Dz. U. z 2019 r. poz. 1010), które Wykonawca zastrzeże jako tajemnicę przedsiębiorstwa, powinny zostać złożone w osobnym pliku wraz z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>jednoczesnym zaznaczeniem polecenia „Załącznik stanowiący tajemnicę przedsiębiorstwa” a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 xml:space="preserve">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r w:rsidR="0033745F" w:rsidRPr="007D6960">
        <w:rPr>
          <w:rFonts w:ascii="Cambria" w:hAnsi="Cambria" w:cs="Arial"/>
          <w:sz w:val="20"/>
          <w:szCs w:val="20"/>
          <w:lang w:bidi="pl-PL"/>
        </w:rPr>
        <w:t>ustawy P</w:t>
      </w:r>
      <w:r w:rsidRPr="007D6960">
        <w:rPr>
          <w:rFonts w:ascii="Cambria" w:hAnsi="Cambria" w:cs="Arial"/>
          <w:sz w:val="20"/>
          <w:szCs w:val="20"/>
          <w:lang w:bidi="pl-PL"/>
        </w:rPr>
        <w:t>zp.</w:t>
      </w:r>
    </w:p>
    <w:p w:rsidR="00683B60" w:rsidRPr="007D6960" w:rsidRDefault="00941354" w:rsidP="00390516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5F1AB8">
        <w:rPr>
          <w:rFonts w:ascii="Cambria" w:hAnsi="Cambria" w:cs="Arial"/>
          <w:color w:val="000000"/>
          <w:sz w:val="20"/>
          <w:szCs w:val="20"/>
          <w:lang w:bidi="pl-PL"/>
        </w:rPr>
        <w:t>O</w:t>
      </w:r>
      <w:r>
        <w:rPr>
          <w:rFonts w:ascii="Cambria" w:hAnsi="Cambria" w:cs="Arial"/>
          <w:sz w:val="20"/>
          <w:szCs w:val="20"/>
          <w:lang w:bidi="pl-PL"/>
        </w:rPr>
        <w:t>fertę wraz z wymaganymi dokumentami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należy </w:t>
      </w:r>
      <w:r>
        <w:rPr>
          <w:rFonts w:ascii="Cambria" w:hAnsi="Cambria" w:cs="Arial"/>
          <w:sz w:val="20"/>
          <w:szCs w:val="20"/>
          <w:lang w:bidi="pl-PL"/>
        </w:rPr>
        <w:t xml:space="preserve">złożyć </w:t>
      </w:r>
      <w:r w:rsidR="00D91571">
        <w:rPr>
          <w:rFonts w:ascii="Cambria" w:hAnsi="Cambria" w:cs="Arial"/>
          <w:sz w:val="20"/>
          <w:szCs w:val="20"/>
          <w:lang w:bidi="pl-PL"/>
        </w:rPr>
        <w:t>w formie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elektronicznej </w:t>
      </w:r>
      <w:r w:rsidR="00D91571">
        <w:rPr>
          <w:rFonts w:ascii="Cambria" w:hAnsi="Cambria" w:cs="Arial"/>
          <w:sz w:val="20"/>
          <w:szCs w:val="20"/>
          <w:lang w:bidi="pl-PL"/>
        </w:rPr>
        <w:t>lub w postaci elekt</w:t>
      </w:r>
      <w:r>
        <w:rPr>
          <w:rFonts w:ascii="Cambria" w:hAnsi="Cambria" w:cs="Arial"/>
          <w:sz w:val="20"/>
          <w:szCs w:val="20"/>
          <w:lang w:bidi="pl-PL"/>
        </w:rPr>
        <w:t xml:space="preserve">ronicznej opatrzonej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 xml:space="preserve"> </w:t>
      </w:r>
      <w:r w:rsidR="00BD6E51">
        <w:rPr>
          <w:rFonts w:ascii="Cambria" w:hAnsi="Cambria" w:cs="Arial"/>
          <w:sz w:val="20"/>
          <w:szCs w:val="20"/>
          <w:lang w:bidi="pl-PL"/>
        </w:rPr>
        <w:t xml:space="preserve">elektronicznym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po</w:t>
      </w:r>
      <w:r w:rsidR="00D91571">
        <w:rPr>
          <w:rFonts w:ascii="Cambria" w:hAnsi="Cambria" w:cs="Arial"/>
          <w:sz w:val="20"/>
          <w:szCs w:val="20"/>
          <w:lang w:bidi="pl-PL"/>
        </w:rPr>
        <w:t xml:space="preserve">dpisem 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zaufanym lub podpisem osobistym, a</w:t>
      </w:r>
      <w:r w:rsidR="00D91571">
        <w:rPr>
          <w:rFonts w:ascii="Cambria" w:hAnsi="Cambria" w:cs="Arial"/>
          <w:sz w:val="20"/>
          <w:szCs w:val="20"/>
          <w:lang w:bidi="pl-PL"/>
        </w:rPr>
        <w:t> </w:t>
      </w:r>
      <w:r w:rsidR="00683B60" w:rsidRPr="007D6960">
        <w:rPr>
          <w:rFonts w:ascii="Cambria" w:hAnsi="Cambria" w:cs="Arial"/>
          <w:sz w:val="20"/>
          <w:szCs w:val="20"/>
          <w:lang w:bidi="pl-PL"/>
        </w:rPr>
        <w:t>następnie wraz z plikami stanowiącymi ofertę skompresować do jednego pliku archiwum (ZIP).</w:t>
      </w:r>
    </w:p>
    <w:p w:rsidR="00F40979" w:rsidRDefault="00683B60" w:rsidP="00744995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7D6960">
        <w:rPr>
          <w:rFonts w:ascii="Cambria" w:hAnsi="Cambria" w:cs="Arial"/>
          <w:sz w:val="20"/>
          <w:szCs w:val="20"/>
          <w:lang w:bidi="pl-PL"/>
        </w:rPr>
        <w:t xml:space="preserve">Do przygotowania oferty zaleca się wykorzystanie Formularza Oferty, którego wzór stanowi Załącznik </w:t>
      </w:r>
      <w:r w:rsidR="00720FA4">
        <w:rPr>
          <w:rFonts w:ascii="Cambria" w:hAnsi="Cambria" w:cs="Arial"/>
          <w:sz w:val="20"/>
          <w:szCs w:val="20"/>
          <w:lang w:bidi="pl-PL"/>
        </w:rPr>
        <w:t>nr 1</w:t>
      </w:r>
      <w:r w:rsidR="00E30B24">
        <w:rPr>
          <w:rFonts w:ascii="Cambria" w:hAnsi="Cambria" w:cs="Arial"/>
          <w:sz w:val="20"/>
          <w:szCs w:val="20"/>
          <w:lang w:bidi="pl-PL"/>
        </w:rPr>
        <w:t xml:space="preserve"> </w:t>
      </w:r>
      <w:r w:rsidR="005C21F0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7D6960">
        <w:rPr>
          <w:rFonts w:ascii="Cambria" w:hAnsi="Cambria" w:cs="Arial"/>
          <w:sz w:val="20"/>
          <w:szCs w:val="20"/>
          <w:lang w:bidi="pl-PL"/>
        </w:rPr>
        <w:t>do SWZ. W przypadku, gdy Wykonawca nie korzysta z przygotowanego przez Zamawiającego wzoru, w treści oferty należy zamieścić wszystkie informacje wymagane w</w:t>
      </w:r>
      <w:r w:rsidR="005C21F0">
        <w:rPr>
          <w:rFonts w:ascii="Cambria" w:hAnsi="Cambria" w:cs="Arial"/>
          <w:sz w:val="20"/>
          <w:szCs w:val="20"/>
          <w:lang w:bidi="pl-PL"/>
        </w:rPr>
        <w:t> </w:t>
      </w:r>
      <w:r w:rsidRPr="007D6960">
        <w:rPr>
          <w:rFonts w:ascii="Cambria" w:hAnsi="Cambria" w:cs="Arial"/>
          <w:sz w:val="20"/>
          <w:szCs w:val="20"/>
          <w:lang w:bidi="pl-PL"/>
        </w:rPr>
        <w:t>Formularzu Ofertowym.</w:t>
      </w:r>
    </w:p>
    <w:p w:rsidR="00941354" w:rsidRPr="00941354" w:rsidRDefault="00683B60" w:rsidP="00941354">
      <w:pPr>
        <w:pStyle w:val="pkt"/>
        <w:numPr>
          <w:ilvl w:val="0"/>
          <w:numId w:val="7"/>
        </w:numPr>
        <w:spacing w:line="276" w:lineRule="auto"/>
        <w:ind w:left="426" w:hanging="426"/>
        <w:rPr>
          <w:rFonts w:ascii="Cambria" w:hAnsi="Cambria" w:cs="Arial"/>
          <w:sz w:val="20"/>
          <w:szCs w:val="20"/>
          <w:lang w:bidi="pl-PL"/>
        </w:rPr>
      </w:pPr>
      <w:r w:rsidRPr="00941354">
        <w:rPr>
          <w:rFonts w:ascii="Cambria" w:hAnsi="Cambria" w:cs="Arial"/>
          <w:sz w:val="20"/>
          <w:szCs w:val="20"/>
          <w:lang w:bidi="pl-PL"/>
        </w:rPr>
        <w:t>Jeżeli Wykonawca nie złoży przedmiotowych środków dowodowych lub złożone przedmiotowe środki dowodowe będą niekompletne, Zamawiający wezwie do ich złożenia lub uzupełnienia w</w:t>
      </w:r>
      <w:r w:rsidR="00186F98" w:rsidRPr="00941354">
        <w:rPr>
          <w:rFonts w:ascii="Cambria" w:hAnsi="Cambria" w:cs="Arial"/>
          <w:sz w:val="20"/>
          <w:szCs w:val="20"/>
          <w:lang w:bidi="pl-PL"/>
        </w:rPr>
        <w:t> </w:t>
      </w:r>
      <w:r w:rsidRPr="00941354">
        <w:rPr>
          <w:rFonts w:ascii="Cambria" w:hAnsi="Cambria" w:cs="Arial"/>
          <w:sz w:val="20"/>
          <w:szCs w:val="20"/>
          <w:lang w:bidi="pl-PL"/>
        </w:rPr>
        <w:t>wyznaczonym terminie.</w:t>
      </w:r>
    </w:p>
    <w:p w:rsidR="00683B60" w:rsidRPr="00186F98" w:rsidRDefault="009431A4" w:rsidP="00941354">
      <w:pPr>
        <w:pStyle w:val="pkt"/>
        <w:numPr>
          <w:ilvl w:val="0"/>
          <w:numId w:val="7"/>
        </w:numPr>
        <w:spacing w:line="276" w:lineRule="auto"/>
        <w:ind w:left="360" w:hanging="360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Postanowień ust. 4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t xml:space="preserve"> nie stosuje się</w:t>
      </w:r>
      <w:r w:rsidR="00EB0797" w:rsidRPr="00186F98">
        <w:rPr>
          <w:rFonts w:ascii="Cambria" w:hAnsi="Cambria" w:cs="Arial"/>
          <w:sz w:val="20"/>
          <w:szCs w:val="20"/>
          <w:lang w:bidi="pl-PL"/>
        </w:rPr>
        <w:t xml:space="preserve"> </w:t>
      </w:r>
      <w:r w:rsidR="000F2110" w:rsidRPr="00186F98">
        <w:rPr>
          <w:rFonts w:ascii="Cambria" w:hAnsi="Cambria" w:cs="Arial"/>
          <w:sz w:val="20"/>
          <w:szCs w:val="20"/>
          <w:lang w:bidi="pl-PL"/>
        </w:rPr>
        <w:t>do oferty oraz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t xml:space="preserve"> jeżeli przedmiotowy środek dowo</w:t>
      </w:r>
      <w:r w:rsidR="00683B60" w:rsidRPr="00186F98">
        <w:rPr>
          <w:rFonts w:ascii="Cambria" w:hAnsi="Cambria" w:cs="Arial"/>
          <w:sz w:val="20"/>
          <w:szCs w:val="20"/>
          <w:lang w:bidi="pl-PL"/>
        </w:rPr>
        <w:softHyphen/>
        <w:t>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:rsidR="00C01C57" w:rsidRPr="007D6960" w:rsidRDefault="00C01C57" w:rsidP="009462A0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</w:p>
    <w:p w:rsidR="00683B60" w:rsidRPr="007D6960" w:rsidRDefault="00683B60" w:rsidP="00A0168D">
      <w:pPr>
        <w:pStyle w:val="pkt"/>
        <w:numPr>
          <w:ilvl w:val="0"/>
          <w:numId w:val="27"/>
        </w:numPr>
        <w:shd w:val="clear" w:color="auto" w:fill="BFBFBF"/>
        <w:spacing w:line="276" w:lineRule="auto"/>
        <w:ind w:left="426" w:hanging="426"/>
        <w:jc w:val="left"/>
        <w:rPr>
          <w:rFonts w:ascii="Cambria" w:hAnsi="Cambria" w:cs="Arial"/>
          <w:b/>
          <w:lang w:bidi="pl-PL"/>
        </w:rPr>
      </w:pPr>
      <w:r w:rsidRPr="007D6960">
        <w:rPr>
          <w:rFonts w:ascii="Cambria" w:hAnsi="Cambria" w:cs="Arial"/>
          <w:b/>
          <w:lang w:bidi="pl-PL"/>
        </w:rPr>
        <w:t xml:space="preserve">Sposób oraz termin składania </w:t>
      </w:r>
      <w:r w:rsidR="00B72DDA">
        <w:rPr>
          <w:rFonts w:ascii="Cambria" w:hAnsi="Cambria" w:cs="Arial"/>
          <w:b/>
          <w:lang w:bidi="pl-PL"/>
        </w:rPr>
        <w:t xml:space="preserve">i otwarcia </w:t>
      </w:r>
      <w:r w:rsidRPr="007D6960">
        <w:rPr>
          <w:rFonts w:ascii="Cambria" w:hAnsi="Cambria" w:cs="Arial"/>
          <w:b/>
          <w:lang w:bidi="pl-PL"/>
        </w:rPr>
        <w:t>ofert</w:t>
      </w:r>
      <w:r w:rsidR="007E50A7">
        <w:rPr>
          <w:rFonts w:ascii="Cambria" w:hAnsi="Cambria" w:cs="Arial"/>
          <w:b/>
          <w:lang w:bidi="pl-PL"/>
        </w:rPr>
        <w:t>.</w:t>
      </w:r>
    </w:p>
    <w:p w:rsidR="00085EAA" w:rsidRPr="00085EAA" w:rsidRDefault="00A54E2F" w:rsidP="008A73C7">
      <w:pPr>
        <w:pStyle w:val="pkt"/>
        <w:spacing w:line="276" w:lineRule="auto"/>
        <w:ind w:left="142" w:hanging="142"/>
        <w:jc w:val="left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lang w:bidi="pl-PL"/>
        </w:rPr>
        <w:t xml:space="preserve">  </w:t>
      </w:r>
      <w:r w:rsidR="00683B60" w:rsidRPr="007D6960">
        <w:rPr>
          <w:rFonts w:ascii="Cambria" w:hAnsi="Cambria" w:cs="Arial"/>
          <w:b/>
          <w:sz w:val="20"/>
          <w:szCs w:val="20"/>
          <w:lang w:bidi="pl-PL"/>
        </w:rPr>
        <w:t xml:space="preserve"> </w:t>
      </w:r>
      <w:r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Wykonawca składa ofertę,  za  pośrednictwem </w:t>
      </w:r>
      <w:r w:rsidRPr="00A54E2F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 xml:space="preserve">Formularza do złożenia, zmiany, wycofania oferty </w:t>
      </w:r>
      <w:r w:rsidR="008A73C7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 xml:space="preserve"> </w:t>
      </w:r>
      <w:r w:rsidRPr="00A54E2F">
        <w:rPr>
          <w:rFonts w:ascii="Cambria" w:hAnsi="Cambria" w:cs="Arial"/>
          <w:b/>
          <w:i/>
          <w:sz w:val="20"/>
          <w:szCs w:val="20"/>
          <w:u w:val="single"/>
          <w:lang w:bidi="pl-PL"/>
        </w:rPr>
        <w:t>lub wniosku</w:t>
      </w:r>
      <w:r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 xml:space="preserve"> dostępnego na </w:t>
      </w:r>
      <w:proofErr w:type="spellStart"/>
      <w:r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>ePUAP</w:t>
      </w:r>
      <w:proofErr w:type="spellEnd"/>
      <w:r w:rsidRPr="00A54E2F">
        <w:rPr>
          <w:rFonts w:ascii="Cambria" w:hAnsi="Cambria" w:cs="Arial"/>
          <w:b/>
          <w:sz w:val="20"/>
          <w:szCs w:val="20"/>
          <w:u w:val="single"/>
          <w:lang w:bidi="pl-PL"/>
        </w:rPr>
        <w:t>.</w:t>
      </w:r>
    </w:p>
    <w:p w:rsidR="00A54E2F" w:rsidRPr="00A54E2F" w:rsidRDefault="00A54E2F" w:rsidP="00085EAA">
      <w:pPr>
        <w:pStyle w:val="pkt"/>
        <w:spacing w:line="276" w:lineRule="auto"/>
        <w:ind w:left="426" w:firstLine="0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F06C21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Oferta powinna być sporządzona w języku polskim, z zachowaniem postaci elektronicznej w formacie danych pdf, .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doc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, .docx,.rtf,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</w:t>
      </w:r>
      <w:r w:rsidRPr="00A54E2F">
        <w:rPr>
          <w:rFonts w:ascii="Cambria" w:hAnsi="Cambria" w:cs="Arial"/>
          <w:sz w:val="20"/>
          <w:szCs w:val="20"/>
          <w:lang w:bidi="pl-PL"/>
        </w:rPr>
        <w:t>.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xps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,.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odt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.</w:t>
      </w:r>
      <w:r w:rsidR="00F06C21">
        <w:rPr>
          <w:rFonts w:ascii="Cambria" w:hAnsi="Cambria" w:cs="Arial"/>
          <w:sz w:val="20"/>
          <w:szCs w:val="20"/>
          <w:lang w:bidi="pl-PL"/>
        </w:rPr>
        <w:t xml:space="preserve"> lub w postaci elektronicznej opatrzona podpisem zaufanym lub podpisem osobistym.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Sposób złożenia oferty, w tym zaszyfrowania oferty opisany został w Regulaminie korzystania z</w:t>
      </w:r>
      <w:r w:rsidR="009431A4">
        <w:rPr>
          <w:rFonts w:ascii="Cambria" w:hAnsi="Cambria" w:cs="Arial"/>
          <w:sz w:val="20"/>
          <w:szCs w:val="20"/>
          <w:lang w:bidi="pl-PL"/>
        </w:rPr>
        <w:t> 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 xml:space="preserve">. 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Wszelkie informacje stanowiące tajemnicę przedsiębiorstwa w rozumieniu ustawy z dnia 16 kwietnia 1993 r. o zwalczaniu nieuczciwej konkurencji, które Wykonawca zastrzeże jako tajemnicę przedsiębiorstwa, powinny zostać złożone w osobnym pliku wraz z jednoczesnym zaznaczeniem polecenia „Załącznik stanowiący tajemnicę przedsiębiorstwa” a następnie wraz z plikami stanowiącymi jawną część skompresowane do jednego pliku archiwum (ZIP). 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 xml:space="preserve">Wykonawca może przed upływem terminu do składania ofert zmienić lub wycofać ofertę za  pośrednictwem Formularza do złożenia, zmiany, wycofania oferty lub wniosku dostępnego na  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ePUAP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 xml:space="preserve"> i udostępnionych również na 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. Sposób zmiany i wycofania oferty został opisany w</w:t>
      </w:r>
      <w:r w:rsidR="005F3E61">
        <w:rPr>
          <w:rFonts w:ascii="Cambria" w:hAnsi="Cambria" w:cs="Arial"/>
          <w:sz w:val="20"/>
          <w:szCs w:val="20"/>
          <w:lang w:bidi="pl-PL"/>
        </w:rPr>
        <w:t> </w:t>
      </w:r>
      <w:r w:rsidRPr="00A54E2F">
        <w:rPr>
          <w:rFonts w:ascii="Cambria" w:hAnsi="Cambria" w:cs="Arial"/>
          <w:sz w:val="20"/>
          <w:szCs w:val="20"/>
          <w:lang w:bidi="pl-PL"/>
        </w:rPr>
        <w:t xml:space="preserve">Instrukcji użytkownika dostępnej na </w:t>
      </w:r>
      <w:proofErr w:type="spellStart"/>
      <w:r w:rsidRPr="00A54E2F">
        <w:rPr>
          <w:rFonts w:ascii="Cambria" w:hAnsi="Cambria" w:cs="Arial"/>
          <w:sz w:val="20"/>
          <w:szCs w:val="20"/>
          <w:lang w:bidi="pl-PL"/>
        </w:rPr>
        <w:t>miniPortalu</w:t>
      </w:r>
      <w:proofErr w:type="spellEnd"/>
      <w:r w:rsidRPr="00A54E2F">
        <w:rPr>
          <w:rFonts w:ascii="Cambria" w:hAnsi="Cambria" w:cs="Arial"/>
          <w:sz w:val="20"/>
          <w:szCs w:val="20"/>
          <w:lang w:bidi="pl-PL"/>
        </w:rPr>
        <w:t>.</w:t>
      </w:r>
    </w:p>
    <w:p w:rsidR="00A54E2F" w:rsidRPr="00A54E2F" w:rsidRDefault="00A54E2F" w:rsidP="00390516">
      <w:pPr>
        <w:pStyle w:val="pkt"/>
        <w:numPr>
          <w:ilvl w:val="0"/>
          <w:numId w:val="8"/>
        </w:numPr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Wykonawca po upływie terminu do składania ofert nie może skutecznie dokonać zmiany  ani wycofać złożonej oferty.</w:t>
      </w:r>
    </w:p>
    <w:p w:rsidR="00A54E2F" w:rsidRDefault="00683B60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A54E2F">
        <w:rPr>
          <w:rFonts w:ascii="Cambria" w:hAnsi="Cambria" w:cs="Arial"/>
          <w:sz w:val="20"/>
          <w:szCs w:val="20"/>
          <w:lang w:bidi="pl-PL"/>
        </w:rPr>
        <w:t>Zamawiający odrzuci ofertę złożoną po terminie składania ofert.</w:t>
      </w:r>
    </w:p>
    <w:p w:rsidR="0061501C" w:rsidRDefault="0061501C" w:rsidP="00390516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lastRenderedPageBreak/>
        <w:t>Termin składania ofert usta</w:t>
      </w:r>
      <w:r w:rsidR="00C06883">
        <w:rPr>
          <w:rFonts w:ascii="Cambria" w:hAnsi="Cambria" w:cs="Arial"/>
          <w:sz w:val="20"/>
          <w:szCs w:val="20"/>
          <w:lang w:bidi="pl-PL"/>
        </w:rPr>
        <w:t>la się na dzień: 11.04.2022</w:t>
      </w:r>
      <w:r w:rsidR="00166A01">
        <w:rPr>
          <w:rFonts w:ascii="Cambria" w:hAnsi="Cambria" w:cs="Arial"/>
          <w:sz w:val="20"/>
          <w:szCs w:val="20"/>
          <w:lang w:bidi="pl-PL"/>
        </w:rPr>
        <w:t>r.</w:t>
      </w:r>
      <w:r w:rsidR="008C5C8D">
        <w:rPr>
          <w:rFonts w:ascii="Cambria" w:hAnsi="Cambria" w:cs="Arial"/>
          <w:sz w:val="20"/>
          <w:szCs w:val="20"/>
          <w:lang w:bidi="pl-PL"/>
        </w:rPr>
        <w:t xml:space="preserve"> godz.10:00.</w:t>
      </w:r>
    </w:p>
    <w:p w:rsidR="00150791" w:rsidRPr="00150791" w:rsidRDefault="00F2520B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>
        <w:rPr>
          <w:rFonts w:ascii="Cambria" w:hAnsi="Cambria" w:cs="Arial"/>
          <w:sz w:val="20"/>
          <w:szCs w:val="20"/>
          <w:lang w:bidi="pl-PL"/>
        </w:rPr>
        <w:t>Otwarcie o</w:t>
      </w:r>
      <w:r w:rsidR="00C06883">
        <w:rPr>
          <w:rFonts w:ascii="Cambria" w:hAnsi="Cambria" w:cs="Arial"/>
          <w:sz w:val="20"/>
          <w:szCs w:val="20"/>
          <w:lang w:bidi="pl-PL"/>
        </w:rPr>
        <w:t>fert nastąpi w dniu 11.04.2022</w:t>
      </w:r>
      <w:r w:rsidR="00150791" w:rsidRPr="00150791">
        <w:rPr>
          <w:rFonts w:ascii="Cambria" w:hAnsi="Cambria" w:cs="Arial"/>
          <w:sz w:val="20"/>
          <w:szCs w:val="20"/>
          <w:lang w:bidi="pl-PL"/>
        </w:rPr>
        <w:t>r. o godzinie 10:30.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Otwarcie ofert jest niejawne.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najpóźniej przed otwarciem ofert, udostępnia na stronie internetowej prowadzonego postępowania informację o kwocie, jaką zamierza przeznaczyć na sfinansowanie zamówienia.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Zamawiający, niezwłocznie po otwarciu ofert, udostępnia na stronie internetowej prowadzonego postępowania informacje o:</w:t>
      </w:r>
    </w:p>
    <w:p w:rsidR="00150791" w:rsidRDefault="00150791" w:rsidP="00A0168D">
      <w:pPr>
        <w:pStyle w:val="pkt"/>
        <w:numPr>
          <w:ilvl w:val="0"/>
          <w:numId w:val="36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nazwach albo imionach i nazwiskach oraz siedzibach lub miejscach prowadzonej działalności gospodarczej albo miejscach zamieszkania wykonawców, których oferty zostały otwarte;</w:t>
      </w:r>
    </w:p>
    <w:p w:rsidR="00150791" w:rsidRPr="00150791" w:rsidRDefault="00150791" w:rsidP="00A0168D">
      <w:pPr>
        <w:pStyle w:val="pkt"/>
        <w:numPr>
          <w:ilvl w:val="0"/>
          <w:numId w:val="36"/>
        </w:numPr>
        <w:spacing w:line="276" w:lineRule="auto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cenach lub kosztach zawartych w ofertach.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:rsidR="00150791" w:rsidRPr="00150791" w:rsidRDefault="00150791" w:rsidP="00150791">
      <w:pPr>
        <w:pStyle w:val="pkt"/>
        <w:numPr>
          <w:ilvl w:val="0"/>
          <w:numId w:val="8"/>
        </w:numPr>
        <w:spacing w:line="276" w:lineRule="auto"/>
        <w:ind w:left="426" w:hanging="284"/>
        <w:rPr>
          <w:rFonts w:ascii="Cambria" w:hAnsi="Cambria" w:cs="Arial"/>
          <w:sz w:val="20"/>
          <w:szCs w:val="20"/>
          <w:lang w:bidi="pl-PL"/>
        </w:rPr>
      </w:pPr>
      <w:r w:rsidRPr="00150791">
        <w:rPr>
          <w:rFonts w:ascii="Cambria" w:hAnsi="Cambria" w:cs="Arial"/>
          <w:sz w:val="20"/>
          <w:szCs w:val="20"/>
          <w:lang w:bidi="pl-PL"/>
        </w:rPr>
        <w:t>Zamawiający poinformuje o zmianie terminu otwarcia ofert na stronie internetowej prowadzonego postępowania.</w:t>
      </w:r>
    </w:p>
    <w:p w:rsidR="00683B60" w:rsidRPr="007D6960" w:rsidRDefault="00683B60" w:rsidP="009462A0">
      <w:pPr>
        <w:pStyle w:val="pkt"/>
        <w:spacing w:line="276" w:lineRule="auto"/>
        <w:ind w:left="426" w:firstLine="0"/>
        <w:rPr>
          <w:rFonts w:ascii="Cambria" w:hAnsi="Cambria" w:cs="Arial"/>
          <w:b/>
          <w:sz w:val="20"/>
          <w:szCs w:val="20"/>
        </w:rPr>
      </w:pPr>
    </w:p>
    <w:p w:rsidR="00CE5B34" w:rsidRPr="007E202C" w:rsidRDefault="00844B67" w:rsidP="00E317EA">
      <w:pPr>
        <w:pStyle w:val="Nagwek4"/>
        <w:shd w:val="clear" w:color="auto" w:fill="BFBFBF"/>
        <w:spacing w:before="120" w:line="276" w:lineRule="auto"/>
        <w:ind w:left="425" w:hanging="425"/>
        <w:rPr>
          <w:rFonts w:ascii="Cambria" w:hAnsi="Cambria" w:cs="Arial"/>
          <w:sz w:val="24"/>
          <w:szCs w:val="24"/>
          <w:u w:val="single"/>
          <w:lang w:val="pl-PL"/>
        </w:rPr>
      </w:pPr>
      <w:r w:rsidRPr="007E202C">
        <w:rPr>
          <w:rFonts w:ascii="Cambria" w:hAnsi="Cambria" w:cs="Arial"/>
          <w:sz w:val="24"/>
          <w:szCs w:val="24"/>
          <w:lang w:val="pl-PL"/>
        </w:rPr>
        <w:t>X</w:t>
      </w:r>
      <w:r w:rsidR="00F158E7">
        <w:rPr>
          <w:rFonts w:ascii="Cambria" w:hAnsi="Cambria" w:cs="Arial"/>
          <w:sz w:val="24"/>
          <w:szCs w:val="24"/>
          <w:lang w:val="pl-PL"/>
        </w:rPr>
        <w:t>V</w:t>
      </w:r>
      <w:r w:rsidR="004B0FE2">
        <w:rPr>
          <w:rFonts w:ascii="Cambria" w:hAnsi="Cambria" w:cs="Arial"/>
          <w:sz w:val="24"/>
          <w:szCs w:val="24"/>
          <w:lang w:val="pl-PL"/>
        </w:rPr>
        <w:t>I</w:t>
      </w:r>
      <w:r w:rsidR="00C01C57" w:rsidRPr="007E202C">
        <w:rPr>
          <w:rFonts w:ascii="Cambria" w:hAnsi="Cambria" w:cs="Arial"/>
          <w:sz w:val="24"/>
          <w:szCs w:val="24"/>
          <w:lang w:val="pl-PL"/>
        </w:rPr>
        <w:t>I</w:t>
      </w:r>
      <w:r w:rsidRPr="007E202C">
        <w:rPr>
          <w:rFonts w:ascii="Cambria" w:hAnsi="Cambria" w:cs="Arial"/>
          <w:sz w:val="24"/>
          <w:szCs w:val="24"/>
          <w:lang w:val="pl-PL"/>
        </w:rPr>
        <w:t>.</w:t>
      </w:r>
      <w:r w:rsidRPr="007E202C">
        <w:rPr>
          <w:rFonts w:ascii="Cambria" w:hAnsi="Cambria" w:cs="Arial"/>
          <w:sz w:val="24"/>
          <w:szCs w:val="24"/>
          <w:lang w:val="pl-PL"/>
        </w:rPr>
        <w:tab/>
      </w:r>
      <w:r w:rsidR="00CE5B34" w:rsidRPr="007E202C">
        <w:rPr>
          <w:rFonts w:ascii="Cambria" w:hAnsi="Cambria" w:cs="Arial"/>
          <w:sz w:val="24"/>
          <w:szCs w:val="24"/>
        </w:rPr>
        <w:t>Sposób obliczenia ceny</w:t>
      </w:r>
      <w:r w:rsidR="00B72BCC" w:rsidRPr="007E202C">
        <w:rPr>
          <w:rFonts w:ascii="Cambria" w:hAnsi="Cambria" w:cs="Arial"/>
          <w:sz w:val="24"/>
          <w:szCs w:val="24"/>
          <w:lang w:val="pl-PL"/>
        </w:rPr>
        <w:t>.</w:t>
      </w:r>
    </w:p>
    <w:p w:rsidR="00C30D14" w:rsidRPr="00C30D14" w:rsidRDefault="00C30D14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Oferowaną cenę należy podać w PLN. Przez cenę należy rozumieć cenę w rozumieniu art. 3 ust. 1 pkt. 1 i ust. 2 ustawy z dnia 9 maja 2014 r. o informowaniu o cenach towarów i usług (Dz.U. z 2014 r., poz. 915 z</w:t>
      </w:r>
      <w:r w:rsidR="009431A4">
        <w:rPr>
          <w:rFonts w:ascii="Cambria" w:hAnsi="Cambria" w:cs="Arial"/>
          <w:smallCaps w:val="0"/>
          <w:sz w:val="20"/>
          <w:szCs w:val="20"/>
          <w:lang w:val="pl-PL"/>
        </w:rPr>
        <w:t> </w:t>
      </w:r>
      <w:proofErr w:type="spellStart"/>
      <w:r w:rsidRPr="00C30D14">
        <w:rPr>
          <w:rFonts w:ascii="Cambria" w:hAnsi="Cambria" w:cs="Arial"/>
          <w:smallCaps w:val="0"/>
          <w:sz w:val="20"/>
          <w:szCs w:val="20"/>
        </w:rPr>
        <w:t>późn</w:t>
      </w:r>
      <w:proofErr w:type="spellEnd"/>
      <w:r w:rsidRPr="00C30D14">
        <w:rPr>
          <w:rFonts w:ascii="Cambria" w:hAnsi="Cambria" w:cs="Arial"/>
          <w:smallCaps w:val="0"/>
          <w:sz w:val="20"/>
          <w:szCs w:val="20"/>
        </w:rPr>
        <w:t xml:space="preserve">. zm.). </w:t>
      </w:r>
    </w:p>
    <w:p w:rsidR="00C30D14" w:rsidRPr="00C30D14" w:rsidRDefault="00C30D14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 xml:space="preserve">Cenę należy podać z dokładnością do dwóch miejsc po przecinku. </w:t>
      </w:r>
    </w:p>
    <w:p w:rsidR="00C30D14" w:rsidRPr="00C30D14" w:rsidRDefault="00C30D14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Sposób obliczania ceny, jaki wykonawcy powinni przyjąć w ofertach:</w:t>
      </w:r>
    </w:p>
    <w:p w:rsidR="00C30D14" w:rsidRPr="00F2520B" w:rsidRDefault="00C30D14" w:rsidP="00C30D14">
      <w:pPr>
        <w:pStyle w:val="Tekstpodstawowy"/>
        <w:tabs>
          <w:tab w:val="left" w:pos="284"/>
        </w:tabs>
        <w:spacing w:after="60" w:line="276" w:lineRule="auto"/>
        <w:jc w:val="both"/>
        <w:rPr>
          <w:rFonts w:ascii="Cambria" w:hAnsi="Cambria" w:cs="Arial"/>
          <w:smallCaps w:val="0"/>
          <w:sz w:val="20"/>
          <w:szCs w:val="20"/>
          <w:lang w:val="pl-PL"/>
        </w:rPr>
      </w:pPr>
      <w:r>
        <w:rPr>
          <w:rFonts w:ascii="Cambria" w:hAnsi="Cambria" w:cs="Arial"/>
          <w:smallCaps w:val="0"/>
          <w:sz w:val="20"/>
          <w:szCs w:val="20"/>
          <w:lang w:val="pl-PL"/>
        </w:rPr>
        <w:t xml:space="preserve">       </w:t>
      </w:r>
      <w:r w:rsidRPr="00C30D14">
        <w:rPr>
          <w:rFonts w:ascii="Cambria" w:hAnsi="Cambria" w:cs="Arial"/>
          <w:smallCaps w:val="0"/>
          <w:sz w:val="20"/>
          <w:szCs w:val="20"/>
        </w:rPr>
        <w:t>Cena jednostkowa netto x ilość = wartość netto + podatek VAT = wartość brutto</w:t>
      </w:r>
      <w:r w:rsidR="00F2520B">
        <w:rPr>
          <w:rFonts w:ascii="Cambria" w:hAnsi="Cambria" w:cs="Arial"/>
          <w:smallCaps w:val="0"/>
          <w:sz w:val="20"/>
          <w:szCs w:val="20"/>
          <w:lang w:val="pl-PL"/>
        </w:rPr>
        <w:t>.</w:t>
      </w:r>
    </w:p>
    <w:p w:rsidR="00C30D14" w:rsidRPr="006A14E4" w:rsidRDefault="00C30D14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284" w:hanging="284"/>
        <w:jc w:val="both"/>
        <w:rPr>
          <w:rFonts w:ascii="Cambria" w:hAnsi="Cambria" w:cs="Arial"/>
          <w:smallCaps w:val="0"/>
          <w:sz w:val="20"/>
          <w:szCs w:val="20"/>
        </w:rPr>
      </w:pPr>
      <w:r w:rsidRPr="00C30D14">
        <w:rPr>
          <w:rFonts w:ascii="Cambria" w:hAnsi="Cambria" w:cs="Arial"/>
          <w:smallCaps w:val="0"/>
          <w:sz w:val="20"/>
          <w:szCs w:val="20"/>
        </w:rPr>
        <w:t>Przez cenę  zamówienia zamawiający rozumie łączną cenę za całość przedmiotu zamówienia</w:t>
      </w:r>
      <w:r w:rsidR="006A14E4">
        <w:rPr>
          <w:rFonts w:ascii="Cambria" w:hAnsi="Cambria" w:cs="Arial"/>
          <w:smallCaps w:val="0"/>
          <w:sz w:val="20"/>
          <w:szCs w:val="20"/>
          <w:lang w:val="pl-PL"/>
        </w:rPr>
        <w:t xml:space="preserve">   </w:t>
      </w:r>
      <w:r w:rsidRPr="006A14E4">
        <w:rPr>
          <w:rFonts w:ascii="Cambria" w:hAnsi="Cambria" w:cs="Arial"/>
          <w:smallCaps w:val="0"/>
          <w:sz w:val="20"/>
          <w:szCs w:val="20"/>
        </w:rPr>
        <w:t>stanowiący całkowite wynagrodzenie wykonawcy.</w:t>
      </w:r>
    </w:p>
    <w:p w:rsidR="005E3A67" w:rsidRPr="007E202C" w:rsidRDefault="005E3A67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 w:rsidRPr="007E202C">
        <w:rPr>
          <w:rFonts w:ascii="Cambria" w:hAnsi="Cambria" w:cs="Arial"/>
          <w:smallCaps w:val="0"/>
          <w:sz w:val="20"/>
          <w:szCs w:val="20"/>
        </w:rPr>
        <w:t>Rozliczenia między Zamawiającym a Wykonawcą będą prowadzone w złotych polskich (PLN).</w:t>
      </w:r>
    </w:p>
    <w:p w:rsidR="0098787D" w:rsidRPr="007D6960" w:rsidRDefault="0098787D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eastAsia="Arial Unicode MS" w:hAnsi="Cambria" w:cs="Arial"/>
          <w:b/>
          <w:smallCaps w:val="0"/>
          <w:sz w:val="20"/>
          <w:szCs w:val="20"/>
        </w:rPr>
      </w:pPr>
      <w:r w:rsidRPr="007D6960">
        <w:rPr>
          <w:rFonts w:ascii="Cambria" w:eastAsia="Calibri" w:hAnsi="Cambria" w:cs="Arial"/>
          <w:smallCaps w:val="0"/>
          <w:sz w:val="20"/>
          <w:szCs w:val="20"/>
        </w:rPr>
        <w:t xml:space="preserve">Jeżeli w zaoferowanej cenie są towary których nabycie prowadzi do powstania </w:t>
      </w:r>
      <w:r w:rsidR="00605579" w:rsidRPr="007D6960">
        <w:rPr>
          <w:rFonts w:ascii="Cambria" w:eastAsia="Calibri" w:hAnsi="Cambria" w:cs="Arial"/>
          <w:smallCaps w:val="0"/>
          <w:sz w:val="20"/>
          <w:szCs w:val="20"/>
          <w:lang w:val="pl-PL"/>
        </w:rPr>
        <w:br/>
      </w:r>
      <w:r w:rsidRPr="007D6960">
        <w:rPr>
          <w:rFonts w:ascii="Cambria" w:eastAsia="Calibri" w:hAnsi="Cambria" w:cs="Arial"/>
          <w:smallCaps w:val="0"/>
          <w:sz w:val="20"/>
          <w:szCs w:val="20"/>
        </w:rPr>
        <w:t>u zamawiającego obowiązku podatkowego zgodnie z przepisami o podatku od towarów i usług (VAT) to wykonawca wraz z ofertą składa o tym informację wskazując nazwę (rodzaj) towaru lub usługi, których dostawa lub świadczenie będzie prowadzić do jego powstania, oraz wskazując ich wartość bez kwoty podatku.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 - </w:t>
      </w:r>
      <w:r w:rsidRPr="007D6960">
        <w:rPr>
          <w:rFonts w:ascii="Cambria" w:eastAsia="Arial Unicode MS" w:hAnsi="Cambria" w:cs="Arial"/>
          <w:b/>
          <w:smallCaps w:val="0"/>
          <w:sz w:val="20"/>
          <w:szCs w:val="20"/>
        </w:rPr>
        <w:t>Niezłożenie przez Wykonawcę informacji będzie oznaczało, że taki obowiązek nie powstaje</w:t>
      </w:r>
      <w:r w:rsidR="00C30D14">
        <w:rPr>
          <w:rFonts w:ascii="Cambria" w:eastAsia="Arial Unicode MS" w:hAnsi="Cambria" w:cs="Arial"/>
          <w:b/>
          <w:smallCaps w:val="0"/>
          <w:sz w:val="20"/>
          <w:szCs w:val="20"/>
          <w:lang w:val="pl-PL"/>
        </w:rPr>
        <w:t>.</w:t>
      </w:r>
    </w:p>
    <w:p w:rsidR="001239A0" w:rsidRPr="007D6960" w:rsidRDefault="00DC09E3" w:rsidP="00A0168D">
      <w:pPr>
        <w:pStyle w:val="Tekstpodstawowy"/>
        <w:numPr>
          <w:ilvl w:val="0"/>
          <w:numId w:val="19"/>
        </w:numPr>
        <w:tabs>
          <w:tab w:val="left" w:pos="284"/>
        </w:tabs>
        <w:spacing w:after="60" w:line="276" w:lineRule="auto"/>
        <w:ind w:left="360" w:hanging="360"/>
        <w:jc w:val="both"/>
        <w:rPr>
          <w:rFonts w:ascii="Cambria" w:hAnsi="Cambria" w:cs="Arial"/>
          <w:smallCaps w:val="0"/>
          <w:sz w:val="20"/>
          <w:szCs w:val="20"/>
        </w:rPr>
      </w:pPr>
      <w:r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 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>W okolicznościach</w:t>
      </w:r>
      <w:r w:rsidR="00B72BCC">
        <w:rPr>
          <w:rFonts w:ascii="Cambria" w:eastAsia="Calibri" w:hAnsi="Cambria" w:cs="Arial"/>
          <w:smallCaps w:val="0"/>
          <w:sz w:val="20"/>
          <w:szCs w:val="20"/>
          <w:lang w:val="pl-PL"/>
        </w:rPr>
        <w:t>,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o których mowa w </w:t>
      </w:r>
      <w:r w:rsidR="00B270EB">
        <w:rPr>
          <w:rFonts w:ascii="Cambria" w:eastAsia="Calibri" w:hAnsi="Cambria" w:cs="Arial"/>
          <w:smallCaps w:val="0"/>
          <w:sz w:val="20"/>
          <w:szCs w:val="20"/>
          <w:lang w:val="pl-PL"/>
        </w:rPr>
        <w:t xml:space="preserve">ust. </w:t>
      </w:r>
      <w:r w:rsidR="00C30D14">
        <w:rPr>
          <w:rFonts w:ascii="Cambria" w:eastAsia="Calibri" w:hAnsi="Cambria" w:cs="Arial"/>
          <w:smallCaps w:val="0"/>
          <w:sz w:val="20"/>
          <w:szCs w:val="20"/>
          <w:lang w:val="pl-PL"/>
        </w:rPr>
        <w:t>6</w:t>
      </w:r>
      <w:r w:rsidR="001239A0" w:rsidRPr="007D6960">
        <w:rPr>
          <w:rFonts w:ascii="Cambria" w:eastAsia="Calibri" w:hAnsi="Cambria" w:cs="Arial"/>
          <w:smallCaps w:val="0"/>
          <w:sz w:val="20"/>
          <w:szCs w:val="20"/>
        </w:rPr>
        <w:t xml:space="preserve"> zamawiający w celu oceny takiej oferty dolicza do przedstawionej w niej ceny podatek VAT, który miałby obowiązek rozliczyć zgodnie z tymi przepisami.</w:t>
      </w:r>
    </w:p>
    <w:p w:rsidR="00B72BCC" w:rsidRDefault="00B72BCC" w:rsidP="00B72BCC">
      <w:pPr>
        <w:pStyle w:val="Tekstpodstawowy"/>
        <w:spacing w:after="60" w:line="276" w:lineRule="auto"/>
        <w:jc w:val="left"/>
        <w:rPr>
          <w:rFonts w:ascii="Cambria" w:hAnsi="Cambria" w:cs="Arial"/>
          <w:b/>
          <w:sz w:val="20"/>
          <w:szCs w:val="20"/>
          <w:lang w:bidi="pl-PL"/>
        </w:rPr>
      </w:pPr>
      <w:bookmarkStart w:id="4" w:name="_Hlk60383589"/>
    </w:p>
    <w:p w:rsidR="001239A0" w:rsidRPr="007D6960" w:rsidRDefault="001239A0" w:rsidP="00E317EA">
      <w:pPr>
        <w:pStyle w:val="Tekstpodstawowy"/>
        <w:shd w:val="clear" w:color="auto" w:fill="BFBFBF"/>
        <w:spacing w:after="60" w:line="276" w:lineRule="auto"/>
        <w:ind w:left="426" w:hanging="426"/>
        <w:jc w:val="left"/>
        <w:rPr>
          <w:rFonts w:ascii="Cambria" w:hAnsi="Cambria" w:cs="Arial"/>
          <w:b/>
          <w:smallCaps w:val="0"/>
          <w:sz w:val="24"/>
          <w:szCs w:val="24"/>
          <w:lang w:bidi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X</w:t>
      </w:r>
      <w:r w:rsidR="00F158E7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VIII</w:t>
      </w: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.</w:t>
      </w:r>
      <w:r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ab/>
      </w:r>
      <w:r w:rsidR="00B72BCC">
        <w:rPr>
          <w:rFonts w:ascii="Cambria" w:hAnsi="Cambria" w:cs="Arial"/>
          <w:b/>
          <w:smallCaps w:val="0"/>
          <w:sz w:val="24"/>
          <w:szCs w:val="24"/>
          <w:lang w:bidi="pl-PL"/>
        </w:rPr>
        <w:t>Opis kryteriów oceny ofert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 xml:space="preserve"> wraz z podaniem wag tych kryteriów i sposobu</w:t>
      </w:r>
      <w:r w:rsidR="001B6080" w:rsidRPr="007D6960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 xml:space="preserve"> </w:t>
      </w:r>
      <w:r w:rsidR="004B0FE2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 xml:space="preserve">  </w:t>
      </w:r>
      <w:r w:rsidRPr="007D6960">
        <w:rPr>
          <w:rFonts w:ascii="Cambria" w:hAnsi="Cambria" w:cs="Arial"/>
          <w:b/>
          <w:smallCaps w:val="0"/>
          <w:sz w:val="24"/>
          <w:szCs w:val="24"/>
          <w:lang w:bidi="pl-PL"/>
        </w:rPr>
        <w:t>oceny ofert</w:t>
      </w:r>
      <w:r w:rsidR="00B72BCC">
        <w:rPr>
          <w:rFonts w:ascii="Cambria" w:hAnsi="Cambria" w:cs="Arial"/>
          <w:b/>
          <w:smallCaps w:val="0"/>
          <w:sz w:val="24"/>
          <w:szCs w:val="24"/>
          <w:lang w:val="pl-PL" w:bidi="pl-PL"/>
        </w:rPr>
        <w:t>.</w:t>
      </w:r>
    </w:p>
    <w:bookmarkEnd w:id="4"/>
    <w:p w:rsidR="001239A0" w:rsidRPr="007D6960" w:rsidRDefault="001239A0" w:rsidP="009462A0">
      <w:pPr>
        <w:pStyle w:val="Tekstpodstawowy"/>
        <w:tabs>
          <w:tab w:val="left" w:pos="993"/>
        </w:tabs>
        <w:spacing w:after="60" w:line="276" w:lineRule="auto"/>
        <w:ind w:left="993"/>
        <w:rPr>
          <w:rFonts w:ascii="Cambria" w:hAnsi="Cambria" w:cs="Arial"/>
          <w:b/>
          <w:smallCaps w:val="0"/>
          <w:sz w:val="20"/>
          <w:szCs w:val="20"/>
        </w:rPr>
      </w:pP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Przy wyborze oferty Zamawiają</w: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t>cy będzie się kierował kryteriami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określonymi poniżej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Ocenie będą podlegać wyłącznie oferty nie podlegające odrzuceniu.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Za najkorzystniejszą zostanie uznana oferta z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najwyższą ilością punktów określonych w kryteri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ach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W sytuacji, gdy Zamawiający nie będzie mógł dokonać wyboru najkorzystniejszej oferty ze względu na to, że zostały złożone oferty o takiej samej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ilości przyznanych punktów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wezwie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lastRenderedPageBreak/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Zamawiający wybiera najkorzystniejszą ofertą w terminie związania ofertą określonym w SWZ.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Jeżeli termin związania ofertą upłynie przed wyborem najkorzystniejszej oferty, Zamawiający wezwie Wykonawc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ę</w: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fldChar w:fldCharType="begin"/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instrText xml:space="preserve"> LISTNUM </w:instrText>
      </w:r>
      <w:r w:rsidR="00B72BCC">
        <w:rPr>
          <w:rFonts w:ascii="Cambria" w:eastAsia="Batang" w:hAnsi="Cambria" w:cs="Arial"/>
          <w:sz w:val="20"/>
          <w:szCs w:val="20"/>
          <w:lang w:val="x-none" w:eastAsia="x-none" w:bidi="pl-PL"/>
        </w:rPr>
        <w:fldChar w:fldCharType="end"/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którego oferta otrzymała najwyższą ocen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ę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do wyrażenia, w wyznaczonym przez Zamawiającego terminie, pisemnej zgody na wybór jego oferty.</w:t>
      </w:r>
    </w:p>
    <w:p w:rsidR="001239A0" w:rsidRPr="007D6960" w:rsidRDefault="001239A0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eastAsia="Batang" w:hAnsi="Cambria" w:cs="Arial"/>
          <w:sz w:val="20"/>
          <w:szCs w:val="20"/>
          <w:lang w:val="x-none" w:eastAsia="x-none" w:bidi="pl-PL"/>
        </w:rPr>
      </w:pP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W przypadku braku zgody, o której mowa w ust. </w:t>
      </w:r>
      <w:r w:rsidR="003161B8" w:rsidRPr="007D6960">
        <w:rPr>
          <w:rFonts w:ascii="Cambria" w:eastAsia="Batang" w:hAnsi="Cambria" w:cs="Arial"/>
          <w:sz w:val="20"/>
          <w:szCs w:val="20"/>
          <w:lang w:eastAsia="x-none" w:bidi="pl-PL"/>
        </w:rPr>
        <w:t>7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, oferta podlega odrzuceniu, a Zamawiający zwraca sią o wyrażenie takiej zgody do kolejnego Wykonawcy, którego oferta została najwyżej oceniona, chyba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,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 xml:space="preserve"> </w:t>
      </w:r>
      <w:r w:rsidR="00B72BCC">
        <w:rPr>
          <w:rFonts w:ascii="Cambria" w:eastAsia="Batang" w:hAnsi="Cambria" w:cs="Arial"/>
          <w:sz w:val="20"/>
          <w:szCs w:val="20"/>
          <w:lang w:eastAsia="x-none" w:bidi="pl-PL"/>
        </w:rPr>
        <w:t>ż</w:t>
      </w:r>
      <w:r w:rsidRPr="007D6960">
        <w:rPr>
          <w:rFonts w:ascii="Cambria" w:eastAsia="Batang" w:hAnsi="Cambria" w:cs="Arial"/>
          <w:sz w:val="20"/>
          <w:szCs w:val="20"/>
          <w:lang w:val="x-none" w:eastAsia="x-none" w:bidi="pl-PL"/>
        </w:rPr>
        <w:t>e zachodzą przesłanki do unieważnienia postępowania.</w:t>
      </w:r>
    </w:p>
    <w:p w:rsidR="00FA6076" w:rsidRPr="00AC60F9" w:rsidRDefault="00B72BCC" w:rsidP="00A0168D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Cambria" w:hAnsi="Cambria" w:cs="Arial"/>
          <w:smallCaps/>
          <w:sz w:val="20"/>
          <w:szCs w:val="20"/>
        </w:rPr>
      </w:pPr>
      <w:r>
        <w:rPr>
          <w:rFonts w:ascii="Cambria" w:hAnsi="Cambria"/>
          <w:sz w:val="20"/>
          <w:szCs w:val="20"/>
          <w:lang w:eastAsia="x-none"/>
        </w:rPr>
        <w:t>Kryteria i ich opis:</w:t>
      </w:r>
    </w:p>
    <w:p w:rsidR="007A7BB6" w:rsidRDefault="007A7BB6" w:rsidP="007A7BB6">
      <w:pPr>
        <w:spacing w:line="276" w:lineRule="auto"/>
        <w:rPr>
          <w:rFonts w:ascii="Cambria" w:hAnsi="Cambria" w:cs="Arial"/>
          <w:smallCaps/>
          <w:sz w:val="20"/>
          <w:szCs w:val="20"/>
        </w:rPr>
      </w:pPr>
    </w:p>
    <w:p w:rsidR="00C30D14" w:rsidRPr="00763054" w:rsidRDefault="007A7BB6" w:rsidP="007A7BB6">
      <w:pPr>
        <w:spacing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mallCaps/>
          <w:sz w:val="20"/>
          <w:szCs w:val="20"/>
        </w:rPr>
        <w:t xml:space="preserve">   </w:t>
      </w:r>
      <w:r w:rsidR="00E33BEE" w:rsidRPr="00763054">
        <w:rPr>
          <w:rFonts w:ascii="Cambria" w:hAnsi="Cambria" w:cs="Arial"/>
          <w:sz w:val="20"/>
          <w:szCs w:val="20"/>
        </w:rPr>
        <w:t xml:space="preserve">                             kryterium</w:t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</w:r>
      <w:r w:rsidR="00E33BEE" w:rsidRPr="00763054">
        <w:rPr>
          <w:rFonts w:ascii="Cambria" w:hAnsi="Cambria" w:cs="Arial"/>
          <w:sz w:val="20"/>
          <w:szCs w:val="20"/>
        </w:rPr>
        <w:tab/>
        <w:t>waga kryterium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9C0178" w:rsidRPr="00763054" w:rsidRDefault="00E33BEE" w:rsidP="009C0178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              a) cena             </w:t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</w:r>
      <w:r w:rsidRPr="00763054">
        <w:rPr>
          <w:rFonts w:ascii="Cambria" w:hAnsi="Cambria" w:cs="Arial"/>
          <w:sz w:val="20"/>
          <w:szCs w:val="20"/>
        </w:rPr>
        <w:tab/>
        <w:t xml:space="preserve">                        </w:t>
      </w:r>
      <w:r w:rsidR="008C5C8D" w:rsidRPr="00763054">
        <w:rPr>
          <w:rFonts w:ascii="Cambria" w:hAnsi="Cambria" w:cs="Arial"/>
          <w:sz w:val="20"/>
          <w:szCs w:val="20"/>
        </w:rPr>
        <w:t xml:space="preserve"> </w:t>
      </w:r>
      <w:r w:rsidRPr="00763054">
        <w:rPr>
          <w:rFonts w:ascii="Cambria" w:hAnsi="Cambria" w:cs="Arial"/>
          <w:sz w:val="20"/>
          <w:szCs w:val="20"/>
        </w:rPr>
        <w:t xml:space="preserve">  60 %</w:t>
      </w:r>
    </w:p>
    <w:p w:rsidR="00C30D1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 xml:space="preserve">           </w:t>
      </w:r>
      <w:r w:rsidR="00290A13">
        <w:rPr>
          <w:rFonts w:ascii="Cambria" w:hAnsi="Cambria" w:cs="Arial"/>
          <w:sz w:val="20"/>
          <w:szCs w:val="20"/>
        </w:rPr>
        <w:t xml:space="preserve">              b) termin gwarancji</w:t>
      </w:r>
      <w:r w:rsidR="00150791">
        <w:rPr>
          <w:rFonts w:ascii="Cambria" w:hAnsi="Cambria" w:cs="Arial"/>
          <w:sz w:val="20"/>
          <w:szCs w:val="20"/>
        </w:rPr>
        <w:t xml:space="preserve">                                 </w:t>
      </w:r>
      <w:r w:rsidR="00E04065">
        <w:rPr>
          <w:rFonts w:ascii="Cambria" w:hAnsi="Cambria" w:cs="Arial"/>
          <w:sz w:val="20"/>
          <w:szCs w:val="20"/>
        </w:rPr>
        <w:t xml:space="preserve">                                   </w:t>
      </w:r>
      <w:r w:rsidR="009C0178">
        <w:rPr>
          <w:rFonts w:ascii="Cambria" w:hAnsi="Cambria" w:cs="Arial"/>
          <w:sz w:val="20"/>
          <w:szCs w:val="20"/>
        </w:rPr>
        <w:t xml:space="preserve">            </w:t>
      </w:r>
      <w:r w:rsidRPr="00763054">
        <w:rPr>
          <w:rFonts w:ascii="Cambria" w:hAnsi="Cambria" w:cs="Arial"/>
          <w:sz w:val="20"/>
          <w:szCs w:val="20"/>
        </w:rPr>
        <w:t xml:space="preserve"> </w:t>
      </w:r>
      <w:r w:rsidR="00763054" w:rsidRPr="00763054">
        <w:rPr>
          <w:rFonts w:ascii="Cambria" w:hAnsi="Cambria" w:cs="Arial"/>
          <w:sz w:val="20"/>
          <w:szCs w:val="20"/>
        </w:rPr>
        <w:t xml:space="preserve">    </w:t>
      </w:r>
      <w:r w:rsidR="00BD6E51">
        <w:rPr>
          <w:rFonts w:ascii="Cambria" w:hAnsi="Cambria" w:cs="Arial"/>
          <w:sz w:val="20"/>
          <w:szCs w:val="20"/>
        </w:rPr>
        <w:t xml:space="preserve"> </w:t>
      </w:r>
      <w:r w:rsidR="009E6161">
        <w:rPr>
          <w:rFonts w:ascii="Cambria" w:hAnsi="Cambria" w:cs="Arial"/>
          <w:sz w:val="20"/>
          <w:szCs w:val="20"/>
        </w:rPr>
        <w:t>4</w:t>
      </w:r>
      <w:r w:rsidRPr="00763054">
        <w:rPr>
          <w:rFonts w:ascii="Cambria" w:hAnsi="Cambria" w:cs="Arial"/>
          <w:sz w:val="20"/>
          <w:szCs w:val="20"/>
        </w:rPr>
        <w:t>0 %</w:t>
      </w:r>
    </w:p>
    <w:p w:rsidR="00E04065" w:rsidRDefault="00E04065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 w:rsidRPr="00763054">
        <w:rPr>
          <w:rFonts w:ascii="Cambria" w:hAnsi="Cambria" w:cs="Arial"/>
          <w:b/>
          <w:sz w:val="20"/>
          <w:szCs w:val="20"/>
        </w:rPr>
        <w:t xml:space="preserve">a) cena 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Maksymalna ilość możliwych do uzyskania punktów: 60 punktów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P</w:t>
      </w:r>
      <w:r w:rsidR="00E33BEE" w:rsidRPr="00763054">
        <w:rPr>
          <w:rFonts w:ascii="Cambria" w:hAnsi="Cambria" w:cs="Arial"/>
          <w:sz w:val="20"/>
          <w:szCs w:val="20"/>
        </w:rPr>
        <w:t>rzez cenę zamówienia zamawiający rozumie łączną cenę za całość przedmiotu zamówienia, stanowiącą całkowite wynagrodzenie wykonawcy.</w:t>
      </w:r>
    </w:p>
    <w:p w:rsidR="00763054" w:rsidRPr="00763054" w:rsidRDefault="00763054" w:rsidP="0076305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Liczbę punktów, jaką uzyskała badana oferta zamawiający obliczy w następujący sposób: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</w:t>
      </w:r>
      <w:r w:rsidR="00E33BEE" w:rsidRPr="00763054">
        <w:rPr>
          <w:rFonts w:ascii="Cambria" w:hAnsi="Cambria" w:cs="Arial"/>
          <w:sz w:val="20"/>
          <w:szCs w:val="20"/>
        </w:rPr>
        <w:t>ferta z najniższą oferowaną ceną brutto „</w:t>
      </w:r>
      <w:proofErr w:type="spellStart"/>
      <w:r w:rsidR="00E33BEE" w:rsidRPr="00763054">
        <w:rPr>
          <w:rFonts w:ascii="Cambria" w:hAnsi="Cambria" w:cs="Arial"/>
          <w:sz w:val="20"/>
          <w:szCs w:val="20"/>
        </w:rPr>
        <w:t>cmin</w:t>
      </w:r>
      <w:proofErr w:type="spellEnd"/>
      <w:r w:rsidR="00E33BEE" w:rsidRPr="00763054">
        <w:rPr>
          <w:rFonts w:ascii="Cambria" w:hAnsi="Cambria" w:cs="Arial"/>
          <w:sz w:val="20"/>
          <w:szCs w:val="20"/>
        </w:rPr>
        <w:t>”  otrzymuje punktów 60.</w:t>
      </w: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K</w:t>
      </w:r>
      <w:r w:rsidR="00E33BEE" w:rsidRPr="00763054">
        <w:rPr>
          <w:rFonts w:ascii="Cambria" w:hAnsi="Cambria" w:cs="Arial"/>
          <w:sz w:val="20"/>
          <w:szCs w:val="20"/>
        </w:rPr>
        <w:t>ażda inna oferta „c” otrzymuje ilość punktów w kryterium cena wynikającą z wyliczenia wg wzoru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</w:t>
      </w:r>
      <w:proofErr w:type="spellStart"/>
      <w:r>
        <w:rPr>
          <w:rFonts w:ascii="Cambria" w:hAnsi="Cambria" w:cs="Arial"/>
          <w:sz w:val="20"/>
          <w:szCs w:val="20"/>
        </w:rPr>
        <w:t>cmin</w:t>
      </w:r>
      <w:proofErr w:type="spellEnd"/>
      <w:r>
        <w:rPr>
          <w:rFonts w:ascii="Cambria" w:hAnsi="Cambria" w:cs="Arial"/>
          <w:sz w:val="20"/>
          <w:szCs w:val="20"/>
        </w:rPr>
        <w:t>/c)*60 = C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proofErr w:type="spellStart"/>
      <w:r w:rsidRPr="00763054">
        <w:rPr>
          <w:rFonts w:ascii="Cambria" w:hAnsi="Cambria" w:cs="Arial"/>
          <w:sz w:val="20"/>
          <w:szCs w:val="20"/>
        </w:rPr>
        <w:t>cmin</w:t>
      </w:r>
      <w:proofErr w:type="spellEnd"/>
      <w:r w:rsidRPr="00763054">
        <w:rPr>
          <w:rFonts w:ascii="Cambria" w:hAnsi="Cambria" w:cs="Arial"/>
          <w:sz w:val="20"/>
          <w:szCs w:val="20"/>
        </w:rPr>
        <w:t xml:space="preserve"> – najniższa oferowana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</w:t>
      </w:r>
      <w:r w:rsidRPr="00763054">
        <w:rPr>
          <w:rFonts w:ascii="Cambria" w:hAnsi="Cambria" w:cs="Arial"/>
          <w:sz w:val="20"/>
          <w:szCs w:val="20"/>
        </w:rPr>
        <w:tab/>
        <w:t>- cena badanej oferty</w:t>
      </w:r>
    </w:p>
    <w:p w:rsidR="00C30D14" w:rsidRPr="00763054" w:rsidRDefault="006A14E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</w:t>
      </w:r>
      <w:r w:rsidR="00E33BEE" w:rsidRPr="00763054">
        <w:rPr>
          <w:rFonts w:ascii="Cambria" w:hAnsi="Cambria" w:cs="Arial"/>
          <w:sz w:val="20"/>
          <w:szCs w:val="20"/>
        </w:rPr>
        <w:tab/>
        <w:t>- liczba punktów uzyskanych przez ofertę z kryterium cena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(przy przeliczaniu liczbę punktów zamawiający zaokrągla w dół do dwóch liczb po przecinku np. liczba punktów 4,543 zostanie zaokrąglona do 4,54)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C30D14" w:rsidRPr="00763054" w:rsidRDefault="0076305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S</w:t>
      </w:r>
      <w:r w:rsidR="00E33BEE" w:rsidRPr="00763054">
        <w:rPr>
          <w:rFonts w:ascii="Cambria" w:hAnsi="Cambria" w:cs="Arial"/>
          <w:sz w:val="20"/>
          <w:szCs w:val="20"/>
        </w:rPr>
        <w:t>posób obliczania ceny, jaki wykonawcy powinni przyjąć w ofertach:</w:t>
      </w:r>
    </w:p>
    <w:p w:rsidR="00C30D14" w:rsidRPr="00763054" w:rsidRDefault="00E33BEE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763054">
        <w:rPr>
          <w:rFonts w:ascii="Cambria" w:hAnsi="Cambria" w:cs="Arial"/>
          <w:sz w:val="20"/>
          <w:szCs w:val="20"/>
        </w:rPr>
        <w:t>cena jednostkowa netto x ilość = wartość netto + podatek vat = wartość brutto</w:t>
      </w:r>
    </w:p>
    <w:p w:rsidR="00C30D14" w:rsidRPr="00763054" w:rsidRDefault="00C30D14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50791" w:rsidRPr="00150791" w:rsidRDefault="005843BF" w:rsidP="00150791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b</w:t>
      </w:r>
      <w:r w:rsidR="00E04065">
        <w:rPr>
          <w:rFonts w:ascii="Cambria" w:hAnsi="Cambria" w:cs="Arial"/>
          <w:b/>
          <w:sz w:val="20"/>
          <w:szCs w:val="20"/>
          <w:lang w:val="x-none"/>
        </w:rPr>
        <w:t xml:space="preserve">) </w:t>
      </w:r>
      <w:r w:rsidR="00290A13">
        <w:rPr>
          <w:rFonts w:ascii="Cambria" w:hAnsi="Cambria" w:cs="Arial"/>
          <w:b/>
          <w:sz w:val="20"/>
          <w:szCs w:val="20"/>
        </w:rPr>
        <w:t xml:space="preserve"> Termin gwarancji</w:t>
      </w:r>
    </w:p>
    <w:p w:rsidR="00C06883" w:rsidRDefault="00C06883" w:rsidP="005D352B">
      <w:pPr>
        <w:spacing w:line="276" w:lineRule="auto"/>
        <w:ind w:left="284"/>
        <w:jc w:val="both"/>
        <w:rPr>
          <w:rFonts w:ascii="Cambria" w:hAnsi="Cambria" w:cs="Arial"/>
          <w:b/>
          <w:sz w:val="20"/>
          <w:szCs w:val="20"/>
        </w:rPr>
      </w:pPr>
    </w:p>
    <w:p w:rsidR="005D352B" w:rsidRPr="005D352B" w:rsidRDefault="005D352B" w:rsidP="005D352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D352B">
        <w:rPr>
          <w:rFonts w:ascii="Cambria" w:hAnsi="Cambria" w:cs="Arial"/>
          <w:sz w:val="20"/>
          <w:szCs w:val="20"/>
        </w:rPr>
        <w:t>Maksymalna ilość możliwych do uzyskania punktów wg kryterium termin dostawy – 40 punktów.</w:t>
      </w:r>
    </w:p>
    <w:p w:rsidR="005D352B" w:rsidRPr="005D352B" w:rsidRDefault="005D352B" w:rsidP="005D352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D352B">
        <w:rPr>
          <w:rFonts w:ascii="Cambria" w:hAnsi="Cambria" w:cs="Arial"/>
          <w:sz w:val="20"/>
          <w:szCs w:val="20"/>
        </w:rPr>
        <w:t>Zamawiający określa</w:t>
      </w:r>
      <w:r w:rsidR="007D2A9E">
        <w:rPr>
          <w:rFonts w:ascii="Cambria" w:hAnsi="Cambria" w:cs="Arial"/>
          <w:sz w:val="20"/>
          <w:szCs w:val="20"/>
        </w:rPr>
        <w:t xml:space="preserve"> minimalny termin gwarancji na 24 miesiące</w:t>
      </w:r>
      <w:r w:rsidRPr="005D352B">
        <w:rPr>
          <w:rFonts w:ascii="Cambria" w:hAnsi="Cambria" w:cs="Arial"/>
          <w:sz w:val="20"/>
          <w:szCs w:val="20"/>
        </w:rPr>
        <w:t xml:space="preserve">. </w:t>
      </w:r>
    </w:p>
    <w:p w:rsidR="005D352B" w:rsidRPr="005D352B" w:rsidRDefault="005D352B" w:rsidP="005D352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D352B">
        <w:rPr>
          <w:rFonts w:ascii="Cambria" w:hAnsi="Cambria" w:cs="Arial"/>
          <w:sz w:val="20"/>
          <w:szCs w:val="20"/>
        </w:rPr>
        <w:t>W przypa</w:t>
      </w:r>
      <w:r w:rsidR="007D2A9E">
        <w:rPr>
          <w:rFonts w:ascii="Cambria" w:hAnsi="Cambria" w:cs="Arial"/>
          <w:sz w:val="20"/>
          <w:szCs w:val="20"/>
        </w:rPr>
        <w:t>dku gdy wykonawca zaoferuje 24</w:t>
      </w:r>
      <w:r w:rsidRPr="005D352B">
        <w:rPr>
          <w:rFonts w:ascii="Cambria" w:hAnsi="Cambria" w:cs="Arial"/>
          <w:sz w:val="20"/>
          <w:szCs w:val="20"/>
        </w:rPr>
        <w:t xml:space="preserve"> - miesięczny termin gwarancji, otrzyma 0 pkt. w kryterium termin gwarancji.</w:t>
      </w:r>
    </w:p>
    <w:p w:rsidR="005D352B" w:rsidRPr="005D352B" w:rsidRDefault="005D352B" w:rsidP="005D352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D352B">
        <w:rPr>
          <w:rFonts w:ascii="Cambria" w:hAnsi="Cambria" w:cs="Arial"/>
          <w:sz w:val="20"/>
          <w:szCs w:val="20"/>
        </w:rPr>
        <w:t>W przypadku gdy wykonawca zaoferuje ter</w:t>
      </w:r>
      <w:r w:rsidR="007D2A9E">
        <w:rPr>
          <w:rFonts w:ascii="Cambria" w:hAnsi="Cambria" w:cs="Arial"/>
          <w:sz w:val="20"/>
          <w:szCs w:val="20"/>
        </w:rPr>
        <w:t>min gwarancji w przedziale od 25</w:t>
      </w:r>
      <w:r w:rsidR="008C65C5">
        <w:rPr>
          <w:rFonts w:ascii="Cambria" w:hAnsi="Cambria" w:cs="Arial"/>
          <w:sz w:val="20"/>
          <w:szCs w:val="20"/>
        </w:rPr>
        <w:t xml:space="preserve"> miesięcy do 30</w:t>
      </w:r>
      <w:r w:rsidRPr="005D352B">
        <w:rPr>
          <w:rFonts w:ascii="Cambria" w:hAnsi="Cambria" w:cs="Arial"/>
          <w:sz w:val="20"/>
          <w:szCs w:val="20"/>
        </w:rPr>
        <w:t xml:space="preserve"> miesięcy  otrzyma 20 pkt. </w:t>
      </w:r>
    </w:p>
    <w:p w:rsidR="005D352B" w:rsidRPr="005D352B" w:rsidRDefault="005D352B" w:rsidP="005D352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D352B">
        <w:rPr>
          <w:rFonts w:ascii="Cambria" w:hAnsi="Cambria" w:cs="Arial"/>
          <w:sz w:val="20"/>
          <w:szCs w:val="20"/>
        </w:rPr>
        <w:t>W przypadku gdy wykonawca zaoferuje</w:t>
      </w:r>
      <w:r w:rsidR="008C65C5">
        <w:rPr>
          <w:rFonts w:ascii="Cambria" w:hAnsi="Cambria" w:cs="Arial"/>
          <w:sz w:val="20"/>
          <w:szCs w:val="20"/>
        </w:rPr>
        <w:t xml:space="preserve"> termin gwarancji wynoszący 31</w:t>
      </w:r>
      <w:r w:rsidRPr="005D352B">
        <w:rPr>
          <w:rFonts w:ascii="Cambria" w:hAnsi="Cambria" w:cs="Arial"/>
          <w:sz w:val="20"/>
          <w:szCs w:val="20"/>
        </w:rPr>
        <w:t xml:space="preserve"> </w:t>
      </w:r>
      <w:r w:rsidR="00F2520B">
        <w:rPr>
          <w:rFonts w:ascii="Cambria" w:hAnsi="Cambria" w:cs="Arial"/>
          <w:sz w:val="20"/>
          <w:szCs w:val="20"/>
        </w:rPr>
        <w:t>miesięcy</w:t>
      </w:r>
      <w:r w:rsidR="008C65C5">
        <w:rPr>
          <w:rFonts w:ascii="Cambria" w:hAnsi="Cambria" w:cs="Arial"/>
          <w:sz w:val="20"/>
          <w:szCs w:val="20"/>
        </w:rPr>
        <w:t xml:space="preserve"> lub więcej,  otrzyma 40</w:t>
      </w:r>
      <w:r w:rsidRPr="005D352B">
        <w:rPr>
          <w:rFonts w:ascii="Cambria" w:hAnsi="Cambria" w:cs="Arial"/>
          <w:sz w:val="20"/>
          <w:szCs w:val="20"/>
        </w:rPr>
        <w:t xml:space="preserve"> pkt. </w:t>
      </w:r>
    </w:p>
    <w:p w:rsidR="005D352B" w:rsidRPr="005D352B" w:rsidRDefault="005D352B" w:rsidP="005D352B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5D352B">
        <w:rPr>
          <w:rFonts w:ascii="Cambria" w:hAnsi="Cambria" w:cs="Arial"/>
          <w:sz w:val="20"/>
          <w:szCs w:val="20"/>
        </w:rPr>
        <w:t>Wykonawca zobowiązany jest zaoferować termin gwarancji liczony w miesiącach.</w:t>
      </w:r>
    </w:p>
    <w:p w:rsidR="005843BF" w:rsidRDefault="005843BF" w:rsidP="00C30D14">
      <w:pPr>
        <w:spacing w:line="276" w:lineRule="auto"/>
        <w:ind w:left="284"/>
        <w:jc w:val="both"/>
        <w:rPr>
          <w:rFonts w:ascii="Cambria" w:hAnsi="Cambria" w:cs="Arial"/>
          <w:sz w:val="20"/>
          <w:szCs w:val="20"/>
        </w:rPr>
      </w:pPr>
    </w:p>
    <w:p w:rsidR="001B2011" w:rsidRPr="001B2011" w:rsidRDefault="001B2011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1B2011">
        <w:rPr>
          <w:rFonts w:ascii="Cambria" w:hAnsi="Cambria" w:cs="Arial"/>
          <w:sz w:val="20"/>
          <w:szCs w:val="20"/>
        </w:rPr>
        <w:t>W</w:t>
      </w:r>
      <w:r w:rsidRPr="001B2011">
        <w:rPr>
          <w:rFonts w:ascii="Cambria" w:hAnsi="Cambria" w:cs="Arial"/>
          <w:sz w:val="20"/>
          <w:szCs w:val="20"/>
          <w:lang w:val="x-none"/>
        </w:rPr>
        <w:t xml:space="preserve"> postępowaniu zwycięży oferta, która w wyniku oceny otrzyma najwyższą sumę  punktów uzyskanych w</w:t>
      </w:r>
      <w:r w:rsidRPr="001B2011">
        <w:rPr>
          <w:rFonts w:ascii="Cambria" w:hAnsi="Cambria" w:cs="Arial"/>
          <w:sz w:val="20"/>
          <w:szCs w:val="20"/>
        </w:rPr>
        <w:t> </w:t>
      </w:r>
      <w:r w:rsidRPr="001B2011">
        <w:rPr>
          <w:rFonts w:ascii="Cambria" w:hAnsi="Cambria" w:cs="Arial"/>
          <w:sz w:val="20"/>
          <w:szCs w:val="20"/>
          <w:lang w:val="x-none"/>
        </w:rPr>
        <w:t>poszczególnych kryteriach i spełni wszystkie wymogi zawarte w ustawie prawo zamówień publicznych i specyfikacji istotnych warunków zamówienia.</w:t>
      </w:r>
    </w:p>
    <w:p w:rsidR="005843BF" w:rsidRPr="005843BF" w:rsidRDefault="005843BF" w:rsidP="001B2011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</w:p>
    <w:p w:rsidR="004039E4" w:rsidRPr="00763054" w:rsidRDefault="004039E4" w:rsidP="00150791">
      <w:pPr>
        <w:spacing w:line="276" w:lineRule="auto"/>
        <w:jc w:val="both"/>
        <w:rPr>
          <w:rFonts w:ascii="Cambria" w:hAnsi="Cambria" w:cs="Arial"/>
          <w:smallCaps/>
          <w:sz w:val="20"/>
          <w:szCs w:val="20"/>
        </w:rPr>
      </w:pPr>
    </w:p>
    <w:p w:rsidR="001E2809" w:rsidRPr="007D6960" w:rsidRDefault="001B6080" w:rsidP="0086080E">
      <w:pPr>
        <w:widowControl w:val="0"/>
        <w:shd w:val="clear" w:color="auto" w:fill="BFBFBF"/>
        <w:spacing w:after="60" w:line="276" w:lineRule="auto"/>
        <w:jc w:val="both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lastRenderedPageBreak/>
        <w:t>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X.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1E2809" w:rsidRPr="007D6960">
        <w:rPr>
          <w:rFonts w:ascii="Cambria" w:eastAsia="Trebuchet MS" w:hAnsi="Cambria" w:cs="Trebuchet MS"/>
          <w:b/>
          <w:lang w:bidi="pl-PL"/>
        </w:rPr>
        <w:t>Informacje o formalnościach, jakie muszą zostać dopełnione po wyborze oferty w celu zawarcia umowy w sprawie zamówienia publicznego</w:t>
      </w:r>
      <w:r w:rsidR="00B72BCC">
        <w:rPr>
          <w:rFonts w:ascii="Cambria" w:eastAsia="Trebuchet MS" w:hAnsi="Cambria" w:cs="Trebuchet MS"/>
          <w:b/>
          <w:lang w:bidi="pl-PL"/>
        </w:rPr>
        <w:t>.</w:t>
      </w:r>
    </w:p>
    <w:p w:rsidR="001E2809" w:rsidRPr="007D6960" w:rsidRDefault="001E2809" w:rsidP="00A0168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Zamawiający 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zawiera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publicznego, z uwzględnie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niem art. 577 ustawy Pzp, w terminie nie krótszym niż 5 dni od dnia przesłania zawiado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mienia o wyborze najkorzystniejszej oferty, jeżeli zawiadomienie to zostało prze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słane przy użyciu środków komunikacji elektronicznej, albo 10 dni, jeżeli zostało przesłane w inny sposób.</w:t>
      </w:r>
    </w:p>
    <w:p w:rsidR="001E2809" w:rsidRPr="007D6960" w:rsidRDefault="001E2809" w:rsidP="00A0168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może zawrzeć umow</w:t>
      </w:r>
      <w:r w:rsidR="00B72BCC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 sprawie zamówienia publicznego przed upływem terminu, o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którym mowa w ust. 1, jeżeli w postępowaniu o udzielenie zamówienia złożono tylko jedną ofertą.</w:t>
      </w:r>
    </w:p>
    <w:p w:rsidR="001E2809" w:rsidRPr="007D6960" w:rsidRDefault="001E2809" w:rsidP="00A0168D">
      <w:pPr>
        <w:widowControl w:val="0"/>
        <w:numPr>
          <w:ilvl w:val="0"/>
          <w:numId w:val="13"/>
        </w:numPr>
        <w:spacing w:after="6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Wykonawca, którego oferta została wybrana jako najkorzystniejsza, zostanie 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informowany przez Zamawiającego o miejscu i terminie podpisania umowy.</w:t>
      </w:r>
    </w:p>
    <w:p w:rsidR="001E2809" w:rsidRPr="007D6960" w:rsidRDefault="001E2809" w:rsidP="00A0168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Wykonawca, o którym mowa w ust. 1, ma obowiązek zawrzeć umowę w sprawie zamówienia na warunkach określonych w projektowanych postanowieniach umowy, które stanowią Załącznik do SWZ. Umowa zostanie uzupełniona o zapisy wynikające ze złożonej oferty.</w:t>
      </w:r>
    </w:p>
    <w:p w:rsidR="00F06C21" w:rsidRPr="008C5C8D" w:rsidRDefault="001E2809" w:rsidP="00A0168D">
      <w:pPr>
        <w:widowControl w:val="0"/>
        <w:numPr>
          <w:ilvl w:val="0"/>
          <w:numId w:val="13"/>
        </w:numPr>
        <w:spacing w:after="120"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Przed podpisaniem umowy Wykonawcy wspólnie ubiegający się o udzielenie za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mówienia (w</w:t>
      </w:r>
      <w:r w:rsidR="00FA6076">
        <w:rPr>
          <w:rFonts w:ascii="Cambria" w:eastAsia="Trebuchet MS" w:hAnsi="Cambria" w:cs="Trebuchet MS"/>
          <w:sz w:val="20"/>
          <w:szCs w:val="20"/>
          <w:lang w:bidi="pl-PL"/>
        </w:rPr>
        <w:t> 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przypadku wyboru ich oferty jako najkorzystniejszej) przedstawią Zamawiającemu umowę regulującą współpracę tych Wykonawców.</w:t>
      </w:r>
    </w:p>
    <w:p w:rsidR="001E2809" w:rsidRDefault="001E2809" w:rsidP="00A0168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Jeżeli Wykonawca, którego oferta została wybrana jako najkorzystniejsza, uchyla się od zawarcia umowy w sprawie zamówienia publicznego Zamawiający może dokonać ponownego badania i oceny ofert spośród ofert </w:t>
      </w:r>
      <w:r w:rsidR="00A008F6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pozostałych 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 postępo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waniu Wykonawców albo unieważnić postępowanie.</w:t>
      </w:r>
    </w:p>
    <w:p w:rsidR="009A19BD" w:rsidRPr="005F3E61" w:rsidRDefault="009A19BD" w:rsidP="00A0168D">
      <w:pPr>
        <w:widowControl w:val="0"/>
        <w:numPr>
          <w:ilvl w:val="0"/>
          <w:numId w:val="13"/>
        </w:numPr>
        <w:spacing w:line="276" w:lineRule="auto"/>
        <w:ind w:left="426" w:right="40" w:hanging="42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Wykonawca, którego oferta zostanie uznana za najkorzystniejszą zostanie niezwłocznie powiadomiony przez zamawiającego o miejscu i terminie zawarcia umowy.</w:t>
      </w:r>
    </w:p>
    <w:p w:rsidR="00572CE9" w:rsidRPr="007D6960" w:rsidRDefault="00572CE9" w:rsidP="009462A0">
      <w:pPr>
        <w:widowControl w:val="0"/>
        <w:spacing w:line="276" w:lineRule="auto"/>
        <w:ind w:left="426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F32A32" w:rsidRPr="007D6960" w:rsidRDefault="00F32A32" w:rsidP="00A0168D">
      <w:pPr>
        <w:pStyle w:val="Tekstpodstawowy"/>
        <w:numPr>
          <w:ilvl w:val="0"/>
          <w:numId w:val="39"/>
        </w:numPr>
        <w:shd w:val="clear" w:color="auto" w:fill="BFBFBF"/>
        <w:spacing w:line="276" w:lineRule="auto"/>
        <w:ind w:left="709" w:hanging="709"/>
        <w:jc w:val="left"/>
        <w:rPr>
          <w:rFonts w:ascii="Cambria" w:hAnsi="Cambria" w:cs="Arial"/>
          <w:b/>
          <w:smallCaps w:val="0"/>
          <w:sz w:val="24"/>
          <w:szCs w:val="24"/>
        </w:rPr>
      </w:pPr>
      <w:r w:rsidRPr="007D6960">
        <w:rPr>
          <w:rFonts w:ascii="Cambria" w:hAnsi="Cambria" w:cs="Arial"/>
          <w:b/>
          <w:smallCaps w:val="0"/>
          <w:sz w:val="24"/>
          <w:szCs w:val="24"/>
        </w:rPr>
        <w:t>Projektowane postanowienia umowy w sprawie zamówienia publicznego, które zostaną wprowadzone do treści tej umowy</w:t>
      </w:r>
      <w:r w:rsidR="00B369DB">
        <w:rPr>
          <w:rFonts w:ascii="Cambria" w:hAnsi="Cambria" w:cs="Arial"/>
          <w:b/>
          <w:smallCaps w:val="0"/>
          <w:sz w:val="24"/>
          <w:szCs w:val="24"/>
          <w:lang w:val="pl-PL"/>
        </w:rPr>
        <w:t>.</w:t>
      </w:r>
    </w:p>
    <w:p w:rsidR="00553673" w:rsidRPr="007D6960" w:rsidRDefault="00553673" w:rsidP="009462A0">
      <w:pPr>
        <w:pStyle w:val="Tekstpodstawowy"/>
        <w:spacing w:line="276" w:lineRule="auto"/>
        <w:ind w:left="993" w:hanging="360"/>
        <w:rPr>
          <w:rFonts w:ascii="Cambria" w:hAnsi="Cambria" w:cs="Arial"/>
          <w:b/>
          <w:smallCaps w:val="0"/>
          <w:sz w:val="20"/>
          <w:szCs w:val="20"/>
        </w:rPr>
      </w:pPr>
    </w:p>
    <w:p w:rsidR="009A6281" w:rsidRDefault="009A6281" w:rsidP="008C5C8D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Wzór umowy dostawy stanowi</w:t>
      </w:r>
      <w:r w:rsidR="00F25170">
        <w:rPr>
          <w:rFonts w:ascii="Cambria" w:eastAsia="Trebuchet MS" w:hAnsi="Cambria" w:cs="Trebuchet MS"/>
          <w:sz w:val="20"/>
          <w:szCs w:val="20"/>
          <w:lang w:bidi="pl-PL"/>
        </w:rPr>
        <w:t xml:space="preserve"> załącznik nr 4</w:t>
      </w:r>
      <w:r w:rsidR="008F6A86">
        <w:rPr>
          <w:rFonts w:ascii="Cambria" w:eastAsia="Trebuchet MS" w:hAnsi="Cambria" w:cs="Trebuchet MS"/>
          <w:sz w:val="20"/>
          <w:szCs w:val="20"/>
          <w:lang w:bidi="pl-PL"/>
        </w:rPr>
        <w:t xml:space="preserve">  do SWZ</w:t>
      </w:r>
      <w:r w:rsidRPr="009A19BD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5F3E61" w:rsidRPr="007E202C" w:rsidRDefault="005F3E61" w:rsidP="009A6281">
      <w:pPr>
        <w:spacing w:line="276" w:lineRule="auto"/>
        <w:ind w:left="66" w:right="-2"/>
        <w:jc w:val="both"/>
        <w:rPr>
          <w:rFonts w:ascii="Cambria" w:hAnsi="Cambria" w:cs="Arial"/>
          <w:sz w:val="20"/>
          <w:szCs w:val="20"/>
        </w:rPr>
      </w:pPr>
    </w:p>
    <w:p w:rsidR="00572CE9" w:rsidRPr="007D6960" w:rsidRDefault="00572CE9" w:rsidP="00A0168D">
      <w:pPr>
        <w:widowControl w:val="0"/>
        <w:numPr>
          <w:ilvl w:val="0"/>
          <w:numId w:val="39"/>
        </w:numPr>
        <w:shd w:val="clear" w:color="auto" w:fill="BFBFBF"/>
        <w:spacing w:after="72" w:line="276" w:lineRule="auto"/>
        <w:ind w:hanging="4244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t>Pouczenie o środkach ochrony prawnej przysługujących Wykonawcy</w:t>
      </w:r>
      <w:r w:rsidR="00B369DB">
        <w:rPr>
          <w:rFonts w:ascii="Cambria" w:eastAsia="Trebuchet MS" w:hAnsi="Cambria" w:cs="Trebuchet MS"/>
          <w:b/>
          <w:lang w:bidi="pl-PL"/>
        </w:rPr>
        <w:t>.</w:t>
      </w:r>
    </w:p>
    <w:p w:rsidR="00572CE9" w:rsidRPr="007D6960" w:rsidRDefault="00572CE9" w:rsidP="00A0168D">
      <w:pPr>
        <w:widowControl w:val="0"/>
        <w:numPr>
          <w:ilvl w:val="0"/>
          <w:numId w:val="14"/>
        </w:numPr>
        <w:spacing w:after="159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Środki ochrony prawnej przysługują Wykonawcy, jeżeli ma lub miał interes w uzyskaniu zamówienia oraz poniósł lub może ponieść szkodę w wyniku naruszenia przez Zamawiającego przepisów ustawy Pzp.</w:t>
      </w:r>
    </w:p>
    <w:p w:rsidR="00572CE9" w:rsidRPr="007D6960" w:rsidRDefault="00572CE9" w:rsidP="00A0168D">
      <w:pPr>
        <w:widowControl w:val="0"/>
        <w:numPr>
          <w:ilvl w:val="0"/>
          <w:numId w:val="14"/>
        </w:numPr>
        <w:spacing w:after="62" w:line="276" w:lineRule="auto"/>
        <w:ind w:left="284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przysługuje na:</w:t>
      </w:r>
    </w:p>
    <w:p w:rsidR="00572CE9" w:rsidRPr="007D6960" w:rsidRDefault="00572CE9" w:rsidP="00A0168D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niezgodną z przepisami ustawy czynność Zamawiającego, podjętą w postępowa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softHyphen/>
        <w:t>niu o udzielenie zamówienia, w tym na projektowane postanowienie umowy;</w:t>
      </w:r>
    </w:p>
    <w:p w:rsidR="00572CE9" w:rsidRPr="007D6960" w:rsidRDefault="00572CE9" w:rsidP="00A0168D">
      <w:pPr>
        <w:widowControl w:val="0"/>
        <w:numPr>
          <w:ilvl w:val="1"/>
          <w:numId w:val="14"/>
        </w:numPr>
        <w:spacing w:after="120" w:line="276" w:lineRule="auto"/>
        <w:ind w:left="567" w:right="40" w:hanging="386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zaniechanie czynności w postępowaniu o udzielenie zamówienia, do której Zamawiający był obowiązany na podstawie ustawy.</w:t>
      </w:r>
    </w:p>
    <w:p w:rsidR="00572CE9" w:rsidRPr="007D6960" w:rsidRDefault="00572CE9" w:rsidP="00A0168D">
      <w:pPr>
        <w:widowControl w:val="0"/>
        <w:numPr>
          <w:ilvl w:val="0"/>
          <w:numId w:val="14"/>
        </w:numPr>
        <w:spacing w:after="120"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Odwołanie wnosi si</w:t>
      </w:r>
      <w:r w:rsidR="0005487F">
        <w:rPr>
          <w:rFonts w:ascii="Cambria" w:eastAsia="Trebuchet MS" w:hAnsi="Cambria" w:cs="Trebuchet MS"/>
          <w:sz w:val="20"/>
          <w:szCs w:val="20"/>
          <w:lang w:bidi="pl-PL"/>
        </w:rPr>
        <w:t>ę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do Prezesa Krajowej Izby Odwoławczej w formie pisemnej albo w formie elektronicznej albo w postaci elektronicznej opatrzone podpisem zaufanym.</w:t>
      </w:r>
    </w:p>
    <w:p w:rsidR="00572CE9" w:rsidRDefault="00572CE9" w:rsidP="00A0168D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bidi="pl-PL"/>
        </w:rPr>
      </w:pPr>
      <w:r w:rsidRPr="007D6960">
        <w:rPr>
          <w:rFonts w:ascii="Cambria" w:hAnsi="Cambria"/>
          <w:sz w:val="20"/>
          <w:szCs w:val="20"/>
          <w:lang w:bidi="pl-PL"/>
        </w:rPr>
        <w:t>Na orzeczenie Krajowej Izby Odwoławczej oraz postanowienie Prezesa Krajowej Izby Odwoławczej, o</w:t>
      </w:r>
      <w:r w:rsidR="00B5418C">
        <w:rPr>
          <w:rFonts w:ascii="Cambria" w:hAnsi="Cambria"/>
          <w:sz w:val="20"/>
          <w:szCs w:val="20"/>
          <w:lang w:bidi="pl-PL"/>
        </w:rPr>
        <w:t> </w:t>
      </w:r>
      <w:r w:rsidRPr="007D6960">
        <w:rPr>
          <w:rFonts w:ascii="Cambria" w:hAnsi="Cambria"/>
          <w:sz w:val="20"/>
          <w:szCs w:val="20"/>
          <w:lang w:bidi="pl-PL"/>
        </w:rPr>
        <w:t>którym mowa w art. 519 ust. 1 ustawy Pzp, stronom oraz uczestni</w:t>
      </w:r>
      <w:r w:rsidRPr="007D6960">
        <w:rPr>
          <w:rFonts w:ascii="Cambria" w:hAnsi="Cambria"/>
          <w:sz w:val="20"/>
          <w:szCs w:val="20"/>
          <w:lang w:bidi="pl-PL"/>
        </w:rPr>
        <w:softHyphen/>
        <w:t xml:space="preserve">kom postępowania odwoławczego przysługuje skarga do </w:t>
      </w:r>
      <w:r w:rsidR="0005487F">
        <w:rPr>
          <w:rFonts w:ascii="Cambria" w:hAnsi="Cambria"/>
          <w:sz w:val="20"/>
          <w:szCs w:val="20"/>
        </w:rPr>
        <w:t>sądu. Skargę wnosi się do Sądu</w:t>
      </w:r>
      <w:r w:rsidRPr="007D6960">
        <w:rPr>
          <w:rFonts w:ascii="Cambria" w:hAnsi="Cambria"/>
          <w:sz w:val="20"/>
          <w:szCs w:val="20"/>
        </w:rPr>
        <w:t xml:space="preserve"> Okręgowego</w:t>
      </w:r>
      <w:r w:rsidRPr="007D6960">
        <w:rPr>
          <w:rFonts w:ascii="Cambria" w:hAnsi="Cambria"/>
          <w:sz w:val="20"/>
          <w:szCs w:val="20"/>
          <w:lang w:bidi="pl-PL"/>
        </w:rPr>
        <w:t xml:space="preserve"> w Warszawie za pośrednictwem Prezesa Krajowej Izby Od</w:t>
      </w:r>
      <w:r w:rsidRPr="007D6960">
        <w:rPr>
          <w:rFonts w:ascii="Cambria" w:hAnsi="Cambria"/>
          <w:sz w:val="20"/>
          <w:szCs w:val="20"/>
          <w:lang w:bidi="pl-PL"/>
        </w:rPr>
        <w:softHyphen/>
        <w:t>woławczej.</w:t>
      </w:r>
    </w:p>
    <w:p w:rsidR="008F6A86" w:rsidRPr="007D6960" w:rsidRDefault="008F6A86" w:rsidP="008F6A86">
      <w:pPr>
        <w:pStyle w:val="Bezodstpw"/>
        <w:spacing w:line="276" w:lineRule="auto"/>
        <w:ind w:left="284"/>
        <w:jc w:val="both"/>
        <w:rPr>
          <w:rFonts w:ascii="Cambria" w:hAnsi="Cambria"/>
          <w:sz w:val="20"/>
          <w:szCs w:val="20"/>
          <w:lang w:bidi="pl-PL"/>
        </w:rPr>
      </w:pPr>
    </w:p>
    <w:p w:rsidR="00572CE9" w:rsidRPr="007D6960" w:rsidRDefault="00572CE9" w:rsidP="00A0168D">
      <w:pPr>
        <w:widowControl w:val="0"/>
        <w:numPr>
          <w:ilvl w:val="0"/>
          <w:numId w:val="14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Szczegółowe informacje dotyczące środków ochrony prawnej określone są w Dziale IX „Środki ochrony prawnej” ustawy Pzp.</w:t>
      </w:r>
    </w:p>
    <w:p w:rsidR="009E6D39" w:rsidRPr="007D6960" w:rsidRDefault="009E6D39" w:rsidP="00F94C17">
      <w:pPr>
        <w:widowControl w:val="0"/>
        <w:spacing w:line="276" w:lineRule="auto"/>
        <w:ind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FD620D" w:rsidP="00E317EA">
      <w:pPr>
        <w:widowControl w:val="0"/>
        <w:shd w:val="clear" w:color="auto" w:fill="BFBFBF"/>
        <w:spacing w:line="276" w:lineRule="auto"/>
        <w:ind w:left="426" w:right="40" w:hanging="426"/>
        <w:rPr>
          <w:rFonts w:ascii="Cambria" w:eastAsia="Trebuchet MS" w:hAnsi="Cambria" w:cs="Trebuchet MS"/>
          <w:b/>
          <w:lang w:bidi="pl-PL"/>
        </w:rPr>
      </w:pPr>
      <w:r w:rsidRPr="007D6960">
        <w:rPr>
          <w:rFonts w:ascii="Cambria" w:eastAsia="Trebuchet MS" w:hAnsi="Cambria" w:cs="Trebuchet MS"/>
          <w:b/>
          <w:lang w:bidi="pl-PL"/>
        </w:rPr>
        <w:lastRenderedPageBreak/>
        <w:t>XX</w:t>
      </w:r>
      <w:r w:rsidR="00F158E7">
        <w:rPr>
          <w:rFonts w:ascii="Cambria" w:eastAsia="Trebuchet MS" w:hAnsi="Cambria" w:cs="Trebuchet MS"/>
          <w:b/>
          <w:lang w:bidi="pl-PL"/>
        </w:rPr>
        <w:t>I</w:t>
      </w:r>
      <w:r w:rsidR="00F94C17">
        <w:rPr>
          <w:rFonts w:ascii="Cambria" w:eastAsia="Trebuchet MS" w:hAnsi="Cambria" w:cs="Trebuchet MS"/>
          <w:b/>
          <w:lang w:bidi="pl-PL"/>
        </w:rPr>
        <w:t>I</w:t>
      </w:r>
      <w:r w:rsidRPr="007D6960">
        <w:rPr>
          <w:rFonts w:ascii="Cambria" w:eastAsia="Trebuchet MS" w:hAnsi="Cambria" w:cs="Trebuchet MS"/>
          <w:b/>
          <w:lang w:bidi="pl-PL"/>
        </w:rPr>
        <w:t>.</w:t>
      </w:r>
      <w:r w:rsidRPr="007D6960">
        <w:rPr>
          <w:rFonts w:ascii="Cambria" w:eastAsia="Trebuchet MS" w:hAnsi="Cambria" w:cs="Trebuchet MS"/>
          <w:b/>
          <w:lang w:bidi="pl-PL"/>
        </w:rPr>
        <w:tab/>
      </w:r>
      <w:r w:rsidR="003051A1" w:rsidRPr="007D6960">
        <w:rPr>
          <w:rFonts w:ascii="Cambria" w:eastAsia="Trebuchet MS" w:hAnsi="Cambria" w:cs="Trebuchet MS"/>
          <w:b/>
          <w:lang w:bidi="pl-PL"/>
        </w:rPr>
        <w:t>Informacje dodatkowe dotyczące składania ofert</w:t>
      </w:r>
    </w:p>
    <w:p w:rsidR="008A73C7" w:rsidRDefault="008A73C7" w:rsidP="008A73C7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3051A1" w:rsidRPr="007D6960" w:rsidRDefault="003051A1" w:rsidP="00A0168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Niniejsza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oraz wszystkie dokumenty do niej dołączone mogą być użyte jedynie w celu sporządzenia oferty.</w:t>
      </w:r>
    </w:p>
    <w:p w:rsidR="003051A1" w:rsidRPr="007D6960" w:rsidRDefault="003051A1" w:rsidP="00A0168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Wykonawca przedstawia ofertę zgodnie z wymaganiami określonymi w niniejszej  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>SWZ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.  </w:t>
      </w:r>
    </w:p>
    <w:p w:rsidR="003051A1" w:rsidRPr="007D6960" w:rsidRDefault="003051A1" w:rsidP="00A0168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Wykonawca ponosi wszystkie koszty związane z przygotowaniem i złożeniem oferty</w:t>
      </w:r>
      <w:r w:rsidR="00FD620D" w:rsidRPr="007D6960">
        <w:rPr>
          <w:rFonts w:ascii="Cambria" w:eastAsia="Trebuchet MS" w:hAnsi="Cambria" w:cs="Trebuchet MS"/>
          <w:sz w:val="20"/>
          <w:szCs w:val="20"/>
          <w:lang w:bidi="pl-PL"/>
        </w:rPr>
        <w:t xml:space="preserve"> Zamawiający nie przewiduje zwrotu kosztów udziału w postępowaniu</w:t>
      </w: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.</w:t>
      </w:r>
    </w:p>
    <w:p w:rsidR="00FD620D" w:rsidRPr="007D6960" w:rsidRDefault="00FD620D" w:rsidP="00A0168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składania ofert wariantowych.</w:t>
      </w:r>
    </w:p>
    <w:p w:rsidR="00C74FFF" w:rsidRDefault="00FD620D" w:rsidP="00A0168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7D6960">
        <w:rPr>
          <w:rFonts w:ascii="Cambria" w:eastAsia="Trebuchet MS" w:hAnsi="Cambria" w:cs="Trebuchet MS"/>
          <w:sz w:val="20"/>
          <w:szCs w:val="20"/>
          <w:lang w:bidi="pl-PL"/>
        </w:rPr>
        <w:t>Zamawiający nie przewiduje aukcji elektronicznej</w:t>
      </w:r>
    </w:p>
    <w:p w:rsidR="00C74FFF" w:rsidRPr="00C74FFF" w:rsidRDefault="00C74FFF" w:rsidP="00A0168D">
      <w:pPr>
        <w:widowControl w:val="0"/>
        <w:numPr>
          <w:ilvl w:val="0"/>
          <w:numId w:val="17"/>
        </w:numPr>
        <w:spacing w:line="276" w:lineRule="auto"/>
        <w:ind w:left="284" w:right="40" w:hanging="284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 xml:space="preserve">Zamawiający </w:t>
      </w:r>
      <w:r w:rsidR="00777F43">
        <w:rPr>
          <w:rFonts w:ascii="Cambria" w:hAnsi="Cambria" w:cs="Arial"/>
          <w:bCs/>
          <w:sz w:val="20"/>
          <w:szCs w:val="20"/>
          <w:lang w:eastAsia="x-none"/>
        </w:rPr>
        <w:t xml:space="preserve">nie </w:t>
      </w: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>przewiduje udziel</w:t>
      </w:r>
      <w:r w:rsidRPr="00C74FFF">
        <w:rPr>
          <w:rFonts w:ascii="Cambria" w:hAnsi="Cambria" w:cs="Arial"/>
          <w:bCs/>
          <w:sz w:val="20"/>
          <w:szCs w:val="20"/>
          <w:lang w:eastAsia="x-none"/>
        </w:rPr>
        <w:t xml:space="preserve">enie </w:t>
      </w:r>
      <w:r w:rsidRPr="00C74FFF">
        <w:rPr>
          <w:rFonts w:ascii="Cambria" w:hAnsi="Cambria" w:cs="Arial"/>
          <w:bCs/>
          <w:sz w:val="20"/>
          <w:szCs w:val="20"/>
          <w:lang w:val="x-none" w:eastAsia="x-none"/>
        </w:rPr>
        <w:t xml:space="preserve">zamówień </w:t>
      </w:r>
      <w:r w:rsidRPr="00C74FFF">
        <w:rPr>
          <w:rFonts w:ascii="Cambria" w:hAnsi="Cambria" w:cs="Arial"/>
          <w:bCs/>
          <w:sz w:val="20"/>
          <w:szCs w:val="20"/>
          <w:lang w:eastAsia="x-none"/>
        </w:rPr>
        <w:t>powtarzających.</w:t>
      </w:r>
    </w:p>
    <w:p w:rsidR="003051A1" w:rsidRPr="007D6960" w:rsidRDefault="003051A1" w:rsidP="009462A0">
      <w:pPr>
        <w:widowControl w:val="0"/>
        <w:spacing w:line="276" w:lineRule="auto"/>
        <w:ind w:left="284" w:right="40"/>
        <w:jc w:val="both"/>
        <w:rPr>
          <w:rFonts w:ascii="Cambria" w:eastAsia="Trebuchet MS" w:hAnsi="Cambria" w:cs="Trebuchet MS"/>
          <w:sz w:val="20"/>
          <w:szCs w:val="20"/>
          <w:lang w:bidi="pl-PL"/>
        </w:rPr>
      </w:pPr>
    </w:p>
    <w:p w:rsidR="009D6B0C" w:rsidRPr="007D6960" w:rsidRDefault="009D6B0C" w:rsidP="00A0168D">
      <w:pPr>
        <w:pStyle w:val="Tekstpodstawowy"/>
        <w:numPr>
          <w:ilvl w:val="0"/>
          <w:numId w:val="39"/>
        </w:numPr>
        <w:shd w:val="clear" w:color="auto" w:fill="BFBFBF"/>
        <w:spacing w:line="276" w:lineRule="auto"/>
        <w:ind w:hanging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  <w:r w:rsidRPr="007D6960">
        <w:rPr>
          <w:rFonts w:ascii="Cambria" w:hAnsi="Cambria" w:cs="Arial"/>
          <w:b/>
          <w:smallCaps w:val="0"/>
          <w:sz w:val="24"/>
          <w:szCs w:val="24"/>
          <w:lang w:val="pl-PL"/>
        </w:rPr>
        <w:t>Klauzula informacyjna dotycząca RODO</w:t>
      </w:r>
    </w:p>
    <w:p w:rsidR="001B6080" w:rsidRPr="007D6960" w:rsidRDefault="001B6080" w:rsidP="009462A0">
      <w:pPr>
        <w:pStyle w:val="Tekstpodstawowy"/>
        <w:spacing w:line="276" w:lineRule="auto"/>
        <w:ind w:left="4244"/>
        <w:jc w:val="left"/>
        <w:rPr>
          <w:rFonts w:ascii="Cambria" w:hAnsi="Cambria" w:cs="Arial"/>
          <w:b/>
          <w:smallCaps w:val="0"/>
          <w:sz w:val="24"/>
          <w:szCs w:val="24"/>
          <w:lang w:val="pl-PL"/>
        </w:rPr>
      </w:pPr>
    </w:p>
    <w:p w:rsidR="009A6281" w:rsidRPr="009A6281" w:rsidRDefault="009A6281" w:rsidP="009A6281">
      <w:p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 (Dz. Urz. UE L 119 z 04.05.2016, str. 1), dalej „RODO”, Zamawiający informuje, że: </w:t>
      </w:r>
    </w:p>
    <w:p w:rsidR="009A6281" w:rsidRP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 </w:t>
      </w:r>
      <w:r w:rsidRPr="009A6281">
        <w:rPr>
          <w:rFonts w:ascii="Cambria" w:hAnsi="Cambria"/>
          <w:sz w:val="20"/>
          <w:szCs w:val="20"/>
          <w:lang w:eastAsia="x-none"/>
        </w:rPr>
        <w:t>Administratorem danych osobowych Wykonawcy oraz osób, których dane  Wykonawca przekazał w niniejszym postępowaniu jest Szpital Specjalistyczny w Brzozowie Podkarpacki Ośrodek Onkologiczny , Im. Ks. B. Markiewicza, 36-200 Brzozów, ul. Ks. J. Bielawskiego 18</w:t>
      </w:r>
    </w:p>
    <w:p w:rsid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 </w:t>
      </w:r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 xml:space="preserve">Z Inspektorem Ochrony Danych można się skontaktować poprzez e-mail </w:t>
      </w:r>
      <w:hyperlink r:id="rId8" w:history="1">
        <w:r w:rsidRPr="00E06E08">
          <w:rPr>
            <w:rStyle w:val="Hipercze"/>
            <w:rFonts w:ascii="Cambria" w:hAnsi="Cambria"/>
            <w:sz w:val="20"/>
            <w:szCs w:val="20"/>
            <w:lang w:eastAsia="x-none"/>
          </w:rPr>
          <w:t>robert.tomza@szpital-</w:t>
        </w:r>
      </w:hyperlink>
      <w:r>
        <w:rPr>
          <w:rFonts w:ascii="Cambria" w:hAnsi="Cambria"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>brzozow.pl, lub pisemnie na adres Administratora.</w:t>
      </w:r>
    </w:p>
    <w:p w:rsid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Dane osobowe Wykonawcy przetwarzane będą na podstawie art. 6 ust. 1 lit. C</w:t>
      </w:r>
      <w:r w:rsidRPr="009A6281">
        <w:rPr>
          <w:rFonts w:ascii="Cambria" w:hAnsi="Cambria"/>
          <w:i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RODO w celu związanym z postępowaniem o udzielenie niniejszego zamówienia publicznego,</w:t>
      </w:r>
      <w:r w:rsidRPr="009A6281">
        <w:rPr>
          <w:rFonts w:ascii="Cambria" w:hAnsi="Cambria"/>
          <w:b/>
          <w:sz w:val="20"/>
          <w:szCs w:val="20"/>
          <w:lang w:eastAsia="x-none"/>
        </w:rPr>
        <w:t xml:space="preserve"> </w:t>
      </w:r>
      <w:r w:rsidRPr="009A6281">
        <w:rPr>
          <w:rFonts w:ascii="Cambria" w:hAnsi="Cambria"/>
          <w:sz w:val="20"/>
          <w:szCs w:val="20"/>
          <w:lang w:eastAsia="x-none"/>
        </w:rPr>
        <w:t>prowadzonym w trybie przetargu nieograniczonego;</w:t>
      </w:r>
    </w:p>
    <w:p w:rsid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 xml:space="preserve">Odbiorcami danych osobowych Wykonawcy będą osoby lub podmioty, którym udostępniona zostanie dokumentacja postępowania w oparciu o art. 8 oraz art. 96 ust. 3 ustawy </w:t>
      </w:r>
      <w:proofErr w:type="spellStart"/>
      <w:r w:rsidRPr="009A6281">
        <w:rPr>
          <w:rFonts w:ascii="Cambria" w:hAnsi="Cambria"/>
          <w:sz w:val="20"/>
          <w:szCs w:val="20"/>
          <w:lang w:eastAsia="x-none"/>
        </w:rPr>
        <w:t>Pzp</w:t>
      </w:r>
      <w:proofErr w:type="spellEnd"/>
      <w:r w:rsidRPr="009A6281">
        <w:rPr>
          <w:rFonts w:ascii="Cambria" w:hAnsi="Cambria"/>
          <w:sz w:val="20"/>
          <w:szCs w:val="20"/>
          <w:lang w:eastAsia="x-none"/>
        </w:rPr>
        <w:t xml:space="preserve">;  </w:t>
      </w:r>
    </w:p>
    <w:p w:rsid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 xml:space="preserve">Dane osobowe Wykonawcy będą przechowywane, zgodnie z art. 97 ust. 1 ustawy </w:t>
      </w:r>
      <w:proofErr w:type="spellStart"/>
      <w:r w:rsidRPr="009A6281">
        <w:rPr>
          <w:rFonts w:ascii="Cambria" w:hAnsi="Cambria"/>
          <w:sz w:val="20"/>
          <w:szCs w:val="20"/>
          <w:lang w:eastAsia="x-none"/>
        </w:rPr>
        <w:t>Pzp</w:t>
      </w:r>
      <w:proofErr w:type="spellEnd"/>
      <w:r w:rsidRPr="009A6281">
        <w:rPr>
          <w:rFonts w:ascii="Cambria" w:hAnsi="Cambria"/>
          <w:sz w:val="20"/>
          <w:szCs w:val="20"/>
          <w:lang w:eastAsia="x-none"/>
        </w:rPr>
        <w:t>, przez okres 4 lat od dnia zakończenia postępowania o udzielenie zamówienia, a jeżeli czas trwania umowy przekracza 4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lata, okres przechowywania obejmuje cały czas trwania umowy;</w:t>
      </w:r>
    </w:p>
    <w:p w:rsid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 xml:space="preserve">Obowiązek podania przez Wykonawcę danych osobowych bezpośrednio go dotyczących jest wymogiem ustawowym określonym w przepisach ustawy </w:t>
      </w:r>
      <w:proofErr w:type="spellStart"/>
      <w:r w:rsidRPr="009A6281">
        <w:rPr>
          <w:rFonts w:ascii="Cambria" w:hAnsi="Cambria"/>
          <w:sz w:val="20"/>
          <w:szCs w:val="20"/>
          <w:lang w:eastAsia="x-none"/>
        </w:rPr>
        <w:t>Pzp</w:t>
      </w:r>
      <w:proofErr w:type="spellEnd"/>
      <w:r w:rsidRPr="009A6281">
        <w:rPr>
          <w:rFonts w:ascii="Cambria" w:hAnsi="Cambria"/>
          <w:sz w:val="20"/>
          <w:szCs w:val="20"/>
          <w:lang w:eastAsia="x-none"/>
        </w:rPr>
        <w:t>, związanym z udziałem w postępowaniu o udzielenie zamówienia publicznego; konsekwencje niepodania określonych danych wynikają z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ustawy </w:t>
      </w:r>
      <w:proofErr w:type="spellStart"/>
      <w:r w:rsidRPr="009A6281">
        <w:rPr>
          <w:rFonts w:ascii="Cambria" w:hAnsi="Cambria"/>
          <w:sz w:val="20"/>
          <w:szCs w:val="20"/>
          <w:lang w:eastAsia="x-none"/>
        </w:rPr>
        <w:t>Pzp</w:t>
      </w:r>
      <w:proofErr w:type="spellEnd"/>
      <w:r w:rsidRPr="009A6281">
        <w:rPr>
          <w:rFonts w:ascii="Cambria" w:hAnsi="Cambria"/>
          <w:sz w:val="20"/>
          <w:szCs w:val="20"/>
          <w:lang w:eastAsia="x-none"/>
        </w:rPr>
        <w:t xml:space="preserve">;  </w:t>
      </w:r>
    </w:p>
    <w:p w:rsid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W odniesieniu do danych osobowych Wykonawcy decyzje nie będą podejmowane w sposób zautomatyzowany, stosowanie do art. 22 RODO;</w:t>
      </w:r>
    </w:p>
    <w:p w:rsidR="009A6281" w:rsidRPr="009A6281" w:rsidRDefault="009A6281" w:rsidP="00A0168D">
      <w:pPr>
        <w:numPr>
          <w:ilvl w:val="0"/>
          <w:numId w:val="20"/>
        </w:numPr>
        <w:tabs>
          <w:tab w:val="clear" w:pos="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 </w:t>
      </w:r>
      <w:r w:rsidRPr="009A6281">
        <w:rPr>
          <w:rFonts w:ascii="Cambria" w:hAnsi="Cambria"/>
          <w:sz w:val="20"/>
          <w:szCs w:val="20"/>
          <w:lang w:eastAsia="x-none"/>
        </w:rPr>
        <w:t>Wykonawca posiada:</w:t>
      </w:r>
    </w:p>
    <w:p w:rsidR="009A6281" w:rsidRPr="009A6281" w:rsidRDefault="009A6281" w:rsidP="00A0168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na podstawie art. 15 RODO prawo dostępu do swoich danych osobowych;</w:t>
      </w:r>
    </w:p>
    <w:p w:rsidR="009A6281" w:rsidRPr="009A6281" w:rsidRDefault="009A6281" w:rsidP="00A0168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16 RODO prawo do sprostowania danych osobowych, o ile ich zmiana nie skutkuje zmianą wyniku postępowania o udzielenie zamówienia publicznego czy też zmianą postanowień umowy w zakresie niezgodnym z ustawą </w:t>
      </w:r>
      <w:proofErr w:type="spellStart"/>
      <w:r w:rsidRPr="009A6281">
        <w:rPr>
          <w:rFonts w:ascii="Cambria" w:hAnsi="Cambria"/>
          <w:sz w:val="20"/>
          <w:szCs w:val="20"/>
          <w:lang w:eastAsia="x-none"/>
        </w:rPr>
        <w:t>Pzp</w:t>
      </w:r>
      <w:proofErr w:type="spellEnd"/>
      <w:r w:rsidRPr="009A6281">
        <w:rPr>
          <w:rFonts w:ascii="Cambria" w:hAnsi="Cambria"/>
          <w:sz w:val="20"/>
          <w:szCs w:val="20"/>
          <w:lang w:eastAsia="x-none"/>
        </w:rPr>
        <w:t xml:space="preserve"> oraz nie narusza integralności protokołu oraz jego załączników;</w:t>
      </w:r>
    </w:p>
    <w:p w:rsidR="009A6281" w:rsidRPr="009A6281" w:rsidRDefault="009A6281" w:rsidP="00A0168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18 RODO prawo żądania od administratora ograniczenia przetwarzania danych osobowych z zastrzeżeniem przypadków, o których mowa w art. 18 ust. 2 RODO, przy czym prawo do ograniczenia przetwarzania nie ma zastosowania w odniesieniu do przechowywania, w celu zapewnienia korzystania ze środków ochrony prawnej lub w celu ochrony praw innej osoby fizycznej lub prawnej, lub z uwagi na ważne względy interesu publicznego UE lub państwa członkowskiego;  </w:t>
      </w:r>
    </w:p>
    <w:p w:rsidR="009A6281" w:rsidRPr="009A6281" w:rsidRDefault="009A6281" w:rsidP="00A0168D">
      <w:pPr>
        <w:numPr>
          <w:ilvl w:val="0"/>
          <w:numId w:val="21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prawo do wniesienia skargi do Prezesa Urzędu Ochrony Danych Osobowych, gdy Wykonawca uzna, że przetwarzanie jego danych osobowych narusza przepisy RODO;</w:t>
      </w:r>
    </w:p>
    <w:p w:rsidR="009A6281" w:rsidRPr="009A6281" w:rsidRDefault="009A6281" w:rsidP="00A0168D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>
        <w:rPr>
          <w:rFonts w:ascii="Cambria" w:hAnsi="Cambria"/>
          <w:sz w:val="20"/>
          <w:szCs w:val="20"/>
          <w:lang w:eastAsia="x-none"/>
        </w:rPr>
        <w:t xml:space="preserve">  </w:t>
      </w:r>
      <w:r w:rsidRPr="009A6281">
        <w:rPr>
          <w:rFonts w:ascii="Cambria" w:hAnsi="Cambria"/>
          <w:sz w:val="20"/>
          <w:szCs w:val="20"/>
          <w:lang w:eastAsia="x-none"/>
        </w:rPr>
        <w:t>Wykonawcy nie przysługuje:</w:t>
      </w:r>
    </w:p>
    <w:p w:rsidR="009A6281" w:rsidRPr="009A6281" w:rsidRDefault="009A6281" w:rsidP="00A0168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w związku z art. 17 ust. 3 lit. b, d lub e RODO prawo do usunięcia danych osobowych;</w:t>
      </w:r>
    </w:p>
    <w:p w:rsidR="009A6281" w:rsidRPr="009A6281" w:rsidRDefault="009A6281" w:rsidP="00A0168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lastRenderedPageBreak/>
        <w:t>prawo do przenoszenia danych osobowych, o którym mowa w art. 20 RODO;</w:t>
      </w:r>
    </w:p>
    <w:p w:rsidR="009A6281" w:rsidRPr="009A6281" w:rsidRDefault="009A6281" w:rsidP="00A0168D">
      <w:pPr>
        <w:numPr>
          <w:ilvl w:val="0"/>
          <w:numId w:val="23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 xml:space="preserve">na podstawie art. 21 RODO prawo sprzeciwu, wobec przetwarzania danych osobowych, gdyż podstawą prawną przetwarzania Pani/Pana danych osobowych jest art. 6 ust. 1 lit. c RODO.  </w:t>
      </w:r>
    </w:p>
    <w:p w:rsidR="00547FC3" w:rsidRDefault="00547FC3" w:rsidP="009A6281">
      <w:pPr>
        <w:spacing w:line="276" w:lineRule="auto"/>
        <w:ind w:left="426" w:firstLine="1"/>
        <w:jc w:val="both"/>
        <w:rPr>
          <w:rFonts w:ascii="Cambria" w:hAnsi="Cambria"/>
          <w:b/>
          <w:sz w:val="20"/>
          <w:szCs w:val="20"/>
          <w:lang w:eastAsia="x-none"/>
        </w:rPr>
      </w:pPr>
    </w:p>
    <w:p w:rsidR="009A6281" w:rsidRPr="009A6281" w:rsidRDefault="009A6281" w:rsidP="009A6281">
      <w:pPr>
        <w:spacing w:line="276" w:lineRule="auto"/>
        <w:ind w:left="426" w:firstLine="1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/>
          <w:sz w:val="20"/>
          <w:szCs w:val="20"/>
          <w:lang w:eastAsia="x-none"/>
        </w:rPr>
        <w:t>UWAGA!</w:t>
      </w:r>
    </w:p>
    <w:p w:rsidR="009A6281" w:rsidRPr="009A6281" w:rsidRDefault="009A6281" w:rsidP="00A0168D">
      <w:pPr>
        <w:numPr>
          <w:ilvl w:val="0"/>
          <w:numId w:val="22"/>
        </w:numPr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Cs/>
          <w:sz w:val="20"/>
          <w:szCs w:val="20"/>
          <w:lang w:eastAsia="x-none"/>
        </w:rPr>
        <w:t>Do obowiązków Wykonawcy należą m.in. obowiązki wynikające z RODO, w szczególności obowiązek informacyjny przewidziany w art. 13 RODO względem osób fizycznych</w:t>
      </w:r>
      <w:r w:rsidRPr="009A6281">
        <w:rPr>
          <w:rFonts w:ascii="Cambria" w:hAnsi="Cambria"/>
          <w:sz w:val="20"/>
          <w:szCs w:val="20"/>
          <w:lang w:eastAsia="x-none"/>
        </w:rPr>
        <w:t xml:space="preserve">, których dane osobowe dotyczą i od których dane te Wykonawca bezpośrednio pozyskał. </w:t>
      </w:r>
    </w:p>
    <w:p w:rsidR="009A6281" w:rsidRPr="009A6281" w:rsidRDefault="009A6281" w:rsidP="00A0168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sz w:val="20"/>
          <w:szCs w:val="20"/>
          <w:lang w:eastAsia="x-none"/>
        </w:rPr>
        <w:t>Jednakże obowiązek informacyjny wynikający z art. 13 RODO nie będzie miał zastosowania, gdy i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>w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zakresie, w jakim osoba fizyczna, której dane dotyczą, dysponuje już tymi informacjami (vide: art. 13 ust. 4 RODO). </w:t>
      </w:r>
    </w:p>
    <w:p w:rsidR="009A6281" w:rsidRPr="009A6281" w:rsidRDefault="009A6281" w:rsidP="00A0168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lang w:eastAsia="x-none"/>
        </w:rPr>
      </w:pPr>
      <w:r w:rsidRPr="009A6281">
        <w:rPr>
          <w:rFonts w:ascii="Cambria" w:hAnsi="Cambria"/>
          <w:bCs/>
          <w:sz w:val="20"/>
          <w:szCs w:val="20"/>
          <w:lang w:eastAsia="x-none"/>
        </w:rPr>
        <w:t>Ponadto, Wykonawca będzie musiał wypełnić obowiązek informacyjny wynikający z art. 14 RODO względem osób fizycznych</w:t>
      </w:r>
      <w:r w:rsidRPr="009A6281">
        <w:rPr>
          <w:rFonts w:ascii="Cambria" w:hAnsi="Cambria"/>
          <w:sz w:val="20"/>
          <w:szCs w:val="20"/>
          <w:lang w:eastAsia="x-none"/>
        </w:rPr>
        <w:t xml:space="preserve">, których dane przekazuje Zamawiającemu i których dane pośrednio pozyskał, chyba że ma zastosowanie co najmniej jedno z </w:t>
      </w:r>
      <w:proofErr w:type="spellStart"/>
      <w:r w:rsidRPr="009A6281">
        <w:rPr>
          <w:rFonts w:ascii="Cambria" w:hAnsi="Cambria"/>
          <w:sz w:val="20"/>
          <w:szCs w:val="20"/>
          <w:lang w:eastAsia="x-none"/>
        </w:rPr>
        <w:t>wyłączeń</w:t>
      </w:r>
      <w:proofErr w:type="spellEnd"/>
      <w:r w:rsidRPr="009A6281">
        <w:rPr>
          <w:rFonts w:ascii="Cambria" w:hAnsi="Cambria"/>
          <w:sz w:val="20"/>
          <w:szCs w:val="20"/>
          <w:lang w:eastAsia="x-none"/>
        </w:rPr>
        <w:t>, o których mowa w art. 14 ust. 5</w:t>
      </w:r>
      <w:r w:rsidR="008F6A86">
        <w:rPr>
          <w:rFonts w:ascii="Cambria" w:hAnsi="Cambria"/>
          <w:sz w:val="20"/>
          <w:szCs w:val="20"/>
          <w:lang w:eastAsia="x-none"/>
        </w:rPr>
        <w:t> </w:t>
      </w:r>
      <w:r w:rsidRPr="009A6281">
        <w:rPr>
          <w:rFonts w:ascii="Cambria" w:hAnsi="Cambria"/>
          <w:sz w:val="20"/>
          <w:szCs w:val="20"/>
          <w:lang w:eastAsia="x-none"/>
        </w:rPr>
        <w:t xml:space="preserve">RODO. </w:t>
      </w:r>
    </w:p>
    <w:p w:rsidR="009A6281" w:rsidRPr="006E16B8" w:rsidRDefault="009A6281" w:rsidP="00A0168D">
      <w:pPr>
        <w:numPr>
          <w:ilvl w:val="0"/>
          <w:numId w:val="22"/>
        </w:numPr>
        <w:tabs>
          <w:tab w:val="clear" w:pos="540"/>
          <w:tab w:val="num" w:pos="0"/>
        </w:tabs>
        <w:spacing w:line="276" w:lineRule="auto"/>
        <w:jc w:val="both"/>
        <w:rPr>
          <w:rFonts w:ascii="Cambria" w:hAnsi="Cambria"/>
          <w:sz w:val="20"/>
          <w:szCs w:val="20"/>
          <w:u w:val="single"/>
          <w:lang w:eastAsia="x-none"/>
        </w:rPr>
      </w:pPr>
      <w:r w:rsidRPr="009A6281">
        <w:rPr>
          <w:rFonts w:ascii="Cambria" w:hAnsi="Cambria"/>
          <w:sz w:val="20"/>
          <w:szCs w:val="20"/>
          <w:u w:val="single"/>
          <w:lang w:eastAsia="x-none"/>
        </w:rPr>
        <w:t>W związku z powyżs</w:t>
      </w:r>
      <w:r w:rsidR="006E16B8">
        <w:rPr>
          <w:rFonts w:ascii="Cambria" w:hAnsi="Cambria"/>
          <w:sz w:val="20"/>
          <w:szCs w:val="20"/>
          <w:u w:val="single"/>
          <w:lang w:eastAsia="x-none"/>
        </w:rPr>
        <w:t xml:space="preserve">zym Wykonawca </w:t>
      </w:r>
      <w:r w:rsidRPr="009A6281">
        <w:rPr>
          <w:rFonts w:ascii="Cambria" w:hAnsi="Cambria"/>
          <w:sz w:val="20"/>
          <w:szCs w:val="20"/>
          <w:u w:val="single"/>
          <w:lang w:eastAsia="x-none"/>
        </w:rPr>
        <w:t>składa (o ile dotyczy) stosowne oświadczenie</w:t>
      </w:r>
      <w:r w:rsidR="006E16B8" w:rsidRPr="006E16B8">
        <w:rPr>
          <w:rFonts w:ascii="Cambria" w:hAnsi="Cambria" w:cs="Arial"/>
          <w:sz w:val="20"/>
          <w:szCs w:val="20"/>
        </w:rPr>
        <w:t xml:space="preserve"> </w:t>
      </w:r>
      <w:r w:rsidR="006E16B8" w:rsidRPr="006E16B8">
        <w:rPr>
          <w:rFonts w:ascii="Cambria" w:hAnsi="Cambria"/>
          <w:sz w:val="20"/>
          <w:szCs w:val="20"/>
          <w:u w:val="single"/>
          <w:lang w:eastAsia="x-none"/>
        </w:rPr>
        <w:t>- wzór</w:t>
      </w:r>
      <w:r w:rsidR="007358B4">
        <w:rPr>
          <w:rFonts w:ascii="Cambria" w:hAnsi="Cambria"/>
          <w:sz w:val="20"/>
          <w:szCs w:val="20"/>
          <w:u w:val="single"/>
          <w:lang w:eastAsia="x-none"/>
        </w:rPr>
        <w:t xml:space="preserve"> zawarty jest w załączniku  nr 2</w:t>
      </w:r>
      <w:r w:rsidR="006E16B8" w:rsidRPr="006E16B8">
        <w:rPr>
          <w:rFonts w:ascii="Cambria" w:hAnsi="Cambria"/>
          <w:sz w:val="20"/>
          <w:szCs w:val="20"/>
          <w:u w:val="single"/>
          <w:lang w:eastAsia="x-none"/>
        </w:rPr>
        <w:t xml:space="preserve"> do SWZ.</w:t>
      </w:r>
    </w:p>
    <w:p w:rsidR="009D6B0C" w:rsidRPr="007D6960" w:rsidRDefault="009D6B0C" w:rsidP="009A6281">
      <w:pPr>
        <w:spacing w:line="276" w:lineRule="auto"/>
        <w:jc w:val="both"/>
        <w:rPr>
          <w:rFonts w:ascii="Cambria" w:hAnsi="Cambria"/>
          <w:sz w:val="14"/>
          <w:szCs w:val="14"/>
          <w:lang w:eastAsia="x-none"/>
        </w:rPr>
      </w:pPr>
    </w:p>
    <w:p w:rsidR="001B6080" w:rsidRPr="007D6960" w:rsidRDefault="001B6080" w:rsidP="009462A0">
      <w:pPr>
        <w:spacing w:line="276" w:lineRule="auto"/>
        <w:ind w:left="993" w:hanging="284"/>
        <w:jc w:val="both"/>
        <w:rPr>
          <w:rFonts w:ascii="Cambria" w:hAnsi="Cambria"/>
          <w:sz w:val="14"/>
          <w:szCs w:val="14"/>
          <w:lang w:eastAsia="x-none"/>
        </w:rPr>
      </w:pPr>
    </w:p>
    <w:p w:rsidR="00CE5B34" w:rsidRPr="0005487F" w:rsidRDefault="00553673" w:rsidP="00E317EA">
      <w:pPr>
        <w:pStyle w:val="Tekstpodstawowy"/>
        <w:shd w:val="clear" w:color="auto" w:fill="BFBFBF"/>
        <w:spacing w:after="120" w:line="276" w:lineRule="auto"/>
        <w:ind w:left="426" w:hanging="426"/>
        <w:jc w:val="left"/>
        <w:rPr>
          <w:rFonts w:ascii="Cambria" w:hAnsi="Cambria" w:cs="Arial"/>
          <w:b/>
          <w:bCs/>
          <w:smallCaps w:val="0"/>
          <w:sz w:val="24"/>
          <w:szCs w:val="24"/>
        </w:rPr>
      </w:pPr>
      <w:r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2B368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X</w:t>
      </w:r>
      <w:r w:rsidR="00F158E7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I</w:t>
      </w:r>
      <w:r w:rsidR="002B3682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V</w:t>
      </w:r>
      <w:r w:rsidR="000B1ED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 xml:space="preserve"> </w:t>
      </w:r>
      <w:r w:rsidR="009D6B0C"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>.</w:t>
      </w:r>
      <w:r w:rsidR="001B6080" w:rsidRPr="0005487F">
        <w:rPr>
          <w:rFonts w:ascii="Cambria" w:hAnsi="Cambria" w:cs="Arial"/>
          <w:b/>
          <w:bCs/>
          <w:smallCaps w:val="0"/>
          <w:sz w:val="24"/>
          <w:szCs w:val="24"/>
          <w:lang w:val="pl-PL"/>
        </w:rPr>
        <w:tab/>
      </w:r>
      <w:r w:rsidR="009D6B0C" w:rsidRPr="0005487F">
        <w:rPr>
          <w:rFonts w:ascii="Cambria" w:hAnsi="Cambria" w:cs="Arial"/>
          <w:smallCaps w:val="0"/>
          <w:sz w:val="24"/>
          <w:szCs w:val="24"/>
          <w:lang w:val="pl-PL"/>
        </w:rPr>
        <w:t xml:space="preserve"> </w:t>
      </w:r>
      <w:r w:rsidR="00CE5B34" w:rsidRPr="0005487F">
        <w:rPr>
          <w:rFonts w:ascii="Cambria" w:hAnsi="Cambria" w:cs="Arial"/>
          <w:b/>
          <w:bCs/>
          <w:smallCaps w:val="0"/>
          <w:sz w:val="24"/>
          <w:szCs w:val="24"/>
        </w:rPr>
        <w:t>Załączniki stanowiące integralną część Specyfikacji (SWZ).</w:t>
      </w:r>
    </w:p>
    <w:p w:rsidR="009431A4" w:rsidRPr="009431A4" w:rsidRDefault="00C41354" w:rsidP="00B5418C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 w:rsidR="0098520E" w:rsidRPr="007E202C">
        <w:rPr>
          <w:rFonts w:ascii="Cambria" w:hAnsi="Cambria" w:cs="Arial"/>
          <w:sz w:val="20"/>
          <w:szCs w:val="20"/>
        </w:rPr>
        <w:t>1</w:t>
      </w:r>
      <w:r w:rsidR="00CE5B34" w:rsidRPr="007E202C">
        <w:rPr>
          <w:rFonts w:ascii="Cambria" w:hAnsi="Cambria" w:cs="Arial"/>
          <w:sz w:val="20"/>
          <w:szCs w:val="20"/>
        </w:rPr>
        <w:tab/>
      </w:r>
      <w:r w:rsidR="009431A4" w:rsidRPr="009431A4">
        <w:rPr>
          <w:rFonts w:ascii="Cambria" w:hAnsi="Cambria" w:cs="Arial"/>
          <w:sz w:val="20"/>
          <w:szCs w:val="20"/>
        </w:rPr>
        <w:t>Formularz oferty</w:t>
      </w:r>
      <w:r w:rsidR="009431A4">
        <w:rPr>
          <w:rFonts w:ascii="Cambria" w:hAnsi="Cambria" w:cs="Arial"/>
          <w:sz w:val="20"/>
          <w:szCs w:val="20"/>
        </w:rPr>
        <w:t>.</w:t>
      </w:r>
    </w:p>
    <w:p w:rsidR="006E16B8" w:rsidRDefault="00C41354" w:rsidP="006E16B8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 w:rsidRPr="007E202C">
        <w:rPr>
          <w:rFonts w:ascii="Cambria" w:hAnsi="Cambria" w:cs="Arial"/>
          <w:sz w:val="20"/>
          <w:szCs w:val="20"/>
        </w:rPr>
        <w:t xml:space="preserve">Załącznik nr </w:t>
      </w:r>
      <w:r w:rsidR="00B5418C">
        <w:rPr>
          <w:rFonts w:ascii="Cambria" w:hAnsi="Cambria" w:cs="Arial"/>
          <w:sz w:val="20"/>
          <w:szCs w:val="20"/>
        </w:rPr>
        <w:t>2</w:t>
      </w:r>
      <w:r w:rsidR="006E16B8">
        <w:rPr>
          <w:rFonts w:ascii="Cambria" w:hAnsi="Cambria" w:cs="Arial"/>
          <w:sz w:val="20"/>
          <w:szCs w:val="20"/>
        </w:rPr>
        <w:tab/>
        <w:t>Oświadczenia</w:t>
      </w:r>
      <w:r w:rsidR="00CE5B34" w:rsidRPr="007E202C">
        <w:rPr>
          <w:rFonts w:ascii="Cambria" w:hAnsi="Cambria" w:cs="Arial"/>
          <w:sz w:val="20"/>
          <w:szCs w:val="20"/>
        </w:rPr>
        <w:t xml:space="preserve"> wykonawcy</w:t>
      </w:r>
      <w:r w:rsidR="009431A4">
        <w:rPr>
          <w:rFonts w:ascii="Cambria" w:hAnsi="Cambria" w:cs="Arial"/>
          <w:sz w:val="20"/>
          <w:szCs w:val="20"/>
        </w:rPr>
        <w:t>.</w:t>
      </w:r>
    </w:p>
    <w:p w:rsidR="00186411" w:rsidRDefault="00186411" w:rsidP="006E16B8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3           Oświadczenie wykonawcy.</w:t>
      </w:r>
    </w:p>
    <w:p w:rsidR="006E16B8" w:rsidRDefault="00186411" w:rsidP="006E16B8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Załącznik nr 4</w:t>
      </w:r>
      <w:r w:rsidR="00B5418C">
        <w:rPr>
          <w:rFonts w:ascii="Cambria" w:hAnsi="Cambria" w:cs="Arial"/>
          <w:sz w:val="20"/>
          <w:szCs w:val="20"/>
        </w:rPr>
        <w:t xml:space="preserve"> </w:t>
      </w:r>
      <w:r w:rsidR="006E16B8">
        <w:rPr>
          <w:rFonts w:ascii="Cambria" w:hAnsi="Cambria" w:cs="Arial"/>
          <w:sz w:val="20"/>
          <w:szCs w:val="20"/>
        </w:rPr>
        <w:t xml:space="preserve">         </w:t>
      </w:r>
      <w:r w:rsidR="00F94C17">
        <w:rPr>
          <w:rFonts w:ascii="Cambria" w:hAnsi="Cambria" w:cs="Arial"/>
          <w:sz w:val="20"/>
          <w:szCs w:val="20"/>
        </w:rPr>
        <w:t xml:space="preserve"> </w:t>
      </w:r>
      <w:r w:rsidR="006E16B8">
        <w:rPr>
          <w:rFonts w:ascii="Cambria" w:hAnsi="Cambria" w:cs="Arial"/>
          <w:sz w:val="20"/>
          <w:szCs w:val="20"/>
        </w:rPr>
        <w:t>Projektowane postanowienia umowy.</w:t>
      </w:r>
    </w:p>
    <w:p w:rsidR="00CE5B34" w:rsidRPr="007E202C" w:rsidRDefault="008F6A86" w:rsidP="009462A0">
      <w:pPr>
        <w:pStyle w:val="Bezodstpw"/>
        <w:spacing w:line="276" w:lineRule="auto"/>
        <w:ind w:left="426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.</w:t>
      </w:r>
    </w:p>
    <w:p w:rsidR="00582308" w:rsidRPr="007D6960" w:rsidRDefault="00582308" w:rsidP="009462A0">
      <w:pPr>
        <w:spacing w:line="276" w:lineRule="auto"/>
        <w:ind w:left="2127" w:hanging="1701"/>
        <w:jc w:val="both"/>
        <w:rPr>
          <w:rFonts w:ascii="Cambria" w:hAnsi="Cambria" w:cs="Arial"/>
          <w:b/>
          <w:bCs/>
          <w:i/>
          <w:iCs/>
          <w:sz w:val="20"/>
          <w:szCs w:val="20"/>
          <w:u w:val="single"/>
        </w:rPr>
      </w:pPr>
    </w:p>
    <w:p w:rsidR="001C213A" w:rsidRPr="007D6960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ZATWIERDZAM:</w:t>
      </w:r>
    </w:p>
    <w:p w:rsidR="00944CC6" w:rsidRDefault="00944CC6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9E6D39" w:rsidRPr="007D6960" w:rsidRDefault="009E6D39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944CC6" w:rsidP="00CF769A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 w:rsidRPr="007D696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>………………………………</w:t>
      </w: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6E16B8" w:rsidRDefault="006E16B8" w:rsidP="009462A0">
      <w:pPr>
        <w:pStyle w:val="Tekstpodstawowy"/>
        <w:spacing w:after="60" w:line="276" w:lineRule="auto"/>
        <w:ind w:left="5664" w:firstLine="708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206EC2" w:rsidRPr="0086080E" w:rsidRDefault="00206EC2" w:rsidP="009E33B5">
      <w:pPr>
        <w:pStyle w:val="Tekstpodstawowy"/>
        <w:spacing w:after="60" w:line="276" w:lineRule="auto"/>
        <w:jc w:val="left"/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sectPr w:rsidR="00206EC2" w:rsidRPr="0086080E" w:rsidSect="009462A0"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426" w:footer="11" w:gutter="0"/>
          <w:cols w:space="708"/>
          <w:docGrid w:linePitch="360"/>
        </w:sectPr>
      </w:pP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lastRenderedPageBreak/>
        <w:t xml:space="preserve">                                                                                                      </w:t>
      </w:r>
      <w:r w:rsidR="0086080E" w:rsidRPr="009659F8">
        <w:rPr>
          <w:rFonts w:ascii="Cambria" w:hAnsi="Cambria" w:cs="Arial"/>
          <w:b/>
          <w:sz w:val="20"/>
          <w:szCs w:val="20"/>
        </w:rPr>
        <w:t xml:space="preserve">                                           </w:t>
      </w:r>
      <w:r w:rsidR="009E33B5">
        <w:rPr>
          <w:rFonts w:ascii="Cambria" w:hAnsi="Cambria" w:cs="Arial"/>
          <w:b/>
          <w:sz w:val="20"/>
          <w:szCs w:val="20"/>
        </w:rPr>
        <w:t xml:space="preserve">                                                                                                      </w:t>
      </w:r>
      <w:r w:rsidR="0086080E" w:rsidRPr="009659F8">
        <w:rPr>
          <w:rFonts w:ascii="Cambria" w:hAnsi="Cambria" w:cs="Arial"/>
          <w:b/>
          <w:sz w:val="20"/>
          <w:szCs w:val="20"/>
        </w:rPr>
        <w:t xml:space="preserve">   </w:t>
      </w:r>
      <w:r w:rsidRPr="009659F8">
        <w:rPr>
          <w:rFonts w:ascii="Cambria" w:hAnsi="Cambria" w:cs="Arial"/>
          <w:b/>
          <w:sz w:val="20"/>
          <w:szCs w:val="20"/>
        </w:rPr>
        <w:t xml:space="preserve">      Załącznik nr </w:t>
      </w:r>
      <w:r w:rsidR="0086080E" w:rsidRPr="009659F8">
        <w:rPr>
          <w:rFonts w:ascii="Cambria" w:hAnsi="Cambria" w:cs="Arial"/>
          <w:b/>
          <w:sz w:val="20"/>
          <w:szCs w:val="20"/>
        </w:rPr>
        <w:t>1</w:t>
      </w:r>
      <w:r w:rsidRPr="009659F8">
        <w:rPr>
          <w:rFonts w:ascii="Cambria" w:hAnsi="Cambria" w:cs="Arial"/>
          <w:b/>
          <w:sz w:val="20"/>
          <w:szCs w:val="20"/>
        </w:rPr>
        <w:t xml:space="preserve"> do SWZ</w:t>
      </w: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Wykonawca:</w:t>
      </w: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……………………………</w:t>
      </w:r>
      <w:r w:rsidR="0022488F">
        <w:rPr>
          <w:rFonts w:ascii="Cambria" w:hAnsi="Cambria" w:cs="Arial"/>
          <w:b/>
          <w:sz w:val="20"/>
          <w:szCs w:val="20"/>
        </w:rPr>
        <w:t>……</w:t>
      </w: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……………………………</w:t>
      </w:r>
      <w:r w:rsidR="0022488F">
        <w:rPr>
          <w:rFonts w:ascii="Cambria" w:hAnsi="Cambria" w:cs="Arial"/>
          <w:b/>
          <w:sz w:val="20"/>
          <w:szCs w:val="20"/>
        </w:rPr>
        <w:t>……</w:t>
      </w:r>
    </w:p>
    <w:p w:rsidR="00206EC2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……………………………</w:t>
      </w:r>
      <w:r w:rsidR="0022488F">
        <w:rPr>
          <w:rFonts w:ascii="Cambria" w:hAnsi="Cambria" w:cs="Arial"/>
          <w:b/>
          <w:sz w:val="20"/>
          <w:szCs w:val="20"/>
        </w:rPr>
        <w:t>…….</w:t>
      </w:r>
    </w:p>
    <w:p w:rsidR="0022488F" w:rsidRPr="009659F8" w:rsidRDefault="0022488F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NIP:……………………………</w:t>
      </w:r>
    </w:p>
    <w:p w:rsidR="00206EC2" w:rsidRPr="009659F8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/>
          <w:i/>
          <w:sz w:val="20"/>
          <w:szCs w:val="20"/>
        </w:rPr>
      </w:pPr>
      <w:r w:rsidRPr="009659F8">
        <w:rPr>
          <w:rFonts w:ascii="Cambria" w:hAnsi="Cambria" w:cs="Arial"/>
          <w:b/>
          <w:sz w:val="20"/>
          <w:szCs w:val="20"/>
        </w:rPr>
        <w:t>(</w:t>
      </w:r>
      <w:r w:rsidRPr="009659F8">
        <w:rPr>
          <w:rFonts w:ascii="Cambria" w:hAnsi="Cambria" w:cs="Arial"/>
          <w:b/>
          <w:i/>
          <w:sz w:val="20"/>
          <w:szCs w:val="20"/>
        </w:rPr>
        <w:t>pełna nazwa/firma, adres)</w:t>
      </w:r>
    </w:p>
    <w:p w:rsidR="0086080E" w:rsidRPr="009659F8" w:rsidRDefault="0086080E" w:rsidP="0086080E">
      <w:pPr>
        <w:rPr>
          <w:rFonts w:ascii="Cambria" w:hAnsi="Cambria"/>
          <w:b/>
          <w:sz w:val="20"/>
          <w:szCs w:val="20"/>
          <w:u w:val="single"/>
        </w:rPr>
      </w:pPr>
      <w:r w:rsidRPr="009659F8">
        <w:rPr>
          <w:rFonts w:ascii="Cambria" w:hAnsi="Cambria"/>
          <w:b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9659F8">
        <w:rPr>
          <w:rFonts w:ascii="Cambria" w:hAnsi="Cambria"/>
          <w:b/>
          <w:sz w:val="20"/>
          <w:szCs w:val="20"/>
          <w:u w:val="single"/>
        </w:rPr>
        <w:t xml:space="preserve">O F E R T A </w:t>
      </w:r>
      <w:r w:rsidR="00C06883">
        <w:rPr>
          <w:rFonts w:ascii="Cambria" w:hAnsi="Cambria"/>
          <w:b/>
          <w:sz w:val="20"/>
          <w:szCs w:val="20"/>
          <w:u w:val="single"/>
        </w:rPr>
        <w:t xml:space="preserve">– Część </w:t>
      </w:r>
      <w:r w:rsidR="00CF769A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C06883">
        <w:rPr>
          <w:rFonts w:ascii="Cambria" w:hAnsi="Cambria"/>
          <w:b/>
          <w:sz w:val="20"/>
          <w:szCs w:val="20"/>
          <w:u w:val="single"/>
        </w:rPr>
        <w:t>1</w:t>
      </w:r>
    </w:p>
    <w:p w:rsidR="0086080E" w:rsidRPr="009659F8" w:rsidRDefault="0086080E" w:rsidP="0086080E">
      <w:pPr>
        <w:rPr>
          <w:rFonts w:ascii="Cambria" w:hAnsi="Cambria"/>
          <w:b/>
          <w:sz w:val="20"/>
          <w:szCs w:val="20"/>
          <w:u w:val="single"/>
        </w:rPr>
      </w:pPr>
    </w:p>
    <w:p w:rsidR="00547FC3" w:rsidRDefault="00F131D1" w:rsidP="00B04A83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F94C17">
        <w:rPr>
          <w:rFonts w:ascii="Cambria" w:hAnsi="Cambria"/>
          <w:sz w:val="20"/>
          <w:szCs w:val="20"/>
        </w:rPr>
        <w:t xml:space="preserve">   </w:t>
      </w:r>
      <w:r w:rsidR="009E33B5">
        <w:rPr>
          <w:rFonts w:ascii="Cambria" w:hAnsi="Cambria"/>
          <w:sz w:val="20"/>
          <w:szCs w:val="20"/>
        </w:rPr>
        <w:t xml:space="preserve">  </w:t>
      </w:r>
      <w:r w:rsidR="00F94C17">
        <w:rPr>
          <w:rFonts w:ascii="Cambria" w:hAnsi="Cambria"/>
          <w:sz w:val="20"/>
          <w:szCs w:val="20"/>
        </w:rPr>
        <w:t xml:space="preserve"> W odpowiedzi na ogłoszenie dotyczące  udzielenia</w:t>
      </w:r>
      <w:r>
        <w:rPr>
          <w:rFonts w:ascii="Cambria" w:hAnsi="Cambria"/>
          <w:sz w:val="20"/>
          <w:szCs w:val="20"/>
        </w:rPr>
        <w:t xml:space="preserve"> zamówienia publicznego </w:t>
      </w:r>
      <w:r w:rsidR="0086080E" w:rsidRPr="009659F8">
        <w:rPr>
          <w:rFonts w:ascii="Cambria" w:hAnsi="Cambria"/>
          <w:sz w:val="20"/>
          <w:szCs w:val="20"/>
        </w:rPr>
        <w:t>na</w:t>
      </w:r>
      <w:r w:rsidR="009E33B5">
        <w:rPr>
          <w:rFonts w:ascii="Cambria" w:hAnsi="Cambria"/>
          <w:sz w:val="20"/>
          <w:szCs w:val="20"/>
        </w:rPr>
        <w:t xml:space="preserve"> </w:t>
      </w:r>
      <w:r w:rsidR="00A42A8D">
        <w:rPr>
          <w:rFonts w:ascii="Cambria" w:hAnsi="Cambria"/>
          <w:sz w:val="20"/>
          <w:szCs w:val="20"/>
        </w:rPr>
        <w:t>zaku</w:t>
      </w:r>
      <w:r w:rsidR="00C06883">
        <w:rPr>
          <w:rFonts w:ascii="Cambria" w:hAnsi="Cambria"/>
          <w:sz w:val="20"/>
          <w:szCs w:val="20"/>
        </w:rPr>
        <w:t>p urządzenia do terapii podciśnieniowej</w:t>
      </w:r>
      <w:r w:rsidR="00150791">
        <w:rPr>
          <w:rFonts w:ascii="Cambria" w:hAnsi="Cambria"/>
          <w:sz w:val="20"/>
          <w:szCs w:val="20"/>
        </w:rPr>
        <w:t xml:space="preserve"> </w:t>
      </w:r>
      <w:r w:rsidR="0086080E" w:rsidRPr="009659F8">
        <w:rPr>
          <w:rFonts w:ascii="Cambria" w:hAnsi="Cambria"/>
          <w:sz w:val="20"/>
          <w:szCs w:val="20"/>
        </w:rPr>
        <w:t>dla Szpitala Specjalistycznego w</w:t>
      </w:r>
      <w:r>
        <w:rPr>
          <w:rFonts w:ascii="Cambria" w:hAnsi="Cambria"/>
          <w:sz w:val="20"/>
          <w:szCs w:val="20"/>
        </w:rPr>
        <w:t> </w:t>
      </w:r>
      <w:r w:rsidR="0086080E" w:rsidRPr="009659F8">
        <w:rPr>
          <w:rFonts w:ascii="Cambria" w:hAnsi="Cambria"/>
          <w:sz w:val="20"/>
          <w:szCs w:val="20"/>
        </w:rPr>
        <w:t xml:space="preserve">Brzozowie Podkarpackiego Ośrodka Onkologicznego im. Ks. B. Markiewicza, znak sprawy </w:t>
      </w:r>
      <w:proofErr w:type="spellStart"/>
      <w:r w:rsidR="0086080E" w:rsidRPr="009659F8">
        <w:rPr>
          <w:rFonts w:ascii="Cambria" w:hAnsi="Cambria"/>
          <w:sz w:val="20"/>
          <w:szCs w:val="20"/>
        </w:rPr>
        <w:t>SZSPOO.SZPiGM</w:t>
      </w:r>
      <w:proofErr w:type="spellEnd"/>
      <w:r w:rsidR="0086080E" w:rsidRPr="009659F8">
        <w:rPr>
          <w:rFonts w:ascii="Cambria" w:hAnsi="Cambria"/>
          <w:sz w:val="20"/>
          <w:szCs w:val="20"/>
        </w:rPr>
        <w:t>. 3810/</w:t>
      </w:r>
      <w:r w:rsidR="00C06883">
        <w:rPr>
          <w:rFonts w:ascii="Cambria" w:hAnsi="Cambria"/>
          <w:sz w:val="20"/>
          <w:szCs w:val="20"/>
        </w:rPr>
        <w:t>22/2022,</w:t>
      </w:r>
      <w:r w:rsidR="0086080E" w:rsidRPr="009659F8">
        <w:rPr>
          <w:rFonts w:ascii="Cambria" w:hAnsi="Cambria"/>
          <w:sz w:val="20"/>
          <w:szCs w:val="20"/>
        </w:rPr>
        <w:t xml:space="preserve"> przedstawiamy następującą ofertę:</w:t>
      </w:r>
    </w:p>
    <w:p w:rsidR="00A42A8D" w:rsidRPr="00A42A8D" w:rsidRDefault="00A42A8D" w:rsidP="00B04A83">
      <w:pPr>
        <w:jc w:val="both"/>
        <w:rPr>
          <w:rFonts w:ascii="Cambria" w:hAnsi="Cambria"/>
          <w:b/>
          <w:i/>
          <w:sz w:val="20"/>
          <w:szCs w:val="20"/>
        </w:rPr>
      </w:pPr>
    </w:p>
    <w:p w:rsidR="00A42A8D" w:rsidRPr="00A42A8D" w:rsidRDefault="00A42A8D" w:rsidP="00A42A8D">
      <w:pPr>
        <w:tabs>
          <w:tab w:val="num" w:pos="0"/>
        </w:tabs>
        <w:rPr>
          <w:rFonts w:ascii="Cambria" w:hAnsi="Cambria"/>
          <w:sz w:val="20"/>
          <w:szCs w:val="20"/>
        </w:rPr>
      </w:pPr>
    </w:p>
    <w:tbl>
      <w:tblPr>
        <w:tblpPr w:leftFromText="141" w:rightFromText="141" w:vertAnchor="text" w:horzAnchor="margin" w:tblpXSpec="center" w:tblpY="1"/>
        <w:tblOverlap w:val="never"/>
        <w:tblW w:w="15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44"/>
        <w:gridCol w:w="426"/>
        <w:gridCol w:w="708"/>
        <w:gridCol w:w="1134"/>
        <w:gridCol w:w="1418"/>
        <w:gridCol w:w="567"/>
        <w:gridCol w:w="1417"/>
        <w:gridCol w:w="4242"/>
      </w:tblGrid>
      <w:tr w:rsidR="00A42A8D" w:rsidRPr="00A42A8D" w:rsidTr="00B04A83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bookmarkStart w:id="10" w:name="_Hlk17117516"/>
            <w:bookmarkEnd w:id="10"/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Opis przedmiotu zamówienia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Cena jedn. netto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Wartość brutto PLN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i/>
                <w:sz w:val="20"/>
                <w:szCs w:val="20"/>
              </w:rPr>
              <w:t>Typ (nazwa, numer katalogowy) /producent</w:t>
            </w:r>
          </w:p>
        </w:tc>
      </w:tr>
      <w:tr w:rsidR="00A42A8D" w:rsidRPr="00A42A8D" w:rsidTr="00B04A83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</w:p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</w:p>
          <w:p w:rsidR="00A42A8D" w:rsidRPr="00A42A8D" w:rsidRDefault="00C06883" w:rsidP="00A42A8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  <w:p w:rsidR="00A42A8D" w:rsidRDefault="00A42A8D" w:rsidP="00A42A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:rsidR="00A42A8D" w:rsidRPr="00A42A8D" w:rsidRDefault="00A42A8D" w:rsidP="00A42A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C06883">
              <w:rPr>
                <w:rFonts w:ascii="Cambria" w:hAnsi="Cambria"/>
                <w:b/>
                <w:bCs/>
                <w:sz w:val="20"/>
                <w:szCs w:val="20"/>
              </w:rPr>
              <w:t>Urządzenie do terapii podciśnieniowej</w:t>
            </w:r>
          </w:p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C06883" w:rsidP="00A42A8D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b/>
                <w:bCs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C06883" w:rsidP="00886504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i/>
                <w:iCs/>
                <w:sz w:val="20"/>
                <w:szCs w:val="20"/>
              </w:rPr>
            </w:pPr>
          </w:p>
        </w:tc>
      </w:tr>
      <w:tr w:rsidR="00A42A8D" w:rsidRPr="00A42A8D" w:rsidTr="00B04A83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A42A8D">
              <w:rPr>
                <w:rFonts w:ascii="Cambria" w:hAnsi="Cambri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2A8D" w:rsidRPr="00A42A8D" w:rsidRDefault="00A42A8D" w:rsidP="00A42A8D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</w:tbl>
    <w:p w:rsidR="00A42A8D" w:rsidRPr="00A42A8D" w:rsidRDefault="00A42A8D" w:rsidP="00A42A8D">
      <w:pPr>
        <w:rPr>
          <w:rFonts w:ascii="Cambria" w:hAnsi="Cambria"/>
          <w:b/>
          <w:i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F769A" w:rsidRDefault="00CF769A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886504" w:rsidRPr="00886504" w:rsidRDefault="00886504" w:rsidP="00886504">
      <w:pPr>
        <w:jc w:val="center"/>
        <w:rPr>
          <w:rFonts w:ascii="Cambria" w:hAnsi="Cambria"/>
          <w:b/>
          <w:sz w:val="20"/>
          <w:szCs w:val="20"/>
        </w:rPr>
      </w:pPr>
      <w:r w:rsidRPr="00886504">
        <w:rPr>
          <w:rFonts w:ascii="Cambria" w:hAnsi="Cambria"/>
          <w:b/>
          <w:sz w:val="20"/>
          <w:szCs w:val="20"/>
        </w:rPr>
        <w:t>PARAMETRY OFEROWANEGO SPRZĘTU</w:t>
      </w:r>
    </w:p>
    <w:p w:rsidR="00886504" w:rsidRDefault="00886504" w:rsidP="00886504">
      <w:pPr>
        <w:jc w:val="center"/>
        <w:rPr>
          <w:rFonts w:ascii="Cambria" w:hAnsi="Cambria"/>
          <w:b/>
          <w:sz w:val="20"/>
          <w:szCs w:val="20"/>
        </w:rPr>
      </w:pPr>
      <w:r w:rsidRPr="00886504">
        <w:rPr>
          <w:rFonts w:ascii="Cambria" w:hAnsi="Cambria"/>
          <w:b/>
          <w:sz w:val="20"/>
          <w:szCs w:val="20"/>
        </w:rPr>
        <w:t>Należy wpisać parametry  sprzętu zaoferowanego przez wykonawcę.</w:t>
      </w:r>
    </w:p>
    <w:p w:rsidR="00C06883" w:rsidRDefault="00C06883" w:rsidP="00886504">
      <w:pPr>
        <w:jc w:val="center"/>
        <w:rPr>
          <w:rFonts w:ascii="Cambria" w:hAnsi="Cambria"/>
          <w:b/>
          <w:sz w:val="20"/>
          <w:szCs w:val="20"/>
        </w:rPr>
      </w:pPr>
    </w:p>
    <w:p w:rsidR="00C06883" w:rsidRPr="00886504" w:rsidRDefault="00C06883" w:rsidP="00C06883">
      <w:pPr>
        <w:jc w:val="both"/>
        <w:rPr>
          <w:rFonts w:ascii="Cambria" w:hAnsi="Cambria"/>
          <w:b/>
          <w:bCs/>
          <w:sz w:val="20"/>
          <w:szCs w:val="20"/>
        </w:rPr>
      </w:pP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1311"/>
        <w:gridCol w:w="2864"/>
      </w:tblGrid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06883" w:rsidRPr="00C06883" w:rsidRDefault="00C06883" w:rsidP="00C068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06883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1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06883" w:rsidRPr="00C06883" w:rsidRDefault="00C06883" w:rsidP="00C06883">
            <w:pPr>
              <w:rPr>
                <w:rFonts w:ascii="Cambria" w:hAnsi="Cambria"/>
                <w:b/>
                <w:sz w:val="20"/>
                <w:szCs w:val="20"/>
              </w:rPr>
            </w:pPr>
            <w:r w:rsidRPr="00C06883">
              <w:rPr>
                <w:rFonts w:ascii="Cambria" w:hAnsi="Cambria"/>
                <w:b/>
                <w:sz w:val="20"/>
                <w:szCs w:val="20"/>
              </w:rPr>
              <w:t>URZĄDZENIE DO TERAPII PODCIŚNIENIOWEJ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06883" w:rsidRPr="00C06883" w:rsidRDefault="00C06883" w:rsidP="00C06883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WPISAĆ TAK/NIE LUB POZIOM OFEROWANEGO PARAMETRU</w:t>
            </w:r>
          </w:p>
        </w:tc>
      </w:tr>
      <w:tr w:rsidR="00C06883" w:rsidRPr="00C06883" w:rsidTr="003413B7">
        <w:trPr>
          <w:trHeight w:val="197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b/>
                <w:sz w:val="20"/>
                <w:szCs w:val="20"/>
              </w:rPr>
              <w:t>informacje ogólne</w:t>
            </w: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Urządzenie, wytwarzające ujemne ciśnienie mierzone w ranie o wartości od 25-200mm/Hg z możliwością cyklicznego automatycznego płukania leczonej rany. Urządzenie przeznaczone do pracy na stanowisku stacjonarnym i  mobilnym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Możliwość zmiany ciśnienia co 25 mm/HG. Zasilanie sieciowe 230 v 50 </w:t>
            </w:r>
            <w:proofErr w:type="spellStart"/>
            <w:r w:rsidRPr="00C06883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Możliwość zastosowania terapii ciągłej lub przerywanej z regulacją czasu pracy i przerwy w zależności od leczonej rany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Możliwość regulacji natężenia prędkości  z jaką osiągane jest ciśnienie docelowe w ranie (niskie, średnie, wysokie)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Urządzenie posiadające funkcję podawania i pozostawienia płynu w ranie (namaczanie opatrunku) regulacja od 1 sekundy do 30 minut, możliwość stosowania podciśnienia pomiędzy instalacjami od 3 min. do 12 godz. Objętość podawanego płynu od 6 ml do 500 ml z odstępem o różnych wartościach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Asystent automatycznego podawania ilości płynu z możliwością ustawienia ręcznego 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Możliwość prowadzenia terapii przez 24 godziny.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Wskaźnik naładowania baterii (bateria wewnętrzna działająca przez około 6 godzin)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C0688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Wbudowane ostrzeżenia i alarmy dotyczące nieprawidłowości opatrunku, drenu, wydzieliny, kanistra, akumulatora:</w:t>
            </w:r>
          </w:p>
          <w:p w:rsidR="00C06883" w:rsidRPr="00C06883" w:rsidRDefault="00C06883" w:rsidP="00C06883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 ostrzeżenie o niskim naładowaniu akumulatora, alarm krytycznego stanu akumulatora, akumulator rozładowany,</w:t>
            </w:r>
          </w:p>
          <w:p w:rsidR="00C06883" w:rsidRPr="00C06883" w:rsidRDefault="00C06883" w:rsidP="00C06883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 alarm dotyczący pełnego zbiornika, pustego worka/butelki z roztworem, braku podłączenia, </w:t>
            </w:r>
          </w:p>
          <w:p w:rsidR="00C06883" w:rsidRPr="00C06883" w:rsidRDefault="00C06883" w:rsidP="00C06883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braku aktywności systemu terapeutycznego, błędu systemu,  </w:t>
            </w:r>
          </w:p>
          <w:p w:rsidR="00C06883" w:rsidRPr="00C06883" w:rsidRDefault="00C06883" w:rsidP="00C06883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alarm temperatury wewnętrznej,</w:t>
            </w:r>
          </w:p>
          <w:p w:rsidR="00C06883" w:rsidRPr="00C06883" w:rsidRDefault="00C06883" w:rsidP="00C06883">
            <w:pPr>
              <w:numPr>
                <w:ilvl w:val="0"/>
                <w:numId w:val="62"/>
              </w:num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 alarm odchyleń ciśnienia i przerwania terapii, niskiego ciśnienia, braku płynu do płukania, maksymalnego napełnienia zbiornika,</w:t>
            </w:r>
          </w:p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nieszczelności w systemie terapeutycznym, przerwanie terapii, niedrożności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Programowane ustawienia terapii według rodzaju rany ułatwia konfigurację terminu serwisowania i kontroli urządzenia z wbudowana pamięcią pozwalającą na zapis całej terapii leczonego pacjenta, port USB, SD </w:t>
            </w:r>
            <w:proofErr w:type="spellStart"/>
            <w:r w:rsidRPr="00C06883">
              <w:rPr>
                <w:rFonts w:ascii="Cambria" w:hAnsi="Cambria"/>
                <w:sz w:val="20"/>
                <w:szCs w:val="20"/>
              </w:rPr>
              <w:t>card</w:t>
            </w:r>
            <w:proofErr w:type="spellEnd"/>
            <w:r w:rsidRPr="00C06883">
              <w:rPr>
                <w:rFonts w:ascii="Cambria" w:hAnsi="Cambria"/>
                <w:sz w:val="20"/>
                <w:szCs w:val="20"/>
              </w:rPr>
              <w:t xml:space="preserve"> - umożliwiający eksport zapisanych danych terapii prowadzonych u pacjenta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Ekran dotykowy z językiem polskim umożliwiający sterowanie urządzeniem z instrukcją obsługi w języku polskim. Możliwość ustawienia blokady przed przypadkowymi zmianami parametrów lub wyłączeniem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System kontroli i automatycznej regulacji poziomu podciśnienia w ranie, 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Urządzenie zgodne z wymaganiami Dyrektywy Rady dotyczącej urządzeń medycznych (93/42/EWG) CE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Urządzenie posiadające „funkcje dziennik” tj. rejestrowanie liczby elementów opatrunku, wymiany zbiornika, kontroli napełniania, cyklu nasiąkania, obrazowania ran 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Możliwość podłączenia zbiorników o różnej pojemności ml (300,500, 1000), zawieszenia na stojaku do kroplówek lub łóżku- posiadające uchwyt do przenoszenia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C06883" w:rsidRPr="00C06883" w:rsidTr="00A2567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>16</w:t>
            </w:r>
          </w:p>
        </w:tc>
        <w:tc>
          <w:tcPr>
            <w:tcW w:w="1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  <w:r w:rsidRPr="00C06883">
              <w:rPr>
                <w:rFonts w:ascii="Cambria" w:hAnsi="Cambria"/>
                <w:sz w:val="20"/>
                <w:szCs w:val="20"/>
              </w:rPr>
              <w:t xml:space="preserve">Gwarancja </w:t>
            </w:r>
            <w:r w:rsidR="00A2567A">
              <w:rPr>
                <w:rFonts w:ascii="Cambria" w:hAnsi="Cambria"/>
                <w:sz w:val="20"/>
                <w:szCs w:val="20"/>
              </w:rPr>
              <w:t>min.</w:t>
            </w:r>
            <w:r w:rsidRPr="00C06883">
              <w:rPr>
                <w:rFonts w:ascii="Cambria" w:hAnsi="Cambria"/>
                <w:sz w:val="20"/>
                <w:szCs w:val="20"/>
              </w:rPr>
              <w:t>24 miesiące (w trakcie gwaranc</w:t>
            </w:r>
            <w:r w:rsidR="00712B45">
              <w:rPr>
                <w:rFonts w:ascii="Cambria" w:hAnsi="Cambria"/>
                <w:sz w:val="20"/>
                <w:szCs w:val="20"/>
              </w:rPr>
              <w:t>ji minimum 1 przegląd/rok</w:t>
            </w:r>
            <w:r w:rsidRPr="00C06883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883" w:rsidRPr="00C06883" w:rsidRDefault="00C06883" w:rsidP="00C0688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06883" w:rsidRPr="00C06883" w:rsidRDefault="00C06883" w:rsidP="00C06883">
      <w:pPr>
        <w:rPr>
          <w:rFonts w:ascii="Cambria" w:hAnsi="Cambria"/>
          <w:i/>
          <w:sz w:val="20"/>
          <w:szCs w:val="20"/>
        </w:rPr>
      </w:pPr>
    </w:p>
    <w:p w:rsidR="00886504" w:rsidRDefault="00886504" w:rsidP="00886504">
      <w:pPr>
        <w:rPr>
          <w:rFonts w:ascii="Cambria" w:hAnsi="Cambria"/>
          <w:b/>
          <w:i/>
          <w:sz w:val="20"/>
          <w:szCs w:val="20"/>
        </w:rPr>
      </w:pPr>
    </w:p>
    <w:p w:rsidR="00150791" w:rsidRPr="00150791" w:rsidRDefault="00150791" w:rsidP="00150791">
      <w:pPr>
        <w:rPr>
          <w:rFonts w:ascii="Cambria" w:hAnsi="Cambria"/>
          <w:b/>
          <w:sz w:val="20"/>
          <w:szCs w:val="20"/>
        </w:rPr>
      </w:pPr>
    </w:p>
    <w:p w:rsidR="00C06883" w:rsidRDefault="00C06883" w:rsidP="009C175F">
      <w:pPr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>
        <w:rPr>
          <w:rFonts w:ascii="Cambria" w:hAnsi="Cambria" w:cs="Arial"/>
          <w:bCs/>
          <w:i/>
          <w:sz w:val="21"/>
          <w:szCs w:val="21"/>
        </w:rPr>
        <w:t>Osoba/</w:t>
      </w:r>
      <w:r w:rsidR="003413B7">
        <w:rPr>
          <w:rFonts w:ascii="Cambria" w:hAnsi="Cambria" w:cs="Arial"/>
          <w:bCs/>
          <w:i/>
          <w:sz w:val="21"/>
          <w:szCs w:val="21"/>
        </w:rPr>
        <w:t>y upoważ</w:t>
      </w:r>
      <w:r>
        <w:rPr>
          <w:rFonts w:ascii="Cambria" w:hAnsi="Cambria" w:cs="Arial"/>
          <w:bCs/>
          <w:i/>
          <w:sz w:val="21"/>
          <w:szCs w:val="21"/>
        </w:rPr>
        <w:t>niona</w:t>
      </w:r>
      <w:r w:rsidR="003413B7">
        <w:rPr>
          <w:rFonts w:ascii="Cambria" w:hAnsi="Cambria" w:cs="Arial"/>
          <w:bCs/>
          <w:i/>
          <w:sz w:val="21"/>
          <w:szCs w:val="21"/>
        </w:rPr>
        <w:t>/e</w:t>
      </w:r>
      <w:r>
        <w:rPr>
          <w:rFonts w:ascii="Cambria" w:hAnsi="Cambria" w:cs="Arial"/>
          <w:bCs/>
          <w:i/>
          <w:sz w:val="21"/>
          <w:szCs w:val="21"/>
        </w:rPr>
        <w:t xml:space="preserve"> do kontaktu:</w:t>
      </w:r>
    </w:p>
    <w:p w:rsidR="00206EC2" w:rsidRPr="00206EC2" w:rsidRDefault="00206EC2" w:rsidP="009C175F">
      <w:pPr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206EC2">
        <w:rPr>
          <w:rFonts w:ascii="Cambria" w:hAnsi="Cambria" w:cs="Arial"/>
          <w:bCs/>
          <w:i/>
          <w:sz w:val="21"/>
          <w:szCs w:val="21"/>
        </w:rPr>
        <w:t>Nr tel. …………………………….</w:t>
      </w:r>
    </w:p>
    <w:p w:rsidR="00206EC2" w:rsidRPr="00206EC2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206EC2">
        <w:rPr>
          <w:rFonts w:ascii="Cambria" w:hAnsi="Cambria" w:cs="Arial"/>
          <w:bCs/>
          <w:i/>
          <w:sz w:val="21"/>
          <w:szCs w:val="21"/>
        </w:rPr>
        <w:t>Nr fax………………….………….</w:t>
      </w:r>
    </w:p>
    <w:p w:rsidR="00206EC2" w:rsidRDefault="00206EC2" w:rsidP="00206EC2">
      <w:pPr>
        <w:tabs>
          <w:tab w:val="left" w:pos="9072"/>
        </w:tabs>
        <w:spacing w:line="480" w:lineRule="auto"/>
        <w:jc w:val="both"/>
        <w:rPr>
          <w:rFonts w:ascii="Cambria" w:hAnsi="Cambria" w:cs="Arial"/>
          <w:bCs/>
          <w:i/>
          <w:sz w:val="21"/>
          <w:szCs w:val="21"/>
        </w:rPr>
      </w:pPr>
      <w:r w:rsidRPr="00206EC2">
        <w:rPr>
          <w:rFonts w:ascii="Cambria" w:hAnsi="Cambria" w:cs="Arial"/>
          <w:bCs/>
          <w:i/>
          <w:sz w:val="21"/>
          <w:szCs w:val="21"/>
        </w:rPr>
        <w:t>mail …………………..…………..</w:t>
      </w:r>
    </w:p>
    <w:p w:rsidR="00206EC2" w:rsidRDefault="00206EC2" w:rsidP="009C175F">
      <w:pPr>
        <w:tabs>
          <w:tab w:val="left" w:pos="9072"/>
        </w:tabs>
        <w:spacing w:line="480" w:lineRule="auto"/>
        <w:ind w:left="720" w:hanging="720"/>
        <w:jc w:val="both"/>
        <w:rPr>
          <w:rFonts w:ascii="Cambria" w:hAnsi="Cambria" w:cs="Arial"/>
          <w:i/>
          <w:sz w:val="21"/>
          <w:szCs w:val="21"/>
        </w:rPr>
      </w:pPr>
      <w:r w:rsidRPr="00206EC2">
        <w:rPr>
          <w:rFonts w:ascii="Cambria" w:hAnsi="Cambria" w:cs="Arial"/>
          <w:i/>
          <w:sz w:val="21"/>
          <w:szCs w:val="21"/>
        </w:rPr>
        <w:t>.</w:t>
      </w:r>
    </w:p>
    <w:p w:rsidR="00206EC2" w:rsidRPr="00206EC2" w:rsidRDefault="00195488" w:rsidP="009C175F">
      <w:pPr>
        <w:tabs>
          <w:tab w:val="left" w:pos="9072"/>
        </w:tabs>
        <w:spacing w:line="480" w:lineRule="auto"/>
        <w:jc w:val="right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 xml:space="preserve"> </w:t>
      </w:r>
      <w:r w:rsidR="00206EC2" w:rsidRPr="00206EC2">
        <w:rPr>
          <w:rFonts w:ascii="Cambria" w:hAnsi="Cambria" w:cs="Arial"/>
          <w:i/>
          <w:sz w:val="21"/>
          <w:szCs w:val="21"/>
        </w:rPr>
        <w:t>……………………………………………………………………………………</w:t>
      </w:r>
    </w:p>
    <w:p w:rsidR="00B04A83" w:rsidRDefault="00C06883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  <w:r>
        <w:rPr>
          <w:rFonts w:ascii="Cambria" w:hAnsi="Cambria" w:cs="Arial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206EC2" w:rsidRPr="00206EC2">
        <w:rPr>
          <w:rFonts w:ascii="Cambria" w:hAnsi="Cambria" w:cs="Arial"/>
          <w:i/>
          <w:sz w:val="21"/>
          <w:szCs w:val="21"/>
        </w:rPr>
        <w:t xml:space="preserve">             podpis wykonawcy</w:t>
      </w: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762689" w:rsidRDefault="00762689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  <w:r w:rsidRPr="003413B7">
        <w:rPr>
          <w:rFonts w:ascii="Cambria" w:hAnsi="Cambria" w:cs="Arial"/>
          <w:b/>
          <w:i/>
          <w:sz w:val="21"/>
          <w:szCs w:val="21"/>
        </w:rPr>
        <w:lastRenderedPageBreak/>
        <w:t>Wykonawca: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  <w:r w:rsidRPr="003413B7">
        <w:rPr>
          <w:rFonts w:ascii="Cambria" w:hAnsi="Cambria" w:cs="Arial"/>
          <w:b/>
          <w:i/>
          <w:sz w:val="21"/>
          <w:szCs w:val="21"/>
        </w:rPr>
        <w:t>…………………………………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  <w:r w:rsidRPr="003413B7">
        <w:rPr>
          <w:rFonts w:ascii="Cambria" w:hAnsi="Cambria" w:cs="Arial"/>
          <w:b/>
          <w:i/>
          <w:sz w:val="21"/>
          <w:szCs w:val="21"/>
        </w:rPr>
        <w:t>…………………………………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  <w:r w:rsidRPr="003413B7">
        <w:rPr>
          <w:rFonts w:ascii="Cambria" w:hAnsi="Cambria" w:cs="Arial"/>
          <w:b/>
          <w:i/>
          <w:sz w:val="21"/>
          <w:szCs w:val="21"/>
        </w:rPr>
        <w:t>………………………………….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  <w:r w:rsidRPr="003413B7">
        <w:rPr>
          <w:rFonts w:ascii="Cambria" w:hAnsi="Cambria" w:cs="Arial"/>
          <w:b/>
          <w:i/>
          <w:sz w:val="21"/>
          <w:szCs w:val="21"/>
        </w:rPr>
        <w:t>NIP:……………………………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  <w:r w:rsidRPr="003413B7">
        <w:rPr>
          <w:rFonts w:ascii="Cambria" w:hAnsi="Cambria" w:cs="Arial"/>
          <w:b/>
          <w:i/>
          <w:sz w:val="21"/>
          <w:szCs w:val="21"/>
        </w:rPr>
        <w:t>(pełna nazwa/firma, adres)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  <w:u w:val="single"/>
        </w:rPr>
      </w:pPr>
      <w:r w:rsidRPr="003413B7">
        <w:rPr>
          <w:rFonts w:ascii="Cambria" w:hAnsi="Cambria" w:cs="Arial"/>
          <w:b/>
          <w:i/>
          <w:sz w:val="21"/>
          <w:szCs w:val="21"/>
        </w:rPr>
        <w:t xml:space="preserve">                                                                                                                                 </w:t>
      </w:r>
      <w:r w:rsidR="00A2567A">
        <w:rPr>
          <w:rFonts w:ascii="Cambria" w:hAnsi="Cambria" w:cs="Arial"/>
          <w:b/>
          <w:i/>
          <w:sz w:val="21"/>
          <w:szCs w:val="21"/>
          <w:u w:val="single"/>
        </w:rPr>
        <w:t>O F E R T A – Część  2</w:t>
      </w:r>
    </w:p>
    <w:p w:rsidR="003413B7" w:rsidRPr="003413B7" w:rsidRDefault="003413B7" w:rsidP="003413B7">
      <w:pPr>
        <w:pStyle w:val="Bezodstpw"/>
        <w:jc w:val="both"/>
      </w:pPr>
    </w:p>
    <w:p w:rsidR="003413B7" w:rsidRPr="003413B7" w:rsidRDefault="003413B7" w:rsidP="003413B7">
      <w:pPr>
        <w:pStyle w:val="Bezodstpw"/>
        <w:jc w:val="both"/>
      </w:pPr>
      <w:r w:rsidRPr="003413B7">
        <w:t xml:space="preserve">       W odpowiedzi na ogłoszenie dotyczące  udzielenia zamówienia publicznego na zakup </w:t>
      </w:r>
      <w:r w:rsidR="00A2567A">
        <w:t>respirato</w:t>
      </w:r>
      <w:r>
        <w:t xml:space="preserve">ra </w:t>
      </w:r>
      <w:r w:rsidRPr="003413B7">
        <w:t xml:space="preserve">dla Szpitala Specjalistycznego w Brzozowie Podkarpackiego Ośrodka Onkologicznego im. Ks. B. Markiewicza, znak sprawy </w:t>
      </w:r>
      <w:proofErr w:type="spellStart"/>
      <w:r w:rsidRPr="003413B7">
        <w:t>SZSPOO.SZPiGM</w:t>
      </w:r>
      <w:proofErr w:type="spellEnd"/>
      <w:r w:rsidRPr="003413B7">
        <w:t>. 3810/22/2022, przedstawiamy następującą ofertę: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tbl>
      <w:tblPr>
        <w:tblpPr w:leftFromText="141" w:rightFromText="141" w:vertAnchor="text" w:horzAnchor="margin" w:tblpXSpec="center" w:tblpY="1"/>
        <w:tblOverlap w:val="never"/>
        <w:tblW w:w="155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5244"/>
        <w:gridCol w:w="426"/>
        <w:gridCol w:w="708"/>
        <w:gridCol w:w="1134"/>
        <w:gridCol w:w="1418"/>
        <w:gridCol w:w="567"/>
        <w:gridCol w:w="1417"/>
        <w:gridCol w:w="4242"/>
      </w:tblGrid>
      <w:tr w:rsidR="003413B7" w:rsidRPr="003413B7" w:rsidTr="003413B7">
        <w:trPr>
          <w:trHeight w:val="103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Opis przedmiotu zamówienia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Cena jedn. netto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Wartość netto PLN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VAT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Wartość brutto PLN</w:t>
            </w: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Typ (nazwa, numer katalogowy) /producent</w:t>
            </w:r>
          </w:p>
        </w:tc>
      </w:tr>
      <w:tr w:rsidR="003413B7" w:rsidRPr="003413B7" w:rsidTr="003413B7">
        <w:trPr>
          <w:trHeight w:val="62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i/>
                <w:sz w:val="21"/>
                <w:szCs w:val="21"/>
              </w:rPr>
            </w:pPr>
          </w:p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i/>
                <w:sz w:val="21"/>
                <w:szCs w:val="21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</w:p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bCs/>
                <w:i/>
                <w:sz w:val="21"/>
                <w:szCs w:val="21"/>
              </w:rPr>
            </w:pPr>
            <w:r>
              <w:rPr>
                <w:rFonts w:ascii="Cambria" w:hAnsi="Cambria" w:cs="Arial"/>
                <w:b/>
                <w:bCs/>
                <w:i/>
                <w:sz w:val="21"/>
                <w:szCs w:val="21"/>
              </w:rPr>
              <w:t>Respirator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bCs/>
                <w:i/>
                <w:sz w:val="21"/>
                <w:szCs w:val="21"/>
              </w:rPr>
            </w:pPr>
            <w:proofErr w:type="spellStart"/>
            <w:r w:rsidRPr="003413B7">
              <w:rPr>
                <w:rFonts w:ascii="Cambria" w:hAnsi="Cambria" w:cs="Arial"/>
                <w:b/>
                <w:bCs/>
                <w:i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bCs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bCs/>
                <w:i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i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iCs/>
                <w:sz w:val="21"/>
                <w:szCs w:val="21"/>
              </w:rPr>
            </w:pPr>
          </w:p>
        </w:tc>
      </w:tr>
      <w:tr w:rsidR="003413B7" w:rsidRPr="003413B7" w:rsidTr="003413B7">
        <w:trPr>
          <w:trHeight w:val="35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bCs/>
                <w:i/>
                <w:sz w:val="21"/>
                <w:szCs w:val="21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Cs/>
                <w:i/>
                <w:sz w:val="21"/>
                <w:szCs w:val="21"/>
              </w:rPr>
            </w:pPr>
          </w:p>
        </w:tc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i/>
                <w:sz w:val="21"/>
                <w:szCs w:val="21"/>
              </w:rPr>
            </w:pPr>
          </w:p>
        </w:tc>
      </w:tr>
    </w:tbl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</w:p>
    <w:p w:rsid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A2567A" w:rsidRDefault="00A2567A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sz w:val="21"/>
          <w:szCs w:val="21"/>
        </w:rPr>
      </w:pPr>
      <w:r w:rsidRPr="003413B7">
        <w:rPr>
          <w:rFonts w:ascii="Cambria" w:hAnsi="Cambria" w:cs="Arial"/>
          <w:b/>
          <w:sz w:val="21"/>
          <w:szCs w:val="21"/>
        </w:rPr>
        <w:t>PARAMETRY OFEROWANEGO SPRZĘTU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jc w:val="center"/>
        <w:rPr>
          <w:rFonts w:ascii="Cambria" w:hAnsi="Cambria" w:cs="Arial"/>
          <w:b/>
          <w:sz w:val="21"/>
          <w:szCs w:val="21"/>
        </w:rPr>
      </w:pPr>
      <w:r w:rsidRPr="003413B7">
        <w:rPr>
          <w:rFonts w:ascii="Cambria" w:hAnsi="Cambria" w:cs="Arial"/>
          <w:b/>
          <w:sz w:val="21"/>
          <w:szCs w:val="21"/>
        </w:rPr>
        <w:t>Należy wpisać parametry  sprzętu zaoferowanego przez wykonawcę.</w:t>
      </w:r>
    </w:p>
    <w:tbl>
      <w:tblPr>
        <w:tblW w:w="1488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0773"/>
        <w:gridCol w:w="3402"/>
      </w:tblGrid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L</w:t>
            </w:r>
            <w:r w:rsidRPr="003413B7">
              <w:rPr>
                <w:rFonts w:ascii="Cambria" w:hAnsi="Cambria" w:cs="Arial"/>
                <w:b/>
                <w:sz w:val="21"/>
                <w:szCs w:val="21"/>
              </w:rPr>
              <w:t>P.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sz w:val="21"/>
                <w:szCs w:val="21"/>
              </w:rPr>
              <w:t>RESPIRATOR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WPISAĆ TAK/NIE LUB POZIOM OFEROWANEGO PARAMETRU</w:t>
            </w:r>
          </w:p>
        </w:tc>
      </w:tr>
      <w:tr w:rsidR="003413B7" w:rsidRPr="003413B7" w:rsidTr="003413B7">
        <w:trPr>
          <w:trHeight w:val="197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3B7" w:rsidRPr="003413B7" w:rsidRDefault="00A2567A" w:rsidP="00A2567A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INFORMACJE OGÓLNE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A2567A">
            <w:pPr>
              <w:pStyle w:val="Bezodstpw"/>
            </w:pPr>
            <w:r w:rsidRPr="003413B7">
              <w:t>Respirator do terapii niewydolności oddechowej różnego pochodzenia do stosowania w warunkach intensywnej terapii. Rok produkcji min. 2022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Respirator stacjonarny dla dorosłych i dzieci powyżej 3 kg.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Zasilanie gazowe w tlen z centralnej instalacji, minimalny zakres 2,8 do 6,0 bar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A2567A">
            <w:pPr>
              <w:pStyle w:val="Bezodstpw"/>
            </w:pPr>
            <w:r w:rsidRPr="003413B7">
              <w:t>Zasilanie gazowe w sprężone powietrze z centralnej instalacji, minimalny zakres 2,8 do 6,0 bar. Respirator musi mieć możliwość podłączenia do centralnej instalacji sprężonego powietrza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Respirator na podstawie jezdnej, min dwa kółka wyposażone w blokadę.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Zasilanie AC 100-240 V 50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Hz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Awaryjne zasilanie respiratora z akumulatora wewnętrznego min. 90 minut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rPr>
          <w:trHeight w:val="628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sz w:val="21"/>
                <w:szCs w:val="21"/>
              </w:rPr>
              <w:t>TRYBY WENTYLACJI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V-A/C Wentylacja kontrolowana objętością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P-A/C Wentylacja kontrolowana ciśnieniem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PRVC Wentylacja ciśnieniowo kontrolowana z docelową objętością oddechową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CMV/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Assist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12.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  <w:lang w:val="en-US"/>
              </w:rPr>
            </w:pPr>
            <w:r w:rsidRPr="003413B7">
              <w:rPr>
                <w:rFonts w:ascii="Cambria" w:hAnsi="Cambria" w:cs="Arial"/>
                <w:sz w:val="21"/>
                <w:szCs w:val="21"/>
                <w:lang w:val="en-US"/>
              </w:rPr>
              <w:t>V-SIMV, P-SIMV, PRVC-SIMV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13.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CPAP/PSV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14.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VS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Wdech manualny -respirator musi mieć możliwość na żądanie  lekarza podania mechanicznego oddechu o ustalonych parametrach.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Oddech spontaniczny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Westchnienia automatyczne z regulacją parametrów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Wentylacja spontaniczna na dwóch poziomach ciśnienia typu: BIPAP,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Bilevel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,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DuoLevel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lub podobne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Adaptacyjny tryb wentylacji w zamkniętej pętli oddechowej wg wzoru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Otis'a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 xml:space="preserve"> dla pacjentów aktywnych i pasywnych oddechowo lub </w:t>
            </w:r>
          </w:p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- wentylacja stymulowana z nerwu przeponowego NAVA lub </w:t>
            </w:r>
          </w:p>
          <w:p w:rsidR="003413B7" w:rsidRPr="003413B7" w:rsidRDefault="003413B7" w:rsidP="00A2567A">
            <w:pPr>
              <w:pStyle w:val="Bezodstpw"/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- Proporcjonalne wspomaganie oddechu spontanicznego PAV+ zgodne z algorytmem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Younesa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 xml:space="preserve"> umożliwiające naturalną zmienność wzorca oddechowego z automatycznym dostosowaniem wspomagania do zmian mierzonych parametrów płuc - minimum  podatności, elastancji i oporów oddechowych pacjenta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APRV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Automatyczna próba oddechu spontanicznego pacjenta z kryterium zatrzymania próby – SBT. Jednoczesna prezentacja mini trendów.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Wentylacja nieinwazyjna NIV – min. CPAP/PSV, P-A/C, PSV-S/T i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DuoLevel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Wentylacja awaryjna przy bezdechu z regulowanym czasem bezdechu z możliwością wyboru wentylacji objętościowej lub ciśnieniowej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Funkcja wstrzymania na wdechu min. do 20 sek.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Funkcja wstrzymania na wydechu min. do 20 sek.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Funkcja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natlenowania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 xml:space="preserve"> z możliwością regulacji FiO2 i automatycznego rozpoznawania odłączenia i podłączenia pacjenta przy czynności odsysania z dróg oddechowych z zatrzymaniem pracy respiratora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Automatyczna kompensacja oporów rurki intubacyjnej i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tracheostomijnej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z ustawieniem średnicy rurki i wielkości procentowej kompensacji w zakresie 1 – 100 %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Automatyczna kompensacja nieszczelności przy wentylacji nieinwazyjnej i inwazyjnej.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29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jc w:val="both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Funkcja tlenoterapii (nie będąca trybem wentylacji) umożliwiająca podaż pacjentowi mieszanki powietrze/O2 o</w:t>
            </w:r>
            <w:r w:rsidR="00762689" w:rsidRPr="00FB0957">
              <w:rPr>
                <w:rFonts w:ascii="Cambria" w:hAnsi="Cambria"/>
                <w:sz w:val="21"/>
                <w:szCs w:val="21"/>
              </w:rPr>
              <w:t> </w:t>
            </w:r>
            <w:r w:rsidRPr="00FB0957">
              <w:rPr>
                <w:rFonts w:ascii="Cambria" w:hAnsi="Cambria"/>
                <w:sz w:val="21"/>
                <w:szCs w:val="21"/>
              </w:rPr>
              <w:t>określonym - regulowanym przez użytkownika poziomie przepływu min. do 70 l/min. oraz wartości FiO2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Graficzna prezentacja płuc pacjenta wraz z prezentacją wartości cyfrowych podatności i oporów oraz min. trzech  mini trendów mierzonych parametrów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Tryb wentylacji CPRV przy resuscytacji krążeniowo-oddechowej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rPr>
          <w:trHeight w:val="744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PARAMETRY REGULOWANE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Częstość oddechów </w:t>
            </w:r>
            <w:r w:rsidRPr="003413B7">
              <w:rPr>
                <w:rFonts w:ascii="Cambria" w:hAnsi="Cambria" w:cs="Arial"/>
                <w:bCs/>
                <w:sz w:val="21"/>
                <w:szCs w:val="21"/>
              </w:rPr>
              <w:t xml:space="preserve">minimalny zakres 1–100 </w:t>
            </w:r>
            <w:proofErr w:type="spellStart"/>
            <w:r w:rsidRPr="003413B7">
              <w:rPr>
                <w:rFonts w:ascii="Cambria" w:hAnsi="Cambria" w:cs="Arial"/>
                <w:bCs/>
                <w:sz w:val="21"/>
                <w:szCs w:val="21"/>
              </w:rPr>
              <w:t>odd</w:t>
            </w:r>
            <w:proofErr w:type="spellEnd"/>
            <w:r w:rsidRPr="003413B7">
              <w:rPr>
                <w:rFonts w:ascii="Cambria" w:hAnsi="Cambria" w:cs="Arial"/>
                <w:bCs/>
                <w:sz w:val="21"/>
                <w:szCs w:val="21"/>
              </w:rPr>
              <w:t>./min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Objętość pojedynczego oddechu </w:t>
            </w:r>
            <w:r w:rsidRPr="003413B7">
              <w:rPr>
                <w:rFonts w:ascii="Cambria" w:hAnsi="Cambria" w:cs="Arial"/>
                <w:bCs/>
                <w:sz w:val="21"/>
                <w:szCs w:val="21"/>
              </w:rPr>
              <w:t>minimalny zakres 20– 2500 ml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Przepływ wdechowy </w:t>
            </w:r>
            <w:r w:rsidRPr="003413B7">
              <w:rPr>
                <w:rFonts w:ascii="Cambria" w:hAnsi="Cambria" w:cs="Arial"/>
                <w:bCs/>
                <w:sz w:val="21"/>
                <w:szCs w:val="21"/>
              </w:rPr>
              <w:t>minimalny zakres 6 – 160 l/min.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Czas wdechu minimalny zakres 0,1 – 10 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I:E minimalny zakres 4:1 – 1:10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wyboru parametrów zależnych tzn. czasu wdechu lub stosunku wdechu do wydechu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Stężenie tlenu w mieszaninie oddechowej regulowane płynnie w zakresie 21 – 100%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39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Ciśnienie wdechowe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Pinsp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 minimalny zakres 2 – 95 cmH</w:t>
            </w:r>
            <w:r w:rsidRPr="003413B7">
              <w:rPr>
                <w:rFonts w:ascii="Cambria" w:hAnsi="Cambria" w:cs="Arial"/>
                <w:sz w:val="21"/>
                <w:szCs w:val="21"/>
                <w:vertAlign w:val="subscript"/>
              </w:rPr>
              <w:t>2</w:t>
            </w:r>
            <w:r w:rsidRPr="003413B7">
              <w:rPr>
                <w:rFonts w:ascii="Cambria" w:hAnsi="Cambria" w:cs="Arial"/>
                <w:sz w:val="21"/>
                <w:szCs w:val="21"/>
              </w:rPr>
              <w:t>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Ciśnienie wspomagania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Psupp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minimalny zakres  0 – 95 cmH</w:t>
            </w:r>
            <w:r w:rsidRPr="003413B7">
              <w:rPr>
                <w:rFonts w:ascii="Cambria" w:hAnsi="Cambria" w:cs="Arial"/>
                <w:sz w:val="21"/>
                <w:szCs w:val="21"/>
                <w:vertAlign w:val="subscript"/>
              </w:rPr>
              <w:t>2</w:t>
            </w:r>
            <w:r w:rsidRPr="003413B7">
              <w:rPr>
                <w:rFonts w:ascii="Cambria" w:hAnsi="Cambria" w:cs="Arial"/>
                <w:sz w:val="21"/>
                <w:szCs w:val="21"/>
              </w:rPr>
              <w:t>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PEEP minimalny zakres  0 – 50 cmH</w:t>
            </w:r>
            <w:r w:rsidRPr="003413B7">
              <w:rPr>
                <w:rFonts w:ascii="Cambria" w:hAnsi="Cambria" w:cs="Arial"/>
                <w:sz w:val="21"/>
                <w:szCs w:val="21"/>
                <w:vertAlign w:val="subscript"/>
              </w:rPr>
              <w:t>2</w:t>
            </w:r>
            <w:r w:rsidRPr="003413B7">
              <w:rPr>
                <w:rFonts w:ascii="Cambria" w:hAnsi="Cambria" w:cs="Arial"/>
                <w:sz w:val="21"/>
                <w:szCs w:val="21"/>
              </w:rPr>
              <w:t>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Wysoki poziom ciśnienia przy wentylacji typu BIPAP, BILEVEL,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DuoLevel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>, APRV</w:t>
            </w:r>
            <w:r w:rsidRPr="003413B7">
              <w:rPr>
                <w:rFonts w:ascii="Cambria" w:hAnsi="Cambria" w:cs="Arial"/>
                <w:sz w:val="21"/>
                <w:szCs w:val="21"/>
              </w:rPr>
              <w:br/>
              <w:t>Wymagany zakres minimalny: 0-80 cmH2O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Niski poziom ciśnienia przy wentylacji typu BIPAP, BILEVEL,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DuoLevel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>, APRV</w:t>
            </w:r>
            <w:r w:rsidRPr="00FB0957">
              <w:rPr>
                <w:rFonts w:ascii="Cambria" w:hAnsi="Cambria"/>
                <w:sz w:val="21"/>
                <w:szCs w:val="21"/>
              </w:rPr>
              <w:br/>
              <w:t>Wymagany zakres minimalny: 0-50 cmH2O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Czas wysokiego poziomu ciśnienia przy wentylacji typu BIPAP, BILEVEL,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DuoLevel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>, APRV. Zamawiający wymaga aby respirator umożliwiał stosowanie długich czasów górnego wysokiego poziomu ciśnienia co jest szczególnie istotne w trybie wentylacji z uwolnieniem ciśnienia APRV. Wymagany zakres minimalny: 0,1 do 20 sekund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Czas niskiego poziomu ciśnienia przy wentylacji typu BIPAP, BILEVEL,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DuoLevel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>, APRV. Wymagany zakres minimalny: 0,2 do 20 sekund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Czas narastania ciśnienia min. 0 – 2 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Przepływowy tryb rozpoznawania oddechu własnego pacjenta minimalny zakres  0,5 – 20 l/min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Ciśnieniowy tryb rozpoznawania oddechu własnego pacjenta minimalny zakres  -0,5 – -20 cmH</w:t>
            </w:r>
            <w:r w:rsidRPr="003413B7">
              <w:rPr>
                <w:rFonts w:ascii="Cambria" w:hAnsi="Cambria" w:cs="Arial"/>
                <w:sz w:val="21"/>
                <w:szCs w:val="21"/>
                <w:vertAlign w:val="subscript"/>
              </w:rPr>
              <w:t>2</w:t>
            </w:r>
            <w:r w:rsidRPr="003413B7">
              <w:rPr>
                <w:rFonts w:ascii="Cambria" w:hAnsi="Cambria" w:cs="Arial"/>
                <w:sz w:val="21"/>
                <w:szCs w:val="21"/>
              </w:rPr>
              <w:t>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49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Regulowane procentowe kryterium zakończenia fazy wdechowej w trybie PSV minimalny zakres 1 – 80 [%]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Automatyczne rozpoznanie zakończenia fazy wdechowej w trybie PSV- przy użyciu algorytmu adaptacyjnego przeznaczonego do wyodrębniania i analizowania charakterystyk krzywych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Kształt krzywej przepływu min.: prostokątna, opadająca 50%, opadająca 100%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rPr>
          <w:trHeight w:val="649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jc w:val="center"/>
              <w:rPr>
                <w:rFonts w:ascii="Cambria" w:hAnsi="Cambria" w:cs="Arial"/>
                <w:b/>
                <w:sz w:val="21"/>
                <w:szCs w:val="21"/>
              </w:rPr>
            </w:pPr>
            <w:r>
              <w:rPr>
                <w:rFonts w:ascii="Cambria" w:hAnsi="Cambria" w:cs="Arial"/>
                <w:b/>
                <w:sz w:val="21"/>
                <w:szCs w:val="21"/>
              </w:rPr>
              <w:t>OBRAZOWANIE MIERZONYCH PARAMETRÓW WENTYLACJI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Kolorowy, dotykowy, pojemnościowy monitor obrazowania parametrów wentylacji, przekątna minimum 15,5 cali. Rozdzielczość min.1800x1000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obrotu monitora w płaszczyźnie poziomej i pionowej w stosunku do respiratora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zainstalowania ekranu respiratora (ekranu do sterowania i prezentacji parametrów wentylacji) niezależnie od modułu pneumatycznego.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Integralny pomiar stężenia tlenu przy pomocy niezużywalnego czujnika tlenu. Nie dopuszcza się czujników galwanicznych.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Całkowita częstość oddychania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Częstość oddechów obowiązkowych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Częstość oddechów spontanicznych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59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Wdechowa i wydechowa objętość pojedynczego oddechu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Wydechowa objętość pojedynczego oddechu na kg masy należnej pacjenta,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Vte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>/IBW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Wydechowa objętość pojedynczego oddechu spontanicznego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Objętość wdechowej i wydechowej wentylacji minutowej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Wydechowa objętość minutowa wentylacji spontanicznej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Minutowa objętość przecieku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Przepływ szczytowy wdechowy i wydechowy.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Przepływ końcowo-wydechowy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Ciśnienie szczytowe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Średnie ciśnienie w układzie oddechowym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69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Ciśnienie PEEP/CPAP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Ciśnienie plateau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Ciśnienie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Pdrive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I:E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Czas wdechu Ti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oporów wdechowych i wydechowych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podatności statycznej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podatności dynamicznej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Pomiar ciśnienia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PEEPi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Pomiar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Vtrap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– objętość gazu pozostałego w płucach wytwarzana przez wewnętrzny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PEEPi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79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P0.1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NIF- maksymalnego ciśnienia wdechowego, negatywnej siły wdechowej.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pracy oddechowej WOB pacjenta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pracy oddechowej WOB respiratora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Pomiar wskaźnika RSB/RSBI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Pomiar stałej czasowej wydechowej 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RCexp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EE5018" w:rsidRDefault="003413B7" w:rsidP="00712B45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EE5018">
              <w:rPr>
                <w:rFonts w:ascii="Cambria" w:hAnsi="Cambria"/>
                <w:sz w:val="21"/>
                <w:szCs w:val="21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762689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jednoczesnej prezentacji przebiegów dynamicznych  i pętli oddechowej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zatrzymania krzywych prezentowanych na monitorze w dowolnym momencie w celu ich analizy.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89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zrzutu ekranu do pamięci respiratora, min. 20 ekranów. Możliwość zapisu na pamięci USB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Prezentacja na ekranie trendów graficznych i tabelarycznych z  min. 96 godzin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rPr>
          <w:trHeight w:val="697"/>
        </w:trPr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b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sz w:val="21"/>
                <w:szCs w:val="21"/>
              </w:rPr>
              <w:t>ALARMY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Braku zasilania w energię elektryczną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Braku zasilania w tlen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Braku zasilania w powietrze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Objętości oddechowej (wysokiej i niskiej)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Całkowitej objętości minutowej (wysokiej i niskiej)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Wysokiego ciśnienia  w układzie pacjenta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Niskiego ciśnienia w układzie pacjenta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99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Wysokie ciśnienie PEEP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Wysokiej i niskiej częstości oddechowej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 xml:space="preserve">Bezdechu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Hierarchia alarmów w zależności od ważności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Pamięć alarmów z ich opisem, minimum 3000 zdarzeń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14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INNE FUNKCJE I WYPOSAŻENIE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Zabezpieczenie przed przypadkową zmianą parametrów wentylacji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numPr>
                <w:ilvl w:val="2"/>
                <w:numId w:val="63"/>
              </w:numPr>
              <w:tabs>
                <w:tab w:val="clear" w:pos="720"/>
                <w:tab w:val="num" w:pos="1"/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Automatyczny manewr rekrutacji pęcherzyków płucnych tzw. ciągła inflacja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Możliwość rozbudowy o pomiar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kapnograficzny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 xml:space="preserve"> z prezentacją krzywej CO2 na ekranie respiratora. Rozbudowa bez użycia serwisu.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Możliwość rozbudowy o pomiar kapnografii wolumetrycznej. Rozbudowa bez użycia serwisu.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Możliwość rozbudowy o pomiar SpO2 z prezentacją parametrów na ekranie respiratora. Rozbudowa bez użycia serwisu.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109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Wstępne ustawienia parametrów wentylacji i alarmów na podstawie wagi pacjenta IBW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>Programowalna przez użytkownika konfiguracja startowa respiratora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Autotest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Funkcja „zawieszenia” pracy respiratora (</w:t>
            </w: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Standby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>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proofErr w:type="spellStart"/>
            <w:r w:rsidRPr="003413B7">
              <w:rPr>
                <w:rFonts w:ascii="Cambria" w:hAnsi="Cambria" w:cs="Arial"/>
                <w:sz w:val="21"/>
                <w:szCs w:val="21"/>
              </w:rPr>
              <w:t>Sterylizowalna</w:t>
            </w:r>
            <w:proofErr w:type="spellEnd"/>
            <w:r w:rsidRPr="003413B7">
              <w:rPr>
                <w:rFonts w:ascii="Cambria" w:hAnsi="Cambria" w:cs="Arial"/>
                <w:sz w:val="21"/>
                <w:szCs w:val="21"/>
              </w:rPr>
              <w:t xml:space="preserve"> w autoklawie zastawka wydechowa i wdechowa respiratora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numPr>
                <w:ilvl w:val="2"/>
                <w:numId w:val="63"/>
              </w:numPr>
              <w:tabs>
                <w:tab w:val="clear" w:pos="720"/>
                <w:tab w:val="num" w:pos="0"/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Kompletny układ oddechowy dla dorosłych jednorazowego użytku – 5 szt.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115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FB0957" w:rsidRDefault="003413B7" w:rsidP="00A2567A">
            <w:pPr>
              <w:pStyle w:val="Bezodstpw"/>
              <w:rPr>
                <w:rFonts w:ascii="Cambria" w:hAnsi="Cambria"/>
                <w:sz w:val="21"/>
                <w:szCs w:val="21"/>
              </w:rPr>
            </w:pPr>
            <w:r w:rsidRPr="00FB0957">
              <w:rPr>
                <w:rFonts w:ascii="Cambria" w:hAnsi="Cambria"/>
                <w:sz w:val="21"/>
                <w:szCs w:val="21"/>
              </w:rPr>
              <w:t xml:space="preserve">Nebulizator siateczkowy (element drgający wykonany z palladu – zawiera 1000 </w:t>
            </w:r>
            <w:proofErr w:type="spellStart"/>
            <w:r w:rsidRPr="00FB0957">
              <w:rPr>
                <w:rFonts w:ascii="Cambria" w:hAnsi="Cambria"/>
                <w:sz w:val="21"/>
                <w:szCs w:val="21"/>
              </w:rPr>
              <w:t>mikrootworków</w:t>
            </w:r>
            <w:proofErr w:type="spellEnd"/>
            <w:r w:rsidRPr="00FB0957">
              <w:rPr>
                <w:rFonts w:ascii="Cambria" w:hAnsi="Cambria"/>
                <w:sz w:val="21"/>
                <w:szCs w:val="21"/>
              </w:rPr>
              <w:t>, częstotliwość drgania 128 000 na sekundę) wytwarzający cząstki leku od 1 – 5 mm, średnio 3.4 µm MMAD. Pojemność membrany na lek 6ml. Zasilany za pomocą kontrolera USB (230 V lub port USB) o dwóch zakresach pracy: 30 min oraz 6h.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116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Ramię przegubowe, uchylne do układu oddechowego pacjenta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117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Płuco testowe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118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Szyna do mocowania akcesoriów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119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Obsługa poprzez ekran dotykowy, przyciski i pokrętło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120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Aparat musi posiadać złącza do komunikacji z urządzeniami zewnętrznymi umożliwiające przesyłanie danych z respiratora: RS232, USB, Ethernet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121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Instrukcja obsługi w języku polskim (z dostawą)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122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Oprogramowanie respiratora w języku polskim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148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b/>
                <w:sz w:val="21"/>
                <w:szCs w:val="21"/>
              </w:rPr>
              <w:t>GWARANCJA I WARUNKI SERWISU</w:t>
            </w: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123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Przegląd techniczny urządzenia min. 1 w każdym rozpoczętym roku gwarancji.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  <w:tr w:rsidR="003413B7" w:rsidRPr="003413B7" w:rsidTr="003413B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124</w:t>
            </w:r>
          </w:p>
        </w:tc>
        <w:tc>
          <w:tcPr>
            <w:tcW w:w="10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  <w:r w:rsidRPr="003413B7">
              <w:rPr>
                <w:rFonts w:ascii="Cambria" w:hAnsi="Cambria" w:cs="Arial"/>
                <w:sz w:val="21"/>
                <w:szCs w:val="21"/>
              </w:rPr>
              <w:t>Minimalna gwarancja producencka 24 miesięcy.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B7" w:rsidRPr="003413B7" w:rsidRDefault="003413B7" w:rsidP="003413B7">
            <w:pPr>
              <w:tabs>
                <w:tab w:val="left" w:pos="9072"/>
              </w:tabs>
              <w:spacing w:line="480" w:lineRule="auto"/>
              <w:rPr>
                <w:rFonts w:ascii="Cambria" w:hAnsi="Cambria" w:cs="Arial"/>
                <w:sz w:val="21"/>
                <w:szCs w:val="21"/>
              </w:rPr>
            </w:pPr>
          </w:p>
        </w:tc>
      </w:tr>
    </w:tbl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Cs/>
          <w:i/>
          <w:sz w:val="21"/>
          <w:szCs w:val="21"/>
        </w:rPr>
      </w:pPr>
      <w:r w:rsidRPr="003413B7">
        <w:rPr>
          <w:rFonts w:ascii="Cambria" w:hAnsi="Cambria" w:cs="Arial"/>
          <w:bCs/>
          <w:i/>
          <w:sz w:val="21"/>
          <w:szCs w:val="21"/>
        </w:rPr>
        <w:t>Osoba/y upoważniona/e do kontaktu: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Cs/>
          <w:i/>
          <w:sz w:val="21"/>
          <w:szCs w:val="21"/>
        </w:rPr>
      </w:pPr>
      <w:r w:rsidRPr="003413B7">
        <w:rPr>
          <w:rFonts w:ascii="Cambria" w:hAnsi="Cambria" w:cs="Arial"/>
          <w:bCs/>
          <w:i/>
          <w:sz w:val="21"/>
          <w:szCs w:val="21"/>
        </w:rPr>
        <w:t>……………………………………..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Cs/>
          <w:i/>
          <w:sz w:val="21"/>
          <w:szCs w:val="21"/>
        </w:rPr>
      </w:pPr>
      <w:r w:rsidRPr="003413B7">
        <w:rPr>
          <w:rFonts w:ascii="Cambria" w:hAnsi="Cambria" w:cs="Arial"/>
          <w:bCs/>
          <w:i/>
          <w:sz w:val="21"/>
          <w:szCs w:val="21"/>
        </w:rPr>
        <w:t>Nr tel. …………………………….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Cs/>
          <w:i/>
          <w:sz w:val="21"/>
          <w:szCs w:val="21"/>
        </w:rPr>
      </w:pPr>
      <w:r w:rsidRPr="003413B7">
        <w:rPr>
          <w:rFonts w:ascii="Cambria" w:hAnsi="Cambria" w:cs="Arial"/>
          <w:bCs/>
          <w:i/>
          <w:sz w:val="21"/>
          <w:szCs w:val="21"/>
        </w:rPr>
        <w:t>Nr fax………………….………….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Cs/>
          <w:i/>
          <w:sz w:val="21"/>
          <w:szCs w:val="21"/>
        </w:rPr>
      </w:pPr>
      <w:r w:rsidRPr="003413B7">
        <w:rPr>
          <w:rFonts w:ascii="Cambria" w:hAnsi="Cambria" w:cs="Arial"/>
          <w:bCs/>
          <w:i/>
          <w:sz w:val="21"/>
          <w:szCs w:val="21"/>
        </w:rPr>
        <w:t>mail …………………..…………..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  <w:r w:rsidRPr="003413B7">
        <w:rPr>
          <w:rFonts w:ascii="Cambria" w:hAnsi="Cambria" w:cs="Arial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……………………………………………………………………………………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  <w:r w:rsidRPr="003413B7">
        <w:rPr>
          <w:rFonts w:ascii="Cambria" w:hAnsi="Cambria" w:cs="Arial"/>
          <w:i/>
          <w:sz w:val="21"/>
          <w:szCs w:val="21"/>
        </w:rPr>
        <w:t xml:space="preserve">                                                                                                                                                                                                podpis wykonawcy</w:t>
      </w: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</w:p>
    <w:p w:rsidR="003413B7" w:rsidRPr="003413B7" w:rsidRDefault="003413B7" w:rsidP="003413B7">
      <w:pPr>
        <w:tabs>
          <w:tab w:val="left" w:pos="9072"/>
        </w:tabs>
        <w:spacing w:line="480" w:lineRule="auto"/>
        <w:rPr>
          <w:rFonts w:ascii="Cambria" w:hAnsi="Cambria" w:cs="Arial"/>
          <w:b/>
          <w:i/>
          <w:sz w:val="21"/>
          <w:szCs w:val="21"/>
        </w:rPr>
      </w:pPr>
    </w:p>
    <w:p w:rsid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i/>
          <w:sz w:val="21"/>
          <w:szCs w:val="21"/>
        </w:rPr>
      </w:pPr>
    </w:p>
    <w:p w:rsidR="003413B7" w:rsidRPr="003413B7" w:rsidRDefault="003413B7" w:rsidP="00C06883">
      <w:pPr>
        <w:tabs>
          <w:tab w:val="left" w:pos="9072"/>
        </w:tabs>
        <w:spacing w:line="480" w:lineRule="auto"/>
        <w:rPr>
          <w:rFonts w:ascii="Cambria" w:hAnsi="Cambria" w:cs="Arial"/>
          <w:sz w:val="21"/>
          <w:szCs w:val="21"/>
        </w:rPr>
        <w:sectPr w:rsidR="003413B7" w:rsidRPr="003413B7" w:rsidSect="00206EC2">
          <w:pgSz w:w="16838" w:h="11906" w:orient="landscape"/>
          <w:pgMar w:top="1417" w:right="1417" w:bottom="1417" w:left="1417" w:header="426" w:footer="11" w:gutter="0"/>
          <w:cols w:space="708"/>
          <w:docGrid w:linePitch="360"/>
        </w:sectPr>
      </w:pPr>
    </w:p>
    <w:p w:rsidR="004D1189" w:rsidRPr="008C5C8D" w:rsidRDefault="008C5C8D" w:rsidP="008C5C8D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Zał</w:t>
      </w:r>
      <w:r w:rsidR="00551AB1">
        <w:rPr>
          <w:rFonts w:ascii="Cambria" w:hAnsi="Cambria" w:cs="Arial"/>
          <w:b/>
          <w:sz w:val="21"/>
          <w:szCs w:val="21"/>
        </w:rPr>
        <w:t>ącznik nr 2</w:t>
      </w:r>
      <w:r w:rsidR="005F245F">
        <w:rPr>
          <w:rFonts w:ascii="Cambria" w:hAnsi="Cambria" w:cs="Arial"/>
          <w:b/>
          <w:sz w:val="21"/>
          <w:szCs w:val="21"/>
        </w:rPr>
        <w:t xml:space="preserve"> do SWZ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4D1189" w:rsidRPr="00A37911" w:rsidRDefault="00CD3555" w:rsidP="004D1189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……………………………………………………..</w:t>
      </w:r>
      <w:r w:rsidR="004D1189"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D1189" w:rsidRPr="00A37911" w:rsidRDefault="004D1189" w:rsidP="004D1189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4D1189" w:rsidRPr="00A37911" w:rsidRDefault="004D1189" w:rsidP="004D1189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4D1189" w:rsidRPr="00A37911" w:rsidRDefault="004D1189" w:rsidP="004D1189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4D1189" w:rsidRPr="00A37911" w:rsidRDefault="004D1189" w:rsidP="004D1189">
      <w:pPr>
        <w:rPr>
          <w:rFonts w:ascii="Cambria" w:hAnsi="Cambria" w:cs="Arial"/>
        </w:rPr>
      </w:pPr>
    </w:p>
    <w:p w:rsidR="004D1189" w:rsidRPr="008C5C8D" w:rsidRDefault="004D1189" w:rsidP="008C5C8D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="008C5C8D"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  <w:lang w:val="pl-PL"/>
        </w:rPr>
        <w:t>oś</w:t>
      </w:r>
      <w:proofErr w:type="spellStart"/>
      <w:r w:rsidRPr="00B4494B">
        <w:rPr>
          <w:rFonts w:ascii="Cambria" w:hAnsi="Cambria" w:cs="Arial"/>
          <w:sz w:val="20"/>
          <w:szCs w:val="20"/>
        </w:rPr>
        <w:t>wiadczam</w:t>
      </w:r>
      <w:proofErr w:type="spellEnd"/>
      <w:r w:rsidRPr="00B4494B">
        <w:rPr>
          <w:rFonts w:ascii="Cambria" w:hAnsi="Cambria" w:cs="Arial"/>
          <w:sz w:val="20"/>
          <w:szCs w:val="20"/>
        </w:rPr>
        <w:t>, co następuje:</w:t>
      </w:r>
    </w:p>
    <w:p w:rsidR="004D1189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Default="0000665F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OŚWIADCZENIA DOTYCZĄCE</w:t>
      </w:r>
      <w:r>
        <w:rPr>
          <w:rFonts w:ascii="Cambria" w:hAnsi="Cambria" w:cs="Arial"/>
          <w:b/>
          <w:u w:val="single"/>
        </w:rPr>
        <w:t xml:space="preserve"> </w:t>
      </w:r>
      <w:r w:rsidRPr="0000665F">
        <w:rPr>
          <w:rFonts w:ascii="Cambria" w:hAnsi="Cambria" w:cs="Arial"/>
          <w:b/>
          <w:sz w:val="21"/>
          <w:szCs w:val="21"/>
        </w:rPr>
        <w:t xml:space="preserve">PRZESŁANEK WYKLUCZENIA Z POSTĘPOWANIA </w:t>
      </w:r>
      <w:r w:rsidR="004D1189" w:rsidRPr="0000665F">
        <w:rPr>
          <w:rFonts w:ascii="Cambria" w:hAnsi="Cambria" w:cs="Arial"/>
          <w:b/>
          <w:sz w:val="21"/>
          <w:szCs w:val="21"/>
        </w:rPr>
        <w:t>:</w:t>
      </w:r>
    </w:p>
    <w:p w:rsidR="004D1189" w:rsidRPr="00A37911" w:rsidRDefault="004D1189" w:rsidP="004D1189">
      <w:pPr>
        <w:shd w:val="clear" w:color="auto" w:fill="BFBFBF"/>
        <w:spacing w:line="360" w:lineRule="auto"/>
        <w:rPr>
          <w:rFonts w:ascii="Cambria" w:hAnsi="Cambria" w:cs="Arial"/>
          <w:b/>
          <w:sz w:val="21"/>
          <w:szCs w:val="21"/>
        </w:rPr>
      </w:pPr>
    </w:p>
    <w:p w:rsidR="004D1189" w:rsidRPr="00A37911" w:rsidRDefault="004D1189" w:rsidP="004D1189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4D1189" w:rsidRDefault="004D1189" w:rsidP="00A0168D">
      <w:pPr>
        <w:pStyle w:val="Akapitzlist"/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4D1189" w:rsidRPr="0035282E" w:rsidRDefault="004D1189" w:rsidP="00A0168D">
      <w:pPr>
        <w:pStyle w:val="Akapitzlist"/>
        <w:numPr>
          <w:ilvl w:val="0"/>
          <w:numId w:val="24"/>
        </w:numPr>
        <w:spacing w:after="0" w:line="360" w:lineRule="auto"/>
        <w:contextualSpacing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4D1189" w:rsidRDefault="004D1189" w:rsidP="009431A4">
      <w:pPr>
        <w:spacing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4D1189" w:rsidRPr="00A37911" w:rsidRDefault="004D1189" w:rsidP="004D1189">
      <w:pPr>
        <w:spacing w:line="360" w:lineRule="auto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zachodzą/ nie zachodzą*</w:t>
      </w:r>
      <w:r>
        <w:rPr>
          <w:rFonts w:ascii="Cambria" w:hAnsi="Cambria" w:cs="Arial"/>
          <w:sz w:val="21"/>
          <w:szCs w:val="21"/>
        </w:rPr>
        <w:t xml:space="preserve"> (nie potrzebne skreślić)</w:t>
      </w:r>
      <w:r w:rsidRPr="00A37911">
        <w:rPr>
          <w:rFonts w:ascii="Cambria" w:hAnsi="Cambria" w:cs="Arial"/>
          <w:sz w:val="21"/>
          <w:szCs w:val="21"/>
        </w:rPr>
        <w:t xml:space="preserve"> 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F25170" w:rsidRPr="00F25170" w:rsidRDefault="009431A4" w:rsidP="007E21CC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9431A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>………………………….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WIELKOŚCI PRZEDSIĘBIORSTWA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 w:rsidRPr="009431A4">
        <w:rPr>
          <w:rFonts w:ascii="Cambria" w:hAnsi="Cambria" w:cs="Arial"/>
          <w:bCs/>
          <w:sz w:val="20"/>
          <w:szCs w:val="20"/>
        </w:rPr>
        <w:t xml:space="preserve">Na potrzeby postępowania o udzielenie zamówienia publicznego oświadczam, </w:t>
      </w:r>
      <w:r w:rsidRPr="003E6466">
        <w:rPr>
          <w:rFonts w:ascii="Cambria" w:hAnsi="Cambria" w:cs="Arial"/>
          <w:bCs/>
          <w:sz w:val="20"/>
          <w:szCs w:val="20"/>
        </w:rPr>
        <w:t xml:space="preserve"> że</w:t>
      </w:r>
      <w:r>
        <w:rPr>
          <w:rFonts w:ascii="Cambria" w:hAnsi="Cambria" w:cs="Arial"/>
          <w:bCs/>
          <w:sz w:val="20"/>
          <w:szCs w:val="20"/>
        </w:rPr>
        <w:t>:</w:t>
      </w:r>
    </w:p>
    <w:p w:rsidR="00F25170" w:rsidRDefault="00F25170" w:rsidP="00A0168D">
      <w:pPr>
        <w:numPr>
          <w:ilvl w:val="0"/>
          <w:numId w:val="32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mikroprzedsiębiorstwem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A0168D">
      <w:pPr>
        <w:numPr>
          <w:ilvl w:val="0"/>
          <w:numId w:val="31"/>
        </w:numPr>
        <w:spacing w:line="360" w:lineRule="auto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małym przedsiębiorstwem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A0168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średnim przedsiębiorstwem</w:t>
      </w:r>
      <w:r w:rsidRPr="003E6466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A0168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prowadzę jednoosobowa działalność gospodarczą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Default="00F25170" w:rsidP="00A0168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jestem osobą fizyczną nieprowadząca działalności gospodarczej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3E6466" w:rsidRDefault="00F25170" w:rsidP="00A0168D">
      <w:pPr>
        <w:numPr>
          <w:ilvl w:val="0"/>
          <w:numId w:val="29"/>
        </w:numPr>
        <w:spacing w:line="360" w:lineRule="auto"/>
        <w:ind w:hanging="1876"/>
        <w:jc w:val="both"/>
        <w:rPr>
          <w:rFonts w:ascii="Cambria" w:hAnsi="Cambria" w:cs="Arial"/>
          <w:bCs/>
          <w:sz w:val="20"/>
          <w:szCs w:val="20"/>
        </w:rPr>
      </w:pPr>
      <w:r>
        <w:rPr>
          <w:rFonts w:ascii="Cambria" w:hAnsi="Cambria" w:cs="Arial"/>
          <w:bCs/>
          <w:sz w:val="20"/>
          <w:szCs w:val="20"/>
        </w:rPr>
        <w:t>inny rodzaj</w:t>
      </w:r>
      <w:r w:rsidRPr="002C05FC">
        <w:rPr>
          <w:rFonts w:ascii="Cambria" w:hAnsi="Cambria" w:cs="Arial"/>
          <w:bCs/>
          <w:sz w:val="20"/>
          <w:szCs w:val="20"/>
        </w:rPr>
        <w:t>,*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sz w:val="20"/>
          <w:szCs w:val="20"/>
          <w:u w:val="single"/>
        </w:rPr>
        <w:t>* niepotrzebne skreślić</w:t>
      </w: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</w:t>
      </w:r>
      <w:r>
        <w:rPr>
          <w:rFonts w:ascii="Cambria" w:hAnsi="Cambria" w:cs="Arial"/>
          <w:b/>
          <w:sz w:val="21"/>
          <w:szCs w:val="21"/>
        </w:rPr>
        <w:t>IE DOTYCZĄCE PODYKONAWSTWA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</w:p>
    <w:p w:rsidR="00F25170" w:rsidRPr="003B3B9F" w:rsidRDefault="00F25170" w:rsidP="00F25170">
      <w:p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Oświadczamy, że zaoferowany przedmiot zamówienia wykonamy :</w:t>
      </w:r>
    </w:p>
    <w:p w:rsidR="00F25170" w:rsidRPr="003B3B9F" w:rsidRDefault="00F25170" w:rsidP="00A0168D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samodzielnie,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Pr="003B3B9F" w:rsidRDefault="00F25170" w:rsidP="00A0168D">
      <w:pPr>
        <w:numPr>
          <w:ilvl w:val="0"/>
          <w:numId w:val="28"/>
        </w:numPr>
        <w:spacing w:line="360" w:lineRule="auto"/>
        <w:jc w:val="both"/>
        <w:rPr>
          <w:rFonts w:ascii="Cambria" w:hAnsi="Cambria" w:cs="Arial"/>
          <w:bCs/>
          <w:iCs/>
          <w:sz w:val="20"/>
          <w:szCs w:val="20"/>
        </w:rPr>
      </w:pPr>
      <w:r w:rsidRPr="003B3B9F">
        <w:rPr>
          <w:rFonts w:ascii="Cambria" w:hAnsi="Cambria" w:cs="Arial"/>
          <w:bCs/>
          <w:iCs/>
          <w:sz w:val="20"/>
          <w:szCs w:val="20"/>
        </w:rPr>
        <w:t>przy udziale podwykonawców,</w:t>
      </w:r>
      <w:r>
        <w:rPr>
          <w:rFonts w:ascii="Cambria" w:hAnsi="Cambria" w:cs="Arial"/>
          <w:bCs/>
          <w:iCs/>
          <w:sz w:val="20"/>
          <w:szCs w:val="20"/>
        </w:rPr>
        <w:t>*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Cs/>
          <w:sz w:val="20"/>
          <w:szCs w:val="20"/>
          <w:u w:val="single"/>
        </w:rPr>
      </w:pPr>
      <w:r w:rsidRPr="009431A4">
        <w:rPr>
          <w:rFonts w:ascii="Cambria" w:hAnsi="Cambria" w:cs="Arial"/>
          <w:b/>
          <w:bCs/>
          <w:iCs/>
          <w:sz w:val="20"/>
          <w:szCs w:val="20"/>
          <w:u w:val="single"/>
        </w:rPr>
        <w:t>* niepotrzebne skreślić</w:t>
      </w:r>
    </w:p>
    <w:p w:rsidR="00F25170" w:rsidRPr="009431A4" w:rsidRDefault="00F25170" w:rsidP="00F25170">
      <w:pPr>
        <w:spacing w:line="360" w:lineRule="auto"/>
        <w:jc w:val="both"/>
        <w:rPr>
          <w:rFonts w:ascii="Cambria" w:hAnsi="Cambria" w:cs="Arial"/>
          <w:b/>
          <w:bCs/>
          <w:i/>
          <w:iCs/>
          <w:sz w:val="21"/>
          <w:szCs w:val="21"/>
          <w:u w:val="single"/>
        </w:rPr>
      </w:pP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W przypadku, gdy</w:t>
      </w:r>
      <w:r w:rsidRPr="00CF3FBF">
        <w:rPr>
          <w:rFonts w:ascii="Cambria" w:hAnsi="Cambria" w:cs="Arial"/>
          <w:b/>
          <w:sz w:val="21"/>
          <w:szCs w:val="21"/>
        </w:rPr>
        <w:t xml:space="preserve"> </w:t>
      </w:r>
      <w:r>
        <w:rPr>
          <w:rFonts w:ascii="Cambria" w:hAnsi="Cambria" w:cs="Arial"/>
          <w:b/>
          <w:sz w:val="21"/>
          <w:szCs w:val="21"/>
        </w:rPr>
        <w:t>Wykonawca zamierza powierzyć realizację części zamówienia podwykonawcy uzupełnia poniższą tabelę.</w:t>
      </w:r>
      <w:r w:rsidRPr="00CF3FBF">
        <w:rPr>
          <w:rFonts w:ascii="Cambria" w:hAnsi="Cambria" w:cs="Arial"/>
          <w:b/>
          <w:sz w:val="21"/>
          <w:szCs w:val="21"/>
        </w:rPr>
        <w:t xml:space="preserve"> </w:t>
      </w:r>
    </w:p>
    <w:p w:rsidR="00F25170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>
        <w:rPr>
          <w:rFonts w:ascii="Cambria" w:hAnsi="Cambria" w:cs="Arial"/>
          <w:b/>
          <w:sz w:val="21"/>
          <w:szCs w:val="21"/>
        </w:rPr>
        <w:t xml:space="preserve"> wykonawca zamierza wykonać zamówienie samodzielnie nie wypełnia tabelki</w:t>
      </w:r>
      <w:r w:rsidRPr="00CF3FBF">
        <w:rPr>
          <w:rFonts w:ascii="Cambria" w:hAnsi="Cambria" w:cs="Arial"/>
          <w:b/>
          <w:sz w:val="21"/>
          <w:szCs w:val="21"/>
        </w:rPr>
        <w:t xml:space="preserve"> lub </w:t>
      </w:r>
      <w:r>
        <w:rPr>
          <w:rFonts w:ascii="Cambria" w:hAnsi="Cambria" w:cs="Arial"/>
          <w:b/>
          <w:sz w:val="21"/>
          <w:szCs w:val="21"/>
        </w:rPr>
        <w:t>oznacza zapisem w tabelce  - nie dotyczy</w:t>
      </w:r>
    </w:p>
    <w:p w:rsidR="00F25170" w:rsidRPr="00CF3FBF" w:rsidRDefault="00F25170" w:rsidP="00F25170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Nazwa i adres podwykonawcy</w:t>
            </w: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62040F">
              <w:rPr>
                <w:rFonts w:ascii="Cambria" w:hAnsi="Cambria" w:cs="Arial"/>
                <w:sz w:val="20"/>
                <w:szCs w:val="20"/>
              </w:rPr>
              <w:t>Część zamówienia, którą będzie wykonywał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</w:p>
        </w:tc>
      </w:tr>
      <w:tr w:rsidR="00F25170" w:rsidRPr="0062040F" w:rsidTr="00E510E2"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F25170" w:rsidRPr="0062040F" w:rsidRDefault="00F25170" w:rsidP="00E510E2">
            <w:pPr>
              <w:spacing w:line="360" w:lineRule="auto"/>
              <w:jc w:val="both"/>
              <w:rPr>
                <w:rFonts w:ascii="Cambria" w:hAnsi="Cambria" w:cs="Arial"/>
                <w:i/>
                <w:sz w:val="20"/>
                <w:szCs w:val="20"/>
              </w:rPr>
            </w:pPr>
          </w:p>
        </w:tc>
      </w:tr>
    </w:tbl>
    <w:p w:rsidR="00F25170" w:rsidRPr="00A37911" w:rsidRDefault="00F25170" w:rsidP="00F25170">
      <w:pPr>
        <w:spacing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F25170" w:rsidRPr="00574A55" w:rsidRDefault="00F25170" w:rsidP="00F25170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    </w:t>
      </w:r>
    </w:p>
    <w:p w:rsidR="00F25170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25170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</w:t>
      </w:r>
      <w:r>
        <w:rPr>
          <w:rFonts w:ascii="Cambria" w:hAnsi="Cambria" w:cs="Arial"/>
          <w:b/>
          <w:sz w:val="21"/>
          <w:szCs w:val="21"/>
        </w:rPr>
        <w:t>NIE DOTYCZĄCE RODO</w:t>
      </w:r>
    </w:p>
    <w:p w:rsidR="00F25170" w:rsidRPr="00A37911" w:rsidRDefault="00F25170" w:rsidP="00F25170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F25170" w:rsidRDefault="00F25170" w:rsidP="00FF1465">
      <w:pPr>
        <w:spacing w:line="360" w:lineRule="auto"/>
        <w:jc w:val="both"/>
        <w:rPr>
          <w:rFonts w:ascii="Cambria" w:hAnsi="Cambria" w:cs="Arial"/>
        </w:rPr>
      </w:pPr>
      <w:r w:rsidRPr="009431A4">
        <w:rPr>
          <w:rFonts w:ascii="Cambria" w:hAnsi="Cambria" w:cs="Arial"/>
          <w:bCs/>
          <w:sz w:val="20"/>
          <w:szCs w:val="20"/>
        </w:rPr>
        <w:t>Na potrzeby postępowania o udzielenie zam</w:t>
      </w:r>
      <w:r>
        <w:rPr>
          <w:rFonts w:ascii="Cambria" w:hAnsi="Cambria" w:cs="Arial"/>
          <w:bCs/>
          <w:sz w:val="20"/>
          <w:szCs w:val="20"/>
        </w:rPr>
        <w:t>ówienia publicznego oświadczam,</w:t>
      </w:r>
      <w:r w:rsidRPr="00F70213">
        <w:rPr>
          <w:rFonts w:ascii="Cambria" w:hAnsi="Cambria" w:cs="Arial"/>
          <w:bCs/>
          <w:sz w:val="20"/>
          <w:szCs w:val="20"/>
        </w:rPr>
        <w:t xml:space="preserve"> że wypełniłem obowiązki informacyjne przewidziane w art. 13 lub art. 14 rozporządzenia Parlamentu Europejskiego i Rady (UE) 2016/679 z dnia 27 kwietnia 2016 r. w sprawie ochrony osób fizycznych w związku z przetwarzaniem danych osobowych  i w sprawie swobodnego przepływu takich danych oraz uchylenia dyrektywy 95/46/WE (ogólne rozporządzenie o ochronie danych) (Dz. Urz. UE L 119 z 04.05.2016, str. 1), dalej RODO, wobec osób fizycznych, od których dane osobowe bezpośrednio lub pośrednio pozyskałem w celu ubiegania się o udzielenie zamówienia publicznego w niniejszym postępowaniu </w:t>
      </w:r>
      <w:r w:rsidRPr="00F70213">
        <w:rPr>
          <w:rFonts w:ascii="Cambria" w:hAnsi="Cambria" w:cs="Arial"/>
          <w:bCs/>
          <w:iCs/>
          <w:sz w:val="20"/>
          <w:szCs w:val="20"/>
        </w:rPr>
        <w:t>(wykonawca wykreśla powyższe oświadczenie w przypadku gdy go nie dotyczy).</w:t>
      </w:r>
      <w:r w:rsidR="00FF1465">
        <w:rPr>
          <w:rFonts w:ascii="Cambria" w:hAnsi="Cambria" w:cs="Arial"/>
        </w:rPr>
        <w:t xml:space="preserve"> </w:t>
      </w: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D82A3C" w:rsidRPr="00D82A3C" w:rsidRDefault="00D82A3C" w:rsidP="00D82A3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D82A3C">
        <w:rPr>
          <w:rFonts w:ascii="Cambria" w:hAnsi="Cambria" w:cs="Arial"/>
          <w:sz w:val="22"/>
          <w:szCs w:val="22"/>
        </w:rPr>
        <w:t xml:space="preserve">…………….……. </w:t>
      </w:r>
      <w:r w:rsidRPr="00D82A3C">
        <w:rPr>
          <w:rFonts w:ascii="Cambria" w:hAnsi="Cambria" w:cs="Arial"/>
          <w:i/>
          <w:sz w:val="22"/>
          <w:szCs w:val="22"/>
        </w:rPr>
        <w:t xml:space="preserve">(miejscowość), </w:t>
      </w:r>
      <w:r w:rsidRPr="00D82A3C">
        <w:rPr>
          <w:rFonts w:ascii="Cambria" w:hAnsi="Cambria" w:cs="Arial"/>
          <w:sz w:val="22"/>
          <w:szCs w:val="22"/>
        </w:rPr>
        <w:t xml:space="preserve">dnia …………………. r. </w:t>
      </w:r>
    </w:p>
    <w:p w:rsidR="00D82A3C" w:rsidRPr="00D82A3C" w:rsidRDefault="00D82A3C" w:rsidP="00D82A3C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D82A3C" w:rsidRPr="00D82A3C" w:rsidRDefault="00D82A3C" w:rsidP="00D82A3C">
      <w:pPr>
        <w:spacing w:line="360" w:lineRule="auto"/>
        <w:jc w:val="right"/>
        <w:rPr>
          <w:rFonts w:ascii="Cambria" w:hAnsi="Cambria" w:cs="Arial"/>
          <w:sz w:val="22"/>
          <w:szCs w:val="22"/>
        </w:rPr>
      </w:pPr>
      <w:r w:rsidRPr="00D82A3C">
        <w:rPr>
          <w:rFonts w:ascii="Cambria" w:hAnsi="Cambria" w:cs="Arial"/>
          <w:sz w:val="22"/>
          <w:szCs w:val="22"/>
        </w:rPr>
        <w:tab/>
      </w:r>
      <w:r w:rsidRPr="00D82A3C">
        <w:rPr>
          <w:rFonts w:ascii="Cambria" w:hAnsi="Cambria" w:cs="Arial"/>
          <w:sz w:val="22"/>
          <w:szCs w:val="22"/>
        </w:rPr>
        <w:tab/>
      </w:r>
      <w:r w:rsidRPr="00D82A3C">
        <w:rPr>
          <w:rFonts w:ascii="Cambria" w:hAnsi="Cambria" w:cs="Arial"/>
          <w:sz w:val="22"/>
          <w:szCs w:val="22"/>
        </w:rPr>
        <w:tab/>
      </w:r>
      <w:r w:rsidRPr="00D82A3C">
        <w:rPr>
          <w:rFonts w:ascii="Cambria" w:hAnsi="Cambria" w:cs="Arial"/>
          <w:sz w:val="22"/>
          <w:szCs w:val="22"/>
        </w:rPr>
        <w:tab/>
      </w:r>
      <w:r w:rsidRPr="00D82A3C">
        <w:rPr>
          <w:rFonts w:ascii="Cambria" w:hAnsi="Cambria" w:cs="Arial"/>
          <w:sz w:val="22"/>
          <w:szCs w:val="22"/>
        </w:rPr>
        <w:tab/>
      </w:r>
      <w:r w:rsidRPr="00D82A3C">
        <w:rPr>
          <w:rFonts w:ascii="Cambria" w:hAnsi="Cambria" w:cs="Arial"/>
          <w:sz w:val="22"/>
          <w:szCs w:val="22"/>
        </w:rPr>
        <w:tab/>
      </w:r>
      <w:r w:rsidRPr="00D82A3C">
        <w:rPr>
          <w:rFonts w:ascii="Cambria" w:hAnsi="Cambria" w:cs="Arial"/>
          <w:sz w:val="22"/>
          <w:szCs w:val="22"/>
        </w:rPr>
        <w:tab/>
        <w:t xml:space="preserve">                             </w:t>
      </w:r>
      <w:r>
        <w:rPr>
          <w:rFonts w:ascii="Cambria" w:hAnsi="Cambria" w:cs="Arial"/>
          <w:sz w:val="22"/>
          <w:szCs w:val="22"/>
        </w:rPr>
        <w:t xml:space="preserve">                              </w:t>
      </w:r>
      <w:r w:rsidRPr="00D82A3C">
        <w:rPr>
          <w:rFonts w:ascii="Cambria" w:hAnsi="Cambria" w:cs="Arial"/>
          <w:sz w:val="22"/>
          <w:szCs w:val="22"/>
        </w:rPr>
        <w:t>…………………………………………………………….</w:t>
      </w: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Default="00F25170" w:rsidP="007E21CC">
      <w:pPr>
        <w:spacing w:line="360" w:lineRule="auto"/>
        <w:jc w:val="both"/>
        <w:rPr>
          <w:rFonts w:ascii="Cambria" w:hAnsi="Cambria" w:cs="Arial"/>
        </w:rPr>
      </w:pPr>
    </w:p>
    <w:p w:rsidR="00F25170" w:rsidRPr="00CD3555" w:rsidRDefault="007E21CC" w:rsidP="00CD3555">
      <w:pPr>
        <w:spacing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</w:rPr>
        <w:t xml:space="preserve">      </w:t>
      </w:r>
      <w:r w:rsidR="00F25170">
        <w:rPr>
          <w:rFonts w:ascii="Cambria" w:hAnsi="Cambria" w:cs="Arial"/>
          <w:b/>
          <w:sz w:val="21"/>
          <w:szCs w:val="21"/>
        </w:rPr>
        <w:t>Załącznik nr 3 do SWZ</w:t>
      </w:r>
    </w:p>
    <w:p w:rsidR="00F25170" w:rsidRPr="00A37911" w:rsidRDefault="00F25170" w:rsidP="00F25170">
      <w:pPr>
        <w:spacing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F25170" w:rsidRPr="00A37911" w:rsidRDefault="00CD3555" w:rsidP="00F25170">
      <w:pPr>
        <w:ind w:right="595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…………………………………………………….</w:t>
      </w:r>
      <w:r w:rsidR="00F25170"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F25170" w:rsidRPr="00A37911" w:rsidRDefault="00F25170" w:rsidP="00F25170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F25170" w:rsidRPr="00A37911" w:rsidRDefault="00F25170" w:rsidP="00F25170">
      <w:pPr>
        <w:spacing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25170" w:rsidRPr="00A37911" w:rsidRDefault="00F25170" w:rsidP="00F25170">
      <w:pPr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F25170" w:rsidRPr="00A37911" w:rsidRDefault="00F25170" w:rsidP="00F25170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F25170" w:rsidRPr="00A37911" w:rsidRDefault="00F25170" w:rsidP="00F25170">
      <w:pPr>
        <w:rPr>
          <w:rFonts w:ascii="Cambria" w:hAnsi="Cambria" w:cs="Arial"/>
        </w:rPr>
      </w:pPr>
    </w:p>
    <w:p w:rsidR="00F25170" w:rsidRPr="008C5C8D" w:rsidRDefault="00F25170" w:rsidP="00F25170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  <w:lang w:val="pl-PL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>
        <w:rPr>
          <w:rFonts w:ascii="Cambria" w:hAnsi="Cambria" w:cs="Arial"/>
          <w:sz w:val="20"/>
          <w:szCs w:val="20"/>
        </w:rPr>
        <w:t xml:space="preserve">publicznego </w:t>
      </w:r>
      <w:r>
        <w:rPr>
          <w:rFonts w:ascii="Cambria" w:hAnsi="Cambria" w:cs="Arial"/>
          <w:sz w:val="20"/>
          <w:szCs w:val="20"/>
          <w:lang w:val="pl-PL"/>
        </w:rPr>
        <w:t>oś</w:t>
      </w:r>
      <w:proofErr w:type="spellStart"/>
      <w:r w:rsidRPr="00B4494B">
        <w:rPr>
          <w:rFonts w:ascii="Cambria" w:hAnsi="Cambria" w:cs="Arial"/>
          <w:sz w:val="20"/>
          <w:szCs w:val="20"/>
        </w:rPr>
        <w:t>wiadczam</w:t>
      </w:r>
      <w:proofErr w:type="spellEnd"/>
      <w:r w:rsidRPr="00B4494B">
        <w:rPr>
          <w:rFonts w:ascii="Cambria" w:hAnsi="Cambria" w:cs="Arial"/>
          <w:sz w:val="20"/>
          <w:szCs w:val="20"/>
        </w:rPr>
        <w:t>, co następuje:</w:t>
      </w:r>
    </w:p>
    <w:p w:rsidR="007E21CC" w:rsidRPr="00574A55" w:rsidRDefault="007E21CC" w:rsidP="007E21CC">
      <w:pPr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</w:t>
      </w:r>
    </w:p>
    <w:p w:rsidR="007E21CC" w:rsidRDefault="007E21CC" w:rsidP="007E21CC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E21CC" w:rsidRDefault="007E21CC" w:rsidP="00F83F57">
      <w:pPr>
        <w:shd w:val="clear" w:color="auto" w:fill="BFBFBF"/>
        <w:spacing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</w:t>
      </w:r>
      <w:r>
        <w:rPr>
          <w:rFonts w:ascii="Cambria" w:hAnsi="Cambria" w:cs="Arial"/>
          <w:b/>
          <w:sz w:val="21"/>
          <w:szCs w:val="21"/>
        </w:rPr>
        <w:t xml:space="preserve"> BRAKU PRZYNALEŻNOŚCI DO GRUPY KAPITAŁOWEJ</w:t>
      </w:r>
      <w:r w:rsidRPr="00A37911">
        <w:rPr>
          <w:rFonts w:ascii="Cambria" w:hAnsi="Cambria" w:cs="Arial"/>
          <w:b/>
          <w:sz w:val="21"/>
          <w:szCs w:val="21"/>
        </w:rPr>
        <w:t>:</w:t>
      </w:r>
    </w:p>
    <w:p w:rsidR="007E21CC" w:rsidRPr="00A37911" w:rsidRDefault="007E21CC" w:rsidP="007E21CC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7E21CC" w:rsidRDefault="007E21CC" w:rsidP="007E21CC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2017E3" w:rsidRPr="0062040F" w:rsidRDefault="002017E3" w:rsidP="002017E3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2040F">
        <w:rPr>
          <w:rFonts w:ascii="Cambria" w:hAnsi="Cambria" w:cs="Arial"/>
          <w:sz w:val="21"/>
          <w:szCs w:val="21"/>
        </w:rPr>
        <w:t>Na potrzeby postępowania o udzielenie zamówienia publicznego oświadczam, co następuje:</w:t>
      </w:r>
    </w:p>
    <w:p w:rsidR="002017E3" w:rsidRPr="0062040F" w:rsidRDefault="002017E3" w:rsidP="00A0168D">
      <w:pPr>
        <w:numPr>
          <w:ilvl w:val="0"/>
          <w:numId w:val="30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2040F">
        <w:rPr>
          <w:rFonts w:ascii="Cambria" w:hAnsi="Cambria" w:cs="Arial"/>
          <w:sz w:val="21"/>
          <w:szCs w:val="21"/>
        </w:rPr>
        <w:t>nie należymy do grupy kapitałowej,  w rozumieniu ustawy z dnia 16 lutego 2007r. o ochronie konkurencji i konsumentów (Dz.U. z 2020 poz. 1076 i 1086)*,</w:t>
      </w:r>
    </w:p>
    <w:p w:rsidR="002017E3" w:rsidRPr="0062040F" w:rsidRDefault="002017E3" w:rsidP="00A0168D">
      <w:pPr>
        <w:numPr>
          <w:ilvl w:val="0"/>
          <w:numId w:val="30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2040F">
        <w:rPr>
          <w:rFonts w:ascii="Cambria" w:hAnsi="Cambria" w:cs="Arial"/>
          <w:sz w:val="21"/>
          <w:szCs w:val="21"/>
        </w:rPr>
        <w:t>należymy do grupy kapitałowej, w rozumieniu ustawy z dnia 16 lutego 2007r. o ochronie konkurencji i konsumentów (Dz.U. z 2020 poz. 1076 i 1086)*.</w:t>
      </w:r>
    </w:p>
    <w:p w:rsidR="002017E3" w:rsidRPr="002017E3" w:rsidRDefault="002017E3" w:rsidP="002017E3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2017E3" w:rsidRDefault="002017E3" w:rsidP="002017E3">
      <w:pPr>
        <w:spacing w:line="360" w:lineRule="auto"/>
        <w:jc w:val="both"/>
        <w:rPr>
          <w:rFonts w:ascii="Cambria" w:hAnsi="Cambria" w:cs="Arial"/>
          <w:b/>
          <w:sz w:val="21"/>
          <w:szCs w:val="21"/>
          <w:u w:val="single"/>
        </w:rPr>
      </w:pPr>
      <w:r w:rsidRPr="009431A4">
        <w:rPr>
          <w:rFonts w:ascii="Cambria" w:hAnsi="Cambria" w:cs="Arial"/>
          <w:b/>
          <w:sz w:val="21"/>
          <w:szCs w:val="21"/>
          <w:u w:val="single"/>
        </w:rPr>
        <w:t>* niepotrzebne skreślić.</w:t>
      </w:r>
    </w:p>
    <w:p w:rsidR="004D1189" w:rsidRDefault="004D1189" w:rsidP="005F245F">
      <w:pPr>
        <w:pStyle w:val="Tekstpodstawowy"/>
        <w:spacing w:after="60" w:line="276" w:lineRule="auto"/>
        <w:ind w:firstLine="8222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</w:p>
    <w:p w:rsidR="00FF1465" w:rsidRPr="00A37911" w:rsidRDefault="00FF1465" w:rsidP="00FF146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FF1465" w:rsidRPr="00A37911" w:rsidRDefault="00FF1465" w:rsidP="00FF1465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  <w:t>…………………………………………</w:t>
      </w:r>
      <w:r>
        <w:rPr>
          <w:rFonts w:ascii="Cambria" w:hAnsi="Cambria" w:cs="Arial"/>
          <w:sz w:val="20"/>
          <w:szCs w:val="20"/>
        </w:rPr>
        <w:t>………………….</w:t>
      </w:r>
    </w:p>
    <w:p w:rsidR="00FF1465" w:rsidRDefault="00FF1465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A2567A" w:rsidRDefault="00A2567A" w:rsidP="00FF1465">
      <w:pPr>
        <w:spacing w:line="360" w:lineRule="auto"/>
        <w:jc w:val="both"/>
        <w:rPr>
          <w:rFonts w:ascii="Cambria" w:hAnsi="Cambria" w:cs="Arial"/>
        </w:rPr>
      </w:pPr>
    </w:p>
    <w:p w:rsidR="00A2567A" w:rsidRDefault="00A2567A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D82A3C" w:rsidRDefault="00D82A3C" w:rsidP="00FF1465">
      <w:pPr>
        <w:spacing w:line="360" w:lineRule="auto"/>
        <w:jc w:val="both"/>
        <w:rPr>
          <w:rFonts w:ascii="Cambria" w:hAnsi="Cambria" w:cs="Arial"/>
        </w:rPr>
      </w:pPr>
    </w:p>
    <w:p w:rsidR="00366612" w:rsidRDefault="00366612" w:rsidP="00C64BB1">
      <w:pPr>
        <w:pStyle w:val="Tekstpodstawowy"/>
        <w:spacing w:after="60" w:line="276" w:lineRule="auto"/>
        <w:jc w:val="both"/>
        <w:rPr>
          <w:rFonts w:ascii="Cambria" w:hAnsi="Cambria" w:cs="Arial"/>
          <w:b/>
          <w:bCs/>
          <w:smallCaps w:val="0"/>
          <w:sz w:val="20"/>
          <w:szCs w:val="20"/>
          <w:lang w:val="pl-PL"/>
        </w:rPr>
      </w:pPr>
      <w:r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="00F25170">
        <w:rPr>
          <w:rFonts w:ascii="Cambria" w:hAnsi="Cambria" w:cs="Arial"/>
          <w:b/>
          <w:bCs/>
          <w:smallCaps w:val="0"/>
          <w:sz w:val="20"/>
          <w:szCs w:val="20"/>
          <w:lang w:val="pl-PL"/>
        </w:rPr>
        <w:t xml:space="preserve">               Załącznik nr 4</w:t>
      </w:r>
    </w:p>
    <w:p w:rsidR="00366612" w:rsidRDefault="00366612" w:rsidP="00C64BB1">
      <w:pPr>
        <w:jc w:val="both"/>
        <w:rPr>
          <w:b/>
        </w:rPr>
      </w:pPr>
    </w:p>
    <w:p w:rsidR="00366612" w:rsidRPr="00CD3555" w:rsidRDefault="00366612" w:rsidP="00C64BB1">
      <w:pPr>
        <w:ind w:left="284"/>
        <w:jc w:val="both"/>
        <w:rPr>
          <w:rFonts w:ascii="Cambria" w:hAnsi="Cambria"/>
          <w:sz w:val="22"/>
          <w:szCs w:val="22"/>
          <w:lang w:eastAsia="en-US"/>
        </w:rPr>
      </w:pPr>
      <w:r w:rsidRPr="00CD3555">
        <w:rPr>
          <w:rFonts w:ascii="Cambria" w:hAnsi="Cambria"/>
          <w:b/>
          <w:i/>
          <w:sz w:val="22"/>
          <w:szCs w:val="22"/>
          <w:lang w:eastAsia="en-US"/>
        </w:rPr>
        <w:t xml:space="preserve">  </w:t>
      </w:r>
      <w:r w:rsidRPr="00CD3555">
        <w:rPr>
          <w:rFonts w:ascii="Cambria" w:hAnsi="Cambria"/>
          <w:sz w:val="22"/>
          <w:szCs w:val="22"/>
          <w:lang w:eastAsia="en-US"/>
        </w:rPr>
        <w:t>Wzór umowy zawierający istotne dla zamawiającego postanowienia, które zostaną wprowadzone do treści zawieranej umowy.</w:t>
      </w:r>
    </w:p>
    <w:p w:rsidR="00326E0A" w:rsidRPr="00CD3555" w:rsidRDefault="00326E0A" w:rsidP="00C64BB1">
      <w:pPr>
        <w:ind w:left="284"/>
        <w:jc w:val="both"/>
        <w:rPr>
          <w:rFonts w:ascii="Cambria" w:hAnsi="Cambria"/>
          <w:sz w:val="22"/>
          <w:szCs w:val="22"/>
          <w:lang w:eastAsia="en-US"/>
        </w:rPr>
      </w:pPr>
    </w:p>
    <w:p w:rsidR="00326E0A" w:rsidRPr="00CD3555" w:rsidRDefault="00326E0A" w:rsidP="00326E0A">
      <w:pPr>
        <w:pStyle w:val="Bezodstpw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CD3555">
        <w:rPr>
          <w:rFonts w:ascii="Cambria" w:hAnsi="Cambria"/>
          <w:b/>
          <w:sz w:val="22"/>
          <w:szCs w:val="22"/>
        </w:rPr>
        <w:t>UMOWA DOSTAWY</w:t>
      </w:r>
      <w:r w:rsidR="00762689">
        <w:rPr>
          <w:rFonts w:ascii="Cambria" w:hAnsi="Cambria"/>
          <w:b/>
          <w:sz w:val="22"/>
          <w:szCs w:val="22"/>
        </w:rPr>
        <w:t>- CZĘŚĆ 1</w:t>
      </w:r>
    </w:p>
    <w:p w:rsidR="00326E0A" w:rsidRPr="00CD3555" w:rsidRDefault="00326E0A" w:rsidP="00326E0A">
      <w:pPr>
        <w:pStyle w:val="Bezodstpw"/>
        <w:jc w:val="center"/>
        <w:rPr>
          <w:rFonts w:ascii="Cambria" w:hAnsi="Cambria"/>
          <w:b/>
          <w:sz w:val="22"/>
          <w:szCs w:val="22"/>
        </w:rPr>
      </w:pPr>
      <w:r w:rsidRPr="00CD3555">
        <w:rPr>
          <w:rFonts w:ascii="Cambria" w:hAnsi="Cambria"/>
          <w:b/>
          <w:sz w:val="22"/>
          <w:szCs w:val="22"/>
        </w:rPr>
        <w:t xml:space="preserve">NR </w:t>
      </w:r>
      <w:proofErr w:type="spellStart"/>
      <w:r w:rsidRPr="00CD3555">
        <w:rPr>
          <w:rFonts w:ascii="Cambria" w:hAnsi="Cambria"/>
          <w:b/>
          <w:sz w:val="22"/>
          <w:szCs w:val="22"/>
        </w:rPr>
        <w:t>SZPiGM</w:t>
      </w:r>
      <w:proofErr w:type="spellEnd"/>
      <w:r w:rsidRPr="00CD3555">
        <w:rPr>
          <w:rFonts w:ascii="Cambria" w:hAnsi="Cambria"/>
          <w:b/>
          <w:sz w:val="22"/>
          <w:szCs w:val="22"/>
        </w:rPr>
        <w:t xml:space="preserve"> 38</w:t>
      </w:r>
      <w:r w:rsidR="00A2567A">
        <w:rPr>
          <w:rFonts w:ascii="Cambria" w:hAnsi="Cambria"/>
          <w:b/>
          <w:sz w:val="22"/>
          <w:szCs w:val="22"/>
        </w:rPr>
        <w:t>10/22/2022</w:t>
      </w:r>
    </w:p>
    <w:p w:rsidR="00326E0A" w:rsidRPr="00CD3555" w:rsidRDefault="00326E0A" w:rsidP="00326E0A">
      <w:pPr>
        <w:pStyle w:val="Bezodstpw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    </w:t>
      </w:r>
    </w:p>
    <w:p w:rsidR="00B1090B" w:rsidRPr="00CD3555" w:rsidRDefault="00B1090B" w:rsidP="00B1090B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zawarta w Brzozowie, w dniu: ………………….. r. pomiędzy:</w:t>
      </w:r>
    </w:p>
    <w:p w:rsidR="00B1090B" w:rsidRPr="00CD3555" w:rsidRDefault="00B1090B" w:rsidP="00B1090B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Szpitalem Specjalistycznym w Brzozowie Podkarpackim Ośrodkiem Onkologicznym im. ks. B. Markiewicza, z siedzibą: 36-200 Brzozów, ul. Ks. J. Bielawskiego 18, zarejestrowanym w Krajowym Rejestrze Sądowym pod numerem KRS 0000007954, reprezentowanym przez:</w:t>
      </w:r>
    </w:p>
    <w:p w:rsidR="00B1090B" w:rsidRPr="00CD3555" w:rsidRDefault="00B1090B" w:rsidP="00B1090B">
      <w:pPr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lek. Tomasza Kondraciuka,  MBA – Dyrektora</w:t>
      </w:r>
    </w:p>
    <w:p w:rsidR="00B1090B" w:rsidRPr="00CD3555" w:rsidRDefault="00B1090B" w:rsidP="00B1090B">
      <w:pPr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zwanym w dalszej części umowy „Kupującym”, </w:t>
      </w:r>
    </w:p>
    <w:p w:rsidR="00B1090B" w:rsidRPr="00CD3555" w:rsidRDefault="00B1090B" w:rsidP="00B1090B">
      <w:pPr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a firmą:</w:t>
      </w:r>
    </w:p>
    <w:p w:rsidR="00B1090B" w:rsidRPr="00CD3555" w:rsidRDefault="00B1090B" w:rsidP="00B1090B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……………………………………………………</w:t>
      </w:r>
    </w:p>
    <w:p w:rsidR="00B1090B" w:rsidRPr="00CD3555" w:rsidRDefault="00B1090B" w:rsidP="00B1090B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……………………………………………………</w:t>
      </w:r>
    </w:p>
    <w:p w:rsidR="00B1090B" w:rsidRPr="00CD3555" w:rsidRDefault="00B1090B" w:rsidP="00B1090B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zwaną w dalszej części umowy „Sprzedającym”.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1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mbria" w:hAnsi="Cambria"/>
        </w:rPr>
      </w:pPr>
      <w:r w:rsidRPr="00CD3555">
        <w:rPr>
          <w:rFonts w:ascii="Cambria" w:hAnsi="Cambria"/>
        </w:rPr>
        <w:t>Sprzedający sprze</w:t>
      </w:r>
      <w:r w:rsidR="00497CAE">
        <w:rPr>
          <w:rFonts w:ascii="Cambria" w:hAnsi="Cambria"/>
        </w:rPr>
        <w:t>daje a Kupujący kupuje urządzenia do terapii podciśnieniowej fabrycznie nowe, nie używane</w:t>
      </w:r>
      <w:r w:rsidRPr="00CD3555">
        <w:rPr>
          <w:rFonts w:ascii="Cambria" w:hAnsi="Cambria"/>
        </w:rPr>
        <w:t>, zgodnie z ofertą złożoną w postępowaniu o udzielenie zamówienia publicznego a stanowiącą załącznik</w:t>
      </w:r>
      <w:r w:rsidR="00CE6759">
        <w:rPr>
          <w:rFonts w:ascii="Cambria" w:hAnsi="Cambria"/>
        </w:rPr>
        <w:t xml:space="preserve"> nr 1 do niniejszej umowy, zwane</w:t>
      </w:r>
      <w:r w:rsidRPr="00CD3555">
        <w:rPr>
          <w:rFonts w:ascii="Cambria" w:hAnsi="Cambria"/>
        </w:rPr>
        <w:t xml:space="preserve"> w</w:t>
      </w:r>
      <w:r w:rsidR="00497CAE">
        <w:rPr>
          <w:rFonts w:ascii="Cambria" w:hAnsi="Cambria"/>
        </w:rPr>
        <w:t> </w:t>
      </w:r>
      <w:r w:rsidRPr="00CD3555">
        <w:rPr>
          <w:rFonts w:ascii="Cambria" w:hAnsi="Cambria"/>
        </w:rPr>
        <w:t>dalszej części umowy przedmiotem sprzedaży.</w:t>
      </w:r>
    </w:p>
    <w:p w:rsidR="00B1090B" w:rsidRPr="00CD3555" w:rsidRDefault="00B1090B" w:rsidP="00A0168D">
      <w:pPr>
        <w:numPr>
          <w:ilvl w:val="0"/>
          <w:numId w:val="33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oświadcza, że przedmiot sprzedaży spełnia wszelkie wymagania norm i przepisów odnoszących się do wyrobów tego typu.</w:t>
      </w:r>
    </w:p>
    <w:p w:rsidR="00B1090B" w:rsidRPr="00CD3555" w:rsidRDefault="00B1090B" w:rsidP="00B1090B">
      <w:pPr>
        <w:ind w:left="720"/>
        <w:jc w:val="both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2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numPr>
          <w:ilvl w:val="0"/>
          <w:numId w:val="43"/>
        </w:numPr>
        <w:suppressAutoHyphens/>
        <w:ind w:left="108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Strony ustalają łączną wartość przedmiotu sprzedaży, określonego w § 1, na kwotę   ……………………… PLN brutto.</w:t>
      </w:r>
    </w:p>
    <w:p w:rsidR="00B1090B" w:rsidRPr="00CD3555" w:rsidRDefault="00B1090B" w:rsidP="00A0168D">
      <w:pPr>
        <w:numPr>
          <w:ilvl w:val="0"/>
          <w:numId w:val="43"/>
        </w:numPr>
        <w:suppressAutoHyphens/>
        <w:ind w:left="108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Kwota wymieniona w § 2 ust. 1 niniejszej umowy obejmuje wszelkie koszty związane z zakupem przedmiotów objętych umową, wymienionych w § 1 w szczególności:</w:t>
      </w:r>
    </w:p>
    <w:p w:rsidR="00B1090B" w:rsidRPr="00CD3555" w:rsidRDefault="00B1090B" w:rsidP="00A0168D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Koszt dostarczenia przez Sprzedającego przedmiotu sprzedaży na teren Szpitala Specjalistycznego w Brzozowie, do pomieszczeń wskazanych przez Kupującego.</w:t>
      </w:r>
    </w:p>
    <w:p w:rsidR="00B1090B" w:rsidRPr="00CD3555" w:rsidRDefault="00B1090B" w:rsidP="00A0168D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Całkowity koszt instalacji i uruchomienia przedmiotu sprzedaży wraz z przeprowadzeniem wszelkich niezbędnych pomiarów potwierdzających prawidłowe działanie zainstalowanego sprzętu.</w:t>
      </w:r>
    </w:p>
    <w:p w:rsidR="00B1090B" w:rsidRPr="00CD3555" w:rsidRDefault="00B1090B" w:rsidP="00A0168D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Koszt przeszkolenia personelu wskazanego przez Kupującego do obsługi zainstalowanego sprzętu.</w:t>
      </w:r>
    </w:p>
    <w:p w:rsidR="00B1090B" w:rsidRPr="00CD3555" w:rsidRDefault="00B1090B" w:rsidP="00A0168D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Pełny koszt sprawowania opieki serwisowo-gwarancyjnej w okresie gwarancji w tym koszty przeglądów okresowych o których mowa w § 5 ust. 10.</w:t>
      </w:r>
    </w:p>
    <w:p w:rsidR="00B1090B" w:rsidRPr="00CD3555" w:rsidRDefault="00B1090B" w:rsidP="00B1090B">
      <w:pPr>
        <w:jc w:val="both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3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numPr>
          <w:ilvl w:val="0"/>
          <w:numId w:val="4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Wymieniony w § 1 przedmiot sprzedaży, Sprzedający zobowiązuje się dostarczyć Kupującemu transportem własnym lub zleconym, na własny koszt i ryzyko,  dokonać instalacji i uruchomienia przedmiotu sprzedaży oraz przeszkolić personel Ku</w:t>
      </w:r>
      <w:r w:rsidR="00930045">
        <w:rPr>
          <w:rFonts w:ascii="Cambria" w:hAnsi="Cambria"/>
          <w:sz w:val="22"/>
          <w:szCs w:val="22"/>
        </w:rPr>
        <w:t>pującego, w terminie do 5 dni od daty dostawy</w:t>
      </w:r>
      <w:r w:rsidR="00CE6759">
        <w:rPr>
          <w:rFonts w:ascii="Cambria" w:hAnsi="Cambria"/>
          <w:sz w:val="22"/>
          <w:szCs w:val="22"/>
        </w:rPr>
        <w:t xml:space="preserve"> przedmiotu zamówienia</w:t>
      </w:r>
      <w:r w:rsidRPr="00CD3555">
        <w:rPr>
          <w:rFonts w:ascii="Cambria" w:hAnsi="Cambria"/>
          <w:sz w:val="22"/>
          <w:szCs w:val="22"/>
        </w:rPr>
        <w:t>. Za moment zakończenia instalacji i</w:t>
      </w:r>
      <w:r w:rsidR="00497CAE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uruchomienia przedmiotu sprzedaży Kupujący uznaje całkowitą gotowość wszystkich dostarczonych urządzeń do działania, pełne zmontowanie i podłączenie do ewentualnych innych instalacji, zainstalowanie i</w:t>
      </w:r>
      <w:r w:rsidR="00CE6759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uzyskanie pełnej funkcjonalności rzeczy i oprogramowania.</w:t>
      </w:r>
    </w:p>
    <w:p w:rsidR="00B1090B" w:rsidRPr="00CD3555" w:rsidRDefault="00B1090B" w:rsidP="00A0168D">
      <w:pPr>
        <w:numPr>
          <w:ilvl w:val="0"/>
          <w:numId w:val="44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Przeprowadzenie powyższych czynności zostanie potwierdzone protokołem odbioru podpisanym przez strony umowy, zamawiający w zakresie realizacji poszczególnych powyższych czynności wyznacza do reprezentacji następujące osoby: P. Marcin </w:t>
      </w:r>
      <w:proofErr w:type="spellStart"/>
      <w:r w:rsidRPr="00CD3555">
        <w:rPr>
          <w:rFonts w:ascii="Cambria" w:hAnsi="Cambria"/>
          <w:sz w:val="22"/>
          <w:szCs w:val="22"/>
        </w:rPr>
        <w:t>Kolbuch</w:t>
      </w:r>
      <w:proofErr w:type="spellEnd"/>
      <w:r w:rsidRPr="00CD3555">
        <w:rPr>
          <w:rFonts w:ascii="Cambria" w:hAnsi="Cambria"/>
          <w:sz w:val="22"/>
          <w:szCs w:val="22"/>
        </w:rPr>
        <w:t xml:space="preserve"> – tel. 797590398,</w:t>
      </w:r>
    </w:p>
    <w:p w:rsidR="00B1090B" w:rsidRPr="00CD3555" w:rsidRDefault="00B1090B" w:rsidP="00A0168D">
      <w:pPr>
        <w:numPr>
          <w:ilvl w:val="0"/>
          <w:numId w:val="4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Do kontaktów ze Sprzedającym w zakresie realizacji umowy Kupujący wyznacza: P. Marcina </w:t>
      </w:r>
      <w:proofErr w:type="spellStart"/>
      <w:r w:rsidRPr="00CD3555">
        <w:rPr>
          <w:rFonts w:ascii="Cambria" w:hAnsi="Cambria"/>
          <w:sz w:val="22"/>
          <w:szCs w:val="22"/>
        </w:rPr>
        <w:t>Kolbucha</w:t>
      </w:r>
      <w:proofErr w:type="spellEnd"/>
      <w:r w:rsidRPr="00CD3555">
        <w:rPr>
          <w:rFonts w:ascii="Cambria" w:hAnsi="Cambria"/>
          <w:sz w:val="22"/>
          <w:szCs w:val="22"/>
        </w:rPr>
        <w:t xml:space="preserve"> – tel. 797590398, marcin.kolbuch@szpital-brzozow.pl w każdym innym przypadku niż te określone w ust. 3.</w:t>
      </w:r>
    </w:p>
    <w:p w:rsidR="00B1090B" w:rsidRPr="00CD3555" w:rsidRDefault="00B1090B" w:rsidP="00B1090B">
      <w:pPr>
        <w:ind w:left="1083"/>
        <w:jc w:val="both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4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 w:hanging="425"/>
        <w:jc w:val="both"/>
        <w:rPr>
          <w:rFonts w:ascii="Cambria" w:hAnsi="Cambria"/>
          <w:i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Kupujący zobowiązuje się zapłacić za dostarczony przedmiot sprzedaży kwotę ustaloną na podstawie § 2 umowy, przelewem bankowym w terminie do 60 dni od daty dostarczenia do siedziby Kupującego faktury, przy czym podstawą do wystawienia faktury jest podpisanie protokołu końcowego odbioru potwierdzającego wykonanie dostawy i uruchomienia urządzenia, zgodnie z § 3 umowy. 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zobligowany jest do dostarczenia do siedziby Kupującego faktury w</w:t>
      </w:r>
      <w:r w:rsidR="00225AA9" w:rsidRPr="00CD3555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terminie do 3 dni od daty podpisania protokołu odbioru.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Strony umowy postanawiają, że zapłata należności za dostarczony przedmiot sprzedaży nastąpi z chwilą obciążenia rachunku bankowego Kupującego.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Strony umowy postanawiają, że należności wynikające z niniejszej umowy nie mogą być przedmiotem przelewu wierzytelności.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F31211" w:rsidRDefault="00B1090B" w:rsidP="00762689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5</w:t>
      </w:r>
    </w:p>
    <w:p w:rsidR="00B1090B" w:rsidRPr="00CD3555" w:rsidRDefault="00B1090B" w:rsidP="00F31211">
      <w:pPr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numPr>
          <w:ilvl w:val="0"/>
          <w:numId w:val="45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udziela ……… miesięcy gwarancji na przedmiot sprzedaży. Termin gwarancji będzie liczony od daty podpisania protokołu potwierdzającego instalację i</w:t>
      </w:r>
      <w:r w:rsidR="00CE6759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uruchomienie przedmiotu sprzedaży, Sprzedający obowiązki w zakresie gwarancji może wykonywać samodzielnie lub poprzez podmiot trzeci.</w:t>
      </w:r>
    </w:p>
    <w:p w:rsidR="00930045" w:rsidRDefault="00497CAE" w:rsidP="00930045">
      <w:pPr>
        <w:numPr>
          <w:ilvl w:val="0"/>
          <w:numId w:val="45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przypadku awarii urządzenia Sprzedaj</w:t>
      </w:r>
      <w:r w:rsidR="00930045">
        <w:rPr>
          <w:rFonts w:ascii="Cambria" w:hAnsi="Cambria"/>
          <w:sz w:val="22"/>
          <w:szCs w:val="22"/>
        </w:rPr>
        <w:t>ą</w:t>
      </w:r>
      <w:r>
        <w:rPr>
          <w:rFonts w:ascii="Cambria" w:hAnsi="Cambria"/>
          <w:sz w:val="22"/>
          <w:szCs w:val="22"/>
        </w:rPr>
        <w:t>cy zobowi</w:t>
      </w:r>
      <w:r w:rsidR="00930045">
        <w:rPr>
          <w:rFonts w:ascii="Cambria" w:hAnsi="Cambria"/>
          <w:sz w:val="22"/>
          <w:szCs w:val="22"/>
        </w:rPr>
        <w:t>ą</w:t>
      </w:r>
      <w:r>
        <w:rPr>
          <w:rFonts w:ascii="Cambria" w:hAnsi="Cambria"/>
          <w:sz w:val="22"/>
          <w:szCs w:val="22"/>
        </w:rPr>
        <w:t>zuje się do dostawy aparatu zastępczego w terminie do 72 godzin od zgłoszenia awarii.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Dwie naprawy w okresie gwarancji dotyczące tego samego podzespołu lub elementu zobowiązują Sprzedającego do wymiany podzespołu lub elementu na nowy.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Sprzedający, w okresie gwarancji, na własny koszt i w uzgodnieniu z Kupującym, wykona przeglądy okresowe sprzętu będącego częścią przedmiotu zamówienia w</w:t>
      </w:r>
      <w:r w:rsidR="00930045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ilości zalecanej przez producenta tego sprzętu oraz w ilości wymaganej przez obowiązujące przepisy prawa jednak nie mniejszej niż 1 raz</w:t>
      </w:r>
      <w:r w:rsidR="00930045">
        <w:rPr>
          <w:rFonts w:ascii="Cambria" w:hAnsi="Cambria"/>
          <w:sz w:val="22"/>
          <w:szCs w:val="22"/>
        </w:rPr>
        <w:t>/rok</w:t>
      </w:r>
      <w:r w:rsidRPr="00CD3555">
        <w:rPr>
          <w:rFonts w:ascii="Cambria" w:hAnsi="Cambria"/>
          <w:sz w:val="22"/>
          <w:szCs w:val="22"/>
        </w:rPr>
        <w:t xml:space="preserve"> w okresie gwarancji. Kupujący nie pokrywa żadnych kosztów związanych z przeglądem w tym kosztów dojazdu czy też kosztów części które są wymieniane w ramach przeglądu. Dopuszcza się możliwość zmiany w zakresie terminów i ilości przeglądów po uprzednich uzgodnieniach pomiędzy Sprzedającym a Kupującym. Ostatni przegląd gwarancyjny zostanie przeprowadzony w ostatnim miesiącu gwarancji.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ponosi odpowiedzialność cywilną za obrażenia osób i uszkodzenia sprzętu spowodowane zawinionym działaniem lub zaniechaniem obowiązków wynikających z niniejszej umowy bądź dobrej praktyki serwisowania sprzętu stanowiącego przedmiot sprzedaży.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Zgłoszenia awarii Kupujący dokonuje na numer fax ..................................... lub adres email ........................................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Do kontaktu ze Sprzedającym w ramach kontaktów serwisowo-gwarancyjnych upoważnieni są następujący pracownicy Kupującego:</w:t>
      </w:r>
    </w:p>
    <w:p w:rsidR="00B1090B" w:rsidRPr="00CD3555" w:rsidRDefault="00B1090B" w:rsidP="00A0168D">
      <w:pPr>
        <w:numPr>
          <w:ilvl w:val="0"/>
          <w:numId w:val="47"/>
        </w:numPr>
        <w:suppressAutoHyphens/>
        <w:jc w:val="both"/>
        <w:rPr>
          <w:rFonts w:ascii="Cambria" w:hAnsi="Cambria"/>
          <w:sz w:val="22"/>
          <w:szCs w:val="22"/>
          <w:lang w:val="de-DE"/>
        </w:rPr>
      </w:pPr>
      <w:r w:rsidRPr="00CD3555">
        <w:rPr>
          <w:rFonts w:ascii="Cambria" w:hAnsi="Cambria"/>
          <w:sz w:val="22"/>
          <w:szCs w:val="22"/>
          <w:lang w:val="de-DE"/>
        </w:rPr>
        <w:t xml:space="preserve">Pan Marcin </w:t>
      </w:r>
      <w:proofErr w:type="spellStart"/>
      <w:r w:rsidRPr="00CD3555">
        <w:rPr>
          <w:rFonts w:ascii="Cambria" w:hAnsi="Cambria"/>
          <w:sz w:val="22"/>
          <w:szCs w:val="22"/>
          <w:lang w:val="de-DE"/>
        </w:rPr>
        <w:t>Kolbuch</w:t>
      </w:r>
      <w:proofErr w:type="spellEnd"/>
      <w:r w:rsidRPr="00CD3555">
        <w:rPr>
          <w:rFonts w:ascii="Cambria" w:hAnsi="Cambria"/>
          <w:sz w:val="22"/>
          <w:szCs w:val="22"/>
          <w:lang w:val="de-DE"/>
        </w:rPr>
        <w:t xml:space="preserve"> – tel. 797590398, </w:t>
      </w:r>
      <w:proofErr w:type="spellStart"/>
      <w:r w:rsidRPr="00CD3555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CD3555">
        <w:rPr>
          <w:rFonts w:ascii="Cambria" w:hAnsi="Cambria"/>
          <w:sz w:val="22"/>
          <w:szCs w:val="22"/>
          <w:lang w:val="de-DE"/>
        </w:rPr>
        <w:t>: marcin.kolbuch@szpital-brzozow.pl.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przypadku gdy w wystawionej osobno karcie gwarancyjnej zapisy sprzeczne będą z zapisami w niniejszej umowie za wiążące uważa się zapisy umowy.</w:t>
      </w:r>
    </w:p>
    <w:p w:rsidR="00B1090B" w:rsidRPr="00CD3555" w:rsidRDefault="00B1090B" w:rsidP="00A0168D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okresie gwarancji Sprzedający zobowiązany będzie do zapewnienia aktualizacji do najnowszych wersji, dostarczonych w ramach przedmiotu zamówienia, programów komputerowych, w terminie 30 dni od dnia opublikowania aktualizacji lub nowej wersji, chyba że Sprzedający i Kupujący po opublikowaniu aktualizacji lub nowej wersji postanowią inaczej.</w:t>
      </w:r>
    </w:p>
    <w:p w:rsidR="00B1090B" w:rsidRPr="00CD3555" w:rsidRDefault="00B1090B" w:rsidP="00B1090B">
      <w:pPr>
        <w:ind w:left="1083"/>
        <w:jc w:val="both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6</w:t>
      </w: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Kupujący może odstąpić od umowy, jeżeli przy dokonywaniu odbioru sprzętu okaże się, że sprzęt dostarczony przez Sprzedającego, jest niezgodny z przedmiotem umowy.</w:t>
      </w:r>
    </w:p>
    <w:p w:rsidR="00B1090B" w:rsidRPr="00CD3555" w:rsidRDefault="00B1090B" w:rsidP="00A0168D">
      <w:pPr>
        <w:numPr>
          <w:ilvl w:val="0"/>
          <w:numId w:val="34"/>
        </w:numPr>
        <w:suppressAutoHyphens/>
        <w:ind w:left="1083" w:righ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zapłaci na rzecz Kupującego kary umowne w wypadku:</w:t>
      </w:r>
    </w:p>
    <w:p w:rsidR="00B1090B" w:rsidRPr="00CD3555" w:rsidRDefault="00B1090B" w:rsidP="00A0168D">
      <w:pPr>
        <w:numPr>
          <w:ilvl w:val="0"/>
          <w:numId w:val="38"/>
        </w:numPr>
        <w:suppressAutoHyphens/>
        <w:ind w:left="144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zwłoki w realizacji zobowiązań Sprzedawcy wynikających z niniejszej umowy – w wysokości 0,1 % wartości przedmiotu sprzedaży określonej w § 2 ust. 1 umowy, za każdy rozpoczęty dzień zwłoki,</w:t>
      </w:r>
    </w:p>
    <w:p w:rsidR="00B1090B" w:rsidRPr="00CD3555" w:rsidRDefault="00B1090B" w:rsidP="00A0168D">
      <w:pPr>
        <w:numPr>
          <w:ilvl w:val="0"/>
          <w:numId w:val="38"/>
        </w:numPr>
        <w:suppressAutoHyphens/>
        <w:ind w:left="144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niewykonania lub nienależytego wykonania przez Sprzedającego zobowiązań umownych określonych w § 5 niniejszej umowy – w wysokości 0,1 % wartości przedmiotu sprzedaży określonej w § 2 ust. 1 umowy, za każdy rozpoczęty dzień zwłoki,</w:t>
      </w:r>
    </w:p>
    <w:p w:rsidR="00B1090B" w:rsidRPr="00CD3555" w:rsidRDefault="00B1090B" w:rsidP="00A0168D">
      <w:pPr>
        <w:numPr>
          <w:ilvl w:val="0"/>
          <w:numId w:val="38"/>
        </w:numPr>
        <w:suppressAutoHyphens/>
        <w:ind w:left="144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odstąpienia od umowy przez Kupującego, w szczególności z przyczyn określonych w § 6 ust. 1 umowy, Sprzedający zobowiązuje się zapłacić Kupującemu kare umowną w wysokości 10 % łącznej wartości przedmiotu sprzedaży, określonej w § 2 ust. 1 niniejszej umowy.</w:t>
      </w:r>
    </w:p>
    <w:p w:rsidR="00B1090B" w:rsidRPr="00CD3555" w:rsidRDefault="00B1090B" w:rsidP="00A0168D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Jeżeli szkoda rzeczywista będzie wyższa niż kara umowna, strony mogą być zobowiązane do zapłaty odszkodowania przekraczającego karę umowną na zasadach ogólnych.</w:t>
      </w:r>
    </w:p>
    <w:p w:rsidR="00B1090B" w:rsidRPr="00CD3555" w:rsidRDefault="00B1090B" w:rsidP="00A0168D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Kary określone w ust. 3 niniejszego paragrafu mogą być naliczone kumulatywnie. Odstąpienie od umowy przez Kupującego i naliczenie kary umownej z tego tytułu nie pozbawia Kupującego możliwości domagania się zapłaty Kar umownych naliczonych do dnia odstąpienia od umowy.</w:t>
      </w:r>
    </w:p>
    <w:p w:rsidR="00B1090B" w:rsidRPr="00CD3555" w:rsidRDefault="00B1090B" w:rsidP="00A0168D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Strony umowy ograniczają możliwość dochodzenia kar umownych do kwoty wynoszącej 20 % wartości brutto umowy. </w:t>
      </w:r>
    </w:p>
    <w:p w:rsidR="00B1090B" w:rsidRPr="00CD3555" w:rsidRDefault="00B1090B" w:rsidP="00B1090B">
      <w:pPr>
        <w:jc w:val="center"/>
        <w:rPr>
          <w:rFonts w:ascii="Cambria" w:hAnsi="Cambria"/>
          <w:i/>
          <w:sz w:val="22"/>
          <w:szCs w:val="22"/>
        </w:rPr>
      </w:pPr>
    </w:p>
    <w:p w:rsidR="00B1090B" w:rsidRPr="00CD3555" w:rsidRDefault="00B1090B" w:rsidP="00B1090B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7</w:t>
      </w:r>
    </w:p>
    <w:p w:rsidR="00B1090B" w:rsidRPr="00CD3555" w:rsidRDefault="00B1090B" w:rsidP="00B1090B">
      <w:pPr>
        <w:rPr>
          <w:rFonts w:ascii="Cambria" w:hAnsi="Cambria"/>
          <w:sz w:val="22"/>
          <w:szCs w:val="22"/>
        </w:rPr>
      </w:pP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Wszelkie zmiany niniejszej umowy wymagają zgodnego oświadczenia stron umowy i</w:t>
      </w:r>
      <w:r w:rsidR="00930045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formy pisemnej pod rygorem nieważności – przy czym zmiana osób do kontaktu ze strony Kupującego nie stanowi zmiany umowy i wymaga jedynie jednostronnego poinformowania Sprzedającego na piśmie o nowych osobach do kontaktu.</w:t>
      </w: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razie zwłoki w wykonaniu zamówienia Kupujący ma prawo odstąpić od umowy bez potrzeby udzielania dodatkowego terminu. Wyznaczenie przez Kupującego nowego terminu nie zwalnia Sprzedającego od obowiązku zapłaty kar umownych.</w:t>
      </w: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W razie wystąpienia istotnej zmiany okoliczności powodującej, że wykonanie umowy nie leży w interesie publicznym, czego nie można było przewidzieć w 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przypadku jakiejkolwiek formy przekształcenia Kupującego wszystkie prawa i obowiązki Kupującego wynikające z niniejszej umowy przechodzą na podmiot będący aktualnym właścicielem przedmiotu umowy.</w:t>
      </w: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sprawach nie unormowanych w umowie będą miały zastosowanie przepisy ustawy Prawo zamówień publicznych i Kodeksu Cywilnego.</w:t>
      </w: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Ewentualne spory powstałe w związku z realizacją umowy rozstrzygane będą przez Sąd właściwy dla siedziby Kupującego.</w:t>
      </w:r>
    </w:p>
    <w:p w:rsidR="00B1090B" w:rsidRPr="00CD3555" w:rsidRDefault="00B1090B" w:rsidP="00A0168D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Umowa została spisana w dwóch egzemplarzach, dwóch dla Kupującego i jednym dla Sprzedającego.</w:t>
      </w:r>
    </w:p>
    <w:p w:rsidR="00B1090B" w:rsidRPr="00CD3555" w:rsidRDefault="00B1090B" w:rsidP="00B1090B">
      <w:pPr>
        <w:rPr>
          <w:rFonts w:ascii="Cambria" w:hAnsi="Cambria"/>
          <w:b/>
          <w:sz w:val="22"/>
          <w:szCs w:val="22"/>
        </w:rPr>
      </w:pPr>
    </w:p>
    <w:p w:rsidR="00B1090B" w:rsidRPr="00CD3555" w:rsidRDefault="00B1090B" w:rsidP="00B1090B">
      <w:pPr>
        <w:rPr>
          <w:rFonts w:ascii="Cambria" w:hAnsi="Cambria"/>
          <w:b/>
          <w:sz w:val="22"/>
          <w:szCs w:val="22"/>
        </w:rPr>
      </w:pPr>
    </w:p>
    <w:p w:rsidR="00B1090B" w:rsidRPr="00CD3555" w:rsidRDefault="00B1090B" w:rsidP="00B1090B">
      <w:pPr>
        <w:rPr>
          <w:rFonts w:ascii="Cambria" w:hAnsi="Cambria"/>
          <w:b/>
          <w:sz w:val="22"/>
          <w:szCs w:val="22"/>
        </w:rPr>
      </w:pPr>
      <w:r w:rsidRPr="00CD3555">
        <w:rPr>
          <w:rFonts w:ascii="Cambria" w:hAnsi="Cambria"/>
          <w:b/>
          <w:sz w:val="22"/>
          <w:szCs w:val="22"/>
        </w:rPr>
        <w:t xml:space="preserve">         Kupujący                                                                                                </w:t>
      </w:r>
      <w:r w:rsidR="00930045">
        <w:rPr>
          <w:rFonts w:ascii="Cambria" w:hAnsi="Cambria"/>
          <w:b/>
          <w:sz w:val="22"/>
          <w:szCs w:val="22"/>
        </w:rPr>
        <w:t xml:space="preserve">                                 </w:t>
      </w:r>
      <w:r w:rsidRPr="00CD3555">
        <w:rPr>
          <w:rFonts w:ascii="Cambria" w:hAnsi="Cambria"/>
          <w:b/>
          <w:sz w:val="22"/>
          <w:szCs w:val="22"/>
        </w:rPr>
        <w:t xml:space="preserve">    Sprzedający</w:t>
      </w: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    </w:t>
      </w: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jc w:val="center"/>
        <w:rPr>
          <w:rFonts w:ascii="Cambria" w:eastAsia="Arial Unicode MS" w:hAnsi="Cambria"/>
          <w:b/>
          <w:bCs/>
          <w:sz w:val="22"/>
          <w:szCs w:val="22"/>
        </w:rPr>
      </w:pPr>
      <w:r w:rsidRPr="00CD3555">
        <w:rPr>
          <w:rFonts w:ascii="Cambria" w:hAnsi="Cambria"/>
          <w:b/>
          <w:sz w:val="22"/>
          <w:szCs w:val="22"/>
        </w:rPr>
        <w:t>UMOWA DOSTAWY</w:t>
      </w:r>
      <w:r>
        <w:rPr>
          <w:rFonts w:ascii="Cambria" w:hAnsi="Cambria"/>
          <w:b/>
          <w:sz w:val="22"/>
          <w:szCs w:val="22"/>
        </w:rPr>
        <w:t>- CZĘŚĆ 2</w:t>
      </w:r>
    </w:p>
    <w:p w:rsidR="00497CAE" w:rsidRPr="00CD3555" w:rsidRDefault="00497CAE" w:rsidP="00497CAE">
      <w:pPr>
        <w:pStyle w:val="Bezodstpw"/>
        <w:jc w:val="center"/>
        <w:rPr>
          <w:rFonts w:ascii="Cambria" w:hAnsi="Cambria"/>
          <w:b/>
          <w:sz w:val="22"/>
          <w:szCs w:val="22"/>
        </w:rPr>
      </w:pPr>
      <w:r w:rsidRPr="00CD3555">
        <w:rPr>
          <w:rFonts w:ascii="Cambria" w:hAnsi="Cambria"/>
          <w:b/>
          <w:sz w:val="22"/>
          <w:szCs w:val="22"/>
        </w:rPr>
        <w:t xml:space="preserve">NR </w:t>
      </w:r>
      <w:proofErr w:type="spellStart"/>
      <w:r w:rsidRPr="00CD3555">
        <w:rPr>
          <w:rFonts w:ascii="Cambria" w:hAnsi="Cambria"/>
          <w:b/>
          <w:sz w:val="22"/>
          <w:szCs w:val="22"/>
        </w:rPr>
        <w:t>SZPiGM</w:t>
      </w:r>
      <w:proofErr w:type="spellEnd"/>
      <w:r w:rsidRPr="00CD3555">
        <w:rPr>
          <w:rFonts w:ascii="Cambria" w:hAnsi="Cambria"/>
          <w:b/>
          <w:sz w:val="22"/>
          <w:szCs w:val="22"/>
        </w:rPr>
        <w:t xml:space="preserve"> 38</w:t>
      </w:r>
      <w:r>
        <w:rPr>
          <w:rFonts w:ascii="Cambria" w:hAnsi="Cambria"/>
          <w:b/>
          <w:sz w:val="22"/>
          <w:szCs w:val="22"/>
        </w:rPr>
        <w:t>10/22/2022</w:t>
      </w: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    </w:t>
      </w:r>
    </w:p>
    <w:p w:rsidR="00497CAE" w:rsidRPr="00CD3555" w:rsidRDefault="00497CAE" w:rsidP="00497CAE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zawarta w Brzozowie, w dniu: ………………….. r. pomiędzy:</w:t>
      </w:r>
    </w:p>
    <w:p w:rsidR="00497CAE" w:rsidRPr="00CD3555" w:rsidRDefault="00497CAE" w:rsidP="00497CAE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Szpitalem Specjalistycznym w Brzozowie Podkarpackim Ośrodkiem Onkologicznym im. ks. B. Markiewicza, z siedzibą: 36-200 Brzozów, ul. Ks. J. Bielawskiego 18, zarejestrowanym w Krajowym Rejestrze Sądowym pod numerem KRS 0000007954, reprezentowanym przez:</w:t>
      </w:r>
    </w:p>
    <w:p w:rsidR="00497CAE" w:rsidRPr="00CD3555" w:rsidRDefault="00497CAE" w:rsidP="00497CAE">
      <w:pPr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lek. Tomasza Kondraciuka,  MBA – Dyrektora</w:t>
      </w:r>
    </w:p>
    <w:p w:rsidR="00497CAE" w:rsidRPr="00CD3555" w:rsidRDefault="00497CAE" w:rsidP="00497CAE">
      <w:pPr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zwanym w dalszej części umowy „Kupującym”, </w:t>
      </w:r>
    </w:p>
    <w:p w:rsidR="00497CAE" w:rsidRPr="00CD3555" w:rsidRDefault="00497CAE" w:rsidP="00497CAE">
      <w:pPr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a firmą:</w:t>
      </w:r>
    </w:p>
    <w:p w:rsidR="00497CAE" w:rsidRPr="00CD3555" w:rsidRDefault="00497CAE" w:rsidP="00497CAE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……………………………………………………</w:t>
      </w:r>
    </w:p>
    <w:p w:rsidR="00497CAE" w:rsidRPr="00CD3555" w:rsidRDefault="00497CAE" w:rsidP="00497CAE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……………………………………………………</w:t>
      </w:r>
    </w:p>
    <w:p w:rsidR="00497CAE" w:rsidRPr="00CD3555" w:rsidRDefault="00497CAE" w:rsidP="00497CAE">
      <w:pPr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zwaną w dalszej części umowy „Sprzedającym”.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1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Akapitzlist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Cambria" w:hAnsi="Cambria"/>
        </w:rPr>
      </w:pPr>
      <w:r w:rsidRPr="00CD3555">
        <w:rPr>
          <w:rFonts w:ascii="Cambria" w:hAnsi="Cambria"/>
        </w:rPr>
        <w:t>Sprzedający sprze</w:t>
      </w:r>
      <w:r w:rsidR="00930045">
        <w:rPr>
          <w:rFonts w:ascii="Cambria" w:hAnsi="Cambria"/>
        </w:rPr>
        <w:t xml:space="preserve">daje a Kupujący kupuje </w:t>
      </w:r>
      <w:r w:rsidR="00930045" w:rsidRPr="00930045">
        <w:rPr>
          <w:rFonts w:ascii="Cambria" w:hAnsi="Cambria"/>
          <w:b/>
        </w:rPr>
        <w:t>respirator</w:t>
      </w:r>
      <w:r w:rsidRPr="00CD3555">
        <w:rPr>
          <w:rFonts w:ascii="Cambria" w:hAnsi="Cambria"/>
        </w:rPr>
        <w:t xml:space="preserve"> fabrycznie nowy nie używany, zgodnie z ofertą złożoną w postępowaniu o udzielenie zamówienia publicznego a stanowiącą załącznik nr 1 do niniejszej umowy, zwany w dalszej części umowy przedmiotem sprzedaży.</w:t>
      </w:r>
    </w:p>
    <w:p w:rsidR="00497CAE" w:rsidRPr="00CD3555" w:rsidRDefault="00497CAE" w:rsidP="00497CAE">
      <w:pPr>
        <w:numPr>
          <w:ilvl w:val="0"/>
          <w:numId w:val="33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oświadcza, że przedmiot sprzedaży spełnia wszelkie wymagania norm i przepisów odnoszących się do wyrobów tego typu.</w:t>
      </w:r>
    </w:p>
    <w:p w:rsidR="00497CAE" w:rsidRPr="00CD3555" w:rsidRDefault="00497CAE" w:rsidP="00497CAE">
      <w:pPr>
        <w:ind w:left="720"/>
        <w:jc w:val="both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2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numPr>
          <w:ilvl w:val="0"/>
          <w:numId w:val="43"/>
        </w:numPr>
        <w:suppressAutoHyphens/>
        <w:ind w:left="108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Strony ustalają łączną wartość przedmiotu sprzedaży, określonego w § 1, na kwotę   ……………………… PLN brutto.</w:t>
      </w:r>
    </w:p>
    <w:p w:rsidR="00497CAE" w:rsidRPr="00CD3555" w:rsidRDefault="00497CAE" w:rsidP="00497CAE">
      <w:pPr>
        <w:numPr>
          <w:ilvl w:val="0"/>
          <w:numId w:val="43"/>
        </w:numPr>
        <w:suppressAutoHyphens/>
        <w:ind w:left="108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Kwota wymieniona w § 2 ust. 1 niniejszej umowy obejmuje wszelkie koszty związane z zakupem przedmiotów objętych umową, wymienionych w § 1 w szczególności:</w:t>
      </w:r>
    </w:p>
    <w:p w:rsidR="00497CAE" w:rsidRPr="00CD3555" w:rsidRDefault="00497CAE" w:rsidP="00497CAE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Koszt dostarczenia przez Sprzedającego przedmiotu sprzedaży na teren Szpitala Specjalistycznego w Brzozowie, do pomieszczeń wskazanych przez Kupującego.</w:t>
      </w:r>
    </w:p>
    <w:p w:rsidR="00497CAE" w:rsidRPr="00CD3555" w:rsidRDefault="00497CAE" w:rsidP="00497CAE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Całkowity koszt instalacji i uruchomienia przedmiotu sprzedaży wraz z przeprowadzeniem wszelkich niezbędnych pomiarów potwierdzających prawidłowe działanie zainstalowanego sprzętu.</w:t>
      </w:r>
    </w:p>
    <w:p w:rsidR="00497CAE" w:rsidRPr="00CD3555" w:rsidRDefault="00497CAE" w:rsidP="00497CAE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Koszt przeszkolenia personelu wskazanego przez Kupującego do obsługi zainstalowanego sprzętu.</w:t>
      </w:r>
    </w:p>
    <w:p w:rsidR="00497CAE" w:rsidRDefault="00497CAE" w:rsidP="00497CAE">
      <w:pPr>
        <w:numPr>
          <w:ilvl w:val="0"/>
          <w:numId w:val="48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Pełny koszt sprawowania opieki serwisowo-gwarancyjnej w okresie gwarancji w tym koszty przeglądów okresowych o których mowa w § 5 ust. 10.</w:t>
      </w:r>
    </w:p>
    <w:p w:rsidR="00930045" w:rsidRDefault="00930045" w:rsidP="00930045">
      <w:pPr>
        <w:suppressAutoHyphens/>
        <w:jc w:val="both"/>
        <w:rPr>
          <w:rFonts w:ascii="Cambria" w:hAnsi="Cambria"/>
          <w:sz w:val="22"/>
          <w:szCs w:val="22"/>
        </w:rPr>
      </w:pPr>
    </w:p>
    <w:p w:rsidR="00930045" w:rsidRPr="00CD3555" w:rsidRDefault="00930045" w:rsidP="00930045">
      <w:pPr>
        <w:suppressAutoHyphens/>
        <w:jc w:val="both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both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3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numPr>
          <w:ilvl w:val="0"/>
          <w:numId w:val="4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Wymieniony w § 1 przedmiot sprzedaży, Sprzedający zobowiązuje się dostarczyć Kupującemu transportem własnym lub zleconym, na własny koszt i ryzyko,  dokonać instalacji i uruchomienia przedmiotu sprzedaży oraz przeszkolić personel Kupującego, w terminie do ……………….. r. Za moment zakończenia instalacji i</w:t>
      </w:r>
      <w:r w:rsidR="00564957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uruchomienia przedmiotu sprzedaży Kupujący uznaje całkowitą gotowość wszystkich dostarczonych urządzeń do działania, pełne zmontowanie i podłączenie do ewentualnych innych instalacji, zainstalowanie i uzyskanie pełnej funkcjonalności rzeczy i oprogramowania.</w:t>
      </w:r>
    </w:p>
    <w:p w:rsidR="00497CAE" w:rsidRPr="00CD3555" w:rsidRDefault="00497CAE" w:rsidP="00497CAE">
      <w:pPr>
        <w:numPr>
          <w:ilvl w:val="0"/>
          <w:numId w:val="44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Przeprowadzenie powyższych czynności zostanie potwierdzone protokołem odbioru podpisanym przez strony umowy, zamawiający w zakresie realizacji poszczególnych powyższych czynności wyznacza do reprezentacji następujące osoby: P. Marcin </w:t>
      </w:r>
      <w:proofErr w:type="spellStart"/>
      <w:r w:rsidRPr="00CD3555">
        <w:rPr>
          <w:rFonts w:ascii="Cambria" w:hAnsi="Cambria"/>
          <w:sz w:val="22"/>
          <w:szCs w:val="22"/>
        </w:rPr>
        <w:t>Kolbuch</w:t>
      </w:r>
      <w:proofErr w:type="spellEnd"/>
      <w:r w:rsidRPr="00CD3555">
        <w:rPr>
          <w:rFonts w:ascii="Cambria" w:hAnsi="Cambria"/>
          <w:sz w:val="22"/>
          <w:szCs w:val="22"/>
        </w:rPr>
        <w:t xml:space="preserve"> – tel. 797590398,</w:t>
      </w:r>
    </w:p>
    <w:p w:rsidR="00497CAE" w:rsidRPr="00CD3555" w:rsidRDefault="00497CAE" w:rsidP="00497CAE">
      <w:pPr>
        <w:numPr>
          <w:ilvl w:val="0"/>
          <w:numId w:val="4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Do kontaktów ze Sprzedającym w zakresie realizacji umowy Kupujący wyznacza: P. Marcina </w:t>
      </w:r>
      <w:proofErr w:type="spellStart"/>
      <w:r w:rsidRPr="00CD3555">
        <w:rPr>
          <w:rFonts w:ascii="Cambria" w:hAnsi="Cambria"/>
          <w:sz w:val="22"/>
          <w:szCs w:val="22"/>
        </w:rPr>
        <w:t>Kolbucha</w:t>
      </w:r>
      <w:proofErr w:type="spellEnd"/>
      <w:r w:rsidRPr="00CD3555">
        <w:rPr>
          <w:rFonts w:ascii="Cambria" w:hAnsi="Cambria"/>
          <w:sz w:val="22"/>
          <w:szCs w:val="22"/>
        </w:rPr>
        <w:t xml:space="preserve"> – tel. 797590398, marcin.kolbuch@szpital-brzozow.pl w każdym innym przypadku niż te określone w ust. 3.</w:t>
      </w:r>
    </w:p>
    <w:p w:rsidR="00497CAE" w:rsidRPr="00CD3555" w:rsidRDefault="00497CAE" w:rsidP="00497CAE">
      <w:pPr>
        <w:ind w:left="1083"/>
        <w:jc w:val="both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4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 w:hanging="425"/>
        <w:jc w:val="both"/>
        <w:rPr>
          <w:rFonts w:ascii="Cambria" w:hAnsi="Cambria"/>
          <w:i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Kupujący zobowiązuje się zapłacić za dostarczony przedmiot sprzedaży kwotę ustaloną na podstawie § 2 umowy, przelewem bankowym w terminie do 60 dni od daty dostarczenia do siedziby Kupującego faktury, przy czym podstawą do wystawienia faktury jest podpisanie protokołu końcowego odbioru potwierdzającego wykonanie dostawy i uruchomienia urządzenia, zgodnie z § 3 umowy. 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zobligowany jest do dostarczenia do siedziby Kupującego faktury w terminie do 3 dni od daty podpisania protokołu odbioru.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Strony umowy postanawiają, że zapłata należności za dostarczony przedmiot sprzedaży nastąpi z chwilą obciążenia rachunku bankowego Kupującego.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Strony umowy postanawiają, że należności wynikające z niniejszej umowy nie mogą być przedmiotem przelewu wierzytelności.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5</w:t>
      </w:r>
    </w:p>
    <w:p w:rsidR="00497CAE" w:rsidRPr="00CD3555" w:rsidRDefault="00497CAE" w:rsidP="00497CAE">
      <w:pPr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numPr>
          <w:ilvl w:val="0"/>
          <w:numId w:val="45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udziela ……… miesięcy gwarancji na przedmiot sprzedaży. Termin gwarancji będzie liczony od daty podpisania protokołu potwierdzającego instalację i</w:t>
      </w:r>
      <w:r w:rsidR="00564957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uruchomienie przedmiotu sprzedaży, Sprzedający obowiązki w zakresie gwarancji może wykonywać samodzielnie lub poprzez podmiot trzeci.</w:t>
      </w:r>
    </w:p>
    <w:p w:rsidR="00497CAE" w:rsidRPr="00CD3555" w:rsidRDefault="00497CAE" w:rsidP="00497CAE">
      <w:pPr>
        <w:numPr>
          <w:ilvl w:val="0"/>
          <w:numId w:val="45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Okres gwarancji na części nowe, zainstalowane w wyniku usunięcia awarii w okresie gwarancji, jest równy okresowi gwarancji udzielonej przez producenta części zamiennych albo do upływu terminu gwarancji na całe urządzenie, w zależności który termin upłynie później.</w:t>
      </w:r>
    </w:p>
    <w:p w:rsidR="00497CAE" w:rsidRPr="00CD3555" w:rsidRDefault="00497CAE" w:rsidP="00497CAE">
      <w:pPr>
        <w:numPr>
          <w:ilvl w:val="0"/>
          <w:numId w:val="45"/>
        </w:numPr>
        <w:suppressAutoHyphens/>
        <w:ind w:left="1083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w ramach gwarancji zobowiązuje się do bezpłatnego usuwania wszystkich awarii przedmiotu sprzedaży.</w:t>
      </w:r>
    </w:p>
    <w:p w:rsidR="00497CAE" w:rsidRPr="00CD3555" w:rsidRDefault="00497CAE" w:rsidP="00497CAE">
      <w:pPr>
        <w:tabs>
          <w:tab w:val="left" w:pos="5932"/>
        </w:tabs>
        <w:ind w:righ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  4.    Czas usunięcia awarii w okresie gwarancji:</w:t>
      </w:r>
      <w:r w:rsidRPr="00CD3555">
        <w:rPr>
          <w:rFonts w:ascii="Cambria" w:hAnsi="Cambria"/>
          <w:sz w:val="22"/>
          <w:szCs w:val="22"/>
        </w:rPr>
        <w:tab/>
      </w:r>
    </w:p>
    <w:p w:rsidR="00497CAE" w:rsidRPr="00CD3555" w:rsidRDefault="00497CAE" w:rsidP="00497CAE">
      <w:pPr>
        <w:numPr>
          <w:ilvl w:val="0"/>
          <w:numId w:val="46"/>
        </w:numPr>
        <w:suppressAutoHyphens/>
        <w:ind w:left="1440" w:hanging="426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do 72 godzin od zgłoszenia awarii przez Kupującego, jeżeli usunięcie awarii lub naprawa nie wymaga instalacji części zamiennych,</w:t>
      </w:r>
    </w:p>
    <w:p w:rsidR="00497CAE" w:rsidRPr="00CD3555" w:rsidRDefault="00497CAE" w:rsidP="00497CAE">
      <w:pPr>
        <w:numPr>
          <w:ilvl w:val="0"/>
          <w:numId w:val="46"/>
        </w:numPr>
        <w:suppressAutoHyphens/>
        <w:ind w:left="1440" w:hanging="426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do 7 dni roboczych od zgłoszenia awarii, jeżeli usunięcie awarii lub naprawa wymaga instalacji części zamiennych,</w:t>
      </w:r>
    </w:p>
    <w:p w:rsidR="00497CAE" w:rsidRPr="00CD3555" w:rsidRDefault="00497CAE" w:rsidP="00497CAE">
      <w:pPr>
        <w:numPr>
          <w:ilvl w:val="0"/>
          <w:numId w:val="46"/>
        </w:numPr>
        <w:suppressAutoHyphens/>
        <w:ind w:left="1418" w:hanging="425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powyższe terminy dotyczą dni roboczych pn. – pt. z wyłączeniem dni ustawowo wolnych od pracy,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w ramach gwarancji zobowiązuje się do natychmiastowego podjęcia interwencji w celu usunięcia awarii, nie później niż w ciągu 48 godzin po przyjęciu zgłoszenia awarii od Kupującego. Naprawa w ramach gwarancji będzie realizowana na miejscu u Kupującego lub w siedzibie Sprzedającego.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sytuacji gdy czas usunięcia awarii z przyczyn niezależnych od Sprzedającego przedłuży się ponad okres 7 dni roboczych Sprzedający o takiej sytuacji obowiązany jest niezwłocznie poinformować Kupującego, z uzasadnieniem i wskazaniem przewidywanego terminu zakończenia naprawy.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Każdorazowo termin gwarancji przedłuża się o czas przestoju urządzenia liczony w</w:t>
      </w:r>
      <w:r w:rsidR="00564957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dniach. Zapis dotyczy niesprawności sprzętu skutkującej brakiem możliwości jego eksploatacji.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Jako czas niesprawności uznaje się czas od momentu zgłoszenia awarii przez Kupującego do momentu przekazania w pełni sprawnego urządzenia użytkownikowi.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Dwie naprawy w okresie gwarancji dotyczące tego samego podzespołu lub elementu zobowiązują Sprzedającego do wymiany podzespołu lub elementu na nowy.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Sprzedający, w okresie gwarancji, na własny koszt i w uzgodnieniu z Kupującym, wykona przeglądy okresowe sprzętu będącego częścią przedmiotu zamówienia w ilości zalecanej przez producenta tego sprzętu oraz w ilości wymaganej przez obowiązujące przepisy prawa jednak nie mniejszej niż 1 raz w okresie gwarancji. Kupujący nie pokrywa żadnych kosztów związanych z przeglądem w tym kosztów dojazdu czy też kosztów części które są wymieniane w ramach przeglądu. Dopuszcza się możliwość zmiany w zakresie terminów i ilości przeglądów po uprzednich uzgodnieniach pomiędzy Sprzedającym a Kupującym. Ostatni przegląd gwarancyjny zostanie przeprowadzony w ostatnim miesiącu gwarancji.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ponosi odpowiedzialność cywilną za obrażenia osób i uszkodzenia sprzętu spowodowane zawinionym działaniem lub zaniechaniem obowiązków wynikających z niniejszej umowy bądź dobrej praktyki serwisowania sprzętu stanowiącego przedmiot sprzedaży.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Zgłoszenia awarii Kupujący dokonuje na numer fax ..................................... lub adres email ........................................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Do kontaktu ze Sprzedającym w ramach kontaktów serwisowo-gwarancyjnych upoważnieni są następujący pracownicy Kupującego:</w:t>
      </w:r>
    </w:p>
    <w:p w:rsidR="00497CAE" w:rsidRPr="00CD3555" w:rsidRDefault="00497CAE" w:rsidP="00497CAE">
      <w:pPr>
        <w:numPr>
          <w:ilvl w:val="0"/>
          <w:numId w:val="47"/>
        </w:numPr>
        <w:suppressAutoHyphens/>
        <w:jc w:val="both"/>
        <w:rPr>
          <w:rFonts w:ascii="Cambria" w:hAnsi="Cambria"/>
          <w:sz w:val="22"/>
          <w:szCs w:val="22"/>
          <w:lang w:val="de-DE"/>
        </w:rPr>
      </w:pPr>
      <w:r w:rsidRPr="00CD3555">
        <w:rPr>
          <w:rFonts w:ascii="Cambria" w:hAnsi="Cambria"/>
          <w:sz w:val="22"/>
          <w:szCs w:val="22"/>
          <w:lang w:val="de-DE"/>
        </w:rPr>
        <w:t xml:space="preserve">Pan Marcin </w:t>
      </w:r>
      <w:proofErr w:type="spellStart"/>
      <w:r w:rsidRPr="00CD3555">
        <w:rPr>
          <w:rFonts w:ascii="Cambria" w:hAnsi="Cambria"/>
          <w:sz w:val="22"/>
          <w:szCs w:val="22"/>
          <w:lang w:val="de-DE"/>
        </w:rPr>
        <w:t>Kolbuch</w:t>
      </w:r>
      <w:proofErr w:type="spellEnd"/>
      <w:r w:rsidRPr="00CD3555">
        <w:rPr>
          <w:rFonts w:ascii="Cambria" w:hAnsi="Cambria"/>
          <w:sz w:val="22"/>
          <w:szCs w:val="22"/>
          <w:lang w:val="de-DE"/>
        </w:rPr>
        <w:t xml:space="preserve"> – tel. 797590398, </w:t>
      </w:r>
      <w:proofErr w:type="spellStart"/>
      <w:r w:rsidRPr="00CD3555">
        <w:rPr>
          <w:rFonts w:ascii="Cambria" w:hAnsi="Cambria"/>
          <w:sz w:val="22"/>
          <w:szCs w:val="22"/>
          <w:lang w:val="de-DE"/>
        </w:rPr>
        <w:t>e-mail</w:t>
      </w:r>
      <w:proofErr w:type="spellEnd"/>
      <w:r w:rsidRPr="00CD3555">
        <w:rPr>
          <w:rFonts w:ascii="Cambria" w:hAnsi="Cambria"/>
          <w:sz w:val="22"/>
          <w:szCs w:val="22"/>
          <w:lang w:val="de-DE"/>
        </w:rPr>
        <w:t>: marcin.kolbuch@szpital-brzozow.pl.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przypadku gdy w wystawionej osobno karcie gwarancyjnej zapisy sprzeczne będą z zapisami w niniejszej umowie za wiążące uważa się zapisy umowy.</w:t>
      </w:r>
    </w:p>
    <w:p w:rsidR="00497CAE" w:rsidRPr="00CD3555" w:rsidRDefault="00497CAE" w:rsidP="00497CAE">
      <w:pPr>
        <w:numPr>
          <w:ilvl w:val="0"/>
          <w:numId w:val="37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okresie gwarancji Sprzedający zobowiązany będzie do zapewnienia aktualizacji do najnowszych wersji, dostarczonych w ramach przedmiotu zamówienia, programów komputerowych, w terminie 30 dni od dnia opublikowania aktualizacji lub nowej wersji, chyba że Sprzedający i Kupujący po opublikowaniu aktualizacji lub nowej wersji postanowią inaczej.</w:t>
      </w:r>
    </w:p>
    <w:p w:rsidR="00497CAE" w:rsidRPr="00CD3555" w:rsidRDefault="00497CAE" w:rsidP="00497CAE">
      <w:pPr>
        <w:ind w:left="1083"/>
        <w:jc w:val="both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6</w:t>
      </w: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Kupujący może odstąpić od umowy, jeżeli przy dokonywaniu odbioru sprzętu okaże się, że sprzęt dostarczony przez Sprzedającego, jest niezgodny z przedmiotem umowy.</w:t>
      </w:r>
    </w:p>
    <w:p w:rsidR="00497CAE" w:rsidRPr="00CD3555" w:rsidRDefault="00497CAE" w:rsidP="00497CAE">
      <w:pPr>
        <w:numPr>
          <w:ilvl w:val="0"/>
          <w:numId w:val="34"/>
        </w:numPr>
        <w:suppressAutoHyphens/>
        <w:ind w:left="1083" w:righ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Sprzedający zapłaci na rzecz Kupującego kary umowne w wypadku:</w:t>
      </w:r>
    </w:p>
    <w:p w:rsidR="00497CAE" w:rsidRPr="00CD3555" w:rsidRDefault="00497CAE" w:rsidP="00497CAE">
      <w:pPr>
        <w:numPr>
          <w:ilvl w:val="0"/>
          <w:numId w:val="38"/>
        </w:numPr>
        <w:suppressAutoHyphens/>
        <w:ind w:left="144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zwłoki w realizacji zobowiązań Sprzedawcy wynikających z niniejszej umowy – w wysokości 0,1 % wartości przedmiotu sprzedaży określonej w § 2 ust. 1 umowy, za każdy rozpoczęty dzień zwłoki,</w:t>
      </w:r>
    </w:p>
    <w:p w:rsidR="00497CAE" w:rsidRPr="00CD3555" w:rsidRDefault="00497CAE" w:rsidP="00497CAE">
      <w:pPr>
        <w:numPr>
          <w:ilvl w:val="0"/>
          <w:numId w:val="38"/>
        </w:numPr>
        <w:suppressAutoHyphens/>
        <w:ind w:left="144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niewykonania lub nienależytego wykonania przez Sprzedającego zobowiązań umownych określonych w § 5 niniejszej umowy – w wysokości 0,1 % wartości przedmiotu sprzedaży określonej w § 2 ust. 1 umowy, za każdy rozpoczęty dzień zwłoki,</w:t>
      </w:r>
    </w:p>
    <w:p w:rsidR="00497CAE" w:rsidRPr="00CD3555" w:rsidRDefault="00497CAE" w:rsidP="00497CAE">
      <w:pPr>
        <w:numPr>
          <w:ilvl w:val="0"/>
          <w:numId w:val="38"/>
        </w:numPr>
        <w:suppressAutoHyphens/>
        <w:ind w:left="1440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odstąpienia od umowy przez Kupującego, w szczególności z przyczyn określonych w § 6 ust. 1 umowy, Sprzedający zobowiązuje się zapłacić Kupującemu kare umowną w wysokości 10 % łącznej wartości przedmiotu sprzedaży, określonej w § 2 ust. 1 niniejszej umowy.</w:t>
      </w:r>
    </w:p>
    <w:p w:rsidR="00497CAE" w:rsidRPr="00CD3555" w:rsidRDefault="00497CAE" w:rsidP="00497CAE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Jeżeli szkoda rzeczywista będzie wyższa niż kara umowna, strony mogą być zobowiązane do zapłaty odszkodowania przekraczającego karę umowną na zasadach ogólnych.</w:t>
      </w:r>
    </w:p>
    <w:p w:rsidR="00497CAE" w:rsidRPr="00CD3555" w:rsidRDefault="00497CAE" w:rsidP="00497CAE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Kary określone w ust. 3 niniejszego paragrafu mogą być naliczone kumulatywnie. Odstąpienie od umowy przez Kupującego i naliczenie kary umownej z tego tytułu nie pozbawia Kupującego możliwości domagania się zapłaty Kar umownych naliczonych do dnia odstąpienia od umowy.</w:t>
      </w:r>
    </w:p>
    <w:p w:rsidR="00497CAE" w:rsidRPr="00CD3555" w:rsidRDefault="00497CAE" w:rsidP="00497CAE">
      <w:pPr>
        <w:numPr>
          <w:ilvl w:val="0"/>
          <w:numId w:val="34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Strony umowy ograniczają możliwość dochodzenia kar umownych do kwoty wynoszącej 20 % wartości brutto umowy. </w:t>
      </w:r>
    </w:p>
    <w:p w:rsidR="00497CAE" w:rsidRPr="00CD3555" w:rsidRDefault="00497CAE" w:rsidP="00497CAE">
      <w:pPr>
        <w:jc w:val="center"/>
        <w:rPr>
          <w:rFonts w:ascii="Cambria" w:hAnsi="Cambria"/>
          <w:i/>
          <w:sz w:val="22"/>
          <w:szCs w:val="22"/>
        </w:rPr>
      </w:pPr>
    </w:p>
    <w:p w:rsidR="00497CAE" w:rsidRPr="00CD3555" w:rsidRDefault="00497CAE" w:rsidP="00497CAE">
      <w:pPr>
        <w:jc w:val="center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§ 7</w:t>
      </w:r>
    </w:p>
    <w:p w:rsidR="00497CAE" w:rsidRPr="00CD3555" w:rsidRDefault="00497CAE" w:rsidP="00497CAE">
      <w:pPr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Wszelkie zmiany niniejszej umowy wymagają zgodnego oświadczenia stron umowy i</w:t>
      </w:r>
      <w:r w:rsidR="00564957">
        <w:rPr>
          <w:rFonts w:ascii="Cambria" w:hAnsi="Cambria"/>
          <w:sz w:val="22"/>
          <w:szCs w:val="22"/>
        </w:rPr>
        <w:t> </w:t>
      </w:r>
      <w:r w:rsidRPr="00CD3555">
        <w:rPr>
          <w:rFonts w:ascii="Cambria" w:hAnsi="Cambria"/>
          <w:sz w:val="22"/>
          <w:szCs w:val="22"/>
        </w:rPr>
        <w:t>formy pisemnej pod rygorem nieważności – przy czym zmiana osób do kontaktu ze strony Kupującego nie stanowi zmiany umowy i wymaga jedynie jednostronnego poinformowania Sprzedającego na piśmie o nowych osobach do kontaktu.</w:t>
      </w: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razie zwłoki w wykonaniu zamówienia Kupujący ma prawo odstąpić od umowy bez potrzeby udzielania dodatkowego terminu. Wyznaczenie przez Kupującego nowego terminu nie zwalnia Sprzedającego od obowiązku zapłaty kar umownych.</w:t>
      </w: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W razie wystąpienia istotnej zmiany okoliczności powodującej, że wykonanie umowy nie leży w interesie publicznym, czego nie można było przewidzieć w chwili zawarcia umowy, Kupujący może odstąpić od umowy w terminie 30 dni od powzięcia wiadomości o powyższych okolicznościach. W takim przypadku Sprzedający może jedynie żądać wynagrodzenia należnego mu z tytułu wykonanej części umowy.</w:t>
      </w: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przypadku jakiejkolwiek formy przekształcenia Kupującego wszystkie prawa i obowiązki Kupującego wynikające z niniejszej umowy przechodzą na podmiot będący aktualnym właścicielem przedmiotu umowy.</w:t>
      </w: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W sprawach nie unormowanych w umowie będą miały zastosowanie przepisy ustawy Prawo zamówień publicznych i Kodeksu Cywilnego.</w:t>
      </w: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Ewentualne spory powstałe w związku z realizacją umowy rozstrzygane będą przez Sąd właściwy dla siedziby Kupującego.</w:t>
      </w:r>
    </w:p>
    <w:p w:rsidR="00497CAE" w:rsidRPr="00CD3555" w:rsidRDefault="00497CAE" w:rsidP="00497CAE">
      <w:pPr>
        <w:numPr>
          <w:ilvl w:val="0"/>
          <w:numId w:val="35"/>
        </w:numPr>
        <w:suppressAutoHyphens/>
        <w:ind w:left="1083"/>
        <w:jc w:val="both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>Umowa została spisana w dwóch egzemplarzach, dwóch dla Kupującego i jednym dla Sprzedającego.</w:t>
      </w:r>
    </w:p>
    <w:p w:rsidR="00497CAE" w:rsidRPr="00CD3555" w:rsidRDefault="00497CAE" w:rsidP="00497CAE">
      <w:pPr>
        <w:rPr>
          <w:rFonts w:ascii="Cambria" w:hAnsi="Cambria"/>
          <w:b/>
          <w:sz w:val="22"/>
          <w:szCs w:val="22"/>
        </w:rPr>
      </w:pPr>
    </w:p>
    <w:p w:rsidR="00497CAE" w:rsidRPr="00CD3555" w:rsidRDefault="00497CAE" w:rsidP="00497CAE">
      <w:pPr>
        <w:rPr>
          <w:rFonts w:ascii="Cambria" w:hAnsi="Cambria"/>
          <w:b/>
          <w:sz w:val="22"/>
          <w:szCs w:val="22"/>
        </w:rPr>
      </w:pPr>
    </w:p>
    <w:p w:rsidR="00497CAE" w:rsidRPr="00CD3555" w:rsidRDefault="00497CAE" w:rsidP="00497CAE">
      <w:pPr>
        <w:rPr>
          <w:rFonts w:ascii="Cambria" w:hAnsi="Cambria"/>
          <w:b/>
          <w:sz w:val="22"/>
          <w:szCs w:val="22"/>
        </w:rPr>
      </w:pPr>
      <w:r w:rsidRPr="00CD3555">
        <w:rPr>
          <w:rFonts w:ascii="Cambria" w:hAnsi="Cambria"/>
          <w:b/>
          <w:sz w:val="22"/>
          <w:szCs w:val="22"/>
        </w:rPr>
        <w:t xml:space="preserve">         Kupujący                                                                                              </w:t>
      </w:r>
      <w:r w:rsidR="00564957">
        <w:rPr>
          <w:rFonts w:ascii="Cambria" w:hAnsi="Cambria"/>
          <w:b/>
          <w:sz w:val="22"/>
          <w:szCs w:val="22"/>
        </w:rPr>
        <w:t xml:space="preserve">                                 </w:t>
      </w:r>
      <w:r w:rsidRPr="00CD3555">
        <w:rPr>
          <w:rFonts w:ascii="Cambria" w:hAnsi="Cambria"/>
          <w:b/>
          <w:sz w:val="22"/>
          <w:szCs w:val="22"/>
        </w:rPr>
        <w:t xml:space="preserve">      Sprzedający</w:t>
      </w: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    </w:t>
      </w: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b/>
          <w:sz w:val="22"/>
          <w:szCs w:val="22"/>
        </w:rPr>
      </w:pPr>
      <w:r w:rsidRPr="00CD3555">
        <w:rPr>
          <w:rFonts w:ascii="Cambria" w:hAnsi="Cambria" w:cs="Calibri"/>
          <w:sz w:val="22"/>
          <w:szCs w:val="22"/>
        </w:rPr>
        <w:t xml:space="preserve">                       </w:t>
      </w:r>
      <w:r w:rsidRPr="00CD3555">
        <w:rPr>
          <w:rFonts w:ascii="Cambria" w:hAnsi="Cambria"/>
          <w:b/>
          <w:sz w:val="22"/>
          <w:szCs w:val="22"/>
        </w:rPr>
        <w:t xml:space="preserve">                                         </w:t>
      </w: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</w:t>
      </w: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497CAE" w:rsidRPr="00CD3555" w:rsidRDefault="00497CAE" w:rsidP="00497CAE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b/>
          <w:sz w:val="22"/>
          <w:szCs w:val="22"/>
        </w:rPr>
      </w:pPr>
      <w:r w:rsidRPr="00CD3555">
        <w:rPr>
          <w:rFonts w:ascii="Cambria" w:hAnsi="Cambria" w:cs="Calibri"/>
          <w:sz w:val="22"/>
          <w:szCs w:val="22"/>
        </w:rPr>
        <w:t xml:space="preserve">                       </w:t>
      </w:r>
      <w:r w:rsidRPr="00CD3555">
        <w:rPr>
          <w:rFonts w:ascii="Cambria" w:hAnsi="Cambria"/>
          <w:b/>
          <w:sz w:val="22"/>
          <w:szCs w:val="22"/>
        </w:rPr>
        <w:t xml:space="preserve">                                         </w:t>
      </w: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  <w:r w:rsidRPr="00CD3555">
        <w:rPr>
          <w:rFonts w:ascii="Cambria" w:hAnsi="Cambria"/>
          <w:sz w:val="22"/>
          <w:szCs w:val="22"/>
        </w:rPr>
        <w:t xml:space="preserve">        </w:t>
      </w: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p w:rsidR="00B1090B" w:rsidRPr="00CD3555" w:rsidRDefault="00B1090B" w:rsidP="00B1090B">
      <w:pPr>
        <w:pStyle w:val="Bezodstpw"/>
        <w:rPr>
          <w:rFonts w:ascii="Cambria" w:hAnsi="Cambria"/>
          <w:sz w:val="22"/>
          <w:szCs w:val="22"/>
        </w:rPr>
      </w:pPr>
    </w:p>
    <w:sectPr w:rsidR="00B1090B" w:rsidRPr="00CD3555" w:rsidSect="009462A0">
      <w:pgSz w:w="11906" w:h="16838"/>
      <w:pgMar w:top="1417" w:right="1417" w:bottom="1417" w:left="1417" w:header="426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018" w:rsidRDefault="00EE5018">
      <w:r>
        <w:separator/>
      </w:r>
    </w:p>
  </w:endnote>
  <w:endnote w:type="continuationSeparator" w:id="0">
    <w:p w:rsidR="00EE5018" w:rsidRDefault="00EE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B7" w:rsidRDefault="003413B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413B7" w:rsidRDefault="003413B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B7" w:rsidRPr="00CC222D" w:rsidRDefault="003413B7">
    <w:pPr>
      <w:pStyle w:val="Stopka"/>
      <w:jc w:val="right"/>
      <w:rPr>
        <w:rFonts w:ascii="Cambria" w:hAnsi="Cambria"/>
        <w:sz w:val="20"/>
        <w:szCs w:val="20"/>
      </w:rPr>
    </w:pPr>
    <w:r w:rsidRPr="00CC222D">
      <w:rPr>
        <w:rFonts w:ascii="Cambria" w:hAnsi="Cambria"/>
        <w:sz w:val="20"/>
        <w:szCs w:val="20"/>
      </w:rPr>
      <w:fldChar w:fldCharType="begin"/>
    </w:r>
    <w:r w:rsidRPr="00CC222D">
      <w:rPr>
        <w:rFonts w:ascii="Cambria" w:hAnsi="Cambria"/>
        <w:sz w:val="20"/>
        <w:szCs w:val="20"/>
      </w:rPr>
      <w:instrText>PAGE   \* MERGEFORMAT</w:instrText>
    </w:r>
    <w:r w:rsidRPr="00CC222D">
      <w:rPr>
        <w:rFonts w:ascii="Cambria" w:hAnsi="Cambria"/>
        <w:sz w:val="20"/>
        <w:szCs w:val="20"/>
      </w:rPr>
      <w:fldChar w:fldCharType="separate"/>
    </w:r>
    <w:r w:rsidR="00EE5018" w:rsidRPr="00EE5018">
      <w:rPr>
        <w:rFonts w:ascii="Cambria" w:hAnsi="Cambria"/>
        <w:noProof/>
        <w:sz w:val="20"/>
        <w:szCs w:val="20"/>
        <w:lang w:val="pl-PL"/>
      </w:rPr>
      <w:t>1</w:t>
    </w:r>
    <w:r w:rsidRPr="00CC222D">
      <w:rPr>
        <w:rFonts w:ascii="Cambria" w:hAnsi="Cambria"/>
        <w:sz w:val="20"/>
        <w:szCs w:val="20"/>
      </w:rPr>
      <w:fldChar w:fldCharType="end"/>
    </w:r>
  </w:p>
  <w:p w:rsidR="003413B7" w:rsidRDefault="003413B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018" w:rsidRDefault="00EE5018">
      <w:r>
        <w:separator/>
      </w:r>
    </w:p>
  </w:footnote>
  <w:footnote w:type="continuationSeparator" w:id="0">
    <w:p w:rsidR="00EE5018" w:rsidRDefault="00EE5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3B7" w:rsidRDefault="003413B7" w:rsidP="00E47F4A">
    <w:pPr>
      <w:pStyle w:val="Nagwek"/>
      <w:rPr>
        <w:rFonts w:ascii="Cambria" w:hAnsi="Cambria"/>
        <w:sz w:val="20"/>
        <w:szCs w:val="20"/>
      </w:rPr>
    </w:pPr>
    <w:bookmarkStart w:id="5" w:name="_Hlk530999824"/>
    <w:bookmarkStart w:id="6" w:name="_Hlk530999927"/>
    <w:bookmarkStart w:id="7" w:name="_Hlk530999928"/>
    <w:bookmarkStart w:id="8" w:name="_Hlk530999941"/>
    <w:bookmarkStart w:id="9" w:name="_Hlk530999942"/>
  </w:p>
  <w:p w:rsidR="003413B7" w:rsidRDefault="003413B7" w:rsidP="00E47F4A">
    <w:pPr>
      <w:pStyle w:val="Nagwek"/>
      <w:rPr>
        <w:rFonts w:ascii="Cambria" w:hAnsi="Cambria"/>
        <w:sz w:val="20"/>
        <w:szCs w:val="20"/>
      </w:rPr>
    </w:pPr>
  </w:p>
  <w:bookmarkEnd w:id="5"/>
  <w:bookmarkEnd w:id="6"/>
  <w:bookmarkEnd w:id="7"/>
  <w:bookmarkEnd w:id="8"/>
  <w:bookmarkEnd w:id="9"/>
  <w:p w:rsidR="003413B7" w:rsidRDefault="003413B7" w:rsidP="007B21AB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Znak sprawy:</w:t>
    </w:r>
    <w:r>
      <w:rPr>
        <w:rFonts w:ascii="Cambria" w:hAnsi="Cambria"/>
        <w:sz w:val="20"/>
        <w:szCs w:val="20"/>
        <w:lang w:val="pl-PL"/>
      </w:rPr>
      <w:t>SZSPOO.SZPiGM.3810/22/2022</w:t>
    </w:r>
    <w:r>
      <w:rPr>
        <w:rFonts w:ascii="Cambria" w:hAnsi="Cambria"/>
        <w:sz w:val="20"/>
        <w:szCs w:val="20"/>
      </w:rPr>
      <w:t xml:space="preserve"> </w:t>
    </w:r>
    <w:r>
      <w:rPr>
        <w:rFonts w:ascii="Cambria" w:hAnsi="Cambria" w:cs="Arial"/>
        <w:b/>
        <w:sz w:val="20"/>
      </w:rPr>
      <w:t xml:space="preserve">   </w:t>
    </w:r>
  </w:p>
  <w:p w:rsidR="003413B7" w:rsidRDefault="003413B7" w:rsidP="007B21AB">
    <w:pPr>
      <w:pStyle w:val="Nagwek"/>
      <w:rPr>
        <w:rFonts w:ascii="Cambria" w:hAnsi="Cambria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4" w15:restartNumberingAfterBreak="0">
    <w:nsid w:val="00000009"/>
    <w:multiLevelType w:val="singleLevel"/>
    <w:tmpl w:val="B92C4574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5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0"/>
    <w:multiLevelType w:val="singleLevel"/>
    <w:tmpl w:val="649AC80C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0"/>
        <w:szCs w:val="20"/>
      </w:rPr>
    </w:lvl>
  </w:abstractNum>
  <w:abstractNum w:abstractNumId="7" w15:restartNumberingAfterBreak="0">
    <w:nsid w:val="0000001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9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Cambria"/>
        <w:lang w:val="en-US"/>
      </w:rPr>
    </w:lvl>
  </w:abstractNum>
  <w:abstractNum w:abstractNumId="11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2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3" w15:restartNumberingAfterBreak="0">
    <w:nsid w:val="00000027"/>
    <w:multiLevelType w:val="multilevel"/>
    <w:tmpl w:val="030647A0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15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08E434D0"/>
    <w:multiLevelType w:val="hybridMultilevel"/>
    <w:tmpl w:val="C018CD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098D146D"/>
    <w:multiLevelType w:val="multilevel"/>
    <w:tmpl w:val="42C4D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0A300021"/>
    <w:multiLevelType w:val="hybridMultilevel"/>
    <w:tmpl w:val="7E02A986"/>
    <w:lvl w:ilvl="0" w:tplc="0FE4F43E">
      <w:start w:val="8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19" w15:restartNumberingAfterBreak="0">
    <w:nsid w:val="10292C24"/>
    <w:multiLevelType w:val="hybridMultilevel"/>
    <w:tmpl w:val="CFE4F5B6"/>
    <w:lvl w:ilvl="0" w:tplc="0B843E9A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1245824"/>
    <w:multiLevelType w:val="multilevel"/>
    <w:tmpl w:val="22DCD1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Arial" w:hint="default"/>
      </w:rPr>
    </w:lvl>
  </w:abstractNum>
  <w:abstractNum w:abstractNumId="21" w15:restartNumberingAfterBreak="0">
    <w:nsid w:val="126B49CE"/>
    <w:multiLevelType w:val="hybridMultilevel"/>
    <w:tmpl w:val="4A66A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29755E2"/>
    <w:multiLevelType w:val="hybridMultilevel"/>
    <w:tmpl w:val="A6965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4B5CDE"/>
    <w:multiLevelType w:val="multilevel"/>
    <w:tmpl w:val="EE30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4A40720"/>
    <w:multiLevelType w:val="hybridMultilevel"/>
    <w:tmpl w:val="0372A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26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196B5812"/>
    <w:multiLevelType w:val="multilevel"/>
    <w:tmpl w:val="F9DE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1DAE6612"/>
    <w:multiLevelType w:val="hybridMultilevel"/>
    <w:tmpl w:val="AB50C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32" w15:restartNumberingAfterBreak="0">
    <w:nsid w:val="21B973A1"/>
    <w:multiLevelType w:val="hybridMultilevel"/>
    <w:tmpl w:val="111CB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308D53C4"/>
    <w:multiLevelType w:val="multilevel"/>
    <w:tmpl w:val="B400F02E"/>
    <w:name w:val="WW8Num19222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5FD66C0"/>
    <w:multiLevelType w:val="hybridMultilevel"/>
    <w:tmpl w:val="3C0E70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972123B"/>
    <w:multiLevelType w:val="multilevel"/>
    <w:tmpl w:val="C3CE5132"/>
    <w:lvl w:ilvl="0">
      <w:start w:val="1"/>
      <w:numFmt w:val="lowerLetter"/>
      <w:lvlText w:val="%1)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3C6D68D1"/>
    <w:multiLevelType w:val="hybridMultilevel"/>
    <w:tmpl w:val="831EA244"/>
    <w:lvl w:ilvl="0" w:tplc="04150017">
      <w:start w:val="1"/>
      <w:numFmt w:val="lowerLetter"/>
      <w:lvlText w:val="%1)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FE6F2F"/>
    <w:multiLevelType w:val="multilevel"/>
    <w:tmpl w:val="4FFE2EC8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4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F2A5B"/>
    <w:multiLevelType w:val="hybridMultilevel"/>
    <w:tmpl w:val="5EF69420"/>
    <w:lvl w:ilvl="0" w:tplc="04150011">
      <w:start w:val="1"/>
      <w:numFmt w:val="decimal"/>
      <w:lvlText w:val="%1)"/>
      <w:lvlJc w:val="left"/>
      <w:pPr>
        <w:ind w:left="3960" w:hanging="360"/>
      </w:p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5" w15:restartNumberingAfterBreak="0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6945560"/>
    <w:multiLevelType w:val="multilevel"/>
    <w:tmpl w:val="D07CD53C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eastAsia="Trebuchet MS" w:hAnsi="Cambria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48" w15:restartNumberingAfterBreak="0">
    <w:nsid w:val="4A0A1F75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D6553B6"/>
    <w:multiLevelType w:val="hybridMultilevel"/>
    <w:tmpl w:val="F5A8D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 w15:restartNumberingAfterBreak="0">
    <w:nsid w:val="53407C9D"/>
    <w:multiLevelType w:val="multilevel"/>
    <w:tmpl w:val="E0A6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548D697B"/>
    <w:multiLevelType w:val="multilevel"/>
    <w:tmpl w:val="E966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55F67D9B"/>
    <w:multiLevelType w:val="multilevel"/>
    <w:tmpl w:val="0B46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579B0EF9"/>
    <w:multiLevelType w:val="hybridMultilevel"/>
    <w:tmpl w:val="F926F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6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7" w15:restartNumberingAfterBreak="0">
    <w:nsid w:val="5C2658D5"/>
    <w:multiLevelType w:val="hybridMultilevel"/>
    <w:tmpl w:val="44AC10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5D025E30"/>
    <w:multiLevelType w:val="hybridMultilevel"/>
    <w:tmpl w:val="CBF2B98E"/>
    <w:lvl w:ilvl="0" w:tplc="152ED158">
      <w:start w:val="20"/>
      <w:numFmt w:val="upperRoman"/>
      <w:lvlText w:val="%1."/>
      <w:lvlJc w:val="left"/>
      <w:pPr>
        <w:ind w:left="424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04" w:hanging="360"/>
      </w:pPr>
    </w:lvl>
    <w:lvl w:ilvl="2" w:tplc="0415001B" w:tentative="1">
      <w:start w:val="1"/>
      <w:numFmt w:val="lowerRoman"/>
      <w:lvlText w:val="%3."/>
      <w:lvlJc w:val="right"/>
      <w:pPr>
        <w:ind w:left="5324" w:hanging="180"/>
      </w:pPr>
    </w:lvl>
    <w:lvl w:ilvl="3" w:tplc="0415000F" w:tentative="1">
      <w:start w:val="1"/>
      <w:numFmt w:val="decimal"/>
      <w:lvlText w:val="%4."/>
      <w:lvlJc w:val="left"/>
      <w:pPr>
        <w:ind w:left="6044" w:hanging="360"/>
      </w:pPr>
    </w:lvl>
    <w:lvl w:ilvl="4" w:tplc="04150019" w:tentative="1">
      <w:start w:val="1"/>
      <w:numFmt w:val="lowerLetter"/>
      <w:lvlText w:val="%5."/>
      <w:lvlJc w:val="left"/>
      <w:pPr>
        <w:ind w:left="6764" w:hanging="360"/>
      </w:pPr>
    </w:lvl>
    <w:lvl w:ilvl="5" w:tplc="0415001B" w:tentative="1">
      <w:start w:val="1"/>
      <w:numFmt w:val="lowerRoman"/>
      <w:lvlText w:val="%6."/>
      <w:lvlJc w:val="right"/>
      <w:pPr>
        <w:ind w:left="7484" w:hanging="180"/>
      </w:pPr>
    </w:lvl>
    <w:lvl w:ilvl="6" w:tplc="0415000F" w:tentative="1">
      <w:start w:val="1"/>
      <w:numFmt w:val="decimal"/>
      <w:lvlText w:val="%7."/>
      <w:lvlJc w:val="left"/>
      <w:pPr>
        <w:ind w:left="8204" w:hanging="360"/>
      </w:pPr>
    </w:lvl>
    <w:lvl w:ilvl="7" w:tplc="04150019" w:tentative="1">
      <w:start w:val="1"/>
      <w:numFmt w:val="lowerLetter"/>
      <w:lvlText w:val="%8."/>
      <w:lvlJc w:val="left"/>
      <w:pPr>
        <w:ind w:left="8924" w:hanging="360"/>
      </w:pPr>
    </w:lvl>
    <w:lvl w:ilvl="8" w:tplc="0415001B" w:tentative="1">
      <w:start w:val="1"/>
      <w:numFmt w:val="lowerRoman"/>
      <w:lvlText w:val="%9."/>
      <w:lvlJc w:val="right"/>
      <w:pPr>
        <w:ind w:left="9644" w:hanging="180"/>
      </w:pPr>
    </w:lvl>
  </w:abstractNum>
  <w:abstractNum w:abstractNumId="59" w15:restartNumberingAfterBreak="0">
    <w:nsid w:val="5EC03D82"/>
    <w:multiLevelType w:val="hybridMultilevel"/>
    <w:tmpl w:val="37AA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5F19F7"/>
    <w:multiLevelType w:val="hybridMultilevel"/>
    <w:tmpl w:val="24F66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7F0AEB"/>
    <w:multiLevelType w:val="multilevel"/>
    <w:tmpl w:val="CA68B33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3835B28"/>
    <w:multiLevelType w:val="hybridMultilevel"/>
    <w:tmpl w:val="61209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49A231D"/>
    <w:multiLevelType w:val="hybridMultilevel"/>
    <w:tmpl w:val="5CC4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6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 w15:restartNumberingAfterBreak="0">
    <w:nsid w:val="6E9F1885"/>
    <w:multiLevelType w:val="multilevel"/>
    <w:tmpl w:val="AFD06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6F4A4441"/>
    <w:multiLevelType w:val="hybridMultilevel"/>
    <w:tmpl w:val="8D6E2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FCC2311"/>
    <w:multiLevelType w:val="hybridMultilevel"/>
    <w:tmpl w:val="3782D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23A6FA9"/>
    <w:multiLevelType w:val="hybridMultilevel"/>
    <w:tmpl w:val="F59ABDD6"/>
    <w:name w:val="WW8Num19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71B084D"/>
    <w:multiLevelType w:val="multilevel"/>
    <w:tmpl w:val="96DAA11A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2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9"/>
      <w:numFmt w:val="lowerLetter"/>
      <w:lvlText w:val="%6)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73" w15:restartNumberingAfterBreak="0">
    <w:nsid w:val="775F4B24"/>
    <w:multiLevelType w:val="multilevel"/>
    <w:tmpl w:val="64D0DDB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76F34E9"/>
    <w:multiLevelType w:val="hybridMultilevel"/>
    <w:tmpl w:val="06D6A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9DE0937"/>
    <w:multiLevelType w:val="hybridMultilevel"/>
    <w:tmpl w:val="84C888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7A46107C"/>
    <w:multiLevelType w:val="multilevel"/>
    <w:tmpl w:val="58BA3A4E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7C5C1E05"/>
    <w:multiLevelType w:val="hybridMultilevel"/>
    <w:tmpl w:val="A08CC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2"/>
  </w:num>
  <w:num w:numId="2">
    <w:abstractNumId w:val="3"/>
  </w:num>
  <w:num w:numId="3">
    <w:abstractNumId w:val="65"/>
  </w:num>
  <w:num w:numId="4">
    <w:abstractNumId w:val="55"/>
    <w:lvlOverride w:ilvl="0">
      <w:lvl w:ilvl="0">
        <w:start w:val="1"/>
        <w:numFmt w:val="decimal"/>
        <w:lvlText w:val="%1)"/>
        <w:lvlJc w:val="left"/>
        <w:rPr>
          <w:rFonts w:ascii="Cambria Math" w:eastAsia="Times New Roman" w:hAnsi="Cambria Math" w:cs="Arial"/>
          <w:b w:val="0"/>
          <w:i w:val="0"/>
          <w:color w:val="000000"/>
          <w:sz w:val="20"/>
          <w:szCs w:val="20"/>
        </w:rPr>
      </w:lvl>
    </w:lvlOverride>
  </w:num>
  <w:num w:numId="5">
    <w:abstractNumId w:val="20"/>
  </w:num>
  <w:num w:numId="6">
    <w:abstractNumId w:val="57"/>
  </w:num>
  <w:num w:numId="7">
    <w:abstractNumId w:val="64"/>
  </w:num>
  <w:num w:numId="8">
    <w:abstractNumId w:val="61"/>
  </w:num>
  <w:num w:numId="9">
    <w:abstractNumId w:val="45"/>
  </w:num>
  <w:num w:numId="10">
    <w:abstractNumId w:val="76"/>
  </w:num>
  <w:num w:numId="11">
    <w:abstractNumId w:val="38"/>
  </w:num>
  <w:num w:numId="12">
    <w:abstractNumId w:val="73"/>
  </w:num>
  <w:num w:numId="13">
    <w:abstractNumId w:val="40"/>
  </w:num>
  <w:num w:numId="14">
    <w:abstractNumId w:val="46"/>
  </w:num>
  <w:num w:numId="15">
    <w:abstractNumId w:val="44"/>
  </w:num>
  <w:num w:numId="16">
    <w:abstractNumId w:val="37"/>
  </w:num>
  <w:num w:numId="17">
    <w:abstractNumId w:val="75"/>
  </w:num>
  <w:num w:numId="18">
    <w:abstractNumId w:val="17"/>
  </w:num>
  <w:num w:numId="19">
    <w:abstractNumId w:val="48"/>
  </w:num>
  <w:num w:numId="20">
    <w:abstractNumId w:val="6"/>
  </w:num>
  <w:num w:numId="21">
    <w:abstractNumId w:val="7"/>
  </w:num>
  <w:num w:numId="22">
    <w:abstractNumId w:val="5"/>
  </w:num>
  <w:num w:numId="23">
    <w:abstractNumId w:val="30"/>
  </w:num>
  <w:num w:numId="24">
    <w:abstractNumId w:val="15"/>
  </w:num>
  <w:num w:numId="25">
    <w:abstractNumId w:val="39"/>
  </w:num>
  <w:num w:numId="26">
    <w:abstractNumId w:val="18"/>
  </w:num>
  <w:num w:numId="27">
    <w:abstractNumId w:val="35"/>
  </w:num>
  <w:num w:numId="28">
    <w:abstractNumId w:val="68"/>
  </w:num>
  <w:num w:numId="29">
    <w:abstractNumId w:val="16"/>
  </w:num>
  <w:num w:numId="30">
    <w:abstractNumId w:val="33"/>
  </w:num>
  <w:num w:numId="31">
    <w:abstractNumId w:val="21"/>
  </w:num>
  <w:num w:numId="32">
    <w:abstractNumId w:val="74"/>
  </w:num>
  <w:num w:numId="33">
    <w:abstractNumId w:val="19"/>
  </w:num>
  <w:num w:numId="34">
    <w:abstractNumId w:val="26"/>
  </w:num>
  <w:num w:numId="35">
    <w:abstractNumId w:val="49"/>
  </w:num>
  <w:num w:numId="36">
    <w:abstractNumId w:val="41"/>
  </w:num>
  <w:num w:numId="37">
    <w:abstractNumId w:val="71"/>
  </w:num>
  <w:num w:numId="38">
    <w:abstractNumId w:val="31"/>
  </w:num>
  <w:num w:numId="39">
    <w:abstractNumId w:val="58"/>
  </w:num>
  <w:num w:numId="40">
    <w:abstractNumId w:val="50"/>
  </w:num>
  <w:num w:numId="41">
    <w:abstractNumId w:val="24"/>
  </w:num>
  <w:num w:numId="42">
    <w:abstractNumId w:val="69"/>
  </w:num>
  <w:num w:numId="4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</w:num>
  <w:num w:numId="45">
    <w:abstractNumId w:val="34"/>
  </w:num>
  <w:num w:numId="46">
    <w:abstractNumId w:val="25"/>
  </w:num>
  <w:num w:numId="47">
    <w:abstractNumId w:val="29"/>
  </w:num>
  <w:num w:numId="4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</w:num>
  <w:num w:numId="50">
    <w:abstractNumId w:val="32"/>
  </w:num>
  <w:num w:numId="51">
    <w:abstractNumId w:val="54"/>
  </w:num>
  <w:num w:numId="52">
    <w:abstractNumId w:val="63"/>
  </w:num>
  <w:num w:numId="53">
    <w:abstractNumId w:val="60"/>
  </w:num>
  <w:num w:numId="54">
    <w:abstractNumId w:val="62"/>
  </w:num>
  <w:num w:numId="55">
    <w:abstractNumId w:val="53"/>
  </w:num>
  <w:num w:numId="56">
    <w:abstractNumId w:val="51"/>
  </w:num>
  <w:num w:numId="57">
    <w:abstractNumId w:val="52"/>
  </w:num>
  <w:num w:numId="58">
    <w:abstractNumId w:val="27"/>
  </w:num>
  <w:num w:numId="59">
    <w:abstractNumId w:val="67"/>
  </w:num>
  <w:num w:numId="60">
    <w:abstractNumId w:val="23"/>
  </w:num>
  <w:num w:numId="61">
    <w:abstractNumId w:val="22"/>
  </w:num>
  <w:num w:numId="62">
    <w:abstractNumId w:val="77"/>
  </w:num>
  <w:num w:numId="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347E"/>
    <w:rsid w:val="00005154"/>
    <w:rsid w:val="0000622B"/>
    <w:rsid w:val="000065EB"/>
    <w:rsid w:val="0000665F"/>
    <w:rsid w:val="000066DD"/>
    <w:rsid w:val="00006898"/>
    <w:rsid w:val="00006D71"/>
    <w:rsid w:val="00007AF7"/>
    <w:rsid w:val="00007CBC"/>
    <w:rsid w:val="000102C3"/>
    <w:rsid w:val="00010A2B"/>
    <w:rsid w:val="0001195B"/>
    <w:rsid w:val="000128DB"/>
    <w:rsid w:val="000143E6"/>
    <w:rsid w:val="00014591"/>
    <w:rsid w:val="00014E5F"/>
    <w:rsid w:val="00016876"/>
    <w:rsid w:val="00020C53"/>
    <w:rsid w:val="000231AC"/>
    <w:rsid w:val="000239D4"/>
    <w:rsid w:val="00023F47"/>
    <w:rsid w:val="00024437"/>
    <w:rsid w:val="00025401"/>
    <w:rsid w:val="00025659"/>
    <w:rsid w:val="00026E3B"/>
    <w:rsid w:val="00027826"/>
    <w:rsid w:val="00027A9D"/>
    <w:rsid w:val="00027CE9"/>
    <w:rsid w:val="000323DE"/>
    <w:rsid w:val="00033513"/>
    <w:rsid w:val="00033E37"/>
    <w:rsid w:val="000352B6"/>
    <w:rsid w:val="00035DBC"/>
    <w:rsid w:val="0003703F"/>
    <w:rsid w:val="000379F7"/>
    <w:rsid w:val="000408B8"/>
    <w:rsid w:val="00041617"/>
    <w:rsid w:val="00042263"/>
    <w:rsid w:val="00042B17"/>
    <w:rsid w:val="00043DFF"/>
    <w:rsid w:val="0004419F"/>
    <w:rsid w:val="00044B6B"/>
    <w:rsid w:val="00046BB9"/>
    <w:rsid w:val="00047EF2"/>
    <w:rsid w:val="000508DD"/>
    <w:rsid w:val="00051E57"/>
    <w:rsid w:val="000534AF"/>
    <w:rsid w:val="0005412E"/>
    <w:rsid w:val="00054199"/>
    <w:rsid w:val="0005487F"/>
    <w:rsid w:val="00054BF5"/>
    <w:rsid w:val="0005523A"/>
    <w:rsid w:val="00055851"/>
    <w:rsid w:val="00057FB0"/>
    <w:rsid w:val="00060D92"/>
    <w:rsid w:val="0006172F"/>
    <w:rsid w:val="00061F88"/>
    <w:rsid w:val="00063849"/>
    <w:rsid w:val="00064D9F"/>
    <w:rsid w:val="00065717"/>
    <w:rsid w:val="00066E10"/>
    <w:rsid w:val="00067389"/>
    <w:rsid w:val="000675E7"/>
    <w:rsid w:val="00067A8B"/>
    <w:rsid w:val="00070743"/>
    <w:rsid w:val="00071D82"/>
    <w:rsid w:val="00071F01"/>
    <w:rsid w:val="000726CE"/>
    <w:rsid w:val="00075847"/>
    <w:rsid w:val="0007653A"/>
    <w:rsid w:val="00077A2A"/>
    <w:rsid w:val="00080D85"/>
    <w:rsid w:val="00080E73"/>
    <w:rsid w:val="00081E04"/>
    <w:rsid w:val="00081EF7"/>
    <w:rsid w:val="00082B52"/>
    <w:rsid w:val="00084151"/>
    <w:rsid w:val="000858B3"/>
    <w:rsid w:val="000858C1"/>
    <w:rsid w:val="00085CD9"/>
    <w:rsid w:val="00085EAA"/>
    <w:rsid w:val="000870C5"/>
    <w:rsid w:val="000902D9"/>
    <w:rsid w:val="00090A82"/>
    <w:rsid w:val="00090EAC"/>
    <w:rsid w:val="00093EDF"/>
    <w:rsid w:val="0009607E"/>
    <w:rsid w:val="000970DD"/>
    <w:rsid w:val="000A0528"/>
    <w:rsid w:val="000A0539"/>
    <w:rsid w:val="000A1435"/>
    <w:rsid w:val="000A1940"/>
    <w:rsid w:val="000A1981"/>
    <w:rsid w:val="000A27ED"/>
    <w:rsid w:val="000A30DC"/>
    <w:rsid w:val="000A3BB7"/>
    <w:rsid w:val="000A46EE"/>
    <w:rsid w:val="000A55CA"/>
    <w:rsid w:val="000A660B"/>
    <w:rsid w:val="000A7925"/>
    <w:rsid w:val="000A7932"/>
    <w:rsid w:val="000B0B94"/>
    <w:rsid w:val="000B0BD7"/>
    <w:rsid w:val="000B0FF6"/>
    <w:rsid w:val="000B1EDF"/>
    <w:rsid w:val="000B2658"/>
    <w:rsid w:val="000B2EE7"/>
    <w:rsid w:val="000B30AD"/>
    <w:rsid w:val="000B37AC"/>
    <w:rsid w:val="000B3FF9"/>
    <w:rsid w:val="000B62BE"/>
    <w:rsid w:val="000B68AE"/>
    <w:rsid w:val="000B7726"/>
    <w:rsid w:val="000C152C"/>
    <w:rsid w:val="000C1FE3"/>
    <w:rsid w:val="000C3646"/>
    <w:rsid w:val="000C5498"/>
    <w:rsid w:val="000C71F9"/>
    <w:rsid w:val="000C7737"/>
    <w:rsid w:val="000D0AD6"/>
    <w:rsid w:val="000D0AF3"/>
    <w:rsid w:val="000D2D21"/>
    <w:rsid w:val="000D31F9"/>
    <w:rsid w:val="000D40FD"/>
    <w:rsid w:val="000D6556"/>
    <w:rsid w:val="000D6D5C"/>
    <w:rsid w:val="000E05B9"/>
    <w:rsid w:val="000E3107"/>
    <w:rsid w:val="000E3BDB"/>
    <w:rsid w:val="000E3E42"/>
    <w:rsid w:val="000E4E2A"/>
    <w:rsid w:val="000E522B"/>
    <w:rsid w:val="000E7F53"/>
    <w:rsid w:val="000F01F6"/>
    <w:rsid w:val="000F1E5A"/>
    <w:rsid w:val="000F2110"/>
    <w:rsid w:val="000F2308"/>
    <w:rsid w:val="000F37A4"/>
    <w:rsid w:val="000F37DA"/>
    <w:rsid w:val="000F6341"/>
    <w:rsid w:val="000F7159"/>
    <w:rsid w:val="000F7C21"/>
    <w:rsid w:val="001003DB"/>
    <w:rsid w:val="001024F2"/>
    <w:rsid w:val="00102744"/>
    <w:rsid w:val="0010294D"/>
    <w:rsid w:val="00102A85"/>
    <w:rsid w:val="00102C0C"/>
    <w:rsid w:val="00103155"/>
    <w:rsid w:val="001033F9"/>
    <w:rsid w:val="00104F56"/>
    <w:rsid w:val="001054D9"/>
    <w:rsid w:val="001058D3"/>
    <w:rsid w:val="00107451"/>
    <w:rsid w:val="00110287"/>
    <w:rsid w:val="001109E2"/>
    <w:rsid w:val="0011102C"/>
    <w:rsid w:val="0011237B"/>
    <w:rsid w:val="00112636"/>
    <w:rsid w:val="00114AAA"/>
    <w:rsid w:val="00114EE9"/>
    <w:rsid w:val="001155BD"/>
    <w:rsid w:val="001160E1"/>
    <w:rsid w:val="00116CDD"/>
    <w:rsid w:val="001201D6"/>
    <w:rsid w:val="001218E1"/>
    <w:rsid w:val="001218FB"/>
    <w:rsid w:val="00122276"/>
    <w:rsid w:val="001239A0"/>
    <w:rsid w:val="00124732"/>
    <w:rsid w:val="00124E14"/>
    <w:rsid w:val="001265A8"/>
    <w:rsid w:val="00126A93"/>
    <w:rsid w:val="00126E65"/>
    <w:rsid w:val="001271CE"/>
    <w:rsid w:val="00127AC1"/>
    <w:rsid w:val="00127CDF"/>
    <w:rsid w:val="00130DC6"/>
    <w:rsid w:val="00131262"/>
    <w:rsid w:val="0013178C"/>
    <w:rsid w:val="00131AE4"/>
    <w:rsid w:val="00131C88"/>
    <w:rsid w:val="00133B36"/>
    <w:rsid w:val="00134702"/>
    <w:rsid w:val="0013470A"/>
    <w:rsid w:val="001357B0"/>
    <w:rsid w:val="00135BB5"/>
    <w:rsid w:val="00136003"/>
    <w:rsid w:val="00136C5B"/>
    <w:rsid w:val="00136D09"/>
    <w:rsid w:val="001374D5"/>
    <w:rsid w:val="00137870"/>
    <w:rsid w:val="00137C22"/>
    <w:rsid w:val="001405D1"/>
    <w:rsid w:val="00140C68"/>
    <w:rsid w:val="00140DF0"/>
    <w:rsid w:val="00141A16"/>
    <w:rsid w:val="00141F58"/>
    <w:rsid w:val="00142498"/>
    <w:rsid w:val="001429E9"/>
    <w:rsid w:val="00142F0E"/>
    <w:rsid w:val="00143610"/>
    <w:rsid w:val="0014366A"/>
    <w:rsid w:val="00143AB3"/>
    <w:rsid w:val="00143B0D"/>
    <w:rsid w:val="00143E91"/>
    <w:rsid w:val="0014449D"/>
    <w:rsid w:val="00144BA8"/>
    <w:rsid w:val="00145F79"/>
    <w:rsid w:val="00146024"/>
    <w:rsid w:val="0014707D"/>
    <w:rsid w:val="00147A43"/>
    <w:rsid w:val="00150791"/>
    <w:rsid w:val="00150D07"/>
    <w:rsid w:val="00151D41"/>
    <w:rsid w:val="0015347D"/>
    <w:rsid w:val="00154AD3"/>
    <w:rsid w:val="00155D56"/>
    <w:rsid w:val="00156304"/>
    <w:rsid w:val="001568FB"/>
    <w:rsid w:val="00156E0C"/>
    <w:rsid w:val="00156F11"/>
    <w:rsid w:val="00157704"/>
    <w:rsid w:val="0016212F"/>
    <w:rsid w:val="001622AF"/>
    <w:rsid w:val="00162505"/>
    <w:rsid w:val="00162560"/>
    <w:rsid w:val="00163062"/>
    <w:rsid w:val="0016386E"/>
    <w:rsid w:val="00164F38"/>
    <w:rsid w:val="00165D29"/>
    <w:rsid w:val="00166A01"/>
    <w:rsid w:val="001720B9"/>
    <w:rsid w:val="00172714"/>
    <w:rsid w:val="00172F48"/>
    <w:rsid w:val="0017416A"/>
    <w:rsid w:val="00174344"/>
    <w:rsid w:val="00174747"/>
    <w:rsid w:val="00180D33"/>
    <w:rsid w:val="00181631"/>
    <w:rsid w:val="001816EE"/>
    <w:rsid w:val="00181A5D"/>
    <w:rsid w:val="001827F2"/>
    <w:rsid w:val="001846C8"/>
    <w:rsid w:val="00184DB1"/>
    <w:rsid w:val="001850ED"/>
    <w:rsid w:val="00185AD1"/>
    <w:rsid w:val="0018611C"/>
    <w:rsid w:val="00186411"/>
    <w:rsid w:val="001866AD"/>
    <w:rsid w:val="00186D2F"/>
    <w:rsid w:val="00186F98"/>
    <w:rsid w:val="00191641"/>
    <w:rsid w:val="00191FF7"/>
    <w:rsid w:val="00192C7B"/>
    <w:rsid w:val="00194797"/>
    <w:rsid w:val="0019498B"/>
    <w:rsid w:val="00194CF3"/>
    <w:rsid w:val="00195488"/>
    <w:rsid w:val="00197122"/>
    <w:rsid w:val="0019740A"/>
    <w:rsid w:val="0019763C"/>
    <w:rsid w:val="001979DB"/>
    <w:rsid w:val="00197E3D"/>
    <w:rsid w:val="001A1942"/>
    <w:rsid w:val="001A2BA6"/>
    <w:rsid w:val="001A3641"/>
    <w:rsid w:val="001A3B10"/>
    <w:rsid w:val="001A47CE"/>
    <w:rsid w:val="001A4C70"/>
    <w:rsid w:val="001A4E88"/>
    <w:rsid w:val="001A5611"/>
    <w:rsid w:val="001A575D"/>
    <w:rsid w:val="001A5F1E"/>
    <w:rsid w:val="001A75B2"/>
    <w:rsid w:val="001B000A"/>
    <w:rsid w:val="001B1081"/>
    <w:rsid w:val="001B1EA4"/>
    <w:rsid w:val="001B2011"/>
    <w:rsid w:val="001B3135"/>
    <w:rsid w:val="001B32D4"/>
    <w:rsid w:val="001B3F58"/>
    <w:rsid w:val="001B4D3A"/>
    <w:rsid w:val="001B5DC5"/>
    <w:rsid w:val="001B6080"/>
    <w:rsid w:val="001B65FF"/>
    <w:rsid w:val="001B7A68"/>
    <w:rsid w:val="001C040E"/>
    <w:rsid w:val="001C12C8"/>
    <w:rsid w:val="001C213A"/>
    <w:rsid w:val="001C256F"/>
    <w:rsid w:val="001C2F27"/>
    <w:rsid w:val="001C33AC"/>
    <w:rsid w:val="001C3C1E"/>
    <w:rsid w:val="001C43F3"/>
    <w:rsid w:val="001C4E52"/>
    <w:rsid w:val="001C5510"/>
    <w:rsid w:val="001C67DA"/>
    <w:rsid w:val="001C6A57"/>
    <w:rsid w:val="001C7926"/>
    <w:rsid w:val="001C7C3F"/>
    <w:rsid w:val="001C7C5A"/>
    <w:rsid w:val="001D03B2"/>
    <w:rsid w:val="001D32DE"/>
    <w:rsid w:val="001D6CF9"/>
    <w:rsid w:val="001E041C"/>
    <w:rsid w:val="001E13BE"/>
    <w:rsid w:val="001E16C8"/>
    <w:rsid w:val="001E1AD3"/>
    <w:rsid w:val="001E2809"/>
    <w:rsid w:val="001E302B"/>
    <w:rsid w:val="001E319E"/>
    <w:rsid w:val="001E328B"/>
    <w:rsid w:val="001E48D3"/>
    <w:rsid w:val="001E4DFF"/>
    <w:rsid w:val="001E5B85"/>
    <w:rsid w:val="001E6C02"/>
    <w:rsid w:val="001E6F19"/>
    <w:rsid w:val="001F0589"/>
    <w:rsid w:val="001F1545"/>
    <w:rsid w:val="001F1C7C"/>
    <w:rsid w:val="001F32C8"/>
    <w:rsid w:val="001F3802"/>
    <w:rsid w:val="001F4F39"/>
    <w:rsid w:val="001F4FD3"/>
    <w:rsid w:val="001F516F"/>
    <w:rsid w:val="001F520E"/>
    <w:rsid w:val="001F5E05"/>
    <w:rsid w:val="001F60E2"/>
    <w:rsid w:val="001F6522"/>
    <w:rsid w:val="001F668C"/>
    <w:rsid w:val="001F6710"/>
    <w:rsid w:val="001F6ECF"/>
    <w:rsid w:val="001F7A7A"/>
    <w:rsid w:val="0020063A"/>
    <w:rsid w:val="002007EC"/>
    <w:rsid w:val="002009F0"/>
    <w:rsid w:val="00200BA2"/>
    <w:rsid w:val="00201143"/>
    <w:rsid w:val="002013CA"/>
    <w:rsid w:val="002017E3"/>
    <w:rsid w:val="00201F0D"/>
    <w:rsid w:val="0020288A"/>
    <w:rsid w:val="00204600"/>
    <w:rsid w:val="00205194"/>
    <w:rsid w:val="00206EC2"/>
    <w:rsid w:val="002100C2"/>
    <w:rsid w:val="00211D44"/>
    <w:rsid w:val="0021225A"/>
    <w:rsid w:val="00213968"/>
    <w:rsid w:val="00217D7F"/>
    <w:rsid w:val="00220C98"/>
    <w:rsid w:val="0022237D"/>
    <w:rsid w:val="002232E2"/>
    <w:rsid w:val="00223750"/>
    <w:rsid w:val="00223B7B"/>
    <w:rsid w:val="0022435A"/>
    <w:rsid w:val="0022488F"/>
    <w:rsid w:val="002248A3"/>
    <w:rsid w:val="00224C77"/>
    <w:rsid w:val="00225324"/>
    <w:rsid w:val="00225AA9"/>
    <w:rsid w:val="00226424"/>
    <w:rsid w:val="00227E39"/>
    <w:rsid w:val="002300B2"/>
    <w:rsid w:val="002304DC"/>
    <w:rsid w:val="00231BBE"/>
    <w:rsid w:val="002330D7"/>
    <w:rsid w:val="00233770"/>
    <w:rsid w:val="00233EA3"/>
    <w:rsid w:val="002344B2"/>
    <w:rsid w:val="00235435"/>
    <w:rsid w:val="0023642F"/>
    <w:rsid w:val="002379F6"/>
    <w:rsid w:val="0024138D"/>
    <w:rsid w:val="00241C6C"/>
    <w:rsid w:val="00243818"/>
    <w:rsid w:val="00243E3A"/>
    <w:rsid w:val="00243F5A"/>
    <w:rsid w:val="0024453F"/>
    <w:rsid w:val="002447F6"/>
    <w:rsid w:val="00246909"/>
    <w:rsid w:val="00246A11"/>
    <w:rsid w:val="0025041A"/>
    <w:rsid w:val="00252051"/>
    <w:rsid w:val="002526DF"/>
    <w:rsid w:val="002541CE"/>
    <w:rsid w:val="00254667"/>
    <w:rsid w:val="00254BC5"/>
    <w:rsid w:val="00255734"/>
    <w:rsid w:val="00256EDD"/>
    <w:rsid w:val="00257369"/>
    <w:rsid w:val="00260D7D"/>
    <w:rsid w:val="00261B89"/>
    <w:rsid w:val="00263DC4"/>
    <w:rsid w:val="002649E6"/>
    <w:rsid w:val="0026568F"/>
    <w:rsid w:val="00265CFD"/>
    <w:rsid w:val="0026706B"/>
    <w:rsid w:val="002678AB"/>
    <w:rsid w:val="00271D38"/>
    <w:rsid w:val="002726E9"/>
    <w:rsid w:val="00272E2B"/>
    <w:rsid w:val="002731AD"/>
    <w:rsid w:val="002731B0"/>
    <w:rsid w:val="00273300"/>
    <w:rsid w:val="00276CA0"/>
    <w:rsid w:val="00276FBB"/>
    <w:rsid w:val="002814D4"/>
    <w:rsid w:val="0028157B"/>
    <w:rsid w:val="002828FE"/>
    <w:rsid w:val="00282BD7"/>
    <w:rsid w:val="002837ED"/>
    <w:rsid w:val="00283ED5"/>
    <w:rsid w:val="0028426D"/>
    <w:rsid w:val="00284B31"/>
    <w:rsid w:val="00285261"/>
    <w:rsid w:val="002854E6"/>
    <w:rsid w:val="002902F4"/>
    <w:rsid w:val="00290A13"/>
    <w:rsid w:val="002914DF"/>
    <w:rsid w:val="00291719"/>
    <w:rsid w:val="00291C88"/>
    <w:rsid w:val="00293A3D"/>
    <w:rsid w:val="002948D5"/>
    <w:rsid w:val="00294EBC"/>
    <w:rsid w:val="002953C0"/>
    <w:rsid w:val="00296305"/>
    <w:rsid w:val="002A201E"/>
    <w:rsid w:val="002A2237"/>
    <w:rsid w:val="002A2640"/>
    <w:rsid w:val="002A2CC6"/>
    <w:rsid w:val="002A3682"/>
    <w:rsid w:val="002A3B30"/>
    <w:rsid w:val="002A4751"/>
    <w:rsid w:val="002A4C80"/>
    <w:rsid w:val="002A4CEF"/>
    <w:rsid w:val="002A5876"/>
    <w:rsid w:val="002A6879"/>
    <w:rsid w:val="002A6F94"/>
    <w:rsid w:val="002A7F4E"/>
    <w:rsid w:val="002A7F7C"/>
    <w:rsid w:val="002B2FCF"/>
    <w:rsid w:val="002B3578"/>
    <w:rsid w:val="002B3682"/>
    <w:rsid w:val="002B3C67"/>
    <w:rsid w:val="002B6740"/>
    <w:rsid w:val="002C05FC"/>
    <w:rsid w:val="002C0BDC"/>
    <w:rsid w:val="002C2605"/>
    <w:rsid w:val="002C49D9"/>
    <w:rsid w:val="002C6B65"/>
    <w:rsid w:val="002C6F90"/>
    <w:rsid w:val="002C75A5"/>
    <w:rsid w:val="002D24F9"/>
    <w:rsid w:val="002D2B30"/>
    <w:rsid w:val="002D4B0F"/>
    <w:rsid w:val="002D4E75"/>
    <w:rsid w:val="002D5F39"/>
    <w:rsid w:val="002D645D"/>
    <w:rsid w:val="002D67E0"/>
    <w:rsid w:val="002D6BEA"/>
    <w:rsid w:val="002D70D6"/>
    <w:rsid w:val="002D74BE"/>
    <w:rsid w:val="002D7AED"/>
    <w:rsid w:val="002D7FD7"/>
    <w:rsid w:val="002E0A89"/>
    <w:rsid w:val="002E0D60"/>
    <w:rsid w:val="002E224F"/>
    <w:rsid w:val="002E234F"/>
    <w:rsid w:val="002E2E7D"/>
    <w:rsid w:val="002E5EDF"/>
    <w:rsid w:val="002F0291"/>
    <w:rsid w:val="002F1247"/>
    <w:rsid w:val="002F16D6"/>
    <w:rsid w:val="002F26C4"/>
    <w:rsid w:val="002F3400"/>
    <w:rsid w:val="002F42EB"/>
    <w:rsid w:val="002F49F5"/>
    <w:rsid w:val="002F51A0"/>
    <w:rsid w:val="002F6FC2"/>
    <w:rsid w:val="002F79CA"/>
    <w:rsid w:val="002F7AC9"/>
    <w:rsid w:val="00300CE7"/>
    <w:rsid w:val="00302515"/>
    <w:rsid w:val="00302624"/>
    <w:rsid w:val="00302B07"/>
    <w:rsid w:val="00304FBF"/>
    <w:rsid w:val="003051A1"/>
    <w:rsid w:val="003062AC"/>
    <w:rsid w:val="00306AEB"/>
    <w:rsid w:val="00307A10"/>
    <w:rsid w:val="00310A34"/>
    <w:rsid w:val="00312AD4"/>
    <w:rsid w:val="0031370D"/>
    <w:rsid w:val="00313888"/>
    <w:rsid w:val="00315029"/>
    <w:rsid w:val="00315155"/>
    <w:rsid w:val="00315240"/>
    <w:rsid w:val="003161B8"/>
    <w:rsid w:val="003168C7"/>
    <w:rsid w:val="00320DC8"/>
    <w:rsid w:val="00324C9E"/>
    <w:rsid w:val="00324D29"/>
    <w:rsid w:val="00325720"/>
    <w:rsid w:val="00325B44"/>
    <w:rsid w:val="00326E0A"/>
    <w:rsid w:val="003273CC"/>
    <w:rsid w:val="00330A77"/>
    <w:rsid w:val="003315B9"/>
    <w:rsid w:val="0033195F"/>
    <w:rsid w:val="00331D6C"/>
    <w:rsid w:val="00331DD6"/>
    <w:rsid w:val="0033364D"/>
    <w:rsid w:val="00333E3F"/>
    <w:rsid w:val="00333F61"/>
    <w:rsid w:val="00334999"/>
    <w:rsid w:val="00335276"/>
    <w:rsid w:val="00336369"/>
    <w:rsid w:val="0033745F"/>
    <w:rsid w:val="003374E1"/>
    <w:rsid w:val="00341028"/>
    <w:rsid w:val="003413B7"/>
    <w:rsid w:val="003415A9"/>
    <w:rsid w:val="00341DF1"/>
    <w:rsid w:val="003429D7"/>
    <w:rsid w:val="00343424"/>
    <w:rsid w:val="00344FEF"/>
    <w:rsid w:val="00345D7E"/>
    <w:rsid w:val="00350282"/>
    <w:rsid w:val="003508E4"/>
    <w:rsid w:val="00350AC1"/>
    <w:rsid w:val="00351E47"/>
    <w:rsid w:val="00353E34"/>
    <w:rsid w:val="00354735"/>
    <w:rsid w:val="00356071"/>
    <w:rsid w:val="003600E2"/>
    <w:rsid w:val="00360407"/>
    <w:rsid w:val="00361467"/>
    <w:rsid w:val="00361CFA"/>
    <w:rsid w:val="00361DC2"/>
    <w:rsid w:val="00361E63"/>
    <w:rsid w:val="00362B68"/>
    <w:rsid w:val="00362C90"/>
    <w:rsid w:val="00362CD7"/>
    <w:rsid w:val="00362E2B"/>
    <w:rsid w:val="00363AF3"/>
    <w:rsid w:val="00363E4A"/>
    <w:rsid w:val="0036405B"/>
    <w:rsid w:val="00364983"/>
    <w:rsid w:val="00364AEE"/>
    <w:rsid w:val="00365834"/>
    <w:rsid w:val="00366612"/>
    <w:rsid w:val="00366630"/>
    <w:rsid w:val="003668E8"/>
    <w:rsid w:val="0036703F"/>
    <w:rsid w:val="00367880"/>
    <w:rsid w:val="00367A44"/>
    <w:rsid w:val="003717FF"/>
    <w:rsid w:val="00371B1F"/>
    <w:rsid w:val="003772DF"/>
    <w:rsid w:val="00377689"/>
    <w:rsid w:val="00377783"/>
    <w:rsid w:val="003809D8"/>
    <w:rsid w:val="00380E01"/>
    <w:rsid w:val="00381512"/>
    <w:rsid w:val="00381AA1"/>
    <w:rsid w:val="00382285"/>
    <w:rsid w:val="003822DC"/>
    <w:rsid w:val="00382504"/>
    <w:rsid w:val="0038355F"/>
    <w:rsid w:val="00383D3C"/>
    <w:rsid w:val="003849D3"/>
    <w:rsid w:val="00384D76"/>
    <w:rsid w:val="00385274"/>
    <w:rsid w:val="00386C8E"/>
    <w:rsid w:val="00387243"/>
    <w:rsid w:val="00390516"/>
    <w:rsid w:val="003909CA"/>
    <w:rsid w:val="00390F20"/>
    <w:rsid w:val="00392B0F"/>
    <w:rsid w:val="00392B43"/>
    <w:rsid w:val="00392F4F"/>
    <w:rsid w:val="00394CB7"/>
    <w:rsid w:val="00396AE5"/>
    <w:rsid w:val="00396B4D"/>
    <w:rsid w:val="003A0974"/>
    <w:rsid w:val="003A1A6D"/>
    <w:rsid w:val="003A21AC"/>
    <w:rsid w:val="003A2551"/>
    <w:rsid w:val="003A2B03"/>
    <w:rsid w:val="003A38C0"/>
    <w:rsid w:val="003A4190"/>
    <w:rsid w:val="003A41B1"/>
    <w:rsid w:val="003A4919"/>
    <w:rsid w:val="003A4DC1"/>
    <w:rsid w:val="003A55CF"/>
    <w:rsid w:val="003A5A9D"/>
    <w:rsid w:val="003A5E55"/>
    <w:rsid w:val="003A77F1"/>
    <w:rsid w:val="003B0A57"/>
    <w:rsid w:val="003B13A9"/>
    <w:rsid w:val="003B2410"/>
    <w:rsid w:val="003B348E"/>
    <w:rsid w:val="003B3B9F"/>
    <w:rsid w:val="003B41BE"/>
    <w:rsid w:val="003B6F73"/>
    <w:rsid w:val="003B72DB"/>
    <w:rsid w:val="003C015E"/>
    <w:rsid w:val="003C1B8C"/>
    <w:rsid w:val="003C48F1"/>
    <w:rsid w:val="003C4A44"/>
    <w:rsid w:val="003C4B19"/>
    <w:rsid w:val="003C5008"/>
    <w:rsid w:val="003C659A"/>
    <w:rsid w:val="003C7514"/>
    <w:rsid w:val="003D1863"/>
    <w:rsid w:val="003D1ED1"/>
    <w:rsid w:val="003D1FB1"/>
    <w:rsid w:val="003D4FCB"/>
    <w:rsid w:val="003D5CB1"/>
    <w:rsid w:val="003D736E"/>
    <w:rsid w:val="003E0A2A"/>
    <w:rsid w:val="003E175A"/>
    <w:rsid w:val="003E175F"/>
    <w:rsid w:val="003E194C"/>
    <w:rsid w:val="003E1CB8"/>
    <w:rsid w:val="003E3CB3"/>
    <w:rsid w:val="003E464A"/>
    <w:rsid w:val="003E46A7"/>
    <w:rsid w:val="003E476E"/>
    <w:rsid w:val="003E5B49"/>
    <w:rsid w:val="003E6466"/>
    <w:rsid w:val="003E719D"/>
    <w:rsid w:val="003E7944"/>
    <w:rsid w:val="003F0396"/>
    <w:rsid w:val="003F0669"/>
    <w:rsid w:val="003F3E9E"/>
    <w:rsid w:val="003F49E2"/>
    <w:rsid w:val="003F4FEC"/>
    <w:rsid w:val="003F503B"/>
    <w:rsid w:val="003F5826"/>
    <w:rsid w:val="003F5C0C"/>
    <w:rsid w:val="003F60D2"/>
    <w:rsid w:val="00400735"/>
    <w:rsid w:val="00402C4C"/>
    <w:rsid w:val="00402EC5"/>
    <w:rsid w:val="004039E4"/>
    <w:rsid w:val="00404595"/>
    <w:rsid w:val="00405505"/>
    <w:rsid w:val="004060A5"/>
    <w:rsid w:val="0040660A"/>
    <w:rsid w:val="00406856"/>
    <w:rsid w:val="004078EE"/>
    <w:rsid w:val="00410D38"/>
    <w:rsid w:val="00410D59"/>
    <w:rsid w:val="0041151C"/>
    <w:rsid w:val="004123F1"/>
    <w:rsid w:val="00412B9C"/>
    <w:rsid w:val="0041331B"/>
    <w:rsid w:val="0041389E"/>
    <w:rsid w:val="0041442A"/>
    <w:rsid w:val="00414CF9"/>
    <w:rsid w:val="00415198"/>
    <w:rsid w:val="00415736"/>
    <w:rsid w:val="004166A7"/>
    <w:rsid w:val="00420580"/>
    <w:rsid w:val="00422FC5"/>
    <w:rsid w:val="00423457"/>
    <w:rsid w:val="0042388A"/>
    <w:rsid w:val="00423BC5"/>
    <w:rsid w:val="004245B7"/>
    <w:rsid w:val="00424BC3"/>
    <w:rsid w:val="00426CB9"/>
    <w:rsid w:val="00427742"/>
    <w:rsid w:val="00427A12"/>
    <w:rsid w:val="0043096A"/>
    <w:rsid w:val="0043289B"/>
    <w:rsid w:val="0043320E"/>
    <w:rsid w:val="00436078"/>
    <w:rsid w:val="00436EA3"/>
    <w:rsid w:val="00436F25"/>
    <w:rsid w:val="00437C20"/>
    <w:rsid w:val="00437C42"/>
    <w:rsid w:val="004409ED"/>
    <w:rsid w:val="0044326C"/>
    <w:rsid w:val="00443740"/>
    <w:rsid w:val="00443744"/>
    <w:rsid w:val="0044374E"/>
    <w:rsid w:val="00443B60"/>
    <w:rsid w:val="0044434A"/>
    <w:rsid w:val="00445639"/>
    <w:rsid w:val="00446E5C"/>
    <w:rsid w:val="004500AA"/>
    <w:rsid w:val="004501D1"/>
    <w:rsid w:val="00450C37"/>
    <w:rsid w:val="004511A1"/>
    <w:rsid w:val="004513F5"/>
    <w:rsid w:val="0045165D"/>
    <w:rsid w:val="004519E7"/>
    <w:rsid w:val="004538F2"/>
    <w:rsid w:val="0045619C"/>
    <w:rsid w:val="004569A9"/>
    <w:rsid w:val="004569B4"/>
    <w:rsid w:val="00456AA6"/>
    <w:rsid w:val="00460E98"/>
    <w:rsid w:val="00460EBC"/>
    <w:rsid w:val="0046111F"/>
    <w:rsid w:val="004617BB"/>
    <w:rsid w:val="00461C1B"/>
    <w:rsid w:val="00462A4F"/>
    <w:rsid w:val="004639B5"/>
    <w:rsid w:val="00464809"/>
    <w:rsid w:val="0047062C"/>
    <w:rsid w:val="00471694"/>
    <w:rsid w:val="00474280"/>
    <w:rsid w:val="00475DFF"/>
    <w:rsid w:val="004760E3"/>
    <w:rsid w:val="00476298"/>
    <w:rsid w:val="004778DB"/>
    <w:rsid w:val="00477ADD"/>
    <w:rsid w:val="004801B0"/>
    <w:rsid w:val="00480382"/>
    <w:rsid w:val="00480774"/>
    <w:rsid w:val="004810D5"/>
    <w:rsid w:val="0048210C"/>
    <w:rsid w:val="004825FF"/>
    <w:rsid w:val="00482FC6"/>
    <w:rsid w:val="00483B12"/>
    <w:rsid w:val="00484A5A"/>
    <w:rsid w:val="00485B52"/>
    <w:rsid w:val="00486B38"/>
    <w:rsid w:val="00487409"/>
    <w:rsid w:val="004877C4"/>
    <w:rsid w:val="00487839"/>
    <w:rsid w:val="00490F36"/>
    <w:rsid w:val="00491D29"/>
    <w:rsid w:val="00491D62"/>
    <w:rsid w:val="004934C5"/>
    <w:rsid w:val="0049390B"/>
    <w:rsid w:val="00494A82"/>
    <w:rsid w:val="00494BF8"/>
    <w:rsid w:val="0049543B"/>
    <w:rsid w:val="00495D24"/>
    <w:rsid w:val="0049686E"/>
    <w:rsid w:val="00497282"/>
    <w:rsid w:val="00497BD0"/>
    <w:rsid w:val="00497CAE"/>
    <w:rsid w:val="004A0838"/>
    <w:rsid w:val="004A1963"/>
    <w:rsid w:val="004A2FBC"/>
    <w:rsid w:val="004A37BF"/>
    <w:rsid w:val="004A50BC"/>
    <w:rsid w:val="004A57A5"/>
    <w:rsid w:val="004A731F"/>
    <w:rsid w:val="004A76EB"/>
    <w:rsid w:val="004A7E36"/>
    <w:rsid w:val="004B0CB7"/>
    <w:rsid w:val="004B0FE2"/>
    <w:rsid w:val="004B3243"/>
    <w:rsid w:val="004B3464"/>
    <w:rsid w:val="004B461E"/>
    <w:rsid w:val="004B4E2B"/>
    <w:rsid w:val="004B50F0"/>
    <w:rsid w:val="004B53E1"/>
    <w:rsid w:val="004B5569"/>
    <w:rsid w:val="004B5913"/>
    <w:rsid w:val="004C0C45"/>
    <w:rsid w:val="004C1036"/>
    <w:rsid w:val="004C10D6"/>
    <w:rsid w:val="004C1D3F"/>
    <w:rsid w:val="004C23C1"/>
    <w:rsid w:val="004C2620"/>
    <w:rsid w:val="004C36F9"/>
    <w:rsid w:val="004C4FE4"/>
    <w:rsid w:val="004C52C0"/>
    <w:rsid w:val="004C6EE4"/>
    <w:rsid w:val="004C6FE0"/>
    <w:rsid w:val="004C6FFE"/>
    <w:rsid w:val="004C719B"/>
    <w:rsid w:val="004D1189"/>
    <w:rsid w:val="004D455D"/>
    <w:rsid w:val="004D4CCE"/>
    <w:rsid w:val="004D63E9"/>
    <w:rsid w:val="004D75B4"/>
    <w:rsid w:val="004D7938"/>
    <w:rsid w:val="004D7C69"/>
    <w:rsid w:val="004E17DC"/>
    <w:rsid w:val="004E3410"/>
    <w:rsid w:val="004E4827"/>
    <w:rsid w:val="004E4C1E"/>
    <w:rsid w:val="004E5DD6"/>
    <w:rsid w:val="004E6D1D"/>
    <w:rsid w:val="004E7F21"/>
    <w:rsid w:val="004E7F7A"/>
    <w:rsid w:val="004F1B19"/>
    <w:rsid w:val="004F1DB6"/>
    <w:rsid w:val="004F2F7E"/>
    <w:rsid w:val="004F31B5"/>
    <w:rsid w:val="004F35BE"/>
    <w:rsid w:val="004F4AC8"/>
    <w:rsid w:val="004F755C"/>
    <w:rsid w:val="00501BDA"/>
    <w:rsid w:val="00501D6C"/>
    <w:rsid w:val="005038D7"/>
    <w:rsid w:val="00503A20"/>
    <w:rsid w:val="00503D6D"/>
    <w:rsid w:val="00504F00"/>
    <w:rsid w:val="005067C8"/>
    <w:rsid w:val="00510327"/>
    <w:rsid w:val="00511CAF"/>
    <w:rsid w:val="00511D6F"/>
    <w:rsid w:val="005127C5"/>
    <w:rsid w:val="005128AA"/>
    <w:rsid w:val="005131C0"/>
    <w:rsid w:val="00514091"/>
    <w:rsid w:val="005140D4"/>
    <w:rsid w:val="00515C54"/>
    <w:rsid w:val="00515E60"/>
    <w:rsid w:val="00516000"/>
    <w:rsid w:val="0051628C"/>
    <w:rsid w:val="00516445"/>
    <w:rsid w:val="0051672A"/>
    <w:rsid w:val="0051755C"/>
    <w:rsid w:val="00517B38"/>
    <w:rsid w:val="00522BE4"/>
    <w:rsid w:val="00523174"/>
    <w:rsid w:val="00527D82"/>
    <w:rsid w:val="005315A2"/>
    <w:rsid w:val="00532191"/>
    <w:rsid w:val="005327E3"/>
    <w:rsid w:val="00532C85"/>
    <w:rsid w:val="00532D41"/>
    <w:rsid w:val="00532DC9"/>
    <w:rsid w:val="00532FC3"/>
    <w:rsid w:val="00534E6E"/>
    <w:rsid w:val="00535B3B"/>
    <w:rsid w:val="0053641C"/>
    <w:rsid w:val="00537301"/>
    <w:rsid w:val="00537A0E"/>
    <w:rsid w:val="00537FBF"/>
    <w:rsid w:val="005414B2"/>
    <w:rsid w:val="0054161F"/>
    <w:rsid w:val="00541932"/>
    <w:rsid w:val="0054224E"/>
    <w:rsid w:val="00545BD7"/>
    <w:rsid w:val="00546BDE"/>
    <w:rsid w:val="00546FE9"/>
    <w:rsid w:val="00547FC3"/>
    <w:rsid w:val="00550837"/>
    <w:rsid w:val="00550A26"/>
    <w:rsid w:val="0055188B"/>
    <w:rsid w:val="00551AB1"/>
    <w:rsid w:val="005520C9"/>
    <w:rsid w:val="005522C9"/>
    <w:rsid w:val="00552CB7"/>
    <w:rsid w:val="00553673"/>
    <w:rsid w:val="00553D81"/>
    <w:rsid w:val="005545B3"/>
    <w:rsid w:val="0055474D"/>
    <w:rsid w:val="005548F0"/>
    <w:rsid w:val="00554CFC"/>
    <w:rsid w:val="0055512B"/>
    <w:rsid w:val="005551C9"/>
    <w:rsid w:val="005564F7"/>
    <w:rsid w:val="005578DF"/>
    <w:rsid w:val="00562ABE"/>
    <w:rsid w:val="005630E8"/>
    <w:rsid w:val="0056359E"/>
    <w:rsid w:val="00563C92"/>
    <w:rsid w:val="00564049"/>
    <w:rsid w:val="005640E5"/>
    <w:rsid w:val="00564957"/>
    <w:rsid w:val="00564ED6"/>
    <w:rsid w:val="0056591F"/>
    <w:rsid w:val="00565F2E"/>
    <w:rsid w:val="005679E6"/>
    <w:rsid w:val="005703C1"/>
    <w:rsid w:val="00571358"/>
    <w:rsid w:val="005724C6"/>
    <w:rsid w:val="00572CE9"/>
    <w:rsid w:val="00573061"/>
    <w:rsid w:val="0057348E"/>
    <w:rsid w:val="0057425C"/>
    <w:rsid w:val="005748ED"/>
    <w:rsid w:val="00574A55"/>
    <w:rsid w:val="0057644B"/>
    <w:rsid w:val="0057670A"/>
    <w:rsid w:val="00576C74"/>
    <w:rsid w:val="00577205"/>
    <w:rsid w:val="00577FC4"/>
    <w:rsid w:val="00580642"/>
    <w:rsid w:val="00580CA3"/>
    <w:rsid w:val="00581CA3"/>
    <w:rsid w:val="00582308"/>
    <w:rsid w:val="00582873"/>
    <w:rsid w:val="00582B04"/>
    <w:rsid w:val="00582D56"/>
    <w:rsid w:val="0058413A"/>
    <w:rsid w:val="005843BF"/>
    <w:rsid w:val="00584AA0"/>
    <w:rsid w:val="00584C78"/>
    <w:rsid w:val="005855B2"/>
    <w:rsid w:val="00586F80"/>
    <w:rsid w:val="00590EC3"/>
    <w:rsid w:val="005916C5"/>
    <w:rsid w:val="00591EB3"/>
    <w:rsid w:val="005921A0"/>
    <w:rsid w:val="00592FE4"/>
    <w:rsid w:val="00593ACF"/>
    <w:rsid w:val="00595F14"/>
    <w:rsid w:val="005962B3"/>
    <w:rsid w:val="00596C55"/>
    <w:rsid w:val="00597283"/>
    <w:rsid w:val="005A1915"/>
    <w:rsid w:val="005A22D9"/>
    <w:rsid w:val="005A252A"/>
    <w:rsid w:val="005A2EB9"/>
    <w:rsid w:val="005A3AF6"/>
    <w:rsid w:val="005A4EF6"/>
    <w:rsid w:val="005A5834"/>
    <w:rsid w:val="005A61D5"/>
    <w:rsid w:val="005A6779"/>
    <w:rsid w:val="005A71A4"/>
    <w:rsid w:val="005A7D9C"/>
    <w:rsid w:val="005B02F7"/>
    <w:rsid w:val="005B1C65"/>
    <w:rsid w:val="005B2EB4"/>
    <w:rsid w:val="005B4A45"/>
    <w:rsid w:val="005B588A"/>
    <w:rsid w:val="005B6825"/>
    <w:rsid w:val="005B767F"/>
    <w:rsid w:val="005B7C57"/>
    <w:rsid w:val="005B7E90"/>
    <w:rsid w:val="005C01B4"/>
    <w:rsid w:val="005C02F8"/>
    <w:rsid w:val="005C13F5"/>
    <w:rsid w:val="005C1C2E"/>
    <w:rsid w:val="005C21F0"/>
    <w:rsid w:val="005C22E7"/>
    <w:rsid w:val="005C2468"/>
    <w:rsid w:val="005C292A"/>
    <w:rsid w:val="005C2B74"/>
    <w:rsid w:val="005C3566"/>
    <w:rsid w:val="005C52B4"/>
    <w:rsid w:val="005C621F"/>
    <w:rsid w:val="005C6C83"/>
    <w:rsid w:val="005C74D9"/>
    <w:rsid w:val="005D0B54"/>
    <w:rsid w:val="005D3010"/>
    <w:rsid w:val="005D30B1"/>
    <w:rsid w:val="005D34BD"/>
    <w:rsid w:val="005D352B"/>
    <w:rsid w:val="005D3855"/>
    <w:rsid w:val="005D3E53"/>
    <w:rsid w:val="005D49B2"/>
    <w:rsid w:val="005D4F33"/>
    <w:rsid w:val="005D53A5"/>
    <w:rsid w:val="005D5699"/>
    <w:rsid w:val="005D77AB"/>
    <w:rsid w:val="005E0641"/>
    <w:rsid w:val="005E0EA4"/>
    <w:rsid w:val="005E109B"/>
    <w:rsid w:val="005E1B4E"/>
    <w:rsid w:val="005E25BB"/>
    <w:rsid w:val="005E3A67"/>
    <w:rsid w:val="005E4747"/>
    <w:rsid w:val="005E4E25"/>
    <w:rsid w:val="005E646B"/>
    <w:rsid w:val="005E73FC"/>
    <w:rsid w:val="005E7D44"/>
    <w:rsid w:val="005E7D7E"/>
    <w:rsid w:val="005F1AB8"/>
    <w:rsid w:val="005F239C"/>
    <w:rsid w:val="005F245F"/>
    <w:rsid w:val="005F248D"/>
    <w:rsid w:val="005F3C52"/>
    <w:rsid w:val="005F3E61"/>
    <w:rsid w:val="005F4472"/>
    <w:rsid w:val="005F51FC"/>
    <w:rsid w:val="005F53FF"/>
    <w:rsid w:val="005F6111"/>
    <w:rsid w:val="005F6BC4"/>
    <w:rsid w:val="00601F95"/>
    <w:rsid w:val="00601FA4"/>
    <w:rsid w:val="006020D6"/>
    <w:rsid w:val="00602546"/>
    <w:rsid w:val="00603A8F"/>
    <w:rsid w:val="00603EB9"/>
    <w:rsid w:val="006040B1"/>
    <w:rsid w:val="006042A2"/>
    <w:rsid w:val="00604514"/>
    <w:rsid w:val="00605579"/>
    <w:rsid w:val="00606796"/>
    <w:rsid w:val="00606915"/>
    <w:rsid w:val="00607529"/>
    <w:rsid w:val="00607E94"/>
    <w:rsid w:val="00613DD3"/>
    <w:rsid w:val="006146D9"/>
    <w:rsid w:val="0061501C"/>
    <w:rsid w:val="00616593"/>
    <w:rsid w:val="00616AEE"/>
    <w:rsid w:val="00617F25"/>
    <w:rsid w:val="0062040F"/>
    <w:rsid w:val="00620FE0"/>
    <w:rsid w:val="006230E3"/>
    <w:rsid w:val="006235C3"/>
    <w:rsid w:val="00623DBA"/>
    <w:rsid w:val="006248A3"/>
    <w:rsid w:val="0062780F"/>
    <w:rsid w:val="00627D28"/>
    <w:rsid w:val="00631F41"/>
    <w:rsid w:val="00633A07"/>
    <w:rsid w:val="00633F9C"/>
    <w:rsid w:val="006403EC"/>
    <w:rsid w:val="00641351"/>
    <w:rsid w:val="00641360"/>
    <w:rsid w:val="00642664"/>
    <w:rsid w:val="006440B0"/>
    <w:rsid w:val="00644938"/>
    <w:rsid w:val="00645158"/>
    <w:rsid w:val="0064532E"/>
    <w:rsid w:val="006518B2"/>
    <w:rsid w:val="006519B5"/>
    <w:rsid w:val="006524E0"/>
    <w:rsid w:val="00652ADE"/>
    <w:rsid w:val="0065381F"/>
    <w:rsid w:val="006542AE"/>
    <w:rsid w:val="006547C2"/>
    <w:rsid w:val="00655384"/>
    <w:rsid w:val="00657045"/>
    <w:rsid w:val="006575DF"/>
    <w:rsid w:val="00661160"/>
    <w:rsid w:val="006615B0"/>
    <w:rsid w:val="0066323E"/>
    <w:rsid w:val="006640B8"/>
    <w:rsid w:val="00664AC0"/>
    <w:rsid w:val="00664BD3"/>
    <w:rsid w:val="00664C29"/>
    <w:rsid w:val="006651DD"/>
    <w:rsid w:val="0066528F"/>
    <w:rsid w:val="00665345"/>
    <w:rsid w:val="00667D80"/>
    <w:rsid w:val="00667F63"/>
    <w:rsid w:val="00670104"/>
    <w:rsid w:val="006701F1"/>
    <w:rsid w:val="006704B7"/>
    <w:rsid w:val="006705DF"/>
    <w:rsid w:val="00671330"/>
    <w:rsid w:val="006719BD"/>
    <w:rsid w:val="00671DD0"/>
    <w:rsid w:val="00672FAA"/>
    <w:rsid w:val="00674C94"/>
    <w:rsid w:val="00674F35"/>
    <w:rsid w:val="0067561C"/>
    <w:rsid w:val="0067766E"/>
    <w:rsid w:val="00677BE0"/>
    <w:rsid w:val="006800B9"/>
    <w:rsid w:val="00680380"/>
    <w:rsid w:val="00681012"/>
    <w:rsid w:val="0068177E"/>
    <w:rsid w:val="00682577"/>
    <w:rsid w:val="00682CD1"/>
    <w:rsid w:val="00682EC1"/>
    <w:rsid w:val="00683021"/>
    <w:rsid w:val="00683B60"/>
    <w:rsid w:val="006841D2"/>
    <w:rsid w:val="00684A29"/>
    <w:rsid w:val="00685194"/>
    <w:rsid w:val="00685510"/>
    <w:rsid w:val="00685B3C"/>
    <w:rsid w:val="00685B8D"/>
    <w:rsid w:val="0068677E"/>
    <w:rsid w:val="00686C1A"/>
    <w:rsid w:val="00687F02"/>
    <w:rsid w:val="0069093B"/>
    <w:rsid w:val="00690E74"/>
    <w:rsid w:val="0069170F"/>
    <w:rsid w:val="006917C1"/>
    <w:rsid w:val="00691ABC"/>
    <w:rsid w:val="006920A6"/>
    <w:rsid w:val="00692607"/>
    <w:rsid w:val="00694955"/>
    <w:rsid w:val="006952AC"/>
    <w:rsid w:val="00696298"/>
    <w:rsid w:val="00696A41"/>
    <w:rsid w:val="00697CEE"/>
    <w:rsid w:val="006A14E4"/>
    <w:rsid w:val="006A26EF"/>
    <w:rsid w:val="006A30D9"/>
    <w:rsid w:val="006A3283"/>
    <w:rsid w:val="006A43B9"/>
    <w:rsid w:val="006A68EF"/>
    <w:rsid w:val="006A71EB"/>
    <w:rsid w:val="006B004E"/>
    <w:rsid w:val="006B1923"/>
    <w:rsid w:val="006B25CE"/>
    <w:rsid w:val="006B48EB"/>
    <w:rsid w:val="006B4AF8"/>
    <w:rsid w:val="006B4E7B"/>
    <w:rsid w:val="006B65EA"/>
    <w:rsid w:val="006B6D15"/>
    <w:rsid w:val="006C01CD"/>
    <w:rsid w:val="006C1399"/>
    <w:rsid w:val="006C1E64"/>
    <w:rsid w:val="006C2ED7"/>
    <w:rsid w:val="006C318B"/>
    <w:rsid w:val="006C3D0A"/>
    <w:rsid w:val="006C3D86"/>
    <w:rsid w:val="006C5B73"/>
    <w:rsid w:val="006C5D47"/>
    <w:rsid w:val="006D0804"/>
    <w:rsid w:val="006D2130"/>
    <w:rsid w:val="006D23DD"/>
    <w:rsid w:val="006D24FA"/>
    <w:rsid w:val="006D262F"/>
    <w:rsid w:val="006D2F13"/>
    <w:rsid w:val="006D3E0D"/>
    <w:rsid w:val="006D4C80"/>
    <w:rsid w:val="006D6572"/>
    <w:rsid w:val="006D69E0"/>
    <w:rsid w:val="006D6E3D"/>
    <w:rsid w:val="006E0230"/>
    <w:rsid w:val="006E16B6"/>
    <w:rsid w:val="006E16B8"/>
    <w:rsid w:val="006E19ED"/>
    <w:rsid w:val="006E1C58"/>
    <w:rsid w:val="006E1E83"/>
    <w:rsid w:val="006E27F6"/>
    <w:rsid w:val="006E2914"/>
    <w:rsid w:val="006E2B79"/>
    <w:rsid w:val="006E3411"/>
    <w:rsid w:val="006E42C0"/>
    <w:rsid w:val="006E500A"/>
    <w:rsid w:val="006E5C44"/>
    <w:rsid w:val="006E5E79"/>
    <w:rsid w:val="006E7876"/>
    <w:rsid w:val="006E797B"/>
    <w:rsid w:val="006E7DEE"/>
    <w:rsid w:val="006E7E6C"/>
    <w:rsid w:val="006F0298"/>
    <w:rsid w:val="006F02D0"/>
    <w:rsid w:val="006F1FCC"/>
    <w:rsid w:val="006F4070"/>
    <w:rsid w:val="006F47D3"/>
    <w:rsid w:val="006F4D47"/>
    <w:rsid w:val="006F4FC8"/>
    <w:rsid w:val="006F5C85"/>
    <w:rsid w:val="006F5D12"/>
    <w:rsid w:val="006F6350"/>
    <w:rsid w:val="006F691A"/>
    <w:rsid w:val="006F7A97"/>
    <w:rsid w:val="007003FF"/>
    <w:rsid w:val="007017B5"/>
    <w:rsid w:val="007028A7"/>
    <w:rsid w:val="00702C6B"/>
    <w:rsid w:val="00703292"/>
    <w:rsid w:val="00703B58"/>
    <w:rsid w:val="00703CB8"/>
    <w:rsid w:val="0070555D"/>
    <w:rsid w:val="00706AFC"/>
    <w:rsid w:val="00706ED2"/>
    <w:rsid w:val="00707223"/>
    <w:rsid w:val="00707B92"/>
    <w:rsid w:val="007105BD"/>
    <w:rsid w:val="00711655"/>
    <w:rsid w:val="007118E7"/>
    <w:rsid w:val="00711A5E"/>
    <w:rsid w:val="00711D8C"/>
    <w:rsid w:val="007125C8"/>
    <w:rsid w:val="00712B45"/>
    <w:rsid w:val="00713299"/>
    <w:rsid w:val="00713F34"/>
    <w:rsid w:val="007156EA"/>
    <w:rsid w:val="00717C71"/>
    <w:rsid w:val="00720FA4"/>
    <w:rsid w:val="00720FCE"/>
    <w:rsid w:val="007212D4"/>
    <w:rsid w:val="00722E1D"/>
    <w:rsid w:val="00725372"/>
    <w:rsid w:val="00725717"/>
    <w:rsid w:val="00725AC4"/>
    <w:rsid w:val="0072747E"/>
    <w:rsid w:val="007308DE"/>
    <w:rsid w:val="00730AD1"/>
    <w:rsid w:val="00730CDE"/>
    <w:rsid w:val="00731893"/>
    <w:rsid w:val="00731A03"/>
    <w:rsid w:val="0073327C"/>
    <w:rsid w:val="00733CAF"/>
    <w:rsid w:val="0073444A"/>
    <w:rsid w:val="00734452"/>
    <w:rsid w:val="00734D6E"/>
    <w:rsid w:val="007358B4"/>
    <w:rsid w:val="007358E6"/>
    <w:rsid w:val="00735FC7"/>
    <w:rsid w:val="00737587"/>
    <w:rsid w:val="0073766E"/>
    <w:rsid w:val="00742646"/>
    <w:rsid w:val="007436EB"/>
    <w:rsid w:val="00744583"/>
    <w:rsid w:val="00744995"/>
    <w:rsid w:val="00746B4B"/>
    <w:rsid w:val="00746F3E"/>
    <w:rsid w:val="00747E30"/>
    <w:rsid w:val="0075026C"/>
    <w:rsid w:val="0075289B"/>
    <w:rsid w:val="00753F6B"/>
    <w:rsid w:val="007548DB"/>
    <w:rsid w:val="0075499B"/>
    <w:rsid w:val="00755404"/>
    <w:rsid w:val="007563F4"/>
    <w:rsid w:val="007572CC"/>
    <w:rsid w:val="00760F63"/>
    <w:rsid w:val="00761290"/>
    <w:rsid w:val="0076187B"/>
    <w:rsid w:val="0076188F"/>
    <w:rsid w:val="00762138"/>
    <w:rsid w:val="00762689"/>
    <w:rsid w:val="00762691"/>
    <w:rsid w:val="00763054"/>
    <w:rsid w:val="007646D7"/>
    <w:rsid w:val="00765721"/>
    <w:rsid w:val="00766472"/>
    <w:rsid w:val="00767954"/>
    <w:rsid w:val="00767A53"/>
    <w:rsid w:val="00770C2E"/>
    <w:rsid w:val="00771554"/>
    <w:rsid w:val="00771A18"/>
    <w:rsid w:val="00772220"/>
    <w:rsid w:val="00773B67"/>
    <w:rsid w:val="0077517C"/>
    <w:rsid w:val="007763E7"/>
    <w:rsid w:val="00776514"/>
    <w:rsid w:val="00777472"/>
    <w:rsid w:val="00777F43"/>
    <w:rsid w:val="00780A2C"/>
    <w:rsid w:val="007810D0"/>
    <w:rsid w:val="0078139A"/>
    <w:rsid w:val="00781C76"/>
    <w:rsid w:val="00782695"/>
    <w:rsid w:val="00783B0A"/>
    <w:rsid w:val="00784738"/>
    <w:rsid w:val="007855C8"/>
    <w:rsid w:val="00785C3B"/>
    <w:rsid w:val="007877E3"/>
    <w:rsid w:val="00787E16"/>
    <w:rsid w:val="0079016F"/>
    <w:rsid w:val="00790F1A"/>
    <w:rsid w:val="007920D8"/>
    <w:rsid w:val="007926B1"/>
    <w:rsid w:val="007928FE"/>
    <w:rsid w:val="00792EE6"/>
    <w:rsid w:val="00793775"/>
    <w:rsid w:val="0079444B"/>
    <w:rsid w:val="00797BF1"/>
    <w:rsid w:val="007A0335"/>
    <w:rsid w:val="007A188C"/>
    <w:rsid w:val="007A2358"/>
    <w:rsid w:val="007A28CE"/>
    <w:rsid w:val="007A333D"/>
    <w:rsid w:val="007A37E3"/>
    <w:rsid w:val="007A4CDF"/>
    <w:rsid w:val="007A78D5"/>
    <w:rsid w:val="007A7BB6"/>
    <w:rsid w:val="007A7C26"/>
    <w:rsid w:val="007B0260"/>
    <w:rsid w:val="007B0C9E"/>
    <w:rsid w:val="007B21AB"/>
    <w:rsid w:val="007B21B2"/>
    <w:rsid w:val="007B4400"/>
    <w:rsid w:val="007B7A20"/>
    <w:rsid w:val="007C0CCF"/>
    <w:rsid w:val="007C12D2"/>
    <w:rsid w:val="007C2D95"/>
    <w:rsid w:val="007C414C"/>
    <w:rsid w:val="007C4815"/>
    <w:rsid w:val="007C4C93"/>
    <w:rsid w:val="007C5DAE"/>
    <w:rsid w:val="007C5E59"/>
    <w:rsid w:val="007C60D2"/>
    <w:rsid w:val="007C665E"/>
    <w:rsid w:val="007C73C6"/>
    <w:rsid w:val="007D107B"/>
    <w:rsid w:val="007D29F5"/>
    <w:rsid w:val="007D2A9E"/>
    <w:rsid w:val="007D2EDC"/>
    <w:rsid w:val="007D42B7"/>
    <w:rsid w:val="007D4D0C"/>
    <w:rsid w:val="007D5D10"/>
    <w:rsid w:val="007D68F0"/>
    <w:rsid w:val="007D6960"/>
    <w:rsid w:val="007E08D6"/>
    <w:rsid w:val="007E202C"/>
    <w:rsid w:val="007E21CC"/>
    <w:rsid w:val="007E4364"/>
    <w:rsid w:val="007E4CB0"/>
    <w:rsid w:val="007E50A7"/>
    <w:rsid w:val="007E6310"/>
    <w:rsid w:val="007E6F93"/>
    <w:rsid w:val="007F081C"/>
    <w:rsid w:val="007F1E38"/>
    <w:rsid w:val="007F34EC"/>
    <w:rsid w:val="007F3FE7"/>
    <w:rsid w:val="007F461E"/>
    <w:rsid w:val="007F48F2"/>
    <w:rsid w:val="007F4967"/>
    <w:rsid w:val="007F4FAE"/>
    <w:rsid w:val="007F4FD5"/>
    <w:rsid w:val="007F594B"/>
    <w:rsid w:val="007F76A1"/>
    <w:rsid w:val="007F7A95"/>
    <w:rsid w:val="0080135B"/>
    <w:rsid w:val="008018CA"/>
    <w:rsid w:val="00801FBA"/>
    <w:rsid w:val="00802839"/>
    <w:rsid w:val="00802C0B"/>
    <w:rsid w:val="00802F09"/>
    <w:rsid w:val="00803828"/>
    <w:rsid w:val="00804D18"/>
    <w:rsid w:val="00805B4B"/>
    <w:rsid w:val="0080686B"/>
    <w:rsid w:val="00806BED"/>
    <w:rsid w:val="00807595"/>
    <w:rsid w:val="008079C8"/>
    <w:rsid w:val="00807F68"/>
    <w:rsid w:val="008100B2"/>
    <w:rsid w:val="00810A21"/>
    <w:rsid w:val="008115F9"/>
    <w:rsid w:val="00811E27"/>
    <w:rsid w:val="00812831"/>
    <w:rsid w:val="008140DB"/>
    <w:rsid w:val="00814EB0"/>
    <w:rsid w:val="00820E6A"/>
    <w:rsid w:val="008215CC"/>
    <w:rsid w:val="00822B63"/>
    <w:rsid w:val="00822E1A"/>
    <w:rsid w:val="00822E62"/>
    <w:rsid w:val="00823981"/>
    <w:rsid w:val="00824780"/>
    <w:rsid w:val="00824F4A"/>
    <w:rsid w:val="008252D5"/>
    <w:rsid w:val="00825EA0"/>
    <w:rsid w:val="00826C7F"/>
    <w:rsid w:val="00827951"/>
    <w:rsid w:val="00827FD2"/>
    <w:rsid w:val="0083007C"/>
    <w:rsid w:val="008314D3"/>
    <w:rsid w:val="00831C4C"/>
    <w:rsid w:val="008332AA"/>
    <w:rsid w:val="0083365D"/>
    <w:rsid w:val="008343AC"/>
    <w:rsid w:val="008344A7"/>
    <w:rsid w:val="008354F8"/>
    <w:rsid w:val="00837220"/>
    <w:rsid w:val="008375C7"/>
    <w:rsid w:val="008375EC"/>
    <w:rsid w:val="008377B8"/>
    <w:rsid w:val="008403FC"/>
    <w:rsid w:val="008409B8"/>
    <w:rsid w:val="00840E8D"/>
    <w:rsid w:val="0084214D"/>
    <w:rsid w:val="00842EFE"/>
    <w:rsid w:val="008430E2"/>
    <w:rsid w:val="00844001"/>
    <w:rsid w:val="00844B67"/>
    <w:rsid w:val="008454AD"/>
    <w:rsid w:val="00845544"/>
    <w:rsid w:val="00850446"/>
    <w:rsid w:val="008509C7"/>
    <w:rsid w:val="00851265"/>
    <w:rsid w:val="00852689"/>
    <w:rsid w:val="008528BD"/>
    <w:rsid w:val="00853489"/>
    <w:rsid w:val="008539E9"/>
    <w:rsid w:val="00854866"/>
    <w:rsid w:val="00855CCF"/>
    <w:rsid w:val="0085612C"/>
    <w:rsid w:val="00857561"/>
    <w:rsid w:val="008575A9"/>
    <w:rsid w:val="008575C7"/>
    <w:rsid w:val="00857B69"/>
    <w:rsid w:val="008603A0"/>
    <w:rsid w:val="0086080E"/>
    <w:rsid w:val="00860A81"/>
    <w:rsid w:val="0086122E"/>
    <w:rsid w:val="00861434"/>
    <w:rsid w:val="00861991"/>
    <w:rsid w:val="008620C2"/>
    <w:rsid w:val="00862263"/>
    <w:rsid w:val="00862DFF"/>
    <w:rsid w:val="00863213"/>
    <w:rsid w:val="00864457"/>
    <w:rsid w:val="00864EEC"/>
    <w:rsid w:val="00865840"/>
    <w:rsid w:val="008660C2"/>
    <w:rsid w:val="0086676F"/>
    <w:rsid w:val="00866CAE"/>
    <w:rsid w:val="008673F9"/>
    <w:rsid w:val="008674E4"/>
    <w:rsid w:val="00870445"/>
    <w:rsid w:val="00872D84"/>
    <w:rsid w:val="00873009"/>
    <w:rsid w:val="00873EC2"/>
    <w:rsid w:val="0087523B"/>
    <w:rsid w:val="00875317"/>
    <w:rsid w:val="008759C6"/>
    <w:rsid w:val="00875A2D"/>
    <w:rsid w:val="008777F6"/>
    <w:rsid w:val="00877C90"/>
    <w:rsid w:val="008804DE"/>
    <w:rsid w:val="008824D5"/>
    <w:rsid w:val="00882779"/>
    <w:rsid w:val="00882DD2"/>
    <w:rsid w:val="00883368"/>
    <w:rsid w:val="00883679"/>
    <w:rsid w:val="00884C55"/>
    <w:rsid w:val="00886504"/>
    <w:rsid w:val="00887F61"/>
    <w:rsid w:val="008902E3"/>
    <w:rsid w:val="00891639"/>
    <w:rsid w:val="00892186"/>
    <w:rsid w:val="0089251F"/>
    <w:rsid w:val="008925BD"/>
    <w:rsid w:val="00894282"/>
    <w:rsid w:val="0089493D"/>
    <w:rsid w:val="008949B3"/>
    <w:rsid w:val="00896C0F"/>
    <w:rsid w:val="008A0763"/>
    <w:rsid w:val="008A10C0"/>
    <w:rsid w:val="008A1345"/>
    <w:rsid w:val="008A1E26"/>
    <w:rsid w:val="008A27B1"/>
    <w:rsid w:val="008A30F9"/>
    <w:rsid w:val="008A3E25"/>
    <w:rsid w:val="008A41DF"/>
    <w:rsid w:val="008A50BA"/>
    <w:rsid w:val="008A73C7"/>
    <w:rsid w:val="008A7A7D"/>
    <w:rsid w:val="008B11F9"/>
    <w:rsid w:val="008B121D"/>
    <w:rsid w:val="008B1990"/>
    <w:rsid w:val="008B19A1"/>
    <w:rsid w:val="008B1ED0"/>
    <w:rsid w:val="008B2872"/>
    <w:rsid w:val="008B314D"/>
    <w:rsid w:val="008B3B91"/>
    <w:rsid w:val="008B4678"/>
    <w:rsid w:val="008B504A"/>
    <w:rsid w:val="008B579D"/>
    <w:rsid w:val="008B7AB0"/>
    <w:rsid w:val="008B7D2F"/>
    <w:rsid w:val="008C2B31"/>
    <w:rsid w:val="008C5A0B"/>
    <w:rsid w:val="008C5C8D"/>
    <w:rsid w:val="008C5EBB"/>
    <w:rsid w:val="008C6142"/>
    <w:rsid w:val="008C65C5"/>
    <w:rsid w:val="008C7516"/>
    <w:rsid w:val="008D1905"/>
    <w:rsid w:val="008D1ABD"/>
    <w:rsid w:val="008D2152"/>
    <w:rsid w:val="008D2479"/>
    <w:rsid w:val="008D319E"/>
    <w:rsid w:val="008D38B4"/>
    <w:rsid w:val="008D43EC"/>
    <w:rsid w:val="008D496D"/>
    <w:rsid w:val="008D4D94"/>
    <w:rsid w:val="008D5AC9"/>
    <w:rsid w:val="008D60FF"/>
    <w:rsid w:val="008D7041"/>
    <w:rsid w:val="008D7669"/>
    <w:rsid w:val="008E404C"/>
    <w:rsid w:val="008E5B27"/>
    <w:rsid w:val="008E6FA8"/>
    <w:rsid w:val="008F0BFB"/>
    <w:rsid w:val="008F1AD4"/>
    <w:rsid w:val="008F21F2"/>
    <w:rsid w:val="008F2E6F"/>
    <w:rsid w:val="008F3D5D"/>
    <w:rsid w:val="008F6A86"/>
    <w:rsid w:val="00900B5A"/>
    <w:rsid w:val="00901EC6"/>
    <w:rsid w:val="009023E2"/>
    <w:rsid w:val="00902957"/>
    <w:rsid w:val="0090338E"/>
    <w:rsid w:val="00903537"/>
    <w:rsid w:val="009037D7"/>
    <w:rsid w:val="0090440F"/>
    <w:rsid w:val="009062BC"/>
    <w:rsid w:val="00906CDD"/>
    <w:rsid w:val="00906D94"/>
    <w:rsid w:val="00910219"/>
    <w:rsid w:val="00910F57"/>
    <w:rsid w:val="0091104C"/>
    <w:rsid w:val="00912593"/>
    <w:rsid w:val="009137CE"/>
    <w:rsid w:val="00915BB4"/>
    <w:rsid w:val="00915C02"/>
    <w:rsid w:val="00917F68"/>
    <w:rsid w:val="0092033A"/>
    <w:rsid w:val="0092052A"/>
    <w:rsid w:val="009218A5"/>
    <w:rsid w:val="00921AA6"/>
    <w:rsid w:val="00921B5B"/>
    <w:rsid w:val="00921B84"/>
    <w:rsid w:val="00922357"/>
    <w:rsid w:val="00923EF8"/>
    <w:rsid w:val="00924CFA"/>
    <w:rsid w:val="00925B72"/>
    <w:rsid w:val="00925FAA"/>
    <w:rsid w:val="00925FBA"/>
    <w:rsid w:val="00926112"/>
    <w:rsid w:val="00926A77"/>
    <w:rsid w:val="00930045"/>
    <w:rsid w:val="00930CA5"/>
    <w:rsid w:val="00930CC4"/>
    <w:rsid w:val="009321DA"/>
    <w:rsid w:val="00933B65"/>
    <w:rsid w:val="00935D95"/>
    <w:rsid w:val="00936437"/>
    <w:rsid w:val="00936D45"/>
    <w:rsid w:val="00937018"/>
    <w:rsid w:val="009370DA"/>
    <w:rsid w:val="00937821"/>
    <w:rsid w:val="00937E37"/>
    <w:rsid w:val="0094005B"/>
    <w:rsid w:val="00941354"/>
    <w:rsid w:val="00941815"/>
    <w:rsid w:val="0094211B"/>
    <w:rsid w:val="009427CB"/>
    <w:rsid w:val="009431A4"/>
    <w:rsid w:val="009433BE"/>
    <w:rsid w:val="00944CC6"/>
    <w:rsid w:val="00944D3F"/>
    <w:rsid w:val="0094611C"/>
    <w:rsid w:val="009462A0"/>
    <w:rsid w:val="009478D6"/>
    <w:rsid w:val="00947F1F"/>
    <w:rsid w:val="009504FB"/>
    <w:rsid w:val="009510D6"/>
    <w:rsid w:val="009516CD"/>
    <w:rsid w:val="00952F96"/>
    <w:rsid w:val="0095353E"/>
    <w:rsid w:val="00953919"/>
    <w:rsid w:val="00953976"/>
    <w:rsid w:val="00953D93"/>
    <w:rsid w:val="00953DD8"/>
    <w:rsid w:val="00954462"/>
    <w:rsid w:val="009546B8"/>
    <w:rsid w:val="00956752"/>
    <w:rsid w:val="009568DB"/>
    <w:rsid w:val="0095725E"/>
    <w:rsid w:val="009575DB"/>
    <w:rsid w:val="0096046C"/>
    <w:rsid w:val="00960760"/>
    <w:rsid w:val="0096108A"/>
    <w:rsid w:val="0096263A"/>
    <w:rsid w:val="00962E2A"/>
    <w:rsid w:val="009630DB"/>
    <w:rsid w:val="00963663"/>
    <w:rsid w:val="009645F8"/>
    <w:rsid w:val="0096538C"/>
    <w:rsid w:val="009659F8"/>
    <w:rsid w:val="009660DD"/>
    <w:rsid w:val="00966BB2"/>
    <w:rsid w:val="009670E4"/>
    <w:rsid w:val="009672CC"/>
    <w:rsid w:val="0096749F"/>
    <w:rsid w:val="009703D7"/>
    <w:rsid w:val="0097059F"/>
    <w:rsid w:val="0097332A"/>
    <w:rsid w:val="00975670"/>
    <w:rsid w:val="00976C06"/>
    <w:rsid w:val="00980F63"/>
    <w:rsid w:val="00980FB6"/>
    <w:rsid w:val="0098133F"/>
    <w:rsid w:val="009813E1"/>
    <w:rsid w:val="009829D9"/>
    <w:rsid w:val="00983423"/>
    <w:rsid w:val="00983606"/>
    <w:rsid w:val="00983D87"/>
    <w:rsid w:val="0098520E"/>
    <w:rsid w:val="0098603A"/>
    <w:rsid w:val="00987421"/>
    <w:rsid w:val="0098787D"/>
    <w:rsid w:val="00990790"/>
    <w:rsid w:val="009919BD"/>
    <w:rsid w:val="009927F0"/>
    <w:rsid w:val="009952C7"/>
    <w:rsid w:val="00996CFD"/>
    <w:rsid w:val="00996D85"/>
    <w:rsid w:val="009970AA"/>
    <w:rsid w:val="009A03CC"/>
    <w:rsid w:val="009A0530"/>
    <w:rsid w:val="009A19BD"/>
    <w:rsid w:val="009A223E"/>
    <w:rsid w:val="009A29DE"/>
    <w:rsid w:val="009A410D"/>
    <w:rsid w:val="009A4BC0"/>
    <w:rsid w:val="009A4C9A"/>
    <w:rsid w:val="009A5616"/>
    <w:rsid w:val="009A58D3"/>
    <w:rsid w:val="009A6281"/>
    <w:rsid w:val="009A63E0"/>
    <w:rsid w:val="009A6B4B"/>
    <w:rsid w:val="009B00B1"/>
    <w:rsid w:val="009B2C86"/>
    <w:rsid w:val="009B3B48"/>
    <w:rsid w:val="009B52C9"/>
    <w:rsid w:val="009B5DFC"/>
    <w:rsid w:val="009C0178"/>
    <w:rsid w:val="009C0A20"/>
    <w:rsid w:val="009C0A57"/>
    <w:rsid w:val="009C175F"/>
    <w:rsid w:val="009C25F4"/>
    <w:rsid w:val="009C390D"/>
    <w:rsid w:val="009C437F"/>
    <w:rsid w:val="009C5089"/>
    <w:rsid w:val="009C50A2"/>
    <w:rsid w:val="009C58F9"/>
    <w:rsid w:val="009C5B47"/>
    <w:rsid w:val="009C6657"/>
    <w:rsid w:val="009C7250"/>
    <w:rsid w:val="009C72C1"/>
    <w:rsid w:val="009C72CF"/>
    <w:rsid w:val="009C7EB8"/>
    <w:rsid w:val="009D0427"/>
    <w:rsid w:val="009D0A67"/>
    <w:rsid w:val="009D16EE"/>
    <w:rsid w:val="009D1E65"/>
    <w:rsid w:val="009D22B6"/>
    <w:rsid w:val="009D2716"/>
    <w:rsid w:val="009D31A2"/>
    <w:rsid w:val="009D3370"/>
    <w:rsid w:val="009D3D77"/>
    <w:rsid w:val="009D4639"/>
    <w:rsid w:val="009D4D28"/>
    <w:rsid w:val="009D5297"/>
    <w:rsid w:val="009D535D"/>
    <w:rsid w:val="009D5F18"/>
    <w:rsid w:val="009D6455"/>
    <w:rsid w:val="009D6B0C"/>
    <w:rsid w:val="009D6C0A"/>
    <w:rsid w:val="009E13F4"/>
    <w:rsid w:val="009E2591"/>
    <w:rsid w:val="009E33B5"/>
    <w:rsid w:val="009E3C0C"/>
    <w:rsid w:val="009E4570"/>
    <w:rsid w:val="009E51CF"/>
    <w:rsid w:val="009E5297"/>
    <w:rsid w:val="009E565F"/>
    <w:rsid w:val="009E5B12"/>
    <w:rsid w:val="009E6161"/>
    <w:rsid w:val="009E6B1D"/>
    <w:rsid w:val="009E6D39"/>
    <w:rsid w:val="009E7F33"/>
    <w:rsid w:val="009F0824"/>
    <w:rsid w:val="009F0B33"/>
    <w:rsid w:val="009F0CF4"/>
    <w:rsid w:val="009F0E8D"/>
    <w:rsid w:val="009F1AB4"/>
    <w:rsid w:val="009F246A"/>
    <w:rsid w:val="009F2A13"/>
    <w:rsid w:val="009F2C22"/>
    <w:rsid w:val="009F3788"/>
    <w:rsid w:val="009F41F4"/>
    <w:rsid w:val="009F4264"/>
    <w:rsid w:val="009F7296"/>
    <w:rsid w:val="009F7330"/>
    <w:rsid w:val="00A008F6"/>
    <w:rsid w:val="00A0168D"/>
    <w:rsid w:val="00A01864"/>
    <w:rsid w:val="00A01BDD"/>
    <w:rsid w:val="00A01CDD"/>
    <w:rsid w:val="00A01D73"/>
    <w:rsid w:val="00A01F7E"/>
    <w:rsid w:val="00A0223C"/>
    <w:rsid w:val="00A02EBE"/>
    <w:rsid w:val="00A02FF5"/>
    <w:rsid w:val="00A05C0F"/>
    <w:rsid w:val="00A06B79"/>
    <w:rsid w:val="00A06C60"/>
    <w:rsid w:val="00A1134B"/>
    <w:rsid w:val="00A1180F"/>
    <w:rsid w:val="00A14EE6"/>
    <w:rsid w:val="00A1543E"/>
    <w:rsid w:val="00A16DD5"/>
    <w:rsid w:val="00A17D18"/>
    <w:rsid w:val="00A20240"/>
    <w:rsid w:val="00A20B08"/>
    <w:rsid w:val="00A20E8F"/>
    <w:rsid w:val="00A2116D"/>
    <w:rsid w:val="00A216E6"/>
    <w:rsid w:val="00A224C2"/>
    <w:rsid w:val="00A2390B"/>
    <w:rsid w:val="00A25019"/>
    <w:rsid w:val="00A2567A"/>
    <w:rsid w:val="00A266B8"/>
    <w:rsid w:val="00A27D93"/>
    <w:rsid w:val="00A30042"/>
    <w:rsid w:val="00A30E35"/>
    <w:rsid w:val="00A31170"/>
    <w:rsid w:val="00A312BC"/>
    <w:rsid w:val="00A3160B"/>
    <w:rsid w:val="00A330D6"/>
    <w:rsid w:val="00A33342"/>
    <w:rsid w:val="00A34F53"/>
    <w:rsid w:val="00A36B36"/>
    <w:rsid w:val="00A3787E"/>
    <w:rsid w:val="00A37974"/>
    <w:rsid w:val="00A4101C"/>
    <w:rsid w:val="00A424E4"/>
    <w:rsid w:val="00A42A8D"/>
    <w:rsid w:val="00A430EA"/>
    <w:rsid w:val="00A431D6"/>
    <w:rsid w:val="00A446C8"/>
    <w:rsid w:val="00A45ED0"/>
    <w:rsid w:val="00A4632F"/>
    <w:rsid w:val="00A469FC"/>
    <w:rsid w:val="00A46A06"/>
    <w:rsid w:val="00A46A52"/>
    <w:rsid w:val="00A531D9"/>
    <w:rsid w:val="00A54B89"/>
    <w:rsid w:val="00A54CA2"/>
    <w:rsid w:val="00A54E2F"/>
    <w:rsid w:val="00A5736C"/>
    <w:rsid w:val="00A578F5"/>
    <w:rsid w:val="00A6013A"/>
    <w:rsid w:val="00A62E79"/>
    <w:rsid w:val="00A63DDC"/>
    <w:rsid w:val="00A64438"/>
    <w:rsid w:val="00A64552"/>
    <w:rsid w:val="00A674D2"/>
    <w:rsid w:val="00A7056A"/>
    <w:rsid w:val="00A71CB4"/>
    <w:rsid w:val="00A724FB"/>
    <w:rsid w:val="00A74A76"/>
    <w:rsid w:val="00A74B97"/>
    <w:rsid w:val="00A75E77"/>
    <w:rsid w:val="00A7645F"/>
    <w:rsid w:val="00A806F2"/>
    <w:rsid w:val="00A8102D"/>
    <w:rsid w:val="00A81948"/>
    <w:rsid w:val="00A81BE2"/>
    <w:rsid w:val="00A82938"/>
    <w:rsid w:val="00A831F1"/>
    <w:rsid w:val="00A85586"/>
    <w:rsid w:val="00A87D37"/>
    <w:rsid w:val="00A900F1"/>
    <w:rsid w:val="00A90D1C"/>
    <w:rsid w:val="00A9175F"/>
    <w:rsid w:val="00A91FE0"/>
    <w:rsid w:val="00A94404"/>
    <w:rsid w:val="00A97561"/>
    <w:rsid w:val="00A97F70"/>
    <w:rsid w:val="00AA2837"/>
    <w:rsid w:val="00AA3B1F"/>
    <w:rsid w:val="00AA4266"/>
    <w:rsid w:val="00AA5B39"/>
    <w:rsid w:val="00AA5BBA"/>
    <w:rsid w:val="00AA766F"/>
    <w:rsid w:val="00AA768D"/>
    <w:rsid w:val="00AB2527"/>
    <w:rsid w:val="00AB4A03"/>
    <w:rsid w:val="00AB6620"/>
    <w:rsid w:val="00AC0C2C"/>
    <w:rsid w:val="00AC2D83"/>
    <w:rsid w:val="00AC313C"/>
    <w:rsid w:val="00AC42B3"/>
    <w:rsid w:val="00AC4555"/>
    <w:rsid w:val="00AC4C9D"/>
    <w:rsid w:val="00AC4DA1"/>
    <w:rsid w:val="00AC5669"/>
    <w:rsid w:val="00AC5747"/>
    <w:rsid w:val="00AC60F9"/>
    <w:rsid w:val="00AC657D"/>
    <w:rsid w:val="00AC68FF"/>
    <w:rsid w:val="00AC754C"/>
    <w:rsid w:val="00AC7618"/>
    <w:rsid w:val="00AC780F"/>
    <w:rsid w:val="00AD198A"/>
    <w:rsid w:val="00AD2B88"/>
    <w:rsid w:val="00AD2E2D"/>
    <w:rsid w:val="00AD3296"/>
    <w:rsid w:val="00AD34D0"/>
    <w:rsid w:val="00AD3A10"/>
    <w:rsid w:val="00AD3D26"/>
    <w:rsid w:val="00AD4CF1"/>
    <w:rsid w:val="00AD55FC"/>
    <w:rsid w:val="00AD7480"/>
    <w:rsid w:val="00AE02C5"/>
    <w:rsid w:val="00AE1AB6"/>
    <w:rsid w:val="00AE1DEB"/>
    <w:rsid w:val="00AE22C8"/>
    <w:rsid w:val="00AE22F5"/>
    <w:rsid w:val="00AE25F5"/>
    <w:rsid w:val="00AE267D"/>
    <w:rsid w:val="00AE2D8D"/>
    <w:rsid w:val="00AE3179"/>
    <w:rsid w:val="00AE3E2B"/>
    <w:rsid w:val="00AE4196"/>
    <w:rsid w:val="00AE5784"/>
    <w:rsid w:val="00AE5A4A"/>
    <w:rsid w:val="00AE5AA4"/>
    <w:rsid w:val="00AE5AB8"/>
    <w:rsid w:val="00AE6EDA"/>
    <w:rsid w:val="00AE6FEB"/>
    <w:rsid w:val="00AE7615"/>
    <w:rsid w:val="00AE7807"/>
    <w:rsid w:val="00AF0521"/>
    <w:rsid w:val="00AF0C3F"/>
    <w:rsid w:val="00AF0EDA"/>
    <w:rsid w:val="00AF2735"/>
    <w:rsid w:val="00AF2E5E"/>
    <w:rsid w:val="00AF3BC2"/>
    <w:rsid w:val="00AF3ECB"/>
    <w:rsid w:val="00AF4A33"/>
    <w:rsid w:val="00AF4F4E"/>
    <w:rsid w:val="00AF5415"/>
    <w:rsid w:val="00AF5FBA"/>
    <w:rsid w:val="00AF6582"/>
    <w:rsid w:val="00B01A2A"/>
    <w:rsid w:val="00B01BC7"/>
    <w:rsid w:val="00B01C65"/>
    <w:rsid w:val="00B02E36"/>
    <w:rsid w:val="00B02E5B"/>
    <w:rsid w:val="00B02F5A"/>
    <w:rsid w:val="00B0402C"/>
    <w:rsid w:val="00B045E0"/>
    <w:rsid w:val="00B04961"/>
    <w:rsid w:val="00B04A83"/>
    <w:rsid w:val="00B04B8D"/>
    <w:rsid w:val="00B04D72"/>
    <w:rsid w:val="00B04E14"/>
    <w:rsid w:val="00B0576D"/>
    <w:rsid w:val="00B059D8"/>
    <w:rsid w:val="00B06662"/>
    <w:rsid w:val="00B07FFD"/>
    <w:rsid w:val="00B104C5"/>
    <w:rsid w:val="00B1090B"/>
    <w:rsid w:val="00B11808"/>
    <w:rsid w:val="00B119CC"/>
    <w:rsid w:val="00B11C33"/>
    <w:rsid w:val="00B11DC3"/>
    <w:rsid w:val="00B13F56"/>
    <w:rsid w:val="00B1499E"/>
    <w:rsid w:val="00B153AF"/>
    <w:rsid w:val="00B15D77"/>
    <w:rsid w:val="00B16DEE"/>
    <w:rsid w:val="00B20941"/>
    <w:rsid w:val="00B20976"/>
    <w:rsid w:val="00B20BCF"/>
    <w:rsid w:val="00B216C6"/>
    <w:rsid w:val="00B21CB9"/>
    <w:rsid w:val="00B21D2F"/>
    <w:rsid w:val="00B21E12"/>
    <w:rsid w:val="00B2267B"/>
    <w:rsid w:val="00B24B09"/>
    <w:rsid w:val="00B2594C"/>
    <w:rsid w:val="00B2662F"/>
    <w:rsid w:val="00B2696B"/>
    <w:rsid w:val="00B26FE4"/>
    <w:rsid w:val="00B270EB"/>
    <w:rsid w:val="00B31C1C"/>
    <w:rsid w:val="00B325D8"/>
    <w:rsid w:val="00B333E3"/>
    <w:rsid w:val="00B33839"/>
    <w:rsid w:val="00B3383A"/>
    <w:rsid w:val="00B34273"/>
    <w:rsid w:val="00B36246"/>
    <w:rsid w:val="00B369DB"/>
    <w:rsid w:val="00B369E8"/>
    <w:rsid w:val="00B37FE3"/>
    <w:rsid w:val="00B4095C"/>
    <w:rsid w:val="00B40AD6"/>
    <w:rsid w:val="00B41734"/>
    <w:rsid w:val="00B42D21"/>
    <w:rsid w:val="00B4301E"/>
    <w:rsid w:val="00B43451"/>
    <w:rsid w:val="00B436C4"/>
    <w:rsid w:val="00B44649"/>
    <w:rsid w:val="00B47146"/>
    <w:rsid w:val="00B471FE"/>
    <w:rsid w:val="00B5144E"/>
    <w:rsid w:val="00B516B2"/>
    <w:rsid w:val="00B51AEE"/>
    <w:rsid w:val="00B52106"/>
    <w:rsid w:val="00B52161"/>
    <w:rsid w:val="00B527E8"/>
    <w:rsid w:val="00B52D91"/>
    <w:rsid w:val="00B53D88"/>
    <w:rsid w:val="00B5418C"/>
    <w:rsid w:val="00B544FE"/>
    <w:rsid w:val="00B5465B"/>
    <w:rsid w:val="00B55B34"/>
    <w:rsid w:val="00B56142"/>
    <w:rsid w:val="00B567DA"/>
    <w:rsid w:val="00B57C21"/>
    <w:rsid w:val="00B604FC"/>
    <w:rsid w:val="00B6181B"/>
    <w:rsid w:val="00B61A09"/>
    <w:rsid w:val="00B61D21"/>
    <w:rsid w:val="00B629A2"/>
    <w:rsid w:val="00B63075"/>
    <w:rsid w:val="00B63B1C"/>
    <w:rsid w:val="00B64E61"/>
    <w:rsid w:val="00B65AFC"/>
    <w:rsid w:val="00B65F3A"/>
    <w:rsid w:val="00B661D9"/>
    <w:rsid w:val="00B66418"/>
    <w:rsid w:val="00B66CF9"/>
    <w:rsid w:val="00B66F2C"/>
    <w:rsid w:val="00B702A4"/>
    <w:rsid w:val="00B70675"/>
    <w:rsid w:val="00B70FF0"/>
    <w:rsid w:val="00B71B9B"/>
    <w:rsid w:val="00B71D43"/>
    <w:rsid w:val="00B71E17"/>
    <w:rsid w:val="00B720DD"/>
    <w:rsid w:val="00B72784"/>
    <w:rsid w:val="00B72BCC"/>
    <w:rsid w:val="00B72DDA"/>
    <w:rsid w:val="00B736C3"/>
    <w:rsid w:val="00B73CB3"/>
    <w:rsid w:val="00B75E0A"/>
    <w:rsid w:val="00B7769F"/>
    <w:rsid w:val="00B8148C"/>
    <w:rsid w:val="00B8216F"/>
    <w:rsid w:val="00B828B4"/>
    <w:rsid w:val="00B83427"/>
    <w:rsid w:val="00B84913"/>
    <w:rsid w:val="00B84DB4"/>
    <w:rsid w:val="00B8549E"/>
    <w:rsid w:val="00B85841"/>
    <w:rsid w:val="00B85AE1"/>
    <w:rsid w:val="00B87B18"/>
    <w:rsid w:val="00B87C19"/>
    <w:rsid w:val="00B906F6"/>
    <w:rsid w:val="00B90F66"/>
    <w:rsid w:val="00B9124A"/>
    <w:rsid w:val="00B91274"/>
    <w:rsid w:val="00B914B6"/>
    <w:rsid w:val="00B91D9F"/>
    <w:rsid w:val="00B92EE3"/>
    <w:rsid w:val="00B9332D"/>
    <w:rsid w:val="00B95476"/>
    <w:rsid w:val="00B95CBD"/>
    <w:rsid w:val="00B9651A"/>
    <w:rsid w:val="00B969EC"/>
    <w:rsid w:val="00B96C44"/>
    <w:rsid w:val="00BA0395"/>
    <w:rsid w:val="00BA1A68"/>
    <w:rsid w:val="00BA1A8D"/>
    <w:rsid w:val="00BA2601"/>
    <w:rsid w:val="00BA3337"/>
    <w:rsid w:val="00BA4BBD"/>
    <w:rsid w:val="00BA5C7E"/>
    <w:rsid w:val="00BB012C"/>
    <w:rsid w:val="00BB09AE"/>
    <w:rsid w:val="00BB0F45"/>
    <w:rsid w:val="00BB0FA6"/>
    <w:rsid w:val="00BB14BE"/>
    <w:rsid w:val="00BB19B8"/>
    <w:rsid w:val="00BB22C3"/>
    <w:rsid w:val="00BB28A8"/>
    <w:rsid w:val="00BB3034"/>
    <w:rsid w:val="00BB5FBA"/>
    <w:rsid w:val="00BB663E"/>
    <w:rsid w:val="00BB67C8"/>
    <w:rsid w:val="00BB7015"/>
    <w:rsid w:val="00BC077D"/>
    <w:rsid w:val="00BC1A8D"/>
    <w:rsid w:val="00BC2E8A"/>
    <w:rsid w:val="00BC41C9"/>
    <w:rsid w:val="00BC4A55"/>
    <w:rsid w:val="00BD1112"/>
    <w:rsid w:val="00BD280C"/>
    <w:rsid w:val="00BD2CB6"/>
    <w:rsid w:val="00BD2D8F"/>
    <w:rsid w:val="00BD4BEB"/>
    <w:rsid w:val="00BD6757"/>
    <w:rsid w:val="00BD6E51"/>
    <w:rsid w:val="00BD7949"/>
    <w:rsid w:val="00BE0118"/>
    <w:rsid w:val="00BE0766"/>
    <w:rsid w:val="00BE087A"/>
    <w:rsid w:val="00BE0A7B"/>
    <w:rsid w:val="00BE0FE1"/>
    <w:rsid w:val="00BE2511"/>
    <w:rsid w:val="00BE28EE"/>
    <w:rsid w:val="00BE32A8"/>
    <w:rsid w:val="00BE38A8"/>
    <w:rsid w:val="00BE54C9"/>
    <w:rsid w:val="00BF1030"/>
    <w:rsid w:val="00BF1289"/>
    <w:rsid w:val="00BF1436"/>
    <w:rsid w:val="00BF15F1"/>
    <w:rsid w:val="00BF1BAE"/>
    <w:rsid w:val="00BF3169"/>
    <w:rsid w:val="00BF3244"/>
    <w:rsid w:val="00BF344B"/>
    <w:rsid w:val="00BF353D"/>
    <w:rsid w:val="00BF3A25"/>
    <w:rsid w:val="00BF4047"/>
    <w:rsid w:val="00BF470C"/>
    <w:rsid w:val="00BF54CF"/>
    <w:rsid w:val="00BF55B5"/>
    <w:rsid w:val="00BF78FD"/>
    <w:rsid w:val="00C00306"/>
    <w:rsid w:val="00C003AA"/>
    <w:rsid w:val="00C015A6"/>
    <w:rsid w:val="00C0164D"/>
    <w:rsid w:val="00C01C57"/>
    <w:rsid w:val="00C02EF7"/>
    <w:rsid w:val="00C02FE9"/>
    <w:rsid w:val="00C03318"/>
    <w:rsid w:val="00C0454F"/>
    <w:rsid w:val="00C05713"/>
    <w:rsid w:val="00C06883"/>
    <w:rsid w:val="00C06EDA"/>
    <w:rsid w:val="00C10AD2"/>
    <w:rsid w:val="00C10C91"/>
    <w:rsid w:val="00C111AB"/>
    <w:rsid w:val="00C1243B"/>
    <w:rsid w:val="00C12D87"/>
    <w:rsid w:val="00C13BC8"/>
    <w:rsid w:val="00C14458"/>
    <w:rsid w:val="00C14687"/>
    <w:rsid w:val="00C153BB"/>
    <w:rsid w:val="00C2037F"/>
    <w:rsid w:val="00C20683"/>
    <w:rsid w:val="00C20F78"/>
    <w:rsid w:val="00C21DC6"/>
    <w:rsid w:val="00C22A28"/>
    <w:rsid w:val="00C22C35"/>
    <w:rsid w:val="00C22F62"/>
    <w:rsid w:val="00C23245"/>
    <w:rsid w:val="00C23E47"/>
    <w:rsid w:val="00C23E8B"/>
    <w:rsid w:val="00C24130"/>
    <w:rsid w:val="00C243C7"/>
    <w:rsid w:val="00C244CC"/>
    <w:rsid w:val="00C244E8"/>
    <w:rsid w:val="00C275B7"/>
    <w:rsid w:val="00C27669"/>
    <w:rsid w:val="00C27BFA"/>
    <w:rsid w:val="00C3079F"/>
    <w:rsid w:val="00C30D14"/>
    <w:rsid w:val="00C31DF3"/>
    <w:rsid w:val="00C31EC8"/>
    <w:rsid w:val="00C327A0"/>
    <w:rsid w:val="00C32A7C"/>
    <w:rsid w:val="00C34684"/>
    <w:rsid w:val="00C34DE1"/>
    <w:rsid w:val="00C353CF"/>
    <w:rsid w:val="00C359DA"/>
    <w:rsid w:val="00C374A8"/>
    <w:rsid w:val="00C412AD"/>
    <w:rsid w:val="00C41354"/>
    <w:rsid w:val="00C41E33"/>
    <w:rsid w:val="00C4291D"/>
    <w:rsid w:val="00C42E4D"/>
    <w:rsid w:val="00C4348A"/>
    <w:rsid w:val="00C4401F"/>
    <w:rsid w:val="00C451BB"/>
    <w:rsid w:val="00C45738"/>
    <w:rsid w:val="00C4613B"/>
    <w:rsid w:val="00C4790D"/>
    <w:rsid w:val="00C5116A"/>
    <w:rsid w:val="00C5124D"/>
    <w:rsid w:val="00C51525"/>
    <w:rsid w:val="00C51F8C"/>
    <w:rsid w:val="00C543DF"/>
    <w:rsid w:val="00C5533B"/>
    <w:rsid w:val="00C5719D"/>
    <w:rsid w:val="00C5769E"/>
    <w:rsid w:val="00C57F0E"/>
    <w:rsid w:val="00C62585"/>
    <w:rsid w:val="00C6357F"/>
    <w:rsid w:val="00C64003"/>
    <w:rsid w:val="00C640EF"/>
    <w:rsid w:val="00C641DC"/>
    <w:rsid w:val="00C64BB1"/>
    <w:rsid w:val="00C652B5"/>
    <w:rsid w:val="00C656C8"/>
    <w:rsid w:val="00C67F59"/>
    <w:rsid w:val="00C67F72"/>
    <w:rsid w:val="00C70026"/>
    <w:rsid w:val="00C7042E"/>
    <w:rsid w:val="00C70D8D"/>
    <w:rsid w:val="00C71407"/>
    <w:rsid w:val="00C71DB7"/>
    <w:rsid w:val="00C734AB"/>
    <w:rsid w:val="00C742A0"/>
    <w:rsid w:val="00C74421"/>
    <w:rsid w:val="00C7474B"/>
    <w:rsid w:val="00C74C62"/>
    <w:rsid w:val="00C74FFF"/>
    <w:rsid w:val="00C75108"/>
    <w:rsid w:val="00C753C2"/>
    <w:rsid w:val="00C75766"/>
    <w:rsid w:val="00C75E5C"/>
    <w:rsid w:val="00C7601A"/>
    <w:rsid w:val="00C7710A"/>
    <w:rsid w:val="00C80160"/>
    <w:rsid w:val="00C810D6"/>
    <w:rsid w:val="00C815BD"/>
    <w:rsid w:val="00C823A0"/>
    <w:rsid w:val="00C82410"/>
    <w:rsid w:val="00C82F0B"/>
    <w:rsid w:val="00C840C0"/>
    <w:rsid w:val="00C871CD"/>
    <w:rsid w:val="00C9173B"/>
    <w:rsid w:val="00C917D3"/>
    <w:rsid w:val="00C9266C"/>
    <w:rsid w:val="00C9322A"/>
    <w:rsid w:val="00C935A2"/>
    <w:rsid w:val="00C93A35"/>
    <w:rsid w:val="00C95DEA"/>
    <w:rsid w:val="00C96384"/>
    <w:rsid w:val="00C96CCA"/>
    <w:rsid w:val="00C96F26"/>
    <w:rsid w:val="00C97232"/>
    <w:rsid w:val="00C97AFB"/>
    <w:rsid w:val="00C97C1D"/>
    <w:rsid w:val="00CA152F"/>
    <w:rsid w:val="00CA2CD6"/>
    <w:rsid w:val="00CA3722"/>
    <w:rsid w:val="00CA4619"/>
    <w:rsid w:val="00CA4C6A"/>
    <w:rsid w:val="00CA6EF4"/>
    <w:rsid w:val="00CB1BDB"/>
    <w:rsid w:val="00CB1C7D"/>
    <w:rsid w:val="00CB252F"/>
    <w:rsid w:val="00CB31EB"/>
    <w:rsid w:val="00CB3B1D"/>
    <w:rsid w:val="00CB49E0"/>
    <w:rsid w:val="00CB6070"/>
    <w:rsid w:val="00CB6437"/>
    <w:rsid w:val="00CB6C60"/>
    <w:rsid w:val="00CB71FF"/>
    <w:rsid w:val="00CC062A"/>
    <w:rsid w:val="00CC0C51"/>
    <w:rsid w:val="00CC222D"/>
    <w:rsid w:val="00CC2AFD"/>
    <w:rsid w:val="00CC2C7F"/>
    <w:rsid w:val="00CC302C"/>
    <w:rsid w:val="00CC41E1"/>
    <w:rsid w:val="00CC43FF"/>
    <w:rsid w:val="00CC453F"/>
    <w:rsid w:val="00CC45C2"/>
    <w:rsid w:val="00CC47EA"/>
    <w:rsid w:val="00CC5528"/>
    <w:rsid w:val="00CC63D6"/>
    <w:rsid w:val="00CC6CCD"/>
    <w:rsid w:val="00CC75AE"/>
    <w:rsid w:val="00CD029E"/>
    <w:rsid w:val="00CD0315"/>
    <w:rsid w:val="00CD0C28"/>
    <w:rsid w:val="00CD194B"/>
    <w:rsid w:val="00CD1B83"/>
    <w:rsid w:val="00CD258E"/>
    <w:rsid w:val="00CD267E"/>
    <w:rsid w:val="00CD2686"/>
    <w:rsid w:val="00CD3089"/>
    <w:rsid w:val="00CD3240"/>
    <w:rsid w:val="00CD3555"/>
    <w:rsid w:val="00CD3717"/>
    <w:rsid w:val="00CD3C53"/>
    <w:rsid w:val="00CD4E49"/>
    <w:rsid w:val="00CD59F0"/>
    <w:rsid w:val="00CD6773"/>
    <w:rsid w:val="00CD7BC4"/>
    <w:rsid w:val="00CE0610"/>
    <w:rsid w:val="00CE1706"/>
    <w:rsid w:val="00CE1BA2"/>
    <w:rsid w:val="00CE214C"/>
    <w:rsid w:val="00CE2168"/>
    <w:rsid w:val="00CE2211"/>
    <w:rsid w:val="00CE222D"/>
    <w:rsid w:val="00CE2A7F"/>
    <w:rsid w:val="00CE37D9"/>
    <w:rsid w:val="00CE3AAE"/>
    <w:rsid w:val="00CE507A"/>
    <w:rsid w:val="00CE5A77"/>
    <w:rsid w:val="00CE5B34"/>
    <w:rsid w:val="00CE5ED5"/>
    <w:rsid w:val="00CE6759"/>
    <w:rsid w:val="00CE7014"/>
    <w:rsid w:val="00CE75B6"/>
    <w:rsid w:val="00CE7A69"/>
    <w:rsid w:val="00CE7C03"/>
    <w:rsid w:val="00CF04AF"/>
    <w:rsid w:val="00CF2B9E"/>
    <w:rsid w:val="00CF2E3A"/>
    <w:rsid w:val="00CF3E72"/>
    <w:rsid w:val="00CF505D"/>
    <w:rsid w:val="00CF507B"/>
    <w:rsid w:val="00CF52A6"/>
    <w:rsid w:val="00CF6167"/>
    <w:rsid w:val="00CF6338"/>
    <w:rsid w:val="00CF6561"/>
    <w:rsid w:val="00CF769A"/>
    <w:rsid w:val="00D00795"/>
    <w:rsid w:val="00D00978"/>
    <w:rsid w:val="00D03EDE"/>
    <w:rsid w:val="00D04517"/>
    <w:rsid w:val="00D04654"/>
    <w:rsid w:val="00D0511E"/>
    <w:rsid w:val="00D069EC"/>
    <w:rsid w:val="00D1025F"/>
    <w:rsid w:val="00D11492"/>
    <w:rsid w:val="00D12DCC"/>
    <w:rsid w:val="00D13A44"/>
    <w:rsid w:val="00D14073"/>
    <w:rsid w:val="00D1415B"/>
    <w:rsid w:val="00D14A2D"/>
    <w:rsid w:val="00D14DCB"/>
    <w:rsid w:val="00D16E6D"/>
    <w:rsid w:val="00D21BA7"/>
    <w:rsid w:val="00D22195"/>
    <w:rsid w:val="00D22683"/>
    <w:rsid w:val="00D24228"/>
    <w:rsid w:val="00D25F02"/>
    <w:rsid w:val="00D30F40"/>
    <w:rsid w:val="00D323C0"/>
    <w:rsid w:val="00D32776"/>
    <w:rsid w:val="00D32BB1"/>
    <w:rsid w:val="00D33E63"/>
    <w:rsid w:val="00D34237"/>
    <w:rsid w:val="00D3459A"/>
    <w:rsid w:val="00D353E1"/>
    <w:rsid w:val="00D35DF6"/>
    <w:rsid w:val="00D379CD"/>
    <w:rsid w:val="00D37E9A"/>
    <w:rsid w:val="00D4042C"/>
    <w:rsid w:val="00D40B46"/>
    <w:rsid w:val="00D4235E"/>
    <w:rsid w:val="00D43B7C"/>
    <w:rsid w:val="00D44BF1"/>
    <w:rsid w:val="00D45251"/>
    <w:rsid w:val="00D45C9B"/>
    <w:rsid w:val="00D45FA3"/>
    <w:rsid w:val="00D4687A"/>
    <w:rsid w:val="00D46968"/>
    <w:rsid w:val="00D46D49"/>
    <w:rsid w:val="00D47C49"/>
    <w:rsid w:val="00D50738"/>
    <w:rsid w:val="00D51386"/>
    <w:rsid w:val="00D52D85"/>
    <w:rsid w:val="00D5313C"/>
    <w:rsid w:val="00D53879"/>
    <w:rsid w:val="00D541ED"/>
    <w:rsid w:val="00D56446"/>
    <w:rsid w:val="00D57B25"/>
    <w:rsid w:val="00D6108E"/>
    <w:rsid w:val="00D61235"/>
    <w:rsid w:val="00D62614"/>
    <w:rsid w:val="00D62C30"/>
    <w:rsid w:val="00D62EF0"/>
    <w:rsid w:val="00D62FF6"/>
    <w:rsid w:val="00D64008"/>
    <w:rsid w:val="00D64B74"/>
    <w:rsid w:val="00D66C5E"/>
    <w:rsid w:val="00D66E16"/>
    <w:rsid w:val="00D67073"/>
    <w:rsid w:val="00D71BA2"/>
    <w:rsid w:val="00D71C5B"/>
    <w:rsid w:val="00D74199"/>
    <w:rsid w:val="00D744B1"/>
    <w:rsid w:val="00D75890"/>
    <w:rsid w:val="00D763BF"/>
    <w:rsid w:val="00D7723B"/>
    <w:rsid w:val="00D776F8"/>
    <w:rsid w:val="00D77B5D"/>
    <w:rsid w:val="00D77E3D"/>
    <w:rsid w:val="00D80548"/>
    <w:rsid w:val="00D823C9"/>
    <w:rsid w:val="00D82A3C"/>
    <w:rsid w:val="00D82FD3"/>
    <w:rsid w:val="00D838D5"/>
    <w:rsid w:val="00D84681"/>
    <w:rsid w:val="00D87117"/>
    <w:rsid w:val="00D8717A"/>
    <w:rsid w:val="00D871CB"/>
    <w:rsid w:val="00D91571"/>
    <w:rsid w:val="00D91670"/>
    <w:rsid w:val="00D9175D"/>
    <w:rsid w:val="00D93276"/>
    <w:rsid w:val="00D93CF7"/>
    <w:rsid w:val="00D94961"/>
    <w:rsid w:val="00D95B6E"/>
    <w:rsid w:val="00D96061"/>
    <w:rsid w:val="00D96540"/>
    <w:rsid w:val="00DA068F"/>
    <w:rsid w:val="00DA08D0"/>
    <w:rsid w:val="00DA0B8F"/>
    <w:rsid w:val="00DA10ED"/>
    <w:rsid w:val="00DA3046"/>
    <w:rsid w:val="00DA509A"/>
    <w:rsid w:val="00DA6ED6"/>
    <w:rsid w:val="00DA77BA"/>
    <w:rsid w:val="00DA7DDD"/>
    <w:rsid w:val="00DB17AA"/>
    <w:rsid w:val="00DB1BDE"/>
    <w:rsid w:val="00DB1FC3"/>
    <w:rsid w:val="00DB2AC9"/>
    <w:rsid w:val="00DB2BA9"/>
    <w:rsid w:val="00DB33DF"/>
    <w:rsid w:val="00DB394F"/>
    <w:rsid w:val="00DB3C30"/>
    <w:rsid w:val="00DB4875"/>
    <w:rsid w:val="00DB5A7C"/>
    <w:rsid w:val="00DB5CBB"/>
    <w:rsid w:val="00DB6B37"/>
    <w:rsid w:val="00DB72A1"/>
    <w:rsid w:val="00DB79B8"/>
    <w:rsid w:val="00DB7C9B"/>
    <w:rsid w:val="00DB7F36"/>
    <w:rsid w:val="00DC067B"/>
    <w:rsid w:val="00DC08B6"/>
    <w:rsid w:val="00DC09E3"/>
    <w:rsid w:val="00DC1420"/>
    <w:rsid w:val="00DC1741"/>
    <w:rsid w:val="00DC2739"/>
    <w:rsid w:val="00DC28B8"/>
    <w:rsid w:val="00DC3551"/>
    <w:rsid w:val="00DC3754"/>
    <w:rsid w:val="00DC628D"/>
    <w:rsid w:val="00DC6FCE"/>
    <w:rsid w:val="00DC74EF"/>
    <w:rsid w:val="00DD0167"/>
    <w:rsid w:val="00DD24BE"/>
    <w:rsid w:val="00DD2EAB"/>
    <w:rsid w:val="00DD3005"/>
    <w:rsid w:val="00DD31EE"/>
    <w:rsid w:val="00DD35D3"/>
    <w:rsid w:val="00DD36CA"/>
    <w:rsid w:val="00DD3AAC"/>
    <w:rsid w:val="00DD4414"/>
    <w:rsid w:val="00DD607E"/>
    <w:rsid w:val="00DE00DD"/>
    <w:rsid w:val="00DE0673"/>
    <w:rsid w:val="00DE0EA5"/>
    <w:rsid w:val="00DE192E"/>
    <w:rsid w:val="00DE1BBD"/>
    <w:rsid w:val="00DE2261"/>
    <w:rsid w:val="00DE314F"/>
    <w:rsid w:val="00DE3B04"/>
    <w:rsid w:val="00DE3B9B"/>
    <w:rsid w:val="00DE3CE6"/>
    <w:rsid w:val="00DE40A0"/>
    <w:rsid w:val="00DE5733"/>
    <w:rsid w:val="00DE632B"/>
    <w:rsid w:val="00DE67E4"/>
    <w:rsid w:val="00DE6D25"/>
    <w:rsid w:val="00DE70CB"/>
    <w:rsid w:val="00DE75D3"/>
    <w:rsid w:val="00DE7784"/>
    <w:rsid w:val="00DE7EFD"/>
    <w:rsid w:val="00DF01CD"/>
    <w:rsid w:val="00DF027E"/>
    <w:rsid w:val="00DF13E1"/>
    <w:rsid w:val="00DF1AE3"/>
    <w:rsid w:val="00DF260E"/>
    <w:rsid w:val="00DF3937"/>
    <w:rsid w:val="00DF430E"/>
    <w:rsid w:val="00DF5D0D"/>
    <w:rsid w:val="00DF65F8"/>
    <w:rsid w:val="00DF68C8"/>
    <w:rsid w:val="00DF728A"/>
    <w:rsid w:val="00E00090"/>
    <w:rsid w:val="00E000D6"/>
    <w:rsid w:val="00E028DD"/>
    <w:rsid w:val="00E03558"/>
    <w:rsid w:val="00E03A55"/>
    <w:rsid w:val="00E03CA9"/>
    <w:rsid w:val="00E03FD8"/>
    <w:rsid w:val="00E04065"/>
    <w:rsid w:val="00E04B05"/>
    <w:rsid w:val="00E0595F"/>
    <w:rsid w:val="00E07764"/>
    <w:rsid w:val="00E107FD"/>
    <w:rsid w:val="00E110B9"/>
    <w:rsid w:val="00E11444"/>
    <w:rsid w:val="00E115AA"/>
    <w:rsid w:val="00E12A92"/>
    <w:rsid w:val="00E1314C"/>
    <w:rsid w:val="00E1364F"/>
    <w:rsid w:val="00E1387B"/>
    <w:rsid w:val="00E13B60"/>
    <w:rsid w:val="00E1562E"/>
    <w:rsid w:val="00E169E9"/>
    <w:rsid w:val="00E16EF2"/>
    <w:rsid w:val="00E176CD"/>
    <w:rsid w:val="00E176E4"/>
    <w:rsid w:val="00E17B81"/>
    <w:rsid w:val="00E21C70"/>
    <w:rsid w:val="00E2384B"/>
    <w:rsid w:val="00E23C67"/>
    <w:rsid w:val="00E23DFE"/>
    <w:rsid w:val="00E2408B"/>
    <w:rsid w:val="00E2484A"/>
    <w:rsid w:val="00E24B13"/>
    <w:rsid w:val="00E25E93"/>
    <w:rsid w:val="00E262FC"/>
    <w:rsid w:val="00E27464"/>
    <w:rsid w:val="00E274B5"/>
    <w:rsid w:val="00E27D50"/>
    <w:rsid w:val="00E27E4E"/>
    <w:rsid w:val="00E306A1"/>
    <w:rsid w:val="00E306CF"/>
    <w:rsid w:val="00E30921"/>
    <w:rsid w:val="00E30B24"/>
    <w:rsid w:val="00E315F1"/>
    <w:rsid w:val="00E31776"/>
    <w:rsid w:val="00E317EA"/>
    <w:rsid w:val="00E333F5"/>
    <w:rsid w:val="00E33BEE"/>
    <w:rsid w:val="00E358C3"/>
    <w:rsid w:val="00E359BD"/>
    <w:rsid w:val="00E35D31"/>
    <w:rsid w:val="00E3633F"/>
    <w:rsid w:val="00E3643B"/>
    <w:rsid w:val="00E37FE6"/>
    <w:rsid w:val="00E40BB6"/>
    <w:rsid w:val="00E410E9"/>
    <w:rsid w:val="00E41F34"/>
    <w:rsid w:val="00E43040"/>
    <w:rsid w:val="00E444BA"/>
    <w:rsid w:val="00E449A6"/>
    <w:rsid w:val="00E44E6C"/>
    <w:rsid w:val="00E45537"/>
    <w:rsid w:val="00E45A31"/>
    <w:rsid w:val="00E46519"/>
    <w:rsid w:val="00E47A1C"/>
    <w:rsid w:val="00E47BF1"/>
    <w:rsid w:val="00E47F4A"/>
    <w:rsid w:val="00E50BC9"/>
    <w:rsid w:val="00E50BDA"/>
    <w:rsid w:val="00E510E2"/>
    <w:rsid w:val="00E512F7"/>
    <w:rsid w:val="00E51662"/>
    <w:rsid w:val="00E51A55"/>
    <w:rsid w:val="00E527DC"/>
    <w:rsid w:val="00E548BA"/>
    <w:rsid w:val="00E556CC"/>
    <w:rsid w:val="00E55C88"/>
    <w:rsid w:val="00E5600C"/>
    <w:rsid w:val="00E56389"/>
    <w:rsid w:val="00E56429"/>
    <w:rsid w:val="00E57885"/>
    <w:rsid w:val="00E57D0E"/>
    <w:rsid w:val="00E6178E"/>
    <w:rsid w:val="00E61DB6"/>
    <w:rsid w:val="00E62387"/>
    <w:rsid w:val="00E62A4C"/>
    <w:rsid w:val="00E630F3"/>
    <w:rsid w:val="00E63AE8"/>
    <w:rsid w:val="00E6447A"/>
    <w:rsid w:val="00E64D1E"/>
    <w:rsid w:val="00E652F6"/>
    <w:rsid w:val="00E66C50"/>
    <w:rsid w:val="00E70BF5"/>
    <w:rsid w:val="00E73219"/>
    <w:rsid w:val="00E73A59"/>
    <w:rsid w:val="00E73DDD"/>
    <w:rsid w:val="00E75D8D"/>
    <w:rsid w:val="00E76879"/>
    <w:rsid w:val="00E76A60"/>
    <w:rsid w:val="00E76BC2"/>
    <w:rsid w:val="00E80EE3"/>
    <w:rsid w:val="00E81CE2"/>
    <w:rsid w:val="00E821E8"/>
    <w:rsid w:val="00E82F92"/>
    <w:rsid w:val="00E83564"/>
    <w:rsid w:val="00E835D8"/>
    <w:rsid w:val="00E83F5C"/>
    <w:rsid w:val="00E8407C"/>
    <w:rsid w:val="00E84110"/>
    <w:rsid w:val="00E85655"/>
    <w:rsid w:val="00E85AF5"/>
    <w:rsid w:val="00E8697B"/>
    <w:rsid w:val="00E87B49"/>
    <w:rsid w:val="00E87C3A"/>
    <w:rsid w:val="00E90116"/>
    <w:rsid w:val="00E90B88"/>
    <w:rsid w:val="00E91F7D"/>
    <w:rsid w:val="00E928B8"/>
    <w:rsid w:val="00E92DEF"/>
    <w:rsid w:val="00E92F3D"/>
    <w:rsid w:val="00E948F2"/>
    <w:rsid w:val="00E954D2"/>
    <w:rsid w:val="00E95AD0"/>
    <w:rsid w:val="00E97562"/>
    <w:rsid w:val="00EA065A"/>
    <w:rsid w:val="00EA0715"/>
    <w:rsid w:val="00EA1031"/>
    <w:rsid w:val="00EA227D"/>
    <w:rsid w:val="00EA2BDF"/>
    <w:rsid w:val="00EA3A13"/>
    <w:rsid w:val="00EA3BA8"/>
    <w:rsid w:val="00EA4C1A"/>
    <w:rsid w:val="00EA55F6"/>
    <w:rsid w:val="00EB0797"/>
    <w:rsid w:val="00EB1584"/>
    <w:rsid w:val="00EB26BF"/>
    <w:rsid w:val="00EB4D4B"/>
    <w:rsid w:val="00EB567B"/>
    <w:rsid w:val="00EB5DC0"/>
    <w:rsid w:val="00EB68E8"/>
    <w:rsid w:val="00EB6A66"/>
    <w:rsid w:val="00EB6F6F"/>
    <w:rsid w:val="00EC0516"/>
    <w:rsid w:val="00EC0C3C"/>
    <w:rsid w:val="00EC1449"/>
    <w:rsid w:val="00EC1621"/>
    <w:rsid w:val="00EC1820"/>
    <w:rsid w:val="00EC2D36"/>
    <w:rsid w:val="00EC2EF0"/>
    <w:rsid w:val="00EC307A"/>
    <w:rsid w:val="00EC32F1"/>
    <w:rsid w:val="00EC4352"/>
    <w:rsid w:val="00EC538A"/>
    <w:rsid w:val="00EC7265"/>
    <w:rsid w:val="00ED07E2"/>
    <w:rsid w:val="00ED0823"/>
    <w:rsid w:val="00ED0928"/>
    <w:rsid w:val="00ED0E87"/>
    <w:rsid w:val="00ED14FE"/>
    <w:rsid w:val="00ED28F3"/>
    <w:rsid w:val="00ED2D16"/>
    <w:rsid w:val="00ED4C88"/>
    <w:rsid w:val="00ED610A"/>
    <w:rsid w:val="00ED67FA"/>
    <w:rsid w:val="00ED6A74"/>
    <w:rsid w:val="00ED6C00"/>
    <w:rsid w:val="00ED71E3"/>
    <w:rsid w:val="00ED7EFC"/>
    <w:rsid w:val="00EE04BD"/>
    <w:rsid w:val="00EE1022"/>
    <w:rsid w:val="00EE2F22"/>
    <w:rsid w:val="00EE318B"/>
    <w:rsid w:val="00EE3C74"/>
    <w:rsid w:val="00EE5018"/>
    <w:rsid w:val="00EE54E7"/>
    <w:rsid w:val="00EE5C15"/>
    <w:rsid w:val="00EE5FF2"/>
    <w:rsid w:val="00EE7A93"/>
    <w:rsid w:val="00EF01E5"/>
    <w:rsid w:val="00EF0410"/>
    <w:rsid w:val="00EF0428"/>
    <w:rsid w:val="00EF07E9"/>
    <w:rsid w:val="00EF0C90"/>
    <w:rsid w:val="00EF1B4A"/>
    <w:rsid w:val="00EF2963"/>
    <w:rsid w:val="00EF39FF"/>
    <w:rsid w:val="00EF6AD6"/>
    <w:rsid w:val="00EF746F"/>
    <w:rsid w:val="00F0084C"/>
    <w:rsid w:val="00F024C2"/>
    <w:rsid w:val="00F033AF"/>
    <w:rsid w:val="00F03DF3"/>
    <w:rsid w:val="00F042DF"/>
    <w:rsid w:val="00F0443B"/>
    <w:rsid w:val="00F05931"/>
    <w:rsid w:val="00F05B87"/>
    <w:rsid w:val="00F05BE3"/>
    <w:rsid w:val="00F05C67"/>
    <w:rsid w:val="00F0607F"/>
    <w:rsid w:val="00F06767"/>
    <w:rsid w:val="00F06C21"/>
    <w:rsid w:val="00F074A1"/>
    <w:rsid w:val="00F11020"/>
    <w:rsid w:val="00F12AB5"/>
    <w:rsid w:val="00F12E69"/>
    <w:rsid w:val="00F131D1"/>
    <w:rsid w:val="00F1323B"/>
    <w:rsid w:val="00F135ED"/>
    <w:rsid w:val="00F14FAA"/>
    <w:rsid w:val="00F158E7"/>
    <w:rsid w:val="00F15D75"/>
    <w:rsid w:val="00F16616"/>
    <w:rsid w:val="00F16D3B"/>
    <w:rsid w:val="00F16D4D"/>
    <w:rsid w:val="00F171AD"/>
    <w:rsid w:val="00F176D5"/>
    <w:rsid w:val="00F17DE6"/>
    <w:rsid w:val="00F20CC9"/>
    <w:rsid w:val="00F21C6C"/>
    <w:rsid w:val="00F21EE8"/>
    <w:rsid w:val="00F226D3"/>
    <w:rsid w:val="00F23550"/>
    <w:rsid w:val="00F237E1"/>
    <w:rsid w:val="00F23F43"/>
    <w:rsid w:val="00F24E27"/>
    <w:rsid w:val="00F25170"/>
    <w:rsid w:val="00F2520B"/>
    <w:rsid w:val="00F26F8C"/>
    <w:rsid w:val="00F270B2"/>
    <w:rsid w:val="00F27175"/>
    <w:rsid w:val="00F277AE"/>
    <w:rsid w:val="00F27C17"/>
    <w:rsid w:val="00F30161"/>
    <w:rsid w:val="00F308BA"/>
    <w:rsid w:val="00F31211"/>
    <w:rsid w:val="00F31378"/>
    <w:rsid w:val="00F31F89"/>
    <w:rsid w:val="00F3248E"/>
    <w:rsid w:val="00F32A32"/>
    <w:rsid w:val="00F32B35"/>
    <w:rsid w:val="00F3327F"/>
    <w:rsid w:val="00F33FDE"/>
    <w:rsid w:val="00F352B5"/>
    <w:rsid w:val="00F35450"/>
    <w:rsid w:val="00F362D2"/>
    <w:rsid w:val="00F37CEB"/>
    <w:rsid w:val="00F4055B"/>
    <w:rsid w:val="00F4067B"/>
    <w:rsid w:val="00F40979"/>
    <w:rsid w:val="00F41173"/>
    <w:rsid w:val="00F419FE"/>
    <w:rsid w:val="00F41D8C"/>
    <w:rsid w:val="00F41E2A"/>
    <w:rsid w:val="00F45126"/>
    <w:rsid w:val="00F455E4"/>
    <w:rsid w:val="00F45687"/>
    <w:rsid w:val="00F46439"/>
    <w:rsid w:val="00F46DDC"/>
    <w:rsid w:val="00F46F48"/>
    <w:rsid w:val="00F47E66"/>
    <w:rsid w:val="00F5157E"/>
    <w:rsid w:val="00F52839"/>
    <w:rsid w:val="00F52E72"/>
    <w:rsid w:val="00F53688"/>
    <w:rsid w:val="00F53E1F"/>
    <w:rsid w:val="00F54288"/>
    <w:rsid w:val="00F55344"/>
    <w:rsid w:val="00F55409"/>
    <w:rsid w:val="00F566FC"/>
    <w:rsid w:val="00F56EDC"/>
    <w:rsid w:val="00F572F3"/>
    <w:rsid w:val="00F57E75"/>
    <w:rsid w:val="00F60CB8"/>
    <w:rsid w:val="00F60FDC"/>
    <w:rsid w:val="00F6150A"/>
    <w:rsid w:val="00F6176E"/>
    <w:rsid w:val="00F642A5"/>
    <w:rsid w:val="00F65D5A"/>
    <w:rsid w:val="00F6644A"/>
    <w:rsid w:val="00F66BC0"/>
    <w:rsid w:val="00F67034"/>
    <w:rsid w:val="00F67048"/>
    <w:rsid w:val="00F70213"/>
    <w:rsid w:val="00F70D9D"/>
    <w:rsid w:val="00F713BE"/>
    <w:rsid w:val="00F71CC6"/>
    <w:rsid w:val="00F722E1"/>
    <w:rsid w:val="00F72305"/>
    <w:rsid w:val="00F72671"/>
    <w:rsid w:val="00F728E0"/>
    <w:rsid w:val="00F7515A"/>
    <w:rsid w:val="00F75362"/>
    <w:rsid w:val="00F7713A"/>
    <w:rsid w:val="00F77636"/>
    <w:rsid w:val="00F80528"/>
    <w:rsid w:val="00F80B9A"/>
    <w:rsid w:val="00F81012"/>
    <w:rsid w:val="00F81AFE"/>
    <w:rsid w:val="00F81D19"/>
    <w:rsid w:val="00F82C49"/>
    <w:rsid w:val="00F83BCA"/>
    <w:rsid w:val="00F83F57"/>
    <w:rsid w:val="00F86936"/>
    <w:rsid w:val="00F8701B"/>
    <w:rsid w:val="00F876D9"/>
    <w:rsid w:val="00F90568"/>
    <w:rsid w:val="00F9084D"/>
    <w:rsid w:val="00F919DB"/>
    <w:rsid w:val="00F920EB"/>
    <w:rsid w:val="00F92BD6"/>
    <w:rsid w:val="00F93276"/>
    <w:rsid w:val="00F935BE"/>
    <w:rsid w:val="00F93B0F"/>
    <w:rsid w:val="00F94251"/>
    <w:rsid w:val="00F94C17"/>
    <w:rsid w:val="00FA12D9"/>
    <w:rsid w:val="00FA16B0"/>
    <w:rsid w:val="00FA1C7E"/>
    <w:rsid w:val="00FA317F"/>
    <w:rsid w:val="00FA3ADF"/>
    <w:rsid w:val="00FA47D1"/>
    <w:rsid w:val="00FA5A39"/>
    <w:rsid w:val="00FA6076"/>
    <w:rsid w:val="00FA75AF"/>
    <w:rsid w:val="00FA7FB3"/>
    <w:rsid w:val="00FB0957"/>
    <w:rsid w:val="00FB1331"/>
    <w:rsid w:val="00FB1653"/>
    <w:rsid w:val="00FB2E1F"/>
    <w:rsid w:val="00FB3E82"/>
    <w:rsid w:val="00FB61BE"/>
    <w:rsid w:val="00FB6A7C"/>
    <w:rsid w:val="00FB6B4D"/>
    <w:rsid w:val="00FB6D5E"/>
    <w:rsid w:val="00FB74C9"/>
    <w:rsid w:val="00FB779C"/>
    <w:rsid w:val="00FB7C22"/>
    <w:rsid w:val="00FC139D"/>
    <w:rsid w:val="00FC51CC"/>
    <w:rsid w:val="00FC5D63"/>
    <w:rsid w:val="00FC5F41"/>
    <w:rsid w:val="00FC74DA"/>
    <w:rsid w:val="00FD0E61"/>
    <w:rsid w:val="00FD114D"/>
    <w:rsid w:val="00FD1986"/>
    <w:rsid w:val="00FD24DC"/>
    <w:rsid w:val="00FD2552"/>
    <w:rsid w:val="00FD27EC"/>
    <w:rsid w:val="00FD586D"/>
    <w:rsid w:val="00FD5FEF"/>
    <w:rsid w:val="00FD620D"/>
    <w:rsid w:val="00FD77B3"/>
    <w:rsid w:val="00FE1B66"/>
    <w:rsid w:val="00FE3192"/>
    <w:rsid w:val="00FE39AD"/>
    <w:rsid w:val="00FE3D47"/>
    <w:rsid w:val="00FE4054"/>
    <w:rsid w:val="00FE407F"/>
    <w:rsid w:val="00FE4CFE"/>
    <w:rsid w:val="00FF01AA"/>
    <w:rsid w:val="00FF0D98"/>
    <w:rsid w:val="00FF1465"/>
    <w:rsid w:val="00FF1B19"/>
    <w:rsid w:val="00FF1B4E"/>
    <w:rsid w:val="00FF27A4"/>
    <w:rsid w:val="00FF2BB9"/>
    <w:rsid w:val="00FF3E9A"/>
    <w:rsid w:val="00FF40AB"/>
    <w:rsid w:val="00FF4295"/>
    <w:rsid w:val="00FF43C3"/>
    <w:rsid w:val="00FF618F"/>
    <w:rsid w:val="00FF62A7"/>
    <w:rsid w:val="00FF6AA8"/>
    <w:rsid w:val="00FF73B4"/>
    <w:rsid w:val="00FF77FC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0DE339D4-3AE0-4B27-8DF2-4C6CB16D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List 5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82A3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1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 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link w:val="BezodstpwZnak"/>
    <w:uiPriority w:val="1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uiPriority w:val="99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BodyText2">
    <w:name w:val="Body Text 2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  <w:lang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32">
    <w:name w:val="Font Style132"/>
    <w:uiPriority w:val="99"/>
    <w:rsid w:val="000102C3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basedOn w:val="Domylnaczcionkaakapitu"/>
    <w:rsid w:val="00E16EF2"/>
  </w:style>
  <w:style w:type="paragraph" w:customStyle="1" w:styleId="Tekstpodstawowy22">
    <w:name w:val="Tekst podstawowy 22"/>
    <w:basedOn w:val="Normalny"/>
    <w:rsid w:val="004039E4"/>
    <w:pPr>
      <w:widowControl w:val="0"/>
      <w:jc w:val="both"/>
    </w:pPr>
    <w:rPr>
      <w:rFonts w:ascii="Arial" w:hAnsi="Arial"/>
      <w:sz w:val="22"/>
      <w:szCs w:val="20"/>
    </w:rPr>
  </w:style>
  <w:style w:type="character" w:styleId="Pogrubienie">
    <w:name w:val="Strong"/>
    <w:uiPriority w:val="22"/>
    <w:qFormat/>
    <w:rsid w:val="00B85AE1"/>
    <w:rPr>
      <w:b/>
      <w:bCs/>
    </w:rPr>
  </w:style>
  <w:style w:type="character" w:customStyle="1" w:styleId="Teksttreci">
    <w:name w:val="Tekst treści_"/>
    <w:link w:val="Teksttreci0"/>
    <w:rsid w:val="0033195F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195F"/>
    <w:pPr>
      <w:widowControl w:val="0"/>
      <w:shd w:val="clear" w:color="auto" w:fill="FFFFFF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98787D"/>
    <w:pPr>
      <w:numPr>
        <w:numId w:val="3"/>
      </w:numPr>
    </w:pPr>
  </w:style>
  <w:style w:type="numbering" w:customStyle="1" w:styleId="WW8Num13">
    <w:name w:val="WW8Num13"/>
    <w:basedOn w:val="Bezlisty"/>
    <w:rsid w:val="00D47C49"/>
    <w:pPr>
      <w:numPr>
        <w:numId w:val="4"/>
      </w:numPr>
    </w:pPr>
  </w:style>
  <w:style w:type="character" w:customStyle="1" w:styleId="FontStyle40">
    <w:name w:val="Font Style40"/>
    <w:uiPriority w:val="99"/>
    <w:rsid w:val="00E410E9"/>
    <w:rPr>
      <w:rFonts w:ascii="Franklin Gothic Book" w:hAnsi="Franklin Gothic Book"/>
      <w:b/>
      <w:sz w:val="36"/>
    </w:rPr>
  </w:style>
  <w:style w:type="character" w:styleId="Nierozpoznanawzmianka">
    <w:name w:val="Unresolved Mention"/>
    <w:uiPriority w:val="99"/>
    <w:semiHidden/>
    <w:unhideWhenUsed/>
    <w:rsid w:val="00AA768D"/>
    <w:rPr>
      <w:color w:val="808080"/>
      <w:shd w:val="clear" w:color="auto" w:fill="E6E6E6"/>
    </w:rPr>
  </w:style>
  <w:style w:type="character" w:customStyle="1" w:styleId="FontStyle18">
    <w:name w:val="Font Style18"/>
    <w:rsid w:val="005548F0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7618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341DF1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41DF1"/>
    <w:pPr>
      <w:widowControl w:val="0"/>
      <w:shd w:val="clear" w:color="auto" w:fill="FFFFFF"/>
      <w:spacing w:before="300" w:line="434" w:lineRule="exact"/>
      <w:ind w:hanging="380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TeksttreciExact">
    <w:name w:val="Tekst treści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341DF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341DF1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341DF1"/>
    <w:pPr>
      <w:widowControl w:val="0"/>
      <w:shd w:val="clear" w:color="auto" w:fill="FFFFFF"/>
      <w:spacing w:before="60" w:after="360" w:line="0" w:lineRule="atLeast"/>
      <w:ind w:hanging="440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Nagwek70">
    <w:name w:val="Nagłówek #7_"/>
    <w:link w:val="Nagwek71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3C1B8C"/>
    <w:pPr>
      <w:widowControl w:val="0"/>
      <w:shd w:val="clear" w:color="auto" w:fill="FFFFFF"/>
      <w:spacing w:before="240" w:line="293" w:lineRule="exact"/>
      <w:jc w:val="both"/>
      <w:outlineLvl w:val="6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Nagwek11">
    <w:name w:val="Nagłówek #11_"/>
    <w:link w:val="Nagwek110"/>
    <w:rsid w:val="003C1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3C1B8C"/>
    <w:pPr>
      <w:widowControl w:val="0"/>
      <w:shd w:val="clear" w:color="auto" w:fill="FFFFFF"/>
      <w:spacing w:line="293" w:lineRule="exact"/>
      <w:jc w:val="both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customStyle="1" w:styleId="WW8Num19z4">
    <w:name w:val="WW8Num19z4"/>
    <w:rsid w:val="004D75B4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E47F4A"/>
    <w:rPr>
      <w:sz w:val="28"/>
      <w:lang w:val="pl-PL" w:eastAsia="en-US" w:bidi="ar-SA"/>
    </w:rPr>
  </w:style>
  <w:style w:type="character" w:customStyle="1" w:styleId="WW8Num3z5">
    <w:name w:val="WW8Num3z5"/>
    <w:rsid w:val="00366612"/>
  </w:style>
  <w:style w:type="character" w:customStyle="1" w:styleId="BezodstpwZnak">
    <w:name w:val="Bez odstępów Znak"/>
    <w:link w:val="Bezodstpw"/>
    <w:uiPriority w:val="1"/>
    <w:rsid w:val="00326E0A"/>
    <w:rPr>
      <w:rFonts w:eastAsia="Calibri"/>
      <w:sz w:val="24"/>
      <w:szCs w:val="24"/>
    </w:rPr>
  </w:style>
  <w:style w:type="paragraph" w:customStyle="1" w:styleId="LO-normal">
    <w:name w:val="LO-normal"/>
    <w:qFormat/>
    <w:rsid w:val="00D069EC"/>
    <w:pPr>
      <w:suppressAutoHyphens/>
      <w:spacing w:line="276" w:lineRule="auto"/>
    </w:pPr>
    <w:rPr>
      <w:rFonts w:ascii="Arial" w:eastAsia="Arial" w:hAnsi="Arial" w:cs="Arial"/>
      <w:sz w:val="22"/>
      <w:szCs w:val="22"/>
      <w:lang w:eastAsia="zh-CN" w:bidi="hi-IN"/>
    </w:rPr>
  </w:style>
  <w:style w:type="character" w:customStyle="1" w:styleId="AkapitzlistZnak">
    <w:name w:val="Akapit z listą Znak"/>
    <w:link w:val="Akapitzlist"/>
    <w:uiPriority w:val="99"/>
    <w:locked/>
    <w:rsid w:val="00B1090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tomza@szpital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5D28F-0B48-4376-8B7D-02173AFFF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13274</Words>
  <Characters>79644</Characters>
  <Application>Microsoft Office Word</Application>
  <DocSecurity>0</DocSecurity>
  <Lines>663</Lines>
  <Paragraphs>185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92733</CharactersWithSpaces>
  <SharedDoc>false</SharedDoc>
  <HLinks>
    <vt:vector size="6" baseType="variant">
      <vt:variant>
        <vt:i4>2359383</vt:i4>
      </vt:variant>
      <vt:variant>
        <vt:i4>2</vt:i4>
      </vt:variant>
      <vt:variant>
        <vt:i4>0</vt:i4>
      </vt:variant>
      <vt:variant>
        <vt:i4>5</vt:i4>
      </vt:variant>
      <vt:variant>
        <vt:lpwstr>mailto:robert.tomza@szpital-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Admin</cp:lastModifiedBy>
  <cp:revision>2</cp:revision>
  <cp:lastPrinted>2022-03-30T07:16:00Z</cp:lastPrinted>
  <dcterms:created xsi:type="dcterms:W3CDTF">2022-04-13T08:59:00Z</dcterms:created>
  <dcterms:modified xsi:type="dcterms:W3CDTF">2022-04-13T08:59:00Z</dcterms:modified>
</cp:coreProperties>
</file>