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9316D8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146997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DA0">
        <w:rPr>
          <w:rFonts w:ascii="Times New Roman" w:hAnsi="Times New Roman" w:cs="Times New Roman"/>
          <w:sz w:val="26"/>
          <w:szCs w:val="26"/>
        </w:rPr>
        <w:t>2</w:t>
      </w:r>
      <w:r w:rsidR="00146997">
        <w:rPr>
          <w:rFonts w:ascii="Times New Roman" w:hAnsi="Times New Roman" w:cs="Times New Roman"/>
          <w:sz w:val="26"/>
          <w:szCs w:val="26"/>
        </w:rPr>
        <w:t>8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230365">
        <w:rPr>
          <w:rFonts w:ascii="Times New Roman" w:hAnsi="Times New Roman" w:cs="Times New Roman"/>
          <w:sz w:val="26"/>
          <w:szCs w:val="26"/>
        </w:rPr>
        <w:t>0</w:t>
      </w:r>
      <w:r w:rsidR="00C57DA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0A9" w:rsidRDefault="00C120A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0A9" w:rsidRDefault="00C120A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B51167">
        <w:rPr>
          <w:rFonts w:ascii="Times New Roman" w:eastAsia="Times New Roman" w:hAnsi="Times New Roman"/>
          <w:lang w:eastAsia="ar-SA"/>
        </w:rPr>
        <w:t>na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</w:t>
      </w:r>
      <w:r w:rsidR="00146997">
        <w:rPr>
          <w:rFonts w:ascii="Times New Roman" w:eastAsia="Times New Roman" w:hAnsi="Times New Roman"/>
          <w:lang w:eastAsia="ar-SA"/>
        </w:rPr>
        <w:t>usługę odbioru odpadów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146997">
        <w:rPr>
          <w:rFonts w:ascii="Times New Roman" w:hAnsi="Times New Roman" w:cs="Times New Roman"/>
        </w:rPr>
        <w:t>18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FD5947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>,</w:t>
      </w:r>
      <w:r w:rsidR="00FD5947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55301F" w:rsidRDefault="0055301F">
      <w:pPr>
        <w:jc w:val="both"/>
        <w:rPr>
          <w:rFonts w:ascii="Times New Roman" w:hAnsi="Times New Roman" w:cs="Times New Roman"/>
        </w:rPr>
      </w:pPr>
    </w:p>
    <w:p w:rsidR="00C57DA0" w:rsidRPr="00AD5439" w:rsidRDefault="00C57DA0">
      <w:pPr>
        <w:jc w:val="both"/>
        <w:rPr>
          <w:rFonts w:ascii="Times New Roman" w:hAnsi="Times New Roman" w:cs="Times New Roman"/>
        </w:rPr>
      </w:pP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55301F" w:rsidRDefault="005530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20A9" w:rsidRDefault="00C120A9" w:rsidP="00D169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5301F" w:rsidRDefault="0055301F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AD54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 w:rsidR="00AD5439" w:rsidRPr="00AD5439">
        <w:rPr>
          <w:rFonts w:ascii="Times New Roman" w:hAnsi="Times New Roman" w:cs="Times New Roman"/>
          <w:b/>
          <w:bCs/>
          <w:u w:val="single"/>
        </w:rPr>
        <w:t>1</w:t>
      </w:r>
    </w:p>
    <w:p w:rsidR="00C120A9" w:rsidRDefault="00C120A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997" w:rsidRDefault="00146997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997" w:rsidRPr="00146997" w:rsidRDefault="00146997" w:rsidP="00146997">
      <w:pPr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bidi="ar-SA"/>
        </w:rPr>
      </w:pPr>
      <w:r w:rsidRPr="00146997">
        <w:rPr>
          <w:rFonts w:ascii="Times New Roman" w:eastAsia="Times New Roman" w:hAnsi="Times New Roman" w:cs="Times New Roman"/>
          <w:kern w:val="2"/>
          <w:sz w:val="26"/>
          <w:szCs w:val="26"/>
          <w:lang w:bidi="ar-SA"/>
        </w:rPr>
        <w:t xml:space="preserve">    </w:t>
      </w:r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bidi="ar-SA"/>
        </w:rPr>
        <w:t>Konsorcjum firm:</w:t>
      </w:r>
    </w:p>
    <w:p w:rsidR="00146997" w:rsidRPr="00146997" w:rsidRDefault="00146997" w:rsidP="00146997">
      <w:pPr>
        <w:numPr>
          <w:ilvl w:val="0"/>
          <w:numId w:val="26"/>
        </w:numPr>
        <w:ind w:left="612" w:hanging="357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</w:pPr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 xml:space="preserve">REMONDIS </w:t>
      </w:r>
      <w:proofErr w:type="spellStart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>Medison</w:t>
      </w:r>
      <w:proofErr w:type="spellEnd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 xml:space="preserve"> Sp. z o.o.-</w:t>
      </w:r>
      <w:proofErr w:type="spellStart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>Lider</w:t>
      </w:r>
      <w:proofErr w:type="spellEnd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 xml:space="preserve"> </w:t>
      </w:r>
      <w:proofErr w:type="spellStart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>Konsorcjum</w:t>
      </w:r>
      <w:proofErr w:type="spellEnd"/>
    </w:p>
    <w:p w:rsidR="00146997" w:rsidRPr="00146997" w:rsidRDefault="00146997" w:rsidP="00146997">
      <w:pPr>
        <w:jc w:val="both"/>
        <w:rPr>
          <w:rFonts w:ascii="Times New Roman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Calibri" w:eastAsia="Calibri" w:hAnsi="Calibri" w:cs="Times New Roman"/>
          <w:kern w:val="2"/>
          <w:sz w:val="22"/>
          <w:szCs w:val="22"/>
          <w:lang w:val="en-US" w:bidi="ar-SA"/>
        </w:rPr>
        <w:t xml:space="preserve">             </w:t>
      </w: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ul. Puszkina 41</w:t>
      </w:r>
    </w:p>
    <w:p w:rsidR="00146997" w:rsidRPr="00146997" w:rsidRDefault="00146997" w:rsidP="00146997">
      <w:pPr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          42-530 Dąbrowa Górnicza</w:t>
      </w:r>
    </w:p>
    <w:p w:rsidR="00146997" w:rsidRPr="00146997" w:rsidRDefault="00146997" w:rsidP="00146997">
      <w:pPr>
        <w:numPr>
          <w:ilvl w:val="0"/>
          <w:numId w:val="26"/>
        </w:numPr>
        <w:spacing w:line="276" w:lineRule="auto"/>
        <w:ind w:left="612" w:hanging="357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REMONDIS </w:t>
      </w:r>
      <w:proofErr w:type="spellStart"/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Medison</w:t>
      </w:r>
      <w:proofErr w:type="spellEnd"/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 Rzeszów Sp. z o.o. – Członek Konsorcjum</w:t>
      </w:r>
    </w:p>
    <w:p w:rsidR="00146997" w:rsidRPr="00146997" w:rsidRDefault="00146997" w:rsidP="00146997">
      <w:pPr>
        <w:spacing w:line="276" w:lineRule="auto"/>
        <w:ind w:left="612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ul. Hetmańska 120</w:t>
      </w:r>
    </w:p>
    <w:p w:rsidR="00146997" w:rsidRPr="00146997" w:rsidRDefault="00146997" w:rsidP="00146997">
      <w:pPr>
        <w:spacing w:after="200" w:line="276" w:lineRule="auto"/>
        <w:ind w:left="615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35-078 Rzeszów</w:t>
      </w:r>
    </w:p>
    <w:p w:rsidR="00146997" w:rsidRPr="00146997" w:rsidRDefault="00146997" w:rsidP="00146997">
      <w:pPr>
        <w:jc w:val="both"/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</w:pPr>
      <w:r w:rsidRPr="00146997">
        <w:rPr>
          <w:rFonts w:ascii="Times New Roman" w:eastAsia="Times New Roman" w:hAnsi="Times New Roman" w:cs="Times New Roman"/>
          <w:kern w:val="2"/>
          <w:sz w:val="26"/>
          <w:szCs w:val="26"/>
          <w:lang w:bidi="ar-SA"/>
        </w:rPr>
        <w:t xml:space="preserve">    </w:t>
      </w:r>
      <w:r w:rsidRPr="00146997"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  <w:t>Cena oferty</w:t>
      </w: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: </w:t>
      </w: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1.206.973,22</w:t>
      </w:r>
      <w:r w:rsidRPr="00146997"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  <w:t xml:space="preserve">  zł brutto</w:t>
      </w:r>
    </w:p>
    <w:p w:rsidR="00146997" w:rsidRPr="00146997" w:rsidRDefault="00146997" w:rsidP="00146997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  <w:t xml:space="preserve">    Termin odbioru odpadów na wezwanie: </w:t>
      </w: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2 dni</w:t>
      </w:r>
    </w:p>
    <w:p w:rsidR="00AD5439" w:rsidRPr="00AD5439" w:rsidRDefault="00AD543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D5947" w:rsidRDefault="00FD5947" w:rsidP="00F55D75">
      <w:pPr>
        <w:jc w:val="both"/>
        <w:rPr>
          <w:rFonts w:ascii="Times New Roman" w:hAnsi="Times New Roman" w:cs="Times New Roman"/>
        </w:rPr>
      </w:pPr>
    </w:p>
    <w:p w:rsidR="00FD5947" w:rsidRDefault="00FD5947" w:rsidP="00FD5947">
      <w:pPr>
        <w:jc w:val="both"/>
        <w:rPr>
          <w:rFonts w:ascii="Times New Roman" w:hAnsi="Times New Roman" w:cs="Times New Roman"/>
        </w:rPr>
      </w:pPr>
    </w:p>
    <w:p w:rsidR="00FD5947" w:rsidRDefault="00FD5947" w:rsidP="00F55D75">
      <w:pPr>
        <w:jc w:val="both"/>
        <w:rPr>
          <w:rFonts w:ascii="Times New Roman" w:hAnsi="Times New Roman" w:cs="Times New Roman"/>
        </w:rPr>
      </w:pPr>
    </w:p>
    <w:p w:rsidR="00C120A9" w:rsidRDefault="00C120A9" w:rsidP="00F55D75">
      <w:pPr>
        <w:jc w:val="both"/>
        <w:rPr>
          <w:rFonts w:ascii="Times New Roman" w:hAnsi="Times New Roman" w:cs="Times New Roman"/>
        </w:rPr>
      </w:pPr>
    </w:p>
    <w:p w:rsidR="00C57DA0" w:rsidRDefault="00C57DA0" w:rsidP="00F55D75">
      <w:pPr>
        <w:jc w:val="both"/>
        <w:rPr>
          <w:rFonts w:ascii="Times New Roman" w:hAnsi="Times New Roman" w:cs="Times New Roman"/>
        </w:rPr>
      </w:pPr>
    </w:p>
    <w:p w:rsidR="00AD5439" w:rsidRP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AD5439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AD54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C57DA0" w:rsidRDefault="00C57DA0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997" w:rsidRPr="00146997" w:rsidRDefault="00146997" w:rsidP="00146997">
      <w:pPr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bidi="ar-SA"/>
        </w:rPr>
      </w:pPr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bidi="ar-SA"/>
        </w:rPr>
        <w:t>Konsorcjum firm:</w:t>
      </w:r>
    </w:p>
    <w:p w:rsidR="00146997" w:rsidRPr="00146997" w:rsidRDefault="00146997" w:rsidP="00146997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</w:pPr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 xml:space="preserve">REMONDIS </w:t>
      </w:r>
      <w:proofErr w:type="spellStart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>Medison</w:t>
      </w:r>
      <w:proofErr w:type="spellEnd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 xml:space="preserve"> Sp. z o.o.-</w:t>
      </w:r>
      <w:proofErr w:type="spellStart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>Lider</w:t>
      </w:r>
      <w:proofErr w:type="spellEnd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 xml:space="preserve"> </w:t>
      </w:r>
      <w:proofErr w:type="spellStart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>Konsorcjum</w:t>
      </w:r>
      <w:proofErr w:type="spellEnd"/>
    </w:p>
    <w:p w:rsidR="00146997" w:rsidRPr="00146997" w:rsidRDefault="00146997" w:rsidP="00146997">
      <w:pPr>
        <w:jc w:val="both"/>
        <w:rPr>
          <w:rFonts w:ascii="Times New Roman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Calibri" w:eastAsia="Calibri" w:hAnsi="Calibri" w:cs="Times New Roman"/>
          <w:kern w:val="2"/>
          <w:sz w:val="22"/>
          <w:szCs w:val="22"/>
          <w:lang w:val="en-US" w:bidi="ar-SA"/>
        </w:rPr>
        <w:t xml:space="preserve">             </w:t>
      </w: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ul. Puszkina 41</w:t>
      </w:r>
    </w:p>
    <w:p w:rsidR="00146997" w:rsidRPr="00146997" w:rsidRDefault="00146997" w:rsidP="00146997">
      <w:pPr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          42-530 Dąbrowa Górnicza</w:t>
      </w:r>
    </w:p>
    <w:p w:rsidR="00146997" w:rsidRPr="00146997" w:rsidRDefault="00146997" w:rsidP="00146997">
      <w:pPr>
        <w:numPr>
          <w:ilvl w:val="0"/>
          <w:numId w:val="29"/>
        </w:numPr>
        <w:spacing w:line="276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REMONDIS </w:t>
      </w:r>
      <w:proofErr w:type="spellStart"/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Medison</w:t>
      </w:r>
      <w:proofErr w:type="spellEnd"/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 Rzeszów Sp. z o.o. – Członek Konsorcjum</w:t>
      </w:r>
    </w:p>
    <w:p w:rsidR="00146997" w:rsidRPr="00146997" w:rsidRDefault="00146997" w:rsidP="00146997">
      <w:pPr>
        <w:spacing w:line="276" w:lineRule="auto"/>
        <w:ind w:left="612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ul. Hetmańska 120</w:t>
      </w:r>
    </w:p>
    <w:p w:rsidR="00146997" w:rsidRPr="00146997" w:rsidRDefault="00146997" w:rsidP="00146997">
      <w:pPr>
        <w:spacing w:after="200" w:line="276" w:lineRule="auto"/>
        <w:ind w:left="615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35-078 Rzeszów</w:t>
      </w:r>
    </w:p>
    <w:p w:rsidR="00146997" w:rsidRPr="00146997" w:rsidRDefault="00146997" w:rsidP="00146997">
      <w:pPr>
        <w:jc w:val="both"/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</w:pPr>
      <w:r w:rsidRPr="00146997">
        <w:rPr>
          <w:rFonts w:ascii="Times New Roman" w:eastAsia="Times New Roman" w:hAnsi="Times New Roman" w:cs="Times New Roman"/>
          <w:kern w:val="2"/>
          <w:sz w:val="26"/>
          <w:szCs w:val="26"/>
          <w:lang w:bidi="ar-SA"/>
        </w:rPr>
        <w:t xml:space="preserve">    </w:t>
      </w:r>
      <w:r w:rsidRPr="00146997"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  <w:t>Cena oferty</w:t>
      </w: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: </w:t>
      </w: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31.241,70</w:t>
      </w:r>
      <w:r w:rsidRPr="00146997"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  <w:t xml:space="preserve">  zł brutto</w:t>
      </w:r>
    </w:p>
    <w:p w:rsidR="00146997" w:rsidRPr="00146997" w:rsidRDefault="00146997" w:rsidP="00146997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  <w:t xml:space="preserve">    Termin odbioru odpadów </w:t>
      </w:r>
      <w:r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  <w:t>od dnia zlecenia</w:t>
      </w:r>
      <w:bookmarkStart w:id="0" w:name="_GoBack"/>
      <w:bookmarkEnd w:id="0"/>
      <w:r w:rsidRPr="00146997"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  <w:t xml:space="preserve">: </w:t>
      </w: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2 dni</w:t>
      </w:r>
    </w:p>
    <w:p w:rsidR="00C57DA0" w:rsidRDefault="00C57DA0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57DA0" w:rsidRDefault="00C57DA0" w:rsidP="00C57DA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120A9" w:rsidRDefault="00C120A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D5439" w:rsidRPr="00AD5439" w:rsidRDefault="00AD5439" w:rsidP="00D52D3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AD5439" w:rsidRDefault="00AD5439" w:rsidP="00C2518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AD5439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655E0" w:rsidRDefault="009567C6" w:rsidP="001749A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567C6" w:rsidRDefault="009567C6" w:rsidP="00A655E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</w:p>
    <w:p w:rsidR="000E43F0" w:rsidRDefault="000E43F0" w:rsidP="000E43F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E1E95" w:rsidRDefault="006E1E95" w:rsidP="000E43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7E34AC" w:rsidRDefault="007E34AC" w:rsidP="007E34A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D52D39" w:rsidRDefault="00D52D39" w:rsidP="00D52D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D52D39" w:rsidRDefault="00D52D39" w:rsidP="00D52D3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D52D39" w:rsidRDefault="00D52D39" w:rsidP="00D52D3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D52D39" w:rsidRPr="00D52D39" w:rsidRDefault="00D52D39" w:rsidP="00D52D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E34AC" w:rsidRPr="007E34AC" w:rsidRDefault="007E34AC" w:rsidP="007E34A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7E34AC" w:rsidRDefault="007E34AC" w:rsidP="007E34A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</w:p>
    <w:sectPr w:rsidR="007E34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359DA"/>
    <w:multiLevelType w:val="hybridMultilevel"/>
    <w:tmpl w:val="731C66BA"/>
    <w:lvl w:ilvl="0" w:tplc="BBEE520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19E4276"/>
    <w:multiLevelType w:val="hybridMultilevel"/>
    <w:tmpl w:val="0FEE8980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07E5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6"/>
  </w:num>
  <w:num w:numId="6">
    <w:abstractNumId w:val="0"/>
  </w:num>
  <w:num w:numId="7">
    <w:abstractNumId w:val="8"/>
  </w:num>
  <w:num w:numId="8">
    <w:abstractNumId w:val="17"/>
  </w:num>
  <w:num w:numId="9">
    <w:abstractNumId w:val="27"/>
  </w:num>
  <w:num w:numId="10">
    <w:abstractNumId w:val="11"/>
  </w:num>
  <w:num w:numId="11">
    <w:abstractNumId w:val="9"/>
  </w:num>
  <w:num w:numId="12">
    <w:abstractNumId w:val="22"/>
  </w:num>
  <w:num w:numId="13">
    <w:abstractNumId w:val="15"/>
  </w:num>
  <w:num w:numId="14">
    <w:abstractNumId w:val="20"/>
  </w:num>
  <w:num w:numId="15">
    <w:abstractNumId w:val="7"/>
  </w:num>
  <w:num w:numId="16">
    <w:abstractNumId w:val="14"/>
  </w:num>
  <w:num w:numId="17">
    <w:abstractNumId w:val="18"/>
  </w:num>
  <w:num w:numId="18">
    <w:abstractNumId w:val="19"/>
  </w:num>
  <w:num w:numId="19">
    <w:abstractNumId w:val="6"/>
  </w:num>
  <w:num w:numId="20">
    <w:abstractNumId w:val="25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21"/>
  </w:num>
  <w:num w:numId="27">
    <w:abstractNumId w:val="21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46997"/>
    <w:rsid w:val="00155DA0"/>
    <w:rsid w:val="001749A9"/>
    <w:rsid w:val="001E4C65"/>
    <w:rsid w:val="00221540"/>
    <w:rsid w:val="00230365"/>
    <w:rsid w:val="00251B1E"/>
    <w:rsid w:val="0029320B"/>
    <w:rsid w:val="00294CEF"/>
    <w:rsid w:val="002971CC"/>
    <w:rsid w:val="00303DA2"/>
    <w:rsid w:val="003279AB"/>
    <w:rsid w:val="00352C17"/>
    <w:rsid w:val="003616FD"/>
    <w:rsid w:val="0037418B"/>
    <w:rsid w:val="00384307"/>
    <w:rsid w:val="003A3CE1"/>
    <w:rsid w:val="004302D5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D6516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15E49"/>
    <w:rsid w:val="008959C2"/>
    <w:rsid w:val="008A48D9"/>
    <w:rsid w:val="008D0685"/>
    <w:rsid w:val="009156E4"/>
    <w:rsid w:val="009316D8"/>
    <w:rsid w:val="00940947"/>
    <w:rsid w:val="009567C6"/>
    <w:rsid w:val="009847CA"/>
    <w:rsid w:val="00A308EC"/>
    <w:rsid w:val="00A57734"/>
    <w:rsid w:val="00A655E0"/>
    <w:rsid w:val="00A90732"/>
    <w:rsid w:val="00AD5439"/>
    <w:rsid w:val="00B003CC"/>
    <w:rsid w:val="00B35F13"/>
    <w:rsid w:val="00B37801"/>
    <w:rsid w:val="00B51167"/>
    <w:rsid w:val="00B72D90"/>
    <w:rsid w:val="00BA1C18"/>
    <w:rsid w:val="00BD601B"/>
    <w:rsid w:val="00BE335D"/>
    <w:rsid w:val="00C120A9"/>
    <w:rsid w:val="00C25189"/>
    <w:rsid w:val="00C57DA0"/>
    <w:rsid w:val="00C75FC1"/>
    <w:rsid w:val="00CA6494"/>
    <w:rsid w:val="00CD6BD0"/>
    <w:rsid w:val="00D022C8"/>
    <w:rsid w:val="00D169AB"/>
    <w:rsid w:val="00D43D76"/>
    <w:rsid w:val="00D52D39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553781"/>
  <w15:chartTrackingRefBased/>
  <w15:docId w15:val="{57E37F9B-28B3-4180-B658-754302B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997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3</cp:revision>
  <cp:lastPrinted>2022-04-28T09:32:00Z</cp:lastPrinted>
  <dcterms:created xsi:type="dcterms:W3CDTF">2022-04-26T12:47:00Z</dcterms:created>
  <dcterms:modified xsi:type="dcterms:W3CDTF">2022-04-28T09:33:00Z</dcterms:modified>
</cp:coreProperties>
</file>